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624D" w:rsidRDefault="00655E47" w:rsidP="004D3C73">
      <w:pPr>
        <w:pStyle w:val="Nzev"/>
        <w:ind w:left="142" w:hanging="142"/>
        <w:jc w:val="left"/>
        <w:rPr>
          <w:sz w:val="28"/>
        </w:rPr>
      </w:pPr>
      <w:r w:rsidRPr="0020624D">
        <w:rPr>
          <w:sz w:val="28"/>
        </w:rPr>
        <w:t xml:space="preserve">Čl. </w:t>
      </w:r>
      <w:r w:rsidR="0020624D">
        <w:rPr>
          <w:sz w:val="28"/>
        </w:rPr>
        <w:t>I. Všeobecné údaje</w:t>
      </w:r>
    </w:p>
    <w:p w:rsidR="00655E47" w:rsidRPr="004D3C73" w:rsidRDefault="00115252">
      <w:pPr>
        <w:spacing w:after="0"/>
        <w:jc w:val="both"/>
        <w:rPr>
          <w:rFonts w:cs="Arial"/>
          <w:b/>
          <w:i/>
        </w:rPr>
      </w:pPr>
      <w:r>
        <w:rPr>
          <w:rFonts w:cs="Arial"/>
          <w:b/>
        </w:rPr>
        <w:t xml:space="preserve">A </w:t>
      </w:r>
      <w:r w:rsidRPr="004D3C73">
        <w:rPr>
          <w:rFonts w:cs="Arial"/>
          <w:b/>
        </w:rPr>
        <w:t xml:space="preserve">písm. </w:t>
      </w:r>
      <w:r w:rsidR="00655E47" w:rsidRPr="004D3C73">
        <w:rPr>
          <w:rFonts w:cs="Arial"/>
          <w:b/>
        </w:rPr>
        <w:t>a) Základné údaje o spoločnosti</w:t>
      </w:r>
    </w:p>
    <w:p w:rsidR="00655E47" w:rsidRPr="004D3C73" w:rsidRDefault="00655E47" w:rsidP="004D3C73">
      <w:pPr>
        <w:pStyle w:val="Zhlav"/>
        <w:tabs>
          <w:tab w:val="clear" w:pos="4536"/>
          <w:tab w:val="clear" w:pos="9072"/>
        </w:tabs>
        <w:ind w:firstLine="426"/>
        <w:jc w:val="both"/>
        <w:rPr>
          <w:rFonts w:cs="Arial"/>
        </w:rPr>
      </w:pPr>
      <w:r w:rsidRPr="004D3C73">
        <w:rPr>
          <w:rFonts w:cs="Arial"/>
        </w:rPr>
        <w:t xml:space="preserve">Účtovná jednotka </w:t>
      </w:r>
      <w:proofErr w:type="spellStart"/>
      <w:r w:rsidRPr="004D3C73">
        <w:rPr>
          <w:rFonts w:cs="Arial"/>
        </w:rPr>
        <w:t>Donaldson</w:t>
      </w:r>
      <w:proofErr w:type="spellEnd"/>
      <w:r w:rsidRPr="004D3C73">
        <w:rPr>
          <w:rFonts w:cs="Arial"/>
        </w:rPr>
        <w:t xml:space="preserve"> </w:t>
      </w:r>
      <w:proofErr w:type="spellStart"/>
      <w:r w:rsidRPr="004D3C73">
        <w:rPr>
          <w:rFonts w:cs="Arial"/>
        </w:rPr>
        <w:t>Filtration</w:t>
      </w:r>
      <w:proofErr w:type="spellEnd"/>
      <w:r w:rsidRPr="004D3C73">
        <w:rPr>
          <w:rFonts w:cs="Arial"/>
        </w:rPr>
        <w:t xml:space="preserve"> Slovensko s.r.o. (ďalej len „spoločnosť“) je spoločnosť s ručením obmedzeným so sídlom v </w:t>
      </w:r>
      <w:r w:rsidR="00EE2892">
        <w:rPr>
          <w:rFonts w:cs="Arial"/>
        </w:rPr>
        <w:t>Lozorne</w:t>
      </w:r>
      <w:r w:rsidRPr="004D3C73">
        <w:rPr>
          <w:rFonts w:cs="Arial"/>
        </w:rPr>
        <w:t xml:space="preserve">, </w:t>
      </w:r>
      <w:proofErr w:type="spellStart"/>
      <w:r w:rsidRPr="004D3C73">
        <w:rPr>
          <w:rFonts w:cs="Arial"/>
        </w:rPr>
        <w:t>P</w:t>
      </w:r>
      <w:r w:rsidR="00EE2892">
        <w:rPr>
          <w:rFonts w:cs="Arial"/>
        </w:rPr>
        <w:t>ointPark</w:t>
      </w:r>
      <w:proofErr w:type="spellEnd"/>
      <w:r w:rsidR="00EE2892">
        <w:rPr>
          <w:rFonts w:cs="Arial"/>
        </w:rPr>
        <w:t xml:space="preserve"> Bratislava, Hala DC4,</w:t>
      </w:r>
      <w:r w:rsidRPr="004D3C73">
        <w:rPr>
          <w:rFonts w:cs="Arial"/>
        </w:rPr>
        <w:t xml:space="preserve"> </w:t>
      </w:r>
      <w:r w:rsidR="00EE2892">
        <w:rPr>
          <w:rFonts w:cs="Arial"/>
        </w:rPr>
        <w:t>1184</w:t>
      </w:r>
      <w:r w:rsidRPr="004D3C73">
        <w:rPr>
          <w:rFonts w:cs="Arial"/>
        </w:rPr>
        <w:t xml:space="preserve">. </w:t>
      </w:r>
      <w:r w:rsidR="00CD1A34">
        <w:rPr>
          <w:rFonts w:cs="Arial"/>
        </w:rPr>
        <w:t>K</w:t>
      </w:r>
      <w:r w:rsidR="00352919">
        <w:rPr>
          <w:rFonts w:cs="Arial"/>
        </w:rPr>
        <w:t xml:space="preserve"> zmene </w:t>
      </w:r>
      <w:r w:rsidR="00CD1A34">
        <w:rPr>
          <w:rFonts w:cs="Arial"/>
        </w:rPr>
        <w:t>na súčasné sídlo</w:t>
      </w:r>
      <w:r w:rsidR="00352919">
        <w:rPr>
          <w:rFonts w:cs="Arial"/>
        </w:rPr>
        <w:t xml:space="preserve"> spoločnosti</w:t>
      </w:r>
      <w:r w:rsidR="00CD1A34" w:rsidRPr="00CD1A34">
        <w:rPr>
          <w:rFonts w:cs="Arial"/>
        </w:rPr>
        <w:t xml:space="preserve"> </w:t>
      </w:r>
      <w:r w:rsidR="00CD1A34">
        <w:rPr>
          <w:rFonts w:cs="Arial"/>
        </w:rPr>
        <w:t>došlo</w:t>
      </w:r>
      <w:r w:rsidR="00CD1A34" w:rsidRPr="00CD1A34">
        <w:rPr>
          <w:rFonts w:cs="Arial"/>
        </w:rPr>
        <w:t xml:space="preserve"> </w:t>
      </w:r>
      <w:r w:rsidR="00CD1A34">
        <w:rPr>
          <w:rFonts w:cs="Arial"/>
        </w:rPr>
        <w:t>dňa 9.12.2014</w:t>
      </w:r>
      <w:r w:rsidR="00352919">
        <w:rPr>
          <w:rFonts w:cs="Arial"/>
        </w:rPr>
        <w:t xml:space="preserve">. </w:t>
      </w:r>
      <w:r w:rsidRPr="004D3C73">
        <w:rPr>
          <w:rFonts w:cs="Arial"/>
        </w:rPr>
        <w:t xml:space="preserve">Založená bola dňa 17.09.1997 zakladateľskou listinou vo forme notárskej zápisnice. Deň vzniku je 21.11.1997. IČO 35 733 608. Spoločnosť je zapísaná v Obchodnom registri Okresného súdu Bratislava I, oddiel </w:t>
      </w:r>
      <w:proofErr w:type="spellStart"/>
      <w:r w:rsidRPr="004D3C73">
        <w:rPr>
          <w:rFonts w:cs="Arial"/>
        </w:rPr>
        <w:t>Sro</w:t>
      </w:r>
      <w:proofErr w:type="spellEnd"/>
      <w:r w:rsidRPr="004D3C73">
        <w:rPr>
          <w:rFonts w:cs="Arial"/>
        </w:rPr>
        <w:t xml:space="preserve">, vložka číslo 16084/B. Dňa 22.04.2005 došlo k zmene obchodného mena – pôvodný názov bol </w:t>
      </w:r>
      <w:proofErr w:type="spellStart"/>
      <w:r w:rsidRPr="004D3C73">
        <w:rPr>
          <w:rFonts w:cs="Arial"/>
        </w:rPr>
        <w:t>ultrafilter</w:t>
      </w:r>
      <w:proofErr w:type="spellEnd"/>
      <w:r w:rsidRPr="004D3C73">
        <w:rPr>
          <w:rFonts w:cs="Arial"/>
        </w:rPr>
        <w:t xml:space="preserve">, s.r.o. Dňa 12.4.2007 došlo k zvýšeniu základného imania o 2 mil. SKK (66 387,83 EUR) na súčasnú výšku 99 582 EUR. Dňa 23.4.2010 došlo k zmene spoločníka. Novým spoločníkom spoločnosti sa stal </w:t>
      </w:r>
      <w:proofErr w:type="spellStart"/>
      <w:r w:rsidRPr="004D3C73">
        <w:rPr>
          <w:rFonts w:cs="Arial"/>
        </w:rPr>
        <w:t>Donaldson</w:t>
      </w:r>
      <w:proofErr w:type="spellEnd"/>
      <w:r w:rsidRPr="004D3C73">
        <w:rPr>
          <w:rFonts w:cs="Arial"/>
        </w:rPr>
        <w:t xml:space="preserve"> </w:t>
      </w:r>
      <w:proofErr w:type="spellStart"/>
      <w:r w:rsidRPr="004D3C73">
        <w:rPr>
          <w:rFonts w:cs="Arial"/>
        </w:rPr>
        <w:t>Luxembourg</w:t>
      </w:r>
      <w:proofErr w:type="spellEnd"/>
      <w:r w:rsidRPr="004D3C73">
        <w:rPr>
          <w:rFonts w:cs="Arial"/>
        </w:rPr>
        <w:t xml:space="preserve"> </w:t>
      </w:r>
      <w:proofErr w:type="spellStart"/>
      <w:r w:rsidRPr="004D3C73">
        <w:rPr>
          <w:rFonts w:cs="Arial"/>
        </w:rPr>
        <w:t>S.a.r.l</w:t>
      </w:r>
      <w:proofErr w:type="spellEnd"/>
      <w:r w:rsidRPr="004D3C73">
        <w:rPr>
          <w:rFonts w:cs="Arial"/>
        </w:rPr>
        <w:t xml:space="preserve">. Táto je v súčasnosti v Obchodnom registri Okresného súdu Bratislava I zapísaná ako jediný spoločník spoločnosti </w:t>
      </w:r>
      <w:proofErr w:type="spellStart"/>
      <w:r w:rsidRPr="004D3C73">
        <w:rPr>
          <w:rFonts w:cs="Arial"/>
        </w:rPr>
        <w:t>Donaldson</w:t>
      </w:r>
      <w:proofErr w:type="spellEnd"/>
      <w:r w:rsidRPr="004D3C73">
        <w:rPr>
          <w:rFonts w:cs="Arial"/>
        </w:rPr>
        <w:t xml:space="preserve"> </w:t>
      </w:r>
      <w:proofErr w:type="spellStart"/>
      <w:r w:rsidRPr="004D3C73">
        <w:rPr>
          <w:rFonts w:cs="Arial"/>
        </w:rPr>
        <w:t>Filtration</w:t>
      </w:r>
      <w:proofErr w:type="spellEnd"/>
      <w:r w:rsidRPr="004D3C73">
        <w:rPr>
          <w:rFonts w:cs="Arial"/>
        </w:rPr>
        <w:t xml:space="preserve"> Slovensko s.r.o.</w:t>
      </w:r>
      <w:r w:rsidR="00EE2892">
        <w:rPr>
          <w:rFonts w:cs="Arial"/>
        </w:rPr>
        <w:t xml:space="preserve"> </w:t>
      </w:r>
    </w:p>
    <w:p w:rsidR="00655E47" w:rsidRPr="00CE7308" w:rsidRDefault="00655E47" w:rsidP="004D3C73">
      <w:pPr>
        <w:pStyle w:val="Zhlav"/>
        <w:tabs>
          <w:tab w:val="clear" w:pos="4536"/>
          <w:tab w:val="clear" w:pos="9072"/>
        </w:tabs>
        <w:ind w:firstLine="426"/>
        <w:jc w:val="both"/>
        <w:rPr>
          <w:rFonts w:cs="Arial"/>
        </w:rPr>
      </w:pPr>
    </w:p>
    <w:p w:rsidR="00655E47" w:rsidRPr="00655E47" w:rsidRDefault="00655E47" w:rsidP="00655E47">
      <w:pPr>
        <w:spacing w:after="0" w:line="240" w:lineRule="auto"/>
        <w:jc w:val="both"/>
        <w:rPr>
          <w:rFonts w:cs="Arial"/>
          <w:b/>
          <w:i/>
        </w:rPr>
      </w:pPr>
      <w:r>
        <w:rPr>
          <w:rFonts w:cs="Arial"/>
          <w:b/>
        </w:rPr>
        <w:t>A</w:t>
      </w:r>
      <w:r w:rsidR="00115252">
        <w:rPr>
          <w:rFonts w:cs="Arial"/>
          <w:b/>
        </w:rPr>
        <w:t xml:space="preserve"> písm</w:t>
      </w:r>
      <w:r>
        <w:rPr>
          <w:rFonts w:cs="Arial"/>
          <w:b/>
        </w:rPr>
        <w:t>.</w:t>
      </w:r>
      <w:r w:rsidR="00115252">
        <w:rPr>
          <w:rFonts w:cs="Arial"/>
          <w:b/>
        </w:rPr>
        <w:t xml:space="preserve"> </w:t>
      </w:r>
      <w:r>
        <w:rPr>
          <w:rFonts w:cs="Arial"/>
          <w:b/>
        </w:rPr>
        <w:t xml:space="preserve">b) </w:t>
      </w:r>
      <w:r w:rsidRPr="00CE7308">
        <w:rPr>
          <w:rFonts w:cs="Arial"/>
          <w:b/>
        </w:rPr>
        <w:t>Hlavné činnosti spoločnosti</w:t>
      </w:r>
      <w:r>
        <w:rPr>
          <w:rFonts w:cs="Arial"/>
          <w:b/>
        </w:rPr>
        <w:t xml:space="preserve"> podľa výpisu z obchodného registra</w:t>
      </w:r>
    </w:p>
    <w:p w:rsidR="00655E47" w:rsidRPr="00655E47" w:rsidRDefault="00655E47" w:rsidP="003A6B09">
      <w:pPr>
        <w:numPr>
          <w:ilvl w:val="0"/>
          <w:numId w:val="15"/>
        </w:numPr>
        <w:spacing w:after="0" w:line="240" w:lineRule="auto"/>
        <w:ind w:left="426" w:firstLine="0"/>
        <w:jc w:val="both"/>
        <w:rPr>
          <w:lang w:eastAsia="sk-SK"/>
        </w:rPr>
      </w:pPr>
      <w:r w:rsidRPr="00655E47">
        <w:rPr>
          <w:lang w:eastAsia="sk-SK"/>
        </w:rPr>
        <w:t>kúpa tovaru za účelom jeho ďalšieho predaja</w:t>
      </w:r>
    </w:p>
    <w:p w:rsidR="00655E47" w:rsidRPr="00655E47" w:rsidRDefault="00655E47" w:rsidP="003A6B09">
      <w:pPr>
        <w:numPr>
          <w:ilvl w:val="0"/>
          <w:numId w:val="15"/>
        </w:numPr>
        <w:spacing w:after="0" w:line="240" w:lineRule="auto"/>
        <w:ind w:left="426" w:firstLine="0"/>
        <w:jc w:val="both"/>
        <w:rPr>
          <w:lang w:eastAsia="sk-SK"/>
        </w:rPr>
      </w:pPr>
      <w:r w:rsidRPr="00655E47">
        <w:rPr>
          <w:lang w:eastAsia="sk-SK"/>
        </w:rPr>
        <w:t>poradenské služby v oblasti čistenia vzduchu, iných technických plynov a kondenzátu /vody/</w:t>
      </w:r>
    </w:p>
    <w:p w:rsidR="00655E47" w:rsidRPr="00965680" w:rsidRDefault="00655E47" w:rsidP="004D3C73">
      <w:pPr>
        <w:pStyle w:val="Zhlav"/>
        <w:tabs>
          <w:tab w:val="clear" w:pos="4536"/>
          <w:tab w:val="clear" w:pos="9072"/>
        </w:tabs>
        <w:jc w:val="both"/>
        <w:rPr>
          <w:szCs w:val="22"/>
        </w:rPr>
      </w:pPr>
    </w:p>
    <w:p w:rsidR="0003344F" w:rsidRPr="006D56B6" w:rsidRDefault="00655E47" w:rsidP="004D3C73">
      <w:pPr>
        <w:keepNext/>
        <w:spacing w:after="0" w:line="240" w:lineRule="auto"/>
        <w:jc w:val="both"/>
        <w:rPr>
          <w:rFonts w:cs="Arial"/>
        </w:rPr>
      </w:pPr>
      <w:r w:rsidRPr="004D3C73">
        <w:rPr>
          <w:rFonts w:cs="Arial"/>
          <w:b/>
        </w:rPr>
        <w:t>A</w:t>
      </w:r>
      <w:r w:rsidR="00115252" w:rsidRPr="004D3C73">
        <w:rPr>
          <w:rFonts w:cs="Arial"/>
          <w:b/>
        </w:rPr>
        <w:t xml:space="preserve"> písm</w:t>
      </w:r>
      <w:r w:rsidRPr="004D3C73">
        <w:rPr>
          <w:rFonts w:cs="Arial"/>
          <w:b/>
        </w:rPr>
        <w:t>.</w:t>
      </w:r>
      <w:r w:rsidR="00115252" w:rsidRPr="004D3C73">
        <w:rPr>
          <w:rFonts w:cs="Arial"/>
          <w:b/>
        </w:rPr>
        <w:t xml:space="preserve"> </w:t>
      </w:r>
      <w:r w:rsidR="00EB5202" w:rsidRPr="004D3C73">
        <w:rPr>
          <w:rFonts w:cs="Arial"/>
          <w:b/>
        </w:rPr>
        <w:t>c)</w:t>
      </w:r>
      <w:r w:rsidRPr="004D3C73">
        <w:rPr>
          <w:rFonts w:cs="Arial"/>
          <w:b/>
        </w:rPr>
        <w:t xml:space="preserve"> Informácie o </w:t>
      </w:r>
      <w:r w:rsidR="0003344F" w:rsidRPr="004D3C73">
        <w:rPr>
          <w:rFonts w:cs="Arial"/>
          <w:b/>
        </w:rPr>
        <w:t>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03344F" w:rsidRPr="003F477D" w:rsidTr="004A67A4">
        <w:trPr>
          <w:jc w:val="center"/>
        </w:trPr>
        <w:tc>
          <w:tcPr>
            <w:tcW w:w="3693"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655E47" w:rsidRPr="003F477D" w:rsidTr="004A67A4">
        <w:trPr>
          <w:trHeight w:val="340"/>
          <w:jc w:val="center"/>
        </w:trPr>
        <w:tc>
          <w:tcPr>
            <w:tcW w:w="3693" w:type="dxa"/>
            <w:tcBorders>
              <w:top w:val="single" w:sz="12" w:space="0" w:color="auto"/>
              <w:right w:val="single" w:sz="12" w:space="0" w:color="auto"/>
            </w:tcBorders>
            <w:vAlign w:val="center"/>
            <w:hideMark/>
          </w:tcPr>
          <w:p w:rsidR="00655E47" w:rsidRPr="003F477D" w:rsidRDefault="00655E47" w:rsidP="0003344F">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bottom w:val="single" w:sz="4" w:space="0" w:color="auto"/>
              <w:right w:val="single" w:sz="12" w:space="0" w:color="auto"/>
            </w:tcBorders>
            <w:shd w:val="clear" w:color="auto" w:fill="auto"/>
          </w:tcPr>
          <w:p w:rsidR="00655E47" w:rsidRPr="00900FBF" w:rsidRDefault="00EB5373" w:rsidP="00655E47">
            <w:pPr>
              <w:jc w:val="center"/>
              <w:rPr>
                <w:szCs w:val="22"/>
              </w:rPr>
            </w:pPr>
            <w:r>
              <w:rPr>
                <w:szCs w:val="22"/>
              </w:rPr>
              <w:t>4</w:t>
            </w:r>
          </w:p>
        </w:tc>
        <w:tc>
          <w:tcPr>
            <w:tcW w:w="2874" w:type="dxa"/>
            <w:tcBorders>
              <w:top w:val="single" w:sz="12" w:space="0" w:color="auto"/>
              <w:left w:val="single" w:sz="12" w:space="0" w:color="auto"/>
            </w:tcBorders>
          </w:tcPr>
          <w:p w:rsidR="00655E47" w:rsidRPr="00900FBF" w:rsidRDefault="00655E47" w:rsidP="00655E47">
            <w:pPr>
              <w:jc w:val="center"/>
              <w:rPr>
                <w:szCs w:val="22"/>
              </w:rPr>
            </w:pPr>
            <w:r w:rsidRPr="00900FBF">
              <w:rPr>
                <w:szCs w:val="22"/>
              </w:rPr>
              <w:t>3</w:t>
            </w:r>
          </w:p>
        </w:tc>
      </w:tr>
      <w:tr w:rsidR="00655E47" w:rsidRPr="003F477D" w:rsidTr="004A67A4">
        <w:trPr>
          <w:trHeight w:val="285"/>
          <w:jc w:val="center"/>
        </w:trPr>
        <w:tc>
          <w:tcPr>
            <w:tcW w:w="3693" w:type="dxa"/>
            <w:tcBorders>
              <w:right w:val="single" w:sz="12" w:space="0" w:color="auto"/>
            </w:tcBorders>
            <w:vAlign w:val="center"/>
            <w:hideMark/>
          </w:tcPr>
          <w:p w:rsidR="00655E47" w:rsidRPr="003F477D" w:rsidRDefault="00655E47" w:rsidP="0003344F">
            <w:pPr>
              <w:spacing w:after="0" w:line="240" w:lineRule="auto"/>
              <w:rPr>
                <w:szCs w:val="22"/>
              </w:rPr>
            </w:pPr>
            <w:r w:rsidRPr="003F477D">
              <w:rPr>
                <w:szCs w:val="22"/>
              </w:rPr>
              <w:t>Stav zamestnancov ku dňu, ku ktorému sa zostavuje účtovná závierka, z toho:</w:t>
            </w:r>
          </w:p>
        </w:tc>
        <w:tc>
          <w:tcPr>
            <w:tcW w:w="2645" w:type="dxa"/>
            <w:tcBorders>
              <w:top w:val="single" w:sz="4" w:space="0" w:color="auto"/>
              <w:left w:val="single" w:sz="12" w:space="0" w:color="auto"/>
              <w:bottom w:val="single" w:sz="4" w:space="0" w:color="auto"/>
              <w:right w:val="single" w:sz="12" w:space="0" w:color="auto"/>
            </w:tcBorders>
            <w:shd w:val="clear" w:color="auto" w:fill="auto"/>
          </w:tcPr>
          <w:p w:rsidR="00655E47" w:rsidRPr="00900FBF" w:rsidRDefault="00EB5373" w:rsidP="00655E47">
            <w:pPr>
              <w:jc w:val="center"/>
              <w:rPr>
                <w:szCs w:val="22"/>
              </w:rPr>
            </w:pPr>
            <w:r>
              <w:rPr>
                <w:szCs w:val="22"/>
              </w:rPr>
              <w:t>6</w:t>
            </w:r>
          </w:p>
        </w:tc>
        <w:tc>
          <w:tcPr>
            <w:tcW w:w="2874" w:type="dxa"/>
            <w:tcBorders>
              <w:left w:val="single" w:sz="12" w:space="0" w:color="auto"/>
            </w:tcBorders>
          </w:tcPr>
          <w:p w:rsidR="00655E47" w:rsidRPr="00900FBF" w:rsidRDefault="00655E47" w:rsidP="00655E47">
            <w:pPr>
              <w:jc w:val="center"/>
              <w:rPr>
                <w:szCs w:val="22"/>
              </w:rPr>
            </w:pPr>
            <w:r w:rsidRPr="00900FBF">
              <w:rPr>
                <w:szCs w:val="22"/>
              </w:rPr>
              <w:t>3</w:t>
            </w:r>
          </w:p>
        </w:tc>
      </w:tr>
      <w:tr w:rsidR="00655E47" w:rsidRPr="003F477D" w:rsidTr="004A67A4">
        <w:trPr>
          <w:trHeight w:val="397"/>
          <w:jc w:val="center"/>
        </w:trPr>
        <w:tc>
          <w:tcPr>
            <w:tcW w:w="3693" w:type="dxa"/>
            <w:tcBorders>
              <w:bottom w:val="single" w:sz="12" w:space="0" w:color="auto"/>
              <w:right w:val="single" w:sz="12" w:space="0" w:color="auto"/>
            </w:tcBorders>
            <w:vAlign w:val="center"/>
            <w:hideMark/>
          </w:tcPr>
          <w:p w:rsidR="00655E47" w:rsidRPr="003F477D" w:rsidRDefault="00655E47" w:rsidP="0003344F">
            <w:pPr>
              <w:spacing w:after="0" w:line="240" w:lineRule="auto"/>
              <w:rPr>
                <w:szCs w:val="22"/>
                <w:highlight w:val="green"/>
              </w:rPr>
            </w:pPr>
            <w:r w:rsidRPr="003F477D">
              <w:rPr>
                <w:szCs w:val="22"/>
              </w:rPr>
              <w:t>počet vedúcich zamestnancov</w:t>
            </w:r>
          </w:p>
        </w:tc>
        <w:tc>
          <w:tcPr>
            <w:tcW w:w="2645" w:type="dxa"/>
            <w:tcBorders>
              <w:top w:val="single" w:sz="4" w:space="0" w:color="auto"/>
              <w:left w:val="single" w:sz="12" w:space="0" w:color="auto"/>
              <w:bottom w:val="single" w:sz="12" w:space="0" w:color="auto"/>
              <w:right w:val="single" w:sz="12" w:space="0" w:color="auto"/>
            </w:tcBorders>
            <w:shd w:val="clear" w:color="auto" w:fill="auto"/>
          </w:tcPr>
          <w:p w:rsidR="00655E47" w:rsidRPr="00900FBF" w:rsidRDefault="00EB5373" w:rsidP="00655E47">
            <w:pPr>
              <w:jc w:val="center"/>
              <w:rPr>
                <w:szCs w:val="22"/>
              </w:rPr>
            </w:pPr>
            <w:r>
              <w:rPr>
                <w:szCs w:val="22"/>
              </w:rPr>
              <w:t>1</w:t>
            </w:r>
          </w:p>
        </w:tc>
        <w:tc>
          <w:tcPr>
            <w:tcW w:w="2874" w:type="dxa"/>
            <w:tcBorders>
              <w:left w:val="single" w:sz="12" w:space="0" w:color="auto"/>
              <w:bottom w:val="single" w:sz="12" w:space="0" w:color="auto"/>
            </w:tcBorders>
          </w:tcPr>
          <w:p w:rsidR="00655E47" w:rsidRPr="00356530" w:rsidRDefault="00655E47" w:rsidP="00655E47">
            <w:pPr>
              <w:jc w:val="center"/>
              <w:rPr>
                <w:szCs w:val="22"/>
              </w:rPr>
            </w:pPr>
            <w:r w:rsidRPr="00900FBF">
              <w:rPr>
                <w:szCs w:val="22"/>
              </w:rPr>
              <w:t>1</w:t>
            </w:r>
          </w:p>
        </w:tc>
      </w:tr>
    </w:tbl>
    <w:p w:rsidR="0003344F" w:rsidRPr="00E16195" w:rsidRDefault="0003344F" w:rsidP="004D3C73">
      <w:pPr>
        <w:pStyle w:val="Zhlav"/>
        <w:tabs>
          <w:tab w:val="clear" w:pos="4536"/>
          <w:tab w:val="clear" w:pos="9072"/>
        </w:tabs>
        <w:jc w:val="both"/>
        <w:rPr>
          <w:szCs w:val="22"/>
        </w:rPr>
      </w:pPr>
    </w:p>
    <w:p w:rsidR="00E16195" w:rsidRPr="00E16195" w:rsidRDefault="00E16195" w:rsidP="00E16195">
      <w:pPr>
        <w:spacing w:after="0"/>
        <w:rPr>
          <w:b/>
        </w:rPr>
      </w:pPr>
      <w:r w:rsidRPr="00E16195">
        <w:rPr>
          <w:b/>
        </w:rPr>
        <w:t>A</w:t>
      </w:r>
      <w:r w:rsidR="00115252">
        <w:rPr>
          <w:b/>
        </w:rPr>
        <w:t xml:space="preserve"> písm</w:t>
      </w:r>
      <w:r w:rsidRPr="00E16195">
        <w:rPr>
          <w:b/>
        </w:rPr>
        <w:t>.</w:t>
      </w:r>
      <w:r w:rsidR="00115252">
        <w:rPr>
          <w:b/>
        </w:rPr>
        <w:t xml:space="preserve"> </w:t>
      </w:r>
      <w:r w:rsidRPr="00E16195">
        <w:rPr>
          <w:b/>
        </w:rPr>
        <w:t xml:space="preserve">d) Neobmedzené ručenie spoločnosti </w:t>
      </w:r>
    </w:p>
    <w:p w:rsidR="00E16195" w:rsidRPr="00965680" w:rsidRDefault="0027304F" w:rsidP="004D3C73">
      <w:pPr>
        <w:pStyle w:val="Zhlav"/>
        <w:tabs>
          <w:tab w:val="clear" w:pos="4536"/>
          <w:tab w:val="clear" w:pos="9072"/>
        </w:tabs>
        <w:ind w:firstLine="426"/>
        <w:jc w:val="both"/>
        <w:rPr>
          <w:rFonts w:cs="Arial"/>
        </w:rPr>
      </w:pPr>
      <w:r w:rsidRPr="00576D52">
        <w:rPr>
          <w:rFonts w:cs="Arial"/>
        </w:rPr>
        <w:t>Spoločnosť nemá dcérske podniky a nie je ani neobmedzene ručiacim spoločníkom verejnej obchodnej spoločnosti a ani komplementárom komanditnej spoločnosti.</w:t>
      </w:r>
    </w:p>
    <w:p w:rsidR="0027304F" w:rsidRPr="00965680" w:rsidRDefault="0027304F" w:rsidP="004D3C73">
      <w:pPr>
        <w:pStyle w:val="Zhlav"/>
        <w:tabs>
          <w:tab w:val="clear" w:pos="4536"/>
          <w:tab w:val="clear" w:pos="9072"/>
        </w:tabs>
        <w:jc w:val="both"/>
        <w:rPr>
          <w:rFonts w:cs="Arial"/>
        </w:rPr>
      </w:pPr>
    </w:p>
    <w:p w:rsidR="00E16195" w:rsidRDefault="00E16195" w:rsidP="00E16195">
      <w:pPr>
        <w:spacing w:after="0"/>
        <w:rPr>
          <w:b/>
        </w:rPr>
      </w:pPr>
      <w:r w:rsidRPr="00E16195">
        <w:rPr>
          <w:b/>
        </w:rPr>
        <w:t>A</w:t>
      </w:r>
      <w:r w:rsidR="00115252">
        <w:rPr>
          <w:b/>
        </w:rPr>
        <w:t xml:space="preserve"> písm</w:t>
      </w:r>
      <w:r w:rsidRPr="00E16195">
        <w:rPr>
          <w:b/>
        </w:rPr>
        <w:t>.</w:t>
      </w:r>
      <w:r w:rsidR="00115252">
        <w:rPr>
          <w:b/>
        </w:rPr>
        <w:t xml:space="preserve"> </w:t>
      </w:r>
      <w:r w:rsidRPr="00E16195">
        <w:rPr>
          <w:b/>
        </w:rPr>
        <w:t>e) Právny</w:t>
      </w:r>
      <w:r w:rsidRPr="001106ED">
        <w:rPr>
          <w:b/>
        </w:rPr>
        <w:t xml:space="preserve"> dôvod na zostavenie účtovnej závierky </w:t>
      </w:r>
    </w:p>
    <w:p w:rsidR="00E16195" w:rsidRDefault="00FB3FC9" w:rsidP="004D3C73">
      <w:pPr>
        <w:pStyle w:val="Zhlav"/>
        <w:tabs>
          <w:tab w:val="clear" w:pos="4536"/>
          <w:tab w:val="clear" w:pos="9072"/>
        </w:tabs>
        <w:ind w:firstLine="426"/>
        <w:jc w:val="both"/>
        <w:rPr>
          <w:rFonts w:cs="Arial"/>
        </w:rPr>
      </w:pPr>
      <w:r w:rsidRPr="00CE7308">
        <w:rPr>
          <w:rFonts w:cs="Arial"/>
        </w:rPr>
        <w:t>Účtovná závierka spoločnosti bola zostavená za predpokladu nepretrž</w:t>
      </w:r>
      <w:r>
        <w:rPr>
          <w:rFonts w:cs="Arial"/>
        </w:rPr>
        <w:t xml:space="preserve">itého trvania účtovnej jednotky </w:t>
      </w:r>
      <w:r w:rsidRPr="00B53C65">
        <w:t>za účtovné obdobie od 1. januá</w:t>
      </w:r>
      <w:r>
        <w:t>ra 201</w:t>
      </w:r>
      <w:r w:rsidR="00F65B7A">
        <w:t>4</w:t>
      </w:r>
      <w:r>
        <w:t xml:space="preserve"> do 31. decembra 201</w:t>
      </w:r>
      <w:r w:rsidR="00F65B7A">
        <w:t>4</w:t>
      </w:r>
      <w:r>
        <w:t>.</w:t>
      </w:r>
      <w:r>
        <w:rPr>
          <w:rFonts w:cs="Arial"/>
        </w:rPr>
        <w:t xml:space="preserve"> </w:t>
      </w:r>
      <w:r w:rsidR="00E16195" w:rsidRPr="00CE7308">
        <w:rPr>
          <w:rFonts w:cs="Arial"/>
        </w:rPr>
        <w:t xml:space="preserve">Spoločnosť zostavuje túto účtovnú závierku podľa </w:t>
      </w:r>
      <w:r w:rsidR="00352919" w:rsidRPr="00CE7308">
        <w:rPr>
          <w:rFonts w:cs="Arial"/>
        </w:rPr>
        <w:t>§</w:t>
      </w:r>
      <w:r w:rsidR="00352919">
        <w:rPr>
          <w:rFonts w:cs="Arial"/>
        </w:rPr>
        <w:t> </w:t>
      </w:r>
      <w:r w:rsidR="00E16195" w:rsidRPr="00CE7308">
        <w:rPr>
          <w:rFonts w:cs="Arial"/>
        </w:rPr>
        <w:t>17 zákona č. 431/2002 Z.</w:t>
      </w:r>
      <w:r w:rsidR="00965680">
        <w:rPr>
          <w:rFonts w:cs="Arial"/>
        </w:rPr>
        <w:t xml:space="preserve"> </w:t>
      </w:r>
      <w:r w:rsidR="00E16195" w:rsidRPr="00CE7308">
        <w:rPr>
          <w:rFonts w:cs="Arial"/>
        </w:rPr>
        <w:t xml:space="preserve">z. o účtovníctve v znení neskorších predpisov ako riadnu účtovnú závierku k poslednému dňu účtovného obdobia. </w:t>
      </w:r>
    </w:p>
    <w:p w:rsidR="00352919" w:rsidRDefault="00352919" w:rsidP="00E16195">
      <w:pPr>
        <w:pStyle w:val="Zhlav"/>
        <w:jc w:val="both"/>
        <w:rPr>
          <w:rFonts w:cs="Arial"/>
        </w:rPr>
      </w:pPr>
    </w:p>
    <w:p w:rsidR="00E16195" w:rsidRPr="00E16195" w:rsidRDefault="00E16195" w:rsidP="00E16195">
      <w:pPr>
        <w:pStyle w:val="Zhlav"/>
        <w:jc w:val="both"/>
        <w:rPr>
          <w:rFonts w:cs="Arial"/>
          <w:b/>
        </w:rPr>
      </w:pPr>
      <w:r w:rsidRPr="00E16195">
        <w:rPr>
          <w:rFonts w:cs="Arial"/>
          <w:b/>
        </w:rPr>
        <w:t>A</w:t>
      </w:r>
      <w:r w:rsidR="00115252">
        <w:rPr>
          <w:rFonts w:cs="Arial"/>
          <w:b/>
        </w:rPr>
        <w:t xml:space="preserve"> písm</w:t>
      </w:r>
      <w:r w:rsidRPr="00E16195">
        <w:rPr>
          <w:rFonts w:cs="Arial"/>
          <w:b/>
        </w:rPr>
        <w:t>.</w:t>
      </w:r>
      <w:r w:rsidR="00115252">
        <w:rPr>
          <w:rFonts w:cs="Arial"/>
          <w:b/>
        </w:rPr>
        <w:t xml:space="preserve"> </w:t>
      </w:r>
      <w:r w:rsidRPr="00E16195">
        <w:rPr>
          <w:rFonts w:cs="Arial"/>
          <w:b/>
        </w:rPr>
        <w:t>f) Dátum schválenia účtovnej závierky za</w:t>
      </w:r>
      <w:r>
        <w:rPr>
          <w:rFonts w:cs="Arial"/>
          <w:b/>
        </w:rPr>
        <w:t xml:space="preserve"> predchádzajúce účtovné obdobie</w:t>
      </w:r>
    </w:p>
    <w:p w:rsidR="00E16195" w:rsidRDefault="00E16195" w:rsidP="004D3C73">
      <w:pPr>
        <w:pStyle w:val="Zhlav"/>
        <w:tabs>
          <w:tab w:val="clear" w:pos="4536"/>
          <w:tab w:val="clear" w:pos="9072"/>
        </w:tabs>
        <w:ind w:firstLine="426"/>
        <w:jc w:val="both"/>
        <w:rPr>
          <w:rFonts w:cs="Arial"/>
        </w:rPr>
      </w:pPr>
      <w:r w:rsidRPr="00E16195">
        <w:rPr>
          <w:rFonts w:cs="Arial"/>
        </w:rPr>
        <w:t xml:space="preserve">Účtovná závierka za predchádzajúce účtovné obdobie bola schválená valným </w:t>
      </w:r>
      <w:r w:rsidRPr="00591574">
        <w:rPr>
          <w:rFonts w:cs="Arial"/>
        </w:rPr>
        <w:t>zhromaždením</w:t>
      </w:r>
      <w:r w:rsidR="00587FFB">
        <w:rPr>
          <w:rFonts w:cs="Arial"/>
        </w:rPr>
        <w:t>,</w:t>
      </w:r>
      <w:r w:rsidRPr="00591574">
        <w:rPr>
          <w:rFonts w:cs="Arial"/>
        </w:rPr>
        <w:t xml:space="preserve"> na</w:t>
      </w:r>
      <w:r w:rsidRPr="00E16195">
        <w:rPr>
          <w:rFonts w:cs="Arial"/>
        </w:rPr>
        <w:t xml:space="preserve"> základe ktorej bol zisk vykázaný za predchádzajúce účtovné obdobie </w:t>
      </w:r>
      <w:r w:rsidR="00ED575B">
        <w:rPr>
          <w:rFonts w:cs="Arial"/>
        </w:rPr>
        <w:t xml:space="preserve">preúčtovaný na účet nerozdelené straty </w:t>
      </w:r>
      <w:r w:rsidRPr="00E16195">
        <w:rPr>
          <w:rFonts w:cs="Arial"/>
        </w:rPr>
        <w:t xml:space="preserve">minulých </w:t>
      </w:r>
      <w:r w:rsidR="00ED575B">
        <w:rPr>
          <w:rFonts w:cs="Arial"/>
        </w:rPr>
        <w:t>období</w:t>
      </w:r>
      <w:r w:rsidR="00232E05">
        <w:rPr>
          <w:rFonts w:cs="Arial"/>
        </w:rPr>
        <w:t xml:space="preserve"> a nerozdelené zisky minulých období</w:t>
      </w:r>
      <w:r w:rsidRPr="00E16195">
        <w:rPr>
          <w:rFonts w:cs="Arial"/>
        </w:rPr>
        <w:t>.</w:t>
      </w:r>
    </w:p>
    <w:p w:rsidR="002C2756" w:rsidRPr="004D3C73" w:rsidRDefault="002C7C2D" w:rsidP="00EE6E5F">
      <w:pPr>
        <w:pStyle w:val="Zhlav"/>
        <w:tabs>
          <w:tab w:val="clear" w:pos="4536"/>
          <w:tab w:val="clear" w:pos="9072"/>
          <w:tab w:val="left" w:pos="3505"/>
        </w:tabs>
        <w:jc w:val="both"/>
        <w:rPr>
          <w:rFonts w:cs="Arial"/>
        </w:rPr>
      </w:pPr>
      <w:r>
        <w:rPr>
          <w:rFonts w:cs="Arial"/>
        </w:rPr>
        <w:tab/>
      </w:r>
    </w:p>
    <w:p w:rsidR="00965680" w:rsidRDefault="00965680" w:rsidP="00E16195">
      <w:pPr>
        <w:pStyle w:val="Zhlav"/>
        <w:tabs>
          <w:tab w:val="clear" w:pos="4536"/>
          <w:tab w:val="clear" w:pos="9072"/>
        </w:tabs>
        <w:jc w:val="both"/>
        <w:rPr>
          <w:rFonts w:cs="Arial"/>
          <w:b/>
        </w:rPr>
      </w:pPr>
      <w:r>
        <w:rPr>
          <w:rFonts w:cs="Arial"/>
          <w:b/>
        </w:rPr>
        <w:t>A</w:t>
      </w:r>
      <w:r w:rsidR="00115252">
        <w:rPr>
          <w:rFonts w:cs="Arial"/>
          <w:b/>
        </w:rPr>
        <w:t xml:space="preserve"> písm</w:t>
      </w:r>
      <w:r>
        <w:rPr>
          <w:rFonts w:cs="Arial"/>
          <w:b/>
        </w:rPr>
        <w:t>.</w:t>
      </w:r>
      <w:r w:rsidR="00115252">
        <w:rPr>
          <w:rFonts w:cs="Arial"/>
          <w:b/>
        </w:rPr>
        <w:t xml:space="preserve"> </w:t>
      </w:r>
      <w:r>
        <w:rPr>
          <w:rFonts w:cs="Arial"/>
          <w:b/>
        </w:rPr>
        <w:t>g) Zoznam členov orgánov spoločnosti</w:t>
      </w:r>
    </w:p>
    <w:p w:rsidR="00965680" w:rsidRPr="00CE7308" w:rsidRDefault="00965680" w:rsidP="004D3C73">
      <w:pPr>
        <w:pStyle w:val="Zhlav"/>
        <w:tabs>
          <w:tab w:val="clear" w:pos="4536"/>
          <w:tab w:val="clear" w:pos="9072"/>
        </w:tabs>
        <w:ind w:firstLine="426"/>
        <w:jc w:val="both"/>
        <w:rPr>
          <w:rFonts w:cs="Arial"/>
        </w:rPr>
      </w:pPr>
      <w:r w:rsidRPr="00CE7308">
        <w:rPr>
          <w:rFonts w:cs="Arial"/>
        </w:rPr>
        <w:t xml:space="preserve">Členovia orgánov spoločnosti podľa výpisu z obchodného registra zo dňa </w:t>
      </w:r>
      <w:r w:rsidR="00F65B7A">
        <w:rPr>
          <w:rFonts w:cs="Arial"/>
        </w:rPr>
        <w:t>09</w:t>
      </w:r>
      <w:r w:rsidRPr="00CE7308">
        <w:rPr>
          <w:rFonts w:cs="Arial"/>
        </w:rPr>
        <w:t>.0</w:t>
      </w:r>
      <w:r w:rsidR="00F65B7A">
        <w:rPr>
          <w:rFonts w:cs="Arial"/>
        </w:rPr>
        <w:t>3</w:t>
      </w:r>
      <w:r w:rsidRPr="00CE7308">
        <w:rPr>
          <w:rFonts w:cs="Arial"/>
        </w:rPr>
        <w:t>.201</w:t>
      </w:r>
      <w:r w:rsidR="00F65B7A">
        <w:rPr>
          <w:rFonts w:cs="Arial"/>
        </w:rPr>
        <w:t>5</w:t>
      </w:r>
      <w:r w:rsidRPr="00CE7308">
        <w:rPr>
          <w:rFonts w:cs="Arial"/>
        </w:rPr>
        <w:t xml:space="preserve"> sú:</w:t>
      </w:r>
    </w:p>
    <w:p w:rsidR="00965680" w:rsidRDefault="00965680" w:rsidP="004D3C73">
      <w:pPr>
        <w:numPr>
          <w:ilvl w:val="0"/>
          <w:numId w:val="16"/>
        </w:numPr>
        <w:tabs>
          <w:tab w:val="left" w:pos="426"/>
        </w:tabs>
        <w:spacing w:after="0" w:line="240" w:lineRule="auto"/>
        <w:ind w:left="426" w:firstLine="0"/>
        <w:rPr>
          <w:rFonts w:cs="Arial"/>
        </w:rPr>
      </w:pPr>
      <w:r w:rsidRPr="00CE7308">
        <w:rPr>
          <w:rFonts w:cs="Arial"/>
        </w:rPr>
        <w:t xml:space="preserve">Ján </w:t>
      </w:r>
      <w:proofErr w:type="spellStart"/>
      <w:r w:rsidRPr="00CE7308">
        <w:rPr>
          <w:rFonts w:cs="Arial"/>
        </w:rPr>
        <w:t>Kratochvíl</w:t>
      </w:r>
      <w:proofErr w:type="spellEnd"/>
      <w:r>
        <w:rPr>
          <w:rFonts w:cs="Arial"/>
        </w:rPr>
        <w:t xml:space="preserve"> (konateľ)</w:t>
      </w:r>
    </w:p>
    <w:p w:rsidR="00965680" w:rsidRPr="004D3C73" w:rsidRDefault="00965680" w:rsidP="004D3C73">
      <w:pPr>
        <w:numPr>
          <w:ilvl w:val="0"/>
          <w:numId w:val="16"/>
        </w:numPr>
        <w:tabs>
          <w:tab w:val="left" w:pos="426"/>
        </w:tabs>
        <w:spacing w:after="0" w:line="240" w:lineRule="auto"/>
        <w:ind w:left="426" w:firstLine="0"/>
        <w:rPr>
          <w:rFonts w:cs="Arial"/>
        </w:rPr>
      </w:pPr>
      <w:proofErr w:type="spellStart"/>
      <w:r w:rsidRPr="00965680">
        <w:rPr>
          <w:rFonts w:cs="Arial"/>
        </w:rPr>
        <w:t>Wim</w:t>
      </w:r>
      <w:proofErr w:type="spellEnd"/>
      <w:r w:rsidRPr="00965680">
        <w:rPr>
          <w:rFonts w:cs="Arial"/>
        </w:rPr>
        <w:t xml:space="preserve"> </w:t>
      </w:r>
      <w:proofErr w:type="spellStart"/>
      <w:r w:rsidRPr="00965680">
        <w:rPr>
          <w:rFonts w:cs="Arial"/>
        </w:rPr>
        <w:t>Julien</w:t>
      </w:r>
      <w:proofErr w:type="spellEnd"/>
      <w:r w:rsidRPr="00965680">
        <w:rPr>
          <w:rFonts w:cs="Arial"/>
        </w:rPr>
        <w:t xml:space="preserve"> </w:t>
      </w:r>
      <w:proofErr w:type="spellStart"/>
      <w:r w:rsidRPr="00965680">
        <w:rPr>
          <w:rFonts w:cs="Arial"/>
        </w:rPr>
        <w:t>Vermeersch</w:t>
      </w:r>
      <w:proofErr w:type="spellEnd"/>
      <w:r>
        <w:rPr>
          <w:rFonts w:cs="Arial"/>
        </w:rPr>
        <w:t xml:space="preserve"> (konateľ)</w:t>
      </w:r>
    </w:p>
    <w:p w:rsidR="00965680" w:rsidRPr="002C2756" w:rsidRDefault="00965680" w:rsidP="00E16195">
      <w:pPr>
        <w:pStyle w:val="Zhlav"/>
        <w:tabs>
          <w:tab w:val="clear" w:pos="4536"/>
          <w:tab w:val="clear" w:pos="9072"/>
        </w:tabs>
        <w:jc w:val="both"/>
        <w:rPr>
          <w:rFonts w:cs="Arial"/>
          <w:b/>
        </w:rPr>
      </w:pPr>
    </w:p>
    <w:p w:rsidR="00A06220" w:rsidRPr="00A06220" w:rsidRDefault="003A6B09" w:rsidP="00E16195">
      <w:pPr>
        <w:pStyle w:val="Zhlav"/>
        <w:tabs>
          <w:tab w:val="clear" w:pos="4536"/>
          <w:tab w:val="clear" w:pos="9072"/>
        </w:tabs>
        <w:jc w:val="both"/>
        <w:rPr>
          <w:rFonts w:cs="Arial"/>
          <w:b/>
        </w:rPr>
      </w:pPr>
      <w:r>
        <w:rPr>
          <w:rFonts w:cs="Arial"/>
          <w:b/>
        </w:rPr>
        <w:t>C</w:t>
      </w:r>
      <w:r w:rsidR="00115252">
        <w:rPr>
          <w:rFonts w:cs="Arial"/>
          <w:b/>
        </w:rPr>
        <w:t xml:space="preserve"> písm</w:t>
      </w:r>
      <w:r>
        <w:rPr>
          <w:rFonts w:cs="Arial"/>
          <w:b/>
        </w:rPr>
        <w:t>.</w:t>
      </w:r>
      <w:r w:rsidR="00115252">
        <w:rPr>
          <w:rFonts w:cs="Arial"/>
          <w:b/>
        </w:rPr>
        <w:t xml:space="preserve"> </w:t>
      </w:r>
      <w:r>
        <w:rPr>
          <w:rFonts w:cs="Arial"/>
          <w:b/>
        </w:rPr>
        <w:t>a</w:t>
      </w:r>
      <w:r w:rsidR="002C2756" w:rsidRPr="00A06220">
        <w:rPr>
          <w:rFonts w:cs="Arial"/>
          <w:b/>
        </w:rPr>
        <w:t xml:space="preserve">) </w:t>
      </w:r>
      <w:r w:rsidR="00A06220" w:rsidRPr="00A06220">
        <w:rPr>
          <w:rFonts w:cs="Arial"/>
          <w:b/>
        </w:rPr>
        <w:t>Najvyšší podnik</w:t>
      </w:r>
      <w:r w:rsidR="002C2756" w:rsidRPr="00A06220">
        <w:rPr>
          <w:rFonts w:cs="Arial"/>
          <w:b/>
        </w:rPr>
        <w:t xml:space="preserve"> v konsolidácii (ktorého vlastníkom už ni</w:t>
      </w:r>
      <w:r w:rsidR="00A06220" w:rsidRPr="00A06220">
        <w:rPr>
          <w:rFonts w:cs="Arial"/>
          <w:b/>
        </w:rPr>
        <w:t xml:space="preserve">e sú žiadne iné spoločnosti) </w:t>
      </w:r>
    </w:p>
    <w:p w:rsidR="002C2756" w:rsidRDefault="002C2756" w:rsidP="004D3C73">
      <w:pPr>
        <w:pStyle w:val="Zhlav"/>
        <w:tabs>
          <w:tab w:val="clear" w:pos="4536"/>
          <w:tab w:val="clear" w:pos="9072"/>
        </w:tabs>
        <w:ind w:firstLine="426"/>
        <w:jc w:val="both"/>
        <w:rPr>
          <w:rFonts w:cs="Arial"/>
        </w:rPr>
      </w:pPr>
      <w:proofErr w:type="spellStart"/>
      <w:r w:rsidRPr="002C2756">
        <w:rPr>
          <w:rFonts w:cs="Arial"/>
        </w:rPr>
        <w:t>Donaldson</w:t>
      </w:r>
      <w:proofErr w:type="spellEnd"/>
      <w:r w:rsidRPr="002C2756">
        <w:rPr>
          <w:rFonts w:cs="Arial"/>
        </w:rPr>
        <w:t xml:space="preserve"> </w:t>
      </w:r>
      <w:proofErr w:type="spellStart"/>
      <w:r w:rsidRPr="002C2756">
        <w:rPr>
          <w:rFonts w:cs="Arial"/>
        </w:rPr>
        <w:t>Company</w:t>
      </w:r>
      <w:proofErr w:type="spellEnd"/>
      <w:r w:rsidRPr="002C2756">
        <w:rPr>
          <w:rFonts w:cs="Arial"/>
        </w:rPr>
        <w:t xml:space="preserve"> INC so sídlom 1400 </w:t>
      </w:r>
      <w:proofErr w:type="spellStart"/>
      <w:r w:rsidRPr="002C2756">
        <w:rPr>
          <w:rFonts w:cs="Arial"/>
        </w:rPr>
        <w:t>West</w:t>
      </w:r>
      <w:proofErr w:type="spellEnd"/>
      <w:r w:rsidRPr="002C2756">
        <w:rPr>
          <w:rFonts w:cs="Arial"/>
        </w:rPr>
        <w:t xml:space="preserve"> 94th </w:t>
      </w:r>
      <w:proofErr w:type="spellStart"/>
      <w:r w:rsidRPr="002C2756">
        <w:rPr>
          <w:rFonts w:cs="Arial"/>
        </w:rPr>
        <w:t>Street</w:t>
      </w:r>
      <w:proofErr w:type="spellEnd"/>
      <w:r w:rsidRPr="002C2756">
        <w:rPr>
          <w:rFonts w:cs="Arial"/>
        </w:rPr>
        <w:t xml:space="preserve">, </w:t>
      </w:r>
      <w:proofErr w:type="spellStart"/>
      <w:r w:rsidRPr="002C2756">
        <w:rPr>
          <w:rFonts w:cs="Arial"/>
        </w:rPr>
        <w:t>Minneapolis</w:t>
      </w:r>
      <w:proofErr w:type="spellEnd"/>
      <w:r w:rsidRPr="002C2756">
        <w:rPr>
          <w:rFonts w:cs="Arial"/>
        </w:rPr>
        <w:t xml:space="preserve">, </w:t>
      </w:r>
      <w:proofErr w:type="spellStart"/>
      <w:r w:rsidRPr="002C2756">
        <w:rPr>
          <w:rFonts w:cs="Arial"/>
        </w:rPr>
        <w:t>Minesota</w:t>
      </w:r>
      <w:proofErr w:type="spellEnd"/>
      <w:r w:rsidRPr="002C2756">
        <w:rPr>
          <w:rFonts w:cs="Arial"/>
        </w:rPr>
        <w:t xml:space="preserve"> 55431 USA</w:t>
      </w:r>
    </w:p>
    <w:p w:rsidR="002C2756" w:rsidRDefault="002C2756" w:rsidP="00E16195">
      <w:pPr>
        <w:pStyle w:val="Zhlav"/>
        <w:tabs>
          <w:tab w:val="clear" w:pos="4536"/>
          <w:tab w:val="clear" w:pos="9072"/>
        </w:tabs>
        <w:jc w:val="both"/>
        <w:rPr>
          <w:rFonts w:cs="Arial"/>
        </w:rPr>
      </w:pPr>
    </w:p>
    <w:p w:rsidR="007B3E3B" w:rsidRDefault="007B3E3B" w:rsidP="00E16195">
      <w:pPr>
        <w:pStyle w:val="Zhlav"/>
        <w:tabs>
          <w:tab w:val="clear" w:pos="4536"/>
          <w:tab w:val="clear" w:pos="9072"/>
        </w:tabs>
        <w:jc w:val="both"/>
        <w:rPr>
          <w:rFonts w:cs="Arial"/>
        </w:rPr>
      </w:pPr>
    </w:p>
    <w:p w:rsidR="00A06220" w:rsidRPr="00A06220" w:rsidRDefault="003A6B09" w:rsidP="002C2756">
      <w:pPr>
        <w:pStyle w:val="Zhlav"/>
        <w:tabs>
          <w:tab w:val="clear" w:pos="4536"/>
          <w:tab w:val="clear" w:pos="9072"/>
        </w:tabs>
        <w:jc w:val="both"/>
        <w:rPr>
          <w:rFonts w:cs="Arial"/>
          <w:b/>
        </w:rPr>
      </w:pPr>
      <w:r>
        <w:rPr>
          <w:rFonts w:cs="Arial"/>
          <w:b/>
        </w:rPr>
        <w:lastRenderedPageBreak/>
        <w:t>C</w:t>
      </w:r>
      <w:r w:rsidR="00115252">
        <w:rPr>
          <w:rFonts w:cs="Arial"/>
          <w:b/>
        </w:rPr>
        <w:t xml:space="preserve"> písm</w:t>
      </w:r>
      <w:r>
        <w:rPr>
          <w:rFonts w:cs="Arial"/>
          <w:b/>
        </w:rPr>
        <w:t>.</w:t>
      </w:r>
      <w:r w:rsidR="00115252">
        <w:rPr>
          <w:rFonts w:cs="Arial"/>
          <w:b/>
        </w:rPr>
        <w:t xml:space="preserve"> </w:t>
      </w:r>
      <w:r>
        <w:rPr>
          <w:rFonts w:cs="Arial"/>
          <w:b/>
        </w:rPr>
        <w:t>b</w:t>
      </w:r>
      <w:r w:rsidR="002C2756" w:rsidRPr="00A06220">
        <w:rPr>
          <w:rFonts w:cs="Arial"/>
          <w:b/>
        </w:rPr>
        <w:t xml:space="preserve">) </w:t>
      </w:r>
      <w:r w:rsidR="00A06220" w:rsidRPr="00A06220">
        <w:rPr>
          <w:rFonts w:cs="Arial"/>
          <w:b/>
        </w:rPr>
        <w:t>Materský podnik</w:t>
      </w:r>
      <w:r w:rsidR="002C2756" w:rsidRPr="00A06220">
        <w:rPr>
          <w:rFonts w:cs="Arial"/>
          <w:b/>
        </w:rPr>
        <w:t xml:space="preserve"> v</w:t>
      </w:r>
      <w:r w:rsidR="00A06220" w:rsidRPr="00A06220">
        <w:rPr>
          <w:rFonts w:cs="Arial"/>
          <w:b/>
        </w:rPr>
        <w:t> </w:t>
      </w:r>
      <w:r w:rsidR="002C2756" w:rsidRPr="00A06220">
        <w:rPr>
          <w:rFonts w:cs="Arial"/>
          <w:b/>
        </w:rPr>
        <w:t>konsolidácii</w:t>
      </w:r>
    </w:p>
    <w:p w:rsidR="002C2756" w:rsidRDefault="002C2756" w:rsidP="004D3C73">
      <w:pPr>
        <w:pStyle w:val="Zhlav"/>
        <w:tabs>
          <w:tab w:val="clear" w:pos="4536"/>
          <w:tab w:val="clear" w:pos="9072"/>
        </w:tabs>
        <w:ind w:firstLine="426"/>
        <w:jc w:val="both"/>
        <w:rPr>
          <w:rFonts w:cs="Arial"/>
        </w:rPr>
      </w:pPr>
      <w:proofErr w:type="spellStart"/>
      <w:r w:rsidRPr="002C2756">
        <w:rPr>
          <w:rFonts w:cs="Arial"/>
        </w:rPr>
        <w:t>Donaldson</w:t>
      </w:r>
      <w:proofErr w:type="spellEnd"/>
      <w:r w:rsidRPr="002C2756">
        <w:rPr>
          <w:rFonts w:cs="Arial"/>
        </w:rPr>
        <w:t xml:space="preserve"> </w:t>
      </w:r>
      <w:proofErr w:type="spellStart"/>
      <w:r w:rsidRPr="002C2756">
        <w:rPr>
          <w:rFonts w:cs="Arial"/>
        </w:rPr>
        <w:t>Luxembourg</w:t>
      </w:r>
      <w:proofErr w:type="spellEnd"/>
      <w:r w:rsidRPr="002C2756">
        <w:rPr>
          <w:rFonts w:cs="Arial"/>
        </w:rPr>
        <w:t xml:space="preserve"> </w:t>
      </w:r>
      <w:proofErr w:type="spellStart"/>
      <w:r w:rsidRPr="002C2756">
        <w:rPr>
          <w:rFonts w:cs="Arial"/>
        </w:rPr>
        <w:t>S.a.r.l</w:t>
      </w:r>
      <w:proofErr w:type="spellEnd"/>
      <w:r w:rsidRPr="002C2756">
        <w:rPr>
          <w:rFonts w:cs="Arial"/>
        </w:rPr>
        <w:t xml:space="preserve">., </w:t>
      </w:r>
      <w:proofErr w:type="spellStart"/>
      <w:r w:rsidRPr="002C2756">
        <w:rPr>
          <w:rFonts w:cs="Arial"/>
        </w:rPr>
        <w:t>Rue</w:t>
      </w:r>
      <w:proofErr w:type="spellEnd"/>
      <w:r w:rsidRPr="002C2756">
        <w:rPr>
          <w:rFonts w:cs="Arial"/>
        </w:rPr>
        <w:t xml:space="preserve"> </w:t>
      </w:r>
      <w:proofErr w:type="spellStart"/>
      <w:r w:rsidRPr="002C2756">
        <w:rPr>
          <w:rFonts w:cs="Arial"/>
        </w:rPr>
        <w:t>Gillaume</w:t>
      </w:r>
      <w:proofErr w:type="spellEnd"/>
      <w:r w:rsidRPr="002C2756">
        <w:rPr>
          <w:rFonts w:cs="Arial"/>
        </w:rPr>
        <w:t xml:space="preserve"> </w:t>
      </w:r>
      <w:proofErr w:type="spellStart"/>
      <w:r w:rsidRPr="002C2756">
        <w:rPr>
          <w:rFonts w:cs="Arial"/>
        </w:rPr>
        <w:t>Kroll</w:t>
      </w:r>
      <w:proofErr w:type="spellEnd"/>
      <w:r w:rsidRPr="002C2756">
        <w:rPr>
          <w:rFonts w:cs="Arial"/>
        </w:rPr>
        <w:t xml:space="preserve"> 5, Luxemburg L 1882, Luxembursko</w:t>
      </w:r>
    </w:p>
    <w:p w:rsidR="003A6B09" w:rsidRDefault="003A6B09" w:rsidP="004D3C73">
      <w:pPr>
        <w:pStyle w:val="Zhlav"/>
        <w:tabs>
          <w:tab w:val="clear" w:pos="4536"/>
          <w:tab w:val="clear" w:pos="9072"/>
        </w:tabs>
        <w:ind w:firstLine="426"/>
        <w:jc w:val="both"/>
        <w:rPr>
          <w:rFonts w:cs="Arial"/>
        </w:rPr>
      </w:pPr>
    </w:p>
    <w:p w:rsidR="00A06220" w:rsidRPr="00A06220" w:rsidRDefault="003A6B09" w:rsidP="00E16195">
      <w:pPr>
        <w:pStyle w:val="Zhlav"/>
        <w:tabs>
          <w:tab w:val="clear" w:pos="4536"/>
          <w:tab w:val="clear" w:pos="9072"/>
        </w:tabs>
        <w:jc w:val="both"/>
        <w:rPr>
          <w:rFonts w:cs="Arial"/>
          <w:b/>
        </w:rPr>
      </w:pPr>
      <w:r>
        <w:rPr>
          <w:rFonts w:cs="Arial"/>
          <w:b/>
        </w:rPr>
        <w:t>C</w:t>
      </w:r>
      <w:r w:rsidR="00115252">
        <w:rPr>
          <w:rFonts w:cs="Arial"/>
          <w:b/>
        </w:rPr>
        <w:t xml:space="preserve"> písm</w:t>
      </w:r>
      <w:r>
        <w:rPr>
          <w:rFonts w:cs="Arial"/>
          <w:b/>
        </w:rPr>
        <w:t>.</w:t>
      </w:r>
      <w:r w:rsidR="00115252">
        <w:rPr>
          <w:rFonts w:cs="Arial"/>
          <w:b/>
        </w:rPr>
        <w:t xml:space="preserve"> </w:t>
      </w:r>
      <w:r>
        <w:rPr>
          <w:rFonts w:cs="Arial"/>
          <w:b/>
        </w:rPr>
        <w:t>c</w:t>
      </w:r>
      <w:r w:rsidR="002C2756" w:rsidRPr="00A06220">
        <w:rPr>
          <w:rFonts w:cs="Arial"/>
          <w:b/>
        </w:rPr>
        <w:t>) Miesto</w:t>
      </w:r>
      <w:r w:rsidR="00A06220" w:rsidRPr="00A06220">
        <w:rPr>
          <w:rFonts w:cs="Arial"/>
          <w:b/>
        </w:rPr>
        <w:t xml:space="preserve"> uloženia konsolidovaných účtovných závierok</w:t>
      </w:r>
      <w:r w:rsidR="002C2756" w:rsidRPr="00A06220">
        <w:rPr>
          <w:rFonts w:cs="Arial"/>
          <w:b/>
        </w:rPr>
        <w:t xml:space="preserve"> </w:t>
      </w:r>
    </w:p>
    <w:p w:rsidR="00EE6E5F" w:rsidRDefault="002C2756" w:rsidP="003A6B09">
      <w:pPr>
        <w:pStyle w:val="Zhlav"/>
        <w:tabs>
          <w:tab w:val="clear" w:pos="4536"/>
          <w:tab w:val="clear" w:pos="9072"/>
        </w:tabs>
        <w:ind w:firstLine="426"/>
        <w:jc w:val="both"/>
        <w:rPr>
          <w:rFonts w:cs="Arial"/>
        </w:rPr>
      </w:pPr>
      <w:proofErr w:type="spellStart"/>
      <w:r w:rsidRPr="002C2756">
        <w:rPr>
          <w:rFonts w:cs="Arial"/>
        </w:rPr>
        <w:t>Donaldson</w:t>
      </w:r>
      <w:proofErr w:type="spellEnd"/>
      <w:r w:rsidRPr="002C2756">
        <w:rPr>
          <w:rFonts w:cs="Arial"/>
        </w:rPr>
        <w:t xml:space="preserve"> </w:t>
      </w:r>
      <w:proofErr w:type="spellStart"/>
      <w:r w:rsidRPr="002C2756">
        <w:rPr>
          <w:rFonts w:cs="Arial"/>
        </w:rPr>
        <w:t>Europe</w:t>
      </w:r>
      <w:proofErr w:type="spellEnd"/>
      <w:r w:rsidRPr="002C2756">
        <w:rPr>
          <w:rFonts w:cs="Arial"/>
        </w:rPr>
        <w:t xml:space="preserve"> BVBA so sídlom v </w:t>
      </w:r>
      <w:proofErr w:type="spellStart"/>
      <w:r w:rsidRPr="002C2756">
        <w:rPr>
          <w:rFonts w:cs="Arial"/>
        </w:rPr>
        <w:t>Interleuvenlaan</w:t>
      </w:r>
      <w:proofErr w:type="spellEnd"/>
      <w:r w:rsidRPr="002C2756">
        <w:rPr>
          <w:rFonts w:cs="Arial"/>
        </w:rPr>
        <w:t xml:space="preserve"> 1, 3001 </w:t>
      </w:r>
      <w:proofErr w:type="spellStart"/>
      <w:r w:rsidRPr="002C2756">
        <w:rPr>
          <w:rFonts w:cs="Arial"/>
        </w:rPr>
        <w:t>Leuven</w:t>
      </w:r>
      <w:proofErr w:type="spellEnd"/>
      <w:r w:rsidRPr="002C2756">
        <w:rPr>
          <w:rFonts w:cs="Arial"/>
        </w:rPr>
        <w:t>, Belgicko</w:t>
      </w:r>
    </w:p>
    <w:p w:rsidR="00EE6E5F" w:rsidRDefault="00EE6E5F" w:rsidP="003A6B09">
      <w:pPr>
        <w:pStyle w:val="Zhlav"/>
        <w:tabs>
          <w:tab w:val="clear" w:pos="4536"/>
          <w:tab w:val="clear" w:pos="9072"/>
        </w:tabs>
        <w:ind w:firstLine="426"/>
        <w:jc w:val="both"/>
        <w:rPr>
          <w:rFonts w:cs="Arial"/>
        </w:rPr>
      </w:pPr>
    </w:p>
    <w:p w:rsidR="0020624D" w:rsidRPr="00B53C65" w:rsidRDefault="0020624D" w:rsidP="004D3C73">
      <w:pPr>
        <w:pStyle w:val="Nzev"/>
        <w:ind w:left="142" w:hanging="142"/>
        <w:jc w:val="left"/>
        <w:rPr>
          <w:sz w:val="28"/>
        </w:rPr>
      </w:pPr>
      <w:r>
        <w:rPr>
          <w:sz w:val="28"/>
        </w:rPr>
        <w:t>Čl. II</w:t>
      </w:r>
      <w:r w:rsidRPr="00B53C65">
        <w:rPr>
          <w:sz w:val="28"/>
        </w:rPr>
        <w:t>. Informácie o účtovných metódach a všeobecných účtovných zásadách</w:t>
      </w:r>
    </w:p>
    <w:p w:rsidR="0020624D" w:rsidRPr="004D3C73" w:rsidRDefault="003A6B09" w:rsidP="0020624D">
      <w:pPr>
        <w:tabs>
          <w:tab w:val="left" w:pos="284"/>
          <w:tab w:val="left" w:pos="426"/>
        </w:tabs>
        <w:spacing w:after="0" w:line="240" w:lineRule="auto"/>
        <w:jc w:val="both"/>
        <w:rPr>
          <w:rFonts w:cs="Arial"/>
          <w:sz w:val="24"/>
        </w:rPr>
      </w:pPr>
      <w:r w:rsidRPr="004D3C73">
        <w:rPr>
          <w:rFonts w:cs="Arial"/>
          <w:b/>
          <w:sz w:val="24"/>
        </w:rPr>
        <w:t>D</w:t>
      </w:r>
      <w:r w:rsidR="005F7263" w:rsidRPr="004D3C73">
        <w:rPr>
          <w:rFonts w:cs="Arial"/>
          <w:b/>
          <w:sz w:val="24"/>
        </w:rPr>
        <w:t>.</w:t>
      </w:r>
      <w:r w:rsidR="00115252">
        <w:rPr>
          <w:rFonts w:cs="Arial"/>
          <w:b/>
          <w:sz w:val="24"/>
        </w:rPr>
        <w:t xml:space="preserve"> písm. </w:t>
      </w:r>
      <w:r w:rsidR="005F7263" w:rsidRPr="004D3C73">
        <w:rPr>
          <w:rFonts w:cs="Arial"/>
          <w:b/>
          <w:sz w:val="24"/>
        </w:rPr>
        <w:t xml:space="preserve">a) </w:t>
      </w:r>
      <w:r w:rsidR="0020624D" w:rsidRPr="004D3C73">
        <w:rPr>
          <w:rFonts w:cs="Arial"/>
          <w:b/>
          <w:sz w:val="24"/>
        </w:rPr>
        <w:t>Zásady a metódy pre vypracovanie účtovnej závierky</w:t>
      </w:r>
    </w:p>
    <w:p w:rsidR="0020624D" w:rsidRDefault="0020624D" w:rsidP="004D3C73">
      <w:pPr>
        <w:pStyle w:val="Zhlav"/>
        <w:tabs>
          <w:tab w:val="clear" w:pos="4536"/>
          <w:tab w:val="clear" w:pos="9072"/>
        </w:tabs>
        <w:ind w:firstLine="426"/>
        <w:jc w:val="both"/>
        <w:rPr>
          <w:rFonts w:cs="Arial"/>
        </w:rPr>
      </w:pPr>
      <w:r w:rsidRPr="00CE7308">
        <w:rPr>
          <w:rFonts w:cs="Arial"/>
        </w:rPr>
        <w:t>Účtovná závierka spoločnosti pozostávajúca zo súvahy, výkazu ziskov a strát a poznámok k účtovnej závierke k 31.12.20</w:t>
      </w:r>
      <w:r>
        <w:rPr>
          <w:rFonts w:cs="Arial"/>
        </w:rPr>
        <w:t>1</w:t>
      </w:r>
      <w:r w:rsidR="00F65B7A">
        <w:rPr>
          <w:rFonts w:cs="Arial"/>
        </w:rPr>
        <w:t>4</w:t>
      </w:r>
      <w:r w:rsidRPr="00CE7308">
        <w:rPr>
          <w:rFonts w:cs="Arial"/>
        </w:rPr>
        <w:t xml:space="preserve"> bola pripravená v súlade s účtovnými predpismi platnými v Slovenskej republike a údaje v účtovnej závierke sú správne a verne zobrazujú stav majetku a záväzkov, vlastné imanie predstavujúce súhrn vlastných zdrojov krytia majetku, finančnú si</w:t>
      </w:r>
      <w:r>
        <w:rPr>
          <w:rFonts w:cs="Arial"/>
        </w:rPr>
        <w:t>tuáciu a výsledok hospodárenia. Účtovná závierka za rok 201</w:t>
      </w:r>
      <w:r w:rsidR="00F65B7A">
        <w:rPr>
          <w:rFonts w:cs="Arial"/>
        </w:rPr>
        <w:t>4</w:t>
      </w:r>
      <w:r w:rsidRPr="0020624D">
        <w:rPr>
          <w:rFonts w:cs="Arial"/>
        </w:rPr>
        <w:t xml:space="preserve"> bola spracovaná za predpokladu, že podnik bude nepretržite pokračovať vo svojej činnosti.</w:t>
      </w:r>
    </w:p>
    <w:p w:rsidR="004B6831" w:rsidRPr="00CE7308" w:rsidRDefault="004B6831" w:rsidP="004D3C73">
      <w:pPr>
        <w:pStyle w:val="Zhlav"/>
        <w:tabs>
          <w:tab w:val="clear" w:pos="4536"/>
          <w:tab w:val="clear" w:pos="9072"/>
        </w:tabs>
        <w:jc w:val="both"/>
        <w:rPr>
          <w:rFonts w:cs="Arial"/>
        </w:rPr>
      </w:pPr>
    </w:p>
    <w:p w:rsidR="0020624D" w:rsidRPr="0020624D" w:rsidRDefault="0020624D" w:rsidP="0020624D">
      <w:pPr>
        <w:spacing w:after="0"/>
        <w:rPr>
          <w:rFonts w:cs="Arial"/>
          <w:b/>
        </w:rPr>
      </w:pPr>
      <w:r>
        <w:rPr>
          <w:rFonts w:cs="Arial"/>
          <w:b/>
        </w:rPr>
        <w:t>Všeobecné zásady</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Pri účtovaní o výsledku hospodárenia účtovnej jednotky spoločnosť berie za základ všetky náklady a výnosy, ktoré sa vzťahujú na účtovné obdobie bez ohľadu na dátum ich platenia.</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Ocenenie majetku a záväzkov v účtovníctve a účtovnej závierke je upravené o položky vyjadrujúce riziká, straty a znehodnotenia, ktoré boli známe ku dňu zostavenia účtovnej závierky (opravné položky, rezervy).</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 xml:space="preserve">Pokiaľ sa pri inventarizácii zásob zistí, že ich predajná cena znížená o náklady spojené s predajom je nižšia ako cena použitá na ich ocenenie v účtovníctve, zásoby sa ocenia v účtovníctve a v účtovnej závierke touto nižšou cenou. </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 xml:space="preserve">Spoločnosť účtuje o skutočnostiach, ktoré sú predmetom účtovníctva do obdobia, s ktorým tieto skutočnosti časovo a vecne súvisia. Ak túto zásadu nemožno dodržať, spoločnosť môže účtovať aj v účtovnom období, v ktorom uvedené skutočnosti zistila. </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Majetok a záväzky sú vykazované v historických cenách, ak nie je v článku 2. (Spôsob ocenenia jednotlivých položiek) uvedené inak.</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Spoločnosť vykonala ku dňu účtovnej závierky inventarizáciu majetku a záväzkov v súlade so zákonom o účtovníctve.</w:t>
      </w:r>
    </w:p>
    <w:p w:rsidR="0020624D" w:rsidRPr="00CE7308"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 xml:space="preserve">Zostatky účtov, ktoré obsahuje súvaha, a ktorými sa účtovné obdobie začína, nadväzujú na zostatky účtov, ktorými sa predchádzajúce účtovné obdobie uzavrelo. </w:t>
      </w:r>
    </w:p>
    <w:p w:rsidR="0020624D" w:rsidRDefault="0020624D" w:rsidP="004D3C73">
      <w:pPr>
        <w:pStyle w:val="Zhlav"/>
        <w:numPr>
          <w:ilvl w:val="0"/>
          <w:numId w:val="25"/>
        </w:numPr>
        <w:tabs>
          <w:tab w:val="clear" w:pos="4536"/>
          <w:tab w:val="clear" w:pos="9072"/>
        </w:tabs>
        <w:ind w:left="709" w:hanging="283"/>
        <w:jc w:val="both"/>
        <w:rPr>
          <w:rFonts w:cs="Arial"/>
        </w:rPr>
      </w:pPr>
      <w:r w:rsidRPr="00CE7308">
        <w:rPr>
          <w:rFonts w:cs="Arial"/>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2C7C2D" w:rsidRDefault="002C7C2D" w:rsidP="002C7C2D">
      <w:pPr>
        <w:numPr>
          <w:ilvl w:val="0"/>
          <w:numId w:val="25"/>
        </w:numPr>
        <w:spacing w:after="0" w:line="240" w:lineRule="auto"/>
        <w:jc w:val="both"/>
      </w:pPr>
      <w:r w:rsidRPr="00642760">
        <w:t>Moment zaúčtovania výnosov – výnosy sa účtujú pri splnení dodacích podmienok, nakoľko v tomto okamihu prechádzajú na odberateľa významné riziká a vlastnícke práva.</w:t>
      </w:r>
    </w:p>
    <w:p w:rsidR="00232E05" w:rsidRPr="007B3E3B" w:rsidRDefault="00232E05" w:rsidP="007B3E3B">
      <w:pPr>
        <w:pStyle w:val="Zhlav"/>
        <w:numPr>
          <w:ilvl w:val="0"/>
          <w:numId w:val="25"/>
        </w:numPr>
        <w:tabs>
          <w:tab w:val="clear" w:pos="4536"/>
          <w:tab w:val="clear" w:pos="9072"/>
        </w:tabs>
        <w:ind w:left="709" w:hanging="283"/>
        <w:jc w:val="both"/>
        <w:rPr>
          <w:rFonts w:cs="Arial"/>
        </w:rPr>
      </w:pPr>
      <w:r w:rsidRPr="007B3E3B">
        <w:rPr>
          <w:rFonts w:cs="Arial"/>
        </w:rPr>
        <w:t>Prepočet údajov v cudzích menách na slovenskú menu</w:t>
      </w:r>
      <w:r w:rsidR="000C0D2A" w:rsidRPr="007B3E3B">
        <w:rPr>
          <w:rFonts w:cs="Arial"/>
        </w:rPr>
        <w:t>:</w:t>
      </w:r>
    </w:p>
    <w:p w:rsidR="00232E05" w:rsidRPr="007B3E3B" w:rsidRDefault="00232E05" w:rsidP="007B3E3B">
      <w:pPr>
        <w:pStyle w:val="Zhlav"/>
        <w:tabs>
          <w:tab w:val="clear" w:pos="4536"/>
          <w:tab w:val="clear" w:pos="9072"/>
        </w:tabs>
        <w:ind w:left="709"/>
        <w:jc w:val="both"/>
        <w:rPr>
          <w:rFonts w:cs="Arial"/>
        </w:rPr>
      </w:pPr>
      <w:r w:rsidRPr="007B3E3B">
        <w:rPr>
          <w:rFonts w:cs="Arial"/>
        </w:rP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7B3E3B">
        <w:rPr>
          <w:rFonts w:cs="Arial"/>
        </w:rPr>
        <w:t>vysporiadania</w:t>
      </w:r>
      <w:proofErr w:type="spellEnd"/>
      <w:r w:rsidRPr="007B3E3B">
        <w:rPr>
          <w:rFonts w:cs="Arial"/>
        </w:rPr>
        <w:t xml:space="preserve"> obchodu ponúka v kurzovom lístku. Ak sa </w:t>
      </w:r>
      <w:r w:rsidRPr="007B3E3B">
        <w:rPr>
          <w:rFonts w:cs="Arial"/>
        </w:rPr>
        <w:lastRenderedPageBreak/>
        <w:t xml:space="preserve">kúpa alebo predaj neuskutočňuje s komerčnou bankou, použije sa referenčný výmenný kurz určený a vyhlásený ECB alebo NBS v deň predchádzajúci dňu </w:t>
      </w:r>
      <w:proofErr w:type="spellStart"/>
      <w:r w:rsidRPr="007B3E3B">
        <w:rPr>
          <w:rFonts w:cs="Arial"/>
        </w:rPr>
        <w:t>vysporiadania</w:t>
      </w:r>
      <w:proofErr w:type="spellEnd"/>
      <w:r w:rsidRPr="007B3E3B">
        <w:rPr>
          <w:rFonts w:cs="Arial"/>
        </w:rPr>
        <w:t xml:space="preserve"> obchodu.</w:t>
      </w:r>
    </w:p>
    <w:p w:rsidR="00D51D4D" w:rsidRDefault="00D51D4D" w:rsidP="004D3C73">
      <w:pPr>
        <w:spacing w:after="0" w:line="240" w:lineRule="auto"/>
        <w:jc w:val="both"/>
        <w:rPr>
          <w:rFonts w:cs="Arial"/>
          <w:b/>
        </w:rPr>
      </w:pPr>
    </w:p>
    <w:p w:rsidR="00D51D4D" w:rsidRPr="00CE7308" w:rsidRDefault="00D51D4D" w:rsidP="004D3C73">
      <w:pPr>
        <w:spacing w:after="0" w:line="240" w:lineRule="auto"/>
        <w:jc w:val="both"/>
        <w:rPr>
          <w:rFonts w:cs="Arial"/>
          <w:b/>
        </w:rPr>
      </w:pPr>
      <w:r w:rsidRPr="00CE7308">
        <w:rPr>
          <w:rFonts w:cs="Arial"/>
          <w:b/>
        </w:rPr>
        <w:t>Zmeny spôsobov oceňovania, odpisovania, postupov účtovania</w:t>
      </w:r>
    </w:p>
    <w:p w:rsidR="00D51D4D" w:rsidRPr="00CE7308" w:rsidRDefault="00D51D4D" w:rsidP="004D3C73">
      <w:pPr>
        <w:pStyle w:val="Zhlav"/>
        <w:tabs>
          <w:tab w:val="clear" w:pos="4536"/>
          <w:tab w:val="clear" w:pos="9072"/>
        </w:tabs>
        <w:ind w:firstLine="426"/>
        <w:jc w:val="both"/>
        <w:rPr>
          <w:rFonts w:cs="Arial"/>
        </w:rPr>
      </w:pPr>
    </w:p>
    <w:p w:rsidR="00EA0C69" w:rsidRPr="00EA0C69" w:rsidRDefault="00D51D4D" w:rsidP="00EE6E5F">
      <w:pPr>
        <w:pStyle w:val="Zhlav"/>
        <w:tabs>
          <w:tab w:val="clear" w:pos="4536"/>
          <w:tab w:val="clear" w:pos="9072"/>
        </w:tabs>
        <w:spacing w:after="240"/>
        <w:ind w:firstLine="426"/>
        <w:jc w:val="both"/>
        <w:rPr>
          <w:rFonts w:cs="Arial"/>
        </w:rPr>
      </w:pPr>
      <w:r w:rsidRPr="00EA0C69">
        <w:rPr>
          <w:rFonts w:cs="Arial"/>
        </w:rPr>
        <w:t>Spoločnosť v priebehu účtovného obdobia nemenila spôsoby oceňovania, postupy odpisovania, postupy účtovania, usporiadanie položiek účtovnej závierky, obsahové vymedzenie týchto položiek a postupy na vykonanie účtovnej závierky, ak nie je uvedené inak</w:t>
      </w:r>
      <w:r w:rsidRPr="005E7EE5">
        <w:rPr>
          <w:rFonts w:cs="Arial"/>
        </w:rPr>
        <w:t>.</w:t>
      </w:r>
    </w:p>
    <w:p w:rsidR="00232E05" w:rsidRPr="00D925B2" w:rsidRDefault="00232E05" w:rsidP="00232E05">
      <w:pPr>
        <w:pStyle w:val="abc"/>
      </w:pPr>
      <w:r w:rsidRPr="00D925B2">
        <w:t>Nový formát výkazov</w:t>
      </w:r>
    </w:p>
    <w:p w:rsidR="00D51D4D" w:rsidRPr="008D5B4E" w:rsidRDefault="00232E05" w:rsidP="008D5B4E">
      <w:pPr>
        <w:pStyle w:val="Zhlav"/>
        <w:tabs>
          <w:tab w:val="clear" w:pos="4536"/>
          <w:tab w:val="clear" w:pos="9072"/>
        </w:tabs>
        <w:ind w:firstLine="426"/>
        <w:jc w:val="both"/>
        <w:rPr>
          <w:rFonts w:cs="Arial"/>
        </w:rPr>
      </w:pPr>
      <w:r w:rsidRPr="008D5B4E">
        <w:rPr>
          <w:rFonts w:cs="Arial"/>
        </w:rP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r w:rsidR="00D51D4D" w:rsidRPr="008D5B4E">
        <w:rPr>
          <w:rFonts w:cs="Arial"/>
        </w:rPr>
        <w:br w:type="page"/>
      </w:r>
    </w:p>
    <w:p w:rsidR="00226A64" w:rsidRPr="004D3C73" w:rsidRDefault="00226A64" w:rsidP="004D3C73">
      <w:pPr>
        <w:pStyle w:val="Nzev"/>
        <w:ind w:left="142" w:hanging="142"/>
        <w:jc w:val="left"/>
        <w:rPr>
          <w:b w:val="0"/>
          <w:sz w:val="28"/>
        </w:rPr>
      </w:pPr>
      <w:r w:rsidRPr="00331B51">
        <w:rPr>
          <w:sz w:val="28"/>
        </w:rPr>
        <w:lastRenderedPageBreak/>
        <w:t xml:space="preserve">Čl. </w:t>
      </w:r>
      <w:r w:rsidR="00931236" w:rsidRPr="00331B51">
        <w:rPr>
          <w:sz w:val="28"/>
        </w:rPr>
        <w:t>III</w:t>
      </w:r>
      <w:r w:rsidR="00AF338B" w:rsidRPr="00331B51">
        <w:rPr>
          <w:sz w:val="28"/>
        </w:rPr>
        <w:t>.</w:t>
      </w:r>
      <w:r w:rsidRPr="00331B51">
        <w:rPr>
          <w:sz w:val="28"/>
        </w:rPr>
        <w:t xml:space="preserve"> Údaje vykázané</w:t>
      </w:r>
      <w:r w:rsidR="00931236" w:rsidRPr="00331B51">
        <w:rPr>
          <w:sz w:val="28"/>
        </w:rPr>
        <w:t xml:space="preserve"> na strane aktív</w:t>
      </w:r>
      <w:r w:rsidRPr="00331B51">
        <w:rPr>
          <w:sz w:val="28"/>
        </w:rPr>
        <w:t xml:space="preserve"> súvahy</w:t>
      </w:r>
    </w:p>
    <w:p w:rsidR="003A6B09" w:rsidRPr="00D54080" w:rsidRDefault="00115252" w:rsidP="004D3C73">
      <w:pPr>
        <w:tabs>
          <w:tab w:val="left" w:pos="284"/>
          <w:tab w:val="left" w:pos="426"/>
        </w:tabs>
        <w:spacing w:after="0" w:line="240" w:lineRule="auto"/>
        <w:jc w:val="both"/>
        <w:rPr>
          <w:rFonts w:cs="Arial"/>
          <w:sz w:val="24"/>
        </w:rPr>
      </w:pPr>
      <w:r w:rsidRPr="004D3C73">
        <w:rPr>
          <w:rFonts w:cs="Arial"/>
          <w:b/>
          <w:sz w:val="24"/>
        </w:rPr>
        <w:t>F.</w:t>
      </w:r>
      <w:r>
        <w:rPr>
          <w:rFonts w:cs="Arial"/>
          <w:b/>
          <w:sz w:val="24"/>
        </w:rPr>
        <w:t xml:space="preserve"> písm. </w:t>
      </w:r>
      <w:r w:rsidRPr="004D3C73">
        <w:rPr>
          <w:rFonts w:cs="Arial"/>
          <w:b/>
          <w:sz w:val="24"/>
        </w:rPr>
        <w:t>a</w:t>
      </w:r>
      <w:r w:rsidR="00293CCB">
        <w:rPr>
          <w:rFonts w:cs="Arial"/>
          <w:b/>
          <w:sz w:val="24"/>
        </w:rPr>
        <w:t xml:space="preserve"> – l</w:t>
      </w:r>
      <w:r w:rsidRPr="004D3C73">
        <w:rPr>
          <w:rFonts w:cs="Arial"/>
          <w:b/>
          <w:sz w:val="24"/>
        </w:rPr>
        <w:t xml:space="preserve">) </w:t>
      </w:r>
      <w:r w:rsidR="003A6B09" w:rsidRPr="004D3C73">
        <w:rPr>
          <w:rFonts w:cs="Arial"/>
          <w:b/>
          <w:sz w:val="24"/>
        </w:rPr>
        <w:t>Dlhodobý nehmotný</w:t>
      </w:r>
      <w:r w:rsidR="00201C8A">
        <w:rPr>
          <w:rFonts w:cs="Arial"/>
          <w:b/>
          <w:sz w:val="24"/>
        </w:rPr>
        <w:t>,</w:t>
      </w:r>
      <w:r w:rsidR="003A6B09" w:rsidRPr="004D3C73">
        <w:rPr>
          <w:rFonts w:cs="Arial"/>
          <w:b/>
          <w:sz w:val="24"/>
        </w:rPr>
        <w:t xml:space="preserve"> hmotný </w:t>
      </w:r>
      <w:r w:rsidR="00201C8A">
        <w:rPr>
          <w:rFonts w:cs="Arial"/>
          <w:b/>
          <w:sz w:val="24"/>
        </w:rPr>
        <w:t xml:space="preserve">a finančný </w:t>
      </w:r>
      <w:r w:rsidR="003A6B09" w:rsidRPr="004D3C73">
        <w:rPr>
          <w:rFonts w:cs="Arial"/>
          <w:b/>
          <w:sz w:val="24"/>
        </w:rPr>
        <w:t>majetok (r. 003</w:t>
      </w:r>
      <w:r w:rsidR="00331B51">
        <w:rPr>
          <w:rFonts w:cs="Arial"/>
          <w:b/>
          <w:sz w:val="24"/>
        </w:rPr>
        <w:t>,</w:t>
      </w:r>
      <w:r w:rsidR="003A6B09" w:rsidRPr="004D3C73">
        <w:rPr>
          <w:rFonts w:cs="Arial"/>
          <w:b/>
          <w:sz w:val="24"/>
        </w:rPr>
        <w:t> </w:t>
      </w:r>
      <w:r w:rsidR="00331B51">
        <w:rPr>
          <w:rFonts w:cs="Arial"/>
          <w:b/>
          <w:sz w:val="24"/>
        </w:rPr>
        <w:t xml:space="preserve">r. </w:t>
      </w:r>
      <w:r w:rsidR="003A6B09" w:rsidRPr="004D3C73">
        <w:rPr>
          <w:rFonts w:cs="Arial"/>
          <w:b/>
          <w:sz w:val="24"/>
        </w:rPr>
        <w:t>011</w:t>
      </w:r>
      <w:r w:rsidR="00331B51">
        <w:rPr>
          <w:rFonts w:cs="Arial"/>
          <w:b/>
          <w:sz w:val="24"/>
        </w:rPr>
        <w:t xml:space="preserve"> a r. 021</w:t>
      </w:r>
      <w:r w:rsidR="003A6B09" w:rsidRPr="004D3C73">
        <w:rPr>
          <w:rFonts w:cs="Arial"/>
          <w:b/>
          <w:sz w:val="24"/>
        </w:rPr>
        <w:t xml:space="preserve"> súvahy)</w:t>
      </w:r>
    </w:p>
    <w:p w:rsidR="003A6B09" w:rsidRDefault="003A6B09" w:rsidP="003A6B09">
      <w:pPr>
        <w:spacing w:after="0" w:line="240" w:lineRule="auto"/>
        <w:rPr>
          <w:b/>
        </w:rPr>
      </w:pPr>
    </w:p>
    <w:p w:rsidR="003A6B09" w:rsidRPr="00931236" w:rsidRDefault="003A6B09" w:rsidP="003A6B09">
      <w:pPr>
        <w:spacing w:after="0" w:line="240" w:lineRule="auto"/>
        <w:rPr>
          <w:b/>
        </w:rPr>
      </w:pPr>
      <w:r w:rsidRPr="00931236">
        <w:rPr>
          <w:b/>
        </w:rPr>
        <w:t>Dlhodobý nehmotný majetok obstaraný kúpou</w:t>
      </w:r>
    </w:p>
    <w:p w:rsidR="003A6B09" w:rsidRDefault="003A6B09" w:rsidP="001614E1">
      <w:pPr>
        <w:spacing w:after="0" w:line="240" w:lineRule="auto"/>
        <w:ind w:firstLine="426"/>
        <w:jc w:val="both"/>
      </w:pPr>
      <w:r w:rsidRPr="004A67A4">
        <w:t xml:space="preserve">Spoločnosť </w:t>
      </w:r>
      <w:r w:rsidR="008F7F93" w:rsidRPr="004A67A4">
        <w:t xml:space="preserve">v roku 2014 </w:t>
      </w:r>
      <w:r w:rsidRPr="004A67A4">
        <w:t>obstarala dlhodobý nehmotný majetok</w:t>
      </w:r>
      <w:r w:rsidR="008F7F93" w:rsidRPr="004A67A4">
        <w:t xml:space="preserve"> (software)</w:t>
      </w:r>
      <w:r w:rsidRPr="004A67A4">
        <w:t>.</w:t>
      </w:r>
      <w:r w:rsidR="008F7F93" w:rsidRPr="004A67A4">
        <w:t xml:space="preserve"> Dlhodobý nehmotný majetok bol v účtovníctve ocenený v obstarávacej cene. Obstarávacia cena obsahuje cenu obstarania majetku a náklady súvisiace s obstaraním, ako napríklad náklady na dopravu</w:t>
      </w:r>
      <w:r w:rsidR="008F7F93" w:rsidRPr="00B94F5D">
        <w:t>.</w:t>
      </w:r>
      <w:r w:rsidR="00EB5373">
        <w:t xml:space="preserve"> </w:t>
      </w:r>
    </w:p>
    <w:p w:rsidR="003A6B09" w:rsidRDefault="003A6B09" w:rsidP="003A6B09">
      <w:pPr>
        <w:spacing w:after="0" w:line="240" w:lineRule="auto"/>
        <w:ind w:left="426" w:hanging="426"/>
      </w:pPr>
    </w:p>
    <w:p w:rsidR="00D56494" w:rsidRPr="003F477D" w:rsidRDefault="00D56494" w:rsidP="001614E1">
      <w:pPr>
        <w:pStyle w:val="Nzev"/>
        <w:spacing w:before="0" w:beforeAutospacing="0" w:after="0"/>
        <w:jc w:val="left"/>
        <w:rPr>
          <w:szCs w:val="22"/>
        </w:rPr>
      </w:pPr>
      <w:r w:rsidRPr="003F477D">
        <w:rPr>
          <w:szCs w:val="22"/>
        </w:rPr>
        <w:t>Informácie k časti F. písm. a) o dlhodobom nehmotnom majetku</w:t>
      </w:r>
    </w:p>
    <w:p w:rsidR="00D56494" w:rsidRDefault="00D56494" w:rsidP="003A6B09">
      <w:pPr>
        <w:spacing w:after="0" w:line="240" w:lineRule="auto"/>
        <w:ind w:left="426" w:hanging="426"/>
      </w:pPr>
      <w: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D56494" w:rsidRPr="003F477D" w:rsidTr="00793B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r w:rsidRPr="003F477D">
              <w:rPr>
                <w:b/>
                <w:bCs/>
                <w:szCs w:val="22"/>
              </w:rPr>
              <w:t>Bežné účtovné obdobie</w:t>
            </w:r>
          </w:p>
        </w:tc>
      </w:tr>
      <w:tr w:rsidR="00D56494" w:rsidRPr="003F477D" w:rsidTr="00793B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D56494" w:rsidRPr="003F477D" w:rsidRDefault="00D56494" w:rsidP="00793B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D56494" w:rsidRPr="003F477D" w:rsidRDefault="00D56494" w:rsidP="00793BEF">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D56494" w:rsidRPr="003F477D" w:rsidRDefault="00D56494" w:rsidP="00793BEF">
            <w:pPr>
              <w:autoSpaceDE w:val="0"/>
              <w:autoSpaceDN w:val="0"/>
              <w:adjustRightInd w:val="0"/>
              <w:spacing w:after="0" w:line="240" w:lineRule="auto"/>
              <w:jc w:val="center"/>
              <w:rPr>
                <w:b/>
                <w:bCs/>
                <w:szCs w:val="22"/>
              </w:rPr>
            </w:pPr>
            <w:r w:rsidRPr="003F477D">
              <w:rPr>
                <w:b/>
                <w:bCs/>
                <w:szCs w:val="22"/>
              </w:rPr>
              <w:t>Spolu</w:t>
            </w:r>
          </w:p>
        </w:tc>
      </w:tr>
      <w:tr w:rsidR="00D56494" w:rsidRPr="003F477D" w:rsidTr="00793BEF">
        <w:trPr>
          <w:trHeight w:val="80"/>
          <w:jc w:val="center"/>
        </w:trPr>
        <w:tc>
          <w:tcPr>
            <w:tcW w:w="1861"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D56494" w:rsidRPr="003F477D" w:rsidRDefault="00D56494" w:rsidP="00793BEF">
            <w:pPr>
              <w:autoSpaceDE w:val="0"/>
              <w:autoSpaceDN w:val="0"/>
              <w:adjustRightInd w:val="0"/>
              <w:spacing w:after="0" w:line="240" w:lineRule="auto"/>
              <w:jc w:val="center"/>
              <w:rPr>
                <w:bCs/>
                <w:szCs w:val="22"/>
              </w:rPr>
            </w:pPr>
            <w:r w:rsidRPr="003F477D">
              <w:rPr>
                <w:bCs/>
                <w:szCs w:val="22"/>
              </w:rPr>
              <w:t>i</w:t>
            </w:r>
          </w:p>
        </w:tc>
      </w:tr>
      <w:tr w:rsidR="00D56494" w:rsidRPr="003F477D" w:rsidTr="00793BEF">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Prvotné ocenenie</w:t>
            </w:r>
          </w:p>
        </w:tc>
      </w:tr>
      <w:tr w:rsidR="00D56494" w:rsidRPr="003F477D" w:rsidTr="00793B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D56494" w:rsidRPr="003F477D" w:rsidRDefault="00183FA0" w:rsidP="001614E1">
            <w:pPr>
              <w:autoSpaceDE w:val="0"/>
              <w:autoSpaceDN w:val="0"/>
              <w:adjustRightInd w:val="0"/>
              <w:spacing w:after="0" w:line="240" w:lineRule="auto"/>
              <w:jc w:val="center"/>
              <w:rPr>
                <w:szCs w:val="22"/>
              </w:rPr>
            </w:pPr>
            <w:r>
              <w:rPr>
                <w:szCs w:val="22"/>
              </w:rPr>
              <w:t>0</w:t>
            </w:r>
          </w:p>
        </w:tc>
        <w:tc>
          <w:tcPr>
            <w:tcW w:w="1149"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0</w:t>
            </w: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2C7C2D" w:rsidP="001614E1">
            <w:pPr>
              <w:autoSpaceDE w:val="0"/>
              <w:autoSpaceDN w:val="0"/>
              <w:adjustRightInd w:val="0"/>
              <w:spacing w:after="0" w:line="240" w:lineRule="auto"/>
              <w:jc w:val="center"/>
              <w:rPr>
                <w:szCs w:val="22"/>
              </w:rPr>
            </w:pPr>
            <w:r>
              <w:rPr>
                <w:szCs w:val="22"/>
              </w:rPr>
              <w:t>0</w:t>
            </w: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183FA0" w:rsidP="001614E1">
            <w:pPr>
              <w:autoSpaceDE w:val="0"/>
              <w:autoSpaceDN w:val="0"/>
              <w:adjustRightInd w:val="0"/>
              <w:spacing w:after="0" w:line="240" w:lineRule="auto"/>
              <w:jc w:val="center"/>
              <w:rPr>
                <w:szCs w:val="22"/>
              </w:rPr>
            </w:pPr>
            <w:r>
              <w:rPr>
                <w:szCs w:val="22"/>
              </w:rPr>
              <w:t>100 120</w:t>
            </w: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183FA0" w:rsidP="001614E1">
            <w:pPr>
              <w:autoSpaceDE w:val="0"/>
              <w:autoSpaceDN w:val="0"/>
              <w:adjustRightInd w:val="0"/>
              <w:spacing w:after="0" w:line="240" w:lineRule="auto"/>
              <w:jc w:val="center"/>
              <w:rPr>
                <w:szCs w:val="22"/>
              </w:rPr>
            </w:pPr>
            <w:r>
              <w:rPr>
                <w:szCs w:val="22"/>
              </w:rPr>
              <w:t>100 120</w:t>
            </w: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2C7C2D" w:rsidP="001614E1">
            <w:pPr>
              <w:autoSpaceDE w:val="0"/>
              <w:autoSpaceDN w:val="0"/>
              <w:adjustRightInd w:val="0"/>
              <w:spacing w:after="0" w:line="240" w:lineRule="auto"/>
              <w:jc w:val="center"/>
              <w:rPr>
                <w:szCs w:val="22"/>
              </w:rPr>
            </w:pPr>
            <w:r>
              <w:rPr>
                <w:szCs w:val="22"/>
              </w:rPr>
              <w:t>71 000</w:t>
            </w: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2C7C2D" w:rsidP="001614E1">
            <w:pPr>
              <w:autoSpaceDE w:val="0"/>
              <w:autoSpaceDN w:val="0"/>
              <w:adjustRightInd w:val="0"/>
              <w:spacing w:after="0" w:line="240" w:lineRule="auto"/>
              <w:jc w:val="center"/>
              <w:rPr>
                <w:szCs w:val="22"/>
              </w:rPr>
            </w:pPr>
            <w:r>
              <w:rPr>
                <w:szCs w:val="22"/>
              </w:rPr>
              <w:t>-71 000</w:t>
            </w: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2C7C2D" w:rsidP="001614E1">
            <w:pPr>
              <w:autoSpaceDE w:val="0"/>
              <w:autoSpaceDN w:val="0"/>
              <w:adjustRightInd w:val="0"/>
              <w:spacing w:after="0" w:line="240" w:lineRule="auto"/>
              <w:jc w:val="center"/>
              <w:rPr>
                <w:szCs w:val="22"/>
              </w:rPr>
            </w:pPr>
            <w:r>
              <w:rPr>
                <w:szCs w:val="22"/>
              </w:rPr>
              <w:t>0</w:t>
            </w:r>
          </w:p>
        </w:tc>
      </w:tr>
      <w:tr w:rsidR="00D56494" w:rsidRPr="003F477D" w:rsidTr="00793B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71 000</w:t>
            </w:r>
          </w:p>
        </w:tc>
        <w:tc>
          <w:tcPr>
            <w:tcW w:w="867"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56494" w:rsidRPr="003F477D" w:rsidRDefault="00183FA0" w:rsidP="001614E1">
            <w:pPr>
              <w:autoSpaceDE w:val="0"/>
              <w:autoSpaceDN w:val="0"/>
              <w:adjustRightInd w:val="0"/>
              <w:spacing w:after="0" w:line="240" w:lineRule="auto"/>
              <w:jc w:val="center"/>
              <w:rPr>
                <w:szCs w:val="22"/>
              </w:rPr>
            </w:pPr>
            <w:r>
              <w:rPr>
                <w:szCs w:val="22"/>
              </w:rPr>
              <w:t>29 120</w:t>
            </w:r>
          </w:p>
        </w:tc>
        <w:tc>
          <w:tcPr>
            <w:tcW w:w="1149"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71 000</w:t>
            </w:r>
          </w:p>
        </w:tc>
      </w:tr>
      <w:tr w:rsidR="00D56494" w:rsidRPr="003F477D" w:rsidTr="00793B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D56494" w:rsidRPr="003F477D" w:rsidRDefault="00D56494" w:rsidP="00D56494">
            <w:pPr>
              <w:autoSpaceDE w:val="0"/>
              <w:autoSpaceDN w:val="0"/>
              <w:adjustRightInd w:val="0"/>
              <w:spacing w:after="0" w:line="240" w:lineRule="auto"/>
              <w:rPr>
                <w:szCs w:val="22"/>
              </w:rPr>
            </w:pPr>
            <w:r w:rsidRPr="003F477D">
              <w:rPr>
                <w:szCs w:val="22"/>
              </w:rPr>
              <w:t>Oprávky</w:t>
            </w:r>
          </w:p>
        </w:tc>
      </w:tr>
      <w:tr w:rsidR="00D56494" w:rsidRPr="003F477D" w:rsidTr="00793B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D56494" w:rsidRPr="003F477D" w:rsidRDefault="00CD1A34" w:rsidP="001614E1">
            <w:pPr>
              <w:autoSpaceDE w:val="0"/>
              <w:autoSpaceDN w:val="0"/>
              <w:adjustRightInd w:val="0"/>
              <w:spacing w:after="0" w:line="240" w:lineRule="auto"/>
              <w:jc w:val="center"/>
              <w:rPr>
                <w:szCs w:val="22"/>
              </w:rPr>
            </w:pPr>
            <w:r>
              <w:rPr>
                <w:szCs w:val="22"/>
              </w:rPr>
              <w:t>0</w:t>
            </w: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1614E1" w:rsidRDefault="00CD1A34" w:rsidP="001614E1">
            <w:pPr>
              <w:autoSpaceDE w:val="0"/>
              <w:autoSpaceDN w:val="0"/>
              <w:adjustRightInd w:val="0"/>
              <w:spacing w:after="0" w:line="240" w:lineRule="auto"/>
              <w:jc w:val="center"/>
              <w:rPr>
                <w:szCs w:val="22"/>
                <w:lang w:val="en-US"/>
              </w:rPr>
            </w:pPr>
            <w:r>
              <w:rPr>
                <w:szCs w:val="22"/>
                <w:lang w:val="en-US"/>
              </w:rPr>
              <w:t>4 733</w:t>
            </w: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CD1A34" w:rsidP="001614E1">
            <w:pPr>
              <w:autoSpaceDE w:val="0"/>
              <w:autoSpaceDN w:val="0"/>
              <w:adjustRightInd w:val="0"/>
              <w:spacing w:after="0" w:line="240" w:lineRule="auto"/>
              <w:jc w:val="center"/>
              <w:rPr>
                <w:szCs w:val="22"/>
              </w:rPr>
            </w:pPr>
            <w:r>
              <w:rPr>
                <w:szCs w:val="22"/>
              </w:rPr>
              <w:t>4 733</w:t>
            </w: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r>
      <w:tr w:rsidR="00D56494" w:rsidRPr="003F477D" w:rsidTr="00793B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4 733</w:t>
            </w:r>
          </w:p>
        </w:tc>
        <w:tc>
          <w:tcPr>
            <w:tcW w:w="867"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1614E1">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D56494" w:rsidRPr="003F477D" w:rsidRDefault="00D56494" w:rsidP="001614E1">
            <w:pPr>
              <w:autoSpaceDE w:val="0"/>
              <w:autoSpaceDN w:val="0"/>
              <w:adjustRightInd w:val="0"/>
              <w:spacing w:after="0" w:line="240" w:lineRule="auto"/>
              <w:jc w:val="center"/>
              <w:rPr>
                <w:szCs w:val="22"/>
              </w:rPr>
            </w:pPr>
            <w:r>
              <w:rPr>
                <w:szCs w:val="22"/>
              </w:rPr>
              <w:t>4 733</w:t>
            </w:r>
          </w:p>
        </w:tc>
      </w:tr>
      <w:tr w:rsidR="00D56494" w:rsidRPr="003F477D" w:rsidTr="00793B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Opravné položky</w:t>
            </w:r>
          </w:p>
        </w:tc>
      </w:tr>
      <w:tr w:rsidR="00D56494" w:rsidRPr="003F477D" w:rsidTr="00793B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p>
        </w:tc>
      </w:tr>
      <w:tr w:rsidR="00D56494" w:rsidRPr="003F477D" w:rsidTr="00793B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p>
        </w:tc>
      </w:tr>
      <w:tr w:rsidR="00D56494" w:rsidRPr="003F477D" w:rsidTr="00793B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D56494" w:rsidRPr="003F477D" w:rsidRDefault="00D56494" w:rsidP="00793B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D56494" w:rsidRPr="003F477D" w:rsidRDefault="00D56494" w:rsidP="00793BEF">
            <w:pPr>
              <w:autoSpaceDE w:val="0"/>
              <w:autoSpaceDN w:val="0"/>
              <w:adjustRightInd w:val="0"/>
              <w:spacing w:after="0" w:line="240" w:lineRule="auto"/>
              <w:rPr>
                <w:szCs w:val="22"/>
              </w:rPr>
            </w:pPr>
          </w:p>
        </w:tc>
      </w:tr>
      <w:tr w:rsidR="00D56494" w:rsidRPr="003F477D" w:rsidTr="00793B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D56494" w:rsidRPr="003F477D" w:rsidRDefault="00D56494" w:rsidP="00793BEF">
            <w:pPr>
              <w:autoSpaceDE w:val="0"/>
              <w:autoSpaceDN w:val="0"/>
              <w:adjustRightInd w:val="0"/>
              <w:spacing w:after="0" w:line="240" w:lineRule="auto"/>
              <w:rPr>
                <w:szCs w:val="22"/>
              </w:rPr>
            </w:pPr>
            <w:r w:rsidRPr="003F477D">
              <w:rPr>
                <w:szCs w:val="22"/>
              </w:rPr>
              <w:t>Zostatková hodnota</w:t>
            </w:r>
          </w:p>
        </w:tc>
      </w:tr>
      <w:tr w:rsidR="00CD1A34" w:rsidRPr="003F477D" w:rsidTr="00793B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CD1A34" w:rsidRPr="003F477D" w:rsidRDefault="00CD1A34" w:rsidP="00793B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CD1A34" w:rsidRPr="003F477D" w:rsidRDefault="00CD1A34" w:rsidP="001614E1">
            <w:pPr>
              <w:autoSpaceDE w:val="0"/>
              <w:autoSpaceDN w:val="0"/>
              <w:adjustRightInd w:val="0"/>
              <w:spacing w:after="0" w:line="240" w:lineRule="auto"/>
              <w:jc w:val="center"/>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D1A34" w:rsidRPr="003F477D" w:rsidRDefault="00CD1A34" w:rsidP="001614E1">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D1A34" w:rsidRPr="003F477D" w:rsidRDefault="002C7C2D" w:rsidP="00EE6E5F">
            <w:pPr>
              <w:autoSpaceDE w:val="0"/>
              <w:autoSpaceDN w:val="0"/>
              <w:adjustRightInd w:val="0"/>
              <w:spacing w:after="0" w:line="240" w:lineRule="auto"/>
              <w:jc w:val="center"/>
              <w:rPr>
                <w:szCs w:val="22"/>
              </w:rPr>
            </w:pPr>
            <w:r>
              <w:rPr>
                <w:szCs w:val="22"/>
              </w:rPr>
              <w:t>0</w:t>
            </w:r>
          </w:p>
        </w:tc>
        <w:tc>
          <w:tcPr>
            <w:tcW w:w="1149" w:type="dxa"/>
            <w:tcBorders>
              <w:top w:val="single" w:sz="12" w:space="0" w:color="auto"/>
              <w:left w:val="single" w:sz="6" w:space="0" w:color="auto"/>
              <w:bottom w:val="single" w:sz="6"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CD1A34" w:rsidRPr="003F477D" w:rsidRDefault="00CD1A34" w:rsidP="001614E1">
            <w:pPr>
              <w:autoSpaceDE w:val="0"/>
              <w:autoSpaceDN w:val="0"/>
              <w:adjustRightInd w:val="0"/>
              <w:spacing w:after="0" w:line="240" w:lineRule="auto"/>
              <w:jc w:val="center"/>
              <w:rPr>
                <w:szCs w:val="22"/>
              </w:rPr>
            </w:pPr>
            <w:r>
              <w:rPr>
                <w:szCs w:val="22"/>
              </w:rPr>
              <w:t>0</w:t>
            </w:r>
          </w:p>
        </w:tc>
      </w:tr>
      <w:tr w:rsidR="00CD1A34" w:rsidRPr="003F477D" w:rsidTr="00793B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CD1A34" w:rsidRPr="003F477D" w:rsidRDefault="00CD1A34" w:rsidP="00793BE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D1A34" w:rsidRPr="003F477D" w:rsidRDefault="00CD1A34" w:rsidP="001614E1">
            <w:pPr>
              <w:autoSpaceDE w:val="0"/>
              <w:autoSpaceDN w:val="0"/>
              <w:adjustRightInd w:val="0"/>
              <w:spacing w:after="0" w:line="240" w:lineRule="auto"/>
              <w:jc w:val="center"/>
              <w:rPr>
                <w:szCs w:val="22"/>
              </w:rPr>
            </w:pPr>
            <w:r>
              <w:rPr>
                <w:szCs w:val="22"/>
              </w:rPr>
              <w:t>66 267</w:t>
            </w:r>
          </w:p>
        </w:tc>
        <w:tc>
          <w:tcPr>
            <w:tcW w:w="867" w:type="dxa"/>
            <w:tcBorders>
              <w:top w:val="single" w:sz="6" w:space="0" w:color="auto"/>
              <w:left w:val="single" w:sz="6" w:space="0" w:color="auto"/>
              <w:bottom w:val="single" w:sz="12"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D1A34" w:rsidRPr="003F477D" w:rsidRDefault="00183FA0" w:rsidP="00183FA0">
            <w:pPr>
              <w:autoSpaceDE w:val="0"/>
              <w:autoSpaceDN w:val="0"/>
              <w:adjustRightInd w:val="0"/>
              <w:spacing w:after="0" w:line="240" w:lineRule="auto"/>
              <w:jc w:val="center"/>
              <w:rPr>
                <w:szCs w:val="22"/>
              </w:rPr>
            </w:pPr>
            <w:r>
              <w:rPr>
                <w:szCs w:val="22"/>
              </w:rPr>
              <w:t>29 120</w:t>
            </w:r>
          </w:p>
        </w:tc>
        <w:tc>
          <w:tcPr>
            <w:tcW w:w="1149" w:type="dxa"/>
            <w:tcBorders>
              <w:top w:val="single" w:sz="6" w:space="0" w:color="auto"/>
              <w:left w:val="single" w:sz="6" w:space="0" w:color="auto"/>
              <w:bottom w:val="single" w:sz="12" w:space="0" w:color="auto"/>
              <w:right w:val="single" w:sz="6" w:space="0" w:color="auto"/>
            </w:tcBorders>
            <w:vAlign w:val="center"/>
          </w:tcPr>
          <w:p w:rsidR="00CD1A34" w:rsidRPr="003F477D" w:rsidRDefault="00CD1A34" w:rsidP="00793B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CD1A34" w:rsidRPr="003F477D" w:rsidRDefault="00CD1A34" w:rsidP="001614E1">
            <w:pPr>
              <w:autoSpaceDE w:val="0"/>
              <w:autoSpaceDN w:val="0"/>
              <w:adjustRightInd w:val="0"/>
              <w:spacing w:after="0" w:line="240" w:lineRule="auto"/>
              <w:jc w:val="center"/>
              <w:rPr>
                <w:szCs w:val="22"/>
              </w:rPr>
            </w:pPr>
            <w:r>
              <w:rPr>
                <w:szCs w:val="22"/>
              </w:rPr>
              <w:t>66 267</w:t>
            </w:r>
          </w:p>
        </w:tc>
      </w:tr>
    </w:tbl>
    <w:p w:rsidR="00244C73" w:rsidRDefault="00244C73" w:rsidP="003A6B09">
      <w:pPr>
        <w:spacing w:after="0" w:line="240" w:lineRule="auto"/>
        <w:ind w:left="426" w:hanging="426"/>
      </w:pPr>
    </w:p>
    <w:p w:rsidR="005B122E" w:rsidRDefault="005B122E" w:rsidP="003A6B09">
      <w:pPr>
        <w:spacing w:after="0" w:line="240" w:lineRule="auto"/>
        <w:ind w:left="426" w:hanging="426"/>
      </w:pPr>
    </w:p>
    <w:p w:rsidR="005B122E" w:rsidRDefault="005B122E" w:rsidP="003A6B09">
      <w:pPr>
        <w:spacing w:after="0" w:line="240" w:lineRule="auto"/>
        <w:ind w:left="426" w:hanging="426"/>
      </w:pPr>
    </w:p>
    <w:p w:rsidR="005B122E" w:rsidRDefault="005B122E" w:rsidP="005B122E">
      <w:pPr>
        <w:spacing w:after="0" w:line="240" w:lineRule="auto"/>
        <w:ind w:left="426" w:hanging="426"/>
      </w:pPr>
      <w: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5B122E" w:rsidRPr="003F477D" w:rsidTr="005B122E">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5B122E" w:rsidRPr="003F477D" w:rsidTr="005B122E">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B122E" w:rsidRPr="003F477D" w:rsidRDefault="005B122E" w:rsidP="005B122E">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5B122E" w:rsidRPr="003F477D" w:rsidRDefault="005B122E" w:rsidP="005B122E">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B122E" w:rsidRPr="003F477D" w:rsidRDefault="005B122E" w:rsidP="005B122E">
            <w:pPr>
              <w:autoSpaceDE w:val="0"/>
              <w:autoSpaceDN w:val="0"/>
              <w:adjustRightInd w:val="0"/>
              <w:spacing w:after="0" w:line="240" w:lineRule="auto"/>
              <w:jc w:val="center"/>
              <w:rPr>
                <w:b/>
                <w:bCs/>
                <w:szCs w:val="22"/>
              </w:rPr>
            </w:pPr>
            <w:r w:rsidRPr="003F477D">
              <w:rPr>
                <w:b/>
                <w:bCs/>
                <w:szCs w:val="22"/>
              </w:rPr>
              <w:t>Spolu</w:t>
            </w:r>
          </w:p>
        </w:tc>
      </w:tr>
      <w:tr w:rsidR="005B122E" w:rsidRPr="003F477D" w:rsidTr="005B122E">
        <w:trPr>
          <w:trHeight w:val="80"/>
          <w:jc w:val="center"/>
        </w:trPr>
        <w:tc>
          <w:tcPr>
            <w:tcW w:w="1861"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B122E" w:rsidRPr="003F477D" w:rsidRDefault="005B122E" w:rsidP="005B122E">
            <w:pPr>
              <w:autoSpaceDE w:val="0"/>
              <w:autoSpaceDN w:val="0"/>
              <w:adjustRightInd w:val="0"/>
              <w:spacing w:after="0" w:line="240" w:lineRule="auto"/>
              <w:jc w:val="center"/>
              <w:rPr>
                <w:bCs/>
                <w:szCs w:val="22"/>
              </w:rPr>
            </w:pPr>
            <w:r w:rsidRPr="003F477D">
              <w:rPr>
                <w:bCs/>
                <w:szCs w:val="22"/>
              </w:rPr>
              <w:t>i</w:t>
            </w:r>
          </w:p>
        </w:tc>
      </w:tr>
      <w:tr w:rsidR="005B122E" w:rsidRPr="003F477D" w:rsidTr="005B122E">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Prvotné ocenenie</w:t>
            </w:r>
          </w:p>
        </w:tc>
      </w:tr>
      <w:tr w:rsidR="005B122E" w:rsidRPr="003F477D" w:rsidTr="005B122E">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Oprávky</w:t>
            </w:r>
          </w:p>
        </w:tc>
      </w:tr>
      <w:tr w:rsidR="005B122E" w:rsidRPr="003F477D" w:rsidTr="005B122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Opravné položky</w:t>
            </w:r>
          </w:p>
        </w:tc>
      </w:tr>
      <w:tr w:rsidR="005B122E" w:rsidRPr="003F477D" w:rsidTr="005B122E">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szCs w:val="22"/>
              </w:rPr>
            </w:pPr>
            <w:r w:rsidRPr="003F477D">
              <w:rPr>
                <w:szCs w:val="22"/>
              </w:rPr>
              <w:t>Zostatková hodnota</w:t>
            </w:r>
          </w:p>
        </w:tc>
      </w:tr>
      <w:tr w:rsidR="005B122E" w:rsidRPr="003F477D" w:rsidTr="005B122E">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r w:rsidR="005B122E" w:rsidRPr="003F477D" w:rsidTr="005B122E">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B122E" w:rsidRPr="003F477D" w:rsidRDefault="005B122E" w:rsidP="005B122E">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B122E" w:rsidRPr="003F477D" w:rsidRDefault="005B122E" w:rsidP="005B122E">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B122E" w:rsidRPr="003F477D" w:rsidRDefault="005B122E" w:rsidP="005B122E">
            <w:pPr>
              <w:autoSpaceDE w:val="0"/>
              <w:autoSpaceDN w:val="0"/>
              <w:adjustRightInd w:val="0"/>
              <w:spacing w:after="0" w:line="240" w:lineRule="auto"/>
              <w:rPr>
                <w:szCs w:val="22"/>
              </w:rPr>
            </w:pPr>
          </w:p>
        </w:tc>
      </w:tr>
    </w:tbl>
    <w:p w:rsidR="005B122E" w:rsidRDefault="005B122E" w:rsidP="003A6B09">
      <w:pPr>
        <w:spacing w:after="0" w:line="240" w:lineRule="auto"/>
        <w:ind w:left="426" w:hanging="426"/>
      </w:pPr>
    </w:p>
    <w:p w:rsidR="003A6B09" w:rsidRDefault="003A6B09" w:rsidP="003A6B09">
      <w:pPr>
        <w:spacing w:after="0" w:line="240" w:lineRule="auto"/>
        <w:rPr>
          <w:b/>
        </w:rPr>
      </w:pPr>
      <w:r w:rsidRPr="00931236">
        <w:rPr>
          <w:b/>
        </w:rPr>
        <w:t>Dlhodobý nehmotný majetok obstaraný vlastnou činnosťou</w:t>
      </w:r>
    </w:p>
    <w:p w:rsidR="003A6B09" w:rsidRPr="00931236" w:rsidRDefault="003A6B09" w:rsidP="001614E1">
      <w:pPr>
        <w:spacing w:after="0" w:line="240" w:lineRule="auto"/>
        <w:ind w:firstLine="426"/>
        <w:jc w:val="both"/>
        <w:rPr>
          <w:b/>
        </w:rPr>
      </w:pPr>
      <w:r>
        <w:t>Spoločnosť nevytvára dlhodobý nehmotný majetok vlastnou činnosťou.</w:t>
      </w:r>
    </w:p>
    <w:p w:rsidR="003A6B09" w:rsidRDefault="003A6B09" w:rsidP="003A6B09">
      <w:pPr>
        <w:spacing w:after="0" w:line="240" w:lineRule="auto"/>
        <w:ind w:left="426" w:hanging="426"/>
      </w:pPr>
    </w:p>
    <w:p w:rsidR="003A6B09" w:rsidRPr="00931236" w:rsidRDefault="003A6B09" w:rsidP="003A6B09">
      <w:pPr>
        <w:spacing w:after="0" w:line="240" w:lineRule="auto"/>
        <w:rPr>
          <w:b/>
        </w:rPr>
      </w:pPr>
      <w:r w:rsidRPr="00931236">
        <w:rPr>
          <w:b/>
        </w:rPr>
        <w:t>Dlhodobý nehmotný majetok obstaraný iným spôsobom</w:t>
      </w:r>
    </w:p>
    <w:p w:rsidR="003A6B09" w:rsidRDefault="003A6B09" w:rsidP="001614E1">
      <w:pPr>
        <w:spacing w:after="0" w:line="240" w:lineRule="auto"/>
        <w:ind w:firstLine="426"/>
        <w:jc w:val="both"/>
      </w:pPr>
      <w:r>
        <w:t xml:space="preserve">Spoločnosť neeviduje dlhodobý nehmotný majetok obstaraný iným spôsobom. </w:t>
      </w:r>
    </w:p>
    <w:p w:rsidR="003A6B09" w:rsidRDefault="003A6B09" w:rsidP="003A6B09">
      <w:pPr>
        <w:spacing w:after="0" w:line="240" w:lineRule="auto"/>
        <w:ind w:left="426" w:hanging="426"/>
      </w:pPr>
    </w:p>
    <w:p w:rsidR="003A6B09" w:rsidRPr="00931236" w:rsidRDefault="003A6B09" w:rsidP="003A6B09">
      <w:pPr>
        <w:spacing w:after="0" w:line="240" w:lineRule="auto"/>
        <w:rPr>
          <w:b/>
        </w:rPr>
      </w:pPr>
      <w:r w:rsidRPr="00931236">
        <w:rPr>
          <w:b/>
        </w:rPr>
        <w:t>Dlhodobý hmotný majetok obstaraný kúpou</w:t>
      </w:r>
    </w:p>
    <w:p w:rsidR="003A6B09" w:rsidRDefault="003A6B09" w:rsidP="003A6B09">
      <w:pPr>
        <w:spacing w:after="0" w:line="240" w:lineRule="auto"/>
        <w:ind w:firstLine="426"/>
        <w:jc w:val="both"/>
      </w:pPr>
      <w:r>
        <w:t xml:space="preserve">Dlhodobý hmotný majetok bol v účtovníctve ocenený v obstarávacej cene. Obstarávacia cena obsahuje cenu obstarania majetku a náklady súvisiace s obstaraním, ako napríklad náklady na dopravu. </w:t>
      </w:r>
    </w:p>
    <w:p w:rsidR="003A6B09" w:rsidRDefault="003A6B09" w:rsidP="003A6B09">
      <w:pPr>
        <w:spacing w:after="0" w:line="240" w:lineRule="auto"/>
        <w:ind w:left="426" w:hanging="426"/>
      </w:pPr>
    </w:p>
    <w:p w:rsidR="003A6B09" w:rsidRDefault="003A6B09" w:rsidP="001614E1">
      <w:pPr>
        <w:spacing w:after="0" w:line="240" w:lineRule="auto"/>
        <w:jc w:val="both"/>
      </w:pPr>
      <w:r>
        <w:t xml:space="preserve">Dlhodobý drobný hmotný majetok do výšky 1 700 EUR je odpisovaný v súlade so zákonom o účtovníctve. </w:t>
      </w:r>
    </w:p>
    <w:p w:rsidR="003A6B09" w:rsidRDefault="003A6B09" w:rsidP="001614E1">
      <w:pPr>
        <w:spacing w:after="0" w:line="240" w:lineRule="auto"/>
        <w:ind w:left="426" w:hanging="426"/>
        <w:jc w:val="both"/>
      </w:pPr>
    </w:p>
    <w:p w:rsidR="003A6B09" w:rsidRDefault="003A6B09" w:rsidP="001614E1">
      <w:pPr>
        <w:spacing w:after="0" w:line="240" w:lineRule="auto"/>
        <w:ind w:firstLine="426"/>
        <w:jc w:val="both"/>
      </w:pPr>
      <w:r w:rsidRPr="007B3E3B">
        <w:rPr>
          <w:highlight w:val="yellow"/>
        </w:rPr>
        <w:t>Dlhodobý majetok spoločnosti je poistený pre prípad poškodenia, zničenia živelnou pohromou a voči krádeži.</w:t>
      </w:r>
      <w:r w:rsidR="00587FFB">
        <w:t xml:space="preserve"> Výška poistenia 579,-EUR</w:t>
      </w:r>
    </w:p>
    <w:p w:rsidR="00725C67" w:rsidRDefault="00725C67" w:rsidP="001614E1">
      <w:pPr>
        <w:spacing w:after="0" w:line="240" w:lineRule="auto"/>
        <w:jc w:val="both"/>
      </w:pPr>
    </w:p>
    <w:p w:rsidR="003A6B09" w:rsidRDefault="003A6B09" w:rsidP="001614E1">
      <w:pPr>
        <w:spacing w:after="0" w:line="240" w:lineRule="auto"/>
        <w:jc w:val="both"/>
      </w:pPr>
      <w:r>
        <w:t>Nie je zriadené žiadne záložné právo ani obmedzenie disponovania s dlhodobým hmotným majetkom.</w:t>
      </w:r>
    </w:p>
    <w:p w:rsidR="002C7C2D" w:rsidRDefault="002C7C2D" w:rsidP="001614E1">
      <w:pPr>
        <w:spacing w:after="0" w:line="240" w:lineRule="auto"/>
        <w:jc w:val="both"/>
      </w:pPr>
    </w:p>
    <w:p w:rsidR="002C7C2D" w:rsidRPr="00EE6E5F" w:rsidRDefault="002C7C2D" w:rsidP="00EE6E5F">
      <w:pPr>
        <w:spacing w:after="0" w:line="240" w:lineRule="auto"/>
        <w:jc w:val="both"/>
        <w:rPr>
          <w:b/>
        </w:rPr>
      </w:pPr>
      <w:r w:rsidRPr="00EE6E5F">
        <w:rPr>
          <w:b/>
          <w:u w:val="single"/>
        </w:rPr>
        <w:t xml:space="preserve">Plán odpisov </w:t>
      </w:r>
    </w:p>
    <w:p w:rsidR="002C7C2D" w:rsidRPr="002C7C2D" w:rsidRDefault="002C7C2D" w:rsidP="002C7C2D">
      <w:pPr>
        <w:spacing w:after="0" w:line="240" w:lineRule="auto"/>
        <w:jc w:val="both"/>
      </w:pPr>
    </w:p>
    <w:p w:rsidR="002C7C2D" w:rsidRPr="002C7C2D" w:rsidRDefault="002C7C2D" w:rsidP="002C7C2D">
      <w:pPr>
        <w:spacing w:after="0" w:line="240" w:lineRule="auto"/>
        <w:jc w:val="both"/>
      </w:pPr>
      <w:r w:rsidRPr="002C7C2D">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2C7C2D" w:rsidRPr="002C7C2D" w:rsidRDefault="002C7C2D" w:rsidP="002C7C2D">
      <w:pPr>
        <w:spacing w:after="0" w:line="240" w:lineRule="auto"/>
        <w:jc w:val="both"/>
      </w:pPr>
    </w:p>
    <w:p w:rsidR="002C7C2D" w:rsidRPr="002C7C2D" w:rsidRDefault="002C7C2D" w:rsidP="002C7C2D">
      <w:pPr>
        <w:spacing w:after="0" w:line="240" w:lineRule="auto"/>
        <w:jc w:val="both"/>
      </w:pPr>
      <w:r w:rsidRPr="002C7C2D">
        <w:t>Priemerné životnosti podľa plánu odpisov sú:</w:t>
      </w:r>
    </w:p>
    <w:p w:rsidR="002C7C2D" w:rsidRPr="002C7C2D" w:rsidRDefault="002C7C2D" w:rsidP="002C7C2D">
      <w:pPr>
        <w:spacing w:after="0" w:line="240" w:lineRule="auto"/>
        <w:jc w:val="both"/>
      </w:pPr>
    </w:p>
    <w:tbl>
      <w:tblPr>
        <w:tblW w:w="8363" w:type="dxa"/>
        <w:tblInd w:w="496" w:type="dxa"/>
        <w:tblLayout w:type="fixed"/>
        <w:tblCellMar>
          <w:left w:w="70" w:type="dxa"/>
          <w:right w:w="70" w:type="dxa"/>
        </w:tblCellMar>
        <w:tblLook w:val="0000" w:firstRow="0" w:lastRow="0" w:firstColumn="0" w:lastColumn="0" w:noHBand="0" w:noVBand="0"/>
      </w:tblPr>
      <w:tblGrid>
        <w:gridCol w:w="3685"/>
        <w:gridCol w:w="2268"/>
        <w:gridCol w:w="2410"/>
      </w:tblGrid>
      <w:tr w:rsidR="002C7C2D" w:rsidRPr="002C7C2D" w:rsidTr="004A67A4">
        <w:tc>
          <w:tcPr>
            <w:tcW w:w="3685" w:type="dxa"/>
            <w:tcBorders>
              <w:top w:val="single" w:sz="8" w:space="0" w:color="auto"/>
            </w:tcBorders>
            <w:shd w:val="clear" w:color="auto" w:fill="auto"/>
          </w:tcPr>
          <w:p w:rsidR="002C7C2D" w:rsidRPr="002C7C2D" w:rsidRDefault="002C7C2D" w:rsidP="002C7C2D">
            <w:pPr>
              <w:spacing w:after="0" w:line="240" w:lineRule="auto"/>
              <w:jc w:val="both"/>
              <w:rPr>
                <w:b/>
                <w:i/>
              </w:rPr>
            </w:pPr>
            <w:r w:rsidRPr="002C7C2D">
              <w:rPr>
                <w:b/>
                <w:i/>
              </w:rPr>
              <w:t>Druh majetku</w:t>
            </w:r>
          </w:p>
        </w:tc>
        <w:tc>
          <w:tcPr>
            <w:tcW w:w="2268" w:type="dxa"/>
            <w:tcBorders>
              <w:top w:val="single" w:sz="8" w:space="0" w:color="auto"/>
              <w:bottom w:val="single" w:sz="4" w:space="0" w:color="auto"/>
            </w:tcBorders>
            <w:shd w:val="clear" w:color="auto" w:fill="auto"/>
          </w:tcPr>
          <w:p w:rsidR="002C7C2D" w:rsidRPr="002C7C2D" w:rsidRDefault="002C7C2D" w:rsidP="002C7C2D">
            <w:pPr>
              <w:spacing w:after="0" w:line="240" w:lineRule="auto"/>
              <w:jc w:val="both"/>
              <w:rPr>
                <w:b/>
                <w:i/>
              </w:rPr>
            </w:pPr>
            <w:r w:rsidRPr="002C7C2D">
              <w:rPr>
                <w:b/>
                <w:i/>
              </w:rPr>
              <w:t>Životnosť</w:t>
            </w:r>
          </w:p>
        </w:tc>
        <w:tc>
          <w:tcPr>
            <w:tcW w:w="2410" w:type="dxa"/>
            <w:tcBorders>
              <w:top w:val="single" w:sz="8" w:space="0" w:color="auto"/>
              <w:bottom w:val="single" w:sz="4" w:space="0" w:color="auto"/>
            </w:tcBorders>
            <w:shd w:val="clear" w:color="auto" w:fill="auto"/>
          </w:tcPr>
          <w:p w:rsidR="002C7C2D" w:rsidRPr="002C7C2D" w:rsidRDefault="002C7C2D" w:rsidP="002C7C2D">
            <w:pPr>
              <w:spacing w:after="0" w:line="240" w:lineRule="auto"/>
              <w:jc w:val="both"/>
              <w:rPr>
                <w:b/>
                <w:i/>
              </w:rPr>
            </w:pPr>
            <w:r w:rsidRPr="002C7C2D">
              <w:rPr>
                <w:b/>
                <w:i/>
              </w:rPr>
              <w:t>Ročná sadzba odpisov</w:t>
            </w:r>
          </w:p>
        </w:tc>
      </w:tr>
      <w:tr w:rsidR="002C7C2D" w:rsidRPr="002C7C2D" w:rsidTr="004A67A4">
        <w:tc>
          <w:tcPr>
            <w:tcW w:w="3685" w:type="dxa"/>
            <w:shd w:val="clear" w:color="auto" w:fill="auto"/>
          </w:tcPr>
          <w:p w:rsidR="002C7C2D" w:rsidRPr="002C7C2D" w:rsidRDefault="002C7C2D" w:rsidP="002C7C2D">
            <w:pPr>
              <w:spacing w:after="0" w:line="240" w:lineRule="auto"/>
              <w:jc w:val="both"/>
              <w:rPr>
                <w:b/>
              </w:rPr>
            </w:pPr>
            <w:r w:rsidRPr="002C7C2D">
              <w:t>Stroje a zariadenia</w:t>
            </w:r>
          </w:p>
        </w:tc>
        <w:tc>
          <w:tcPr>
            <w:tcW w:w="2268" w:type="dxa"/>
            <w:shd w:val="clear" w:color="auto" w:fill="auto"/>
          </w:tcPr>
          <w:p w:rsidR="002C7C2D" w:rsidRPr="002C7C2D" w:rsidRDefault="00244B64" w:rsidP="002C7C2D">
            <w:pPr>
              <w:spacing w:after="0" w:line="240" w:lineRule="auto"/>
              <w:jc w:val="both"/>
            </w:pPr>
            <w:r>
              <w:t>4</w:t>
            </w:r>
          </w:p>
        </w:tc>
        <w:tc>
          <w:tcPr>
            <w:tcW w:w="2410" w:type="dxa"/>
            <w:shd w:val="clear" w:color="auto" w:fill="auto"/>
          </w:tcPr>
          <w:p w:rsidR="002C7C2D" w:rsidRPr="002C7C2D" w:rsidRDefault="00244B64" w:rsidP="002C7C2D">
            <w:pPr>
              <w:spacing w:after="0" w:line="240" w:lineRule="auto"/>
              <w:jc w:val="both"/>
            </w:pPr>
            <w:r>
              <w:t>25%</w:t>
            </w:r>
          </w:p>
        </w:tc>
      </w:tr>
      <w:tr w:rsidR="002C7C2D" w:rsidRPr="002C7C2D" w:rsidTr="004A67A4">
        <w:tc>
          <w:tcPr>
            <w:tcW w:w="3685" w:type="dxa"/>
            <w:shd w:val="clear" w:color="auto" w:fill="auto"/>
          </w:tcPr>
          <w:p w:rsidR="002C7C2D" w:rsidRPr="002C7C2D" w:rsidRDefault="002C7C2D" w:rsidP="002C7C2D">
            <w:pPr>
              <w:spacing w:after="0" w:line="240" w:lineRule="auto"/>
              <w:jc w:val="both"/>
              <w:rPr>
                <w:b/>
              </w:rPr>
            </w:pPr>
            <w:r w:rsidRPr="002C7C2D">
              <w:t>Dopravné prostriedky</w:t>
            </w:r>
          </w:p>
        </w:tc>
        <w:tc>
          <w:tcPr>
            <w:tcW w:w="2268" w:type="dxa"/>
            <w:shd w:val="clear" w:color="auto" w:fill="auto"/>
          </w:tcPr>
          <w:p w:rsidR="002C7C2D" w:rsidRPr="002C7C2D" w:rsidRDefault="002C7C2D" w:rsidP="002C7C2D">
            <w:pPr>
              <w:spacing w:after="0" w:line="240" w:lineRule="auto"/>
              <w:jc w:val="both"/>
            </w:pPr>
          </w:p>
        </w:tc>
        <w:tc>
          <w:tcPr>
            <w:tcW w:w="2410" w:type="dxa"/>
            <w:shd w:val="clear" w:color="auto" w:fill="auto"/>
          </w:tcPr>
          <w:p w:rsidR="002C7C2D" w:rsidRPr="002C7C2D" w:rsidRDefault="002C7C2D" w:rsidP="002C7C2D">
            <w:pPr>
              <w:spacing w:after="0" w:line="240" w:lineRule="auto"/>
              <w:jc w:val="both"/>
            </w:pPr>
          </w:p>
        </w:tc>
      </w:tr>
      <w:tr w:rsidR="002C7C2D" w:rsidRPr="002C7C2D" w:rsidTr="004A67A4">
        <w:tc>
          <w:tcPr>
            <w:tcW w:w="3685" w:type="dxa"/>
            <w:shd w:val="clear" w:color="auto" w:fill="auto"/>
          </w:tcPr>
          <w:p w:rsidR="002C7C2D" w:rsidRPr="002C7C2D" w:rsidRDefault="002C7C2D" w:rsidP="002C7C2D">
            <w:pPr>
              <w:spacing w:after="0" w:line="240" w:lineRule="auto"/>
              <w:jc w:val="both"/>
              <w:rPr>
                <w:b/>
              </w:rPr>
            </w:pPr>
            <w:r w:rsidRPr="002C7C2D">
              <w:t>Inventár</w:t>
            </w:r>
          </w:p>
        </w:tc>
        <w:tc>
          <w:tcPr>
            <w:tcW w:w="2268" w:type="dxa"/>
            <w:shd w:val="clear" w:color="auto" w:fill="auto"/>
          </w:tcPr>
          <w:p w:rsidR="002C7C2D" w:rsidRPr="002C7C2D" w:rsidRDefault="002C7C2D" w:rsidP="002C7C2D">
            <w:pPr>
              <w:spacing w:after="0" w:line="240" w:lineRule="auto"/>
              <w:jc w:val="both"/>
            </w:pPr>
          </w:p>
        </w:tc>
        <w:tc>
          <w:tcPr>
            <w:tcW w:w="2410" w:type="dxa"/>
            <w:shd w:val="clear" w:color="auto" w:fill="auto"/>
          </w:tcPr>
          <w:p w:rsidR="002C7C2D" w:rsidRPr="002C7C2D" w:rsidRDefault="002C7C2D" w:rsidP="002C7C2D">
            <w:pPr>
              <w:spacing w:after="0" w:line="240" w:lineRule="auto"/>
              <w:jc w:val="both"/>
            </w:pPr>
          </w:p>
        </w:tc>
      </w:tr>
      <w:tr w:rsidR="002C7C2D" w:rsidRPr="002C7C2D" w:rsidTr="004A67A4">
        <w:tc>
          <w:tcPr>
            <w:tcW w:w="3685" w:type="dxa"/>
            <w:tcBorders>
              <w:bottom w:val="single" w:sz="8" w:space="0" w:color="auto"/>
            </w:tcBorders>
            <w:shd w:val="clear" w:color="auto" w:fill="auto"/>
          </w:tcPr>
          <w:p w:rsidR="002C7C2D" w:rsidRPr="002C7C2D" w:rsidRDefault="002C7C2D" w:rsidP="002C7C2D">
            <w:pPr>
              <w:spacing w:after="0" w:line="240" w:lineRule="auto"/>
              <w:jc w:val="both"/>
            </w:pPr>
            <w:r w:rsidRPr="002C7C2D">
              <w:t>Softvér</w:t>
            </w:r>
          </w:p>
        </w:tc>
        <w:tc>
          <w:tcPr>
            <w:tcW w:w="2268" w:type="dxa"/>
            <w:tcBorders>
              <w:bottom w:val="single" w:sz="8" w:space="0" w:color="auto"/>
            </w:tcBorders>
            <w:shd w:val="clear" w:color="auto" w:fill="auto"/>
          </w:tcPr>
          <w:p w:rsidR="002C7C2D" w:rsidRPr="002C7C2D" w:rsidRDefault="00E86B03" w:rsidP="002C7C2D">
            <w:pPr>
              <w:spacing w:after="0" w:line="240" w:lineRule="auto"/>
              <w:jc w:val="both"/>
            </w:pPr>
            <w:r>
              <w:t>5</w:t>
            </w:r>
          </w:p>
        </w:tc>
        <w:tc>
          <w:tcPr>
            <w:tcW w:w="2410" w:type="dxa"/>
            <w:tcBorders>
              <w:bottom w:val="single" w:sz="8" w:space="0" w:color="auto"/>
            </w:tcBorders>
            <w:shd w:val="clear" w:color="auto" w:fill="auto"/>
          </w:tcPr>
          <w:p w:rsidR="002C7C2D" w:rsidRPr="002C7C2D" w:rsidRDefault="00E86B03" w:rsidP="002C7C2D">
            <w:pPr>
              <w:spacing w:after="0" w:line="240" w:lineRule="auto"/>
              <w:jc w:val="both"/>
            </w:pPr>
            <w:r>
              <w:t>20%</w:t>
            </w:r>
          </w:p>
        </w:tc>
      </w:tr>
    </w:tbl>
    <w:p w:rsidR="002C7C2D" w:rsidRPr="002C7C2D" w:rsidRDefault="002C7C2D" w:rsidP="002C7C2D">
      <w:pPr>
        <w:spacing w:after="0" w:line="240" w:lineRule="auto"/>
        <w:jc w:val="both"/>
      </w:pPr>
    </w:p>
    <w:p w:rsidR="002C7C2D" w:rsidRPr="002C7C2D" w:rsidRDefault="002C7C2D" w:rsidP="002C7C2D">
      <w:pPr>
        <w:spacing w:after="0" w:line="240" w:lineRule="auto"/>
        <w:jc w:val="both"/>
      </w:pPr>
      <w:r w:rsidRPr="002C7C2D">
        <w:t>Daňové odpisy sa uplatňujú podľa sadzieb uvedených v zákone o dani z príjmov platných pre rovnomerné/zrýchlené odpisovanie.</w:t>
      </w:r>
    </w:p>
    <w:p w:rsidR="005E7EE5" w:rsidRDefault="005E7EE5" w:rsidP="004D3C73">
      <w:pPr>
        <w:keepNext/>
        <w:tabs>
          <w:tab w:val="left" w:pos="284"/>
          <w:tab w:val="left" w:pos="426"/>
        </w:tabs>
        <w:spacing w:after="0" w:line="240" w:lineRule="auto"/>
        <w:jc w:val="both"/>
        <w:rPr>
          <w:rFonts w:cs="Arial"/>
          <w:b/>
        </w:rPr>
      </w:pPr>
    </w:p>
    <w:p w:rsidR="00BF11D1" w:rsidRPr="00D54080" w:rsidRDefault="0003344F" w:rsidP="004D3C73">
      <w:pPr>
        <w:keepNext/>
        <w:tabs>
          <w:tab w:val="left" w:pos="284"/>
          <w:tab w:val="left" w:pos="426"/>
        </w:tabs>
        <w:spacing w:after="0" w:line="240" w:lineRule="auto"/>
        <w:jc w:val="both"/>
        <w:rPr>
          <w:rFonts w:cs="Arial"/>
        </w:rPr>
      </w:pPr>
      <w:r w:rsidRPr="004D3C73">
        <w:rPr>
          <w:rFonts w:cs="Arial"/>
          <w:b/>
        </w:rPr>
        <w:t xml:space="preserve">Informácie </w:t>
      </w:r>
      <w:r w:rsidR="00115252">
        <w:rPr>
          <w:rFonts w:cs="Arial"/>
          <w:b/>
        </w:rPr>
        <w:t xml:space="preserve">k časti F. písm. a) </w:t>
      </w:r>
      <w:r w:rsidR="00C92BB8" w:rsidRPr="004D3C73">
        <w:rPr>
          <w:rFonts w:cs="Arial"/>
          <w:b/>
        </w:rPr>
        <w:t>o dlhodobom hmotnom majetku</w:t>
      </w:r>
    </w:p>
    <w:p w:rsidR="00BF11D1" w:rsidRPr="00BF11D1" w:rsidRDefault="00BF11D1" w:rsidP="00BF11D1">
      <w:pPr>
        <w:spacing w:after="0" w:line="240" w:lineRule="auto"/>
      </w:pPr>
      <w:r>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934"/>
        <w:gridCol w:w="709"/>
        <w:gridCol w:w="850"/>
        <w:gridCol w:w="993"/>
        <w:gridCol w:w="850"/>
        <w:gridCol w:w="851"/>
        <w:gridCol w:w="935"/>
        <w:gridCol w:w="624"/>
        <w:gridCol w:w="935"/>
      </w:tblGrid>
      <w:tr w:rsidR="0003344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1"/>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2C7C2D" w:rsidRPr="003F477D" w:rsidTr="00587FFB">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952"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0"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Samos</w:t>
            </w:r>
            <w:r w:rsidR="001E03F2" w:rsidRPr="003F477D">
              <w:rPr>
                <w:b/>
                <w:bCs/>
                <w:szCs w:val="22"/>
              </w:rPr>
              <w:t>-</w:t>
            </w:r>
            <w:r w:rsidRPr="003F477D">
              <w:rPr>
                <w:b/>
                <w:bCs/>
                <w:szCs w:val="22"/>
              </w:rPr>
              <w:t>tatné</w:t>
            </w:r>
            <w:proofErr w:type="spellEnd"/>
            <w:r w:rsidRPr="003F477D">
              <w:rPr>
                <w:b/>
                <w:bCs/>
                <w:szCs w:val="22"/>
              </w:rPr>
              <w:t xml:space="preserve"> </w:t>
            </w:r>
            <w:proofErr w:type="spellStart"/>
            <w:r w:rsidRPr="003F477D">
              <w:rPr>
                <w:b/>
                <w:bCs/>
                <w:szCs w:val="22"/>
              </w:rPr>
              <w:t>hnuteľ</w:t>
            </w:r>
            <w:r w:rsidR="001E03F2" w:rsidRPr="003F477D">
              <w:rPr>
                <w:b/>
                <w:bCs/>
                <w:szCs w:val="22"/>
              </w:rPr>
              <w:t>-</w:t>
            </w:r>
            <w:r w:rsidRPr="003F477D">
              <w:rPr>
                <w:b/>
                <w:bCs/>
                <w:szCs w:val="22"/>
              </w:rPr>
              <w:t>né</w:t>
            </w:r>
            <w:proofErr w:type="spellEnd"/>
            <w:r w:rsidRPr="003F477D">
              <w:rPr>
                <w:b/>
                <w:bCs/>
                <w:szCs w:val="22"/>
              </w:rPr>
              <w:t xml:space="preserve">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w:t>
            </w:r>
            <w:r w:rsidR="001E03F2" w:rsidRPr="003F477D">
              <w:rPr>
                <w:b/>
                <w:bCs/>
                <w:szCs w:val="22"/>
              </w:rPr>
              <w:t>-</w:t>
            </w:r>
            <w:r w:rsidRPr="003F477D">
              <w:rPr>
                <w:b/>
                <w:bCs/>
                <w:szCs w:val="22"/>
              </w:rPr>
              <w:t>ných</w:t>
            </w:r>
            <w:proofErr w:type="spellEnd"/>
            <w:r w:rsidRPr="003F477D">
              <w:rPr>
                <w:b/>
                <w:bCs/>
                <w:szCs w:val="22"/>
              </w:rPr>
              <w:t xml:space="preserve"> vecí</w:t>
            </w:r>
          </w:p>
        </w:tc>
        <w:tc>
          <w:tcPr>
            <w:tcW w:w="993"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Pestova</w:t>
            </w:r>
            <w:r w:rsidR="001E03F2" w:rsidRPr="003F477D">
              <w:rPr>
                <w:b/>
                <w:bCs/>
                <w:szCs w:val="22"/>
              </w:rPr>
              <w:t>-</w:t>
            </w:r>
            <w:r w:rsidRPr="003F477D">
              <w:rPr>
                <w:b/>
                <w:bCs/>
                <w:szCs w:val="22"/>
              </w:rPr>
              <w:t>teľské</w:t>
            </w:r>
            <w:proofErr w:type="spellEnd"/>
            <w:r w:rsidRPr="003F477D">
              <w:rPr>
                <w:b/>
                <w:bCs/>
                <w:szCs w:val="22"/>
              </w:rPr>
              <w:t xml:space="preserve"> celky</w:t>
            </w:r>
            <w:r w:rsidRPr="003F477D">
              <w:rPr>
                <w:b/>
                <w:bCs/>
                <w:szCs w:val="22"/>
              </w:rPr>
              <w:br/>
              <w:t xml:space="preserve"> trvalých porastov</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2C7C2D">
            <w:pPr>
              <w:autoSpaceDE w:val="0"/>
              <w:autoSpaceDN w:val="0"/>
              <w:adjustRightInd w:val="0"/>
              <w:spacing w:after="0" w:line="240" w:lineRule="auto"/>
              <w:jc w:val="center"/>
              <w:rPr>
                <w:b/>
                <w:bCs/>
                <w:szCs w:val="22"/>
              </w:rPr>
            </w:pPr>
            <w:r w:rsidRPr="003F477D">
              <w:rPr>
                <w:b/>
                <w:bCs/>
                <w:szCs w:val="22"/>
              </w:rPr>
              <w:t>Ostatný DHM</w:t>
            </w:r>
          </w:p>
        </w:tc>
        <w:tc>
          <w:tcPr>
            <w:tcW w:w="935" w:type="dxa"/>
            <w:tcBorders>
              <w:top w:val="single" w:sz="12" w:space="0" w:color="auto"/>
              <w:left w:val="single" w:sz="12" w:space="0" w:color="auto"/>
              <w:bottom w:val="nil"/>
              <w:right w:val="single" w:sz="12" w:space="0" w:color="auto"/>
            </w:tcBorders>
            <w:vAlign w:val="center"/>
            <w:hideMark/>
          </w:tcPr>
          <w:p w:rsidR="0003344F" w:rsidRPr="003F477D" w:rsidRDefault="001E03F2" w:rsidP="002C7C2D">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624"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3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2C7C2D" w:rsidRPr="003F477D" w:rsidTr="00587FFB">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952"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70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93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6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35"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3F477D">
        <w:trPr>
          <w:trHeight w:val="278"/>
          <w:tblHeader/>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2C7C2D" w:rsidRPr="003F477D" w:rsidTr="007B3E3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BF11D1" w:rsidRPr="003F477D" w:rsidRDefault="00BF11D1" w:rsidP="00E33704">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40" w:type="dxa"/>
            <w:gridSpan w:val="2"/>
            <w:tcBorders>
              <w:top w:val="single" w:sz="12"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r w:rsidRPr="00CE7308">
              <w:t>3 993</w:t>
            </w:r>
          </w:p>
        </w:tc>
        <w:tc>
          <w:tcPr>
            <w:tcW w:w="993"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0"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1"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BF11D1" w:rsidRPr="00CE7308" w:rsidRDefault="002C7C2D" w:rsidP="00705EEE">
            <w:pPr>
              <w:autoSpaceDE w:val="0"/>
              <w:autoSpaceDN w:val="0"/>
              <w:adjustRightInd w:val="0"/>
              <w:jc w:val="center"/>
            </w:pPr>
            <w:r>
              <w:t>0</w:t>
            </w:r>
          </w:p>
        </w:tc>
        <w:tc>
          <w:tcPr>
            <w:tcW w:w="624"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12" w:space="0" w:color="auto"/>
            </w:tcBorders>
            <w:vAlign w:val="center"/>
          </w:tcPr>
          <w:p w:rsidR="00BF11D1" w:rsidRPr="00CE7308" w:rsidRDefault="003A1341" w:rsidP="00705EEE">
            <w:pPr>
              <w:autoSpaceDE w:val="0"/>
              <w:autoSpaceDN w:val="0"/>
              <w:adjustRightInd w:val="0"/>
              <w:jc w:val="center"/>
            </w:pPr>
            <w:r>
              <w:t>3 993</w:t>
            </w:r>
          </w:p>
        </w:tc>
      </w:tr>
      <w:tr w:rsidR="002C7C2D" w:rsidRPr="003F477D" w:rsidTr="007B3E3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lastRenderedPageBreak/>
              <w:t>Prírastky</w:t>
            </w:r>
          </w:p>
        </w:tc>
        <w:tc>
          <w:tcPr>
            <w:tcW w:w="940" w:type="dxa"/>
            <w:gridSpan w:val="2"/>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2C7C2D" w:rsidP="00366238">
            <w:pPr>
              <w:autoSpaceDE w:val="0"/>
              <w:autoSpaceDN w:val="0"/>
              <w:adjustRightInd w:val="0"/>
              <w:spacing w:after="0" w:line="240" w:lineRule="auto"/>
              <w:jc w:val="center"/>
              <w:rPr>
                <w:szCs w:val="22"/>
              </w:rPr>
            </w:pPr>
            <w:r>
              <w:rPr>
                <w:szCs w:val="22"/>
              </w:rPr>
              <w:t>0</w:t>
            </w: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183FA0" w:rsidP="00366238">
            <w:pPr>
              <w:autoSpaceDE w:val="0"/>
              <w:autoSpaceDN w:val="0"/>
              <w:adjustRightInd w:val="0"/>
              <w:spacing w:after="0" w:line="240" w:lineRule="auto"/>
              <w:jc w:val="center"/>
              <w:rPr>
                <w:szCs w:val="22"/>
              </w:rPr>
            </w:pPr>
            <w:r>
              <w:rPr>
                <w:szCs w:val="22"/>
              </w:rPr>
              <w:t>330 095</w:t>
            </w: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3A1341" w:rsidP="00366238">
            <w:pPr>
              <w:autoSpaceDE w:val="0"/>
              <w:autoSpaceDN w:val="0"/>
              <w:adjustRightInd w:val="0"/>
              <w:spacing w:after="0" w:line="240" w:lineRule="auto"/>
              <w:jc w:val="center"/>
              <w:rPr>
                <w:szCs w:val="22"/>
              </w:rPr>
            </w:pPr>
            <w:r>
              <w:rPr>
                <w:szCs w:val="22"/>
              </w:rPr>
              <w:t>302 362</w:t>
            </w:r>
          </w:p>
        </w:tc>
      </w:tr>
      <w:tr w:rsidR="002C7C2D" w:rsidRPr="003F477D" w:rsidTr="007B3E3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Úbytky</w:t>
            </w:r>
          </w:p>
        </w:tc>
        <w:tc>
          <w:tcPr>
            <w:tcW w:w="940" w:type="dxa"/>
            <w:gridSpan w:val="2"/>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BF11D1" w:rsidP="00705EEE">
            <w:pPr>
              <w:autoSpaceDE w:val="0"/>
              <w:autoSpaceDN w:val="0"/>
              <w:adjustRightInd w:val="0"/>
              <w:spacing w:after="0" w:line="240" w:lineRule="auto"/>
              <w:rPr>
                <w:szCs w:val="22"/>
              </w:rPr>
            </w:pPr>
          </w:p>
        </w:tc>
      </w:tr>
      <w:tr w:rsidR="002C7C2D" w:rsidRPr="003F477D" w:rsidTr="007B3E3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Presuny</w:t>
            </w:r>
          </w:p>
        </w:tc>
        <w:tc>
          <w:tcPr>
            <w:tcW w:w="940" w:type="dxa"/>
            <w:gridSpan w:val="2"/>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2C7C2D" w:rsidP="00B94F5D">
            <w:pPr>
              <w:autoSpaceDE w:val="0"/>
              <w:autoSpaceDN w:val="0"/>
              <w:adjustRightInd w:val="0"/>
              <w:spacing w:after="0" w:line="240" w:lineRule="auto"/>
              <w:jc w:val="center"/>
              <w:rPr>
                <w:szCs w:val="22"/>
              </w:rPr>
            </w:pPr>
            <w:r>
              <w:rPr>
                <w:szCs w:val="22"/>
              </w:rPr>
              <w:t>302 362</w:t>
            </w: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2C7C2D" w:rsidP="007B3E3B">
            <w:pPr>
              <w:autoSpaceDE w:val="0"/>
              <w:autoSpaceDN w:val="0"/>
              <w:adjustRightInd w:val="0"/>
              <w:spacing w:after="0" w:line="240" w:lineRule="auto"/>
              <w:jc w:val="center"/>
              <w:rPr>
                <w:szCs w:val="22"/>
              </w:rPr>
            </w:pPr>
            <w:r>
              <w:rPr>
                <w:szCs w:val="22"/>
              </w:rPr>
              <w:t>-302 362</w:t>
            </w: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2C7C2D" w:rsidP="007B3E3B">
            <w:pPr>
              <w:autoSpaceDE w:val="0"/>
              <w:autoSpaceDN w:val="0"/>
              <w:adjustRightInd w:val="0"/>
              <w:spacing w:after="0" w:line="240" w:lineRule="auto"/>
              <w:jc w:val="center"/>
              <w:rPr>
                <w:szCs w:val="22"/>
              </w:rPr>
            </w:pPr>
            <w:r>
              <w:rPr>
                <w:szCs w:val="22"/>
              </w:rPr>
              <w:t>0</w:t>
            </w:r>
          </w:p>
        </w:tc>
      </w:tr>
      <w:tr w:rsidR="002C7C2D" w:rsidRPr="003F477D" w:rsidTr="007B3E3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na konci účtovného obdobia</w:t>
            </w:r>
          </w:p>
        </w:tc>
        <w:tc>
          <w:tcPr>
            <w:tcW w:w="940" w:type="dxa"/>
            <w:gridSpan w:val="2"/>
            <w:tcBorders>
              <w:top w:val="single" w:sz="6" w:space="0" w:color="auto"/>
              <w:left w:val="single" w:sz="12"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F11D1" w:rsidRPr="00CE7308" w:rsidRDefault="003A1341" w:rsidP="00705EEE">
            <w:pPr>
              <w:autoSpaceDE w:val="0"/>
              <w:autoSpaceDN w:val="0"/>
              <w:adjustRightInd w:val="0"/>
              <w:jc w:val="center"/>
            </w:pPr>
            <w:r w:rsidRPr="00CE7308">
              <w:t>3</w:t>
            </w:r>
            <w:r>
              <w:t>06 355</w:t>
            </w:r>
          </w:p>
        </w:tc>
        <w:tc>
          <w:tcPr>
            <w:tcW w:w="993"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0"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1"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BF11D1" w:rsidRPr="00CE7308" w:rsidRDefault="00183FA0" w:rsidP="00705EEE">
            <w:pPr>
              <w:autoSpaceDE w:val="0"/>
              <w:autoSpaceDN w:val="0"/>
              <w:adjustRightInd w:val="0"/>
              <w:jc w:val="center"/>
            </w:pPr>
            <w:r w:rsidRPr="008D5B4E">
              <w:t>27 733</w:t>
            </w:r>
          </w:p>
        </w:tc>
        <w:tc>
          <w:tcPr>
            <w:tcW w:w="624"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12" w:space="0" w:color="auto"/>
            </w:tcBorders>
            <w:vAlign w:val="center"/>
          </w:tcPr>
          <w:p w:rsidR="00BF11D1" w:rsidRPr="00CE7308" w:rsidRDefault="00BF11D1" w:rsidP="00705EEE">
            <w:pPr>
              <w:autoSpaceDE w:val="0"/>
              <w:autoSpaceDN w:val="0"/>
              <w:adjustRightInd w:val="0"/>
              <w:jc w:val="center"/>
            </w:pPr>
            <w:r w:rsidRPr="00CE7308">
              <w:t>3</w:t>
            </w:r>
            <w:r w:rsidR="003A1341">
              <w:t>06 355</w:t>
            </w:r>
          </w:p>
        </w:tc>
      </w:tr>
      <w:tr w:rsidR="00BF11D1" w:rsidRPr="003F477D" w:rsidTr="003F477D">
        <w:trPr>
          <w:trHeight w:val="278"/>
          <w:tblHeader/>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BF11D1" w:rsidRPr="003F477D" w:rsidRDefault="00BF11D1" w:rsidP="00E916CF">
            <w:pPr>
              <w:autoSpaceDE w:val="0"/>
              <w:autoSpaceDN w:val="0"/>
              <w:adjustRightInd w:val="0"/>
              <w:spacing w:after="0" w:line="240" w:lineRule="auto"/>
              <w:rPr>
                <w:szCs w:val="22"/>
              </w:rPr>
            </w:pPr>
            <w:r w:rsidRPr="003F477D">
              <w:rPr>
                <w:szCs w:val="22"/>
              </w:rPr>
              <w:t>Oprávky</w:t>
            </w:r>
          </w:p>
        </w:tc>
      </w:tr>
      <w:tr w:rsidR="002C7C2D" w:rsidRPr="003F477D" w:rsidTr="007B3E3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40" w:type="dxa"/>
            <w:gridSpan w:val="2"/>
            <w:tcBorders>
              <w:top w:val="single" w:sz="12"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F11D1" w:rsidRPr="00CE7308" w:rsidRDefault="004D3E61" w:rsidP="00705EEE">
            <w:pPr>
              <w:autoSpaceDE w:val="0"/>
              <w:autoSpaceDN w:val="0"/>
              <w:adjustRightInd w:val="0"/>
              <w:jc w:val="center"/>
            </w:pPr>
            <w:r>
              <w:t>3 993</w:t>
            </w:r>
          </w:p>
        </w:tc>
        <w:tc>
          <w:tcPr>
            <w:tcW w:w="993"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0"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1"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624" w:type="dxa"/>
            <w:tcBorders>
              <w:top w:val="single" w:sz="12"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12" w:space="0" w:color="auto"/>
              <w:left w:val="single" w:sz="6" w:space="0" w:color="auto"/>
              <w:bottom w:val="single" w:sz="6" w:space="0" w:color="auto"/>
              <w:right w:val="single" w:sz="12" w:space="0" w:color="auto"/>
            </w:tcBorders>
            <w:vAlign w:val="center"/>
          </w:tcPr>
          <w:p w:rsidR="00BF11D1" w:rsidRPr="00CE7308" w:rsidRDefault="003A1341" w:rsidP="00705EEE">
            <w:pPr>
              <w:autoSpaceDE w:val="0"/>
              <w:autoSpaceDN w:val="0"/>
              <w:adjustRightInd w:val="0"/>
              <w:jc w:val="center"/>
            </w:pPr>
            <w:r>
              <w:t>3 993</w:t>
            </w:r>
          </w:p>
        </w:tc>
      </w:tr>
      <w:tr w:rsidR="002C7C2D" w:rsidRPr="003F477D" w:rsidTr="007B3E3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Prírastky</w:t>
            </w:r>
          </w:p>
        </w:tc>
        <w:tc>
          <w:tcPr>
            <w:tcW w:w="940" w:type="dxa"/>
            <w:gridSpan w:val="2"/>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CE7308" w:rsidRDefault="003A1341" w:rsidP="00366238">
            <w:pPr>
              <w:autoSpaceDE w:val="0"/>
              <w:autoSpaceDN w:val="0"/>
              <w:adjustRightInd w:val="0"/>
              <w:jc w:val="center"/>
            </w:pPr>
            <w:r>
              <w:t>2</w:t>
            </w:r>
            <w:r w:rsidR="003D0BD1">
              <w:t>3</w:t>
            </w:r>
            <w:r>
              <w:t>8</w:t>
            </w: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CE7308" w:rsidRDefault="003A1341" w:rsidP="00366238">
            <w:pPr>
              <w:autoSpaceDE w:val="0"/>
              <w:autoSpaceDN w:val="0"/>
              <w:adjustRightInd w:val="0"/>
              <w:jc w:val="center"/>
            </w:pPr>
            <w:r>
              <w:t>2</w:t>
            </w:r>
            <w:r w:rsidR="003D0BD1">
              <w:t>3</w:t>
            </w:r>
            <w:r>
              <w:t>8</w:t>
            </w:r>
          </w:p>
        </w:tc>
      </w:tr>
      <w:tr w:rsidR="002C7C2D" w:rsidRPr="003F477D" w:rsidTr="007B3E3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Úbytky</w:t>
            </w:r>
          </w:p>
        </w:tc>
        <w:tc>
          <w:tcPr>
            <w:tcW w:w="940" w:type="dxa"/>
            <w:gridSpan w:val="2"/>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366238">
            <w:pPr>
              <w:autoSpaceDE w:val="0"/>
              <w:autoSpaceDN w:val="0"/>
              <w:adjustRightInd w:val="0"/>
              <w:spacing w:after="0" w:line="240" w:lineRule="auto"/>
              <w:jc w:val="center"/>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3A1341" w:rsidRPr="003F477D" w:rsidRDefault="003A1341" w:rsidP="00366238">
            <w:pPr>
              <w:autoSpaceDE w:val="0"/>
              <w:autoSpaceDN w:val="0"/>
              <w:adjustRightInd w:val="0"/>
              <w:spacing w:after="0" w:line="240" w:lineRule="auto"/>
              <w:jc w:val="center"/>
              <w:rPr>
                <w:szCs w:val="22"/>
              </w:rPr>
            </w:pPr>
          </w:p>
        </w:tc>
      </w:tr>
      <w:tr w:rsidR="002C7C2D" w:rsidRPr="003F477D" w:rsidTr="007B3E3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BF11D1" w:rsidRPr="003F477D" w:rsidRDefault="00BF11D1" w:rsidP="0003344F">
            <w:pPr>
              <w:autoSpaceDE w:val="0"/>
              <w:autoSpaceDN w:val="0"/>
              <w:adjustRightInd w:val="0"/>
              <w:spacing w:after="0" w:line="240" w:lineRule="auto"/>
              <w:rPr>
                <w:szCs w:val="22"/>
              </w:rPr>
            </w:pPr>
            <w:r w:rsidRPr="003F477D">
              <w:rPr>
                <w:szCs w:val="22"/>
              </w:rPr>
              <w:t>Presuny</w:t>
            </w:r>
          </w:p>
        </w:tc>
        <w:tc>
          <w:tcPr>
            <w:tcW w:w="940" w:type="dxa"/>
            <w:gridSpan w:val="2"/>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705EEE">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BF11D1" w:rsidP="00705EEE">
            <w:pPr>
              <w:autoSpaceDE w:val="0"/>
              <w:autoSpaceDN w:val="0"/>
              <w:adjustRightInd w:val="0"/>
              <w:spacing w:after="0" w:line="240" w:lineRule="auto"/>
              <w:rPr>
                <w:szCs w:val="22"/>
              </w:rPr>
            </w:pPr>
          </w:p>
        </w:tc>
      </w:tr>
      <w:tr w:rsidR="002C7C2D" w:rsidRPr="003F477D" w:rsidTr="007B3E3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na konci účtovného obdobia</w:t>
            </w:r>
          </w:p>
        </w:tc>
        <w:tc>
          <w:tcPr>
            <w:tcW w:w="940" w:type="dxa"/>
            <w:gridSpan w:val="2"/>
            <w:tcBorders>
              <w:top w:val="single" w:sz="6" w:space="0" w:color="auto"/>
              <w:left w:val="single" w:sz="12"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F11D1" w:rsidRPr="00CE7308" w:rsidRDefault="003A1341" w:rsidP="00705EEE">
            <w:pPr>
              <w:autoSpaceDE w:val="0"/>
              <w:autoSpaceDN w:val="0"/>
              <w:adjustRightInd w:val="0"/>
              <w:jc w:val="center"/>
            </w:pPr>
            <w:r>
              <w:t>4 231</w:t>
            </w:r>
          </w:p>
        </w:tc>
        <w:tc>
          <w:tcPr>
            <w:tcW w:w="993"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0"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851"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624" w:type="dxa"/>
            <w:tcBorders>
              <w:top w:val="single" w:sz="6" w:space="0" w:color="auto"/>
              <w:left w:val="single" w:sz="6" w:space="0" w:color="auto"/>
              <w:bottom w:val="single" w:sz="12" w:space="0" w:color="auto"/>
              <w:right w:val="single" w:sz="6" w:space="0" w:color="auto"/>
            </w:tcBorders>
            <w:vAlign w:val="center"/>
          </w:tcPr>
          <w:p w:rsidR="00BF11D1" w:rsidRPr="00CE7308" w:rsidRDefault="00BF11D1" w:rsidP="00705EEE">
            <w:pPr>
              <w:autoSpaceDE w:val="0"/>
              <w:autoSpaceDN w:val="0"/>
              <w:adjustRightInd w:val="0"/>
              <w:jc w:val="center"/>
            </w:pPr>
          </w:p>
        </w:tc>
        <w:tc>
          <w:tcPr>
            <w:tcW w:w="935" w:type="dxa"/>
            <w:tcBorders>
              <w:top w:val="single" w:sz="6" w:space="0" w:color="auto"/>
              <w:left w:val="single" w:sz="6" w:space="0" w:color="auto"/>
              <w:bottom w:val="single" w:sz="12" w:space="0" w:color="auto"/>
              <w:right w:val="single" w:sz="12" w:space="0" w:color="auto"/>
            </w:tcBorders>
            <w:vAlign w:val="center"/>
          </w:tcPr>
          <w:p w:rsidR="00BF11D1" w:rsidRPr="00CE7308" w:rsidRDefault="003A1341" w:rsidP="00705EEE">
            <w:pPr>
              <w:autoSpaceDE w:val="0"/>
              <w:autoSpaceDN w:val="0"/>
              <w:adjustRightInd w:val="0"/>
              <w:jc w:val="center"/>
            </w:pPr>
            <w:r>
              <w:t>4 231</w:t>
            </w:r>
          </w:p>
        </w:tc>
      </w:tr>
      <w:tr w:rsidR="00BF11D1" w:rsidRPr="003F477D" w:rsidTr="003F477D">
        <w:trPr>
          <w:trHeight w:val="278"/>
          <w:tblHeader/>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BF11D1" w:rsidRPr="003F477D" w:rsidRDefault="00BF11D1" w:rsidP="00E916CF">
            <w:pPr>
              <w:autoSpaceDE w:val="0"/>
              <w:autoSpaceDN w:val="0"/>
              <w:adjustRightInd w:val="0"/>
              <w:spacing w:after="0" w:line="240" w:lineRule="auto"/>
              <w:rPr>
                <w:szCs w:val="22"/>
              </w:rPr>
            </w:pPr>
            <w:r w:rsidRPr="003F477D">
              <w:rPr>
                <w:szCs w:val="22"/>
              </w:rPr>
              <w:t>Opravné položky</w:t>
            </w:r>
          </w:p>
        </w:tc>
      </w:tr>
      <w:tr w:rsidR="002C7C2D" w:rsidRPr="003F477D" w:rsidTr="002C7C2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52" w:type="dxa"/>
            <w:gridSpan w:val="3"/>
            <w:tcBorders>
              <w:top w:val="single" w:sz="12"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93"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BF11D1" w:rsidRPr="003F477D" w:rsidRDefault="00BF11D1" w:rsidP="00E916CF">
            <w:pPr>
              <w:autoSpaceDE w:val="0"/>
              <w:autoSpaceDN w:val="0"/>
              <w:adjustRightInd w:val="0"/>
              <w:spacing w:after="0" w:line="240" w:lineRule="auto"/>
              <w:rPr>
                <w:szCs w:val="22"/>
              </w:rPr>
            </w:pPr>
          </w:p>
        </w:tc>
      </w:tr>
      <w:tr w:rsidR="002C7C2D" w:rsidRPr="003F477D" w:rsidTr="002C7C2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Prírastky</w:t>
            </w:r>
          </w:p>
        </w:tc>
        <w:tc>
          <w:tcPr>
            <w:tcW w:w="952" w:type="dxa"/>
            <w:gridSpan w:val="3"/>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BF11D1" w:rsidP="00E916CF">
            <w:pPr>
              <w:autoSpaceDE w:val="0"/>
              <w:autoSpaceDN w:val="0"/>
              <w:adjustRightInd w:val="0"/>
              <w:spacing w:after="0" w:line="240" w:lineRule="auto"/>
              <w:rPr>
                <w:szCs w:val="22"/>
              </w:rPr>
            </w:pPr>
          </w:p>
        </w:tc>
      </w:tr>
      <w:tr w:rsidR="002C7C2D" w:rsidRPr="003F477D" w:rsidTr="002C7C2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Úbytky</w:t>
            </w:r>
          </w:p>
        </w:tc>
        <w:tc>
          <w:tcPr>
            <w:tcW w:w="952" w:type="dxa"/>
            <w:gridSpan w:val="3"/>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BF11D1" w:rsidP="00E916CF">
            <w:pPr>
              <w:autoSpaceDE w:val="0"/>
              <w:autoSpaceDN w:val="0"/>
              <w:adjustRightInd w:val="0"/>
              <w:spacing w:after="0" w:line="240" w:lineRule="auto"/>
              <w:rPr>
                <w:szCs w:val="22"/>
              </w:rPr>
            </w:pPr>
          </w:p>
        </w:tc>
      </w:tr>
      <w:tr w:rsidR="002C7C2D" w:rsidRPr="003F477D" w:rsidTr="002C7C2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F11D1" w:rsidRPr="003F477D" w:rsidRDefault="00BF11D1" w:rsidP="0003344F">
            <w:pPr>
              <w:autoSpaceDE w:val="0"/>
              <w:autoSpaceDN w:val="0"/>
              <w:adjustRightInd w:val="0"/>
              <w:spacing w:after="0" w:line="240" w:lineRule="auto"/>
              <w:rPr>
                <w:szCs w:val="22"/>
              </w:rPr>
            </w:pPr>
            <w:r w:rsidRPr="003F477D">
              <w:rPr>
                <w:szCs w:val="22"/>
              </w:rPr>
              <w:t>Presuny</w:t>
            </w:r>
          </w:p>
        </w:tc>
        <w:tc>
          <w:tcPr>
            <w:tcW w:w="952" w:type="dxa"/>
            <w:gridSpan w:val="3"/>
            <w:tcBorders>
              <w:top w:val="single" w:sz="6" w:space="0" w:color="auto"/>
              <w:left w:val="single" w:sz="12"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BF11D1" w:rsidRPr="003F477D" w:rsidRDefault="00BF11D1" w:rsidP="00E916CF">
            <w:pPr>
              <w:autoSpaceDE w:val="0"/>
              <w:autoSpaceDN w:val="0"/>
              <w:adjustRightInd w:val="0"/>
              <w:spacing w:after="0" w:line="240" w:lineRule="auto"/>
              <w:rPr>
                <w:szCs w:val="22"/>
              </w:rPr>
            </w:pPr>
          </w:p>
        </w:tc>
      </w:tr>
      <w:tr w:rsidR="002C7C2D" w:rsidRPr="003F477D" w:rsidTr="002C7C2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na konci účtovného obdobia</w:t>
            </w:r>
          </w:p>
        </w:tc>
        <w:tc>
          <w:tcPr>
            <w:tcW w:w="952" w:type="dxa"/>
            <w:gridSpan w:val="3"/>
            <w:tcBorders>
              <w:top w:val="single" w:sz="6" w:space="0" w:color="auto"/>
              <w:left w:val="single" w:sz="12"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BF11D1" w:rsidRPr="003F477D" w:rsidRDefault="00BF11D1" w:rsidP="00E916CF">
            <w:pPr>
              <w:autoSpaceDE w:val="0"/>
              <w:autoSpaceDN w:val="0"/>
              <w:adjustRightInd w:val="0"/>
              <w:spacing w:after="0" w:line="240" w:lineRule="auto"/>
              <w:rPr>
                <w:szCs w:val="22"/>
              </w:rPr>
            </w:pPr>
          </w:p>
        </w:tc>
      </w:tr>
      <w:tr w:rsidR="00BF11D1" w:rsidRPr="003F477D" w:rsidTr="003F477D">
        <w:trPr>
          <w:trHeight w:val="278"/>
          <w:tblHeader/>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szCs w:val="22"/>
              </w:rPr>
            </w:pPr>
            <w:r w:rsidRPr="003F477D">
              <w:rPr>
                <w:szCs w:val="22"/>
              </w:rPr>
              <w:t>Zostatková hodnota </w:t>
            </w:r>
          </w:p>
        </w:tc>
      </w:tr>
      <w:tr w:rsidR="002C7C2D" w:rsidRPr="003F477D" w:rsidTr="002C7C2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934" w:type="dxa"/>
            <w:tcBorders>
              <w:top w:val="single" w:sz="12" w:space="0" w:color="auto"/>
              <w:left w:val="single" w:sz="12"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F11D1" w:rsidRPr="003F477D" w:rsidRDefault="00115252" w:rsidP="004D3C73">
            <w:pPr>
              <w:autoSpaceDE w:val="0"/>
              <w:autoSpaceDN w:val="0"/>
              <w:adjustRightInd w:val="0"/>
              <w:spacing w:after="0" w:line="240" w:lineRule="auto"/>
              <w:jc w:val="center"/>
              <w:rPr>
                <w:szCs w:val="22"/>
              </w:rPr>
            </w:pPr>
            <w:r>
              <w:rPr>
                <w:szCs w:val="22"/>
              </w:rPr>
              <w:t>0</w:t>
            </w:r>
          </w:p>
        </w:tc>
        <w:tc>
          <w:tcPr>
            <w:tcW w:w="993"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BF11D1" w:rsidRPr="003F477D" w:rsidRDefault="007B3E3B" w:rsidP="004D3C73">
            <w:pPr>
              <w:autoSpaceDE w:val="0"/>
              <w:autoSpaceDN w:val="0"/>
              <w:adjustRightInd w:val="0"/>
              <w:spacing w:after="0" w:line="240" w:lineRule="auto"/>
              <w:jc w:val="center"/>
              <w:rPr>
                <w:szCs w:val="22"/>
              </w:rPr>
            </w:pPr>
            <w:r>
              <w:rPr>
                <w:szCs w:val="22"/>
              </w:rPr>
              <w:t>0</w:t>
            </w:r>
          </w:p>
        </w:tc>
        <w:tc>
          <w:tcPr>
            <w:tcW w:w="624"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BF11D1" w:rsidRPr="003F477D" w:rsidRDefault="00BF11D1" w:rsidP="004D3C73">
            <w:pPr>
              <w:autoSpaceDE w:val="0"/>
              <w:autoSpaceDN w:val="0"/>
              <w:adjustRightInd w:val="0"/>
              <w:spacing w:after="0" w:line="240" w:lineRule="auto"/>
              <w:jc w:val="center"/>
              <w:rPr>
                <w:szCs w:val="22"/>
              </w:rPr>
            </w:pPr>
            <w:r>
              <w:rPr>
                <w:szCs w:val="22"/>
              </w:rPr>
              <w:t>0</w:t>
            </w:r>
          </w:p>
        </w:tc>
      </w:tr>
      <w:tr w:rsidR="002C7C2D" w:rsidRPr="003F477D" w:rsidTr="002C7C2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BF11D1" w:rsidRPr="003F477D" w:rsidRDefault="00BF11D1" w:rsidP="0003344F">
            <w:pPr>
              <w:autoSpaceDE w:val="0"/>
              <w:autoSpaceDN w:val="0"/>
              <w:adjustRightInd w:val="0"/>
              <w:spacing w:after="0" w:line="240" w:lineRule="auto"/>
              <w:rPr>
                <w:b/>
                <w:bCs/>
                <w:szCs w:val="22"/>
              </w:rPr>
            </w:pPr>
            <w:r w:rsidRPr="003F477D">
              <w:rPr>
                <w:b/>
                <w:bCs/>
                <w:szCs w:val="22"/>
              </w:rPr>
              <w:t>Stav na konci účtovného obdobia</w:t>
            </w:r>
          </w:p>
        </w:tc>
        <w:tc>
          <w:tcPr>
            <w:tcW w:w="934" w:type="dxa"/>
            <w:tcBorders>
              <w:top w:val="single" w:sz="12" w:space="0" w:color="auto"/>
              <w:left w:val="single" w:sz="12"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F11D1" w:rsidRPr="003F477D" w:rsidRDefault="003A1341" w:rsidP="004D3C73">
            <w:pPr>
              <w:autoSpaceDE w:val="0"/>
              <w:autoSpaceDN w:val="0"/>
              <w:adjustRightInd w:val="0"/>
              <w:spacing w:after="0" w:line="240" w:lineRule="auto"/>
              <w:jc w:val="center"/>
              <w:rPr>
                <w:szCs w:val="22"/>
              </w:rPr>
            </w:pPr>
            <w:r>
              <w:rPr>
                <w:szCs w:val="22"/>
              </w:rPr>
              <w:t>302 124</w:t>
            </w:r>
          </w:p>
        </w:tc>
        <w:tc>
          <w:tcPr>
            <w:tcW w:w="993"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935" w:type="dxa"/>
            <w:tcBorders>
              <w:top w:val="single" w:sz="12" w:space="0" w:color="auto"/>
              <w:left w:val="single" w:sz="6" w:space="0" w:color="auto"/>
              <w:bottom w:val="single" w:sz="12" w:space="0" w:color="auto"/>
              <w:right w:val="single" w:sz="6" w:space="0" w:color="auto"/>
            </w:tcBorders>
            <w:vAlign w:val="center"/>
          </w:tcPr>
          <w:p w:rsidR="00BF11D1" w:rsidRPr="003F477D" w:rsidRDefault="00183FA0" w:rsidP="004D3C73">
            <w:pPr>
              <w:autoSpaceDE w:val="0"/>
              <w:autoSpaceDN w:val="0"/>
              <w:adjustRightInd w:val="0"/>
              <w:spacing w:after="0" w:line="240" w:lineRule="auto"/>
              <w:jc w:val="center"/>
              <w:rPr>
                <w:szCs w:val="22"/>
              </w:rPr>
            </w:pPr>
            <w:r w:rsidRPr="008D5B4E">
              <w:rPr>
                <w:szCs w:val="22"/>
              </w:rPr>
              <w:t>27 733</w:t>
            </w:r>
          </w:p>
        </w:tc>
        <w:tc>
          <w:tcPr>
            <w:tcW w:w="624" w:type="dxa"/>
            <w:tcBorders>
              <w:top w:val="single" w:sz="12" w:space="0" w:color="auto"/>
              <w:left w:val="single" w:sz="6" w:space="0" w:color="auto"/>
              <w:bottom w:val="single" w:sz="12" w:space="0" w:color="auto"/>
              <w:right w:val="single" w:sz="6" w:space="0" w:color="auto"/>
            </w:tcBorders>
            <w:vAlign w:val="center"/>
          </w:tcPr>
          <w:p w:rsidR="00BF11D1" w:rsidRPr="003F477D" w:rsidRDefault="00BF11D1" w:rsidP="004D3C73">
            <w:pPr>
              <w:autoSpaceDE w:val="0"/>
              <w:autoSpaceDN w:val="0"/>
              <w:adjustRightInd w:val="0"/>
              <w:spacing w:after="0" w:line="240" w:lineRule="auto"/>
              <w:jc w:val="center"/>
              <w:rPr>
                <w:szCs w:val="22"/>
              </w:rPr>
            </w:pPr>
          </w:p>
        </w:tc>
        <w:tc>
          <w:tcPr>
            <w:tcW w:w="935" w:type="dxa"/>
            <w:tcBorders>
              <w:top w:val="single" w:sz="12" w:space="0" w:color="auto"/>
              <w:left w:val="single" w:sz="6" w:space="0" w:color="auto"/>
              <w:bottom w:val="single" w:sz="12" w:space="0" w:color="auto"/>
              <w:right w:val="single" w:sz="12" w:space="0" w:color="auto"/>
            </w:tcBorders>
            <w:vAlign w:val="center"/>
          </w:tcPr>
          <w:p w:rsidR="00BF11D1" w:rsidRPr="003F477D" w:rsidRDefault="00F65B7A" w:rsidP="004D3C73">
            <w:pPr>
              <w:autoSpaceDE w:val="0"/>
              <w:autoSpaceDN w:val="0"/>
              <w:adjustRightInd w:val="0"/>
              <w:spacing w:after="0" w:line="240" w:lineRule="auto"/>
              <w:jc w:val="center"/>
              <w:rPr>
                <w:szCs w:val="22"/>
              </w:rPr>
            </w:pPr>
            <w:r>
              <w:rPr>
                <w:szCs w:val="22"/>
              </w:rPr>
              <w:t>302 124</w:t>
            </w:r>
          </w:p>
        </w:tc>
      </w:tr>
    </w:tbl>
    <w:p w:rsidR="0003344F" w:rsidRDefault="0003344F" w:rsidP="0003344F">
      <w:pPr>
        <w:spacing w:after="0" w:line="240" w:lineRule="auto"/>
        <w:rPr>
          <w:szCs w:val="22"/>
        </w:rPr>
      </w:pPr>
    </w:p>
    <w:p w:rsidR="007B3E3B" w:rsidRDefault="007B3E3B" w:rsidP="0003344F">
      <w:pPr>
        <w:spacing w:after="0" w:line="240" w:lineRule="auto"/>
        <w:rPr>
          <w:szCs w:val="22"/>
        </w:rPr>
      </w:pPr>
    </w:p>
    <w:p w:rsidR="007B3E3B" w:rsidRDefault="007B3E3B" w:rsidP="0003344F">
      <w:pPr>
        <w:spacing w:after="0" w:line="240" w:lineRule="auto"/>
        <w:rPr>
          <w:szCs w:val="22"/>
        </w:rPr>
      </w:pPr>
    </w:p>
    <w:p w:rsidR="007B3E3B" w:rsidRDefault="007B3E3B" w:rsidP="0003344F">
      <w:pPr>
        <w:spacing w:after="0" w:line="240" w:lineRule="auto"/>
        <w:rPr>
          <w:szCs w:val="22"/>
        </w:rPr>
      </w:pPr>
    </w:p>
    <w:p w:rsidR="007B3E3B" w:rsidRDefault="007B3E3B" w:rsidP="0003344F">
      <w:pPr>
        <w:spacing w:after="0" w:line="240" w:lineRule="auto"/>
        <w:rPr>
          <w:szCs w:val="22"/>
        </w:rPr>
      </w:pPr>
    </w:p>
    <w:p w:rsidR="007B3E3B" w:rsidRDefault="007B3E3B" w:rsidP="0003344F">
      <w:pPr>
        <w:spacing w:after="0" w:line="240" w:lineRule="auto"/>
        <w:rPr>
          <w:szCs w:val="22"/>
        </w:rPr>
      </w:pPr>
    </w:p>
    <w:p w:rsidR="007B3E3B" w:rsidRDefault="007B3E3B" w:rsidP="0003344F">
      <w:pPr>
        <w:spacing w:after="0" w:line="240" w:lineRule="auto"/>
        <w:rPr>
          <w:szCs w:val="22"/>
        </w:rPr>
      </w:pPr>
    </w:p>
    <w:p w:rsidR="007B3E3B" w:rsidRPr="003F477D" w:rsidRDefault="007B3E3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65"/>
        <w:gridCol w:w="7"/>
        <w:gridCol w:w="709"/>
        <w:gridCol w:w="709"/>
        <w:gridCol w:w="850"/>
        <w:gridCol w:w="709"/>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3F477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F477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C92BB8"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92BB8" w:rsidRPr="00CE7308" w:rsidRDefault="00C92BB8" w:rsidP="00705EEE">
            <w:pPr>
              <w:autoSpaceDE w:val="0"/>
              <w:autoSpaceDN w:val="0"/>
              <w:adjustRightInd w:val="0"/>
              <w:jc w:val="center"/>
            </w:pPr>
            <w:r w:rsidRPr="00CE7308">
              <w:t>3 993</w:t>
            </w:r>
          </w:p>
        </w:tc>
        <w:tc>
          <w:tcPr>
            <w:tcW w:w="992" w:type="dxa"/>
            <w:tcBorders>
              <w:top w:val="single" w:sz="12" w:space="0" w:color="auto"/>
              <w:left w:val="single" w:sz="6" w:space="0" w:color="auto"/>
              <w:bottom w:val="single" w:sz="6" w:space="0" w:color="auto"/>
              <w:right w:val="single" w:sz="6" w:space="0" w:color="auto"/>
            </w:tcBorders>
            <w:vAlign w:val="center"/>
          </w:tcPr>
          <w:p w:rsidR="00C92BB8" w:rsidRPr="00CE7308" w:rsidRDefault="00C92BB8" w:rsidP="00705EEE">
            <w:pPr>
              <w:autoSpaceDE w:val="0"/>
              <w:autoSpaceDN w:val="0"/>
              <w:adjustRightInd w:val="0"/>
              <w:jc w:val="cente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C92BB8" w:rsidRPr="00CE7308" w:rsidRDefault="00C92BB8" w:rsidP="00705EEE">
            <w:pPr>
              <w:autoSpaceDE w:val="0"/>
              <w:autoSpaceDN w:val="0"/>
              <w:adjustRightInd w:val="0"/>
              <w:jc w:val="cente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92BB8" w:rsidRPr="00CE7308" w:rsidRDefault="00C92BB8" w:rsidP="00705EEE">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C92BB8" w:rsidRPr="00CE7308" w:rsidRDefault="00C92BB8" w:rsidP="00705EEE">
            <w:pPr>
              <w:autoSpaceDE w:val="0"/>
              <w:autoSpaceDN w:val="0"/>
              <w:adjustRightInd w:val="0"/>
              <w:jc w:val="center"/>
            </w:pPr>
          </w:p>
        </w:tc>
        <w:tc>
          <w:tcPr>
            <w:tcW w:w="850" w:type="dxa"/>
            <w:tcBorders>
              <w:top w:val="single" w:sz="12" w:space="0" w:color="auto"/>
              <w:left w:val="single" w:sz="6" w:space="0" w:color="auto"/>
              <w:bottom w:val="single" w:sz="6" w:space="0" w:color="auto"/>
              <w:right w:val="single" w:sz="6" w:space="0" w:color="auto"/>
            </w:tcBorders>
            <w:vAlign w:val="center"/>
          </w:tcPr>
          <w:p w:rsidR="00C92BB8" w:rsidRPr="00CE7308" w:rsidRDefault="00C92BB8" w:rsidP="00705EEE">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12" w:space="0" w:color="auto"/>
            </w:tcBorders>
            <w:vAlign w:val="center"/>
          </w:tcPr>
          <w:p w:rsidR="00C92BB8" w:rsidRPr="00CE7308" w:rsidRDefault="00C92BB8" w:rsidP="00705EEE">
            <w:pPr>
              <w:autoSpaceDE w:val="0"/>
              <w:autoSpaceDN w:val="0"/>
              <w:adjustRightInd w:val="0"/>
              <w:jc w:val="center"/>
            </w:pPr>
            <w:r w:rsidRPr="00CE7308">
              <w:t>3 993</w:t>
            </w:r>
          </w:p>
        </w:tc>
      </w:tr>
      <w:tr w:rsidR="00C92BB8"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C92BB8" w:rsidRPr="003F477D" w:rsidRDefault="00C92BB8" w:rsidP="00705EEE">
            <w:pPr>
              <w:autoSpaceDE w:val="0"/>
              <w:autoSpaceDN w:val="0"/>
              <w:adjustRightInd w:val="0"/>
              <w:spacing w:after="0" w:line="240" w:lineRule="auto"/>
              <w:rPr>
                <w:szCs w:val="22"/>
              </w:rPr>
            </w:pPr>
          </w:p>
        </w:tc>
      </w:tr>
      <w:tr w:rsidR="00C92BB8"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C92BB8" w:rsidRPr="003F477D" w:rsidRDefault="00C92BB8" w:rsidP="00705EEE">
            <w:pPr>
              <w:autoSpaceDE w:val="0"/>
              <w:autoSpaceDN w:val="0"/>
              <w:adjustRightInd w:val="0"/>
              <w:spacing w:after="0" w:line="240" w:lineRule="auto"/>
              <w:rPr>
                <w:szCs w:val="22"/>
              </w:rPr>
            </w:pPr>
          </w:p>
        </w:tc>
      </w:tr>
      <w:tr w:rsidR="00C92BB8"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705EEE">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C92BB8" w:rsidRPr="003F477D" w:rsidRDefault="00C92BB8" w:rsidP="00705EEE">
            <w:pPr>
              <w:autoSpaceDE w:val="0"/>
              <w:autoSpaceDN w:val="0"/>
              <w:adjustRightInd w:val="0"/>
              <w:spacing w:after="0" w:line="240" w:lineRule="auto"/>
              <w:rPr>
                <w:szCs w:val="22"/>
              </w:rPr>
            </w:pPr>
          </w:p>
        </w:tc>
      </w:tr>
      <w:tr w:rsidR="00C92BB8"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92BB8" w:rsidRPr="00CE7308" w:rsidRDefault="00C92BB8" w:rsidP="00705EEE">
            <w:pPr>
              <w:autoSpaceDE w:val="0"/>
              <w:autoSpaceDN w:val="0"/>
              <w:adjustRightInd w:val="0"/>
              <w:jc w:val="center"/>
            </w:pPr>
            <w:r w:rsidRPr="00CE7308">
              <w:t>3 993</w:t>
            </w:r>
          </w:p>
        </w:tc>
        <w:tc>
          <w:tcPr>
            <w:tcW w:w="992" w:type="dxa"/>
            <w:tcBorders>
              <w:top w:val="single" w:sz="6" w:space="0" w:color="auto"/>
              <w:left w:val="single" w:sz="6" w:space="0" w:color="auto"/>
              <w:bottom w:val="single" w:sz="12" w:space="0" w:color="auto"/>
              <w:right w:val="single" w:sz="6" w:space="0" w:color="auto"/>
            </w:tcBorders>
            <w:vAlign w:val="center"/>
          </w:tcPr>
          <w:p w:rsidR="00C92BB8" w:rsidRPr="00CE7308" w:rsidRDefault="00C92BB8" w:rsidP="00705EEE">
            <w:pPr>
              <w:autoSpaceDE w:val="0"/>
              <w:autoSpaceDN w:val="0"/>
              <w:adjustRightInd w:val="0"/>
              <w:jc w:val="cente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C92BB8" w:rsidRPr="00CE7308" w:rsidRDefault="00C92BB8" w:rsidP="00705EEE">
            <w:pPr>
              <w:autoSpaceDE w:val="0"/>
              <w:autoSpaceDN w:val="0"/>
              <w:adjustRightInd w:val="0"/>
              <w:jc w:val="cente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92BB8" w:rsidRPr="00CE7308" w:rsidRDefault="00C92BB8" w:rsidP="00705EEE">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C92BB8" w:rsidRPr="00CE7308" w:rsidRDefault="00C92BB8" w:rsidP="00705EEE">
            <w:pPr>
              <w:autoSpaceDE w:val="0"/>
              <w:autoSpaceDN w:val="0"/>
              <w:adjustRightInd w:val="0"/>
              <w:jc w:val="center"/>
            </w:pPr>
          </w:p>
        </w:tc>
        <w:tc>
          <w:tcPr>
            <w:tcW w:w="850" w:type="dxa"/>
            <w:tcBorders>
              <w:top w:val="single" w:sz="6" w:space="0" w:color="auto"/>
              <w:left w:val="single" w:sz="6" w:space="0" w:color="auto"/>
              <w:bottom w:val="single" w:sz="12" w:space="0" w:color="auto"/>
              <w:right w:val="single" w:sz="6" w:space="0" w:color="auto"/>
            </w:tcBorders>
            <w:vAlign w:val="center"/>
          </w:tcPr>
          <w:p w:rsidR="00C92BB8" w:rsidRPr="00CE7308" w:rsidRDefault="00C92BB8" w:rsidP="00705EEE">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12" w:space="0" w:color="auto"/>
            </w:tcBorders>
            <w:vAlign w:val="center"/>
          </w:tcPr>
          <w:p w:rsidR="00C92BB8" w:rsidRPr="00CE7308" w:rsidRDefault="00C92BB8" w:rsidP="00705EEE">
            <w:pPr>
              <w:autoSpaceDE w:val="0"/>
              <w:autoSpaceDN w:val="0"/>
              <w:adjustRightInd w:val="0"/>
              <w:jc w:val="center"/>
            </w:pPr>
            <w:r w:rsidRPr="00CE7308">
              <w:t>3 993</w:t>
            </w:r>
          </w:p>
        </w:tc>
      </w:tr>
      <w:tr w:rsidR="00C92BB8"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Oprávky</w:t>
            </w:r>
          </w:p>
        </w:tc>
      </w:tr>
      <w:tr w:rsidR="003A1341"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A1341" w:rsidRPr="003F477D" w:rsidRDefault="003A1341"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A1341" w:rsidRPr="00CE7308" w:rsidRDefault="003A1341" w:rsidP="00705EEE">
            <w:pPr>
              <w:autoSpaceDE w:val="0"/>
              <w:autoSpaceDN w:val="0"/>
              <w:adjustRightInd w:val="0"/>
              <w:jc w:val="center"/>
            </w:pPr>
            <w:r>
              <w:t>3 993</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A1341" w:rsidRPr="00CE7308" w:rsidRDefault="003A1341" w:rsidP="00705EEE">
            <w:pPr>
              <w:autoSpaceDE w:val="0"/>
              <w:autoSpaceDN w:val="0"/>
              <w:adjustRightInd w:val="0"/>
              <w:jc w:val="center"/>
            </w:pPr>
          </w:p>
        </w:tc>
        <w:tc>
          <w:tcPr>
            <w:tcW w:w="965" w:type="dxa"/>
            <w:tcBorders>
              <w:top w:val="single" w:sz="12" w:space="0" w:color="auto"/>
              <w:left w:val="single" w:sz="6" w:space="0" w:color="auto"/>
              <w:bottom w:val="single" w:sz="6"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3A1341" w:rsidRPr="00CE7308" w:rsidRDefault="003A1341" w:rsidP="00705EEE">
            <w:pPr>
              <w:autoSpaceDE w:val="0"/>
              <w:autoSpaceDN w:val="0"/>
              <w:adjustRightInd w:val="0"/>
              <w:jc w:val="center"/>
            </w:pPr>
          </w:p>
        </w:tc>
        <w:tc>
          <w:tcPr>
            <w:tcW w:w="850" w:type="dxa"/>
            <w:tcBorders>
              <w:top w:val="single" w:sz="12" w:space="0" w:color="auto"/>
              <w:left w:val="single" w:sz="6" w:space="0" w:color="auto"/>
              <w:bottom w:val="single" w:sz="6"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12" w:space="0" w:color="auto"/>
            </w:tcBorders>
            <w:vAlign w:val="center"/>
          </w:tcPr>
          <w:p w:rsidR="003A1341" w:rsidRPr="00CE7308" w:rsidRDefault="003A1341" w:rsidP="00705EEE">
            <w:pPr>
              <w:autoSpaceDE w:val="0"/>
              <w:autoSpaceDN w:val="0"/>
              <w:adjustRightInd w:val="0"/>
              <w:jc w:val="center"/>
            </w:pPr>
            <w:r>
              <w:t>3 993</w:t>
            </w:r>
          </w:p>
        </w:tc>
      </w:tr>
      <w:tr w:rsidR="003A1341" w:rsidRPr="003F477D" w:rsidTr="004D3C7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A1341" w:rsidRPr="003F477D" w:rsidRDefault="003A1341"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A1341" w:rsidRPr="00CE7308" w:rsidRDefault="003A1341">
            <w:pPr>
              <w:autoSpaceDE w:val="0"/>
              <w:autoSpaceDN w:val="0"/>
              <w:adjustRightInd w:val="0"/>
              <w:jc w:val="cente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A1341" w:rsidRPr="00CE7308" w:rsidRDefault="003A1341">
            <w:pPr>
              <w:autoSpaceDE w:val="0"/>
              <w:autoSpaceDN w:val="0"/>
              <w:adjustRightInd w:val="0"/>
              <w:jc w:val="center"/>
            </w:pPr>
          </w:p>
        </w:tc>
        <w:tc>
          <w:tcPr>
            <w:tcW w:w="965" w:type="dxa"/>
            <w:tcBorders>
              <w:top w:val="single" w:sz="6" w:space="0" w:color="auto"/>
              <w:left w:val="single" w:sz="6" w:space="0" w:color="auto"/>
              <w:bottom w:val="single" w:sz="6" w:space="0" w:color="auto"/>
              <w:right w:val="single" w:sz="6" w:space="0" w:color="auto"/>
            </w:tcBorders>
            <w:vAlign w:val="center"/>
          </w:tcPr>
          <w:p w:rsidR="003A1341" w:rsidRPr="00CE7308" w:rsidRDefault="003A1341">
            <w:pPr>
              <w:autoSpaceDE w:val="0"/>
              <w:autoSpaceDN w:val="0"/>
              <w:adjustRightInd w:val="0"/>
              <w:jc w:val="cente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A1341" w:rsidRPr="00CE7308" w:rsidRDefault="003A1341">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A1341" w:rsidRPr="00CE7308" w:rsidRDefault="003A1341">
            <w:pPr>
              <w:autoSpaceDE w:val="0"/>
              <w:autoSpaceDN w:val="0"/>
              <w:adjustRightInd w:val="0"/>
              <w:jc w:val="center"/>
            </w:pPr>
          </w:p>
        </w:tc>
        <w:tc>
          <w:tcPr>
            <w:tcW w:w="850" w:type="dxa"/>
            <w:tcBorders>
              <w:top w:val="single" w:sz="6" w:space="0" w:color="auto"/>
              <w:left w:val="single" w:sz="6" w:space="0" w:color="auto"/>
              <w:bottom w:val="single" w:sz="6" w:space="0" w:color="auto"/>
              <w:right w:val="single" w:sz="6" w:space="0" w:color="auto"/>
            </w:tcBorders>
            <w:vAlign w:val="center"/>
          </w:tcPr>
          <w:p w:rsidR="003A1341" w:rsidRPr="00CE7308" w:rsidRDefault="003A1341">
            <w:pPr>
              <w:autoSpaceDE w:val="0"/>
              <w:autoSpaceDN w:val="0"/>
              <w:adjustRightInd w:val="0"/>
              <w:jc w:val="center"/>
            </w:pPr>
          </w:p>
        </w:tc>
        <w:tc>
          <w:tcPr>
            <w:tcW w:w="709" w:type="dxa"/>
            <w:tcBorders>
              <w:top w:val="single" w:sz="6" w:space="0" w:color="auto"/>
              <w:left w:val="single" w:sz="6" w:space="0" w:color="auto"/>
              <w:bottom w:val="single" w:sz="6" w:space="0" w:color="auto"/>
              <w:right w:val="single" w:sz="12" w:space="0" w:color="auto"/>
            </w:tcBorders>
            <w:vAlign w:val="center"/>
          </w:tcPr>
          <w:p w:rsidR="003A1341" w:rsidRPr="00CE7308" w:rsidRDefault="003A1341">
            <w:pPr>
              <w:autoSpaceDE w:val="0"/>
              <w:autoSpaceDN w:val="0"/>
              <w:adjustRightInd w:val="0"/>
              <w:jc w:val="center"/>
            </w:pPr>
          </w:p>
        </w:tc>
      </w:tr>
      <w:tr w:rsidR="003A1341"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A1341" w:rsidRPr="003F477D" w:rsidRDefault="003A1341"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A1341" w:rsidRPr="003F477D" w:rsidRDefault="003A1341" w:rsidP="00E35A2B">
            <w:pPr>
              <w:autoSpaceDE w:val="0"/>
              <w:autoSpaceDN w:val="0"/>
              <w:adjustRightInd w:val="0"/>
              <w:spacing w:after="0" w:line="240" w:lineRule="auto"/>
              <w:rPr>
                <w:szCs w:val="22"/>
              </w:rPr>
            </w:pPr>
          </w:p>
        </w:tc>
      </w:tr>
      <w:tr w:rsidR="003A1341"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A1341" w:rsidRPr="003F477D" w:rsidRDefault="003A1341"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A1341" w:rsidRPr="003F477D" w:rsidRDefault="003A1341" w:rsidP="00E35A2B">
            <w:pPr>
              <w:autoSpaceDE w:val="0"/>
              <w:autoSpaceDN w:val="0"/>
              <w:adjustRightInd w:val="0"/>
              <w:spacing w:after="0" w:line="240" w:lineRule="auto"/>
              <w:rPr>
                <w:szCs w:val="22"/>
              </w:rPr>
            </w:pPr>
          </w:p>
        </w:tc>
      </w:tr>
      <w:tr w:rsidR="003A1341"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A1341" w:rsidRPr="003F477D" w:rsidRDefault="003A1341"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r w:rsidRPr="00CE7308">
              <w:t>3 993</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965" w:type="dxa"/>
            <w:tcBorders>
              <w:top w:val="single" w:sz="6"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850" w:type="dxa"/>
            <w:tcBorders>
              <w:top w:val="single" w:sz="6"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12" w:space="0" w:color="auto"/>
            </w:tcBorders>
            <w:vAlign w:val="center"/>
          </w:tcPr>
          <w:p w:rsidR="003A1341" w:rsidRPr="00CE7308" w:rsidRDefault="003A1341" w:rsidP="00705EEE">
            <w:pPr>
              <w:autoSpaceDE w:val="0"/>
              <w:autoSpaceDN w:val="0"/>
              <w:adjustRightInd w:val="0"/>
              <w:jc w:val="center"/>
            </w:pPr>
            <w:r w:rsidRPr="00CE7308">
              <w:t>3 993</w:t>
            </w:r>
          </w:p>
        </w:tc>
      </w:tr>
      <w:tr w:rsidR="00C92BB8"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Opravné položky</w:t>
            </w:r>
          </w:p>
        </w:tc>
      </w:tr>
      <w:tr w:rsidR="00C92BB8" w:rsidRPr="003F477D" w:rsidTr="003F477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C92BB8" w:rsidRPr="003F477D" w:rsidRDefault="00C92BB8" w:rsidP="00E35A2B">
            <w:pPr>
              <w:autoSpaceDE w:val="0"/>
              <w:autoSpaceDN w:val="0"/>
              <w:adjustRightInd w:val="0"/>
              <w:spacing w:after="0" w:line="240" w:lineRule="auto"/>
              <w:rPr>
                <w:szCs w:val="22"/>
              </w:rPr>
            </w:pPr>
          </w:p>
        </w:tc>
      </w:tr>
      <w:tr w:rsidR="00C92BB8"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C92BB8" w:rsidRPr="003F477D" w:rsidRDefault="00C92BB8" w:rsidP="00E35A2B">
            <w:pPr>
              <w:autoSpaceDE w:val="0"/>
              <w:autoSpaceDN w:val="0"/>
              <w:adjustRightInd w:val="0"/>
              <w:spacing w:after="0" w:line="240" w:lineRule="auto"/>
              <w:rPr>
                <w:szCs w:val="22"/>
              </w:rPr>
            </w:pPr>
          </w:p>
        </w:tc>
      </w:tr>
      <w:tr w:rsidR="00C92BB8"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C92BB8" w:rsidRPr="003F477D" w:rsidRDefault="00C92BB8" w:rsidP="00E35A2B">
            <w:pPr>
              <w:autoSpaceDE w:val="0"/>
              <w:autoSpaceDN w:val="0"/>
              <w:adjustRightInd w:val="0"/>
              <w:spacing w:after="0" w:line="240" w:lineRule="auto"/>
              <w:rPr>
                <w:szCs w:val="22"/>
              </w:rPr>
            </w:pPr>
          </w:p>
        </w:tc>
      </w:tr>
      <w:tr w:rsidR="00C92BB8"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92BB8" w:rsidRPr="003F477D" w:rsidRDefault="00C92BB8"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C92BB8" w:rsidRPr="003F477D" w:rsidRDefault="00C92BB8" w:rsidP="00E35A2B">
            <w:pPr>
              <w:autoSpaceDE w:val="0"/>
              <w:autoSpaceDN w:val="0"/>
              <w:adjustRightInd w:val="0"/>
              <w:spacing w:after="0" w:line="240" w:lineRule="auto"/>
              <w:rPr>
                <w:szCs w:val="22"/>
              </w:rPr>
            </w:pPr>
          </w:p>
        </w:tc>
      </w:tr>
      <w:tr w:rsidR="00C92BB8" w:rsidRPr="003F477D" w:rsidTr="003F477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C92BB8" w:rsidRPr="003F477D" w:rsidRDefault="00C92BB8"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C92BB8" w:rsidRPr="003F477D" w:rsidRDefault="00C92BB8" w:rsidP="00E35A2B">
            <w:pPr>
              <w:autoSpaceDE w:val="0"/>
              <w:autoSpaceDN w:val="0"/>
              <w:adjustRightInd w:val="0"/>
              <w:spacing w:after="0" w:line="240" w:lineRule="auto"/>
              <w:rPr>
                <w:szCs w:val="22"/>
              </w:rPr>
            </w:pPr>
          </w:p>
        </w:tc>
      </w:tr>
      <w:tr w:rsidR="00C92BB8"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C92BB8" w:rsidRPr="003F477D" w:rsidRDefault="00C92BB8" w:rsidP="00E35A2B">
            <w:pPr>
              <w:autoSpaceDE w:val="0"/>
              <w:autoSpaceDN w:val="0"/>
              <w:adjustRightInd w:val="0"/>
              <w:spacing w:after="0" w:line="240" w:lineRule="auto"/>
              <w:rPr>
                <w:szCs w:val="22"/>
              </w:rPr>
            </w:pPr>
            <w:r w:rsidRPr="003F477D">
              <w:rPr>
                <w:szCs w:val="22"/>
              </w:rPr>
              <w:t>Zostatková hodnota </w:t>
            </w:r>
          </w:p>
        </w:tc>
      </w:tr>
      <w:tr w:rsidR="003A1341" w:rsidRPr="003F477D" w:rsidTr="003F477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A1341" w:rsidRPr="003F477D" w:rsidRDefault="003A1341"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965"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850"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12" w:space="0" w:color="auto"/>
              <w:left w:val="single" w:sz="6" w:space="0" w:color="auto"/>
              <w:bottom w:val="single" w:sz="12" w:space="0" w:color="auto"/>
              <w:right w:val="single" w:sz="12" w:space="0" w:color="auto"/>
            </w:tcBorders>
            <w:vAlign w:val="center"/>
          </w:tcPr>
          <w:p w:rsidR="003A1341" w:rsidRPr="00CE7308" w:rsidRDefault="003A1341" w:rsidP="00705EEE">
            <w:pPr>
              <w:autoSpaceDE w:val="0"/>
              <w:autoSpaceDN w:val="0"/>
              <w:adjustRightInd w:val="0"/>
              <w:jc w:val="center"/>
            </w:pPr>
            <w:r>
              <w:rPr>
                <w:szCs w:val="22"/>
              </w:rPr>
              <w:t>0</w:t>
            </w:r>
          </w:p>
        </w:tc>
      </w:tr>
      <w:tr w:rsidR="003A1341" w:rsidRPr="003F477D" w:rsidTr="003F477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A1341" w:rsidRPr="003F477D" w:rsidRDefault="003A1341"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A1341" w:rsidRPr="003F477D" w:rsidRDefault="003A1341" w:rsidP="00E35A2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r>
              <w:rPr>
                <w:szCs w:val="22"/>
              </w:rPr>
              <w:t>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965"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850" w:type="dxa"/>
            <w:tcBorders>
              <w:top w:val="single" w:sz="12" w:space="0" w:color="auto"/>
              <w:left w:val="single" w:sz="6" w:space="0" w:color="auto"/>
              <w:bottom w:val="single" w:sz="12" w:space="0" w:color="auto"/>
              <w:right w:val="single" w:sz="6" w:space="0" w:color="auto"/>
            </w:tcBorders>
            <w:vAlign w:val="center"/>
          </w:tcPr>
          <w:p w:rsidR="003A1341" w:rsidRPr="00CE7308" w:rsidRDefault="003A1341" w:rsidP="00705EEE">
            <w:pPr>
              <w:autoSpaceDE w:val="0"/>
              <w:autoSpaceDN w:val="0"/>
              <w:adjustRightInd w:val="0"/>
              <w:jc w:val="center"/>
            </w:pPr>
          </w:p>
        </w:tc>
        <w:tc>
          <w:tcPr>
            <w:tcW w:w="709" w:type="dxa"/>
            <w:tcBorders>
              <w:top w:val="single" w:sz="12" w:space="0" w:color="auto"/>
              <w:left w:val="single" w:sz="6" w:space="0" w:color="auto"/>
              <w:bottom w:val="single" w:sz="12" w:space="0" w:color="auto"/>
              <w:right w:val="single" w:sz="12" w:space="0" w:color="auto"/>
            </w:tcBorders>
            <w:vAlign w:val="center"/>
          </w:tcPr>
          <w:p w:rsidR="003A1341" w:rsidRPr="00CE7308" w:rsidRDefault="003A1341" w:rsidP="00705EEE">
            <w:pPr>
              <w:autoSpaceDE w:val="0"/>
              <w:autoSpaceDN w:val="0"/>
              <w:adjustRightInd w:val="0"/>
              <w:jc w:val="center"/>
            </w:pPr>
            <w:r>
              <w:rPr>
                <w:szCs w:val="22"/>
              </w:rPr>
              <w:t>0</w:t>
            </w:r>
          </w:p>
        </w:tc>
      </w:tr>
    </w:tbl>
    <w:p w:rsidR="009F39E7" w:rsidRPr="003F477D" w:rsidRDefault="009F39E7" w:rsidP="0003344F">
      <w:pPr>
        <w:spacing w:after="0" w:line="240" w:lineRule="auto"/>
        <w:rPr>
          <w:szCs w:val="22"/>
        </w:rPr>
      </w:pPr>
    </w:p>
    <w:p w:rsidR="00BF11D1" w:rsidRPr="00BF11D1" w:rsidRDefault="00BF11D1" w:rsidP="00BF11D1">
      <w:pPr>
        <w:spacing w:after="0" w:line="240" w:lineRule="auto"/>
        <w:jc w:val="both"/>
        <w:rPr>
          <w:rFonts w:cs="Arial"/>
          <w:b/>
        </w:rPr>
      </w:pPr>
      <w:r w:rsidRPr="00CE7308">
        <w:rPr>
          <w:rFonts w:cs="Arial"/>
          <w:b/>
        </w:rPr>
        <w:t>Dlhodobý hmotný majetok obstaraný vlastnou činnosťou</w:t>
      </w:r>
    </w:p>
    <w:p w:rsidR="00BF11D1" w:rsidRPr="00CE7308" w:rsidRDefault="00BF11D1" w:rsidP="004D3C73">
      <w:pPr>
        <w:ind w:firstLine="426"/>
        <w:jc w:val="both"/>
        <w:rPr>
          <w:rFonts w:cs="Arial"/>
        </w:rPr>
      </w:pPr>
      <w:r w:rsidRPr="00CE7308">
        <w:rPr>
          <w:rFonts w:cs="Arial"/>
        </w:rPr>
        <w:t>Spoločnosť nevytvára dlhodobý hmo</w:t>
      </w:r>
      <w:r>
        <w:rPr>
          <w:rFonts w:cs="Arial"/>
        </w:rPr>
        <w:t>tný majetok vlastnou činnosťou.</w:t>
      </w:r>
    </w:p>
    <w:p w:rsidR="00BF11D1" w:rsidRPr="00BF11D1" w:rsidRDefault="00BF11D1" w:rsidP="00BF11D1">
      <w:pPr>
        <w:spacing w:after="0" w:line="240" w:lineRule="auto"/>
        <w:jc w:val="both"/>
        <w:rPr>
          <w:rFonts w:cs="Arial"/>
          <w:b/>
        </w:rPr>
      </w:pPr>
      <w:r w:rsidRPr="00CE7308">
        <w:rPr>
          <w:rFonts w:cs="Arial"/>
          <w:b/>
        </w:rPr>
        <w:t>Dlhodobý hmotný majetok obstaraný iným spôsobom</w:t>
      </w:r>
    </w:p>
    <w:p w:rsidR="00BF11D1" w:rsidRPr="00CE7308" w:rsidRDefault="00201C8A" w:rsidP="004D3C73">
      <w:pPr>
        <w:tabs>
          <w:tab w:val="left" w:pos="420"/>
        </w:tabs>
        <w:jc w:val="both"/>
        <w:rPr>
          <w:rFonts w:cs="Arial"/>
        </w:rPr>
      </w:pPr>
      <w:r>
        <w:rPr>
          <w:rFonts w:cs="Arial"/>
        </w:rPr>
        <w:tab/>
      </w:r>
      <w:r w:rsidR="00BF11D1" w:rsidRPr="00CE7308">
        <w:rPr>
          <w:rFonts w:cs="Arial"/>
        </w:rPr>
        <w:t>Spoločnosť neeviduje dlhodobý hmotný</w:t>
      </w:r>
      <w:r w:rsidR="00BF11D1" w:rsidRPr="00CE7308">
        <w:rPr>
          <w:rFonts w:cs="Arial"/>
          <w:b/>
        </w:rPr>
        <w:t xml:space="preserve"> </w:t>
      </w:r>
      <w:r w:rsidR="00BF11D1" w:rsidRPr="00CE7308">
        <w:rPr>
          <w:rFonts w:cs="Arial"/>
        </w:rPr>
        <w:t>m</w:t>
      </w:r>
      <w:r w:rsidR="00BF11D1">
        <w:rPr>
          <w:rFonts w:cs="Arial"/>
        </w:rPr>
        <w:t>ajetok obstaraný iným spôsobom.</w:t>
      </w:r>
    </w:p>
    <w:p w:rsidR="00BF11D1" w:rsidRPr="00BF11D1" w:rsidRDefault="00BF11D1" w:rsidP="00BF11D1">
      <w:pPr>
        <w:spacing w:after="0" w:line="240" w:lineRule="auto"/>
        <w:jc w:val="both"/>
        <w:rPr>
          <w:rFonts w:cs="Arial"/>
          <w:b/>
        </w:rPr>
      </w:pPr>
      <w:r>
        <w:rPr>
          <w:rFonts w:cs="Arial"/>
          <w:b/>
        </w:rPr>
        <w:t xml:space="preserve">Dlhodobý finančný majetok </w:t>
      </w:r>
    </w:p>
    <w:p w:rsidR="00BF11D1" w:rsidRPr="00CE7308" w:rsidRDefault="00201C8A" w:rsidP="004D3C73">
      <w:pPr>
        <w:tabs>
          <w:tab w:val="left" w:pos="426"/>
        </w:tabs>
        <w:jc w:val="both"/>
        <w:rPr>
          <w:rFonts w:cs="Arial"/>
        </w:rPr>
      </w:pPr>
      <w:r>
        <w:rPr>
          <w:rFonts w:cs="Arial"/>
        </w:rPr>
        <w:tab/>
        <w:t>Z</w:t>
      </w:r>
      <w:r w:rsidRPr="00CE7308">
        <w:rPr>
          <w:rFonts w:cs="Arial"/>
        </w:rPr>
        <w:t>a účtovné obdobie 201</w:t>
      </w:r>
      <w:r w:rsidR="00DD1840">
        <w:rPr>
          <w:rFonts w:cs="Arial"/>
        </w:rPr>
        <w:t>4</w:t>
      </w:r>
      <w:r>
        <w:rPr>
          <w:rFonts w:cs="Arial"/>
        </w:rPr>
        <w:t xml:space="preserve"> s</w:t>
      </w:r>
      <w:r w:rsidRPr="00CE7308">
        <w:rPr>
          <w:rFonts w:cs="Arial"/>
        </w:rPr>
        <w:t xml:space="preserve">poločnosť </w:t>
      </w:r>
      <w:r w:rsidR="00BF11D1" w:rsidRPr="00CE7308">
        <w:rPr>
          <w:rFonts w:cs="Arial"/>
        </w:rPr>
        <w:t xml:space="preserve">neeviduje dlhodobý finančný majetok. </w:t>
      </w:r>
    </w:p>
    <w:p w:rsidR="00705EEE" w:rsidRPr="004D3C73" w:rsidRDefault="00AA49BA" w:rsidP="004D3C73">
      <w:pPr>
        <w:tabs>
          <w:tab w:val="left" w:pos="284"/>
          <w:tab w:val="left" w:pos="426"/>
        </w:tabs>
        <w:spacing w:after="0" w:line="240" w:lineRule="auto"/>
        <w:jc w:val="both"/>
        <w:rPr>
          <w:rFonts w:cs="Arial"/>
          <w:sz w:val="24"/>
        </w:rPr>
      </w:pPr>
      <w:r>
        <w:rPr>
          <w:rFonts w:cs="Arial"/>
          <w:b/>
          <w:sz w:val="24"/>
        </w:rPr>
        <w:t>F písm. o</w:t>
      </w:r>
      <w:r w:rsidR="00A45F25">
        <w:rPr>
          <w:rFonts w:cs="Arial"/>
          <w:b/>
          <w:sz w:val="24"/>
        </w:rPr>
        <w:t xml:space="preserve"> - p</w:t>
      </w:r>
      <w:r>
        <w:rPr>
          <w:rFonts w:cs="Arial"/>
          <w:b/>
          <w:sz w:val="24"/>
        </w:rPr>
        <w:t xml:space="preserve">) </w:t>
      </w:r>
      <w:r w:rsidR="00705EEE" w:rsidRPr="004D3C73">
        <w:rPr>
          <w:rFonts w:cs="Arial"/>
          <w:b/>
          <w:sz w:val="24"/>
        </w:rPr>
        <w:t>Zásoby (r. 03</w:t>
      </w:r>
      <w:r w:rsidR="008303DD">
        <w:rPr>
          <w:rFonts w:cs="Arial"/>
          <w:b/>
          <w:sz w:val="24"/>
        </w:rPr>
        <w:t>4</w:t>
      </w:r>
      <w:r w:rsidR="00705EEE" w:rsidRPr="004D3C73">
        <w:rPr>
          <w:rFonts w:cs="Arial"/>
          <w:b/>
          <w:sz w:val="24"/>
        </w:rPr>
        <w:t xml:space="preserve"> súvahy) </w:t>
      </w:r>
    </w:p>
    <w:p w:rsidR="007449B8" w:rsidRPr="004D3C73" w:rsidRDefault="007449B8" w:rsidP="004D3C73">
      <w:pPr>
        <w:tabs>
          <w:tab w:val="left" w:pos="284"/>
          <w:tab w:val="left" w:pos="426"/>
        </w:tabs>
        <w:spacing w:after="0" w:line="240" w:lineRule="auto"/>
        <w:jc w:val="both"/>
        <w:rPr>
          <w:rFonts w:cs="Arial"/>
          <w:sz w:val="24"/>
        </w:rPr>
      </w:pPr>
    </w:p>
    <w:p w:rsidR="00960BB7" w:rsidRPr="00931236" w:rsidRDefault="00960BB7" w:rsidP="00931236">
      <w:pPr>
        <w:spacing w:after="0" w:line="240" w:lineRule="auto"/>
        <w:jc w:val="both"/>
        <w:rPr>
          <w:rFonts w:cs="Arial"/>
          <w:b/>
        </w:rPr>
      </w:pPr>
      <w:r w:rsidRPr="00931236">
        <w:rPr>
          <w:rFonts w:cs="Arial"/>
          <w:b/>
        </w:rPr>
        <w:t>Zásoby obstarané kúpou</w:t>
      </w:r>
    </w:p>
    <w:p w:rsidR="00960BB7" w:rsidRDefault="00960BB7" w:rsidP="004D3C73">
      <w:pPr>
        <w:pStyle w:val="Zhlav"/>
        <w:tabs>
          <w:tab w:val="clear" w:pos="4536"/>
          <w:tab w:val="clear" w:pos="9072"/>
        </w:tabs>
        <w:ind w:firstLine="426"/>
        <w:jc w:val="both"/>
        <w:rPr>
          <w:rFonts w:cs="Arial"/>
        </w:rPr>
      </w:pPr>
      <w:r w:rsidRPr="00CE7308">
        <w:rPr>
          <w:rFonts w:cs="Arial"/>
        </w:rPr>
        <w:t>Zásoby spoločnosti sú ocenené obstarávacími cenami, ktorých súčasťou je cena obstarania a náklady súvisiace s obstaraním. Náklady súvisiace s obst</w:t>
      </w:r>
      <w:r>
        <w:rPr>
          <w:rFonts w:cs="Arial"/>
        </w:rPr>
        <w:t>araním predstavovali prepravné.</w:t>
      </w:r>
    </w:p>
    <w:p w:rsidR="00AA49BA" w:rsidRPr="00CE7308" w:rsidRDefault="00AA49BA" w:rsidP="004D3C73">
      <w:pPr>
        <w:pStyle w:val="Zhlav"/>
        <w:tabs>
          <w:tab w:val="clear" w:pos="4536"/>
          <w:tab w:val="clear" w:pos="9072"/>
        </w:tabs>
        <w:ind w:firstLine="426"/>
        <w:jc w:val="both"/>
        <w:rPr>
          <w:rFonts w:cs="Arial"/>
        </w:rPr>
      </w:pPr>
    </w:p>
    <w:p w:rsidR="00960BB7" w:rsidRDefault="00960BB7" w:rsidP="004D3C73">
      <w:pPr>
        <w:pStyle w:val="Zhlav"/>
        <w:tabs>
          <w:tab w:val="clear" w:pos="4536"/>
          <w:tab w:val="clear" w:pos="9072"/>
        </w:tabs>
        <w:ind w:firstLine="426"/>
        <w:jc w:val="both"/>
        <w:rPr>
          <w:rFonts w:cs="Arial"/>
        </w:rPr>
      </w:pPr>
      <w:r w:rsidRPr="00960BB7">
        <w:rPr>
          <w:rFonts w:cs="Arial"/>
        </w:rPr>
        <w:t>Spoločnosť účtuje o obstaraní a úbytku zásob podľa spôsobu A.</w:t>
      </w:r>
      <w:r w:rsidR="00C62569">
        <w:rPr>
          <w:rFonts w:cs="Arial"/>
        </w:rPr>
        <w:t xml:space="preserve"> </w:t>
      </w:r>
      <w:r w:rsidR="002C7C2D" w:rsidRPr="004A67A4">
        <w:rPr>
          <w:snapToGrid w:val="0"/>
          <w:lang w:eastAsia="sk-SK"/>
        </w:rPr>
        <w:t xml:space="preserve">Pri úbytku rovnakého druhu zásob sa používa metóda </w:t>
      </w:r>
      <w:r w:rsidR="002C7C2D" w:rsidRPr="004A67A4">
        <w:t>FIFO</w:t>
      </w:r>
      <w:r w:rsidR="002C7C2D" w:rsidRPr="004A67A4">
        <w:rPr>
          <w:snapToGrid w:val="0"/>
          <w:lang w:eastAsia="sk-SK"/>
        </w:rPr>
        <w:t xml:space="preserve">. </w:t>
      </w:r>
      <w:r w:rsidRPr="00960BB7">
        <w:rPr>
          <w:rFonts w:cs="Arial"/>
        </w:rPr>
        <w:t>Zásoby spoločnosti nie sú poistené. Nie je zriadené záložné právo ani obmedzenie disponovania so zásobami.</w:t>
      </w:r>
    </w:p>
    <w:p w:rsidR="00AA49BA" w:rsidRPr="00CE7308" w:rsidRDefault="00AA49BA" w:rsidP="004D3C73">
      <w:pPr>
        <w:pStyle w:val="Zhlav"/>
        <w:tabs>
          <w:tab w:val="clear" w:pos="4536"/>
          <w:tab w:val="clear" w:pos="9072"/>
        </w:tabs>
        <w:ind w:firstLine="426"/>
        <w:jc w:val="both"/>
        <w:rPr>
          <w:rFonts w:cs="Arial"/>
        </w:rPr>
      </w:pPr>
    </w:p>
    <w:p w:rsidR="00960BB7" w:rsidRDefault="00960BB7" w:rsidP="004D3C73">
      <w:pPr>
        <w:pStyle w:val="Zhlav"/>
        <w:tabs>
          <w:tab w:val="clear" w:pos="4536"/>
          <w:tab w:val="clear" w:pos="9072"/>
        </w:tabs>
        <w:ind w:firstLine="426"/>
        <w:jc w:val="both"/>
        <w:rPr>
          <w:rFonts w:cs="Arial"/>
        </w:rPr>
      </w:pPr>
      <w:r w:rsidRPr="00CE7308">
        <w:rPr>
          <w:rFonts w:cs="Arial"/>
        </w:rPr>
        <w:t xml:space="preserve">Účtovná jednotka nemá určené predpisom pre účtovné obdobie normy prirodzených úbytkov zásob. </w:t>
      </w:r>
    </w:p>
    <w:p w:rsidR="00AA49BA" w:rsidRPr="00CE7308" w:rsidRDefault="00AA49BA" w:rsidP="004D3C73">
      <w:pPr>
        <w:pStyle w:val="Zhlav"/>
        <w:tabs>
          <w:tab w:val="clear" w:pos="4536"/>
          <w:tab w:val="clear" w:pos="9072"/>
        </w:tabs>
        <w:ind w:firstLine="426"/>
        <w:jc w:val="both"/>
        <w:rPr>
          <w:rFonts w:cs="Arial"/>
        </w:rPr>
      </w:pPr>
    </w:p>
    <w:p w:rsidR="00960BB7" w:rsidRDefault="00960BB7" w:rsidP="004D3C73">
      <w:pPr>
        <w:pStyle w:val="Zhlav"/>
        <w:tabs>
          <w:tab w:val="clear" w:pos="4536"/>
          <w:tab w:val="clear" w:pos="9072"/>
        </w:tabs>
        <w:ind w:firstLine="426"/>
        <w:jc w:val="both"/>
        <w:rPr>
          <w:rFonts w:cs="Arial"/>
        </w:rPr>
      </w:pPr>
      <w:r w:rsidRPr="00CE7308">
        <w:rPr>
          <w:rFonts w:cs="Arial"/>
        </w:rPr>
        <w:t>Spoločnosť neeviduje zásoby, na ktoré je zriadené záložné právo, alebo pri ktorom má účtovná jednotka obmedzené právo s nimi nakladať.</w:t>
      </w:r>
    </w:p>
    <w:p w:rsidR="00AA49BA" w:rsidRPr="00CE7308" w:rsidRDefault="00AA49BA" w:rsidP="004D3C73">
      <w:pPr>
        <w:pStyle w:val="Zhlav"/>
        <w:tabs>
          <w:tab w:val="clear" w:pos="4536"/>
          <w:tab w:val="clear" w:pos="9072"/>
        </w:tabs>
        <w:ind w:firstLine="426"/>
        <w:jc w:val="both"/>
        <w:rPr>
          <w:rFonts w:cs="Arial"/>
        </w:rPr>
      </w:pPr>
    </w:p>
    <w:p w:rsidR="00960BB7" w:rsidRPr="00931236" w:rsidRDefault="00960BB7" w:rsidP="00931236">
      <w:pPr>
        <w:spacing w:after="0" w:line="240" w:lineRule="auto"/>
        <w:jc w:val="both"/>
        <w:rPr>
          <w:rFonts w:cs="Arial"/>
          <w:b/>
        </w:rPr>
      </w:pPr>
      <w:r w:rsidRPr="00931236">
        <w:rPr>
          <w:rFonts w:cs="Arial"/>
          <w:b/>
        </w:rPr>
        <w:t>Zásoby vytvorené vlastnou činnosťou</w:t>
      </w:r>
    </w:p>
    <w:p w:rsidR="00960BB7" w:rsidRPr="00960BB7" w:rsidRDefault="00960BB7" w:rsidP="004D3C73">
      <w:pPr>
        <w:ind w:firstLine="426"/>
        <w:jc w:val="both"/>
        <w:rPr>
          <w:rFonts w:cs="Arial"/>
          <w:b/>
        </w:rPr>
      </w:pPr>
      <w:r w:rsidRPr="00CE7308">
        <w:rPr>
          <w:rFonts w:cs="Arial"/>
        </w:rPr>
        <w:t xml:space="preserve">Spoločnosť neeviduje </w:t>
      </w:r>
      <w:r w:rsidRPr="00CE7308">
        <w:rPr>
          <w:rFonts w:cs="Arial"/>
          <w:bCs/>
        </w:rPr>
        <w:t>zásoby vytvorené vlastnou činnosťou</w:t>
      </w:r>
      <w:r w:rsidRPr="00CE7308">
        <w:rPr>
          <w:rFonts w:cs="Arial"/>
          <w:b/>
        </w:rPr>
        <w:t xml:space="preserve"> </w:t>
      </w:r>
      <w:r w:rsidRPr="00CE7308">
        <w:rPr>
          <w:rFonts w:cs="Arial"/>
        </w:rPr>
        <w:t>za účtovné obdobie 201</w:t>
      </w:r>
      <w:r w:rsidR="003C7D17">
        <w:rPr>
          <w:rFonts w:cs="Arial"/>
        </w:rPr>
        <w:t>4</w:t>
      </w:r>
      <w:r w:rsidRPr="00CE7308">
        <w:rPr>
          <w:rFonts w:cs="Arial"/>
        </w:rPr>
        <w:t>.</w:t>
      </w:r>
    </w:p>
    <w:p w:rsidR="00960BB7" w:rsidRPr="00960BB7" w:rsidRDefault="00960BB7" w:rsidP="00960BB7">
      <w:pPr>
        <w:spacing w:after="0" w:line="240" w:lineRule="auto"/>
        <w:jc w:val="both"/>
        <w:rPr>
          <w:rFonts w:cs="Arial"/>
          <w:b/>
        </w:rPr>
      </w:pPr>
      <w:r w:rsidRPr="00CE7308">
        <w:rPr>
          <w:rFonts w:cs="Arial"/>
          <w:b/>
        </w:rPr>
        <w:t>Zásoby obstarané iným spôsobom</w:t>
      </w:r>
    </w:p>
    <w:p w:rsidR="00960BB7" w:rsidRDefault="00960BB7" w:rsidP="004D3C73">
      <w:pPr>
        <w:pStyle w:val="Zhlav"/>
        <w:tabs>
          <w:tab w:val="clear" w:pos="4536"/>
          <w:tab w:val="clear" w:pos="9072"/>
        </w:tabs>
        <w:ind w:firstLine="426"/>
        <w:jc w:val="both"/>
        <w:rPr>
          <w:rFonts w:cs="Arial"/>
        </w:rPr>
      </w:pPr>
      <w:r w:rsidRPr="00CE7308">
        <w:rPr>
          <w:rFonts w:cs="Arial"/>
        </w:rPr>
        <w:t xml:space="preserve">Spoločnosť neeviduje </w:t>
      </w:r>
      <w:r>
        <w:rPr>
          <w:rFonts w:cs="Arial"/>
        </w:rPr>
        <w:t>zásoby obstarané iným spôsobom.</w:t>
      </w:r>
    </w:p>
    <w:p w:rsidR="00D51D4D" w:rsidRDefault="00D51D4D" w:rsidP="004D3C73">
      <w:pPr>
        <w:pStyle w:val="Zhlav"/>
        <w:tabs>
          <w:tab w:val="clear" w:pos="4536"/>
          <w:tab w:val="clear" w:pos="9072"/>
        </w:tabs>
        <w:ind w:firstLine="426"/>
        <w:jc w:val="both"/>
        <w:rPr>
          <w:rFonts w:cs="Arial"/>
        </w:rPr>
      </w:pPr>
    </w:p>
    <w:p w:rsidR="00D51D4D" w:rsidRDefault="00D51D4D" w:rsidP="004D3C73">
      <w:pPr>
        <w:pStyle w:val="Zhlav"/>
        <w:tabs>
          <w:tab w:val="clear" w:pos="4536"/>
          <w:tab w:val="clear" w:pos="9072"/>
        </w:tabs>
        <w:ind w:firstLine="426"/>
        <w:jc w:val="both"/>
        <w:rPr>
          <w:rFonts w:cs="Arial"/>
        </w:rPr>
      </w:pPr>
      <w:r>
        <w:rPr>
          <w:rFonts w:cs="Arial"/>
        </w:rPr>
        <w:t>Spoločnosť netvorila opravnú položku k zásobám.</w:t>
      </w:r>
    </w:p>
    <w:p w:rsidR="00D51D4D" w:rsidRDefault="00D51D4D" w:rsidP="004D3C73">
      <w:pPr>
        <w:pStyle w:val="Zhlav"/>
        <w:tabs>
          <w:tab w:val="clear" w:pos="4536"/>
          <w:tab w:val="clear" w:pos="9072"/>
        </w:tabs>
        <w:ind w:firstLine="426"/>
        <w:jc w:val="both"/>
        <w:rPr>
          <w:rFonts w:cs="Arial"/>
        </w:rPr>
      </w:pPr>
    </w:p>
    <w:p w:rsidR="00960BB7" w:rsidRPr="004D3C73" w:rsidRDefault="00A45F25" w:rsidP="004D3C73">
      <w:pPr>
        <w:tabs>
          <w:tab w:val="left" w:pos="284"/>
          <w:tab w:val="left" w:pos="426"/>
        </w:tabs>
        <w:spacing w:after="0" w:line="240" w:lineRule="auto"/>
        <w:jc w:val="both"/>
        <w:rPr>
          <w:rFonts w:cs="Arial"/>
          <w:b/>
          <w:sz w:val="24"/>
        </w:rPr>
      </w:pPr>
      <w:r w:rsidRPr="004D3C73">
        <w:rPr>
          <w:rFonts w:cs="Arial"/>
          <w:b/>
          <w:sz w:val="24"/>
        </w:rPr>
        <w:t xml:space="preserve">F písm. q) </w:t>
      </w:r>
      <w:r w:rsidR="00960BB7" w:rsidRPr="004D3C73">
        <w:rPr>
          <w:rFonts w:cs="Arial"/>
          <w:b/>
          <w:sz w:val="24"/>
        </w:rPr>
        <w:t>Zákazková výroba</w:t>
      </w:r>
      <w:r w:rsidR="00457AD1" w:rsidRPr="004D3C73">
        <w:rPr>
          <w:rFonts w:cs="Arial"/>
          <w:b/>
          <w:sz w:val="24"/>
        </w:rPr>
        <w:t xml:space="preserve"> a zákazková výstavba nehnuteľnosti na predaj</w:t>
      </w:r>
    </w:p>
    <w:p w:rsidR="00960BB7" w:rsidRPr="00CE7308" w:rsidRDefault="00960BB7" w:rsidP="004D3C73">
      <w:pPr>
        <w:pStyle w:val="Zhlav"/>
        <w:tabs>
          <w:tab w:val="clear" w:pos="4536"/>
          <w:tab w:val="clear" w:pos="9072"/>
        </w:tabs>
        <w:ind w:firstLine="426"/>
        <w:jc w:val="both"/>
        <w:rPr>
          <w:rFonts w:cs="Arial"/>
        </w:rPr>
      </w:pPr>
      <w:r w:rsidRPr="00CE7308">
        <w:rPr>
          <w:rFonts w:cs="Arial"/>
        </w:rPr>
        <w:t>Spoločnosť neúčtuje o zákazkovej výrobe</w:t>
      </w:r>
      <w:r w:rsidR="00183E97">
        <w:rPr>
          <w:rFonts w:cs="Arial"/>
        </w:rPr>
        <w:t xml:space="preserve">. Spoločnosť </w:t>
      </w:r>
      <w:r w:rsidRPr="00CE7308">
        <w:rPr>
          <w:rFonts w:cs="Arial"/>
        </w:rPr>
        <w:t>ne</w:t>
      </w:r>
      <w:r w:rsidR="00183E97">
        <w:rPr>
          <w:rFonts w:cs="Arial"/>
        </w:rPr>
        <w:t>eviduje</w:t>
      </w:r>
      <w:r w:rsidRPr="00CE7308">
        <w:rPr>
          <w:rFonts w:cs="Arial"/>
        </w:rPr>
        <w:t xml:space="preserve"> náklady na </w:t>
      </w:r>
      <w:r w:rsidR="00457AD1">
        <w:rPr>
          <w:rFonts w:cs="Arial"/>
        </w:rPr>
        <w:t>výstavbu</w:t>
      </w:r>
      <w:r w:rsidRPr="00CE7308">
        <w:rPr>
          <w:rFonts w:cs="Arial"/>
        </w:rPr>
        <w:t xml:space="preserve"> nehnuteľnosti </w:t>
      </w:r>
      <w:r w:rsidR="00457AD1">
        <w:rPr>
          <w:rFonts w:cs="Arial"/>
        </w:rPr>
        <w:t xml:space="preserve">určenej </w:t>
      </w:r>
      <w:r w:rsidRPr="00CE7308">
        <w:rPr>
          <w:rFonts w:cs="Arial"/>
        </w:rPr>
        <w:t>na predaj</w:t>
      </w:r>
      <w:r w:rsidR="00183E97">
        <w:rPr>
          <w:rFonts w:cs="Arial"/>
        </w:rPr>
        <w:t>.</w:t>
      </w:r>
    </w:p>
    <w:p w:rsidR="00705EEE" w:rsidRPr="004D3C73" w:rsidRDefault="00705EEE" w:rsidP="004D3C73">
      <w:pPr>
        <w:pStyle w:val="Zhlav"/>
        <w:tabs>
          <w:tab w:val="clear" w:pos="4536"/>
          <w:tab w:val="clear" w:pos="9072"/>
        </w:tabs>
        <w:ind w:firstLine="426"/>
        <w:jc w:val="both"/>
        <w:rPr>
          <w:rFonts w:cs="Arial"/>
        </w:rPr>
      </w:pPr>
    </w:p>
    <w:p w:rsidR="00705EEE" w:rsidRPr="004D3C73" w:rsidRDefault="00C16FC2" w:rsidP="004D3C73">
      <w:pPr>
        <w:tabs>
          <w:tab w:val="left" w:pos="284"/>
          <w:tab w:val="left" w:pos="426"/>
        </w:tabs>
        <w:spacing w:after="0" w:line="240" w:lineRule="auto"/>
        <w:jc w:val="both"/>
        <w:rPr>
          <w:rFonts w:cs="Arial"/>
          <w:b/>
          <w:sz w:val="24"/>
        </w:rPr>
      </w:pPr>
      <w:r w:rsidRPr="005C2CF4">
        <w:rPr>
          <w:rFonts w:cs="Arial"/>
          <w:b/>
          <w:sz w:val="24"/>
        </w:rPr>
        <w:t xml:space="preserve">F písm. </w:t>
      </w:r>
      <w:r>
        <w:rPr>
          <w:rFonts w:cs="Arial"/>
          <w:b/>
          <w:sz w:val="24"/>
        </w:rPr>
        <w:t>r</w:t>
      </w:r>
      <w:r w:rsidR="00DC1D2F">
        <w:rPr>
          <w:rFonts w:cs="Arial"/>
          <w:b/>
          <w:sz w:val="24"/>
        </w:rPr>
        <w:t xml:space="preserve"> - s</w:t>
      </w:r>
      <w:r w:rsidRPr="005C2CF4">
        <w:rPr>
          <w:rFonts w:cs="Arial"/>
          <w:b/>
          <w:sz w:val="24"/>
        </w:rPr>
        <w:t xml:space="preserve">) </w:t>
      </w:r>
      <w:r w:rsidR="00705EEE" w:rsidRPr="004D3C73">
        <w:rPr>
          <w:rFonts w:cs="Arial"/>
          <w:b/>
          <w:sz w:val="24"/>
        </w:rPr>
        <w:t>Pohľadávky (r. 0</w:t>
      </w:r>
      <w:r w:rsidR="008303DD">
        <w:rPr>
          <w:rFonts w:cs="Arial"/>
          <w:b/>
          <w:sz w:val="24"/>
        </w:rPr>
        <w:t>41</w:t>
      </w:r>
      <w:r w:rsidR="00705EEE" w:rsidRPr="004D3C73">
        <w:rPr>
          <w:rFonts w:cs="Arial"/>
          <w:b/>
          <w:sz w:val="24"/>
        </w:rPr>
        <w:t xml:space="preserve"> a</w:t>
      </w:r>
      <w:r w:rsidR="00331B51">
        <w:rPr>
          <w:rFonts w:cs="Arial"/>
          <w:b/>
          <w:sz w:val="24"/>
        </w:rPr>
        <w:t xml:space="preserve"> r. </w:t>
      </w:r>
      <w:r w:rsidR="00705EEE" w:rsidRPr="004D3C73">
        <w:rPr>
          <w:rFonts w:cs="Arial"/>
          <w:b/>
          <w:sz w:val="24"/>
        </w:rPr>
        <w:t>0</w:t>
      </w:r>
      <w:r w:rsidR="008303DD">
        <w:rPr>
          <w:rFonts w:cs="Arial"/>
          <w:b/>
          <w:sz w:val="24"/>
        </w:rPr>
        <w:t>53</w:t>
      </w:r>
      <w:r w:rsidR="00705EEE" w:rsidRPr="004D3C73">
        <w:rPr>
          <w:rFonts w:cs="Arial"/>
          <w:b/>
          <w:sz w:val="24"/>
        </w:rPr>
        <w:t xml:space="preserve"> súvahy)</w:t>
      </w:r>
    </w:p>
    <w:p w:rsidR="00457AD1" w:rsidRDefault="00457AD1" w:rsidP="004D3C73">
      <w:pPr>
        <w:pStyle w:val="Zhlav"/>
        <w:tabs>
          <w:tab w:val="clear" w:pos="4536"/>
          <w:tab w:val="clear" w:pos="9072"/>
        </w:tabs>
        <w:ind w:firstLine="426"/>
        <w:jc w:val="both"/>
        <w:rPr>
          <w:rFonts w:cs="Arial"/>
        </w:rPr>
      </w:pPr>
      <w:r>
        <w:rPr>
          <w:rFonts w:cs="Arial"/>
        </w:rPr>
        <w:t>P</w:t>
      </w:r>
      <w:r w:rsidRPr="00CE7308">
        <w:rPr>
          <w:rFonts w:cs="Arial"/>
        </w:rPr>
        <w:t>ohľadávky sú v účtovníctve ocenené ich menovitou hodnotou. V prípade pochybných a sporných pohľadávok spoločnosť vytvára primeranú</w:t>
      </w:r>
      <w:r w:rsidRPr="004D3C73">
        <w:rPr>
          <w:rFonts w:cs="Arial"/>
        </w:rPr>
        <w:t xml:space="preserve"> </w:t>
      </w:r>
      <w:r>
        <w:rPr>
          <w:rFonts w:cs="Arial"/>
        </w:rPr>
        <w:t>opravnú položku k pohľadávkam.</w:t>
      </w:r>
    </w:p>
    <w:p w:rsidR="0070506B" w:rsidRPr="003F4B18" w:rsidRDefault="0070506B" w:rsidP="004D3C73">
      <w:pPr>
        <w:pStyle w:val="Zhlav"/>
        <w:tabs>
          <w:tab w:val="clear" w:pos="4536"/>
          <w:tab w:val="clear" w:pos="9072"/>
        </w:tabs>
        <w:ind w:firstLine="426"/>
        <w:jc w:val="both"/>
        <w:rPr>
          <w:rFonts w:cs="Arial"/>
        </w:rPr>
      </w:pPr>
      <w:r w:rsidRPr="003F4B18">
        <w:rPr>
          <w:rFonts w:cs="Arial"/>
        </w:rPr>
        <w:lastRenderedPageBreak/>
        <w:t>Spoločnosť tvorí opravnú položku k pohľadávkam podľa vnútropodnikovej smernice nasledovne:</w:t>
      </w:r>
    </w:p>
    <w:p w:rsidR="0070506B" w:rsidRPr="004D3C73" w:rsidRDefault="0070506B" w:rsidP="004D3C73">
      <w:pPr>
        <w:pStyle w:val="Zhlav"/>
        <w:tabs>
          <w:tab w:val="clear" w:pos="4536"/>
          <w:tab w:val="clear" w:pos="9072"/>
        </w:tabs>
        <w:ind w:firstLine="426"/>
        <w:jc w:val="both"/>
        <w:rPr>
          <w:rFonts w:cs="Arial"/>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70"/>
        <w:gridCol w:w="2790"/>
      </w:tblGrid>
      <w:tr w:rsidR="0070506B" w:rsidRPr="003F4B18" w:rsidTr="005E7EE5">
        <w:tc>
          <w:tcPr>
            <w:tcW w:w="4770" w:type="dxa"/>
            <w:shd w:val="clear" w:color="auto" w:fill="auto"/>
          </w:tcPr>
          <w:p w:rsidR="0070506B" w:rsidRPr="00CE7308" w:rsidRDefault="0070506B" w:rsidP="004D3C73">
            <w:pPr>
              <w:pStyle w:val="Zhlav"/>
              <w:tabs>
                <w:tab w:val="clear" w:pos="4536"/>
                <w:tab w:val="clear" w:pos="9072"/>
              </w:tabs>
              <w:ind w:firstLine="426"/>
              <w:jc w:val="both"/>
              <w:rPr>
                <w:rFonts w:cs="Arial"/>
              </w:rPr>
            </w:pPr>
            <w:r w:rsidRPr="00CE7308">
              <w:rPr>
                <w:rFonts w:cs="Arial"/>
              </w:rPr>
              <w:t xml:space="preserve">Kritéria </w:t>
            </w:r>
          </w:p>
        </w:tc>
        <w:tc>
          <w:tcPr>
            <w:tcW w:w="2790" w:type="dxa"/>
            <w:shd w:val="clear" w:color="auto" w:fill="auto"/>
          </w:tcPr>
          <w:p w:rsidR="0070506B" w:rsidRPr="00CE7308" w:rsidRDefault="0070506B" w:rsidP="004D3C73">
            <w:pPr>
              <w:pStyle w:val="Zhlav"/>
              <w:tabs>
                <w:tab w:val="clear" w:pos="4536"/>
                <w:tab w:val="clear" w:pos="9072"/>
              </w:tabs>
              <w:ind w:firstLine="426"/>
              <w:jc w:val="both"/>
              <w:rPr>
                <w:rFonts w:cs="Arial"/>
              </w:rPr>
            </w:pPr>
            <w:r w:rsidRPr="00CE7308">
              <w:rPr>
                <w:rFonts w:cs="Arial"/>
              </w:rPr>
              <w:t>Opravná položka v %</w:t>
            </w:r>
          </w:p>
        </w:tc>
      </w:tr>
      <w:tr w:rsidR="0070506B" w:rsidRPr="003F4B18" w:rsidTr="005E7EE5">
        <w:tc>
          <w:tcPr>
            <w:tcW w:w="4770" w:type="dxa"/>
            <w:shd w:val="clear" w:color="auto" w:fill="auto"/>
          </w:tcPr>
          <w:p w:rsidR="0070506B" w:rsidRPr="00CE7308" w:rsidRDefault="0070506B" w:rsidP="004D3C73">
            <w:pPr>
              <w:pStyle w:val="Zhlav"/>
              <w:tabs>
                <w:tab w:val="clear" w:pos="4536"/>
                <w:tab w:val="clear" w:pos="9072"/>
              </w:tabs>
              <w:ind w:firstLine="426"/>
              <w:jc w:val="both"/>
              <w:rPr>
                <w:rFonts w:cs="Arial"/>
              </w:rPr>
            </w:pPr>
            <w:r w:rsidRPr="00CE7308">
              <w:rPr>
                <w:rFonts w:cs="Arial"/>
              </w:rPr>
              <w:t>Po splatnosti 12 mesiacov</w:t>
            </w:r>
          </w:p>
          <w:p w:rsidR="0070506B" w:rsidRPr="00CE7308" w:rsidRDefault="0070506B" w:rsidP="004D3C73">
            <w:pPr>
              <w:pStyle w:val="Zhlav"/>
              <w:tabs>
                <w:tab w:val="clear" w:pos="4536"/>
                <w:tab w:val="clear" w:pos="9072"/>
              </w:tabs>
              <w:ind w:firstLine="426"/>
              <w:jc w:val="both"/>
              <w:rPr>
                <w:rFonts w:cs="Arial"/>
              </w:rPr>
            </w:pPr>
            <w:r w:rsidRPr="00CE7308">
              <w:rPr>
                <w:rFonts w:cs="Arial"/>
              </w:rPr>
              <w:t>Po splatnosti 24 mesiacov</w:t>
            </w:r>
          </w:p>
          <w:p w:rsidR="0070506B" w:rsidRPr="00CE7308" w:rsidRDefault="0070506B" w:rsidP="004D3C73">
            <w:pPr>
              <w:pStyle w:val="Zhlav"/>
              <w:tabs>
                <w:tab w:val="clear" w:pos="4536"/>
                <w:tab w:val="clear" w:pos="9072"/>
              </w:tabs>
              <w:ind w:firstLine="426"/>
              <w:jc w:val="both"/>
              <w:rPr>
                <w:rFonts w:cs="Arial"/>
              </w:rPr>
            </w:pPr>
            <w:r w:rsidRPr="00CE7308">
              <w:rPr>
                <w:rFonts w:cs="Arial"/>
              </w:rPr>
              <w:t>Po splatnosti 36 mesiacov</w:t>
            </w:r>
          </w:p>
          <w:p w:rsidR="0070506B" w:rsidRPr="00CE7308" w:rsidRDefault="0070506B" w:rsidP="004D3C73">
            <w:pPr>
              <w:pStyle w:val="Zhlav"/>
              <w:tabs>
                <w:tab w:val="clear" w:pos="4536"/>
                <w:tab w:val="clear" w:pos="9072"/>
              </w:tabs>
              <w:ind w:firstLine="426"/>
              <w:jc w:val="both"/>
              <w:rPr>
                <w:rFonts w:cs="Arial"/>
              </w:rPr>
            </w:pPr>
            <w:r w:rsidRPr="00CE7308">
              <w:rPr>
                <w:rFonts w:cs="Arial"/>
              </w:rPr>
              <w:t>V konkurze</w:t>
            </w:r>
          </w:p>
        </w:tc>
        <w:tc>
          <w:tcPr>
            <w:tcW w:w="2790" w:type="dxa"/>
            <w:shd w:val="clear" w:color="auto" w:fill="auto"/>
          </w:tcPr>
          <w:p w:rsidR="0070506B" w:rsidRPr="00CE7308" w:rsidRDefault="0070506B" w:rsidP="004D3C73">
            <w:pPr>
              <w:pStyle w:val="Zhlav"/>
              <w:tabs>
                <w:tab w:val="clear" w:pos="4536"/>
                <w:tab w:val="clear" w:pos="9072"/>
              </w:tabs>
              <w:ind w:firstLine="426"/>
              <w:jc w:val="both"/>
              <w:rPr>
                <w:rFonts w:cs="Arial"/>
              </w:rPr>
            </w:pPr>
            <w:r w:rsidRPr="00CE7308">
              <w:rPr>
                <w:rFonts w:cs="Arial"/>
              </w:rPr>
              <w:t>20</w:t>
            </w:r>
          </w:p>
          <w:p w:rsidR="0070506B" w:rsidRPr="00CE7308" w:rsidRDefault="0070506B" w:rsidP="004D3C73">
            <w:pPr>
              <w:pStyle w:val="Zhlav"/>
              <w:tabs>
                <w:tab w:val="clear" w:pos="4536"/>
                <w:tab w:val="clear" w:pos="9072"/>
              </w:tabs>
              <w:ind w:firstLine="426"/>
              <w:jc w:val="both"/>
              <w:rPr>
                <w:rFonts w:cs="Arial"/>
              </w:rPr>
            </w:pPr>
            <w:r w:rsidRPr="00CE7308">
              <w:rPr>
                <w:rFonts w:cs="Arial"/>
              </w:rPr>
              <w:t>50</w:t>
            </w:r>
          </w:p>
          <w:p w:rsidR="0070506B" w:rsidRPr="00CE7308" w:rsidRDefault="0070506B" w:rsidP="004D3C73">
            <w:pPr>
              <w:pStyle w:val="Zhlav"/>
              <w:tabs>
                <w:tab w:val="clear" w:pos="4536"/>
                <w:tab w:val="clear" w:pos="9072"/>
              </w:tabs>
              <w:ind w:firstLine="426"/>
              <w:jc w:val="both"/>
              <w:rPr>
                <w:rFonts w:cs="Arial"/>
              </w:rPr>
            </w:pPr>
            <w:r w:rsidRPr="00CE7308">
              <w:rPr>
                <w:rFonts w:cs="Arial"/>
              </w:rPr>
              <w:t>100</w:t>
            </w:r>
          </w:p>
          <w:p w:rsidR="0070506B" w:rsidRPr="00CE7308" w:rsidRDefault="0070506B" w:rsidP="004D3C73">
            <w:pPr>
              <w:pStyle w:val="Zhlav"/>
              <w:tabs>
                <w:tab w:val="clear" w:pos="4536"/>
                <w:tab w:val="clear" w:pos="9072"/>
              </w:tabs>
              <w:ind w:firstLine="426"/>
              <w:jc w:val="both"/>
              <w:rPr>
                <w:rFonts w:cs="Arial"/>
              </w:rPr>
            </w:pPr>
            <w:r w:rsidRPr="00CE7308">
              <w:rPr>
                <w:rFonts w:cs="Arial"/>
              </w:rPr>
              <w:t>100</w:t>
            </w:r>
          </w:p>
        </w:tc>
      </w:tr>
    </w:tbl>
    <w:p w:rsidR="0070506B" w:rsidRPr="00CE7308" w:rsidRDefault="0070506B" w:rsidP="004D3C73">
      <w:pPr>
        <w:pStyle w:val="Zhlav"/>
        <w:tabs>
          <w:tab w:val="clear" w:pos="4536"/>
          <w:tab w:val="clear" w:pos="9072"/>
        </w:tabs>
        <w:ind w:firstLine="426"/>
        <w:jc w:val="both"/>
        <w:rPr>
          <w:rFonts w:cs="Arial"/>
        </w:rPr>
      </w:pPr>
    </w:p>
    <w:p w:rsidR="0070506B" w:rsidRDefault="0070506B" w:rsidP="004D3C73">
      <w:pPr>
        <w:pStyle w:val="Zhlav"/>
        <w:tabs>
          <w:tab w:val="clear" w:pos="4536"/>
          <w:tab w:val="clear" w:pos="9072"/>
        </w:tabs>
        <w:ind w:firstLine="426"/>
        <w:jc w:val="both"/>
        <w:rPr>
          <w:rFonts w:cs="Arial"/>
        </w:rPr>
      </w:pPr>
      <w:r w:rsidRPr="00CE7308">
        <w:rPr>
          <w:rFonts w:cs="Arial"/>
        </w:rPr>
        <w:t>V prípade pohľadávky so zostatkovou dobou splatnosti dlhšou ako 1 rok sa upravuje hodnota pohľadávky na jej hodnotu v čase účtovania a vykazovania (súčasná hodnota).</w:t>
      </w:r>
    </w:p>
    <w:p w:rsidR="00D3796E" w:rsidRPr="00CE7308" w:rsidRDefault="00D3796E" w:rsidP="004D3C73">
      <w:pPr>
        <w:pStyle w:val="Zhlav"/>
        <w:tabs>
          <w:tab w:val="clear" w:pos="4536"/>
          <w:tab w:val="clear" w:pos="9072"/>
        </w:tabs>
        <w:ind w:firstLine="426"/>
        <w:jc w:val="both"/>
        <w:rPr>
          <w:rFonts w:cs="Arial"/>
        </w:rPr>
      </w:pPr>
    </w:p>
    <w:p w:rsidR="0070506B" w:rsidRDefault="0070506B" w:rsidP="004D3C73">
      <w:pPr>
        <w:pStyle w:val="Zhlav"/>
        <w:tabs>
          <w:tab w:val="clear" w:pos="4536"/>
          <w:tab w:val="clear" w:pos="9072"/>
        </w:tabs>
        <w:ind w:firstLine="426"/>
        <w:jc w:val="both"/>
        <w:rPr>
          <w:rFonts w:cs="Arial"/>
        </w:rPr>
      </w:pPr>
      <w:r w:rsidRPr="00986519">
        <w:rPr>
          <w:rFonts w:cs="Arial"/>
        </w:rPr>
        <w:t>V roku 201</w:t>
      </w:r>
      <w:r w:rsidR="00D3796E" w:rsidRPr="00986519">
        <w:rPr>
          <w:rFonts w:cs="Arial"/>
        </w:rPr>
        <w:t>4</w:t>
      </w:r>
      <w:r w:rsidRPr="00986519">
        <w:rPr>
          <w:rFonts w:cs="Arial"/>
        </w:rPr>
        <w:t xml:space="preserve"> spoločnosť </w:t>
      </w:r>
      <w:r w:rsidR="00D3796E" w:rsidRPr="00986519">
        <w:rPr>
          <w:rFonts w:cs="Arial"/>
        </w:rPr>
        <w:t xml:space="preserve">vyradila z účtovníctva </w:t>
      </w:r>
      <w:r w:rsidRPr="00986519">
        <w:rPr>
          <w:rFonts w:cs="Arial"/>
        </w:rPr>
        <w:t>opravné položky k pohľadávkam voči dlžníkom v konkurze a k pohľadávkam po lehote splatnosti.</w:t>
      </w:r>
    </w:p>
    <w:p w:rsidR="00BD5701" w:rsidRDefault="00BD5701" w:rsidP="004D3C73">
      <w:pPr>
        <w:pStyle w:val="Zhlav"/>
        <w:tabs>
          <w:tab w:val="clear" w:pos="4536"/>
          <w:tab w:val="clear" w:pos="9072"/>
        </w:tabs>
        <w:ind w:firstLine="426"/>
        <w:jc w:val="both"/>
        <w:rPr>
          <w:rFonts w:cs="Arial"/>
        </w:rPr>
      </w:pPr>
    </w:p>
    <w:p w:rsidR="0070506B" w:rsidRPr="006D56B6" w:rsidRDefault="0070506B" w:rsidP="0070506B">
      <w:pPr>
        <w:keepNext/>
        <w:tabs>
          <w:tab w:val="left" w:pos="284"/>
          <w:tab w:val="left" w:pos="426"/>
        </w:tabs>
        <w:spacing w:after="0" w:line="240" w:lineRule="auto"/>
        <w:jc w:val="both"/>
        <w:rPr>
          <w:rFonts w:cs="Arial"/>
        </w:rPr>
      </w:pPr>
      <w:r w:rsidRPr="0013468B">
        <w:rPr>
          <w:rFonts w:cs="Arial"/>
          <w:b/>
        </w:rPr>
        <w:t xml:space="preserve">Informácie k časti F. písm. </w:t>
      </w:r>
      <w:r>
        <w:rPr>
          <w:rFonts w:cs="Arial"/>
          <w:b/>
        </w:rPr>
        <w:t>r</w:t>
      </w:r>
      <w:r w:rsidRPr="0013468B">
        <w:rPr>
          <w:rFonts w:cs="Arial"/>
          <w:b/>
        </w:rPr>
        <w:t>) o</w:t>
      </w:r>
      <w:r>
        <w:rPr>
          <w:rFonts w:cs="Arial"/>
          <w:b/>
        </w:rPr>
        <w:t> vývoji opravnej položky k pohľadáv</w:t>
      </w:r>
      <w:r w:rsidRPr="0013468B">
        <w:rPr>
          <w:rFonts w:cs="Arial"/>
          <w:b/>
        </w:rPr>
        <w:t>k</w:t>
      </w:r>
      <w:r>
        <w:rPr>
          <w:rFonts w:cs="Arial"/>
          <w:b/>
        </w:rPr>
        <w:t>am</w:t>
      </w:r>
      <w:r w:rsidRPr="0013468B">
        <w:rPr>
          <w:rFonts w:cs="Arial"/>
          <w:b/>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923"/>
        <w:gridCol w:w="1282"/>
        <w:gridCol w:w="1140"/>
        <w:gridCol w:w="1709"/>
        <w:gridCol w:w="1852"/>
        <w:gridCol w:w="1306"/>
      </w:tblGrid>
      <w:tr w:rsidR="0070506B" w:rsidRPr="00CE7308" w:rsidTr="00183500">
        <w:trPr>
          <w:jc w:val="center"/>
        </w:trPr>
        <w:tc>
          <w:tcPr>
            <w:tcW w:w="1923" w:type="dxa"/>
            <w:vMerge w:val="restart"/>
            <w:vAlign w:val="center"/>
          </w:tcPr>
          <w:p w:rsidR="0070506B" w:rsidRPr="00CE7308" w:rsidRDefault="0070506B" w:rsidP="005E7EE5">
            <w:pPr>
              <w:pStyle w:val="TopHeader"/>
            </w:pPr>
            <w:r w:rsidRPr="00CE7308">
              <w:t>Pohľadávky</w:t>
            </w:r>
          </w:p>
        </w:tc>
        <w:tc>
          <w:tcPr>
            <w:tcW w:w="7289" w:type="dxa"/>
            <w:gridSpan w:val="5"/>
            <w:vAlign w:val="center"/>
          </w:tcPr>
          <w:p w:rsidR="0070506B" w:rsidRPr="00CE7308" w:rsidRDefault="0070506B" w:rsidP="005E7EE5">
            <w:pPr>
              <w:pStyle w:val="TopHeader"/>
            </w:pPr>
            <w:r w:rsidRPr="00CE7308">
              <w:t>Bežné účtovné obdobie</w:t>
            </w:r>
          </w:p>
        </w:tc>
      </w:tr>
      <w:tr w:rsidR="0070506B" w:rsidRPr="00CE7308" w:rsidTr="00183500">
        <w:trPr>
          <w:jc w:val="center"/>
        </w:trPr>
        <w:tc>
          <w:tcPr>
            <w:tcW w:w="1923" w:type="dxa"/>
            <w:vMerge/>
            <w:vAlign w:val="center"/>
          </w:tcPr>
          <w:p w:rsidR="0070506B" w:rsidRPr="00CE7308" w:rsidRDefault="0070506B" w:rsidP="005E7EE5">
            <w:pPr>
              <w:pStyle w:val="TopHeader"/>
            </w:pPr>
          </w:p>
        </w:tc>
        <w:tc>
          <w:tcPr>
            <w:tcW w:w="1282" w:type="dxa"/>
            <w:vAlign w:val="center"/>
          </w:tcPr>
          <w:p w:rsidR="0070506B" w:rsidRPr="00CE7308" w:rsidRDefault="0070506B" w:rsidP="005E7EE5">
            <w:pPr>
              <w:pStyle w:val="TopHeader"/>
            </w:pPr>
            <w:r w:rsidRPr="00CE7308">
              <w:t>Stav OP na začiatku účtovného obdobia</w:t>
            </w:r>
          </w:p>
        </w:tc>
        <w:tc>
          <w:tcPr>
            <w:tcW w:w="1140" w:type="dxa"/>
            <w:vAlign w:val="center"/>
          </w:tcPr>
          <w:p w:rsidR="0070506B" w:rsidRPr="00CE7308" w:rsidRDefault="0070506B" w:rsidP="005E7EE5">
            <w:pPr>
              <w:pStyle w:val="TopHeader"/>
            </w:pPr>
            <w:r w:rsidRPr="00CE7308">
              <w:t>Tvorba</w:t>
            </w:r>
          </w:p>
          <w:p w:rsidR="0070506B" w:rsidRPr="00CE7308" w:rsidRDefault="0070506B" w:rsidP="005E7EE5">
            <w:pPr>
              <w:pStyle w:val="TopHeader"/>
            </w:pPr>
            <w:r w:rsidRPr="00CE7308">
              <w:t>OP</w:t>
            </w:r>
          </w:p>
        </w:tc>
        <w:tc>
          <w:tcPr>
            <w:tcW w:w="1709" w:type="dxa"/>
            <w:vAlign w:val="center"/>
          </w:tcPr>
          <w:p w:rsidR="0070506B" w:rsidRPr="00CE7308" w:rsidRDefault="0070506B" w:rsidP="005E7EE5">
            <w:pPr>
              <w:pStyle w:val="TopHeader"/>
            </w:pPr>
            <w:r w:rsidRPr="00CE7308">
              <w:t>Zúčtovanie OP z dôvodu zániku opodstatnenosti</w:t>
            </w:r>
          </w:p>
        </w:tc>
        <w:tc>
          <w:tcPr>
            <w:tcW w:w="1852" w:type="dxa"/>
            <w:vAlign w:val="center"/>
          </w:tcPr>
          <w:p w:rsidR="0070506B" w:rsidRPr="00CE7308" w:rsidRDefault="0070506B" w:rsidP="005E7EE5">
            <w:pPr>
              <w:pStyle w:val="TopHeader"/>
            </w:pPr>
            <w:r w:rsidRPr="00CE7308">
              <w:t xml:space="preserve">Zúčtovanie OP z dôvodu vyradenia majetku </w:t>
            </w:r>
            <w:r w:rsidRPr="00CE7308">
              <w:br/>
              <w:t>z účtovníctva</w:t>
            </w:r>
          </w:p>
        </w:tc>
        <w:tc>
          <w:tcPr>
            <w:tcW w:w="1306" w:type="dxa"/>
            <w:vAlign w:val="center"/>
          </w:tcPr>
          <w:p w:rsidR="0070506B" w:rsidRPr="00CE7308" w:rsidRDefault="0070506B" w:rsidP="005E7EE5">
            <w:pPr>
              <w:pStyle w:val="TopHeader"/>
            </w:pPr>
            <w:r w:rsidRPr="00CE7308">
              <w:t>Stav OP na konci účtovného obdobia</w:t>
            </w:r>
          </w:p>
        </w:tc>
      </w:tr>
      <w:tr w:rsidR="0070506B" w:rsidRPr="00CE7308" w:rsidTr="00183500">
        <w:trPr>
          <w:jc w:val="center"/>
        </w:trPr>
        <w:tc>
          <w:tcPr>
            <w:tcW w:w="1923" w:type="dxa"/>
            <w:vAlign w:val="center"/>
          </w:tcPr>
          <w:p w:rsidR="0070506B" w:rsidRPr="00CE7308" w:rsidRDefault="0070506B" w:rsidP="005E7EE5">
            <w:pPr>
              <w:pStyle w:val="TopHeader"/>
              <w:rPr>
                <w:b w:val="0"/>
                <w:bCs w:val="0"/>
              </w:rPr>
            </w:pPr>
            <w:r w:rsidRPr="00CE7308">
              <w:rPr>
                <w:b w:val="0"/>
                <w:bCs w:val="0"/>
              </w:rPr>
              <w:t>a</w:t>
            </w:r>
          </w:p>
        </w:tc>
        <w:tc>
          <w:tcPr>
            <w:tcW w:w="1282" w:type="dxa"/>
            <w:vAlign w:val="center"/>
          </w:tcPr>
          <w:p w:rsidR="0070506B" w:rsidRPr="00CE7308" w:rsidRDefault="0070506B" w:rsidP="005E7EE5">
            <w:pPr>
              <w:pStyle w:val="TopHeader"/>
              <w:rPr>
                <w:b w:val="0"/>
                <w:bCs w:val="0"/>
              </w:rPr>
            </w:pPr>
            <w:r w:rsidRPr="00CE7308">
              <w:rPr>
                <w:b w:val="0"/>
                <w:bCs w:val="0"/>
              </w:rPr>
              <w:t>b</w:t>
            </w:r>
          </w:p>
        </w:tc>
        <w:tc>
          <w:tcPr>
            <w:tcW w:w="1140" w:type="dxa"/>
            <w:vAlign w:val="center"/>
          </w:tcPr>
          <w:p w:rsidR="0070506B" w:rsidRPr="00CE7308" w:rsidRDefault="0070506B" w:rsidP="005E7EE5">
            <w:pPr>
              <w:pStyle w:val="TopHeader"/>
              <w:rPr>
                <w:b w:val="0"/>
                <w:bCs w:val="0"/>
              </w:rPr>
            </w:pPr>
            <w:r w:rsidRPr="00CE7308">
              <w:rPr>
                <w:b w:val="0"/>
                <w:bCs w:val="0"/>
              </w:rPr>
              <w:t>c</w:t>
            </w:r>
          </w:p>
        </w:tc>
        <w:tc>
          <w:tcPr>
            <w:tcW w:w="1709" w:type="dxa"/>
            <w:vAlign w:val="center"/>
          </w:tcPr>
          <w:p w:rsidR="0070506B" w:rsidRPr="00CE7308" w:rsidRDefault="0070506B" w:rsidP="005E7EE5">
            <w:pPr>
              <w:pStyle w:val="TopHeader"/>
              <w:rPr>
                <w:b w:val="0"/>
                <w:bCs w:val="0"/>
              </w:rPr>
            </w:pPr>
            <w:r w:rsidRPr="00CE7308">
              <w:rPr>
                <w:b w:val="0"/>
                <w:bCs w:val="0"/>
              </w:rPr>
              <w:t>d</w:t>
            </w:r>
          </w:p>
        </w:tc>
        <w:tc>
          <w:tcPr>
            <w:tcW w:w="1852" w:type="dxa"/>
            <w:vAlign w:val="center"/>
          </w:tcPr>
          <w:p w:rsidR="0070506B" w:rsidRPr="00CE7308" w:rsidRDefault="0070506B" w:rsidP="005E7EE5">
            <w:pPr>
              <w:pStyle w:val="TopHeader"/>
              <w:rPr>
                <w:b w:val="0"/>
                <w:bCs w:val="0"/>
              </w:rPr>
            </w:pPr>
            <w:r w:rsidRPr="00CE7308">
              <w:rPr>
                <w:b w:val="0"/>
                <w:bCs w:val="0"/>
              </w:rPr>
              <w:t>e</w:t>
            </w:r>
          </w:p>
        </w:tc>
        <w:tc>
          <w:tcPr>
            <w:tcW w:w="1306" w:type="dxa"/>
            <w:vAlign w:val="center"/>
          </w:tcPr>
          <w:p w:rsidR="0070506B" w:rsidRPr="00CE7308" w:rsidRDefault="0070506B" w:rsidP="005E7EE5">
            <w:pPr>
              <w:pStyle w:val="TopHeader"/>
              <w:rPr>
                <w:b w:val="0"/>
                <w:bCs w:val="0"/>
              </w:rPr>
            </w:pPr>
            <w:r w:rsidRPr="00CE7308">
              <w:rPr>
                <w:b w:val="0"/>
                <w:bCs w:val="0"/>
              </w:rPr>
              <w:t>f</w:t>
            </w:r>
          </w:p>
        </w:tc>
      </w:tr>
      <w:tr w:rsidR="0070506B" w:rsidRPr="00CE7308" w:rsidTr="00183500">
        <w:trPr>
          <w:jc w:val="center"/>
        </w:trPr>
        <w:tc>
          <w:tcPr>
            <w:tcW w:w="1923" w:type="dxa"/>
            <w:vAlign w:val="center"/>
          </w:tcPr>
          <w:p w:rsidR="0070506B" w:rsidRPr="003F4B18" w:rsidRDefault="0070506B" w:rsidP="004D3C73">
            <w:pPr>
              <w:spacing w:after="0" w:line="240" w:lineRule="auto"/>
              <w:rPr>
                <w:szCs w:val="22"/>
              </w:rPr>
            </w:pPr>
            <w:r w:rsidRPr="003F4B18">
              <w:rPr>
                <w:szCs w:val="22"/>
              </w:rPr>
              <w:t xml:space="preserve">Pohľadávky z obchodného styku </w:t>
            </w:r>
          </w:p>
        </w:tc>
        <w:tc>
          <w:tcPr>
            <w:tcW w:w="1282" w:type="dxa"/>
            <w:vAlign w:val="center"/>
          </w:tcPr>
          <w:p w:rsidR="0070506B" w:rsidRPr="00183500" w:rsidRDefault="0070506B" w:rsidP="00183500">
            <w:pPr>
              <w:spacing w:after="0" w:line="240" w:lineRule="auto"/>
              <w:jc w:val="center"/>
              <w:rPr>
                <w:szCs w:val="22"/>
              </w:rPr>
            </w:pPr>
            <w:r w:rsidRPr="00183500">
              <w:rPr>
                <w:szCs w:val="22"/>
              </w:rPr>
              <w:t>3 685</w:t>
            </w:r>
          </w:p>
        </w:tc>
        <w:tc>
          <w:tcPr>
            <w:tcW w:w="1140" w:type="dxa"/>
            <w:vAlign w:val="center"/>
          </w:tcPr>
          <w:p w:rsidR="0070506B" w:rsidRPr="00183500" w:rsidRDefault="0070506B" w:rsidP="00183500">
            <w:pPr>
              <w:spacing w:after="0" w:line="240" w:lineRule="auto"/>
              <w:jc w:val="center"/>
              <w:rPr>
                <w:szCs w:val="22"/>
              </w:rPr>
            </w:pPr>
          </w:p>
        </w:tc>
        <w:tc>
          <w:tcPr>
            <w:tcW w:w="1709" w:type="dxa"/>
            <w:vAlign w:val="center"/>
          </w:tcPr>
          <w:p w:rsidR="0070506B" w:rsidRPr="00183500" w:rsidRDefault="0070506B" w:rsidP="00183500">
            <w:pPr>
              <w:spacing w:after="0" w:line="240" w:lineRule="auto"/>
              <w:jc w:val="center"/>
              <w:rPr>
                <w:szCs w:val="22"/>
              </w:rPr>
            </w:pPr>
          </w:p>
        </w:tc>
        <w:tc>
          <w:tcPr>
            <w:tcW w:w="1852" w:type="dxa"/>
            <w:vAlign w:val="center"/>
          </w:tcPr>
          <w:p w:rsidR="0070506B" w:rsidRPr="00183500" w:rsidRDefault="00D3796E" w:rsidP="00183500">
            <w:pPr>
              <w:spacing w:after="0" w:line="240" w:lineRule="auto"/>
              <w:jc w:val="center"/>
              <w:rPr>
                <w:szCs w:val="22"/>
              </w:rPr>
            </w:pPr>
            <w:r>
              <w:rPr>
                <w:szCs w:val="22"/>
              </w:rPr>
              <w:t>3 685</w:t>
            </w:r>
          </w:p>
        </w:tc>
        <w:tc>
          <w:tcPr>
            <w:tcW w:w="1306" w:type="dxa"/>
            <w:vAlign w:val="center"/>
          </w:tcPr>
          <w:p w:rsidR="0070506B" w:rsidRPr="00183500" w:rsidRDefault="00366238" w:rsidP="00183500">
            <w:pPr>
              <w:spacing w:after="0" w:line="240" w:lineRule="auto"/>
              <w:jc w:val="center"/>
              <w:rPr>
                <w:szCs w:val="22"/>
              </w:rPr>
            </w:pPr>
            <w:r>
              <w:rPr>
                <w:szCs w:val="22"/>
              </w:rPr>
              <w:t>0</w:t>
            </w:r>
          </w:p>
        </w:tc>
      </w:tr>
      <w:tr w:rsidR="0070506B" w:rsidRPr="00CE7308" w:rsidTr="00183500">
        <w:trPr>
          <w:jc w:val="center"/>
        </w:trPr>
        <w:tc>
          <w:tcPr>
            <w:tcW w:w="1923" w:type="dxa"/>
            <w:vAlign w:val="center"/>
          </w:tcPr>
          <w:p w:rsidR="0070506B" w:rsidRPr="003F4B18" w:rsidRDefault="0070506B" w:rsidP="004D3C73">
            <w:pPr>
              <w:spacing w:after="0" w:line="240" w:lineRule="auto"/>
              <w:rPr>
                <w:szCs w:val="22"/>
              </w:rPr>
            </w:pPr>
            <w:r w:rsidRPr="003F4B18">
              <w:rPr>
                <w:szCs w:val="22"/>
              </w:rPr>
              <w:t xml:space="preserve">Pohľadávky voči </w:t>
            </w:r>
            <w:r w:rsidR="00D24598">
              <w:rPr>
                <w:szCs w:val="22"/>
              </w:rPr>
              <w:t>DÚJ a MÚJ</w:t>
            </w:r>
          </w:p>
        </w:tc>
        <w:tc>
          <w:tcPr>
            <w:tcW w:w="1282" w:type="dxa"/>
            <w:vAlign w:val="center"/>
          </w:tcPr>
          <w:p w:rsidR="0070506B" w:rsidRPr="00CE7308" w:rsidRDefault="0070506B" w:rsidP="005E7EE5">
            <w:pPr>
              <w:jc w:val="center"/>
            </w:pPr>
          </w:p>
        </w:tc>
        <w:tc>
          <w:tcPr>
            <w:tcW w:w="1140" w:type="dxa"/>
            <w:vAlign w:val="center"/>
          </w:tcPr>
          <w:p w:rsidR="0070506B" w:rsidRPr="00CE7308" w:rsidRDefault="0070506B" w:rsidP="005E7EE5">
            <w:pPr>
              <w:spacing w:line="360" w:lineRule="auto"/>
              <w:jc w:val="center"/>
            </w:pPr>
          </w:p>
        </w:tc>
        <w:tc>
          <w:tcPr>
            <w:tcW w:w="1709" w:type="dxa"/>
            <w:vAlign w:val="center"/>
          </w:tcPr>
          <w:p w:rsidR="0070506B" w:rsidRPr="00CE7308" w:rsidRDefault="0070506B" w:rsidP="005E7EE5">
            <w:pPr>
              <w:spacing w:line="360" w:lineRule="auto"/>
              <w:jc w:val="center"/>
            </w:pPr>
          </w:p>
        </w:tc>
        <w:tc>
          <w:tcPr>
            <w:tcW w:w="1852" w:type="dxa"/>
            <w:vAlign w:val="center"/>
          </w:tcPr>
          <w:p w:rsidR="0070506B" w:rsidRPr="00CE7308" w:rsidRDefault="0070506B" w:rsidP="005E7EE5">
            <w:pPr>
              <w:spacing w:line="360" w:lineRule="auto"/>
              <w:jc w:val="center"/>
            </w:pPr>
          </w:p>
        </w:tc>
        <w:tc>
          <w:tcPr>
            <w:tcW w:w="1306" w:type="dxa"/>
            <w:vAlign w:val="center"/>
          </w:tcPr>
          <w:p w:rsidR="0070506B" w:rsidRPr="00CE7308" w:rsidRDefault="0070506B" w:rsidP="005E7EE5">
            <w:pPr>
              <w:spacing w:line="360" w:lineRule="auto"/>
              <w:jc w:val="center"/>
            </w:pPr>
          </w:p>
        </w:tc>
      </w:tr>
      <w:tr w:rsidR="0070506B" w:rsidRPr="00CE7308" w:rsidTr="00183500">
        <w:trPr>
          <w:jc w:val="center"/>
        </w:trPr>
        <w:tc>
          <w:tcPr>
            <w:tcW w:w="1923" w:type="dxa"/>
            <w:vAlign w:val="center"/>
          </w:tcPr>
          <w:p w:rsidR="0070506B" w:rsidRPr="003F4B18" w:rsidRDefault="0070506B" w:rsidP="004D3C73">
            <w:pPr>
              <w:spacing w:after="0" w:line="240" w:lineRule="auto"/>
              <w:rPr>
                <w:szCs w:val="22"/>
              </w:rPr>
            </w:pPr>
            <w:r w:rsidRPr="003F4B18">
              <w:rPr>
                <w:szCs w:val="22"/>
              </w:rPr>
              <w:t xml:space="preserve">Ostatné pohľadávky v rámci </w:t>
            </w:r>
            <w:proofErr w:type="spellStart"/>
            <w:r w:rsidRPr="003F4B18">
              <w:rPr>
                <w:szCs w:val="22"/>
              </w:rPr>
              <w:t>kons</w:t>
            </w:r>
            <w:proofErr w:type="spellEnd"/>
            <w:r w:rsidRPr="003F4B18">
              <w:rPr>
                <w:szCs w:val="22"/>
              </w:rPr>
              <w:t>. celku</w:t>
            </w:r>
          </w:p>
        </w:tc>
        <w:tc>
          <w:tcPr>
            <w:tcW w:w="1282" w:type="dxa"/>
            <w:vAlign w:val="center"/>
          </w:tcPr>
          <w:p w:rsidR="0070506B" w:rsidRPr="00CE7308" w:rsidRDefault="0070506B" w:rsidP="005E7EE5">
            <w:pPr>
              <w:jc w:val="center"/>
            </w:pPr>
          </w:p>
        </w:tc>
        <w:tc>
          <w:tcPr>
            <w:tcW w:w="1140" w:type="dxa"/>
            <w:vAlign w:val="center"/>
          </w:tcPr>
          <w:p w:rsidR="0070506B" w:rsidRPr="00CE7308" w:rsidRDefault="0070506B" w:rsidP="005E7EE5">
            <w:pPr>
              <w:spacing w:line="360" w:lineRule="auto"/>
              <w:jc w:val="center"/>
            </w:pPr>
          </w:p>
        </w:tc>
        <w:tc>
          <w:tcPr>
            <w:tcW w:w="1709" w:type="dxa"/>
            <w:vAlign w:val="center"/>
          </w:tcPr>
          <w:p w:rsidR="0070506B" w:rsidRPr="00CE7308" w:rsidRDefault="0070506B" w:rsidP="005E7EE5">
            <w:pPr>
              <w:spacing w:line="360" w:lineRule="auto"/>
              <w:jc w:val="center"/>
            </w:pPr>
          </w:p>
        </w:tc>
        <w:tc>
          <w:tcPr>
            <w:tcW w:w="1852" w:type="dxa"/>
            <w:vAlign w:val="center"/>
          </w:tcPr>
          <w:p w:rsidR="0070506B" w:rsidRPr="00CE7308" w:rsidRDefault="0070506B" w:rsidP="005E7EE5">
            <w:pPr>
              <w:spacing w:line="360" w:lineRule="auto"/>
              <w:jc w:val="center"/>
            </w:pPr>
          </w:p>
        </w:tc>
        <w:tc>
          <w:tcPr>
            <w:tcW w:w="1306" w:type="dxa"/>
            <w:vAlign w:val="center"/>
          </w:tcPr>
          <w:p w:rsidR="0070506B" w:rsidRPr="00CE7308" w:rsidRDefault="0070506B" w:rsidP="005E7EE5">
            <w:pPr>
              <w:spacing w:line="360" w:lineRule="auto"/>
              <w:jc w:val="center"/>
            </w:pPr>
          </w:p>
        </w:tc>
      </w:tr>
      <w:tr w:rsidR="0070506B" w:rsidRPr="00CE7308" w:rsidTr="00183500">
        <w:trPr>
          <w:jc w:val="center"/>
        </w:trPr>
        <w:tc>
          <w:tcPr>
            <w:tcW w:w="1923" w:type="dxa"/>
            <w:vAlign w:val="center"/>
          </w:tcPr>
          <w:p w:rsidR="0070506B" w:rsidRPr="003F4B18" w:rsidRDefault="0070506B" w:rsidP="004D3C73">
            <w:pPr>
              <w:spacing w:after="0" w:line="240" w:lineRule="auto"/>
              <w:rPr>
                <w:szCs w:val="22"/>
              </w:rPr>
            </w:pPr>
            <w:r w:rsidRPr="003F4B18">
              <w:rPr>
                <w:szCs w:val="22"/>
              </w:rPr>
              <w:t>Pohľadávky voči spoločníkom, členom a združeniu</w:t>
            </w:r>
          </w:p>
        </w:tc>
        <w:tc>
          <w:tcPr>
            <w:tcW w:w="1282" w:type="dxa"/>
            <w:vAlign w:val="center"/>
          </w:tcPr>
          <w:p w:rsidR="0070506B" w:rsidRPr="00CE7308" w:rsidRDefault="0070506B" w:rsidP="005E7EE5">
            <w:pPr>
              <w:jc w:val="center"/>
            </w:pPr>
          </w:p>
        </w:tc>
        <w:tc>
          <w:tcPr>
            <w:tcW w:w="1140" w:type="dxa"/>
            <w:vAlign w:val="center"/>
          </w:tcPr>
          <w:p w:rsidR="0070506B" w:rsidRPr="00CE7308" w:rsidRDefault="0070506B" w:rsidP="005E7EE5">
            <w:pPr>
              <w:spacing w:line="360" w:lineRule="auto"/>
              <w:jc w:val="center"/>
            </w:pPr>
          </w:p>
        </w:tc>
        <w:tc>
          <w:tcPr>
            <w:tcW w:w="1709" w:type="dxa"/>
            <w:vAlign w:val="center"/>
          </w:tcPr>
          <w:p w:rsidR="0070506B" w:rsidRPr="00CE7308" w:rsidRDefault="0070506B" w:rsidP="005E7EE5">
            <w:pPr>
              <w:spacing w:line="360" w:lineRule="auto"/>
              <w:jc w:val="center"/>
            </w:pPr>
          </w:p>
        </w:tc>
        <w:tc>
          <w:tcPr>
            <w:tcW w:w="1852" w:type="dxa"/>
            <w:vAlign w:val="center"/>
          </w:tcPr>
          <w:p w:rsidR="0070506B" w:rsidRPr="00CE7308" w:rsidRDefault="0070506B" w:rsidP="005E7EE5">
            <w:pPr>
              <w:spacing w:line="360" w:lineRule="auto"/>
              <w:jc w:val="center"/>
            </w:pPr>
          </w:p>
        </w:tc>
        <w:tc>
          <w:tcPr>
            <w:tcW w:w="1306" w:type="dxa"/>
            <w:vAlign w:val="center"/>
          </w:tcPr>
          <w:p w:rsidR="0070506B" w:rsidRPr="00CE7308" w:rsidRDefault="0070506B" w:rsidP="005E7EE5">
            <w:pPr>
              <w:spacing w:line="360" w:lineRule="auto"/>
              <w:jc w:val="center"/>
            </w:pPr>
          </w:p>
        </w:tc>
      </w:tr>
      <w:tr w:rsidR="0070506B" w:rsidRPr="00CE7308" w:rsidTr="00183500">
        <w:trPr>
          <w:trHeight w:val="427"/>
          <w:jc w:val="center"/>
        </w:trPr>
        <w:tc>
          <w:tcPr>
            <w:tcW w:w="1923" w:type="dxa"/>
            <w:vAlign w:val="center"/>
          </w:tcPr>
          <w:p w:rsidR="0070506B" w:rsidRPr="003F4B18" w:rsidRDefault="0070506B" w:rsidP="004D3C73">
            <w:pPr>
              <w:spacing w:after="0" w:line="240" w:lineRule="auto"/>
              <w:rPr>
                <w:szCs w:val="22"/>
              </w:rPr>
            </w:pPr>
            <w:r w:rsidRPr="003F4B18">
              <w:rPr>
                <w:szCs w:val="22"/>
              </w:rPr>
              <w:t>Iné pohľadávky</w:t>
            </w:r>
          </w:p>
        </w:tc>
        <w:tc>
          <w:tcPr>
            <w:tcW w:w="1282" w:type="dxa"/>
            <w:vAlign w:val="center"/>
          </w:tcPr>
          <w:p w:rsidR="0070506B" w:rsidRPr="00CE7308" w:rsidRDefault="0070506B" w:rsidP="005E7EE5">
            <w:pPr>
              <w:jc w:val="center"/>
            </w:pPr>
          </w:p>
        </w:tc>
        <w:tc>
          <w:tcPr>
            <w:tcW w:w="1140" w:type="dxa"/>
            <w:vAlign w:val="center"/>
          </w:tcPr>
          <w:p w:rsidR="0070506B" w:rsidRPr="00CE7308" w:rsidRDefault="0070506B" w:rsidP="005E7EE5">
            <w:pPr>
              <w:spacing w:line="360" w:lineRule="auto"/>
              <w:jc w:val="center"/>
            </w:pPr>
          </w:p>
        </w:tc>
        <w:tc>
          <w:tcPr>
            <w:tcW w:w="1709" w:type="dxa"/>
            <w:vAlign w:val="center"/>
          </w:tcPr>
          <w:p w:rsidR="0070506B" w:rsidRPr="00CE7308" w:rsidRDefault="0070506B" w:rsidP="005E7EE5">
            <w:pPr>
              <w:spacing w:line="360" w:lineRule="auto"/>
              <w:jc w:val="center"/>
            </w:pPr>
          </w:p>
        </w:tc>
        <w:tc>
          <w:tcPr>
            <w:tcW w:w="1852" w:type="dxa"/>
            <w:vAlign w:val="center"/>
          </w:tcPr>
          <w:p w:rsidR="0070506B" w:rsidRPr="00CE7308" w:rsidRDefault="0070506B" w:rsidP="005E7EE5">
            <w:pPr>
              <w:spacing w:line="360" w:lineRule="auto"/>
              <w:jc w:val="center"/>
            </w:pPr>
          </w:p>
        </w:tc>
        <w:tc>
          <w:tcPr>
            <w:tcW w:w="1306" w:type="dxa"/>
            <w:vAlign w:val="center"/>
          </w:tcPr>
          <w:p w:rsidR="0070506B" w:rsidRPr="00CE7308" w:rsidRDefault="0070506B" w:rsidP="005E7EE5">
            <w:pPr>
              <w:spacing w:line="360" w:lineRule="auto"/>
              <w:jc w:val="center"/>
            </w:pPr>
          </w:p>
        </w:tc>
      </w:tr>
      <w:tr w:rsidR="0070506B" w:rsidRPr="00CE7308" w:rsidTr="00183500">
        <w:trPr>
          <w:jc w:val="center"/>
        </w:trPr>
        <w:tc>
          <w:tcPr>
            <w:tcW w:w="1923" w:type="dxa"/>
            <w:vAlign w:val="center"/>
          </w:tcPr>
          <w:p w:rsidR="0070506B" w:rsidRPr="003F4B18" w:rsidRDefault="0070506B" w:rsidP="004D3C73">
            <w:pPr>
              <w:spacing w:after="0" w:line="240" w:lineRule="auto"/>
              <w:rPr>
                <w:b/>
                <w:szCs w:val="22"/>
              </w:rPr>
            </w:pPr>
            <w:r w:rsidRPr="003F4B18">
              <w:rPr>
                <w:b/>
                <w:szCs w:val="22"/>
              </w:rPr>
              <w:t>Pohľadávky spolu</w:t>
            </w:r>
          </w:p>
        </w:tc>
        <w:tc>
          <w:tcPr>
            <w:tcW w:w="1282" w:type="dxa"/>
            <w:vAlign w:val="center"/>
          </w:tcPr>
          <w:p w:rsidR="0070506B" w:rsidRPr="00183500" w:rsidRDefault="0070506B" w:rsidP="00183500">
            <w:pPr>
              <w:spacing w:after="0" w:line="240" w:lineRule="auto"/>
              <w:jc w:val="center"/>
              <w:rPr>
                <w:b/>
                <w:szCs w:val="22"/>
              </w:rPr>
            </w:pPr>
            <w:r w:rsidRPr="00183500">
              <w:rPr>
                <w:b/>
                <w:szCs w:val="22"/>
              </w:rPr>
              <w:t>3 685</w:t>
            </w:r>
          </w:p>
        </w:tc>
        <w:tc>
          <w:tcPr>
            <w:tcW w:w="1140" w:type="dxa"/>
            <w:vAlign w:val="center"/>
          </w:tcPr>
          <w:p w:rsidR="0070506B" w:rsidRPr="00183500" w:rsidRDefault="0070506B" w:rsidP="00183500">
            <w:pPr>
              <w:spacing w:after="0" w:line="240" w:lineRule="auto"/>
              <w:jc w:val="center"/>
              <w:rPr>
                <w:b/>
                <w:szCs w:val="22"/>
              </w:rPr>
            </w:pPr>
          </w:p>
        </w:tc>
        <w:tc>
          <w:tcPr>
            <w:tcW w:w="1709" w:type="dxa"/>
            <w:vAlign w:val="center"/>
          </w:tcPr>
          <w:p w:rsidR="0070506B" w:rsidRPr="00183500" w:rsidRDefault="0070506B" w:rsidP="00183500">
            <w:pPr>
              <w:spacing w:after="0" w:line="240" w:lineRule="auto"/>
              <w:jc w:val="center"/>
              <w:rPr>
                <w:b/>
                <w:szCs w:val="22"/>
              </w:rPr>
            </w:pPr>
          </w:p>
        </w:tc>
        <w:tc>
          <w:tcPr>
            <w:tcW w:w="1852" w:type="dxa"/>
            <w:vAlign w:val="center"/>
          </w:tcPr>
          <w:p w:rsidR="0070506B" w:rsidRPr="00183500" w:rsidRDefault="00D3796E" w:rsidP="00183500">
            <w:pPr>
              <w:spacing w:after="0" w:line="240" w:lineRule="auto"/>
              <w:jc w:val="center"/>
              <w:rPr>
                <w:b/>
                <w:szCs w:val="22"/>
              </w:rPr>
            </w:pPr>
            <w:r>
              <w:rPr>
                <w:b/>
                <w:szCs w:val="22"/>
              </w:rPr>
              <w:t>3 685</w:t>
            </w:r>
          </w:p>
        </w:tc>
        <w:tc>
          <w:tcPr>
            <w:tcW w:w="1306" w:type="dxa"/>
            <w:vAlign w:val="center"/>
          </w:tcPr>
          <w:p w:rsidR="0070506B" w:rsidRPr="00183500" w:rsidRDefault="00366238" w:rsidP="00183500">
            <w:pPr>
              <w:spacing w:after="0" w:line="240" w:lineRule="auto"/>
              <w:jc w:val="center"/>
              <w:rPr>
                <w:b/>
                <w:szCs w:val="22"/>
              </w:rPr>
            </w:pPr>
            <w:r>
              <w:rPr>
                <w:b/>
                <w:szCs w:val="22"/>
              </w:rPr>
              <w:t>0</w:t>
            </w:r>
          </w:p>
        </w:tc>
      </w:tr>
    </w:tbl>
    <w:p w:rsidR="0070506B" w:rsidRDefault="0070506B" w:rsidP="004D3C73">
      <w:pPr>
        <w:pStyle w:val="Zhlav"/>
        <w:tabs>
          <w:tab w:val="clear" w:pos="4536"/>
          <w:tab w:val="clear" w:pos="9072"/>
        </w:tabs>
        <w:ind w:firstLine="426"/>
        <w:jc w:val="both"/>
        <w:rPr>
          <w:rFonts w:cs="Arial"/>
        </w:rPr>
      </w:pPr>
    </w:p>
    <w:p w:rsidR="00592328" w:rsidRPr="003F4B18" w:rsidRDefault="00592328" w:rsidP="004D3C73">
      <w:pPr>
        <w:pStyle w:val="Zhlav"/>
        <w:tabs>
          <w:tab w:val="clear" w:pos="4536"/>
          <w:tab w:val="clear" w:pos="9072"/>
        </w:tabs>
        <w:ind w:firstLine="426"/>
        <w:jc w:val="both"/>
        <w:rPr>
          <w:rFonts w:cs="Arial"/>
        </w:rPr>
      </w:pPr>
    </w:p>
    <w:p w:rsidR="0003344F" w:rsidRPr="006D56B6" w:rsidRDefault="00DC1D2F" w:rsidP="004D3C73">
      <w:pPr>
        <w:keepNext/>
        <w:tabs>
          <w:tab w:val="left" w:pos="284"/>
          <w:tab w:val="left" w:pos="426"/>
        </w:tabs>
        <w:spacing w:after="0" w:line="240" w:lineRule="auto"/>
        <w:jc w:val="both"/>
        <w:rPr>
          <w:rFonts w:cs="Arial"/>
        </w:rPr>
      </w:pPr>
      <w:r w:rsidRPr="004D3C73">
        <w:rPr>
          <w:rFonts w:cs="Arial"/>
          <w:b/>
        </w:rPr>
        <w:t xml:space="preserve">Informácie k časti F. písm. s) </w:t>
      </w:r>
      <w:r w:rsidR="0003344F" w:rsidRPr="004D3C73">
        <w:rPr>
          <w:rFonts w:cs="Arial"/>
          <w:b/>
        </w:rPr>
        <w:t xml:space="preserve">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3344F" w:rsidRPr="00B94F5D" w:rsidTr="004A67A4">
        <w:trPr>
          <w:jc w:val="center"/>
        </w:trPr>
        <w:tc>
          <w:tcPr>
            <w:tcW w:w="3510" w:type="dxa"/>
            <w:tcBorders>
              <w:top w:val="single" w:sz="12" w:space="0" w:color="auto"/>
              <w:bottom w:val="nil"/>
              <w:right w:val="single" w:sz="12" w:space="0" w:color="auto"/>
            </w:tcBorders>
            <w:shd w:val="clear" w:color="auto" w:fill="auto"/>
            <w:vAlign w:val="center"/>
            <w:hideMark/>
          </w:tcPr>
          <w:p w:rsidR="0003344F" w:rsidRPr="00B94F5D" w:rsidRDefault="0003344F" w:rsidP="0003344F">
            <w:pPr>
              <w:pStyle w:val="TopHeader"/>
            </w:pPr>
            <w:r w:rsidRPr="00B94F5D">
              <w:t>Názov položky</w:t>
            </w:r>
          </w:p>
        </w:tc>
        <w:tc>
          <w:tcPr>
            <w:tcW w:w="1985" w:type="dxa"/>
            <w:tcBorders>
              <w:top w:val="single" w:sz="12" w:space="0" w:color="auto"/>
              <w:left w:val="single" w:sz="12" w:space="0" w:color="auto"/>
              <w:bottom w:val="nil"/>
              <w:right w:val="single" w:sz="12" w:space="0" w:color="auto"/>
            </w:tcBorders>
            <w:shd w:val="clear" w:color="auto" w:fill="auto"/>
            <w:vAlign w:val="center"/>
            <w:hideMark/>
          </w:tcPr>
          <w:p w:rsidR="0003344F" w:rsidRPr="00B94F5D" w:rsidRDefault="0003344F" w:rsidP="0003344F">
            <w:pPr>
              <w:pStyle w:val="TopHeader"/>
            </w:pPr>
            <w:r w:rsidRPr="00B94F5D">
              <w:t>V lehote splatnosti</w:t>
            </w:r>
          </w:p>
        </w:tc>
        <w:tc>
          <w:tcPr>
            <w:tcW w:w="1843" w:type="dxa"/>
            <w:tcBorders>
              <w:top w:val="single" w:sz="12" w:space="0" w:color="auto"/>
              <w:left w:val="single" w:sz="12" w:space="0" w:color="auto"/>
              <w:bottom w:val="nil"/>
              <w:right w:val="single" w:sz="12" w:space="0" w:color="auto"/>
            </w:tcBorders>
            <w:shd w:val="clear" w:color="auto" w:fill="auto"/>
            <w:vAlign w:val="center"/>
            <w:hideMark/>
          </w:tcPr>
          <w:p w:rsidR="0003344F" w:rsidRPr="00B94F5D" w:rsidRDefault="0003344F" w:rsidP="0003344F">
            <w:pPr>
              <w:pStyle w:val="TopHeader"/>
            </w:pPr>
            <w:r w:rsidRPr="00B94F5D">
              <w:t>Po lehote splatnosti</w:t>
            </w:r>
          </w:p>
        </w:tc>
        <w:tc>
          <w:tcPr>
            <w:tcW w:w="1950" w:type="dxa"/>
            <w:tcBorders>
              <w:top w:val="single" w:sz="12" w:space="0" w:color="auto"/>
              <w:left w:val="single" w:sz="12" w:space="0" w:color="auto"/>
              <w:bottom w:val="nil"/>
            </w:tcBorders>
            <w:shd w:val="clear" w:color="auto" w:fill="auto"/>
            <w:vAlign w:val="center"/>
            <w:hideMark/>
          </w:tcPr>
          <w:p w:rsidR="0003344F" w:rsidRPr="00B94F5D" w:rsidRDefault="0003344F" w:rsidP="0003344F">
            <w:pPr>
              <w:pStyle w:val="TopHeader"/>
            </w:pPr>
            <w:r w:rsidRPr="00B94F5D">
              <w:t>Pohľadávky spolu</w:t>
            </w:r>
          </w:p>
        </w:tc>
      </w:tr>
      <w:tr w:rsidR="0003344F" w:rsidRPr="00B94F5D" w:rsidTr="004A67A4">
        <w:trPr>
          <w:trHeight w:hRule="exact" w:val="227"/>
          <w:jc w:val="center"/>
        </w:trPr>
        <w:tc>
          <w:tcPr>
            <w:tcW w:w="3510" w:type="dxa"/>
            <w:tcBorders>
              <w:top w:val="nil"/>
              <w:bottom w:val="single" w:sz="12" w:space="0" w:color="auto"/>
              <w:right w:val="single" w:sz="12" w:space="0" w:color="auto"/>
            </w:tcBorders>
            <w:shd w:val="clear" w:color="auto" w:fill="auto"/>
            <w:vAlign w:val="center"/>
            <w:hideMark/>
          </w:tcPr>
          <w:p w:rsidR="0003344F" w:rsidRPr="00B94F5D" w:rsidRDefault="0003344F" w:rsidP="0003344F">
            <w:pPr>
              <w:pStyle w:val="TopHeader"/>
              <w:rPr>
                <w:b w:val="0"/>
              </w:rPr>
            </w:pPr>
            <w:r w:rsidRPr="00B94F5D">
              <w:rPr>
                <w:b w:val="0"/>
              </w:rPr>
              <w:t>a</w:t>
            </w:r>
          </w:p>
        </w:tc>
        <w:tc>
          <w:tcPr>
            <w:tcW w:w="1985" w:type="dxa"/>
            <w:tcBorders>
              <w:top w:val="nil"/>
              <w:left w:val="single" w:sz="12" w:space="0" w:color="auto"/>
              <w:bottom w:val="single" w:sz="12" w:space="0" w:color="auto"/>
              <w:right w:val="single" w:sz="12" w:space="0" w:color="auto"/>
            </w:tcBorders>
            <w:shd w:val="clear" w:color="auto" w:fill="auto"/>
            <w:vAlign w:val="center"/>
            <w:hideMark/>
          </w:tcPr>
          <w:p w:rsidR="0003344F" w:rsidRPr="00B94F5D" w:rsidRDefault="00EB5202" w:rsidP="0003344F">
            <w:pPr>
              <w:pStyle w:val="TopHeader"/>
              <w:rPr>
                <w:b w:val="0"/>
              </w:rPr>
            </w:pPr>
            <w:r w:rsidRPr="00B94F5D">
              <w:rPr>
                <w:b w:val="0"/>
              </w:rPr>
              <w:t>b</w:t>
            </w:r>
          </w:p>
        </w:tc>
        <w:tc>
          <w:tcPr>
            <w:tcW w:w="1843" w:type="dxa"/>
            <w:tcBorders>
              <w:top w:val="nil"/>
              <w:left w:val="single" w:sz="12" w:space="0" w:color="auto"/>
              <w:bottom w:val="single" w:sz="12" w:space="0" w:color="auto"/>
              <w:right w:val="single" w:sz="12" w:space="0" w:color="auto"/>
            </w:tcBorders>
            <w:shd w:val="clear" w:color="auto" w:fill="auto"/>
            <w:vAlign w:val="center"/>
            <w:hideMark/>
          </w:tcPr>
          <w:p w:rsidR="0003344F" w:rsidRPr="00B94F5D" w:rsidRDefault="0003344F" w:rsidP="0003344F">
            <w:pPr>
              <w:pStyle w:val="TopHeader"/>
              <w:rPr>
                <w:b w:val="0"/>
              </w:rPr>
            </w:pPr>
            <w:r w:rsidRPr="00B94F5D">
              <w:rPr>
                <w:b w:val="0"/>
              </w:rPr>
              <w:t>c</w:t>
            </w:r>
          </w:p>
        </w:tc>
        <w:tc>
          <w:tcPr>
            <w:tcW w:w="1950" w:type="dxa"/>
            <w:tcBorders>
              <w:top w:val="nil"/>
              <w:left w:val="single" w:sz="12" w:space="0" w:color="auto"/>
              <w:bottom w:val="single" w:sz="12" w:space="0" w:color="auto"/>
            </w:tcBorders>
            <w:shd w:val="clear" w:color="auto" w:fill="auto"/>
            <w:vAlign w:val="center"/>
            <w:hideMark/>
          </w:tcPr>
          <w:p w:rsidR="0003344F" w:rsidRPr="00B94F5D" w:rsidRDefault="0003344F" w:rsidP="0003344F">
            <w:pPr>
              <w:pStyle w:val="TopHeader"/>
              <w:rPr>
                <w:b w:val="0"/>
              </w:rPr>
            </w:pPr>
            <w:r w:rsidRPr="00B94F5D">
              <w:rPr>
                <w:b w:val="0"/>
              </w:rPr>
              <w:t>d</w:t>
            </w:r>
          </w:p>
        </w:tc>
      </w:tr>
      <w:tr w:rsidR="0003344F" w:rsidRPr="00B94F5D" w:rsidTr="004A67A4">
        <w:trPr>
          <w:trHeight w:val="397"/>
          <w:jc w:val="center"/>
        </w:trPr>
        <w:tc>
          <w:tcPr>
            <w:tcW w:w="9288" w:type="dxa"/>
            <w:gridSpan w:val="4"/>
            <w:tcBorders>
              <w:bottom w:val="single" w:sz="12" w:space="0" w:color="auto"/>
            </w:tcBorders>
            <w:shd w:val="clear" w:color="auto" w:fill="auto"/>
            <w:vAlign w:val="center"/>
            <w:hideMark/>
          </w:tcPr>
          <w:p w:rsidR="0003344F" w:rsidRPr="00B94F5D" w:rsidRDefault="0003344F" w:rsidP="0003344F">
            <w:pPr>
              <w:spacing w:after="0" w:line="240" w:lineRule="auto"/>
              <w:rPr>
                <w:b/>
                <w:szCs w:val="22"/>
              </w:rPr>
            </w:pPr>
            <w:r w:rsidRPr="00B94F5D">
              <w:rPr>
                <w:b/>
                <w:szCs w:val="22"/>
              </w:rPr>
              <w:t>Dlhodobé pohľadávky</w:t>
            </w:r>
          </w:p>
        </w:tc>
      </w:tr>
      <w:tr w:rsidR="0003344F" w:rsidRPr="00B94F5D" w:rsidTr="004A67A4">
        <w:trPr>
          <w:trHeight w:val="425"/>
          <w:jc w:val="center"/>
        </w:trPr>
        <w:tc>
          <w:tcPr>
            <w:tcW w:w="3510" w:type="dxa"/>
            <w:tcBorders>
              <w:top w:val="single" w:sz="12" w:space="0" w:color="auto"/>
              <w:right w:val="single" w:sz="12" w:space="0" w:color="auto"/>
            </w:tcBorders>
            <w:shd w:val="clear" w:color="auto" w:fill="auto"/>
            <w:vAlign w:val="center"/>
            <w:hideMark/>
          </w:tcPr>
          <w:p w:rsidR="0003344F" w:rsidRPr="00B94F5D" w:rsidRDefault="0003344F" w:rsidP="00DB1EA0">
            <w:pPr>
              <w:spacing w:after="0" w:line="240" w:lineRule="auto"/>
              <w:rPr>
                <w:szCs w:val="22"/>
              </w:rPr>
            </w:pPr>
            <w:r w:rsidRPr="00B94F5D">
              <w:rPr>
                <w:szCs w:val="22"/>
              </w:rPr>
              <w:t>Pohľadávky z obchodného styku</w:t>
            </w:r>
          </w:p>
        </w:tc>
        <w:tc>
          <w:tcPr>
            <w:tcW w:w="1985" w:type="dxa"/>
            <w:tcBorders>
              <w:top w:val="single" w:sz="12" w:space="0" w:color="auto"/>
              <w:left w:val="single" w:sz="12" w:space="0" w:color="auto"/>
            </w:tcBorders>
            <w:shd w:val="clear" w:color="auto" w:fill="auto"/>
            <w:vAlign w:val="center"/>
          </w:tcPr>
          <w:p w:rsidR="0003344F" w:rsidRPr="00B94F5D" w:rsidRDefault="0003344F" w:rsidP="004304FF">
            <w:pPr>
              <w:spacing w:after="0" w:line="240" w:lineRule="auto"/>
              <w:rPr>
                <w:szCs w:val="22"/>
              </w:rPr>
            </w:pPr>
          </w:p>
        </w:tc>
        <w:tc>
          <w:tcPr>
            <w:tcW w:w="1843" w:type="dxa"/>
            <w:tcBorders>
              <w:top w:val="single" w:sz="12" w:space="0" w:color="auto"/>
            </w:tcBorders>
            <w:shd w:val="clear" w:color="auto" w:fill="auto"/>
            <w:vAlign w:val="center"/>
          </w:tcPr>
          <w:p w:rsidR="0003344F" w:rsidRPr="00B94F5D" w:rsidRDefault="0003344F" w:rsidP="004304FF">
            <w:pPr>
              <w:spacing w:after="0" w:line="240" w:lineRule="auto"/>
              <w:rPr>
                <w:szCs w:val="22"/>
              </w:rPr>
            </w:pPr>
          </w:p>
        </w:tc>
        <w:tc>
          <w:tcPr>
            <w:tcW w:w="1950" w:type="dxa"/>
            <w:tcBorders>
              <w:top w:val="single" w:sz="12" w:space="0" w:color="auto"/>
            </w:tcBorders>
            <w:shd w:val="clear" w:color="auto" w:fill="auto"/>
            <w:vAlign w:val="center"/>
          </w:tcPr>
          <w:p w:rsidR="0003344F" w:rsidRPr="00B94F5D" w:rsidRDefault="0003344F" w:rsidP="004304FF">
            <w:pPr>
              <w:spacing w:after="0" w:line="240" w:lineRule="auto"/>
              <w:rPr>
                <w:szCs w:val="22"/>
              </w:rPr>
            </w:pPr>
          </w:p>
        </w:tc>
      </w:tr>
      <w:tr w:rsidR="0003344F" w:rsidRPr="00B94F5D" w:rsidTr="004A67A4">
        <w:trPr>
          <w:trHeight w:val="425"/>
          <w:jc w:val="center"/>
        </w:trPr>
        <w:tc>
          <w:tcPr>
            <w:tcW w:w="3510" w:type="dxa"/>
            <w:tcBorders>
              <w:right w:val="single" w:sz="12" w:space="0" w:color="auto"/>
            </w:tcBorders>
            <w:shd w:val="clear" w:color="auto" w:fill="auto"/>
            <w:vAlign w:val="center"/>
            <w:hideMark/>
          </w:tcPr>
          <w:p w:rsidR="0003344F" w:rsidRPr="00B94F5D" w:rsidRDefault="0003344F" w:rsidP="00DB1EA0">
            <w:pPr>
              <w:spacing w:after="0" w:line="240" w:lineRule="auto"/>
              <w:rPr>
                <w:szCs w:val="22"/>
              </w:rPr>
            </w:pPr>
            <w:r w:rsidRPr="00B94F5D">
              <w:rPr>
                <w:szCs w:val="22"/>
              </w:rPr>
              <w:t>Pohľadávky voči</w:t>
            </w:r>
            <w:r w:rsidR="004304FF" w:rsidRPr="00B94F5D">
              <w:rPr>
                <w:szCs w:val="22"/>
              </w:rPr>
              <w:t xml:space="preserve"> DÚJ a</w:t>
            </w:r>
            <w:r w:rsidR="00DB1EA0" w:rsidRPr="00B94F5D">
              <w:rPr>
                <w:szCs w:val="22"/>
              </w:rPr>
              <w:t xml:space="preserve"> MÚJ</w:t>
            </w:r>
            <w:r w:rsidR="004304FF" w:rsidRPr="00B94F5D">
              <w:rPr>
                <w:szCs w:val="22"/>
              </w:rPr>
              <w:t xml:space="preserve"> </w:t>
            </w:r>
          </w:p>
        </w:tc>
        <w:tc>
          <w:tcPr>
            <w:tcW w:w="1985" w:type="dxa"/>
            <w:tcBorders>
              <w:left w:val="single" w:sz="12" w:space="0" w:color="auto"/>
            </w:tcBorders>
            <w:shd w:val="clear" w:color="auto" w:fill="auto"/>
            <w:vAlign w:val="center"/>
          </w:tcPr>
          <w:p w:rsidR="0003344F" w:rsidRPr="00B94F5D" w:rsidRDefault="0003344F" w:rsidP="004304FF">
            <w:pPr>
              <w:spacing w:after="0" w:line="240" w:lineRule="auto"/>
              <w:rPr>
                <w:szCs w:val="22"/>
              </w:rPr>
            </w:pPr>
          </w:p>
        </w:tc>
        <w:tc>
          <w:tcPr>
            <w:tcW w:w="1843" w:type="dxa"/>
            <w:shd w:val="clear" w:color="auto" w:fill="auto"/>
            <w:vAlign w:val="center"/>
          </w:tcPr>
          <w:p w:rsidR="0003344F" w:rsidRPr="00B94F5D" w:rsidRDefault="0003344F" w:rsidP="004304FF">
            <w:pPr>
              <w:spacing w:after="0" w:line="240" w:lineRule="auto"/>
              <w:rPr>
                <w:szCs w:val="22"/>
              </w:rPr>
            </w:pPr>
          </w:p>
        </w:tc>
        <w:tc>
          <w:tcPr>
            <w:tcW w:w="1950" w:type="dxa"/>
            <w:shd w:val="clear" w:color="auto" w:fill="auto"/>
            <w:vAlign w:val="center"/>
          </w:tcPr>
          <w:p w:rsidR="0003344F" w:rsidRPr="00B94F5D" w:rsidRDefault="0003344F" w:rsidP="004304FF">
            <w:pPr>
              <w:spacing w:after="0" w:line="240" w:lineRule="auto"/>
              <w:rPr>
                <w:szCs w:val="22"/>
              </w:rPr>
            </w:pPr>
          </w:p>
        </w:tc>
      </w:tr>
      <w:tr w:rsidR="0003344F" w:rsidRPr="00B94F5D" w:rsidTr="004A67A4">
        <w:trPr>
          <w:trHeight w:val="425"/>
          <w:jc w:val="center"/>
        </w:trPr>
        <w:tc>
          <w:tcPr>
            <w:tcW w:w="3510" w:type="dxa"/>
            <w:tcBorders>
              <w:right w:val="single" w:sz="12" w:space="0" w:color="auto"/>
            </w:tcBorders>
            <w:shd w:val="clear" w:color="auto" w:fill="auto"/>
            <w:vAlign w:val="center"/>
            <w:hideMark/>
          </w:tcPr>
          <w:p w:rsidR="0003344F" w:rsidRPr="00B94F5D" w:rsidRDefault="0003344F" w:rsidP="0003344F">
            <w:pPr>
              <w:spacing w:after="0" w:line="240" w:lineRule="auto"/>
              <w:rPr>
                <w:szCs w:val="22"/>
              </w:rPr>
            </w:pPr>
            <w:r w:rsidRPr="00B94F5D">
              <w:rPr>
                <w:szCs w:val="22"/>
              </w:rPr>
              <w:t>Ostatné pohľadávky v rámci konsolidovaného celku</w:t>
            </w:r>
          </w:p>
        </w:tc>
        <w:tc>
          <w:tcPr>
            <w:tcW w:w="1985" w:type="dxa"/>
            <w:tcBorders>
              <w:left w:val="single" w:sz="12" w:space="0" w:color="auto"/>
            </w:tcBorders>
            <w:shd w:val="clear" w:color="auto" w:fill="auto"/>
            <w:vAlign w:val="center"/>
          </w:tcPr>
          <w:p w:rsidR="0003344F" w:rsidRPr="00B94F5D" w:rsidRDefault="0003344F" w:rsidP="004304FF">
            <w:pPr>
              <w:spacing w:after="0" w:line="240" w:lineRule="auto"/>
              <w:rPr>
                <w:szCs w:val="22"/>
              </w:rPr>
            </w:pPr>
          </w:p>
        </w:tc>
        <w:tc>
          <w:tcPr>
            <w:tcW w:w="1843" w:type="dxa"/>
            <w:shd w:val="clear" w:color="auto" w:fill="auto"/>
            <w:vAlign w:val="center"/>
          </w:tcPr>
          <w:p w:rsidR="0003344F" w:rsidRPr="00B94F5D" w:rsidRDefault="0003344F" w:rsidP="004304FF">
            <w:pPr>
              <w:spacing w:after="0" w:line="240" w:lineRule="auto"/>
              <w:rPr>
                <w:szCs w:val="22"/>
              </w:rPr>
            </w:pPr>
          </w:p>
        </w:tc>
        <w:tc>
          <w:tcPr>
            <w:tcW w:w="1950" w:type="dxa"/>
            <w:shd w:val="clear" w:color="auto" w:fill="auto"/>
            <w:vAlign w:val="center"/>
          </w:tcPr>
          <w:p w:rsidR="0003344F" w:rsidRPr="00B94F5D" w:rsidRDefault="0003344F" w:rsidP="004304FF">
            <w:pPr>
              <w:spacing w:after="0" w:line="240" w:lineRule="auto"/>
              <w:rPr>
                <w:szCs w:val="22"/>
              </w:rPr>
            </w:pPr>
          </w:p>
        </w:tc>
      </w:tr>
      <w:tr w:rsidR="0003344F" w:rsidRPr="00B94F5D" w:rsidTr="004A67A4">
        <w:trPr>
          <w:trHeight w:val="425"/>
          <w:jc w:val="center"/>
        </w:trPr>
        <w:tc>
          <w:tcPr>
            <w:tcW w:w="3510" w:type="dxa"/>
            <w:tcBorders>
              <w:bottom w:val="single" w:sz="6" w:space="0" w:color="auto"/>
              <w:right w:val="single" w:sz="12" w:space="0" w:color="auto"/>
            </w:tcBorders>
            <w:shd w:val="clear" w:color="auto" w:fill="auto"/>
            <w:vAlign w:val="center"/>
            <w:hideMark/>
          </w:tcPr>
          <w:p w:rsidR="0003344F" w:rsidRPr="00B94F5D" w:rsidRDefault="0003344F" w:rsidP="0003344F">
            <w:pPr>
              <w:spacing w:after="0" w:line="240" w:lineRule="auto"/>
              <w:rPr>
                <w:szCs w:val="22"/>
              </w:rPr>
            </w:pPr>
            <w:r w:rsidRPr="00B94F5D">
              <w:rPr>
                <w:szCs w:val="22"/>
              </w:rPr>
              <w:t>Pohľadávky voči spoločníkom, členom a</w:t>
            </w:r>
            <w:r w:rsidR="00465A3F" w:rsidRPr="00B94F5D">
              <w:rPr>
                <w:szCs w:val="22"/>
              </w:rPr>
              <w:t> </w:t>
            </w:r>
            <w:r w:rsidRPr="00B94F5D">
              <w:rPr>
                <w:szCs w:val="22"/>
              </w:rPr>
              <w:t>združeniu</w:t>
            </w:r>
          </w:p>
        </w:tc>
        <w:tc>
          <w:tcPr>
            <w:tcW w:w="1985" w:type="dxa"/>
            <w:tcBorders>
              <w:left w:val="single" w:sz="12" w:space="0" w:color="auto"/>
              <w:bottom w:val="single" w:sz="6" w:space="0" w:color="auto"/>
            </w:tcBorders>
            <w:shd w:val="clear" w:color="auto" w:fill="auto"/>
            <w:vAlign w:val="center"/>
          </w:tcPr>
          <w:p w:rsidR="0003344F" w:rsidRPr="00B94F5D" w:rsidRDefault="0003344F" w:rsidP="004304FF">
            <w:pPr>
              <w:spacing w:after="0" w:line="240" w:lineRule="auto"/>
              <w:rPr>
                <w:szCs w:val="22"/>
              </w:rPr>
            </w:pPr>
          </w:p>
        </w:tc>
        <w:tc>
          <w:tcPr>
            <w:tcW w:w="1843" w:type="dxa"/>
            <w:tcBorders>
              <w:bottom w:val="single" w:sz="6" w:space="0" w:color="auto"/>
            </w:tcBorders>
            <w:shd w:val="clear" w:color="auto" w:fill="auto"/>
            <w:vAlign w:val="center"/>
          </w:tcPr>
          <w:p w:rsidR="0003344F" w:rsidRPr="00B94F5D" w:rsidRDefault="0003344F" w:rsidP="004304FF">
            <w:pPr>
              <w:spacing w:after="0" w:line="240" w:lineRule="auto"/>
              <w:rPr>
                <w:szCs w:val="22"/>
              </w:rPr>
            </w:pPr>
          </w:p>
        </w:tc>
        <w:tc>
          <w:tcPr>
            <w:tcW w:w="1950" w:type="dxa"/>
            <w:tcBorders>
              <w:bottom w:val="single" w:sz="6" w:space="0" w:color="auto"/>
            </w:tcBorders>
            <w:shd w:val="clear" w:color="auto" w:fill="auto"/>
            <w:vAlign w:val="center"/>
          </w:tcPr>
          <w:p w:rsidR="0003344F" w:rsidRPr="00B94F5D" w:rsidRDefault="0003344F" w:rsidP="004304FF">
            <w:pPr>
              <w:spacing w:after="0" w:line="240" w:lineRule="auto"/>
              <w:rPr>
                <w:szCs w:val="22"/>
              </w:rPr>
            </w:pPr>
          </w:p>
        </w:tc>
      </w:tr>
      <w:tr w:rsidR="0003344F" w:rsidRPr="00B94F5D" w:rsidTr="004A67A4">
        <w:trPr>
          <w:trHeight w:val="425"/>
          <w:jc w:val="center"/>
        </w:trPr>
        <w:tc>
          <w:tcPr>
            <w:tcW w:w="3510" w:type="dxa"/>
            <w:tcBorders>
              <w:top w:val="single" w:sz="6" w:space="0" w:color="auto"/>
              <w:right w:val="single" w:sz="12" w:space="0" w:color="auto"/>
            </w:tcBorders>
            <w:shd w:val="clear" w:color="auto" w:fill="auto"/>
            <w:vAlign w:val="center"/>
            <w:hideMark/>
          </w:tcPr>
          <w:p w:rsidR="0003344F" w:rsidRPr="00B94F5D" w:rsidRDefault="0003344F" w:rsidP="0003344F">
            <w:pPr>
              <w:spacing w:after="0" w:line="240" w:lineRule="auto"/>
              <w:rPr>
                <w:szCs w:val="22"/>
              </w:rPr>
            </w:pPr>
            <w:r w:rsidRPr="00B94F5D">
              <w:rPr>
                <w:szCs w:val="22"/>
              </w:rPr>
              <w:t>Iné pohľadávky</w:t>
            </w:r>
          </w:p>
        </w:tc>
        <w:tc>
          <w:tcPr>
            <w:tcW w:w="1985" w:type="dxa"/>
            <w:tcBorders>
              <w:top w:val="single" w:sz="6" w:space="0" w:color="auto"/>
              <w:left w:val="single" w:sz="12" w:space="0" w:color="auto"/>
            </w:tcBorders>
            <w:shd w:val="clear" w:color="auto" w:fill="auto"/>
            <w:vAlign w:val="center"/>
          </w:tcPr>
          <w:p w:rsidR="0003344F" w:rsidRPr="00B94F5D" w:rsidRDefault="0003344F" w:rsidP="004304FF">
            <w:pPr>
              <w:spacing w:after="0" w:line="240" w:lineRule="auto"/>
              <w:rPr>
                <w:szCs w:val="22"/>
              </w:rPr>
            </w:pPr>
          </w:p>
        </w:tc>
        <w:tc>
          <w:tcPr>
            <w:tcW w:w="1843" w:type="dxa"/>
            <w:tcBorders>
              <w:top w:val="single" w:sz="6" w:space="0" w:color="auto"/>
            </w:tcBorders>
            <w:shd w:val="clear" w:color="auto" w:fill="auto"/>
            <w:vAlign w:val="center"/>
          </w:tcPr>
          <w:p w:rsidR="0003344F" w:rsidRPr="00B94F5D" w:rsidRDefault="0003344F" w:rsidP="004304FF">
            <w:pPr>
              <w:spacing w:after="0" w:line="240" w:lineRule="auto"/>
              <w:rPr>
                <w:szCs w:val="22"/>
              </w:rPr>
            </w:pPr>
          </w:p>
        </w:tc>
        <w:tc>
          <w:tcPr>
            <w:tcW w:w="1950" w:type="dxa"/>
            <w:tcBorders>
              <w:top w:val="single" w:sz="6" w:space="0" w:color="auto"/>
            </w:tcBorders>
            <w:shd w:val="clear" w:color="auto" w:fill="auto"/>
            <w:vAlign w:val="center"/>
          </w:tcPr>
          <w:p w:rsidR="0003344F" w:rsidRPr="00B94F5D" w:rsidRDefault="0003344F" w:rsidP="004304FF">
            <w:pPr>
              <w:spacing w:after="0" w:line="240" w:lineRule="auto"/>
              <w:rPr>
                <w:szCs w:val="22"/>
              </w:rPr>
            </w:pPr>
          </w:p>
        </w:tc>
      </w:tr>
      <w:tr w:rsidR="0003344F" w:rsidRPr="00B94F5D" w:rsidTr="004A67A4">
        <w:trPr>
          <w:trHeight w:val="425"/>
          <w:jc w:val="center"/>
        </w:trPr>
        <w:tc>
          <w:tcPr>
            <w:tcW w:w="3510" w:type="dxa"/>
            <w:tcBorders>
              <w:bottom w:val="single" w:sz="12" w:space="0" w:color="auto"/>
              <w:right w:val="single" w:sz="12" w:space="0" w:color="auto"/>
            </w:tcBorders>
            <w:shd w:val="clear" w:color="auto" w:fill="auto"/>
            <w:vAlign w:val="center"/>
            <w:hideMark/>
          </w:tcPr>
          <w:p w:rsidR="0003344F" w:rsidRPr="00B94F5D" w:rsidRDefault="0003344F" w:rsidP="0003344F">
            <w:pPr>
              <w:spacing w:after="0" w:line="240" w:lineRule="auto"/>
              <w:rPr>
                <w:b/>
                <w:szCs w:val="22"/>
              </w:rPr>
            </w:pPr>
            <w:r w:rsidRPr="00B94F5D">
              <w:rPr>
                <w:b/>
                <w:szCs w:val="22"/>
              </w:rPr>
              <w:lastRenderedPageBreak/>
              <w:t>Dlhodobé pohľadávky spolu</w:t>
            </w:r>
          </w:p>
        </w:tc>
        <w:tc>
          <w:tcPr>
            <w:tcW w:w="1985" w:type="dxa"/>
            <w:tcBorders>
              <w:left w:val="single" w:sz="12" w:space="0" w:color="auto"/>
              <w:bottom w:val="single" w:sz="12" w:space="0" w:color="auto"/>
            </w:tcBorders>
            <w:shd w:val="clear" w:color="auto" w:fill="auto"/>
            <w:vAlign w:val="center"/>
          </w:tcPr>
          <w:p w:rsidR="0003344F" w:rsidRPr="00B94F5D" w:rsidRDefault="0003344F" w:rsidP="004304FF">
            <w:pPr>
              <w:spacing w:after="0" w:line="240" w:lineRule="auto"/>
              <w:rPr>
                <w:b/>
                <w:szCs w:val="22"/>
              </w:rPr>
            </w:pPr>
          </w:p>
        </w:tc>
        <w:tc>
          <w:tcPr>
            <w:tcW w:w="1843" w:type="dxa"/>
            <w:tcBorders>
              <w:bottom w:val="single" w:sz="12" w:space="0" w:color="auto"/>
            </w:tcBorders>
            <w:shd w:val="clear" w:color="auto" w:fill="auto"/>
            <w:vAlign w:val="center"/>
          </w:tcPr>
          <w:p w:rsidR="0003344F" w:rsidRPr="00B94F5D" w:rsidRDefault="0003344F" w:rsidP="004304FF">
            <w:pPr>
              <w:spacing w:after="0" w:line="240" w:lineRule="auto"/>
              <w:rPr>
                <w:b/>
                <w:szCs w:val="22"/>
              </w:rPr>
            </w:pPr>
          </w:p>
        </w:tc>
        <w:tc>
          <w:tcPr>
            <w:tcW w:w="1950" w:type="dxa"/>
            <w:tcBorders>
              <w:bottom w:val="single" w:sz="12" w:space="0" w:color="auto"/>
            </w:tcBorders>
            <w:shd w:val="clear" w:color="auto" w:fill="auto"/>
            <w:vAlign w:val="center"/>
          </w:tcPr>
          <w:p w:rsidR="0003344F" w:rsidRPr="00B94F5D" w:rsidRDefault="0003344F" w:rsidP="004304FF">
            <w:pPr>
              <w:spacing w:after="0" w:line="240" w:lineRule="auto"/>
              <w:rPr>
                <w:b/>
                <w:szCs w:val="22"/>
              </w:rPr>
            </w:pPr>
          </w:p>
        </w:tc>
      </w:tr>
      <w:tr w:rsidR="0003344F" w:rsidRPr="00B94F5D" w:rsidTr="004A67A4">
        <w:trPr>
          <w:trHeight w:val="397"/>
          <w:jc w:val="center"/>
        </w:trPr>
        <w:tc>
          <w:tcPr>
            <w:tcW w:w="9288" w:type="dxa"/>
            <w:gridSpan w:val="4"/>
            <w:tcBorders>
              <w:top w:val="single" w:sz="12" w:space="0" w:color="auto"/>
              <w:bottom w:val="single" w:sz="12" w:space="0" w:color="auto"/>
            </w:tcBorders>
            <w:shd w:val="clear" w:color="auto" w:fill="auto"/>
            <w:vAlign w:val="center"/>
            <w:hideMark/>
          </w:tcPr>
          <w:p w:rsidR="0003344F" w:rsidRPr="00B94F5D" w:rsidRDefault="0003344F" w:rsidP="0003344F">
            <w:pPr>
              <w:spacing w:after="0" w:line="240" w:lineRule="auto"/>
              <w:rPr>
                <w:b/>
                <w:szCs w:val="22"/>
              </w:rPr>
            </w:pPr>
            <w:r w:rsidRPr="00B94F5D">
              <w:rPr>
                <w:b/>
                <w:szCs w:val="22"/>
              </w:rPr>
              <w:t>Krátkodobé pohľadávky</w:t>
            </w:r>
          </w:p>
        </w:tc>
      </w:tr>
      <w:tr w:rsidR="00EA0C69" w:rsidRPr="00B94F5D" w:rsidTr="004A67A4">
        <w:trPr>
          <w:trHeight w:val="425"/>
          <w:jc w:val="center"/>
        </w:trPr>
        <w:tc>
          <w:tcPr>
            <w:tcW w:w="3510" w:type="dxa"/>
            <w:tcBorders>
              <w:top w:val="single" w:sz="12" w:space="0" w:color="auto"/>
              <w:bottom w:val="single" w:sz="12" w:space="0" w:color="auto"/>
              <w:right w:val="single" w:sz="12" w:space="0" w:color="auto"/>
            </w:tcBorders>
            <w:shd w:val="clear" w:color="auto" w:fill="auto"/>
            <w:vAlign w:val="center"/>
            <w:hideMark/>
          </w:tcPr>
          <w:p w:rsidR="00EA0C69" w:rsidRPr="00B94F5D" w:rsidRDefault="00EA0C69" w:rsidP="0003344F">
            <w:pPr>
              <w:spacing w:after="0" w:line="240" w:lineRule="auto"/>
              <w:rPr>
                <w:szCs w:val="22"/>
              </w:rPr>
            </w:pPr>
            <w:r w:rsidRPr="00B94F5D">
              <w:rPr>
                <w:szCs w:val="22"/>
              </w:rPr>
              <w:t>Pohľadávky z obchodného styku</w:t>
            </w:r>
          </w:p>
        </w:tc>
        <w:tc>
          <w:tcPr>
            <w:tcW w:w="1985" w:type="dxa"/>
            <w:tcBorders>
              <w:top w:val="single" w:sz="12" w:space="0" w:color="auto"/>
              <w:left w:val="single" w:sz="12" w:space="0" w:color="auto"/>
              <w:bottom w:val="single" w:sz="12" w:space="0" w:color="auto"/>
            </w:tcBorders>
            <w:shd w:val="clear" w:color="auto" w:fill="auto"/>
            <w:vAlign w:val="center"/>
          </w:tcPr>
          <w:p w:rsidR="00EA0C69" w:rsidRPr="00B94F5D" w:rsidRDefault="00A27578" w:rsidP="00F159A0">
            <w:pPr>
              <w:spacing w:after="0" w:line="240" w:lineRule="auto"/>
              <w:jc w:val="center"/>
              <w:rPr>
                <w:szCs w:val="22"/>
              </w:rPr>
            </w:pPr>
            <w:r w:rsidRPr="00B94F5D">
              <w:rPr>
                <w:szCs w:val="22"/>
              </w:rPr>
              <w:t>40</w:t>
            </w:r>
            <w:r w:rsidR="00B94F5D">
              <w:rPr>
                <w:szCs w:val="22"/>
              </w:rPr>
              <w:t xml:space="preserve"> </w:t>
            </w:r>
            <w:r w:rsidRPr="00B94F5D">
              <w:rPr>
                <w:szCs w:val="22"/>
              </w:rPr>
              <w:t>881</w:t>
            </w:r>
          </w:p>
        </w:tc>
        <w:tc>
          <w:tcPr>
            <w:tcW w:w="1843" w:type="dxa"/>
            <w:tcBorders>
              <w:top w:val="single" w:sz="12" w:space="0" w:color="auto"/>
              <w:bottom w:val="single" w:sz="12" w:space="0" w:color="auto"/>
            </w:tcBorders>
            <w:shd w:val="clear" w:color="auto" w:fill="auto"/>
            <w:vAlign w:val="center"/>
          </w:tcPr>
          <w:p w:rsidR="00EA0C69" w:rsidRPr="00B94F5D" w:rsidRDefault="00A27578" w:rsidP="00F159A0">
            <w:pPr>
              <w:spacing w:after="0" w:line="240" w:lineRule="auto"/>
              <w:jc w:val="center"/>
              <w:rPr>
                <w:szCs w:val="22"/>
              </w:rPr>
            </w:pPr>
            <w:r w:rsidRPr="00B94F5D">
              <w:rPr>
                <w:szCs w:val="22"/>
              </w:rPr>
              <w:t>273</w:t>
            </w:r>
            <w:r w:rsidR="00B94F5D">
              <w:rPr>
                <w:szCs w:val="22"/>
              </w:rPr>
              <w:t xml:space="preserve"> </w:t>
            </w:r>
            <w:r w:rsidRPr="00B94F5D">
              <w:rPr>
                <w:szCs w:val="22"/>
              </w:rPr>
              <w:t>372</w:t>
            </w:r>
          </w:p>
        </w:tc>
        <w:tc>
          <w:tcPr>
            <w:tcW w:w="1950" w:type="dxa"/>
            <w:tcBorders>
              <w:top w:val="single" w:sz="12" w:space="0" w:color="auto"/>
              <w:bottom w:val="single" w:sz="12" w:space="0" w:color="auto"/>
            </w:tcBorders>
            <w:shd w:val="clear" w:color="auto" w:fill="auto"/>
            <w:vAlign w:val="center"/>
          </w:tcPr>
          <w:p w:rsidR="00EA0C69" w:rsidRPr="00B94F5D" w:rsidRDefault="00D47264" w:rsidP="00366238">
            <w:pPr>
              <w:spacing w:after="0" w:line="240" w:lineRule="auto"/>
              <w:jc w:val="center"/>
              <w:rPr>
                <w:szCs w:val="22"/>
              </w:rPr>
            </w:pPr>
            <w:r w:rsidRPr="00B94F5D">
              <w:rPr>
                <w:szCs w:val="22"/>
              </w:rPr>
              <w:t xml:space="preserve">314 </w:t>
            </w:r>
            <w:r w:rsidR="00366238" w:rsidRPr="00B94F5D">
              <w:rPr>
                <w:szCs w:val="22"/>
              </w:rPr>
              <w:t>253</w:t>
            </w:r>
          </w:p>
        </w:tc>
      </w:tr>
      <w:tr w:rsidR="00EA0C69" w:rsidRPr="00B94F5D" w:rsidTr="004A67A4">
        <w:trPr>
          <w:trHeight w:val="425"/>
          <w:jc w:val="center"/>
        </w:trPr>
        <w:tc>
          <w:tcPr>
            <w:tcW w:w="3510" w:type="dxa"/>
            <w:tcBorders>
              <w:top w:val="single" w:sz="12" w:space="0" w:color="auto"/>
              <w:right w:val="single" w:sz="12" w:space="0" w:color="auto"/>
            </w:tcBorders>
            <w:shd w:val="clear" w:color="auto" w:fill="auto"/>
            <w:vAlign w:val="center"/>
            <w:hideMark/>
          </w:tcPr>
          <w:p w:rsidR="00EA0C69" w:rsidRPr="00B94F5D" w:rsidRDefault="00EA0C69" w:rsidP="00DB1EA0">
            <w:pPr>
              <w:spacing w:after="0" w:line="240" w:lineRule="auto"/>
              <w:rPr>
                <w:szCs w:val="22"/>
              </w:rPr>
            </w:pPr>
            <w:r w:rsidRPr="00B94F5D">
              <w:rPr>
                <w:szCs w:val="22"/>
              </w:rPr>
              <w:t xml:space="preserve">Pohľadávky voči DÚJ a MÚJ </w:t>
            </w:r>
          </w:p>
        </w:tc>
        <w:tc>
          <w:tcPr>
            <w:tcW w:w="1985" w:type="dxa"/>
            <w:tcBorders>
              <w:top w:val="single" w:sz="12" w:space="0" w:color="auto"/>
              <w:left w:val="single" w:sz="12" w:space="0" w:color="auto"/>
            </w:tcBorders>
            <w:shd w:val="clear" w:color="auto" w:fill="auto"/>
            <w:vAlign w:val="center"/>
          </w:tcPr>
          <w:p w:rsidR="00EA0C69" w:rsidRPr="00B94F5D" w:rsidRDefault="00EA0C69" w:rsidP="004304FF">
            <w:pPr>
              <w:spacing w:after="0" w:line="240" w:lineRule="auto"/>
              <w:rPr>
                <w:szCs w:val="22"/>
              </w:rPr>
            </w:pPr>
          </w:p>
        </w:tc>
        <w:tc>
          <w:tcPr>
            <w:tcW w:w="1843" w:type="dxa"/>
            <w:tcBorders>
              <w:top w:val="single" w:sz="12" w:space="0" w:color="auto"/>
            </w:tcBorders>
            <w:shd w:val="clear" w:color="auto" w:fill="auto"/>
            <w:vAlign w:val="center"/>
          </w:tcPr>
          <w:p w:rsidR="00EA0C69" w:rsidRPr="00B94F5D" w:rsidRDefault="00EA0C69" w:rsidP="004304FF">
            <w:pPr>
              <w:spacing w:after="0" w:line="240" w:lineRule="auto"/>
              <w:rPr>
                <w:szCs w:val="22"/>
              </w:rPr>
            </w:pPr>
          </w:p>
        </w:tc>
        <w:tc>
          <w:tcPr>
            <w:tcW w:w="1950" w:type="dxa"/>
            <w:tcBorders>
              <w:top w:val="single" w:sz="12" w:space="0" w:color="auto"/>
            </w:tcBorders>
            <w:shd w:val="clear" w:color="auto" w:fill="auto"/>
            <w:vAlign w:val="center"/>
          </w:tcPr>
          <w:p w:rsidR="00EA0C69" w:rsidRPr="00B94F5D" w:rsidRDefault="00EA0C69" w:rsidP="004304FF">
            <w:pPr>
              <w:spacing w:after="0" w:line="240" w:lineRule="auto"/>
              <w:rPr>
                <w:szCs w:val="22"/>
              </w:rPr>
            </w:pPr>
          </w:p>
        </w:tc>
      </w:tr>
      <w:tr w:rsidR="00EA0C69" w:rsidRPr="00B94F5D" w:rsidTr="004A67A4">
        <w:trPr>
          <w:trHeight w:val="425"/>
          <w:jc w:val="center"/>
        </w:trPr>
        <w:tc>
          <w:tcPr>
            <w:tcW w:w="3510" w:type="dxa"/>
            <w:tcBorders>
              <w:right w:val="single" w:sz="12" w:space="0" w:color="auto"/>
            </w:tcBorders>
            <w:shd w:val="clear" w:color="auto" w:fill="auto"/>
            <w:vAlign w:val="center"/>
            <w:hideMark/>
          </w:tcPr>
          <w:p w:rsidR="00EA0C69" w:rsidRPr="00B94F5D" w:rsidRDefault="00EA0C69" w:rsidP="0003344F">
            <w:pPr>
              <w:spacing w:after="0" w:line="240" w:lineRule="auto"/>
              <w:rPr>
                <w:szCs w:val="22"/>
              </w:rPr>
            </w:pPr>
            <w:r w:rsidRPr="00B94F5D">
              <w:rPr>
                <w:szCs w:val="22"/>
              </w:rPr>
              <w:t>Ostatné pohľadávky v rámci konsolidovaného celku</w:t>
            </w:r>
          </w:p>
        </w:tc>
        <w:tc>
          <w:tcPr>
            <w:tcW w:w="1985" w:type="dxa"/>
            <w:tcBorders>
              <w:left w:val="single" w:sz="12" w:space="0" w:color="auto"/>
            </w:tcBorders>
            <w:shd w:val="clear" w:color="auto" w:fill="auto"/>
            <w:vAlign w:val="center"/>
          </w:tcPr>
          <w:p w:rsidR="00EA0C69" w:rsidRPr="00B94F5D" w:rsidRDefault="00EA0C69" w:rsidP="00F159A0">
            <w:pPr>
              <w:spacing w:after="0" w:line="240" w:lineRule="auto"/>
              <w:jc w:val="center"/>
              <w:rPr>
                <w:szCs w:val="22"/>
              </w:rPr>
            </w:pPr>
          </w:p>
        </w:tc>
        <w:tc>
          <w:tcPr>
            <w:tcW w:w="1843" w:type="dxa"/>
            <w:shd w:val="clear" w:color="auto" w:fill="auto"/>
            <w:vAlign w:val="center"/>
          </w:tcPr>
          <w:p w:rsidR="00EA0C69" w:rsidRPr="00B94F5D" w:rsidRDefault="00EA0C69" w:rsidP="004304FF">
            <w:pPr>
              <w:spacing w:after="0" w:line="240" w:lineRule="auto"/>
              <w:rPr>
                <w:szCs w:val="22"/>
              </w:rPr>
            </w:pPr>
          </w:p>
        </w:tc>
        <w:tc>
          <w:tcPr>
            <w:tcW w:w="1950" w:type="dxa"/>
            <w:shd w:val="clear" w:color="auto" w:fill="auto"/>
            <w:vAlign w:val="center"/>
          </w:tcPr>
          <w:p w:rsidR="00EA0C69" w:rsidRPr="00B94F5D" w:rsidRDefault="00EA0C69" w:rsidP="00F159A0">
            <w:pPr>
              <w:spacing w:after="0" w:line="240" w:lineRule="auto"/>
              <w:jc w:val="center"/>
              <w:rPr>
                <w:szCs w:val="22"/>
              </w:rPr>
            </w:pPr>
          </w:p>
        </w:tc>
      </w:tr>
      <w:tr w:rsidR="00EA0C69" w:rsidRPr="00B94F5D" w:rsidTr="004A67A4">
        <w:trPr>
          <w:trHeight w:val="425"/>
          <w:jc w:val="center"/>
        </w:trPr>
        <w:tc>
          <w:tcPr>
            <w:tcW w:w="3510" w:type="dxa"/>
            <w:tcBorders>
              <w:right w:val="single" w:sz="12" w:space="0" w:color="auto"/>
            </w:tcBorders>
            <w:shd w:val="clear" w:color="auto" w:fill="auto"/>
            <w:vAlign w:val="center"/>
            <w:hideMark/>
          </w:tcPr>
          <w:p w:rsidR="00EA0C69" w:rsidRPr="00B94F5D" w:rsidRDefault="00EA0C69" w:rsidP="0003344F">
            <w:pPr>
              <w:spacing w:after="0" w:line="240" w:lineRule="auto"/>
              <w:rPr>
                <w:szCs w:val="22"/>
              </w:rPr>
            </w:pPr>
            <w:r w:rsidRPr="00B94F5D">
              <w:rPr>
                <w:szCs w:val="22"/>
              </w:rPr>
              <w:t>Pohľadávky voči spoločníkom, členom a združeniu</w:t>
            </w:r>
          </w:p>
        </w:tc>
        <w:tc>
          <w:tcPr>
            <w:tcW w:w="1985" w:type="dxa"/>
            <w:tcBorders>
              <w:left w:val="single" w:sz="12" w:space="0" w:color="auto"/>
            </w:tcBorders>
            <w:shd w:val="clear" w:color="auto" w:fill="auto"/>
            <w:vAlign w:val="center"/>
          </w:tcPr>
          <w:p w:rsidR="00EA0C69" w:rsidRPr="00B94F5D" w:rsidRDefault="00EA0C69" w:rsidP="004304FF">
            <w:pPr>
              <w:spacing w:after="0" w:line="240" w:lineRule="auto"/>
              <w:rPr>
                <w:szCs w:val="22"/>
              </w:rPr>
            </w:pPr>
          </w:p>
        </w:tc>
        <w:tc>
          <w:tcPr>
            <w:tcW w:w="1843" w:type="dxa"/>
            <w:shd w:val="clear" w:color="auto" w:fill="auto"/>
            <w:vAlign w:val="center"/>
          </w:tcPr>
          <w:p w:rsidR="00EA0C69" w:rsidRPr="00B94F5D" w:rsidRDefault="00EA0C69" w:rsidP="004304FF">
            <w:pPr>
              <w:spacing w:after="0" w:line="240" w:lineRule="auto"/>
              <w:rPr>
                <w:szCs w:val="22"/>
              </w:rPr>
            </w:pPr>
          </w:p>
        </w:tc>
        <w:tc>
          <w:tcPr>
            <w:tcW w:w="1950" w:type="dxa"/>
            <w:shd w:val="clear" w:color="auto" w:fill="auto"/>
            <w:vAlign w:val="center"/>
          </w:tcPr>
          <w:p w:rsidR="00EA0C69" w:rsidRPr="00B94F5D" w:rsidRDefault="00EA0C69" w:rsidP="004304FF">
            <w:pPr>
              <w:spacing w:after="0" w:line="240" w:lineRule="auto"/>
              <w:rPr>
                <w:szCs w:val="22"/>
              </w:rPr>
            </w:pPr>
          </w:p>
        </w:tc>
      </w:tr>
      <w:tr w:rsidR="00EA0C69" w:rsidRPr="00B94F5D" w:rsidTr="004A67A4">
        <w:trPr>
          <w:trHeight w:val="425"/>
          <w:jc w:val="center"/>
        </w:trPr>
        <w:tc>
          <w:tcPr>
            <w:tcW w:w="3510" w:type="dxa"/>
            <w:tcBorders>
              <w:bottom w:val="single" w:sz="6" w:space="0" w:color="auto"/>
              <w:right w:val="single" w:sz="12" w:space="0" w:color="auto"/>
            </w:tcBorders>
            <w:shd w:val="clear" w:color="auto" w:fill="auto"/>
            <w:vAlign w:val="center"/>
            <w:hideMark/>
          </w:tcPr>
          <w:p w:rsidR="00EA0C69" w:rsidRPr="00B94F5D" w:rsidRDefault="00EA0C69" w:rsidP="0003344F">
            <w:pPr>
              <w:spacing w:after="0" w:line="240" w:lineRule="auto"/>
              <w:rPr>
                <w:szCs w:val="22"/>
              </w:rPr>
            </w:pPr>
            <w:r w:rsidRPr="00B94F5D">
              <w:rPr>
                <w:szCs w:val="22"/>
              </w:rPr>
              <w:t>Sociálne poistenie</w:t>
            </w:r>
          </w:p>
        </w:tc>
        <w:tc>
          <w:tcPr>
            <w:tcW w:w="1985" w:type="dxa"/>
            <w:tcBorders>
              <w:left w:val="single" w:sz="12" w:space="0" w:color="auto"/>
              <w:bottom w:val="single" w:sz="6" w:space="0" w:color="auto"/>
            </w:tcBorders>
            <w:shd w:val="clear" w:color="auto" w:fill="auto"/>
            <w:vAlign w:val="center"/>
          </w:tcPr>
          <w:p w:rsidR="00EA0C69" w:rsidRPr="00B94F5D" w:rsidRDefault="00EA0C69" w:rsidP="004304FF">
            <w:pPr>
              <w:spacing w:after="0" w:line="240" w:lineRule="auto"/>
              <w:rPr>
                <w:szCs w:val="22"/>
              </w:rPr>
            </w:pPr>
          </w:p>
        </w:tc>
        <w:tc>
          <w:tcPr>
            <w:tcW w:w="1843" w:type="dxa"/>
            <w:tcBorders>
              <w:bottom w:val="single" w:sz="6" w:space="0" w:color="auto"/>
            </w:tcBorders>
            <w:shd w:val="clear" w:color="auto" w:fill="auto"/>
            <w:vAlign w:val="center"/>
          </w:tcPr>
          <w:p w:rsidR="00EA0C69" w:rsidRPr="00B94F5D" w:rsidRDefault="00EA0C69" w:rsidP="004304FF">
            <w:pPr>
              <w:spacing w:after="0" w:line="240" w:lineRule="auto"/>
              <w:rPr>
                <w:szCs w:val="22"/>
              </w:rPr>
            </w:pPr>
          </w:p>
        </w:tc>
        <w:tc>
          <w:tcPr>
            <w:tcW w:w="1950" w:type="dxa"/>
            <w:tcBorders>
              <w:bottom w:val="single" w:sz="6" w:space="0" w:color="auto"/>
            </w:tcBorders>
            <w:shd w:val="clear" w:color="auto" w:fill="auto"/>
            <w:vAlign w:val="center"/>
          </w:tcPr>
          <w:p w:rsidR="00EA0C69" w:rsidRPr="00B94F5D" w:rsidRDefault="00EA0C69" w:rsidP="004304FF">
            <w:pPr>
              <w:spacing w:after="0" w:line="240" w:lineRule="auto"/>
              <w:rPr>
                <w:szCs w:val="22"/>
              </w:rPr>
            </w:pPr>
          </w:p>
        </w:tc>
      </w:tr>
      <w:tr w:rsidR="00EA0C69" w:rsidRPr="00B94F5D" w:rsidTr="004A67A4">
        <w:trPr>
          <w:trHeight w:val="425"/>
          <w:jc w:val="center"/>
        </w:trPr>
        <w:tc>
          <w:tcPr>
            <w:tcW w:w="3510" w:type="dxa"/>
            <w:tcBorders>
              <w:top w:val="single" w:sz="6" w:space="0" w:color="auto"/>
              <w:right w:val="single" w:sz="12" w:space="0" w:color="auto"/>
            </w:tcBorders>
            <w:shd w:val="clear" w:color="auto" w:fill="auto"/>
            <w:vAlign w:val="center"/>
            <w:hideMark/>
          </w:tcPr>
          <w:p w:rsidR="00EA0C69" w:rsidRPr="00B94F5D" w:rsidRDefault="00EA0C69" w:rsidP="0003344F">
            <w:pPr>
              <w:spacing w:after="0" w:line="240" w:lineRule="auto"/>
              <w:rPr>
                <w:szCs w:val="22"/>
              </w:rPr>
            </w:pPr>
            <w:r w:rsidRPr="00B94F5D">
              <w:rPr>
                <w:szCs w:val="22"/>
              </w:rPr>
              <w:t>Daňové pohľadávky a dotácie</w:t>
            </w:r>
          </w:p>
        </w:tc>
        <w:tc>
          <w:tcPr>
            <w:tcW w:w="1985" w:type="dxa"/>
            <w:tcBorders>
              <w:top w:val="single" w:sz="6" w:space="0" w:color="auto"/>
              <w:left w:val="single" w:sz="12" w:space="0" w:color="auto"/>
            </w:tcBorders>
            <w:shd w:val="clear" w:color="auto" w:fill="auto"/>
            <w:vAlign w:val="center"/>
          </w:tcPr>
          <w:p w:rsidR="00EA0C69" w:rsidRPr="00B94F5D" w:rsidRDefault="00EA0C69" w:rsidP="00F159A0">
            <w:pPr>
              <w:spacing w:after="0" w:line="240" w:lineRule="auto"/>
              <w:jc w:val="center"/>
              <w:rPr>
                <w:szCs w:val="22"/>
              </w:rPr>
            </w:pPr>
          </w:p>
        </w:tc>
        <w:tc>
          <w:tcPr>
            <w:tcW w:w="1843" w:type="dxa"/>
            <w:tcBorders>
              <w:top w:val="single" w:sz="6" w:space="0" w:color="auto"/>
            </w:tcBorders>
            <w:shd w:val="clear" w:color="auto" w:fill="auto"/>
            <w:vAlign w:val="center"/>
          </w:tcPr>
          <w:p w:rsidR="00EA0C69" w:rsidRPr="00B94F5D" w:rsidRDefault="00EA0C69" w:rsidP="00F159A0">
            <w:pPr>
              <w:spacing w:after="0" w:line="240" w:lineRule="auto"/>
              <w:jc w:val="center"/>
              <w:rPr>
                <w:szCs w:val="22"/>
              </w:rPr>
            </w:pPr>
          </w:p>
        </w:tc>
        <w:tc>
          <w:tcPr>
            <w:tcW w:w="1950" w:type="dxa"/>
            <w:tcBorders>
              <w:top w:val="single" w:sz="6" w:space="0" w:color="auto"/>
            </w:tcBorders>
            <w:shd w:val="clear" w:color="auto" w:fill="auto"/>
            <w:vAlign w:val="center"/>
          </w:tcPr>
          <w:p w:rsidR="00EA0C69" w:rsidRPr="00B94F5D" w:rsidRDefault="00EA0C69" w:rsidP="00F159A0">
            <w:pPr>
              <w:spacing w:after="0" w:line="240" w:lineRule="auto"/>
              <w:jc w:val="center"/>
              <w:rPr>
                <w:szCs w:val="22"/>
              </w:rPr>
            </w:pPr>
          </w:p>
        </w:tc>
      </w:tr>
      <w:tr w:rsidR="00EA0C69" w:rsidRPr="00B94F5D" w:rsidTr="004A67A4">
        <w:trPr>
          <w:trHeight w:val="425"/>
          <w:jc w:val="center"/>
        </w:trPr>
        <w:tc>
          <w:tcPr>
            <w:tcW w:w="3510" w:type="dxa"/>
            <w:tcBorders>
              <w:right w:val="single" w:sz="12" w:space="0" w:color="auto"/>
            </w:tcBorders>
            <w:shd w:val="clear" w:color="auto" w:fill="auto"/>
            <w:vAlign w:val="center"/>
            <w:hideMark/>
          </w:tcPr>
          <w:p w:rsidR="00EA0C69" w:rsidRPr="00B94F5D" w:rsidRDefault="00EA0C69" w:rsidP="0003344F">
            <w:pPr>
              <w:spacing w:after="0" w:line="240" w:lineRule="auto"/>
              <w:rPr>
                <w:szCs w:val="22"/>
              </w:rPr>
            </w:pPr>
            <w:r w:rsidRPr="00B94F5D">
              <w:rPr>
                <w:szCs w:val="22"/>
              </w:rPr>
              <w:t>Iné pohľadávky</w:t>
            </w:r>
          </w:p>
        </w:tc>
        <w:tc>
          <w:tcPr>
            <w:tcW w:w="1985" w:type="dxa"/>
            <w:tcBorders>
              <w:left w:val="single" w:sz="12" w:space="0" w:color="auto"/>
            </w:tcBorders>
            <w:shd w:val="clear" w:color="auto" w:fill="auto"/>
            <w:vAlign w:val="center"/>
          </w:tcPr>
          <w:p w:rsidR="00EA0C69" w:rsidRPr="00B94F5D" w:rsidRDefault="00EA0C69" w:rsidP="004D3C73">
            <w:pPr>
              <w:spacing w:after="0" w:line="240" w:lineRule="auto"/>
              <w:jc w:val="center"/>
              <w:rPr>
                <w:szCs w:val="22"/>
              </w:rPr>
            </w:pPr>
          </w:p>
        </w:tc>
        <w:tc>
          <w:tcPr>
            <w:tcW w:w="1843" w:type="dxa"/>
            <w:shd w:val="clear" w:color="auto" w:fill="auto"/>
            <w:vAlign w:val="center"/>
          </w:tcPr>
          <w:p w:rsidR="00EA0C69" w:rsidRPr="00B94F5D" w:rsidRDefault="00EA0C69" w:rsidP="004D3C73">
            <w:pPr>
              <w:spacing w:after="0" w:line="240" w:lineRule="auto"/>
              <w:jc w:val="center"/>
              <w:rPr>
                <w:szCs w:val="22"/>
              </w:rPr>
            </w:pPr>
          </w:p>
        </w:tc>
        <w:tc>
          <w:tcPr>
            <w:tcW w:w="1950" w:type="dxa"/>
            <w:shd w:val="clear" w:color="auto" w:fill="auto"/>
            <w:vAlign w:val="center"/>
          </w:tcPr>
          <w:p w:rsidR="00EA0C69" w:rsidRPr="00B94F5D" w:rsidRDefault="00D47264" w:rsidP="004D3C73">
            <w:pPr>
              <w:spacing w:after="0" w:line="240" w:lineRule="auto"/>
              <w:jc w:val="center"/>
              <w:rPr>
                <w:szCs w:val="22"/>
              </w:rPr>
            </w:pPr>
            <w:r w:rsidRPr="00B94F5D">
              <w:rPr>
                <w:szCs w:val="22"/>
              </w:rPr>
              <w:t>32 059</w:t>
            </w:r>
          </w:p>
        </w:tc>
      </w:tr>
      <w:tr w:rsidR="00EA0C69" w:rsidRPr="003F477D" w:rsidTr="004A67A4">
        <w:trPr>
          <w:trHeight w:val="425"/>
          <w:jc w:val="center"/>
        </w:trPr>
        <w:tc>
          <w:tcPr>
            <w:tcW w:w="3510" w:type="dxa"/>
            <w:tcBorders>
              <w:bottom w:val="single" w:sz="12" w:space="0" w:color="auto"/>
              <w:right w:val="single" w:sz="12" w:space="0" w:color="auto"/>
            </w:tcBorders>
            <w:shd w:val="clear" w:color="auto" w:fill="auto"/>
            <w:vAlign w:val="center"/>
            <w:hideMark/>
          </w:tcPr>
          <w:p w:rsidR="00EA0C69" w:rsidRPr="00B94F5D" w:rsidRDefault="00EA0C69" w:rsidP="00DB1EA0">
            <w:pPr>
              <w:spacing w:after="0" w:line="240" w:lineRule="auto"/>
              <w:rPr>
                <w:b/>
                <w:szCs w:val="22"/>
              </w:rPr>
            </w:pPr>
            <w:r w:rsidRPr="00B94F5D">
              <w:rPr>
                <w:b/>
                <w:szCs w:val="22"/>
              </w:rPr>
              <w:t>Krátkodobé pohľadávky spolu</w:t>
            </w:r>
          </w:p>
        </w:tc>
        <w:tc>
          <w:tcPr>
            <w:tcW w:w="1985" w:type="dxa"/>
            <w:tcBorders>
              <w:left w:val="single" w:sz="12" w:space="0" w:color="auto"/>
              <w:bottom w:val="single" w:sz="12" w:space="0" w:color="auto"/>
            </w:tcBorders>
            <w:shd w:val="clear" w:color="auto" w:fill="auto"/>
            <w:vAlign w:val="center"/>
          </w:tcPr>
          <w:p w:rsidR="00EA0C69" w:rsidRPr="00B94F5D" w:rsidRDefault="00A27578">
            <w:pPr>
              <w:spacing w:after="0" w:line="240" w:lineRule="auto"/>
              <w:jc w:val="center"/>
              <w:rPr>
                <w:b/>
                <w:szCs w:val="22"/>
              </w:rPr>
            </w:pPr>
            <w:r w:rsidRPr="00B94F5D">
              <w:rPr>
                <w:b/>
                <w:szCs w:val="22"/>
              </w:rPr>
              <w:t>40</w:t>
            </w:r>
            <w:r w:rsidR="00B94F5D">
              <w:rPr>
                <w:b/>
                <w:szCs w:val="22"/>
              </w:rPr>
              <w:t xml:space="preserve"> </w:t>
            </w:r>
            <w:r w:rsidRPr="00B94F5D">
              <w:rPr>
                <w:b/>
                <w:szCs w:val="22"/>
              </w:rPr>
              <w:t>881</w:t>
            </w:r>
          </w:p>
        </w:tc>
        <w:tc>
          <w:tcPr>
            <w:tcW w:w="1843" w:type="dxa"/>
            <w:tcBorders>
              <w:bottom w:val="single" w:sz="12" w:space="0" w:color="auto"/>
            </w:tcBorders>
            <w:shd w:val="clear" w:color="auto" w:fill="auto"/>
            <w:vAlign w:val="center"/>
          </w:tcPr>
          <w:p w:rsidR="00EA0C69" w:rsidRPr="00B94F5D" w:rsidRDefault="00A27578">
            <w:pPr>
              <w:spacing w:after="0" w:line="240" w:lineRule="auto"/>
              <w:jc w:val="center"/>
              <w:rPr>
                <w:b/>
                <w:szCs w:val="22"/>
              </w:rPr>
            </w:pPr>
            <w:r w:rsidRPr="00B94F5D">
              <w:rPr>
                <w:b/>
                <w:szCs w:val="22"/>
              </w:rPr>
              <w:t>273</w:t>
            </w:r>
            <w:r w:rsidR="00B94F5D">
              <w:rPr>
                <w:b/>
                <w:szCs w:val="22"/>
              </w:rPr>
              <w:t xml:space="preserve"> </w:t>
            </w:r>
            <w:r w:rsidRPr="00B94F5D">
              <w:rPr>
                <w:b/>
                <w:szCs w:val="22"/>
              </w:rPr>
              <w:t>372</w:t>
            </w:r>
          </w:p>
        </w:tc>
        <w:tc>
          <w:tcPr>
            <w:tcW w:w="1950" w:type="dxa"/>
            <w:tcBorders>
              <w:bottom w:val="single" w:sz="12" w:space="0" w:color="auto"/>
            </w:tcBorders>
            <w:shd w:val="clear" w:color="auto" w:fill="auto"/>
            <w:vAlign w:val="center"/>
          </w:tcPr>
          <w:p w:rsidR="00EA0C69" w:rsidRPr="00B94F5D" w:rsidRDefault="003A1341" w:rsidP="00366238">
            <w:pPr>
              <w:spacing w:after="0" w:line="240" w:lineRule="auto"/>
              <w:jc w:val="center"/>
              <w:rPr>
                <w:b/>
                <w:szCs w:val="22"/>
              </w:rPr>
            </w:pPr>
            <w:r w:rsidRPr="00B94F5D">
              <w:rPr>
                <w:b/>
                <w:szCs w:val="22"/>
              </w:rPr>
              <w:t xml:space="preserve">346 </w:t>
            </w:r>
            <w:r w:rsidR="00366238" w:rsidRPr="00B94F5D">
              <w:rPr>
                <w:b/>
                <w:szCs w:val="22"/>
              </w:rPr>
              <w:t>312</w:t>
            </w:r>
          </w:p>
        </w:tc>
      </w:tr>
    </w:tbl>
    <w:p w:rsidR="00967929" w:rsidRPr="003F4B18" w:rsidRDefault="00967929" w:rsidP="004D3C73">
      <w:pPr>
        <w:spacing w:after="0" w:line="240" w:lineRule="auto"/>
        <w:ind w:firstLine="426"/>
        <w:jc w:val="both"/>
        <w:rPr>
          <w:rFonts w:cs="Arial"/>
        </w:rPr>
      </w:pPr>
    </w:p>
    <w:p w:rsidR="00967929" w:rsidRDefault="00967929" w:rsidP="004D3C73">
      <w:pPr>
        <w:spacing w:after="0" w:line="240" w:lineRule="auto"/>
        <w:ind w:firstLine="426"/>
        <w:jc w:val="both"/>
        <w:rPr>
          <w:rFonts w:cs="Arial"/>
        </w:rPr>
      </w:pPr>
      <w:r w:rsidRPr="00CE7308">
        <w:rPr>
          <w:rFonts w:cs="Arial"/>
        </w:rPr>
        <w:t>Spoločnosť neeviduje pohľadávky kryté záložným právom alebo inou formou zabezpečenia, na ktoré sa zriadilo záložné právo, alebo pri ktorých je obmedzené právo s nimi nakladať.</w:t>
      </w:r>
    </w:p>
    <w:p w:rsidR="00705EEE" w:rsidRPr="004D3C73" w:rsidRDefault="00705EEE" w:rsidP="004D3C73">
      <w:pPr>
        <w:spacing w:after="0" w:line="240" w:lineRule="auto"/>
        <w:ind w:firstLine="426"/>
        <w:jc w:val="both"/>
        <w:rPr>
          <w:rFonts w:cs="Arial"/>
        </w:rPr>
      </w:pPr>
    </w:p>
    <w:p w:rsidR="00457AD1" w:rsidRPr="004D3C73" w:rsidRDefault="00BF3731" w:rsidP="004D3C73">
      <w:pPr>
        <w:tabs>
          <w:tab w:val="left" w:pos="284"/>
          <w:tab w:val="left" w:pos="426"/>
        </w:tabs>
        <w:spacing w:after="0" w:line="240" w:lineRule="auto"/>
        <w:jc w:val="both"/>
        <w:rPr>
          <w:rFonts w:cs="Arial"/>
          <w:b/>
          <w:sz w:val="24"/>
        </w:rPr>
      </w:pPr>
      <w:r>
        <w:rPr>
          <w:rFonts w:cs="Arial"/>
          <w:b/>
          <w:sz w:val="24"/>
        </w:rPr>
        <w:t xml:space="preserve">F písm. </w:t>
      </w:r>
      <w:r w:rsidR="009B0C73">
        <w:rPr>
          <w:rFonts w:cs="Arial"/>
          <w:b/>
          <w:sz w:val="24"/>
        </w:rPr>
        <w:t xml:space="preserve">w – </w:t>
      </w:r>
      <w:proofErr w:type="spellStart"/>
      <w:r w:rsidR="009B0C73">
        <w:rPr>
          <w:rFonts w:cs="Arial"/>
          <w:b/>
          <w:sz w:val="24"/>
        </w:rPr>
        <w:t>zc</w:t>
      </w:r>
      <w:proofErr w:type="spellEnd"/>
      <w:r w:rsidR="009B0C73">
        <w:rPr>
          <w:rFonts w:cs="Arial"/>
          <w:b/>
          <w:sz w:val="24"/>
        </w:rPr>
        <w:t xml:space="preserve">) </w:t>
      </w:r>
      <w:r w:rsidR="00705EEE" w:rsidRPr="004D3C73">
        <w:rPr>
          <w:rFonts w:cs="Arial"/>
          <w:b/>
          <w:sz w:val="24"/>
        </w:rPr>
        <w:t>Finančné účty (r. 0</w:t>
      </w:r>
      <w:r w:rsidR="008303DD">
        <w:rPr>
          <w:rFonts w:cs="Arial"/>
          <w:b/>
          <w:sz w:val="24"/>
        </w:rPr>
        <w:t>66</w:t>
      </w:r>
      <w:r w:rsidR="00705EEE" w:rsidRPr="004D3C73">
        <w:rPr>
          <w:rFonts w:cs="Arial"/>
          <w:b/>
          <w:sz w:val="24"/>
        </w:rPr>
        <w:t xml:space="preserve"> súvahy)</w:t>
      </w:r>
    </w:p>
    <w:p w:rsidR="00457AD1" w:rsidRPr="00CE7308" w:rsidRDefault="00457AD1" w:rsidP="004D3C73">
      <w:pPr>
        <w:spacing w:after="0" w:line="240" w:lineRule="auto"/>
        <w:ind w:firstLine="426"/>
        <w:jc w:val="both"/>
        <w:rPr>
          <w:rFonts w:cs="Arial"/>
        </w:rPr>
      </w:pPr>
      <w:r w:rsidRPr="00CE7308">
        <w:rPr>
          <w:rFonts w:cs="Arial"/>
        </w:rPr>
        <w:t xml:space="preserve">Peňažné prostriedky a ceniny sú ocenené v ich menovitej hodnote. </w:t>
      </w:r>
    </w:p>
    <w:p w:rsidR="00D51D4D" w:rsidRDefault="00D51D4D" w:rsidP="00457AD1">
      <w:pPr>
        <w:spacing w:after="0" w:line="240" w:lineRule="auto"/>
        <w:jc w:val="both"/>
        <w:rPr>
          <w:rFonts w:cs="Arial"/>
        </w:rPr>
      </w:pPr>
    </w:p>
    <w:p w:rsidR="00457AD1" w:rsidRDefault="00457AD1" w:rsidP="00457AD1">
      <w:pPr>
        <w:spacing w:after="0" w:line="240" w:lineRule="auto"/>
        <w:jc w:val="both"/>
        <w:rPr>
          <w:rFonts w:cs="Arial"/>
        </w:rPr>
      </w:pPr>
      <w:r w:rsidRPr="00CE7308">
        <w:rPr>
          <w:rFonts w:cs="Arial"/>
        </w:rPr>
        <w:t>Spoločnosť nemá žiadne obmedzenia týkajúce sa použitia</w:t>
      </w:r>
      <w:r>
        <w:rPr>
          <w:rFonts w:cs="Arial"/>
        </w:rPr>
        <w:t xml:space="preserve"> finančného majetku k 31.12.201</w:t>
      </w:r>
      <w:r w:rsidR="00D3796E">
        <w:rPr>
          <w:rFonts w:cs="Arial"/>
        </w:rPr>
        <w:t>4</w:t>
      </w:r>
      <w:r w:rsidRPr="00CE7308">
        <w:rPr>
          <w:rFonts w:cs="Arial"/>
        </w:rPr>
        <w:t>.</w:t>
      </w:r>
    </w:p>
    <w:p w:rsidR="00D51D4D" w:rsidRDefault="00D51D4D" w:rsidP="00457AD1">
      <w:pPr>
        <w:spacing w:after="0" w:line="240" w:lineRule="auto"/>
        <w:jc w:val="both"/>
        <w:rPr>
          <w:rFonts w:cs="Arial"/>
        </w:rPr>
      </w:pPr>
    </w:p>
    <w:p w:rsidR="0003344F" w:rsidRPr="00331B51" w:rsidRDefault="004641F5" w:rsidP="004D3C73">
      <w:pPr>
        <w:keepNext/>
        <w:tabs>
          <w:tab w:val="left" w:pos="284"/>
          <w:tab w:val="left" w:pos="426"/>
        </w:tabs>
        <w:spacing w:after="0" w:line="240" w:lineRule="auto"/>
        <w:jc w:val="both"/>
        <w:rPr>
          <w:rFonts w:cs="Arial"/>
        </w:rPr>
      </w:pPr>
      <w:r w:rsidRPr="004D3C73">
        <w:rPr>
          <w:rFonts w:cs="Arial"/>
          <w:b/>
        </w:rPr>
        <w:t xml:space="preserve">Informácie k časti F. písm. w) </w:t>
      </w:r>
      <w:r w:rsidR="0003344F" w:rsidRPr="004D3C73">
        <w:rPr>
          <w:rFonts w:cs="Arial"/>
          <w:b/>
        </w:rPr>
        <w:t xml:space="preserve">o krátkodobom finančnom majetku </w:t>
      </w:r>
    </w:p>
    <w:p w:rsidR="0003344F" w:rsidRPr="004D3C73" w:rsidRDefault="0003344F" w:rsidP="004D3C73">
      <w:pPr>
        <w:keepNext/>
        <w:spacing w:after="0" w:line="240" w:lineRule="auto"/>
        <w:rPr>
          <w:b/>
        </w:rPr>
      </w:pPr>
      <w:r w:rsidRPr="006D56B6">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D3796E" w:rsidRPr="003F477D" w:rsidTr="00705EEE">
        <w:trPr>
          <w:trHeight w:hRule="exact" w:val="397"/>
          <w:jc w:val="center"/>
        </w:trPr>
        <w:tc>
          <w:tcPr>
            <w:tcW w:w="4240" w:type="dxa"/>
            <w:tcBorders>
              <w:top w:val="single" w:sz="12" w:space="0" w:color="auto"/>
              <w:right w:val="single" w:sz="12" w:space="0" w:color="auto"/>
            </w:tcBorders>
            <w:vAlign w:val="center"/>
            <w:hideMark/>
          </w:tcPr>
          <w:p w:rsidR="00D3796E" w:rsidRPr="003F477D" w:rsidRDefault="00D3796E"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D3796E" w:rsidRPr="00371C63" w:rsidRDefault="00D3796E" w:rsidP="00371C63">
            <w:pPr>
              <w:spacing w:after="0" w:line="240" w:lineRule="auto"/>
              <w:jc w:val="center"/>
              <w:rPr>
                <w:szCs w:val="22"/>
              </w:rPr>
            </w:pPr>
            <w:r>
              <w:rPr>
                <w:szCs w:val="22"/>
              </w:rPr>
              <w:t>701</w:t>
            </w:r>
          </w:p>
        </w:tc>
        <w:tc>
          <w:tcPr>
            <w:tcW w:w="2405" w:type="dxa"/>
            <w:tcBorders>
              <w:top w:val="single" w:sz="12" w:space="0" w:color="auto"/>
            </w:tcBorders>
            <w:vAlign w:val="center"/>
          </w:tcPr>
          <w:p w:rsidR="00D3796E" w:rsidRPr="00371C63" w:rsidRDefault="00D3796E" w:rsidP="00371C63">
            <w:pPr>
              <w:spacing w:after="0" w:line="240" w:lineRule="auto"/>
              <w:jc w:val="center"/>
              <w:rPr>
                <w:szCs w:val="22"/>
              </w:rPr>
            </w:pPr>
            <w:r w:rsidRPr="00371C63">
              <w:rPr>
                <w:szCs w:val="22"/>
              </w:rPr>
              <w:t>1 097</w:t>
            </w:r>
          </w:p>
        </w:tc>
      </w:tr>
      <w:tr w:rsidR="00D3796E" w:rsidRPr="003F477D" w:rsidTr="00705EEE">
        <w:trPr>
          <w:trHeight w:hRule="exact" w:val="526"/>
          <w:jc w:val="center"/>
        </w:trPr>
        <w:tc>
          <w:tcPr>
            <w:tcW w:w="4240" w:type="dxa"/>
            <w:tcBorders>
              <w:right w:val="single" w:sz="12" w:space="0" w:color="auto"/>
            </w:tcBorders>
            <w:vAlign w:val="center"/>
            <w:hideMark/>
          </w:tcPr>
          <w:p w:rsidR="00D3796E" w:rsidRPr="003F477D" w:rsidRDefault="00D3796E" w:rsidP="0000458C">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D3796E" w:rsidRPr="00371C63" w:rsidRDefault="00D3796E" w:rsidP="00705EEE">
            <w:pPr>
              <w:spacing w:after="0" w:line="240" w:lineRule="auto"/>
              <w:jc w:val="center"/>
              <w:rPr>
                <w:szCs w:val="22"/>
              </w:rPr>
            </w:pPr>
            <w:r>
              <w:rPr>
                <w:szCs w:val="22"/>
              </w:rPr>
              <w:t>77 071</w:t>
            </w:r>
          </w:p>
        </w:tc>
        <w:tc>
          <w:tcPr>
            <w:tcW w:w="2405" w:type="dxa"/>
            <w:vAlign w:val="center"/>
          </w:tcPr>
          <w:p w:rsidR="00D3796E" w:rsidRPr="00371C63" w:rsidRDefault="00D3796E" w:rsidP="00900FBF">
            <w:pPr>
              <w:spacing w:after="0" w:line="240" w:lineRule="auto"/>
              <w:jc w:val="center"/>
              <w:rPr>
                <w:szCs w:val="22"/>
              </w:rPr>
            </w:pPr>
            <w:r w:rsidRPr="00371C63">
              <w:rPr>
                <w:szCs w:val="22"/>
              </w:rPr>
              <w:t>172 190</w:t>
            </w:r>
          </w:p>
        </w:tc>
      </w:tr>
      <w:tr w:rsidR="00D3796E" w:rsidRPr="003F477D" w:rsidTr="00705EEE">
        <w:trPr>
          <w:trHeight w:hRule="exact" w:val="576"/>
          <w:jc w:val="center"/>
        </w:trPr>
        <w:tc>
          <w:tcPr>
            <w:tcW w:w="4240" w:type="dxa"/>
            <w:tcBorders>
              <w:right w:val="single" w:sz="12" w:space="0" w:color="auto"/>
            </w:tcBorders>
            <w:vAlign w:val="center"/>
            <w:hideMark/>
          </w:tcPr>
          <w:p w:rsidR="00D3796E" w:rsidRPr="003F477D" w:rsidRDefault="00D3796E" w:rsidP="00D031EE">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D3796E" w:rsidRPr="003F477D" w:rsidRDefault="00D3796E" w:rsidP="00705EEE">
            <w:pPr>
              <w:spacing w:after="0" w:line="240" w:lineRule="auto"/>
              <w:jc w:val="center"/>
              <w:rPr>
                <w:bCs/>
                <w:szCs w:val="22"/>
              </w:rPr>
            </w:pPr>
          </w:p>
        </w:tc>
        <w:tc>
          <w:tcPr>
            <w:tcW w:w="2405" w:type="dxa"/>
            <w:vAlign w:val="center"/>
          </w:tcPr>
          <w:p w:rsidR="00D3796E" w:rsidRPr="00705EEE" w:rsidRDefault="00D3796E" w:rsidP="00705EEE">
            <w:pPr>
              <w:jc w:val="center"/>
            </w:pPr>
          </w:p>
        </w:tc>
      </w:tr>
      <w:tr w:rsidR="00D3796E" w:rsidRPr="003F477D" w:rsidTr="00705EEE">
        <w:trPr>
          <w:trHeight w:hRule="exact" w:val="397"/>
          <w:jc w:val="center"/>
        </w:trPr>
        <w:tc>
          <w:tcPr>
            <w:tcW w:w="4240" w:type="dxa"/>
            <w:tcBorders>
              <w:right w:val="single" w:sz="12" w:space="0" w:color="auto"/>
            </w:tcBorders>
            <w:vAlign w:val="center"/>
            <w:hideMark/>
          </w:tcPr>
          <w:p w:rsidR="00D3796E" w:rsidRPr="003F477D" w:rsidRDefault="00D3796E"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D3796E" w:rsidRPr="003F477D" w:rsidRDefault="00D3796E" w:rsidP="00705EEE">
            <w:pPr>
              <w:spacing w:after="0" w:line="240" w:lineRule="auto"/>
              <w:jc w:val="center"/>
              <w:rPr>
                <w:bCs/>
                <w:szCs w:val="22"/>
              </w:rPr>
            </w:pPr>
            <w:r>
              <w:rPr>
                <w:bCs/>
                <w:szCs w:val="22"/>
              </w:rPr>
              <w:t>7</w:t>
            </w:r>
            <w:r w:rsidR="00C208E1">
              <w:rPr>
                <w:bCs/>
                <w:szCs w:val="22"/>
              </w:rPr>
              <w:t>9</w:t>
            </w:r>
          </w:p>
        </w:tc>
        <w:tc>
          <w:tcPr>
            <w:tcW w:w="2405" w:type="dxa"/>
            <w:vAlign w:val="center"/>
          </w:tcPr>
          <w:p w:rsidR="00D3796E" w:rsidRPr="00705EEE" w:rsidRDefault="00D3796E" w:rsidP="00705EEE">
            <w:pPr>
              <w:jc w:val="center"/>
            </w:pPr>
          </w:p>
        </w:tc>
      </w:tr>
      <w:tr w:rsidR="00D3796E" w:rsidRPr="003F477D" w:rsidTr="004D3C73">
        <w:trPr>
          <w:trHeight w:hRule="exact" w:val="397"/>
          <w:jc w:val="center"/>
        </w:trPr>
        <w:tc>
          <w:tcPr>
            <w:tcW w:w="4240" w:type="dxa"/>
            <w:tcBorders>
              <w:bottom w:val="single" w:sz="12" w:space="0" w:color="auto"/>
              <w:right w:val="single" w:sz="12" w:space="0" w:color="auto"/>
            </w:tcBorders>
            <w:vAlign w:val="center"/>
            <w:hideMark/>
          </w:tcPr>
          <w:p w:rsidR="00D3796E" w:rsidRPr="003F477D" w:rsidRDefault="00D3796E" w:rsidP="00705EEE">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D3796E" w:rsidRPr="00705EEE" w:rsidRDefault="00D3796E">
            <w:pPr>
              <w:jc w:val="center"/>
              <w:rPr>
                <w:bCs/>
                <w:szCs w:val="22"/>
              </w:rPr>
            </w:pPr>
            <w:r>
              <w:rPr>
                <w:b/>
                <w:bCs/>
              </w:rPr>
              <w:t>77 85</w:t>
            </w:r>
            <w:r w:rsidR="00C208E1">
              <w:rPr>
                <w:b/>
                <w:bCs/>
              </w:rPr>
              <w:t>1</w:t>
            </w:r>
          </w:p>
        </w:tc>
        <w:tc>
          <w:tcPr>
            <w:tcW w:w="2405" w:type="dxa"/>
            <w:tcBorders>
              <w:bottom w:val="single" w:sz="12" w:space="0" w:color="auto"/>
            </w:tcBorders>
            <w:vAlign w:val="center"/>
          </w:tcPr>
          <w:p w:rsidR="00D3796E" w:rsidRPr="00705EEE" w:rsidRDefault="00D3796E">
            <w:pPr>
              <w:jc w:val="center"/>
              <w:rPr>
                <w:b/>
                <w:bCs/>
              </w:rPr>
            </w:pPr>
            <w:r w:rsidRPr="004D3E61">
              <w:rPr>
                <w:b/>
                <w:bCs/>
              </w:rPr>
              <w:t>173 287</w:t>
            </w:r>
          </w:p>
        </w:tc>
      </w:tr>
    </w:tbl>
    <w:p w:rsidR="00331B51" w:rsidRDefault="00331B51" w:rsidP="00331B51">
      <w:pPr>
        <w:spacing w:after="0" w:line="240" w:lineRule="auto"/>
        <w:jc w:val="both"/>
        <w:rPr>
          <w:rFonts w:cs="Arial"/>
          <w:b/>
        </w:rPr>
      </w:pPr>
    </w:p>
    <w:p w:rsidR="00331B51" w:rsidRPr="004D3C73" w:rsidRDefault="00331B51" w:rsidP="004D3C73">
      <w:pPr>
        <w:tabs>
          <w:tab w:val="left" w:pos="284"/>
          <w:tab w:val="left" w:pos="426"/>
        </w:tabs>
        <w:spacing w:after="0" w:line="240" w:lineRule="auto"/>
        <w:jc w:val="both"/>
        <w:rPr>
          <w:rFonts w:cs="Arial"/>
          <w:b/>
          <w:sz w:val="24"/>
        </w:rPr>
      </w:pPr>
      <w:r>
        <w:rPr>
          <w:rFonts w:cs="Arial"/>
          <w:b/>
          <w:sz w:val="24"/>
        </w:rPr>
        <w:t>Časové rozlíšenie na strane akt</w:t>
      </w:r>
      <w:r w:rsidRPr="004D3C73">
        <w:rPr>
          <w:rFonts w:cs="Arial"/>
          <w:b/>
          <w:sz w:val="24"/>
        </w:rPr>
        <w:t>ív súvahy</w:t>
      </w:r>
      <w:r>
        <w:rPr>
          <w:rFonts w:cs="Arial"/>
          <w:b/>
          <w:sz w:val="24"/>
        </w:rPr>
        <w:t xml:space="preserve"> (r. 0</w:t>
      </w:r>
      <w:r w:rsidR="008303DD">
        <w:rPr>
          <w:rFonts w:cs="Arial"/>
          <w:b/>
          <w:sz w:val="24"/>
        </w:rPr>
        <w:t>74</w:t>
      </w:r>
      <w:r>
        <w:rPr>
          <w:rFonts w:cs="Arial"/>
          <w:b/>
          <w:sz w:val="24"/>
        </w:rPr>
        <w:t xml:space="preserve"> súvahy)</w:t>
      </w:r>
    </w:p>
    <w:p w:rsidR="00331B51" w:rsidRDefault="00331B51" w:rsidP="004D3C73">
      <w:pPr>
        <w:spacing w:after="0" w:line="240" w:lineRule="auto"/>
        <w:ind w:firstLine="426"/>
        <w:jc w:val="both"/>
        <w:rPr>
          <w:rFonts w:cs="Arial"/>
        </w:rPr>
      </w:pPr>
      <w:r w:rsidRPr="00CE7308">
        <w:rPr>
          <w:rFonts w:cs="Arial"/>
        </w:rPr>
        <w:t xml:space="preserve">Spoločnosť účtuje na účtoch časového rozlíšenia v súlade so zásadou o účtovaní nákladov a výnosov do obdobia, s ktorým časovo a vecne súvisia, ide o </w:t>
      </w:r>
      <w:proofErr w:type="spellStart"/>
      <w:r w:rsidRPr="00CE7308">
        <w:rPr>
          <w:rFonts w:cs="Arial"/>
        </w:rPr>
        <w:t>anticipatívne</w:t>
      </w:r>
      <w:proofErr w:type="spellEnd"/>
      <w:r w:rsidRPr="00CE7308">
        <w:rPr>
          <w:rFonts w:cs="Arial"/>
        </w:rPr>
        <w:t xml:space="preserve"> a tranzitívne položky časového rozlíšenia.</w:t>
      </w:r>
    </w:p>
    <w:p w:rsidR="00CB13FC" w:rsidRDefault="00CB13FC" w:rsidP="00331B51">
      <w:pPr>
        <w:spacing w:after="0" w:line="240" w:lineRule="auto"/>
        <w:jc w:val="both"/>
        <w:rPr>
          <w:rFonts w:cs="Arial"/>
        </w:rPr>
      </w:pPr>
    </w:p>
    <w:p w:rsidR="008D5B4E" w:rsidRDefault="008D5B4E" w:rsidP="00331B51">
      <w:pPr>
        <w:spacing w:after="0" w:line="240" w:lineRule="auto"/>
        <w:jc w:val="both"/>
        <w:rPr>
          <w:rFonts w:cs="Arial"/>
        </w:rPr>
      </w:pPr>
    </w:p>
    <w:tbl>
      <w:tblPr>
        <w:tblW w:w="49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99"/>
        <w:gridCol w:w="2444"/>
        <w:gridCol w:w="2446"/>
      </w:tblGrid>
      <w:tr w:rsidR="00CB13FC" w:rsidRPr="00CE7308" w:rsidTr="00183500">
        <w:trPr>
          <w:jc w:val="center"/>
        </w:trPr>
        <w:tc>
          <w:tcPr>
            <w:tcW w:w="4199" w:type="dxa"/>
            <w:vAlign w:val="center"/>
          </w:tcPr>
          <w:p w:rsidR="00CB13FC" w:rsidRPr="00CE7308" w:rsidRDefault="00CB13FC" w:rsidP="00830136">
            <w:pPr>
              <w:pStyle w:val="TopHeader"/>
            </w:pPr>
            <w:r w:rsidRPr="00CE7308">
              <w:t>Opis položky časového rozlíšenia</w:t>
            </w:r>
          </w:p>
        </w:tc>
        <w:tc>
          <w:tcPr>
            <w:tcW w:w="2444" w:type="dxa"/>
            <w:vAlign w:val="center"/>
          </w:tcPr>
          <w:p w:rsidR="00CB13FC" w:rsidRPr="00CE7308" w:rsidRDefault="00CB13FC" w:rsidP="00830136">
            <w:pPr>
              <w:pStyle w:val="TopHeader"/>
            </w:pPr>
            <w:r w:rsidRPr="00CE7308">
              <w:t>Bežné účtovné obdobie</w:t>
            </w:r>
          </w:p>
        </w:tc>
        <w:tc>
          <w:tcPr>
            <w:tcW w:w="2446" w:type="dxa"/>
            <w:vAlign w:val="center"/>
          </w:tcPr>
          <w:p w:rsidR="00CB13FC" w:rsidRPr="00CE7308" w:rsidRDefault="00CB13FC" w:rsidP="00830136">
            <w:pPr>
              <w:pStyle w:val="TopHeader"/>
            </w:pPr>
            <w:r w:rsidRPr="00CE7308">
              <w:t>Bezprostredne predchádzajúce účtovné obdobie</w:t>
            </w:r>
          </w:p>
        </w:tc>
      </w:tr>
      <w:tr w:rsidR="00CB13FC" w:rsidRPr="00CE7308" w:rsidTr="00183500">
        <w:trPr>
          <w:trHeight w:val="250"/>
          <w:jc w:val="center"/>
        </w:trPr>
        <w:tc>
          <w:tcPr>
            <w:tcW w:w="4199" w:type="dxa"/>
            <w:vAlign w:val="center"/>
          </w:tcPr>
          <w:p w:rsidR="00CB13FC" w:rsidRPr="00183500" w:rsidRDefault="00CB13FC" w:rsidP="00183500">
            <w:pPr>
              <w:spacing w:after="0" w:line="240" w:lineRule="auto"/>
              <w:rPr>
                <w:b/>
                <w:szCs w:val="22"/>
              </w:rPr>
            </w:pPr>
            <w:r w:rsidRPr="00183500">
              <w:rPr>
                <w:b/>
                <w:szCs w:val="22"/>
              </w:rPr>
              <w:t xml:space="preserve">Náklady budúcich období dlhodobé,  z toho: </w:t>
            </w:r>
          </w:p>
        </w:tc>
        <w:tc>
          <w:tcPr>
            <w:tcW w:w="2444" w:type="dxa"/>
            <w:vAlign w:val="center"/>
          </w:tcPr>
          <w:p w:rsidR="00CB13FC" w:rsidRPr="00183500" w:rsidRDefault="00CB13FC" w:rsidP="00183500">
            <w:pPr>
              <w:spacing w:after="0" w:line="240" w:lineRule="auto"/>
              <w:jc w:val="center"/>
              <w:rPr>
                <w:b/>
                <w:szCs w:val="22"/>
              </w:rPr>
            </w:pPr>
          </w:p>
        </w:tc>
        <w:tc>
          <w:tcPr>
            <w:tcW w:w="2446" w:type="dxa"/>
            <w:vAlign w:val="center"/>
          </w:tcPr>
          <w:p w:rsidR="00CB13FC" w:rsidRPr="00183500" w:rsidRDefault="00CB13FC" w:rsidP="00183500">
            <w:pPr>
              <w:spacing w:after="0" w:line="240" w:lineRule="auto"/>
              <w:jc w:val="center"/>
              <w:rPr>
                <w:b/>
                <w:szCs w:val="22"/>
              </w:rPr>
            </w:pPr>
          </w:p>
        </w:tc>
      </w:tr>
      <w:tr w:rsidR="00CB13FC" w:rsidRPr="00CE7308" w:rsidTr="00183500">
        <w:trPr>
          <w:trHeight w:val="489"/>
          <w:jc w:val="center"/>
        </w:trPr>
        <w:tc>
          <w:tcPr>
            <w:tcW w:w="4199" w:type="dxa"/>
            <w:vAlign w:val="center"/>
          </w:tcPr>
          <w:p w:rsidR="00CB13FC" w:rsidRPr="00183500" w:rsidRDefault="00CB13FC" w:rsidP="00183500">
            <w:pPr>
              <w:spacing w:after="0" w:line="240" w:lineRule="auto"/>
              <w:rPr>
                <w:szCs w:val="22"/>
              </w:rPr>
            </w:pPr>
            <w:r w:rsidRPr="00183500">
              <w:rPr>
                <w:szCs w:val="22"/>
              </w:rPr>
              <w:lastRenderedPageBreak/>
              <w:t>381 – Náklady budúcich období dlhodobé</w:t>
            </w:r>
          </w:p>
        </w:tc>
        <w:tc>
          <w:tcPr>
            <w:tcW w:w="2444" w:type="dxa"/>
            <w:vAlign w:val="center"/>
          </w:tcPr>
          <w:p w:rsidR="00CB13FC" w:rsidRPr="00183500" w:rsidRDefault="00CB13FC" w:rsidP="00183500">
            <w:pPr>
              <w:spacing w:after="0" w:line="240" w:lineRule="auto"/>
              <w:jc w:val="center"/>
              <w:rPr>
                <w:szCs w:val="22"/>
              </w:rPr>
            </w:pPr>
          </w:p>
        </w:tc>
        <w:tc>
          <w:tcPr>
            <w:tcW w:w="2446" w:type="dxa"/>
            <w:vAlign w:val="center"/>
          </w:tcPr>
          <w:p w:rsidR="00CB13FC" w:rsidRPr="00183500" w:rsidRDefault="00CB13FC" w:rsidP="00183500">
            <w:pPr>
              <w:spacing w:after="0" w:line="240" w:lineRule="auto"/>
              <w:jc w:val="center"/>
              <w:rPr>
                <w:szCs w:val="22"/>
              </w:rPr>
            </w:pPr>
          </w:p>
        </w:tc>
      </w:tr>
      <w:tr w:rsidR="00CB13FC" w:rsidRPr="00CE7308" w:rsidTr="00183500">
        <w:trPr>
          <w:trHeight w:val="340"/>
          <w:jc w:val="center"/>
        </w:trPr>
        <w:tc>
          <w:tcPr>
            <w:tcW w:w="4199" w:type="dxa"/>
            <w:vAlign w:val="center"/>
          </w:tcPr>
          <w:p w:rsidR="00CB13FC" w:rsidRPr="00183500" w:rsidRDefault="00CB13FC" w:rsidP="00183500">
            <w:pPr>
              <w:spacing w:after="0" w:line="240" w:lineRule="auto"/>
              <w:rPr>
                <w:b/>
                <w:szCs w:val="22"/>
              </w:rPr>
            </w:pPr>
            <w:r w:rsidRPr="00183500">
              <w:rPr>
                <w:b/>
                <w:szCs w:val="22"/>
              </w:rPr>
              <w:t>Náklady budúcich období krátkodobé, z toho:</w:t>
            </w:r>
          </w:p>
        </w:tc>
        <w:tc>
          <w:tcPr>
            <w:tcW w:w="2444" w:type="dxa"/>
            <w:vAlign w:val="center"/>
          </w:tcPr>
          <w:p w:rsidR="00CB13FC" w:rsidRPr="00183500" w:rsidRDefault="00CB13FC" w:rsidP="00183500">
            <w:pPr>
              <w:spacing w:after="0" w:line="240" w:lineRule="auto"/>
              <w:jc w:val="center"/>
              <w:rPr>
                <w:b/>
                <w:szCs w:val="22"/>
              </w:rPr>
            </w:pPr>
          </w:p>
        </w:tc>
        <w:tc>
          <w:tcPr>
            <w:tcW w:w="2446" w:type="dxa"/>
            <w:vAlign w:val="center"/>
          </w:tcPr>
          <w:p w:rsidR="00CB13FC" w:rsidRPr="00183500" w:rsidRDefault="00CB13FC" w:rsidP="00183500">
            <w:pPr>
              <w:spacing w:after="0" w:line="240" w:lineRule="auto"/>
              <w:jc w:val="center"/>
              <w:rPr>
                <w:b/>
                <w:szCs w:val="22"/>
              </w:rPr>
            </w:pPr>
          </w:p>
        </w:tc>
      </w:tr>
      <w:tr w:rsidR="00D3796E" w:rsidRPr="00CE7308" w:rsidTr="00183500">
        <w:trPr>
          <w:trHeight w:val="472"/>
          <w:jc w:val="center"/>
        </w:trPr>
        <w:tc>
          <w:tcPr>
            <w:tcW w:w="4199" w:type="dxa"/>
            <w:vAlign w:val="center"/>
          </w:tcPr>
          <w:p w:rsidR="00D3796E" w:rsidRPr="00183500" w:rsidRDefault="00D3796E" w:rsidP="00183500">
            <w:pPr>
              <w:spacing w:after="0" w:line="240" w:lineRule="auto"/>
              <w:rPr>
                <w:szCs w:val="22"/>
              </w:rPr>
            </w:pPr>
            <w:r w:rsidRPr="00183500">
              <w:rPr>
                <w:szCs w:val="22"/>
              </w:rPr>
              <w:t>381 – Náklady budúcich období krátkodobé</w:t>
            </w:r>
          </w:p>
        </w:tc>
        <w:tc>
          <w:tcPr>
            <w:tcW w:w="2444" w:type="dxa"/>
            <w:vAlign w:val="center"/>
          </w:tcPr>
          <w:p w:rsidR="00D3796E" w:rsidRPr="00183500" w:rsidRDefault="00D3796E" w:rsidP="00183500">
            <w:pPr>
              <w:spacing w:after="0" w:line="240" w:lineRule="auto"/>
              <w:jc w:val="center"/>
              <w:rPr>
                <w:szCs w:val="22"/>
              </w:rPr>
            </w:pPr>
            <w:r>
              <w:rPr>
                <w:szCs w:val="22"/>
              </w:rPr>
              <w:t>16 96</w:t>
            </w:r>
            <w:r w:rsidR="00C208E1">
              <w:rPr>
                <w:szCs w:val="22"/>
              </w:rPr>
              <w:t>1</w:t>
            </w:r>
          </w:p>
        </w:tc>
        <w:tc>
          <w:tcPr>
            <w:tcW w:w="2446" w:type="dxa"/>
            <w:vAlign w:val="center"/>
          </w:tcPr>
          <w:p w:rsidR="00D3796E" w:rsidRPr="00183500" w:rsidRDefault="00D3796E" w:rsidP="00183500">
            <w:pPr>
              <w:spacing w:after="0" w:line="240" w:lineRule="auto"/>
              <w:jc w:val="center"/>
              <w:rPr>
                <w:szCs w:val="22"/>
              </w:rPr>
            </w:pPr>
            <w:r w:rsidRPr="00183500">
              <w:rPr>
                <w:szCs w:val="22"/>
              </w:rPr>
              <w:t>735</w:t>
            </w:r>
          </w:p>
        </w:tc>
      </w:tr>
      <w:tr w:rsidR="00D3796E" w:rsidRPr="00CE7308" w:rsidTr="00183500">
        <w:trPr>
          <w:trHeight w:val="423"/>
          <w:jc w:val="center"/>
        </w:trPr>
        <w:tc>
          <w:tcPr>
            <w:tcW w:w="4199" w:type="dxa"/>
            <w:vAlign w:val="center"/>
          </w:tcPr>
          <w:p w:rsidR="00D3796E" w:rsidRPr="00183500" w:rsidRDefault="00D3796E" w:rsidP="00183500">
            <w:pPr>
              <w:spacing w:after="0" w:line="240" w:lineRule="auto"/>
              <w:rPr>
                <w:b/>
                <w:szCs w:val="22"/>
              </w:rPr>
            </w:pPr>
            <w:r w:rsidRPr="00183500">
              <w:rPr>
                <w:b/>
                <w:szCs w:val="22"/>
              </w:rPr>
              <w:t>Príjmy budúcich období dlhodobé, z toho:</w:t>
            </w:r>
          </w:p>
        </w:tc>
        <w:tc>
          <w:tcPr>
            <w:tcW w:w="2444" w:type="dxa"/>
            <w:vAlign w:val="center"/>
          </w:tcPr>
          <w:p w:rsidR="00D3796E" w:rsidRPr="00183500" w:rsidRDefault="00D3796E" w:rsidP="00183500">
            <w:pPr>
              <w:spacing w:after="0" w:line="240" w:lineRule="auto"/>
              <w:jc w:val="center"/>
              <w:rPr>
                <w:b/>
                <w:szCs w:val="22"/>
              </w:rPr>
            </w:pPr>
          </w:p>
        </w:tc>
        <w:tc>
          <w:tcPr>
            <w:tcW w:w="2446" w:type="dxa"/>
            <w:vAlign w:val="center"/>
          </w:tcPr>
          <w:p w:rsidR="00D3796E" w:rsidRPr="00183500" w:rsidRDefault="00D3796E" w:rsidP="00183500">
            <w:pPr>
              <w:spacing w:after="0" w:line="240" w:lineRule="auto"/>
              <w:jc w:val="center"/>
              <w:rPr>
                <w:b/>
                <w:szCs w:val="22"/>
              </w:rPr>
            </w:pPr>
          </w:p>
        </w:tc>
      </w:tr>
      <w:tr w:rsidR="00D3796E" w:rsidRPr="00CE7308" w:rsidTr="00183500">
        <w:trPr>
          <w:trHeight w:val="499"/>
          <w:jc w:val="center"/>
        </w:trPr>
        <w:tc>
          <w:tcPr>
            <w:tcW w:w="4199" w:type="dxa"/>
            <w:vAlign w:val="center"/>
          </w:tcPr>
          <w:p w:rsidR="00D3796E" w:rsidRPr="00183500" w:rsidRDefault="00D3796E" w:rsidP="00183500">
            <w:pPr>
              <w:spacing w:after="0" w:line="240" w:lineRule="auto"/>
              <w:rPr>
                <w:szCs w:val="22"/>
              </w:rPr>
            </w:pPr>
            <w:r w:rsidRPr="00183500">
              <w:rPr>
                <w:szCs w:val="22"/>
              </w:rPr>
              <w:t>385 - Príjmy budúcich období dlhodobé</w:t>
            </w:r>
          </w:p>
        </w:tc>
        <w:tc>
          <w:tcPr>
            <w:tcW w:w="2444" w:type="dxa"/>
            <w:vAlign w:val="center"/>
          </w:tcPr>
          <w:p w:rsidR="00D3796E" w:rsidRPr="00183500" w:rsidRDefault="00D3796E" w:rsidP="00183500">
            <w:pPr>
              <w:spacing w:after="0" w:line="240" w:lineRule="auto"/>
              <w:jc w:val="center"/>
              <w:rPr>
                <w:szCs w:val="22"/>
              </w:rPr>
            </w:pPr>
          </w:p>
        </w:tc>
        <w:tc>
          <w:tcPr>
            <w:tcW w:w="2446" w:type="dxa"/>
            <w:vAlign w:val="center"/>
          </w:tcPr>
          <w:p w:rsidR="00D3796E" w:rsidRPr="00183500" w:rsidRDefault="00D3796E" w:rsidP="00183500">
            <w:pPr>
              <w:spacing w:after="0" w:line="240" w:lineRule="auto"/>
              <w:jc w:val="center"/>
              <w:rPr>
                <w:szCs w:val="22"/>
              </w:rPr>
            </w:pPr>
          </w:p>
        </w:tc>
      </w:tr>
      <w:tr w:rsidR="00D3796E" w:rsidRPr="00CE7308" w:rsidTr="00183500">
        <w:trPr>
          <w:trHeight w:val="340"/>
          <w:jc w:val="center"/>
        </w:trPr>
        <w:tc>
          <w:tcPr>
            <w:tcW w:w="4199" w:type="dxa"/>
            <w:vAlign w:val="center"/>
          </w:tcPr>
          <w:p w:rsidR="00D3796E" w:rsidRPr="00183500" w:rsidRDefault="00D3796E" w:rsidP="00183500">
            <w:pPr>
              <w:spacing w:after="0" w:line="240" w:lineRule="auto"/>
              <w:rPr>
                <w:b/>
                <w:szCs w:val="22"/>
              </w:rPr>
            </w:pPr>
            <w:r w:rsidRPr="00183500">
              <w:rPr>
                <w:b/>
                <w:szCs w:val="22"/>
              </w:rPr>
              <w:t>Príjmy budúcich období krátkodobé, z toho:</w:t>
            </w:r>
          </w:p>
        </w:tc>
        <w:tc>
          <w:tcPr>
            <w:tcW w:w="2444" w:type="dxa"/>
            <w:vAlign w:val="center"/>
          </w:tcPr>
          <w:p w:rsidR="00D3796E" w:rsidRPr="00183500" w:rsidRDefault="00D3796E" w:rsidP="00183500">
            <w:pPr>
              <w:spacing w:after="0" w:line="240" w:lineRule="auto"/>
              <w:rPr>
                <w:b/>
                <w:szCs w:val="22"/>
              </w:rPr>
            </w:pPr>
          </w:p>
        </w:tc>
        <w:tc>
          <w:tcPr>
            <w:tcW w:w="2446" w:type="dxa"/>
            <w:vAlign w:val="center"/>
          </w:tcPr>
          <w:p w:rsidR="00D3796E" w:rsidRPr="00183500" w:rsidRDefault="00D3796E" w:rsidP="00183500">
            <w:pPr>
              <w:spacing w:after="0" w:line="240" w:lineRule="auto"/>
              <w:rPr>
                <w:b/>
                <w:szCs w:val="22"/>
              </w:rPr>
            </w:pPr>
          </w:p>
        </w:tc>
      </w:tr>
      <w:tr w:rsidR="00D3796E" w:rsidRPr="00CE7308" w:rsidTr="00183500">
        <w:trPr>
          <w:trHeight w:val="482"/>
          <w:jc w:val="center"/>
        </w:trPr>
        <w:tc>
          <w:tcPr>
            <w:tcW w:w="4199" w:type="dxa"/>
            <w:vAlign w:val="center"/>
          </w:tcPr>
          <w:p w:rsidR="00D3796E" w:rsidRDefault="00D3796E" w:rsidP="00183500">
            <w:pPr>
              <w:spacing w:after="0" w:line="240" w:lineRule="auto"/>
              <w:rPr>
                <w:szCs w:val="22"/>
              </w:rPr>
            </w:pPr>
            <w:r w:rsidRPr="00183500">
              <w:rPr>
                <w:szCs w:val="22"/>
              </w:rPr>
              <w:t>385 - Príjmy budúcich období krátkodobé</w:t>
            </w:r>
          </w:p>
          <w:p w:rsidR="002C7C2D" w:rsidRPr="00183500" w:rsidRDefault="002C7C2D" w:rsidP="002C7C2D">
            <w:pPr>
              <w:spacing w:after="0" w:line="240" w:lineRule="auto"/>
              <w:rPr>
                <w:szCs w:val="22"/>
              </w:rPr>
            </w:pPr>
            <w:r>
              <w:rPr>
                <w:szCs w:val="22"/>
              </w:rPr>
              <w:t xml:space="preserve">   Nevyfakturovaný predaj tovaru</w:t>
            </w:r>
          </w:p>
        </w:tc>
        <w:tc>
          <w:tcPr>
            <w:tcW w:w="2444" w:type="dxa"/>
            <w:vAlign w:val="center"/>
          </w:tcPr>
          <w:p w:rsidR="002C7C2D" w:rsidRDefault="002C7C2D" w:rsidP="00C208E1">
            <w:pPr>
              <w:spacing w:after="0" w:line="240" w:lineRule="auto"/>
              <w:jc w:val="center"/>
              <w:rPr>
                <w:szCs w:val="22"/>
              </w:rPr>
            </w:pPr>
          </w:p>
          <w:p w:rsidR="00D3796E" w:rsidRPr="00183500" w:rsidRDefault="00ED408C" w:rsidP="00C208E1">
            <w:pPr>
              <w:spacing w:after="0" w:line="240" w:lineRule="auto"/>
              <w:jc w:val="center"/>
              <w:rPr>
                <w:szCs w:val="22"/>
              </w:rPr>
            </w:pPr>
            <w:r>
              <w:rPr>
                <w:szCs w:val="22"/>
              </w:rPr>
              <w:t>153</w:t>
            </w:r>
            <w:r w:rsidR="002C7C2D">
              <w:rPr>
                <w:szCs w:val="22"/>
              </w:rPr>
              <w:t> </w:t>
            </w:r>
            <w:r>
              <w:rPr>
                <w:szCs w:val="22"/>
              </w:rPr>
              <w:t>730</w:t>
            </w:r>
          </w:p>
        </w:tc>
        <w:tc>
          <w:tcPr>
            <w:tcW w:w="2446" w:type="dxa"/>
            <w:vAlign w:val="center"/>
          </w:tcPr>
          <w:p w:rsidR="002C7C2D" w:rsidRDefault="002C7C2D" w:rsidP="00EE6E5F">
            <w:pPr>
              <w:spacing w:after="0" w:line="240" w:lineRule="auto"/>
              <w:jc w:val="center"/>
              <w:rPr>
                <w:szCs w:val="22"/>
              </w:rPr>
            </w:pPr>
          </w:p>
          <w:p w:rsidR="00D3796E" w:rsidRPr="00183500" w:rsidRDefault="002C7C2D" w:rsidP="00EE6E5F">
            <w:pPr>
              <w:spacing w:after="0" w:line="240" w:lineRule="auto"/>
              <w:jc w:val="center"/>
              <w:rPr>
                <w:szCs w:val="22"/>
              </w:rPr>
            </w:pPr>
            <w:r>
              <w:rPr>
                <w:szCs w:val="22"/>
              </w:rPr>
              <w:t>0</w:t>
            </w:r>
          </w:p>
        </w:tc>
      </w:tr>
      <w:tr w:rsidR="00D3796E" w:rsidRPr="00CE7308" w:rsidTr="00183500">
        <w:trPr>
          <w:trHeight w:val="218"/>
          <w:jc w:val="center"/>
        </w:trPr>
        <w:tc>
          <w:tcPr>
            <w:tcW w:w="4199" w:type="dxa"/>
            <w:vAlign w:val="center"/>
          </w:tcPr>
          <w:p w:rsidR="00D3796E" w:rsidRPr="00183500" w:rsidRDefault="00D3796E" w:rsidP="00183500">
            <w:pPr>
              <w:spacing w:after="0" w:line="240" w:lineRule="auto"/>
              <w:rPr>
                <w:b/>
                <w:szCs w:val="22"/>
              </w:rPr>
            </w:pPr>
            <w:r w:rsidRPr="00183500">
              <w:rPr>
                <w:b/>
                <w:szCs w:val="22"/>
              </w:rPr>
              <w:t>Spolu</w:t>
            </w:r>
          </w:p>
        </w:tc>
        <w:tc>
          <w:tcPr>
            <w:tcW w:w="2444" w:type="dxa"/>
            <w:vAlign w:val="center"/>
          </w:tcPr>
          <w:p w:rsidR="00D3796E" w:rsidRPr="00183500" w:rsidRDefault="00ED408C" w:rsidP="00ED408C">
            <w:pPr>
              <w:spacing w:after="0" w:line="240" w:lineRule="auto"/>
              <w:jc w:val="center"/>
              <w:rPr>
                <w:b/>
                <w:szCs w:val="22"/>
              </w:rPr>
            </w:pPr>
            <w:r>
              <w:rPr>
                <w:b/>
                <w:szCs w:val="22"/>
              </w:rPr>
              <w:t>170 69</w:t>
            </w:r>
            <w:r w:rsidR="00C208E1">
              <w:rPr>
                <w:b/>
                <w:szCs w:val="22"/>
              </w:rPr>
              <w:t>1</w:t>
            </w:r>
          </w:p>
        </w:tc>
        <w:tc>
          <w:tcPr>
            <w:tcW w:w="2446" w:type="dxa"/>
            <w:vAlign w:val="center"/>
          </w:tcPr>
          <w:p w:rsidR="00D3796E" w:rsidRPr="00183500" w:rsidRDefault="00D3796E" w:rsidP="00183500">
            <w:pPr>
              <w:spacing w:after="0" w:line="240" w:lineRule="auto"/>
              <w:jc w:val="center"/>
              <w:rPr>
                <w:b/>
                <w:szCs w:val="22"/>
              </w:rPr>
            </w:pPr>
            <w:r w:rsidRPr="00183500">
              <w:rPr>
                <w:b/>
                <w:szCs w:val="22"/>
              </w:rPr>
              <w:t>735</w:t>
            </w:r>
          </w:p>
        </w:tc>
      </w:tr>
    </w:tbl>
    <w:p w:rsidR="00183500" w:rsidRDefault="00183500" w:rsidP="00183500">
      <w:pPr>
        <w:tabs>
          <w:tab w:val="left" w:pos="284"/>
          <w:tab w:val="left" w:pos="426"/>
        </w:tabs>
        <w:spacing w:after="0" w:line="240" w:lineRule="auto"/>
        <w:jc w:val="both"/>
        <w:rPr>
          <w:rFonts w:cs="Arial"/>
          <w:b/>
          <w:sz w:val="24"/>
        </w:rPr>
      </w:pPr>
    </w:p>
    <w:p w:rsidR="00900FBF" w:rsidRPr="00183500" w:rsidRDefault="00900FBF" w:rsidP="00183500">
      <w:pPr>
        <w:tabs>
          <w:tab w:val="left" w:pos="284"/>
          <w:tab w:val="left" w:pos="426"/>
        </w:tabs>
        <w:spacing w:after="0" w:line="240" w:lineRule="auto"/>
        <w:jc w:val="both"/>
        <w:rPr>
          <w:rFonts w:cs="Arial"/>
          <w:b/>
          <w:sz w:val="24"/>
        </w:rPr>
      </w:pPr>
    </w:p>
    <w:p w:rsidR="004B0763" w:rsidRPr="004D3C73" w:rsidRDefault="00226A64" w:rsidP="004D3C73">
      <w:pPr>
        <w:pStyle w:val="Nzev"/>
        <w:ind w:left="142" w:hanging="142"/>
        <w:jc w:val="left"/>
        <w:rPr>
          <w:sz w:val="28"/>
        </w:rPr>
      </w:pPr>
      <w:r w:rsidRPr="004D3C73">
        <w:rPr>
          <w:sz w:val="28"/>
        </w:rPr>
        <w:t xml:space="preserve">Čl. </w:t>
      </w:r>
      <w:r w:rsidR="00931236" w:rsidRPr="004D3C73">
        <w:rPr>
          <w:sz w:val="28"/>
        </w:rPr>
        <w:t>IV</w:t>
      </w:r>
      <w:r w:rsidR="006D3F2D" w:rsidRPr="004D3C73">
        <w:rPr>
          <w:sz w:val="28"/>
        </w:rPr>
        <w:t>.</w:t>
      </w:r>
      <w:r w:rsidRPr="004D3C73">
        <w:rPr>
          <w:sz w:val="28"/>
        </w:rPr>
        <w:t xml:space="preserve"> Údaje </w:t>
      </w:r>
      <w:r w:rsidRPr="003F4B18">
        <w:rPr>
          <w:sz w:val="28"/>
        </w:rPr>
        <w:t>vykázané na strane pasív súvahy</w:t>
      </w:r>
    </w:p>
    <w:p w:rsidR="0003344F" w:rsidRPr="00331B51" w:rsidRDefault="0003344F" w:rsidP="004D3C73">
      <w:pPr>
        <w:keepNext/>
        <w:tabs>
          <w:tab w:val="left" w:pos="284"/>
          <w:tab w:val="left" w:pos="426"/>
        </w:tabs>
        <w:spacing w:after="0" w:line="240" w:lineRule="auto"/>
        <w:jc w:val="both"/>
        <w:rPr>
          <w:rFonts w:cs="Arial"/>
        </w:rPr>
      </w:pPr>
      <w:r w:rsidRPr="004D3C73">
        <w:rPr>
          <w:rFonts w:cs="Arial"/>
          <w:b/>
        </w:rPr>
        <w:t>Informácie</w:t>
      </w:r>
      <w:r w:rsidR="00306459">
        <w:rPr>
          <w:rFonts w:cs="Arial"/>
          <w:b/>
        </w:rPr>
        <w:t xml:space="preserve"> k časti G písm. a)</w:t>
      </w:r>
      <w:r w:rsidRPr="004D3C73">
        <w:rPr>
          <w:rFonts w:cs="Arial"/>
          <w:b/>
        </w:rPr>
        <w:t xml:space="preserve"> o rozdelení účtovného zisku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03344F" w:rsidRPr="003F477D" w:rsidTr="005A2B87">
        <w:trPr>
          <w:trHeight w:val="765"/>
          <w:jc w:val="center"/>
        </w:trPr>
        <w:tc>
          <w:tcPr>
            <w:tcW w:w="677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3344F" w:rsidRPr="003F477D" w:rsidRDefault="0003344F" w:rsidP="0003344F">
            <w:pPr>
              <w:pStyle w:val="TopHeader"/>
            </w:pPr>
            <w:r w:rsidRPr="003F477D">
              <w:t>Bezprostredne predchádzajúce účtovné obdobie</w:t>
            </w:r>
          </w:p>
        </w:tc>
      </w:tr>
      <w:tr w:rsidR="0003344F" w:rsidRPr="003F477D" w:rsidTr="005A2B87">
        <w:trPr>
          <w:trHeight w:val="425"/>
          <w:jc w:val="center"/>
        </w:trPr>
        <w:tc>
          <w:tcPr>
            <w:tcW w:w="677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shd w:val="clear" w:color="auto" w:fill="auto"/>
            <w:noWrap/>
            <w:vAlign w:val="center"/>
          </w:tcPr>
          <w:p w:rsidR="0003344F" w:rsidRPr="00415391" w:rsidRDefault="007C2EE8" w:rsidP="00415391">
            <w:pPr>
              <w:spacing w:after="0" w:line="240" w:lineRule="auto"/>
              <w:jc w:val="center"/>
              <w:rPr>
                <w:rFonts w:ascii="Arial" w:hAnsi="Arial" w:cs="Arial"/>
                <w:sz w:val="20"/>
                <w:szCs w:val="20"/>
              </w:rPr>
            </w:pPr>
            <w:r>
              <w:rPr>
                <w:bCs/>
                <w:szCs w:val="22"/>
              </w:rPr>
              <w:t>120 953</w:t>
            </w:r>
          </w:p>
        </w:tc>
      </w:tr>
      <w:tr w:rsidR="0003344F" w:rsidRPr="003F477D" w:rsidTr="005A2B87">
        <w:trPr>
          <w:trHeight w:val="330"/>
          <w:jc w:val="center"/>
        </w:trPr>
        <w:tc>
          <w:tcPr>
            <w:tcW w:w="677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5A2B87">
        <w:trPr>
          <w:trHeight w:val="369"/>
          <w:jc w:val="center"/>
        </w:trPr>
        <w:tc>
          <w:tcPr>
            <w:tcW w:w="6771" w:type="dxa"/>
            <w:tcBorders>
              <w:top w:val="single" w:sz="12" w:space="0" w:color="auto"/>
              <w:left w:val="single" w:sz="12" w:space="0" w:color="auto"/>
              <w:bottom w:val="single" w:sz="8" w:space="0" w:color="auto"/>
              <w:right w:val="single" w:sz="12" w:space="0" w:color="auto"/>
            </w:tcBorders>
            <w:shd w:val="clear" w:color="auto" w:fill="auto"/>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shd w:val="clear" w:color="auto" w:fill="auto"/>
            <w:noWrap/>
            <w:vAlign w:val="center"/>
          </w:tcPr>
          <w:p w:rsidR="0003344F" w:rsidRPr="003F477D" w:rsidRDefault="0003344F" w:rsidP="007B2E0B">
            <w:pPr>
              <w:spacing w:after="0" w:line="240" w:lineRule="auto"/>
              <w:rPr>
                <w:szCs w:val="22"/>
              </w:rPr>
            </w:pPr>
          </w:p>
        </w:tc>
      </w:tr>
      <w:tr w:rsidR="0003344F" w:rsidRPr="003F477D" w:rsidTr="005A2B87">
        <w:trPr>
          <w:trHeight w:val="369"/>
          <w:jc w:val="center"/>
        </w:trPr>
        <w:tc>
          <w:tcPr>
            <w:tcW w:w="6771" w:type="dxa"/>
            <w:tcBorders>
              <w:top w:val="single" w:sz="8" w:space="0" w:color="auto"/>
              <w:left w:val="single" w:sz="12" w:space="0" w:color="auto"/>
              <w:bottom w:val="single" w:sz="4" w:space="0" w:color="auto"/>
              <w:right w:val="single" w:sz="12" w:space="0" w:color="auto"/>
            </w:tcBorders>
            <w:shd w:val="clear" w:color="auto" w:fill="auto"/>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shd w:val="clear" w:color="auto" w:fill="auto"/>
            <w:noWrap/>
            <w:vAlign w:val="center"/>
          </w:tcPr>
          <w:p w:rsidR="0003344F" w:rsidRPr="003F477D" w:rsidRDefault="0003344F" w:rsidP="007B2E0B">
            <w:pPr>
              <w:spacing w:after="0" w:line="240" w:lineRule="auto"/>
              <w:rPr>
                <w:szCs w:val="22"/>
              </w:rPr>
            </w:pPr>
          </w:p>
        </w:tc>
      </w:tr>
      <w:tr w:rsidR="0003344F" w:rsidRPr="003F477D" w:rsidTr="005A2B87">
        <w:trPr>
          <w:trHeight w:val="369"/>
          <w:jc w:val="center"/>
        </w:trPr>
        <w:tc>
          <w:tcPr>
            <w:tcW w:w="6771" w:type="dxa"/>
            <w:tcBorders>
              <w:top w:val="single" w:sz="4" w:space="0" w:color="auto"/>
              <w:left w:val="single" w:sz="12" w:space="0" w:color="auto"/>
              <w:bottom w:val="single" w:sz="6" w:space="0" w:color="auto"/>
              <w:right w:val="single" w:sz="12" w:space="0" w:color="auto"/>
            </w:tcBorders>
            <w:shd w:val="clear" w:color="auto" w:fill="auto"/>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shd w:val="clear" w:color="auto" w:fill="auto"/>
            <w:noWrap/>
            <w:vAlign w:val="center"/>
          </w:tcPr>
          <w:p w:rsidR="0003344F" w:rsidRPr="003F477D" w:rsidRDefault="0003344F" w:rsidP="007B2E0B">
            <w:pPr>
              <w:spacing w:after="0" w:line="240" w:lineRule="auto"/>
              <w:rPr>
                <w:szCs w:val="22"/>
              </w:rPr>
            </w:pPr>
          </w:p>
        </w:tc>
      </w:tr>
      <w:tr w:rsidR="0003344F" w:rsidRPr="003F477D" w:rsidTr="005A2B87">
        <w:trPr>
          <w:trHeight w:val="369"/>
          <w:jc w:val="center"/>
        </w:trPr>
        <w:tc>
          <w:tcPr>
            <w:tcW w:w="6771" w:type="dxa"/>
            <w:tcBorders>
              <w:top w:val="single" w:sz="6" w:space="0" w:color="auto"/>
              <w:left w:val="single" w:sz="12" w:space="0" w:color="auto"/>
              <w:bottom w:val="single" w:sz="4" w:space="0" w:color="auto"/>
              <w:right w:val="single" w:sz="12" w:space="0" w:color="auto"/>
            </w:tcBorders>
            <w:shd w:val="clear" w:color="auto" w:fill="auto"/>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12" w:space="0" w:color="auto"/>
              <w:right w:val="single" w:sz="12" w:space="0" w:color="auto"/>
            </w:tcBorders>
            <w:shd w:val="clear" w:color="auto" w:fill="auto"/>
            <w:noWrap/>
            <w:vAlign w:val="center"/>
          </w:tcPr>
          <w:p w:rsidR="0003344F" w:rsidRPr="003F477D" w:rsidRDefault="0003344F" w:rsidP="007B2E0B">
            <w:pPr>
              <w:spacing w:after="0" w:line="240" w:lineRule="auto"/>
              <w:rPr>
                <w:szCs w:val="22"/>
              </w:rPr>
            </w:pPr>
          </w:p>
        </w:tc>
      </w:tr>
      <w:tr w:rsidR="0003344F" w:rsidRPr="00CC5146" w:rsidTr="005A2B87">
        <w:trPr>
          <w:trHeight w:val="369"/>
          <w:jc w:val="center"/>
        </w:trPr>
        <w:tc>
          <w:tcPr>
            <w:tcW w:w="6771" w:type="dxa"/>
            <w:tcBorders>
              <w:top w:val="single" w:sz="4" w:space="0" w:color="auto"/>
              <w:left w:val="single" w:sz="12" w:space="0" w:color="auto"/>
              <w:bottom w:val="single" w:sz="6" w:space="0" w:color="auto"/>
              <w:right w:val="single" w:sz="12" w:space="0" w:color="auto"/>
            </w:tcBorders>
            <w:shd w:val="clear" w:color="auto" w:fill="auto"/>
            <w:noWrap/>
            <w:vAlign w:val="center"/>
            <w:hideMark/>
          </w:tcPr>
          <w:p w:rsidR="0003344F" w:rsidRPr="001114C2" w:rsidRDefault="0003344F" w:rsidP="0003344F">
            <w:pPr>
              <w:spacing w:after="0" w:line="240" w:lineRule="auto"/>
              <w:rPr>
                <w:szCs w:val="22"/>
              </w:rPr>
            </w:pPr>
            <w:r w:rsidRPr="001114C2">
              <w:rPr>
                <w:szCs w:val="22"/>
              </w:rPr>
              <w:t>Úhrada straty minulých období</w:t>
            </w:r>
          </w:p>
        </w:tc>
        <w:tc>
          <w:tcPr>
            <w:tcW w:w="2517" w:type="dxa"/>
            <w:tcBorders>
              <w:top w:val="single" w:sz="12" w:space="0" w:color="auto"/>
              <w:left w:val="single" w:sz="12" w:space="0" w:color="auto"/>
              <w:bottom w:val="single" w:sz="6" w:space="0" w:color="auto"/>
              <w:right w:val="single" w:sz="12" w:space="0" w:color="auto"/>
            </w:tcBorders>
            <w:shd w:val="clear" w:color="auto" w:fill="auto"/>
            <w:noWrap/>
            <w:vAlign w:val="center"/>
          </w:tcPr>
          <w:p w:rsidR="0003344F" w:rsidRPr="001114C2" w:rsidRDefault="0003344F" w:rsidP="004552CB">
            <w:pPr>
              <w:spacing w:after="0" w:line="240" w:lineRule="auto"/>
              <w:jc w:val="center"/>
              <w:rPr>
                <w:szCs w:val="22"/>
              </w:rPr>
            </w:pPr>
          </w:p>
        </w:tc>
      </w:tr>
      <w:tr w:rsidR="0003344F" w:rsidRPr="003F477D" w:rsidTr="005A2B87">
        <w:trPr>
          <w:trHeight w:val="369"/>
          <w:jc w:val="center"/>
        </w:trPr>
        <w:tc>
          <w:tcPr>
            <w:tcW w:w="6771" w:type="dxa"/>
            <w:tcBorders>
              <w:top w:val="single" w:sz="6" w:space="0" w:color="auto"/>
              <w:left w:val="single" w:sz="12" w:space="0" w:color="auto"/>
              <w:bottom w:val="single" w:sz="6" w:space="0" w:color="auto"/>
              <w:right w:val="single" w:sz="12" w:space="0" w:color="auto"/>
            </w:tcBorders>
            <w:shd w:val="clear" w:color="auto" w:fill="auto"/>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A259A1" w:rsidRPr="00A259A1" w:rsidRDefault="00D308CC" w:rsidP="00A259A1">
            <w:pPr>
              <w:spacing w:after="0" w:line="240" w:lineRule="auto"/>
              <w:jc w:val="center"/>
              <w:rPr>
                <w:b/>
                <w:bCs/>
                <w:szCs w:val="22"/>
              </w:rPr>
            </w:pPr>
            <w:r>
              <w:rPr>
                <w:bCs/>
                <w:szCs w:val="22"/>
              </w:rPr>
              <w:t>120 953</w:t>
            </w:r>
          </w:p>
        </w:tc>
      </w:tr>
      <w:tr w:rsidR="0003344F" w:rsidRPr="003F477D" w:rsidTr="005A2B87">
        <w:trPr>
          <w:trHeight w:val="369"/>
          <w:jc w:val="center"/>
        </w:trPr>
        <w:tc>
          <w:tcPr>
            <w:tcW w:w="6771" w:type="dxa"/>
            <w:tcBorders>
              <w:top w:val="single" w:sz="6" w:space="0" w:color="auto"/>
              <w:left w:val="single" w:sz="12" w:space="0" w:color="auto"/>
              <w:bottom w:val="single" w:sz="4" w:space="0" w:color="auto"/>
              <w:right w:val="single" w:sz="12" w:space="0" w:color="auto"/>
            </w:tcBorders>
            <w:shd w:val="clear" w:color="auto" w:fill="auto"/>
            <w:noWrap/>
            <w:vAlign w:val="center"/>
            <w:hideMark/>
          </w:tcPr>
          <w:p w:rsidR="0003344F" w:rsidRPr="00096F0E" w:rsidRDefault="0003344F" w:rsidP="0003344F">
            <w:pPr>
              <w:spacing w:after="0" w:line="240" w:lineRule="auto"/>
              <w:rPr>
                <w:b/>
                <w:szCs w:val="22"/>
              </w:rPr>
            </w:pPr>
            <w:r w:rsidRPr="00096F0E">
              <w:rPr>
                <w:b/>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shd w:val="clear" w:color="auto" w:fill="auto"/>
            <w:noWrap/>
            <w:vAlign w:val="center"/>
          </w:tcPr>
          <w:p w:rsidR="0003344F" w:rsidRPr="003F477D" w:rsidRDefault="0003344F" w:rsidP="007B2E0B">
            <w:pPr>
              <w:spacing w:after="0" w:line="240" w:lineRule="auto"/>
              <w:rPr>
                <w:szCs w:val="22"/>
              </w:rPr>
            </w:pPr>
          </w:p>
        </w:tc>
      </w:tr>
      <w:tr w:rsidR="0003344F" w:rsidRPr="003F477D" w:rsidTr="005A2B87">
        <w:trPr>
          <w:trHeight w:val="369"/>
          <w:jc w:val="center"/>
        </w:trPr>
        <w:tc>
          <w:tcPr>
            <w:tcW w:w="6771" w:type="dxa"/>
            <w:tcBorders>
              <w:top w:val="single" w:sz="4" w:space="0" w:color="auto"/>
              <w:left w:val="single" w:sz="12" w:space="0" w:color="auto"/>
              <w:bottom w:val="single" w:sz="6" w:space="0" w:color="auto"/>
              <w:right w:val="single" w:sz="12" w:space="0" w:color="auto"/>
            </w:tcBorders>
            <w:shd w:val="clear" w:color="auto" w:fill="auto"/>
            <w:noWrap/>
            <w:vAlign w:val="center"/>
            <w:hideMark/>
          </w:tcPr>
          <w:p w:rsidR="0003344F" w:rsidRPr="00096F0E" w:rsidRDefault="0003344F" w:rsidP="0003344F">
            <w:pPr>
              <w:spacing w:after="0" w:line="240" w:lineRule="auto"/>
              <w:rPr>
                <w:b/>
                <w:szCs w:val="22"/>
              </w:rPr>
            </w:pPr>
            <w:r w:rsidRPr="00096F0E">
              <w:rPr>
                <w:b/>
                <w:szCs w:val="22"/>
              </w:rPr>
              <w:t xml:space="preserve">Iné </w:t>
            </w:r>
          </w:p>
        </w:tc>
        <w:tc>
          <w:tcPr>
            <w:tcW w:w="2517" w:type="dxa"/>
            <w:tcBorders>
              <w:top w:val="nil"/>
              <w:left w:val="single" w:sz="12" w:space="0" w:color="auto"/>
              <w:bottom w:val="single" w:sz="6" w:space="0" w:color="auto"/>
              <w:right w:val="single" w:sz="12" w:space="0" w:color="auto"/>
            </w:tcBorders>
            <w:shd w:val="clear" w:color="auto" w:fill="auto"/>
            <w:noWrap/>
            <w:vAlign w:val="center"/>
          </w:tcPr>
          <w:p w:rsidR="0003344F" w:rsidRPr="003F477D" w:rsidRDefault="0003344F" w:rsidP="007B2E0B">
            <w:pPr>
              <w:spacing w:after="0" w:line="240" w:lineRule="auto"/>
              <w:rPr>
                <w:szCs w:val="22"/>
              </w:rPr>
            </w:pPr>
          </w:p>
        </w:tc>
      </w:tr>
      <w:tr w:rsidR="0003344F" w:rsidRPr="003F477D" w:rsidTr="005A2B87">
        <w:trPr>
          <w:trHeight w:val="369"/>
          <w:jc w:val="center"/>
        </w:trPr>
        <w:tc>
          <w:tcPr>
            <w:tcW w:w="6771" w:type="dxa"/>
            <w:tcBorders>
              <w:top w:val="single" w:sz="6" w:space="0" w:color="auto"/>
              <w:left w:val="single" w:sz="12" w:space="0" w:color="auto"/>
              <w:bottom w:val="single" w:sz="12" w:space="0" w:color="auto"/>
              <w:right w:val="single" w:sz="12" w:space="0" w:color="auto"/>
            </w:tcBorders>
            <w:shd w:val="clear" w:color="auto" w:fill="auto"/>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shd w:val="clear" w:color="auto" w:fill="auto"/>
            <w:noWrap/>
            <w:vAlign w:val="center"/>
          </w:tcPr>
          <w:p w:rsidR="0003344F" w:rsidRPr="004D3C73" w:rsidRDefault="009B08B5" w:rsidP="004552CB">
            <w:pPr>
              <w:spacing w:after="0" w:line="240" w:lineRule="auto"/>
              <w:jc w:val="center"/>
              <w:rPr>
                <w:b/>
                <w:szCs w:val="22"/>
              </w:rPr>
            </w:pPr>
            <w:r>
              <w:rPr>
                <w:bCs/>
                <w:szCs w:val="22"/>
              </w:rPr>
              <w:t>120 953</w:t>
            </w:r>
          </w:p>
        </w:tc>
      </w:tr>
    </w:tbl>
    <w:p w:rsidR="00306459" w:rsidRDefault="00306459" w:rsidP="00306459">
      <w:pPr>
        <w:spacing w:after="0" w:line="240" w:lineRule="auto"/>
        <w:jc w:val="both"/>
        <w:rPr>
          <w:rFonts w:cs="Arial"/>
          <w:b/>
        </w:rPr>
      </w:pPr>
    </w:p>
    <w:p w:rsidR="00457AD1" w:rsidRPr="004D3C73" w:rsidRDefault="00830136" w:rsidP="004D3C73">
      <w:pPr>
        <w:tabs>
          <w:tab w:val="left" w:pos="284"/>
          <w:tab w:val="left" w:pos="426"/>
        </w:tabs>
        <w:spacing w:after="0" w:line="240" w:lineRule="auto"/>
        <w:jc w:val="both"/>
        <w:rPr>
          <w:rFonts w:cs="Arial"/>
          <w:b/>
          <w:sz w:val="24"/>
        </w:rPr>
      </w:pPr>
      <w:r w:rsidRPr="004D3C73">
        <w:rPr>
          <w:rFonts w:cs="Arial"/>
          <w:b/>
          <w:sz w:val="24"/>
        </w:rPr>
        <w:t xml:space="preserve">G písm. b) </w:t>
      </w:r>
      <w:r w:rsidR="00457AD1" w:rsidRPr="004D3C73">
        <w:rPr>
          <w:rFonts w:cs="Arial"/>
          <w:b/>
          <w:sz w:val="24"/>
        </w:rPr>
        <w:t>Rezervy</w:t>
      </w:r>
      <w:r w:rsidR="004B0763" w:rsidRPr="004D3C73">
        <w:rPr>
          <w:rFonts w:cs="Arial"/>
          <w:b/>
          <w:sz w:val="24"/>
        </w:rPr>
        <w:t xml:space="preserve"> (r. </w:t>
      </w:r>
      <w:r w:rsidR="0080005E">
        <w:rPr>
          <w:rFonts w:cs="Arial"/>
          <w:b/>
          <w:sz w:val="24"/>
        </w:rPr>
        <w:t>136</w:t>
      </w:r>
      <w:r w:rsidR="004B0763" w:rsidRPr="004D3C73">
        <w:rPr>
          <w:rFonts w:cs="Arial"/>
          <w:b/>
          <w:sz w:val="24"/>
        </w:rPr>
        <w:t xml:space="preserve"> súvahy)</w:t>
      </w:r>
    </w:p>
    <w:p w:rsidR="00457AD1" w:rsidRPr="004D3C73" w:rsidRDefault="00457AD1" w:rsidP="004D3C73">
      <w:pPr>
        <w:spacing w:after="0" w:line="240" w:lineRule="auto"/>
        <w:jc w:val="both"/>
        <w:rPr>
          <w:rFonts w:cs="Arial"/>
          <w:b/>
          <w:highlight w:val="yellow"/>
        </w:rPr>
      </w:pPr>
    </w:p>
    <w:p w:rsidR="002C7C2D" w:rsidRPr="00642760" w:rsidRDefault="00457AD1" w:rsidP="00EE6E5F">
      <w:pPr>
        <w:spacing w:after="0" w:line="240" w:lineRule="auto"/>
        <w:jc w:val="both"/>
        <w:rPr>
          <w:snapToGrid w:val="0"/>
          <w:lang w:eastAsia="sk-SK"/>
        </w:rPr>
      </w:pPr>
      <w:r w:rsidRPr="00457AD1">
        <w:rPr>
          <w:rFonts w:cs="Arial"/>
        </w:rPr>
        <w:t>Spoločnosť tvorí rezervy na predpokladané riziká, straty a zníženia hodnoty súvisiace so záväzkami s neistým časovým vymedzením alebo výškou</w:t>
      </w:r>
      <w:r w:rsidR="004B0763">
        <w:rPr>
          <w:rFonts w:cs="Arial"/>
        </w:rPr>
        <w:t xml:space="preserve"> </w:t>
      </w:r>
      <w:r w:rsidR="004B0763" w:rsidRPr="00457AD1">
        <w:rPr>
          <w:rFonts w:cs="Arial"/>
        </w:rPr>
        <w:t>(§ 26 ods. 5 Zákona č. 431/2002 Z.</w:t>
      </w:r>
      <w:r w:rsidR="004B0763">
        <w:rPr>
          <w:rFonts w:cs="Arial"/>
        </w:rPr>
        <w:t> </w:t>
      </w:r>
      <w:r w:rsidR="004B0763" w:rsidRPr="00457AD1">
        <w:rPr>
          <w:rFonts w:cs="Arial"/>
        </w:rPr>
        <w:t>z. o</w:t>
      </w:r>
      <w:r w:rsidR="004B0763">
        <w:rPr>
          <w:rFonts w:cs="Arial"/>
        </w:rPr>
        <w:t> </w:t>
      </w:r>
      <w:r w:rsidR="004B0763" w:rsidRPr="00457AD1">
        <w:rPr>
          <w:rFonts w:cs="Arial"/>
        </w:rPr>
        <w:t>účtovníctve</w:t>
      </w:r>
      <w:r w:rsidR="004B0763">
        <w:rPr>
          <w:rFonts w:cs="Arial"/>
        </w:rPr>
        <w:t xml:space="preserve"> v znení neskorších predpisov</w:t>
      </w:r>
      <w:r w:rsidR="004B0763" w:rsidRPr="00457AD1">
        <w:rPr>
          <w:rFonts w:cs="Arial"/>
        </w:rPr>
        <w:t>)</w:t>
      </w:r>
      <w:r w:rsidR="004B0763">
        <w:rPr>
          <w:rFonts w:cs="Arial"/>
        </w:rPr>
        <w:t>.</w:t>
      </w:r>
      <w:r w:rsidR="002C7C2D">
        <w:rPr>
          <w:rFonts w:cs="Arial"/>
        </w:rPr>
        <w:t xml:space="preserve"> </w:t>
      </w:r>
      <w:r w:rsidR="002C7C2D" w:rsidRPr="00642760">
        <w:rPr>
          <w:snapToGrid w:val="0"/>
          <w:u w:val="single"/>
          <w:lang w:eastAsia="sk-SK"/>
        </w:rPr>
        <w:t>Rezervy</w:t>
      </w:r>
      <w:r w:rsidR="002C7C2D" w:rsidRPr="00642760">
        <w:rPr>
          <w:snapToGrid w:val="0"/>
          <w:lang w:eastAsia="sk-SK"/>
        </w:rPr>
        <w:t xml:space="preserve"> </w:t>
      </w:r>
      <w:r w:rsidR="002C7C2D">
        <w:rPr>
          <w:snapToGrid w:val="0"/>
          <w:lang w:eastAsia="sk-SK"/>
        </w:rPr>
        <w:t>sa</w:t>
      </w:r>
      <w:r w:rsidR="002C7C2D" w:rsidRPr="00642760">
        <w:rPr>
          <w:snapToGrid w:val="0"/>
          <w:lang w:eastAsia="sk-SK"/>
        </w:rPr>
        <w:t xml:space="preserve"> účtujú v očakávanej výške záväzku. Ku dňu, ku ktorému sa zostavuje účtovná závierka, sa posudzuje ich výška a odôvodnenosť. </w:t>
      </w:r>
    </w:p>
    <w:p w:rsidR="00457AD1" w:rsidRDefault="00457AD1" w:rsidP="004D3C73">
      <w:pPr>
        <w:spacing w:after="0" w:line="240" w:lineRule="auto"/>
        <w:ind w:firstLine="426"/>
        <w:jc w:val="both"/>
        <w:rPr>
          <w:rFonts w:cs="Arial"/>
        </w:rPr>
      </w:pPr>
    </w:p>
    <w:p w:rsidR="00183500" w:rsidRPr="004D3C73" w:rsidRDefault="00183500" w:rsidP="004D3C73">
      <w:pPr>
        <w:spacing w:after="0" w:line="240" w:lineRule="auto"/>
        <w:jc w:val="both"/>
        <w:rPr>
          <w:rFonts w:cs="Arial"/>
          <w:highlight w:val="yellow"/>
        </w:rPr>
      </w:pPr>
    </w:p>
    <w:p w:rsidR="0003344F" w:rsidRPr="006D56B6" w:rsidRDefault="0003344F" w:rsidP="004D3C73">
      <w:pPr>
        <w:keepNext/>
        <w:tabs>
          <w:tab w:val="left" w:pos="284"/>
          <w:tab w:val="left" w:pos="426"/>
        </w:tabs>
        <w:spacing w:after="0" w:line="240" w:lineRule="auto"/>
        <w:jc w:val="both"/>
        <w:rPr>
          <w:rFonts w:cs="Arial"/>
        </w:rPr>
      </w:pPr>
      <w:r w:rsidRPr="004D3C73">
        <w:rPr>
          <w:rFonts w:cs="Arial"/>
          <w:b/>
        </w:rPr>
        <w:lastRenderedPageBreak/>
        <w:t xml:space="preserve">Informácie </w:t>
      </w:r>
      <w:r w:rsidR="004B0763">
        <w:rPr>
          <w:rFonts w:cs="Arial"/>
          <w:b/>
        </w:rPr>
        <w:t xml:space="preserve">k časti G písm. b) </w:t>
      </w:r>
      <w:r w:rsidRPr="004D3C73">
        <w:rPr>
          <w:rFonts w:cs="Arial"/>
          <w:b/>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830136"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4B0763"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4B0763" w:rsidRPr="003F477D" w:rsidRDefault="004B0763">
            <w:pPr>
              <w:spacing w:after="0" w:line="240" w:lineRule="auto"/>
              <w:rPr>
                <w:szCs w:val="22"/>
              </w:rPr>
            </w:pPr>
            <w:r>
              <w:t>451</w:t>
            </w:r>
            <w:r w:rsidRPr="00CE7308">
              <w:t xml:space="preserve"> – </w:t>
            </w:r>
            <w:r>
              <w:t>Dlhodobé</w:t>
            </w:r>
            <w:r w:rsidRPr="00CE7308">
              <w:t xml:space="preserve"> rezervy zákonné</w:t>
            </w: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r>
      <w:tr w:rsidR="004B0763"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4B0763" w:rsidRPr="003F477D" w:rsidRDefault="004B0763">
            <w:pPr>
              <w:spacing w:after="0" w:line="240" w:lineRule="auto"/>
              <w:rPr>
                <w:szCs w:val="22"/>
              </w:rPr>
            </w:pPr>
            <w:r>
              <w:t>459</w:t>
            </w:r>
            <w:r w:rsidRPr="00CE7308">
              <w:t xml:space="preserve"> – Ostatné </w:t>
            </w:r>
            <w:r>
              <w:t xml:space="preserve">dlhodobé </w:t>
            </w:r>
            <w:r w:rsidRPr="00CE7308">
              <w:t>rezervy</w:t>
            </w:r>
          </w:p>
        </w:tc>
        <w:tc>
          <w:tcPr>
            <w:tcW w:w="1051" w:type="pct"/>
            <w:tcBorders>
              <w:top w:val="nil"/>
              <w:left w:val="single" w:sz="12" w:space="0" w:color="auto"/>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r>
      <w:tr w:rsidR="004B0763"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4B0763" w:rsidRPr="003F477D" w:rsidRDefault="004B0763"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4B0763" w:rsidRPr="003F477D" w:rsidRDefault="004B0763"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4B0763" w:rsidRPr="003F477D" w:rsidRDefault="004B0763"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4B0763" w:rsidRPr="003F477D" w:rsidRDefault="004B0763"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4B0763" w:rsidRPr="003F477D" w:rsidRDefault="004B0763"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4B0763" w:rsidRPr="003F477D" w:rsidRDefault="004B0763" w:rsidP="007B2E0B">
            <w:pPr>
              <w:spacing w:after="0" w:line="240" w:lineRule="auto"/>
              <w:rPr>
                <w:szCs w:val="22"/>
              </w:rPr>
            </w:pPr>
          </w:p>
        </w:tc>
      </w:tr>
      <w:tr w:rsidR="004B0763" w:rsidRPr="003F477D" w:rsidTr="0018350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4B0763" w:rsidRPr="003F477D" w:rsidRDefault="004B0763"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4B0763" w:rsidRPr="003F477D" w:rsidRDefault="004B0763" w:rsidP="007B2E0B">
            <w:pPr>
              <w:spacing w:after="0" w:line="240" w:lineRule="auto"/>
              <w:rPr>
                <w:szCs w:val="22"/>
              </w:rPr>
            </w:pPr>
            <w:r w:rsidRPr="003F477D">
              <w:rPr>
                <w:szCs w:val="22"/>
              </w:rPr>
              <w:t> </w:t>
            </w:r>
          </w:p>
        </w:tc>
      </w:tr>
      <w:tr w:rsidR="004B0763" w:rsidRPr="003F477D" w:rsidTr="009B08B5">
        <w:trPr>
          <w:trHeight w:val="397"/>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4B0763" w:rsidRPr="00D308CC" w:rsidRDefault="004B0763" w:rsidP="00592328">
            <w:pPr>
              <w:spacing w:after="0" w:line="240" w:lineRule="auto"/>
            </w:pPr>
            <w:r w:rsidRPr="00D308CC">
              <w:t>323 – Krátkodobé rezervy zákonné</w:t>
            </w:r>
            <w:r w:rsidR="002C7C2D" w:rsidRPr="00D308CC">
              <w:t>, z toho</w:t>
            </w:r>
          </w:p>
          <w:p w:rsidR="002C7C2D" w:rsidRPr="00D308CC" w:rsidRDefault="002C7C2D" w:rsidP="00592328">
            <w:pPr>
              <w:spacing w:after="0" w:line="240" w:lineRule="auto"/>
            </w:pPr>
            <w:r w:rsidRPr="00D308CC">
              <w:t xml:space="preserve">   Nevyčerpané dovolenky</w:t>
            </w:r>
          </w:p>
          <w:p w:rsidR="002C7C2D" w:rsidRPr="00D308CC" w:rsidRDefault="002C7C2D" w:rsidP="00592328">
            <w:pPr>
              <w:spacing w:after="0" w:line="240" w:lineRule="auto"/>
            </w:pPr>
            <w:r w:rsidRPr="00D308CC">
              <w:t xml:space="preserve">   Nevyfakturované dodávky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2C7C2D" w:rsidRPr="00D308CC" w:rsidRDefault="002C7C2D">
            <w:pPr>
              <w:spacing w:after="0" w:line="240" w:lineRule="auto"/>
              <w:jc w:val="center"/>
              <w:rPr>
                <w:szCs w:val="22"/>
              </w:rPr>
            </w:pPr>
          </w:p>
          <w:p w:rsidR="004B0763" w:rsidRPr="00D308CC" w:rsidRDefault="00A66DC6">
            <w:pPr>
              <w:spacing w:after="0" w:line="240" w:lineRule="auto"/>
              <w:jc w:val="center"/>
              <w:rPr>
                <w:szCs w:val="22"/>
              </w:rPr>
            </w:pPr>
            <w:r w:rsidRPr="00D308CC">
              <w:rPr>
                <w:szCs w:val="22"/>
              </w:rPr>
              <w:t>33</w:t>
            </w:r>
            <w:r w:rsidR="002C7C2D" w:rsidRPr="00D308CC">
              <w:rPr>
                <w:szCs w:val="22"/>
              </w:rPr>
              <w:t> </w:t>
            </w:r>
            <w:r w:rsidRPr="00D308CC">
              <w:rPr>
                <w:szCs w:val="22"/>
              </w:rPr>
              <w:t xml:space="preserve">872 </w:t>
            </w:r>
          </w:p>
          <w:p w:rsidR="002C7C2D" w:rsidRPr="00D308CC" w:rsidRDefault="002C7C2D">
            <w:pPr>
              <w:spacing w:after="0" w:line="240" w:lineRule="auto"/>
              <w:jc w:val="center"/>
              <w:rPr>
                <w:szCs w:val="22"/>
              </w:rPr>
            </w:pPr>
            <w:r w:rsidRPr="00D308CC">
              <w:rPr>
                <w:szCs w:val="22"/>
              </w:rPr>
              <w:t>874</w:t>
            </w:r>
          </w:p>
          <w:p w:rsidR="002C7C2D" w:rsidRPr="00D308CC" w:rsidRDefault="002C7C2D">
            <w:pPr>
              <w:spacing w:after="0" w:line="240" w:lineRule="auto"/>
              <w:jc w:val="center"/>
              <w:rPr>
                <w:szCs w:val="22"/>
              </w:rPr>
            </w:pPr>
            <w:r w:rsidRPr="00D308CC">
              <w:rPr>
                <w:szCs w:val="22"/>
              </w:rPr>
              <w:t>32 998</w:t>
            </w:r>
          </w:p>
        </w:tc>
        <w:tc>
          <w:tcPr>
            <w:tcW w:w="551" w:type="pct"/>
            <w:tcBorders>
              <w:top w:val="single" w:sz="12" w:space="0" w:color="auto"/>
              <w:left w:val="nil"/>
              <w:bottom w:val="single" w:sz="6" w:space="0" w:color="auto"/>
              <w:right w:val="single" w:sz="4" w:space="0" w:color="auto"/>
            </w:tcBorders>
            <w:noWrap/>
            <w:vAlign w:val="center"/>
          </w:tcPr>
          <w:p w:rsidR="002C7C2D" w:rsidRPr="00D308CC" w:rsidRDefault="002C7C2D">
            <w:pPr>
              <w:spacing w:after="0" w:line="240" w:lineRule="auto"/>
              <w:jc w:val="center"/>
              <w:rPr>
                <w:szCs w:val="22"/>
              </w:rPr>
            </w:pPr>
          </w:p>
          <w:p w:rsidR="004B0763" w:rsidRPr="00D308CC" w:rsidRDefault="00A66DC6">
            <w:pPr>
              <w:spacing w:after="0" w:line="240" w:lineRule="auto"/>
              <w:jc w:val="center"/>
              <w:rPr>
                <w:szCs w:val="22"/>
              </w:rPr>
            </w:pPr>
            <w:r w:rsidRPr="00D308CC">
              <w:rPr>
                <w:szCs w:val="22"/>
              </w:rPr>
              <w:t>67</w:t>
            </w:r>
            <w:r w:rsidR="002C7C2D" w:rsidRPr="00D308CC">
              <w:rPr>
                <w:szCs w:val="22"/>
              </w:rPr>
              <w:t> </w:t>
            </w:r>
            <w:r w:rsidRPr="00D308CC">
              <w:rPr>
                <w:szCs w:val="22"/>
              </w:rPr>
              <w:t xml:space="preserve">052 </w:t>
            </w:r>
          </w:p>
          <w:p w:rsidR="002C7C2D" w:rsidRPr="00D308CC" w:rsidRDefault="002C7C2D">
            <w:pPr>
              <w:spacing w:after="0" w:line="240" w:lineRule="auto"/>
              <w:jc w:val="center"/>
              <w:rPr>
                <w:szCs w:val="22"/>
              </w:rPr>
            </w:pPr>
            <w:r w:rsidRPr="00D308CC">
              <w:rPr>
                <w:szCs w:val="22"/>
              </w:rPr>
              <w:t>3 305</w:t>
            </w:r>
          </w:p>
          <w:p w:rsidR="002C7C2D" w:rsidRPr="00D308CC" w:rsidRDefault="002C7C2D">
            <w:pPr>
              <w:spacing w:after="0" w:line="240" w:lineRule="auto"/>
              <w:jc w:val="center"/>
              <w:rPr>
                <w:szCs w:val="22"/>
              </w:rPr>
            </w:pPr>
            <w:r w:rsidRPr="00D308CC">
              <w:rPr>
                <w:szCs w:val="22"/>
              </w:rPr>
              <w:t>63 747</w:t>
            </w:r>
          </w:p>
        </w:tc>
        <w:tc>
          <w:tcPr>
            <w:tcW w:w="611" w:type="pct"/>
            <w:tcBorders>
              <w:top w:val="single" w:sz="12" w:space="0" w:color="auto"/>
              <w:left w:val="nil"/>
              <w:bottom w:val="single" w:sz="6" w:space="0" w:color="auto"/>
              <w:right w:val="single" w:sz="4" w:space="0" w:color="auto"/>
            </w:tcBorders>
            <w:noWrap/>
            <w:vAlign w:val="center"/>
          </w:tcPr>
          <w:p w:rsidR="002C7C2D" w:rsidRPr="00D308CC" w:rsidRDefault="002C7C2D">
            <w:pPr>
              <w:spacing w:after="0" w:line="240" w:lineRule="auto"/>
              <w:jc w:val="center"/>
              <w:rPr>
                <w:szCs w:val="22"/>
              </w:rPr>
            </w:pPr>
          </w:p>
          <w:p w:rsidR="004B0763" w:rsidRPr="00D308CC" w:rsidRDefault="00A66DC6">
            <w:pPr>
              <w:spacing w:after="0" w:line="240" w:lineRule="auto"/>
              <w:jc w:val="center"/>
              <w:rPr>
                <w:szCs w:val="22"/>
              </w:rPr>
            </w:pPr>
            <w:r w:rsidRPr="00D308CC">
              <w:rPr>
                <w:szCs w:val="22"/>
              </w:rPr>
              <w:t>33</w:t>
            </w:r>
            <w:r w:rsidR="002C7C2D" w:rsidRPr="00D308CC">
              <w:rPr>
                <w:szCs w:val="22"/>
              </w:rPr>
              <w:t> </w:t>
            </w:r>
            <w:r w:rsidRPr="00D308CC">
              <w:rPr>
                <w:szCs w:val="22"/>
              </w:rPr>
              <w:t>872</w:t>
            </w:r>
          </w:p>
          <w:p w:rsidR="002C7C2D" w:rsidRPr="00D308CC" w:rsidRDefault="002C7C2D">
            <w:pPr>
              <w:spacing w:after="0" w:line="240" w:lineRule="auto"/>
              <w:jc w:val="center"/>
              <w:rPr>
                <w:szCs w:val="22"/>
              </w:rPr>
            </w:pPr>
            <w:r w:rsidRPr="00D308CC">
              <w:rPr>
                <w:szCs w:val="22"/>
              </w:rPr>
              <w:t>874</w:t>
            </w:r>
          </w:p>
          <w:p w:rsidR="002C7C2D" w:rsidRPr="00D308CC" w:rsidRDefault="002C7C2D">
            <w:pPr>
              <w:spacing w:after="0" w:line="240" w:lineRule="auto"/>
              <w:jc w:val="center"/>
              <w:rPr>
                <w:szCs w:val="22"/>
              </w:rPr>
            </w:pPr>
            <w:r w:rsidRPr="00D308CC">
              <w:rPr>
                <w:szCs w:val="22"/>
              </w:rPr>
              <w:t>32 998</w:t>
            </w:r>
          </w:p>
        </w:tc>
        <w:tc>
          <w:tcPr>
            <w:tcW w:w="610" w:type="pct"/>
            <w:tcBorders>
              <w:top w:val="single" w:sz="12" w:space="0" w:color="auto"/>
              <w:left w:val="nil"/>
              <w:bottom w:val="single" w:sz="6" w:space="0" w:color="auto"/>
              <w:right w:val="single" w:sz="4" w:space="0" w:color="auto"/>
            </w:tcBorders>
            <w:noWrap/>
            <w:vAlign w:val="center"/>
          </w:tcPr>
          <w:p w:rsidR="004B0763" w:rsidRPr="00D308CC" w:rsidRDefault="004B0763">
            <w:pPr>
              <w:spacing w:after="0" w:line="240" w:lineRule="auto"/>
              <w:jc w:val="center"/>
              <w:rPr>
                <w:szCs w:val="22"/>
              </w:rPr>
            </w:pPr>
          </w:p>
        </w:tc>
        <w:tc>
          <w:tcPr>
            <w:tcW w:w="821" w:type="pct"/>
            <w:tcBorders>
              <w:top w:val="single" w:sz="12" w:space="0" w:color="auto"/>
              <w:left w:val="nil"/>
              <w:bottom w:val="single" w:sz="6" w:space="0" w:color="auto"/>
              <w:right w:val="single" w:sz="12" w:space="0" w:color="auto"/>
            </w:tcBorders>
            <w:noWrap/>
            <w:vAlign w:val="center"/>
          </w:tcPr>
          <w:p w:rsidR="002C7C2D" w:rsidRPr="00D308CC" w:rsidRDefault="002C7C2D">
            <w:pPr>
              <w:spacing w:after="0" w:line="240" w:lineRule="auto"/>
              <w:jc w:val="center"/>
              <w:rPr>
                <w:szCs w:val="22"/>
              </w:rPr>
            </w:pPr>
          </w:p>
          <w:p w:rsidR="004B0763" w:rsidRPr="00D308CC" w:rsidRDefault="00A66DC6">
            <w:pPr>
              <w:spacing w:after="0" w:line="240" w:lineRule="auto"/>
              <w:jc w:val="center"/>
              <w:rPr>
                <w:szCs w:val="22"/>
              </w:rPr>
            </w:pPr>
            <w:r w:rsidRPr="00D308CC">
              <w:rPr>
                <w:szCs w:val="22"/>
              </w:rPr>
              <w:t>67</w:t>
            </w:r>
            <w:r w:rsidR="002C7C2D" w:rsidRPr="00D308CC">
              <w:rPr>
                <w:szCs w:val="22"/>
              </w:rPr>
              <w:t> </w:t>
            </w:r>
            <w:r w:rsidRPr="00D308CC">
              <w:rPr>
                <w:szCs w:val="22"/>
              </w:rPr>
              <w:t>052</w:t>
            </w:r>
          </w:p>
          <w:p w:rsidR="002C7C2D" w:rsidRPr="00D308CC" w:rsidRDefault="002C7C2D">
            <w:pPr>
              <w:spacing w:after="0" w:line="240" w:lineRule="auto"/>
              <w:jc w:val="center"/>
              <w:rPr>
                <w:szCs w:val="22"/>
              </w:rPr>
            </w:pPr>
            <w:r w:rsidRPr="00D308CC">
              <w:rPr>
                <w:szCs w:val="22"/>
              </w:rPr>
              <w:t>3 305</w:t>
            </w:r>
          </w:p>
          <w:p w:rsidR="002C7C2D" w:rsidRPr="00D308CC" w:rsidRDefault="002C7C2D">
            <w:pPr>
              <w:spacing w:after="0" w:line="240" w:lineRule="auto"/>
              <w:jc w:val="center"/>
              <w:rPr>
                <w:szCs w:val="22"/>
              </w:rPr>
            </w:pPr>
            <w:r w:rsidRPr="00D308CC">
              <w:rPr>
                <w:szCs w:val="22"/>
              </w:rPr>
              <w:t>63 747</w:t>
            </w:r>
          </w:p>
        </w:tc>
      </w:tr>
      <w:tr w:rsidR="004B0763" w:rsidRPr="003F477D" w:rsidTr="009B08B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4B0763" w:rsidRPr="00CE7308" w:rsidRDefault="004B0763" w:rsidP="00592328">
            <w:pPr>
              <w:spacing w:after="0" w:line="240" w:lineRule="auto"/>
            </w:pPr>
            <w:r w:rsidRPr="00E20425">
              <w:t>323 – Ostatné krátkodobé rezervy</w:t>
            </w:r>
          </w:p>
        </w:tc>
        <w:tc>
          <w:tcPr>
            <w:tcW w:w="1051" w:type="pct"/>
            <w:tcBorders>
              <w:top w:val="single" w:sz="6" w:space="0" w:color="auto"/>
              <w:left w:val="single" w:sz="12" w:space="0" w:color="auto"/>
              <w:bottom w:val="single" w:sz="6" w:space="0" w:color="auto"/>
              <w:right w:val="single" w:sz="4" w:space="0" w:color="auto"/>
            </w:tcBorders>
            <w:noWrap/>
            <w:vAlign w:val="center"/>
          </w:tcPr>
          <w:p w:rsidR="004B0763" w:rsidRPr="00EE3E34" w:rsidRDefault="00A66DC6">
            <w:pPr>
              <w:spacing w:after="0" w:line="240" w:lineRule="auto"/>
              <w:jc w:val="center"/>
              <w:rPr>
                <w:szCs w:val="22"/>
              </w:rPr>
            </w:pPr>
            <w:r w:rsidRPr="00EE3E34">
              <w:rPr>
                <w:szCs w:val="22"/>
              </w:rPr>
              <w:t>2 983</w:t>
            </w:r>
          </w:p>
        </w:tc>
        <w:tc>
          <w:tcPr>
            <w:tcW w:w="551" w:type="pct"/>
            <w:tcBorders>
              <w:top w:val="single" w:sz="6" w:space="0" w:color="auto"/>
              <w:left w:val="nil"/>
              <w:bottom w:val="single" w:sz="6" w:space="0" w:color="auto"/>
              <w:right w:val="single" w:sz="4" w:space="0" w:color="auto"/>
            </w:tcBorders>
            <w:noWrap/>
            <w:vAlign w:val="center"/>
          </w:tcPr>
          <w:p w:rsidR="004B0763" w:rsidRPr="003F477D" w:rsidRDefault="00A66DC6">
            <w:pPr>
              <w:spacing w:after="0" w:line="240" w:lineRule="auto"/>
              <w:jc w:val="center"/>
              <w:rPr>
                <w:szCs w:val="22"/>
              </w:rPr>
            </w:pPr>
            <w:r>
              <w:rPr>
                <w:szCs w:val="22"/>
              </w:rPr>
              <w:t>1 257</w:t>
            </w:r>
          </w:p>
        </w:tc>
        <w:tc>
          <w:tcPr>
            <w:tcW w:w="611" w:type="pct"/>
            <w:tcBorders>
              <w:top w:val="single" w:sz="6" w:space="0" w:color="auto"/>
              <w:left w:val="nil"/>
              <w:bottom w:val="single" w:sz="6" w:space="0" w:color="auto"/>
              <w:right w:val="single" w:sz="4" w:space="0" w:color="auto"/>
            </w:tcBorders>
            <w:noWrap/>
            <w:vAlign w:val="center"/>
          </w:tcPr>
          <w:p w:rsidR="004B0763" w:rsidRPr="003F477D" w:rsidRDefault="00A66DC6">
            <w:pPr>
              <w:spacing w:after="0" w:line="240" w:lineRule="auto"/>
              <w:jc w:val="center"/>
              <w:rPr>
                <w:szCs w:val="22"/>
              </w:rPr>
            </w:pPr>
            <w:r>
              <w:rPr>
                <w:szCs w:val="22"/>
              </w:rPr>
              <w:t>2 983</w:t>
            </w:r>
          </w:p>
        </w:tc>
        <w:tc>
          <w:tcPr>
            <w:tcW w:w="610" w:type="pct"/>
            <w:tcBorders>
              <w:top w:val="single" w:sz="6" w:space="0" w:color="auto"/>
              <w:left w:val="nil"/>
              <w:bottom w:val="single" w:sz="6" w:space="0" w:color="auto"/>
              <w:right w:val="single" w:sz="4" w:space="0" w:color="auto"/>
            </w:tcBorders>
            <w:noWrap/>
            <w:vAlign w:val="center"/>
          </w:tcPr>
          <w:p w:rsidR="004B0763" w:rsidRPr="003F477D" w:rsidRDefault="004B0763">
            <w:pPr>
              <w:spacing w:after="0" w:line="240" w:lineRule="auto"/>
              <w:jc w:val="center"/>
              <w:rPr>
                <w:szCs w:val="22"/>
              </w:rPr>
            </w:pPr>
          </w:p>
        </w:tc>
        <w:tc>
          <w:tcPr>
            <w:tcW w:w="821" w:type="pct"/>
            <w:tcBorders>
              <w:top w:val="single" w:sz="6" w:space="0" w:color="auto"/>
              <w:left w:val="nil"/>
              <w:bottom w:val="single" w:sz="6" w:space="0" w:color="auto"/>
              <w:right w:val="single" w:sz="12" w:space="0" w:color="auto"/>
            </w:tcBorders>
            <w:noWrap/>
            <w:vAlign w:val="center"/>
          </w:tcPr>
          <w:p w:rsidR="004B0763" w:rsidRPr="003F477D" w:rsidRDefault="00A66DC6" w:rsidP="00356530">
            <w:pPr>
              <w:spacing w:after="0" w:line="240" w:lineRule="auto"/>
              <w:jc w:val="center"/>
              <w:rPr>
                <w:szCs w:val="22"/>
              </w:rPr>
            </w:pPr>
            <w:r>
              <w:rPr>
                <w:szCs w:val="22"/>
              </w:rPr>
              <w:t>1 257</w:t>
            </w:r>
          </w:p>
        </w:tc>
      </w:tr>
      <w:tr w:rsidR="004B0763" w:rsidRPr="003F477D" w:rsidTr="00183500">
        <w:trPr>
          <w:trHeight w:val="369"/>
          <w:jc w:val="center"/>
        </w:trPr>
        <w:tc>
          <w:tcPr>
            <w:tcW w:w="1356" w:type="pct"/>
            <w:tcBorders>
              <w:top w:val="single" w:sz="6" w:space="0" w:color="auto"/>
              <w:left w:val="single" w:sz="12" w:space="0" w:color="auto"/>
              <w:bottom w:val="single" w:sz="12" w:space="0" w:color="auto"/>
              <w:right w:val="single" w:sz="12" w:space="0" w:color="auto"/>
            </w:tcBorders>
            <w:noWrap/>
            <w:vAlign w:val="center"/>
          </w:tcPr>
          <w:p w:rsidR="004B0763" w:rsidRPr="00E5649A" w:rsidRDefault="004B0763">
            <w:pPr>
              <w:spacing w:after="0" w:line="240" w:lineRule="auto"/>
              <w:rPr>
                <w:b/>
                <w:szCs w:val="22"/>
              </w:rPr>
            </w:pPr>
            <w:r w:rsidRPr="00E5649A">
              <w:rPr>
                <w:b/>
                <w:szCs w:val="22"/>
              </w:rPr>
              <w:t>Spolu</w:t>
            </w:r>
          </w:p>
        </w:tc>
        <w:tc>
          <w:tcPr>
            <w:tcW w:w="1051" w:type="pct"/>
            <w:tcBorders>
              <w:top w:val="single" w:sz="6" w:space="0" w:color="auto"/>
              <w:left w:val="single" w:sz="12" w:space="0" w:color="auto"/>
              <w:bottom w:val="single" w:sz="12" w:space="0" w:color="auto"/>
              <w:right w:val="single" w:sz="4" w:space="0" w:color="auto"/>
            </w:tcBorders>
            <w:noWrap/>
            <w:vAlign w:val="center"/>
          </w:tcPr>
          <w:p w:rsidR="004B0763" w:rsidRPr="00E5649A" w:rsidRDefault="00A66DC6">
            <w:pPr>
              <w:spacing w:after="0" w:line="240" w:lineRule="auto"/>
              <w:jc w:val="center"/>
              <w:rPr>
                <w:b/>
                <w:szCs w:val="22"/>
              </w:rPr>
            </w:pPr>
            <w:r>
              <w:rPr>
                <w:b/>
                <w:szCs w:val="22"/>
              </w:rPr>
              <w:t>36 855</w:t>
            </w:r>
          </w:p>
        </w:tc>
        <w:tc>
          <w:tcPr>
            <w:tcW w:w="551" w:type="pct"/>
            <w:tcBorders>
              <w:top w:val="single" w:sz="6" w:space="0" w:color="auto"/>
              <w:left w:val="nil"/>
              <w:bottom w:val="single" w:sz="12" w:space="0" w:color="auto"/>
              <w:right w:val="single" w:sz="4" w:space="0" w:color="auto"/>
            </w:tcBorders>
            <w:noWrap/>
            <w:vAlign w:val="center"/>
          </w:tcPr>
          <w:p w:rsidR="004B0763" w:rsidRPr="00E5649A" w:rsidRDefault="00A66DC6">
            <w:pPr>
              <w:spacing w:after="0" w:line="240" w:lineRule="auto"/>
              <w:jc w:val="center"/>
              <w:rPr>
                <w:b/>
                <w:szCs w:val="22"/>
              </w:rPr>
            </w:pPr>
            <w:r>
              <w:rPr>
                <w:b/>
                <w:szCs w:val="22"/>
              </w:rPr>
              <w:t>68 309</w:t>
            </w:r>
          </w:p>
        </w:tc>
        <w:tc>
          <w:tcPr>
            <w:tcW w:w="611" w:type="pct"/>
            <w:tcBorders>
              <w:top w:val="single" w:sz="6" w:space="0" w:color="auto"/>
              <w:left w:val="nil"/>
              <w:bottom w:val="single" w:sz="12" w:space="0" w:color="auto"/>
              <w:right w:val="single" w:sz="4" w:space="0" w:color="auto"/>
            </w:tcBorders>
            <w:noWrap/>
            <w:vAlign w:val="center"/>
          </w:tcPr>
          <w:p w:rsidR="004B0763" w:rsidRPr="00E5649A" w:rsidRDefault="00A66DC6">
            <w:pPr>
              <w:spacing w:after="0" w:line="240" w:lineRule="auto"/>
              <w:jc w:val="center"/>
              <w:rPr>
                <w:b/>
                <w:szCs w:val="22"/>
              </w:rPr>
            </w:pPr>
            <w:r>
              <w:rPr>
                <w:b/>
                <w:szCs w:val="22"/>
              </w:rPr>
              <w:t>36 855</w:t>
            </w:r>
          </w:p>
        </w:tc>
        <w:tc>
          <w:tcPr>
            <w:tcW w:w="610" w:type="pct"/>
            <w:tcBorders>
              <w:top w:val="single" w:sz="6" w:space="0" w:color="auto"/>
              <w:left w:val="nil"/>
              <w:bottom w:val="single" w:sz="12" w:space="0" w:color="auto"/>
              <w:right w:val="single" w:sz="4" w:space="0" w:color="auto"/>
            </w:tcBorders>
            <w:noWrap/>
            <w:vAlign w:val="center"/>
          </w:tcPr>
          <w:p w:rsidR="004B0763" w:rsidRPr="00E5649A" w:rsidRDefault="004B0763">
            <w:pPr>
              <w:spacing w:after="0" w:line="240" w:lineRule="auto"/>
              <w:jc w:val="center"/>
              <w:rPr>
                <w:b/>
                <w:szCs w:val="22"/>
              </w:rPr>
            </w:pPr>
          </w:p>
        </w:tc>
        <w:tc>
          <w:tcPr>
            <w:tcW w:w="821" w:type="pct"/>
            <w:tcBorders>
              <w:top w:val="single" w:sz="6" w:space="0" w:color="auto"/>
              <w:left w:val="nil"/>
              <w:bottom w:val="single" w:sz="12" w:space="0" w:color="auto"/>
              <w:right w:val="single" w:sz="12" w:space="0" w:color="auto"/>
            </w:tcBorders>
            <w:noWrap/>
            <w:vAlign w:val="center"/>
          </w:tcPr>
          <w:p w:rsidR="004B0763" w:rsidRPr="00E5649A" w:rsidRDefault="00A66DC6">
            <w:pPr>
              <w:spacing w:after="0" w:line="240" w:lineRule="auto"/>
              <w:jc w:val="center"/>
              <w:rPr>
                <w:b/>
                <w:szCs w:val="22"/>
              </w:rPr>
            </w:pPr>
            <w:r>
              <w:rPr>
                <w:b/>
                <w:szCs w:val="22"/>
              </w:rPr>
              <w:t>68 309</w:t>
            </w:r>
          </w:p>
        </w:tc>
      </w:tr>
    </w:tbl>
    <w:p w:rsidR="00900FBF" w:rsidRDefault="00900FBF"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DB10D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DB10D2" w:rsidRPr="00E20425" w:rsidRDefault="00DB10D2" w:rsidP="00D055BD">
            <w:pPr>
              <w:spacing w:after="0" w:line="240" w:lineRule="auto"/>
            </w:pPr>
            <w:r>
              <w:t>451</w:t>
            </w:r>
            <w:r w:rsidRPr="00CE7308">
              <w:t xml:space="preserve"> – </w:t>
            </w:r>
            <w:r>
              <w:t>Dlhodobé</w:t>
            </w:r>
            <w:r w:rsidRPr="00CE7308">
              <w:t xml:space="preserve"> rezervy zákonné</w:t>
            </w: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551" w:type="pct"/>
            <w:tcBorders>
              <w:top w:val="single" w:sz="12" w:space="0" w:color="auto"/>
              <w:left w:val="nil"/>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611" w:type="pct"/>
            <w:tcBorders>
              <w:top w:val="single" w:sz="12" w:space="0" w:color="auto"/>
              <w:left w:val="nil"/>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610" w:type="pct"/>
            <w:tcBorders>
              <w:top w:val="single" w:sz="12" w:space="0" w:color="auto"/>
              <w:left w:val="nil"/>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821" w:type="pct"/>
            <w:tcBorders>
              <w:top w:val="single" w:sz="12" w:space="0" w:color="auto"/>
              <w:left w:val="nil"/>
              <w:bottom w:val="single" w:sz="4" w:space="0" w:color="auto"/>
              <w:right w:val="single" w:sz="12" w:space="0" w:color="auto"/>
            </w:tcBorders>
            <w:noWrap/>
            <w:vAlign w:val="center"/>
            <w:hideMark/>
          </w:tcPr>
          <w:p w:rsidR="00DB10D2" w:rsidRPr="00E20425" w:rsidRDefault="00DB10D2" w:rsidP="00D055BD">
            <w:pPr>
              <w:spacing w:after="0" w:line="240" w:lineRule="auto"/>
            </w:pPr>
            <w:r w:rsidRPr="00E20425">
              <w:t> </w:t>
            </w:r>
          </w:p>
        </w:tc>
      </w:tr>
      <w:tr w:rsidR="00DB10D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DB10D2" w:rsidRPr="00E20425" w:rsidRDefault="00DB10D2" w:rsidP="00D055BD">
            <w:pPr>
              <w:spacing w:after="0" w:line="240" w:lineRule="auto"/>
            </w:pPr>
            <w:r>
              <w:t>459</w:t>
            </w:r>
            <w:r w:rsidRPr="00CE7308">
              <w:t xml:space="preserve"> – Ostatné </w:t>
            </w:r>
            <w:r>
              <w:t xml:space="preserve">dlhodobé </w:t>
            </w:r>
            <w:r w:rsidRPr="00CE7308">
              <w:t>rezervy</w:t>
            </w:r>
          </w:p>
        </w:tc>
        <w:tc>
          <w:tcPr>
            <w:tcW w:w="1051" w:type="pct"/>
            <w:tcBorders>
              <w:top w:val="nil"/>
              <w:left w:val="single" w:sz="12" w:space="0" w:color="auto"/>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551" w:type="pct"/>
            <w:tcBorders>
              <w:top w:val="nil"/>
              <w:left w:val="nil"/>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611" w:type="pct"/>
            <w:tcBorders>
              <w:top w:val="nil"/>
              <w:left w:val="nil"/>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610" w:type="pct"/>
            <w:tcBorders>
              <w:top w:val="nil"/>
              <w:left w:val="nil"/>
              <w:bottom w:val="single" w:sz="4" w:space="0" w:color="auto"/>
              <w:right w:val="single" w:sz="4" w:space="0" w:color="auto"/>
            </w:tcBorders>
            <w:noWrap/>
            <w:vAlign w:val="center"/>
            <w:hideMark/>
          </w:tcPr>
          <w:p w:rsidR="00DB10D2" w:rsidRPr="00E20425" w:rsidRDefault="00DB10D2" w:rsidP="00D055BD">
            <w:pPr>
              <w:spacing w:after="0" w:line="240" w:lineRule="auto"/>
            </w:pPr>
            <w:r w:rsidRPr="00E20425">
              <w:t> </w:t>
            </w:r>
          </w:p>
        </w:tc>
        <w:tc>
          <w:tcPr>
            <w:tcW w:w="821" w:type="pct"/>
            <w:tcBorders>
              <w:top w:val="nil"/>
              <w:left w:val="nil"/>
              <w:bottom w:val="single" w:sz="4" w:space="0" w:color="auto"/>
              <w:right w:val="single" w:sz="12" w:space="0" w:color="auto"/>
            </w:tcBorders>
            <w:noWrap/>
            <w:vAlign w:val="center"/>
            <w:hideMark/>
          </w:tcPr>
          <w:p w:rsidR="00DB10D2" w:rsidRPr="00E20425" w:rsidRDefault="00DB10D2" w:rsidP="00D055BD">
            <w:pPr>
              <w:spacing w:after="0" w:line="240" w:lineRule="auto"/>
            </w:pPr>
            <w:r w:rsidRPr="00E20425">
              <w:t> </w:t>
            </w:r>
          </w:p>
        </w:tc>
      </w:tr>
      <w:tr w:rsidR="00DB10D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DB10D2" w:rsidRPr="003F477D" w:rsidRDefault="00DB10D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DB10D2" w:rsidRPr="003F477D" w:rsidRDefault="00DB10D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DB10D2" w:rsidRPr="003F477D" w:rsidRDefault="00DB10D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DB10D2" w:rsidRPr="003F477D" w:rsidRDefault="00DB10D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DB10D2" w:rsidRPr="003F477D" w:rsidRDefault="00DB10D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DB10D2" w:rsidRPr="003F477D" w:rsidRDefault="00DB10D2" w:rsidP="00D055BD">
            <w:pPr>
              <w:spacing w:after="0" w:line="240" w:lineRule="auto"/>
              <w:rPr>
                <w:szCs w:val="22"/>
              </w:rPr>
            </w:pPr>
          </w:p>
        </w:tc>
      </w:tr>
      <w:tr w:rsidR="00DB10D2" w:rsidRPr="003F477D" w:rsidTr="00183500">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DB10D2" w:rsidRPr="003F477D" w:rsidRDefault="00DB10D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DB10D2" w:rsidRPr="003F477D" w:rsidRDefault="00DB10D2" w:rsidP="00A66DC6">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DB10D2" w:rsidRPr="003F477D" w:rsidRDefault="00DB10D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DB10D2" w:rsidRPr="003F477D" w:rsidRDefault="00DB10D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DB10D2" w:rsidRPr="003F477D" w:rsidRDefault="00DB10D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DB10D2" w:rsidRPr="003F477D" w:rsidRDefault="00DB10D2" w:rsidP="00D055BD">
            <w:pPr>
              <w:spacing w:after="0" w:line="240" w:lineRule="auto"/>
              <w:rPr>
                <w:szCs w:val="22"/>
              </w:rPr>
            </w:pPr>
            <w:r w:rsidRPr="003F477D">
              <w:rPr>
                <w:szCs w:val="22"/>
              </w:rPr>
              <w:t> </w:t>
            </w:r>
          </w:p>
        </w:tc>
      </w:tr>
      <w:tr w:rsidR="00A66DC6"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2C7C2D" w:rsidRPr="00CE7308" w:rsidRDefault="00A66DC6" w:rsidP="002C7C2D">
            <w:pPr>
              <w:spacing w:after="0" w:line="240" w:lineRule="auto"/>
            </w:pPr>
            <w:r w:rsidRPr="00CE7308">
              <w:t>323 – Krátkodobé rezervy zákonné</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2C7C2D" w:rsidRPr="00CE7308" w:rsidRDefault="00A66DC6" w:rsidP="002C7C2D">
            <w:pPr>
              <w:spacing w:after="0" w:line="240" w:lineRule="auto"/>
              <w:jc w:val="center"/>
            </w:pPr>
            <w:r>
              <w:rPr>
                <w:szCs w:val="22"/>
              </w:rPr>
              <w:t>33 542</w:t>
            </w:r>
          </w:p>
        </w:tc>
        <w:tc>
          <w:tcPr>
            <w:tcW w:w="551" w:type="pct"/>
            <w:tcBorders>
              <w:top w:val="single" w:sz="12" w:space="0" w:color="auto"/>
              <w:left w:val="nil"/>
              <w:bottom w:val="single" w:sz="6" w:space="0" w:color="auto"/>
              <w:right w:val="single" w:sz="4" w:space="0" w:color="auto"/>
            </w:tcBorders>
            <w:noWrap/>
            <w:vAlign w:val="center"/>
            <w:hideMark/>
          </w:tcPr>
          <w:p w:rsidR="002C7C2D" w:rsidRPr="00EE3E34" w:rsidRDefault="00A66DC6" w:rsidP="00E20425">
            <w:pPr>
              <w:spacing w:after="0" w:line="240" w:lineRule="auto"/>
              <w:jc w:val="center"/>
              <w:rPr>
                <w:b/>
              </w:rPr>
            </w:pPr>
            <w:r w:rsidRPr="00EE3E34">
              <w:rPr>
                <w:szCs w:val="22"/>
              </w:rPr>
              <w:t>33 872</w:t>
            </w:r>
          </w:p>
        </w:tc>
        <w:tc>
          <w:tcPr>
            <w:tcW w:w="611" w:type="pct"/>
            <w:tcBorders>
              <w:top w:val="single" w:sz="12" w:space="0" w:color="auto"/>
              <w:left w:val="nil"/>
              <w:bottom w:val="single" w:sz="6" w:space="0" w:color="auto"/>
              <w:right w:val="single" w:sz="4" w:space="0" w:color="auto"/>
            </w:tcBorders>
            <w:noWrap/>
            <w:vAlign w:val="center"/>
            <w:hideMark/>
          </w:tcPr>
          <w:p w:rsidR="002C7C2D" w:rsidRPr="00CE7308" w:rsidRDefault="00A66DC6" w:rsidP="00E20425">
            <w:pPr>
              <w:spacing w:after="0" w:line="240" w:lineRule="auto"/>
              <w:jc w:val="center"/>
            </w:pPr>
            <w:r>
              <w:rPr>
                <w:szCs w:val="22"/>
              </w:rPr>
              <w:t>33 542</w:t>
            </w:r>
          </w:p>
        </w:tc>
        <w:tc>
          <w:tcPr>
            <w:tcW w:w="610" w:type="pct"/>
            <w:tcBorders>
              <w:top w:val="single" w:sz="12" w:space="0" w:color="auto"/>
              <w:left w:val="nil"/>
              <w:bottom w:val="single" w:sz="6" w:space="0" w:color="auto"/>
              <w:right w:val="single" w:sz="4" w:space="0" w:color="auto"/>
            </w:tcBorders>
            <w:noWrap/>
            <w:vAlign w:val="center"/>
            <w:hideMark/>
          </w:tcPr>
          <w:p w:rsidR="00A66DC6" w:rsidRPr="00CE7308" w:rsidRDefault="00A66DC6" w:rsidP="00322548">
            <w:pPr>
              <w:jc w:val="center"/>
            </w:pPr>
          </w:p>
        </w:tc>
        <w:tc>
          <w:tcPr>
            <w:tcW w:w="821" w:type="pct"/>
            <w:tcBorders>
              <w:top w:val="single" w:sz="12" w:space="0" w:color="auto"/>
              <w:left w:val="nil"/>
              <w:bottom w:val="single" w:sz="6" w:space="0" w:color="auto"/>
              <w:right w:val="single" w:sz="12" w:space="0" w:color="auto"/>
            </w:tcBorders>
            <w:noWrap/>
            <w:vAlign w:val="center"/>
            <w:hideMark/>
          </w:tcPr>
          <w:p w:rsidR="002C7C2D" w:rsidRPr="002C7C2D" w:rsidRDefault="00A66DC6" w:rsidP="00E20425">
            <w:pPr>
              <w:spacing w:after="0" w:line="240" w:lineRule="auto"/>
              <w:jc w:val="center"/>
              <w:rPr>
                <w:b/>
              </w:rPr>
            </w:pPr>
            <w:r>
              <w:rPr>
                <w:szCs w:val="22"/>
              </w:rPr>
              <w:t>33 872</w:t>
            </w:r>
          </w:p>
        </w:tc>
      </w:tr>
      <w:tr w:rsidR="00A66DC6"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66DC6" w:rsidRPr="00CE7308" w:rsidRDefault="00A66DC6" w:rsidP="00E20425">
            <w:pPr>
              <w:spacing w:after="0" w:line="240" w:lineRule="auto"/>
            </w:pPr>
            <w:r w:rsidRPr="00CE7308">
              <w:t>323 – Ostatné krátkodobé rezervy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A66DC6" w:rsidRPr="00CE7308" w:rsidRDefault="00A66DC6" w:rsidP="00E20425">
            <w:pPr>
              <w:spacing w:after="0" w:line="240" w:lineRule="auto"/>
              <w:jc w:val="center"/>
            </w:pPr>
            <w:r>
              <w:rPr>
                <w:szCs w:val="22"/>
              </w:rPr>
              <w:t>3 891</w:t>
            </w:r>
          </w:p>
        </w:tc>
        <w:tc>
          <w:tcPr>
            <w:tcW w:w="551" w:type="pct"/>
            <w:tcBorders>
              <w:top w:val="single" w:sz="6" w:space="0" w:color="auto"/>
              <w:left w:val="nil"/>
              <w:bottom w:val="single" w:sz="6" w:space="0" w:color="auto"/>
              <w:right w:val="single" w:sz="4" w:space="0" w:color="auto"/>
            </w:tcBorders>
            <w:noWrap/>
            <w:vAlign w:val="center"/>
            <w:hideMark/>
          </w:tcPr>
          <w:p w:rsidR="00A66DC6" w:rsidRPr="00EE3E34" w:rsidRDefault="00A66DC6" w:rsidP="00E20425">
            <w:pPr>
              <w:spacing w:after="0" w:line="240" w:lineRule="auto"/>
              <w:jc w:val="center"/>
              <w:rPr>
                <w:b/>
              </w:rPr>
            </w:pPr>
            <w:r w:rsidRPr="00EE3E34">
              <w:rPr>
                <w:szCs w:val="22"/>
              </w:rPr>
              <w:t>2 983</w:t>
            </w:r>
          </w:p>
        </w:tc>
        <w:tc>
          <w:tcPr>
            <w:tcW w:w="611" w:type="pct"/>
            <w:tcBorders>
              <w:top w:val="single" w:sz="6" w:space="0" w:color="auto"/>
              <w:left w:val="nil"/>
              <w:bottom w:val="single" w:sz="6" w:space="0" w:color="auto"/>
              <w:right w:val="single" w:sz="4" w:space="0" w:color="auto"/>
            </w:tcBorders>
            <w:noWrap/>
            <w:vAlign w:val="center"/>
            <w:hideMark/>
          </w:tcPr>
          <w:p w:rsidR="00A66DC6" w:rsidRPr="00CE7308" w:rsidRDefault="00A66DC6" w:rsidP="00E20425">
            <w:pPr>
              <w:spacing w:after="0" w:line="240" w:lineRule="auto"/>
              <w:jc w:val="center"/>
            </w:pPr>
            <w:r>
              <w:rPr>
                <w:szCs w:val="22"/>
              </w:rPr>
              <w:t>3 891</w:t>
            </w:r>
          </w:p>
        </w:tc>
        <w:tc>
          <w:tcPr>
            <w:tcW w:w="610" w:type="pct"/>
            <w:tcBorders>
              <w:top w:val="single" w:sz="6" w:space="0" w:color="auto"/>
              <w:left w:val="nil"/>
              <w:bottom w:val="single" w:sz="6" w:space="0" w:color="auto"/>
              <w:right w:val="single" w:sz="4" w:space="0" w:color="auto"/>
            </w:tcBorders>
            <w:noWrap/>
            <w:vAlign w:val="center"/>
            <w:hideMark/>
          </w:tcPr>
          <w:p w:rsidR="00A66DC6" w:rsidRPr="00CE7308" w:rsidRDefault="00A66DC6" w:rsidP="00322548">
            <w:pPr>
              <w:jc w:val="center"/>
            </w:pPr>
          </w:p>
        </w:tc>
        <w:tc>
          <w:tcPr>
            <w:tcW w:w="821" w:type="pct"/>
            <w:tcBorders>
              <w:top w:val="single" w:sz="6" w:space="0" w:color="auto"/>
              <w:left w:val="nil"/>
              <w:bottom w:val="single" w:sz="6" w:space="0" w:color="auto"/>
              <w:right w:val="single" w:sz="12" w:space="0" w:color="auto"/>
            </w:tcBorders>
            <w:noWrap/>
            <w:vAlign w:val="center"/>
            <w:hideMark/>
          </w:tcPr>
          <w:p w:rsidR="00A66DC6" w:rsidRPr="00CE7308" w:rsidRDefault="00A66DC6" w:rsidP="00E20425">
            <w:pPr>
              <w:spacing w:after="0" w:line="240" w:lineRule="auto"/>
              <w:jc w:val="center"/>
              <w:rPr>
                <w:b/>
              </w:rPr>
            </w:pPr>
            <w:r>
              <w:rPr>
                <w:szCs w:val="22"/>
              </w:rPr>
              <w:t>2 983</w:t>
            </w:r>
          </w:p>
        </w:tc>
      </w:tr>
      <w:tr w:rsidR="00A66DC6" w:rsidRPr="003F477D" w:rsidTr="00183500">
        <w:trPr>
          <w:trHeight w:val="369"/>
          <w:jc w:val="center"/>
        </w:trPr>
        <w:tc>
          <w:tcPr>
            <w:tcW w:w="1356" w:type="pct"/>
            <w:tcBorders>
              <w:top w:val="single" w:sz="6" w:space="0" w:color="auto"/>
              <w:left w:val="single" w:sz="12" w:space="0" w:color="auto"/>
              <w:bottom w:val="single" w:sz="12" w:space="0" w:color="auto"/>
              <w:right w:val="single" w:sz="12" w:space="0" w:color="auto"/>
            </w:tcBorders>
            <w:noWrap/>
            <w:vAlign w:val="center"/>
          </w:tcPr>
          <w:p w:rsidR="00A66DC6" w:rsidRPr="00E20425" w:rsidRDefault="00A66DC6" w:rsidP="00E20425">
            <w:pPr>
              <w:spacing w:after="0" w:line="240" w:lineRule="auto"/>
              <w:rPr>
                <w:b/>
              </w:rPr>
            </w:pPr>
            <w:r w:rsidRPr="00E20425">
              <w:rPr>
                <w:b/>
              </w:rPr>
              <w:t>Spolu</w:t>
            </w:r>
          </w:p>
        </w:tc>
        <w:tc>
          <w:tcPr>
            <w:tcW w:w="1051" w:type="pct"/>
            <w:tcBorders>
              <w:top w:val="single" w:sz="6" w:space="0" w:color="auto"/>
              <w:left w:val="single" w:sz="12" w:space="0" w:color="auto"/>
              <w:bottom w:val="single" w:sz="12" w:space="0" w:color="auto"/>
              <w:right w:val="single" w:sz="4" w:space="0" w:color="auto"/>
            </w:tcBorders>
            <w:noWrap/>
            <w:vAlign w:val="center"/>
          </w:tcPr>
          <w:p w:rsidR="00A66DC6" w:rsidRPr="00E20425" w:rsidRDefault="00A66DC6" w:rsidP="00E20425">
            <w:pPr>
              <w:spacing w:after="0" w:line="240" w:lineRule="auto"/>
              <w:jc w:val="center"/>
              <w:rPr>
                <w:b/>
              </w:rPr>
            </w:pPr>
            <w:r w:rsidRPr="00E5649A">
              <w:rPr>
                <w:b/>
                <w:szCs w:val="22"/>
              </w:rPr>
              <w:t>37 43</w:t>
            </w:r>
            <w:r>
              <w:rPr>
                <w:b/>
                <w:szCs w:val="22"/>
              </w:rPr>
              <w:t>3</w:t>
            </w:r>
          </w:p>
        </w:tc>
        <w:tc>
          <w:tcPr>
            <w:tcW w:w="551" w:type="pct"/>
            <w:tcBorders>
              <w:top w:val="single" w:sz="6" w:space="0" w:color="auto"/>
              <w:left w:val="nil"/>
              <w:bottom w:val="single" w:sz="12" w:space="0" w:color="auto"/>
              <w:right w:val="single" w:sz="4" w:space="0" w:color="auto"/>
            </w:tcBorders>
            <w:noWrap/>
            <w:vAlign w:val="center"/>
          </w:tcPr>
          <w:p w:rsidR="00A66DC6" w:rsidRPr="00E20425" w:rsidRDefault="00A66DC6" w:rsidP="00E20425">
            <w:pPr>
              <w:spacing w:after="0" w:line="240" w:lineRule="auto"/>
              <w:jc w:val="center"/>
              <w:rPr>
                <w:b/>
              </w:rPr>
            </w:pPr>
            <w:r w:rsidRPr="00E5649A">
              <w:rPr>
                <w:b/>
                <w:szCs w:val="22"/>
              </w:rPr>
              <w:t xml:space="preserve">36 </w:t>
            </w:r>
            <w:r>
              <w:rPr>
                <w:b/>
                <w:szCs w:val="22"/>
              </w:rPr>
              <w:t>855</w:t>
            </w:r>
          </w:p>
        </w:tc>
        <w:tc>
          <w:tcPr>
            <w:tcW w:w="611" w:type="pct"/>
            <w:tcBorders>
              <w:top w:val="single" w:sz="6" w:space="0" w:color="auto"/>
              <w:left w:val="nil"/>
              <w:bottom w:val="single" w:sz="12" w:space="0" w:color="auto"/>
              <w:right w:val="single" w:sz="4" w:space="0" w:color="auto"/>
            </w:tcBorders>
            <w:noWrap/>
            <w:vAlign w:val="center"/>
          </w:tcPr>
          <w:p w:rsidR="00A66DC6" w:rsidRPr="00E20425" w:rsidRDefault="00A66DC6" w:rsidP="00E20425">
            <w:pPr>
              <w:spacing w:after="0" w:line="240" w:lineRule="auto"/>
              <w:jc w:val="center"/>
              <w:rPr>
                <w:b/>
              </w:rPr>
            </w:pPr>
            <w:r w:rsidRPr="00E5649A">
              <w:rPr>
                <w:b/>
                <w:szCs w:val="22"/>
              </w:rPr>
              <w:t>37 43</w:t>
            </w:r>
            <w:r>
              <w:rPr>
                <w:b/>
                <w:szCs w:val="22"/>
              </w:rPr>
              <w:t>3</w:t>
            </w:r>
          </w:p>
        </w:tc>
        <w:tc>
          <w:tcPr>
            <w:tcW w:w="610" w:type="pct"/>
            <w:tcBorders>
              <w:top w:val="single" w:sz="6" w:space="0" w:color="auto"/>
              <w:left w:val="nil"/>
              <w:bottom w:val="single" w:sz="12" w:space="0" w:color="auto"/>
              <w:right w:val="single" w:sz="4" w:space="0" w:color="auto"/>
            </w:tcBorders>
            <w:noWrap/>
            <w:vAlign w:val="center"/>
          </w:tcPr>
          <w:p w:rsidR="00A66DC6" w:rsidRPr="00E20425" w:rsidRDefault="00A66DC6" w:rsidP="00E20425">
            <w:pPr>
              <w:spacing w:after="0" w:line="240" w:lineRule="auto"/>
              <w:jc w:val="center"/>
              <w:rPr>
                <w:b/>
              </w:rPr>
            </w:pPr>
          </w:p>
        </w:tc>
        <w:tc>
          <w:tcPr>
            <w:tcW w:w="821" w:type="pct"/>
            <w:tcBorders>
              <w:top w:val="single" w:sz="6" w:space="0" w:color="auto"/>
              <w:left w:val="nil"/>
              <w:bottom w:val="single" w:sz="12" w:space="0" w:color="auto"/>
              <w:right w:val="single" w:sz="12" w:space="0" w:color="auto"/>
            </w:tcBorders>
            <w:noWrap/>
            <w:vAlign w:val="center"/>
          </w:tcPr>
          <w:p w:rsidR="00A66DC6" w:rsidRPr="00E20425" w:rsidRDefault="00A66DC6" w:rsidP="00E20425">
            <w:pPr>
              <w:spacing w:after="0" w:line="240" w:lineRule="auto"/>
              <w:jc w:val="center"/>
              <w:rPr>
                <w:b/>
              </w:rPr>
            </w:pPr>
            <w:r w:rsidRPr="00E5649A">
              <w:rPr>
                <w:b/>
                <w:szCs w:val="22"/>
              </w:rPr>
              <w:t xml:space="preserve">36 </w:t>
            </w:r>
            <w:r>
              <w:rPr>
                <w:b/>
                <w:szCs w:val="22"/>
              </w:rPr>
              <w:t>855</w:t>
            </w:r>
          </w:p>
        </w:tc>
      </w:tr>
    </w:tbl>
    <w:p w:rsidR="00415391" w:rsidRPr="006D56B6" w:rsidRDefault="00415391" w:rsidP="004D3C73">
      <w:pPr>
        <w:spacing w:after="0" w:line="240" w:lineRule="auto"/>
        <w:jc w:val="both"/>
        <w:rPr>
          <w:rFonts w:cs="Arial"/>
        </w:rPr>
      </w:pPr>
    </w:p>
    <w:p w:rsidR="00415391" w:rsidRPr="004B0763" w:rsidRDefault="00415391" w:rsidP="004D3C73">
      <w:pPr>
        <w:spacing w:after="0" w:line="240" w:lineRule="auto"/>
        <w:ind w:firstLine="426"/>
        <w:jc w:val="both"/>
        <w:rPr>
          <w:rFonts w:cs="Arial"/>
        </w:rPr>
      </w:pPr>
      <w:r w:rsidRPr="004B0763">
        <w:rPr>
          <w:rFonts w:cs="Arial"/>
        </w:rPr>
        <w:lastRenderedPageBreak/>
        <w:t>Spoločnosť nevytvorila žiadnu ďalšiu rezervu na prípadné sankcie od tretích strán (napr. správcu dane, obchodného partnera a pod.) z titulu výkonu svojej podnikateľskej činnosti, nakoľko na základe analýzy súčasného stavu nepredpokladá, že by jej nejasné sankcie od akejkoľvek tretej strany hrozili, aj keď túto skutočnosť nemôže vzhľadom na rozdielnu interpretáciu súčasných právnych predpisov úplne vylúčiť.</w:t>
      </w:r>
    </w:p>
    <w:p w:rsidR="00415391" w:rsidRDefault="00415391" w:rsidP="004D3C73">
      <w:pPr>
        <w:spacing w:after="0" w:line="240" w:lineRule="auto"/>
        <w:jc w:val="both"/>
        <w:rPr>
          <w:rFonts w:cs="Arial"/>
        </w:rPr>
      </w:pPr>
    </w:p>
    <w:p w:rsidR="00322548" w:rsidRPr="004D3C73" w:rsidRDefault="00E45572" w:rsidP="004D3C73">
      <w:pPr>
        <w:tabs>
          <w:tab w:val="left" w:pos="284"/>
          <w:tab w:val="left" w:pos="426"/>
        </w:tabs>
        <w:spacing w:after="0" w:line="240" w:lineRule="auto"/>
        <w:jc w:val="both"/>
        <w:rPr>
          <w:rFonts w:cs="Arial"/>
          <w:b/>
          <w:sz w:val="24"/>
        </w:rPr>
      </w:pPr>
      <w:r>
        <w:rPr>
          <w:rFonts w:cs="Arial"/>
          <w:b/>
          <w:sz w:val="24"/>
        </w:rPr>
        <w:t xml:space="preserve">G písm. c – d) </w:t>
      </w:r>
      <w:r w:rsidR="00322548" w:rsidRPr="004D3C73">
        <w:rPr>
          <w:rFonts w:cs="Arial"/>
          <w:b/>
          <w:sz w:val="24"/>
        </w:rPr>
        <w:t>Záväzky</w:t>
      </w:r>
      <w:r>
        <w:rPr>
          <w:rFonts w:cs="Arial"/>
          <w:b/>
          <w:sz w:val="24"/>
        </w:rPr>
        <w:t xml:space="preserve"> (r. </w:t>
      </w:r>
      <w:r w:rsidR="0080005E">
        <w:rPr>
          <w:rFonts w:cs="Arial"/>
          <w:b/>
          <w:sz w:val="24"/>
        </w:rPr>
        <w:t>102</w:t>
      </w:r>
      <w:r>
        <w:rPr>
          <w:rFonts w:cs="Arial"/>
          <w:b/>
          <w:sz w:val="24"/>
        </w:rPr>
        <w:t xml:space="preserve"> a r. 1</w:t>
      </w:r>
      <w:r w:rsidR="0080005E">
        <w:rPr>
          <w:rFonts w:cs="Arial"/>
          <w:b/>
          <w:sz w:val="24"/>
        </w:rPr>
        <w:t>22</w:t>
      </w:r>
      <w:r>
        <w:rPr>
          <w:rFonts w:cs="Arial"/>
          <w:b/>
          <w:sz w:val="24"/>
        </w:rPr>
        <w:t xml:space="preserve"> súvahy)</w:t>
      </w:r>
    </w:p>
    <w:p w:rsidR="00322548" w:rsidRPr="004D3C73" w:rsidRDefault="00322548" w:rsidP="00322548">
      <w:pPr>
        <w:spacing w:after="0" w:line="240" w:lineRule="auto"/>
        <w:jc w:val="both"/>
        <w:rPr>
          <w:rFonts w:cs="Arial"/>
        </w:rPr>
      </w:pPr>
    </w:p>
    <w:p w:rsidR="00322548" w:rsidRDefault="00322548" w:rsidP="004D3C73">
      <w:pPr>
        <w:spacing w:after="0" w:line="240" w:lineRule="auto"/>
        <w:ind w:firstLine="426"/>
        <w:jc w:val="both"/>
        <w:rPr>
          <w:rFonts w:cs="Arial"/>
        </w:rPr>
      </w:pPr>
      <w:r w:rsidRPr="00CE7308">
        <w:rPr>
          <w:rFonts w:cs="Arial"/>
        </w:rPr>
        <w:t xml:space="preserve">Záväzky (vrátane úverov a výpomocí) sú ocenené v ich menovitej hodnote. Ak sa pri inventarizácii záväzkov zistí, že suma záväzkov je iná ako ich výška v účtovníctve, uvedú sa záväzky v účtovníctve aj v účtovnej závierke v tomto zistenom ocenení. </w:t>
      </w:r>
    </w:p>
    <w:p w:rsidR="00E45572" w:rsidRPr="00322548" w:rsidRDefault="00E45572" w:rsidP="004D3C73">
      <w:pPr>
        <w:spacing w:after="0" w:line="240" w:lineRule="auto"/>
        <w:jc w:val="both"/>
        <w:rPr>
          <w:rFonts w:cs="Arial"/>
        </w:rPr>
      </w:pPr>
    </w:p>
    <w:p w:rsidR="0003344F" w:rsidRPr="006D56B6" w:rsidRDefault="0003344F" w:rsidP="004D3C73">
      <w:pPr>
        <w:keepNext/>
        <w:tabs>
          <w:tab w:val="left" w:pos="284"/>
          <w:tab w:val="left" w:pos="426"/>
        </w:tabs>
        <w:spacing w:after="0" w:line="240" w:lineRule="auto"/>
        <w:jc w:val="both"/>
        <w:rPr>
          <w:rFonts w:cs="Arial"/>
        </w:rPr>
      </w:pPr>
      <w:r w:rsidRPr="004D3C73">
        <w:rPr>
          <w:rFonts w:cs="Arial"/>
          <w:b/>
        </w:rPr>
        <w:t xml:space="preserve">Informácie </w:t>
      </w:r>
      <w:r w:rsidR="00E45572">
        <w:rPr>
          <w:rFonts w:cs="Arial"/>
          <w:b/>
        </w:rPr>
        <w:t xml:space="preserve">k časti G písm. c) a d) </w:t>
      </w:r>
      <w:r w:rsidRPr="004D3C73">
        <w:rPr>
          <w:rFonts w:cs="Arial"/>
          <w:b/>
        </w:rPr>
        <w:t>o záväzkoch</w:t>
      </w:r>
    </w:p>
    <w:tbl>
      <w:tblPr>
        <w:tblW w:w="5000" w:type="pct"/>
        <w:jc w:val="center"/>
        <w:tblLook w:val="04A0" w:firstRow="1" w:lastRow="0" w:firstColumn="1" w:lastColumn="0" w:noHBand="0" w:noVBand="1"/>
      </w:tblPr>
      <w:tblGrid>
        <w:gridCol w:w="3756"/>
        <w:gridCol w:w="2922"/>
        <w:gridCol w:w="2610"/>
      </w:tblGrid>
      <w:tr w:rsidR="0003344F" w:rsidRPr="003F477D" w:rsidTr="004A67A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A67A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shd w:val="clear" w:color="auto" w:fill="auto"/>
            <w:noWrap/>
            <w:vAlign w:val="center"/>
          </w:tcPr>
          <w:p w:rsidR="00951099" w:rsidRPr="003F477D" w:rsidRDefault="004471AB" w:rsidP="002C7C2D">
            <w:pPr>
              <w:spacing w:after="0" w:line="240" w:lineRule="auto"/>
              <w:jc w:val="center"/>
              <w:rPr>
                <w:b/>
                <w:bCs/>
                <w:szCs w:val="22"/>
              </w:rPr>
            </w:pPr>
            <w:r>
              <w:rPr>
                <w:b/>
                <w:bCs/>
                <w:szCs w:val="22"/>
              </w:rPr>
              <w:t>567</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03344F">
            <w:pPr>
              <w:spacing w:after="0" w:line="240" w:lineRule="auto"/>
              <w:rPr>
                <w:b/>
                <w:bCs/>
                <w:szCs w:val="22"/>
              </w:rPr>
            </w:pPr>
          </w:p>
        </w:tc>
      </w:tr>
      <w:tr w:rsidR="005E3B59" w:rsidRPr="003F477D" w:rsidTr="004A67A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shd w:val="clear" w:color="auto" w:fill="auto"/>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84E58" w:rsidRPr="003F477D" w:rsidTr="004A67A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84E58" w:rsidRPr="003F477D" w:rsidRDefault="00584E58"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shd w:val="clear" w:color="auto" w:fill="auto"/>
            <w:noWrap/>
            <w:vAlign w:val="center"/>
          </w:tcPr>
          <w:p w:rsidR="00584E58" w:rsidRPr="003F477D" w:rsidRDefault="004471AB" w:rsidP="009B08B5">
            <w:pPr>
              <w:spacing w:after="0" w:line="240" w:lineRule="auto"/>
              <w:jc w:val="center"/>
              <w:rPr>
                <w:szCs w:val="22"/>
              </w:rPr>
            </w:pPr>
            <w:r>
              <w:rPr>
                <w:szCs w:val="22"/>
              </w:rPr>
              <w:t>567</w:t>
            </w:r>
          </w:p>
        </w:tc>
        <w:tc>
          <w:tcPr>
            <w:tcW w:w="1405" w:type="pct"/>
            <w:tcBorders>
              <w:top w:val="single" w:sz="8" w:space="0" w:color="auto"/>
              <w:left w:val="nil"/>
              <w:bottom w:val="single" w:sz="12" w:space="0" w:color="auto"/>
              <w:right w:val="single" w:sz="12" w:space="0" w:color="auto"/>
            </w:tcBorders>
            <w:noWrap/>
            <w:vAlign w:val="center"/>
            <w:hideMark/>
          </w:tcPr>
          <w:p w:rsidR="00584E58" w:rsidRPr="003F477D" w:rsidRDefault="00584E58" w:rsidP="005E3B59">
            <w:pPr>
              <w:spacing w:after="0" w:line="240" w:lineRule="auto"/>
              <w:rPr>
                <w:szCs w:val="22"/>
              </w:rPr>
            </w:pPr>
            <w:r w:rsidRPr="003F477D">
              <w:rPr>
                <w:szCs w:val="22"/>
              </w:rPr>
              <w:t> </w:t>
            </w:r>
          </w:p>
        </w:tc>
      </w:tr>
      <w:tr w:rsidR="00584E58" w:rsidRPr="003F477D" w:rsidTr="004A67A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84E58" w:rsidRPr="003F477D" w:rsidRDefault="00584E58"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shd w:val="clear" w:color="auto" w:fill="auto"/>
            <w:noWrap/>
            <w:vAlign w:val="center"/>
          </w:tcPr>
          <w:p w:rsidR="00584E58" w:rsidRPr="004D3C73" w:rsidRDefault="004471AB" w:rsidP="004D3C73">
            <w:pPr>
              <w:spacing w:after="0" w:line="240" w:lineRule="auto"/>
              <w:jc w:val="center"/>
              <w:rPr>
                <w:b/>
                <w:szCs w:val="22"/>
              </w:rPr>
            </w:pPr>
            <w:r>
              <w:rPr>
                <w:b/>
                <w:szCs w:val="22"/>
              </w:rPr>
              <w:t>248 071</w:t>
            </w:r>
          </w:p>
        </w:tc>
        <w:tc>
          <w:tcPr>
            <w:tcW w:w="1405" w:type="pct"/>
            <w:tcBorders>
              <w:top w:val="single" w:sz="12" w:space="0" w:color="auto"/>
              <w:left w:val="nil"/>
              <w:bottom w:val="single" w:sz="12" w:space="0" w:color="auto"/>
              <w:right w:val="single" w:sz="12" w:space="0" w:color="auto"/>
            </w:tcBorders>
            <w:noWrap/>
            <w:vAlign w:val="center"/>
            <w:hideMark/>
          </w:tcPr>
          <w:p w:rsidR="00584E58" w:rsidRPr="004D3C73" w:rsidRDefault="00584E58" w:rsidP="00322548">
            <w:pPr>
              <w:spacing w:after="0" w:line="240" w:lineRule="auto"/>
              <w:jc w:val="center"/>
              <w:rPr>
                <w:b/>
                <w:szCs w:val="22"/>
              </w:rPr>
            </w:pPr>
            <w:r>
              <w:rPr>
                <w:b/>
                <w:szCs w:val="22"/>
              </w:rPr>
              <w:t>54 267</w:t>
            </w:r>
          </w:p>
        </w:tc>
      </w:tr>
      <w:tr w:rsidR="00584E58" w:rsidRPr="003F477D" w:rsidTr="004A67A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84E58" w:rsidRPr="003F477D" w:rsidRDefault="00584E58"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shd w:val="clear" w:color="auto" w:fill="auto"/>
            <w:noWrap/>
            <w:vAlign w:val="center"/>
          </w:tcPr>
          <w:p w:rsidR="00584E58" w:rsidRPr="00EA0C69" w:rsidRDefault="004471AB" w:rsidP="00322548">
            <w:pPr>
              <w:spacing w:after="0" w:line="240" w:lineRule="auto"/>
              <w:jc w:val="center"/>
              <w:rPr>
                <w:bCs/>
                <w:szCs w:val="22"/>
              </w:rPr>
            </w:pPr>
            <w:r>
              <w:rPr>
                <w:bCs/>
                <w:szCs w:val="22"/>
              </w:rPr>
              <w:t>248 071</w:t>
            </w:r>
          </w:p>
        </w:tc>
        <w:tc>
          <w:tcPr>
            <w:tcW w:w="1405" w:type="pct"/>
            <w:tcBorders>
              <w:top w:val="single" w:sz="12" w:space="0" w:color="auto"/>
              <w:left w:val="nil"/>
              <w:bottom w:val="single" w:sz="8" w:space="0" w:color="auto"/>
              <w:right w:val="single" w:sz="12" w:space="0" w:color="auto"/>
            </w:tcBorders>
            <w:vAlign w:val="center"/>
            <w:hideMark/>
          </w:tcPr>
          <w:p w:rsidR="00584E58" w:rsidRPr="00322548" w:rsidRDefault="00584E58" w:rsidP="00322548">
            <w:pPr>
              <w:spacing w:after="0" w:line="240" w:lineRule="auto"/>
              <w:jc w:val="center"/>
              <w:rPr>
                <w:szCs w:val="22"/>
              </w:rPr>
            </w:pPr>
            <w:r w:rsidRPr="00EA0C69">
              <w:rPr>
                <w:bCs/>
                <w:szCs w:val="22"/>
              </w:rPr>
              <w:t>54 267</w:t>
            </w:r>
          </w:p>
        </w:tc>
      </w:tr>
      <w:tr w:rsidR="00EA0C69" w:rsidRPr="003F477D" w:rsidTr="004A67A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A0C69" w:rsidRPr="003F477D" w:rsidRDefault="00EA0C69"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shd w:val="clear" w:color="auto" w:fill="auto"/>
            <w:noWrap/>
            <w:vAlign w:val="center"/>
            <w:hideMark/>
          </w:tcPr>
          <w:p w:rsidR="00EA0C69" w:rsidRPr="003F477D" w:rsidRDefault="00EA0C69" w:rsidP="0003344F">
            <w:pPr>
              <w:spacing w:after="0" w:line="240" w:lineRule="auto"/>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EA0C69" w:rsidRPr="00657B12" w:rsidRDefault="00EA0C69" w:rsidP="00322548">
            <w:pPr>
              <w:spacing w:after="0" w:line="240" w:lineRule="auto"/>
              <w:jc w:val="center"/>
              <w:rPr>
                <w:szCs w:val="22"/>
              </w:rPr>
            </w:pPr>
          </w:p>
        </w:tc>
      </w:tr>
    </w:tbl>
    <w:p w:rsidR="002C7C2D" w:rsidRDefault="002C7C2D" w:rsidP="004D3C73">
      <w:pPr>
        <w:spacing w:after="0" w:line="240" w:lineRule="auto"/>
        <w:jc w:val="both"/>
        <w:rPr>
          <w:rFonts w:cs="Arial"/>
        </w:rPr>
      </w:pPr>
    </w:p>
    <w:p w:rsidR="002C7C2D" w:rsidRPr="00B4632B" w:rsidRDefault="002C7C2D" w:rsidP="002C7C2D">
      <w:pPr>
        <w:pStyle w:val="Nadpis2"/>
        <w:rPr>
          <w:rFonts w:ascii="Arial Narrow" w:hAnsi="Arial Narrow"/>
          <w:i w:val="0"/>
          <w:sz w:val="24"/>
          <w:szCs w:val="24"/>
        </w:rPr>
      </w:pPr>
      <w:r w:rsidRPr="00B4632B">
        <w:rPr>
          <w:rFonts w:ascii="Arial Narrow" w:hAnsi="Arial Narrow"/>
          <w:i w:val="0"/>
          <w:sz w:val="24"/>
          <w:szCs w:val="24"/>
        </w:rPr>
        <w:t xml:space="preserve">Pôžičky a krátkodobé finančné výpomoci </w:t>
      </w:r>
    </w:p>
    <w:p w:rsidR="00FE3EEE" w:rsidRDefault="00FE3EEE" w:rsidP="00FE3EEE">
      <w:pPr>
        <w:pStyle w:val="Odstavecseseznamem"/>
        <w:numPr>
          <w:ilvl w:val="0"/>
          <w:numId w:val="43"/>
        </w:numPr>
        <w:spacing w:after="0" w:line="240" w:lineRule="auto"/>
        <w:contextualSpacing w:val="0"/>
        <w:jc w:val="both"/>
        <w:rPr>
          <w:lang w:val="en-US"/>
        </w:rPr>
      </w:pPr>
      <w:proofErr w:type="spellStart"/>
      <w:r>
        <w:rPr>
          <w:lang w:val="en-US"/>
        </w:rPr>
        <w:t>Záväzok</w:t>
      </w:r>
      <w:proofErr w:type="spellEnd"/>
      <w:r>
        <w:rPr>
          <w:lang w:val="en-US"/>
        </w:rPr>
        <w:t xml:space="preserve"> s cash </w:t>
      </w:r>
      <w:proofErr w:type="spellStart"/>
      <w:r>
        <w:rPr>
          <w:lang w:val="en-US"/>
        </w:rPr>
        <w:t>poolingu</w:t>
      </w:r>
      <w:proofErr w:type="spellEnd"/>
      <w:r>
        <w:rPr>
          <w:lang w:val="en-US"/>
        </w:rPr>
        <w:t xml:space="preserve"> </w:t>
      </w:r>
      <w:proofErr w:type="spellStart"/>
      <w:proofErr w:type="gramStart"/>
      <w:r>
        <w:rPr>
          <w:lang w:val="en-US"/>
        </w:rPr>
        <w:t>vo</w:t>
      </w:r>
      <w:proofErr w:type="spellEnd"/>
      <w:proofErr w:type="gramEnd"/>
      <w:r>
        <w:rPr>
          <w:lang w:val="en-US"/>
        </w:rPr>
        <w:t xml:space="preserve"> </w:t>
      </w:r>
      <w:proofErr w:type="spellStart"/>
      <w:r>
        <w:rPr>
          <w:lang w:val="en-US"/>
        </w:rPr>
        <w:t>výške</w:t>
      </w:r>
      <w:proofErr w:type="spellEnd"/>
      <w:r>
        <w:rPr>
          <w:lang w:val="en-US"/>
        </w:rPr>
        <w:t xml:space="preserve"> 81 041 </w:t>
      </w:r>
      <w:proofErr w:type="spellStart"/>
      <w:r>
        <w:rPr>
          <w:lang w:val="en-US"/>
        </w:rPr>
        <w:t>Eur</w:t>
      </w:r>
      <w:proofErr w:type="spellEnd"/>
      <w:r>
        <w:rPr>
          <w:lang w:val="en-US"/>
        </w:rPr>
        <w:t xml:space="preserve"> </w:t>
      </w:r>
      <w:proofErr w:type="spellStart"/>
      <w:r>
        <w:rPr>
          <w:lang w:val="en-US"/>
        </w:rPr>
        <w:t>voči</w:t>
      </w:r>
      <w:proofErr w:type="spellEnd"/>
      <w:r>
        <w:rPr>
          <w:lang w:val="en-US"/>
        </w:rPr>
        <w:t xml:space="preserve"> </w:t>
      </w:r>
      <w:proofErr w:type="spellStart"/>
      <w:r>
        <w:rPr>
          <w:lang w:val="en-US"/>
        </w:rPr>
        <w:t>spoločnosti</w:t>
      </w:r>
      <w:proofErr w:type="spellEnd"/>
      <w:r>
        <w:rPr>
          <w:lang w:val="en-US"/>
        </w:rPr>
        <w:t xml:space="preserve"> Donaldson Europe B.V.B.A., GTS Division, Research Park Zone 1, </w:t>
      </w:r>
      <w:proofErr w:type="spellStart"/>
      <w:r>
        <w:rPr>
          <w:lang w:val="en-US"/>
        </w:rPr>
        <w:t>Interleuvenlaan</w:t>
      </w:r>
      <w:proofErr w:type="spellEnd"/>
      <w:r>
        <w:rPr>
          <w:lang w:val="en-US"/>
        </w:rPr>
        <w:t xml:space="preserve"> 1, B-3001 Leuven s </w:t>
      </w:r>
      <w:proofErr w:type="spellStart"/>
      <w:r>
        <w:rPr>
          <w:lang w:val="en-US"/>
        </w:rPr>
        <w:t>pohyblivou</w:t>
      </w:r>
      <w:proofErr w:type="spellEnd"/>
      <w:r>
        <w:rPr>
          <w:lang w:val="en-US"/>
        </w:rPr>
        <w:t xml:space="preserve"> </w:t>
      </w:r>
      <w:proofErr w:type="spellStart"/>
      <w:r>
        <w:rPr>
          <w:lang w:val="en-US"/>
        </w:rPr>
        <w:t>úrokovou</w:t>
      </w:r>
      <w:proofErr w:type="spellEnd"/>
      <w:r>
        <w:rPr>
          <w:lang w:val="en-US"/>
        </w:rPr>
        <w:t xml:space="preserve"> </w:t>
      </w:r>
      <w:proofErr w:type="spellStart"/>
      <w:r>
        <w:rPr>
          <w:lang w:val="en-US"/>
        </w:rPr>
        <w:t>sadzbou</w:t>
      </w:r>
      <w:proofErr w:type="spellEnd"/>
      <w:r>
        <w:rPr>
          <w:lang w:val="en-US"/>
        </w:rPr>
        <w:t>.</w:t>
      </w:r>
    </w:p>
    <w:p w:rsidR="002C7C2D" w:rsidRDefault="002C7C2D" w:rsidP="002C7C2D">
      <w:pPr>
        <w:keepNext/>
        <w:numPr>
          <w:ilvl w:val="1"/>
          <w:numId w:val="0"/>
        </w:numPr>
        <w:tabs>
          <w:tab w:val="num" w:pos="539"/>
        </w:tabs>
        <w:spacing w:after="0" w:line="240" w:lineRule="auto"/>
        <w:ind w:left="539" w:hanging="539"/>
        <w:jc w:val="both"/>
        <w:outlineLvl w:val="1"/>
        <w:rPr>
          <w:rFonts w:ascii="Verdana" w:hAnsi="Verdana" w:cs="Arial"/>
          <w:b/>
          <w:bCs/>
          <w:iCs/>
          <w:sz w:val="17"/>
          <w:szCs w:val="28"/>
        </w:rPr>
      </w:pPr>
      <w:bookmarkStart w:id="0" w:name="_GoBack"/>
      <w:bookmarkEnd w:id="0"/>
    </w:p>
    <w:p w:rsidR="00E20425" w:rsidRPr="006D56B6" w:rsidRDefault="00E20425" w:rsidP="004D3C73">
      <w:pPr>
        <w:spacing w:after="0" w:line="240" w:lineRule="auto"/>
        <w:jc w:val="both"/>
        <w:rPr>
          <w:rFonts w:cs="Arial"/>
        </w:rPr>
      </w:pPr>
    </w:p>
    <w:p w:rsidR="0003344F" w:rsidRPr="006D56B6" w:rsidRDefault="0003344F" w:rsidP="004D3C73">
      <w:pPr>
        <w:keepNext/>
        <w:spacing w:after="0" w:line="240" w:lineRule="auto"/>
        <w:jc w:val="both"/>
        <w:rPr>
          <w:rFonts w:cs="Arial"/>
        </w:rPr>
      </w:pPr>
      <w:r w:rsidRPr="004D3C73">
        <w:rPr>
          <w:rFonts w:cs="Arial"/>
          <w:b/>
        </w:rPr>
        <w:t xml:space="preserve">Informácie </w:t>
      </w:r>
      <w:r w:rsidR="006D56B6">
        <w:rPr>
          <w:rFonts w:cs="Arial"/>
          <w:b/>
        </w:rPr>
        <w:t xml:space="preserve">k časti G písm. g) </w:t>
      </w:r>
      <w:r w:rsidRPr="004D3C73">
        <w:rPr>
          <w:rFonts w:cs="Arial"/>
          <w:b/>
        </w:rPr>
        <w:t>o záväzkoch zo sociálneho fondu</w:t>
      </w:r>
    </w:p>
    <w:tbl>
      <w:tblPr>
        <w:tblW w:w="5000" w:type="pct"/>
        <w:jc w:val="center"/>
        <w:tblLook w:val="04A0" w:firstRow="1" w:lastRow="0" w:firstColumn="1" w:lastColumn="0" w:noHBand="0" w:noVBand="1"/>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84E58" w:rsidRPr="003F477D" w:rsidTr="00FD54C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84E58" w:rsidRPr="003F477D" w:rsidRDefault="00584E58" w:rsidP="00322548">
            <w:pPr>
              <w:spacing w:after="0" w:line="240" w:lineRule="auto"/>
              <w:jc w:val="center"/>
              <w:rPr>
                <w:szCs w:val="22"/>
              </w:rPr>
            </w:pPr>
            <w:r>
              <w:rPr>
                <w:szCs w:val="22"/>
              </w:rPr>
              <w:t>639</w:t>
            </w:r>
          </w:p>
        </w:tc>
        <w:tc>
          <w:tcPr>
            <w:tcW w:w="2685" w:type="dxa"/>
            <w:tcBorders>
              <w:top w:val="single" w:sz="12" w:space="0" w:color="auto"/>
              <w:left w:val="nil"/>
              <w:bottom w:val="single" w:sz="4" w:space="0" w:color="auto"/>
              <w:right w:val="single" w:sz="12" w:space="0" w:color="auto"/>
            </w:tcBorders>
            <w:noWrap/>
            <w:vAlign w:val="center"/>
            <w:hideMark/>
          </w:tcPr>
          <w:p w:rsidR="00584E58" w:rsidRPr="00322548" w:rsidRDefault="00584E58" w:rsidP="00322548">
            <w:pPr>
              <w:spacing w:after="0" w:line="240" w:lineRule="auto"/>
              <w:jc w:val="center"/>
              <w:rPr>
                <w:szCs w:val="22"/>
              </w:rPr>
            </w:pPr>
            <w:r>
              <w:rPr>
                <w:szCs w:val="22"/>
              </w:rPr>
              <w:t>25</w:t>
            </w:r>
          </w:p>
        </w:tc>
      </w:tr>
      <w:tr w:rsidR="00584E58" w:rsidRPr="003F477D" w:rsidTr="00FD54C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584E58" w:rsidRPr="003F477D" w:rsidRDefault="00584E58"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584E58" w:rsidRPr="003F477D" w:rsidRDefault="00584E58" w:rsidP="00322548">
            <w:pPr>
              <w:spacing w:after="0" w:line="240" w:lineRule="auto"/>
              <w:jc w:val="center"/>
              <w:rPr>
                <w:szCs w:val="22"/>
              </w:rPr>
            </w:pPr>
            <w:r>
              <w:rPr>
                <w:szCs w:val="22"/>
              </w:rPr>
              <w:t>74</w:t>
            </w:r>
            <w:r w:rsidR="00FD54CF">
              <w:rPr>
                <w:szCs w:val="22"/>
              </w:rPr>
              <w:t>0</w:t>
            </w:r>
          </w:p>
        </w:tc>
        <w:tc>
          <w:tcPr>
            <w:tcW w:w="2685" w:type="dxa"/>
            <w:tcBorders>
              <w:top w:val="nil"/>
              <w:left w:val="nil"/>
              <w:bottom w:val="single" w:sz="4" w:space="0" w:color="auto"/>
              <w:right w:val="single" w:sz="12" w:space="0" w:color="auto"/>
            </w:tcBorders>
            <w:noWrap/>
            <w:vAlign w:val="center"/>
            <w:hideMark/>
          </w:tcPr>
          <w:p w:rsidR="00584E58" w:rsidRPr="00322548" w:rsidRDefault="00584E58" w:rsidP="00322548">
            <w:pPr>
              <w:spacing w:after="0" w:line="240" w:lineRule="auto"/>
              <w:jc w:val="center"/>
              <w:rPr>
                <w:szCs w:val="22"/>
              </w:rPr>
            </w:pPr>
            <w:r>
              <w:rPr>
                <w:szCs w:val="22"/>
              </w:rPr>
              <w:t>735</w:t>
            </w:r>
          </w:p>
        </w:tc>
      </w:tr>
      <w:tr w:rsidR="00584E58" w:rsidRPr="003F477D" w:rsidTr="00FD54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584E58" w:rsidRPr="003F477D" w:rsidRDefault="00584E58" w:rsidP="00322548">
            <w:pPr>
              <w:spacing w:after="0" w:line="240" w:lineRule="auto"/>
              <w:jc w:val="center"/>
              <w:rPr>
                <w:szCs w:val="22"/>
              </w:rPr>
            </w:pPr>
          </w:p>
        </w:tc>
        <w:tc>
          <w:tcPr>
            <w:tcW w:w="2685" w:type="dxa"/>
            <w:tcBorders>
              <w:top w:val="nil"/>
              <w:left w:val="nil"/>
              <w:bottom w:val="single" w:sz="4" w:space="0" w:color="auto"/>
              <w:right w:val="single" w:sz="12" w:space="0" w:color="auto"/>
            </w:tcBorders>
            <w:noWrap/>
            <w:vAlign w:val="center"/>
            <w:hideMark/>
          </w:tcPr>
          <w:p w:rsidR="00584E58" w:rsidRPr="00322548" w:rsidRDefault="00584E58" w:rsidP="00322548">
            <w:pPr>
              <w:spacing w:after="0" w:line="240" w:lineRule="auto"/>
              <w:jc w:val="center"/>
              <w:rPr>
                <w:szCs w:val="22"/>
              </w:rPr>
            </w:pPr>
          </w:p>
        </w:tc>
      </w:tr>
      <w:tr w:rsidR="00584E58" w:rsidRPr="003F477D" w:rsidTr="00FD54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84E58" w:rsidRPr="003F477D" w:rsidRDefault="00584E58" w:rsidP="00322548">
            <w:pPr>
              <w:spacing w:after="0" w:line="240" w:lineRule="auto"/>
              <w:jc w:val="center"/>
              <w:rPr>
                <w:szCs w:val="22"/>
              </w:rPr>
            </w:pPr>
          </w:p>
        </w:tc>
        <w:tc>
          <w:tcPr>
            <w:tcW w:w="2685" w:type="dxa"/>
            <w:tcBorders>
              <w:top w:val="nil"/>
              <w:left w:val="nil"/>
              <w:bottom w:val="single" w:sz="4" w:space="0" w:color="auto"/>
              <w:right w:val="single" w:sz="12" w:space="0" w:color="auto"/>
            </w:tcBorders>
            <w:noWrap/>
            <w:vAlign w:val="center"/>
            <w:hideMark/>
          </w:tcPr>
          <w:p w:rsidR="00584E58" w:rsidRPr="00322548" w:rsidRDefault="00584E58" w:rsidP="00322548">
            <w:pPr>
              <w:spacing w:after="0" w:line="240" w:lineRule="auto"/>
              <w:jc w:val="center"/>
              <w:rPr>
                <w:szCs w:val="22"/>
              </w:rPr>
            </w:pPr>
          </w:p>
        </w:tc>
      </w:tr>
      <w:tr w:rsidR="00584E58" w:rsidRPr="003F477D" w:rsidTr="00FD54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84E58" w:rsidRPr="003F477D" w:rsidRDefault="00FD54CF" w:rsidP="00FD54CF">
            <w:pPr>
              <w:spacing w:after="0" w:line="240" w:lineRule="auto"/>
              <w:jc w:val="center"/>
              <w:rPr>
                <w:szCs w:val="22"/>
              </w:rPr>
            </w:pPr>
            <w:r>
              <w:rPr>
                <w:szCs w:val="22"/>
              </w:rPr>
              <w:t>740</w:t>
            </w:r>
          </w:p>
        </w:tc>
        <w:tc>
          <w:tcPr>
            <w:tcW w:w="2685" w:type="dxa"/>
            <w:tcBorders>
              <w:top w:val="nil"/>
              <w:left w:val="nil"/>
              <w:bottom w:val="single" w:sz="4" w:space="0" w:color="auto"/>
              <w:right w:val="single" w:sz="12" w:space="0" w:color="auto"/>
            </w:tcBorders>
            <w:noWrap/>
            <w:vAlign w:val="center"/>
            <w:hideMark/>
          </w:tcPr>
          <w:p w:rsidR="00584E58" w:rsidRPr="00322548" w:rsidRDefault="00584E58" w:rsidP="00322548">
            <w:pPr>
              <w:spacing w:after="0" w:line="240" w:lineRule="auto"/>
              <w:jc w:val="center"/>
              <w:rPr>
                <w:szCs w:val="22"/>
              </w:rPr>
            </w:pPr>
            <w:r>
              <w:rPr>
                <w:szCs w:val="22"/>
              </w:rPr>
              <w:t>735</w:t>
            </w:r>
          </w:p>
        </w:tc>
      </w:tr>
      <w:tr w:rsidR="00584E58" w:rsidRPr="003F477D" w:rsidTr="00FD54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84E58" w:rsidRPr="003F477D" w:rsidRDefault="00584E58" w:rsidP="00322548">
            <w:pPr>
              <w:spacing w:after="0" w:line="240" w:lineRule="auto"/>
              <w:jc w:val="center"/>
              <w:rPr>
                <w:szCs w:val="22"/>
              </w:rPr>
            </w:pPr>
            <w:r>
              <w:rPr>
                <w:szCs w:val="22"/>
              </w:rPr>
              <w:t>812</w:t>
            </w:r>
          </w:p>
        </w:tc>
        <w:tc>
          <w:tcPr>
            <w:tcW w:w="2685" w:type="dxa"/>
            <w:tcBorders>
              <w:top w:val="single" w:sz="4" w:space="0" w:color="auto"/>
              <w:left w:val="nil"/>
              <w:bottom w:val="single" w:sz="4" w:space="0" w:color="auto"/>
              <w:right w:val="single" w:sz="12" w:space="0" w:color="auto"/>
            </w:tcBorders>
            <w:noWrap/>
            <w:vAlign w:val="center"/>
            <w:hideMark/>
          </w:tcPr>
          <w:p w:rsidR="00584E58" w:rsidRPr="00322548" w:rsidRDefault="00584E58" w:rsidP="00322548">
            <w:pPr>
              <w:spacing w:after="0" w:line="240" w:lineRule="auto"/>
              <w:jc w:val="center"/>
              <w:rPr>
                <w:szCs w:val="22"/>
              </w:rPr>
            </w:pPr>
            <w:r>
              <w:rPr>
                <w:szCs w:val="22"/>
              </w:rPr>
              <w:t>121</w:t>
            </w:r>
          </w:p>
        </w:tc>
      </w:tr>
      <w:tr w:rsidR="00584E58" w:rsidRPr="003F477D" w:rsidTr="00FD54C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584E58" w:rsidRPr="003F477D" w:rsidRDefault="00584E58"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584E58" w:rsidRPr="003F477D" w:rsidRDefault="00584E58" w:rsidP="00322548">
            <w:pPr>
              <w:spacing w:after="0" w:line="240" w:lineRule="auto"/>
              <w:jc w:val="center"/>
              <w:rPr>
                <w:szCs w:val="22"/>
              </w:rPr>
            </w:pPr>
            <w:r>
              <w:rPr>
                <w:szCs w:val="22"/>
              </w:rPr>
              <w:t>567</w:t>
            </w:r>
          </w:p>
        </w:tc>
        <w:tc>
          <w:tcPr>
            <w:tcW w:w="2685" w:type="dxa"/>
            <w:tcBorders>
              <w:top w:val="single" w:sz="4" w:space="0" w:color="auto"/>
              <w:left w:val="nil"/>
              <w:bottom w:val="single" w:sz="12" w:space="0" w:color="auto"/>
              <w:right w:val="single" w:sz="12" w:space="0" w:color="auto"/>
            </w:tcBorders>
            <w:noWrap/>
            <w:vAlign w:val="center"/>
            <w:hideMark/>
          </w:tcPr>
          <w:p w:rsidR="00584E58" w:rsidRPr="00322548" w:rsidRDefault="00584E58" w:rsidP="00322548">
            <w:pPr>
              <w:spacing w:after="0" w:line="240" w:lineRule="auto"/>
              <w:jc w:val="center"/>
              <w:rPr>
                <w:szCs w:val="22"/>
              </w:rPr>
            </w:pPr>
            <w:r>
              <w:rPr>
                <w:szCs w:val="22"/>
              </w:rPr>
              <w:t>639</w:t>
            </w:r>
          </w:p>
        </w:tc>
      </w:tr>
    </w:tbl>
    <w:p w:rsidR="0003344F" w:rsidRDefault="0003344F" w:rsidP="0003344F">
      <w:pPr>
        <w:spacing w:after="0" w:line="240" w:lineRule="auto"/>
        <w:rPr>
          <w:szCs w:val="22"/>
        </w:rPr>
      </w:pPr>
    </w:p>
    <w:p w:rsidR="006D56B6" w:rsidRDefault="006D56B6" w:rsidP="0003344F">
      <w:pPr>
        <w:spacing w:after="0" w:line="240" w:lineRule="auto"/>
        <w:rPr>
          <w:szCs w:val="22"/>
        </w:rPr>
      </w:pPr>
      <w:r>
        <w:rPr>
          <w:rFonts w:cs="Arial"/>
          <w:b/>
          <w:sz w:val="24"/>
        </w:rPr>
        <w:lastRenderedPageBreak/>
        <w:t xml:space="preserve">G písm. </w:t>
      </w:r>
      <w:r w:rsidR="00A5447B">
        <w:rPr>
          <w:rFonts w:cs="Arial"/>
          <w:b/>
          <w:sz w:val="24"/>
        </w:rPr>
        <w:t>k - l</w:t>
      </w:r>
      <w:r>
        <w:rPr>
          <w:rFonts w:cs="Arial"/>
          <w:b/>
          <w:sz w:val="24"/>
        </w:rPr>
        <w:t>) Deriváty a záväzky zabezpečené derivátmi</w:t>
      </w:r>
    </w:p>
    <w:p w:rsidR="006D56B6" w:rsidRDefault="006D56B6" w:rsidP="004D3C73">
      <w:pPr>
        <w:spacing w:after="0" w:line="240" w:lineRule="auto"/>
        <w:ind w:firstLine="426"/>
        <w:jc w:val="both"/>
        <w:rPr>
          <w:szCs w:val="22"/>
        </w:rPr>
      </w:pPr>
      <w:r>
        <w:rPr>
          <w:szCs w:val="22"/>
        </w:rPr>
        <w:t xml:space="preserve">V priebehu účtovného obdobia </w:t>
      </w:r>
      <w:r w:rsidR="00A5447B">
        <w:rPr>
          <w:szCs w:val="22"/>
        </w:rPr>
        <w:t>s</w:t>
      </w:r>
      <w:r>
        <w:rPr>
          <w:szCs w:val="22"/>
        </w:rPr>
        <w:t>poločnosť neúčtovala o derivátoch a tiež nemá derivátmi zabezpečený majetok alebo záväzky.</w:t>
      </w:r>
    </w:p>
    <w:p w:rsidR="00A5447B" w:rsidRDefault="00A5447B" w:rsidP="004D3C73">
      <w:pPr>
        <w:spacing w:after="0" w:line="240" w:lineRule="auto"/>
        <w:jc w:val="both"/>
        <w:rPr>
          <w:szCs w:val="22"/>
        </w:rPr>
      </w:pPr>
    </w:p>
    <w:p w:rsidR="00A5447B" w:rsidRDefault="00A5447B" w:rsidP="00A5447B">
      <w:pPr>
        <w:spacing w:after="0" w:line="240" w:lineRule="auto"/>
        <w:rPr>
          <w:szCs w:val="22"/>
        </w:rPr>
      </w:pPr>
      <w:r>
        <w:rPr>
          <w:rFonts w:cs="Arial"/>
          <w:b/>
          <w:sz w:val="24"/>
        </w:rPr>
        <w:t>G písm. m) Majetok prenajatý formou finančného prenájmu</w:t>
      </w:r>
    </w:p>
    <w:p w:rsidR="006D56B6" w:rsidRPr="003F4B18" w:rsidRDefault="006D56B6" w:rsidP="004D3C73">
      <w:pPr>
        <w:spacing w:after="0" w:line="240" w:lineRule="auto"/>
        <w:jc w:val="both"/>
        <w:rPr>
          <w:rFonts w:cs="Arial"/>
        </w:rPr>
      </w:pPr>
    </w:p>
    <w:p w:rsidR="00A5447B" w:rsidRPr="003F4B18" w:rsidRDefault="00A5447B" w:rsidP="004D3C73">
      <w:pPr>
        <w:spacing w:after="0" w:line="240" w:lineRule="auto"/>
        <w:ind w:firstLine="426"/>
        <w:jc w:val="both"/>
        <w:rPr>
          <w:rFonts w:cs="Arial"/>
        </w:rPr>
      </w:pPr>
      <w:r w:rsidRPr="003F4B18">
        <w:rPr>
          <w:rFonts w:cs="Arial"/>
        </w:rPr>
        <w:t xml:space="preserve">V priebehu účtovného obdobia Spoločnosť neúčtovala o majetku prenajatého formou finančného prenájmu, avšak spoločnosť účtuje o prenajatom majetku formou operatívneho prenájmu. V tejto súvislosti účtuje nájomne súvisiace s bežným obdobím priamo do nákladov v zmysle časovej a vecnej súvislosti. </w:t>
      </w:r>
    </w:p>
    <w:p w:rsidR="00A5447B" w:rsidRPr="003F4B18" w:rsidRDefault="00A5447B" w:rsidP="004D3C73">
      <w:pPr>
        <w:spacing w:after="0" w:line="240" w:lineRule="auto"/>
        <w:jc w:val="both"/>
        <w:rPr>
          <w:rFonts w:cs="Arial"/>
        </w:rPr>
      </w:pPr>
    </w:p>
    <w:p w:rsidR="00A5447B" w:rsidRPr="004D3C73" w:rsidRDefault="00A5447B" w:rsidP="00A5447B">
      <w:pPr>
        <w:spacing w:after="0" w:line="240" w:lineRule="auto"/>
        <w:jc w:val="both"/>
        <w:rPr>
          <w:rFonts w:cs="Arial"/>
          <w:b/>
          <w:sz w:val="24"/>
        </w:rPr>
      </w:pPr>
      <w:r w:rsidRPr="003F4B18">
        <w:rPr>
          <w:rFonts w:cs="Arial"/>
          <w:b/>
        </w:rPr>
        <w:t>Časové</w:t>
      </w:r>
      <w:r w:rsidRPr="004D3C73">
        <w:rPr>
          <w:rFonts w:cs="Arial"/>
          <w:b/>
          <w:sz w:val="24"/>
        </w:rPr>
        <w:t xml:space="preserve"> rozlíšenie na strane pasív súvahy</w:t>
      </w:r>
      <w:r w:rsidR="00D51D4D">
        <w:rPr>
          <w:rFonts w:cs="Arial"/>
          <w:b/>
          <w:sz w:val="24"/>
        </w:rPr>
        <w:t xml:space="preserve"> (r. 1</w:t>
      </w:r>
      <w:r w:rsidR="00A04329">
        <w:rPr>
          <w:rFonts w:cs="Arial"/>
          <w:b/>
          <w:sz w:val="24"/>
        </w:rPr>
        <w:t>41</w:t>
      </w:r>
      <w:r w:rsidR="00D51D4D">
        <w:rPr>
          <w:rFonts w:cs="Arial"/>
          <w:b/>
          <w:sz w:val="24"/>
        </w:rPr>
        <w:t xml:space="preserve"> súvahy)</w:t>
      </w:r>
    </w:p>
    <w:p w:rsidR="00A5447B" w:rsidRPr="004D3C73" w:rsidRDefault="00A5447B" w:rsidP="00A5447B">
      <w:pPr>
        <w:spacing w:after="0" w:line="240" w:lineRule="auto"/>
        <w:jc w:val="both"/>
        <w:rPr>
          <w:rFonts w:cs="Arial"/>
        </w:rPr>
      </w:pPr>
    </w:p>
    <w:p w:rsidR="00A5447B" w:rsidRDefault="00A5447B" w:rsidP="004D3C73">
      <w:pPr>
        <w:spacing w:after="0" w:line="240" w:lineRule="auto"/>
        <w:ind w:firstLine="426"/>
        <w:jc w:val="both"/>
        <w:rPr>
          <w:rFonts w:cs="Arial"/>
        </w:rPr>
      </w:pPr>
      <w:r w:rsidRPr="003F4B18">
        <w:rPr>
          <w:rFonts w:cs="Arial"/>
        </w:rPr>
        <w:t xml:space="preserve">Spoločnosť účtuje na účtoch časového rozlíšenia v súlade so zásadou o účtovaní nákladov a výnosov do obdobia, s ktorým časovo a vecne súvisia, ide o </w:t>
      </w:r>
      <w:proofErr w:type="spellStart"/>
      <w:r w:rsidRPr="003F4B18">
        <w:rPr>
          <w:rFonts w:cs="Arial"/>
        </w:rPr>
        <w:t>anticipatívne</w:t>
      </w:r>
      <w:proofErr w:type="spellEnd"/>
      <w:r w:rsidRPr="003F4B18">
        <w:rPr>
          <w:rFonts w:cs="Arial"/>
        </w:rPr>
        <w:t xml:space="preserve"> a tranzitívne položky časového rozlíšenia.</w:t>
      </w:r>
    </w:p>
    <w:p w:rsidR="008303DD" w:rsidRDefault="008303DD" w:rsidP="0019354D">
      <w:pPr>
        <w:spacing w:after="0" w:line="240" w:lineRule="auto"/>
        <w:jc w:val="both"/>
        <w:rPr>
          <w:rFonts w:cs="Arial"/>
        </w:rPr>
      </w:pPr>
    </w:p>
    <w:p w:rsidR="00226A64" w:rsidRDefault="00226A64" w:rsidP="004D3C73">
      <w:pPr>
        <w:pStyle w:val="Nzev"/>
        <w:ind w:left="142" w:hanging="142"/>
        <w:jc w:val="left"/>
        <w:rPr>
          <w:sz w:val="28"/>
        </w:rPr>
      </w:pPr>
      <w:r w:rsidRPr="003F4B18">
        <w:rPr>
          <w:sz w:val="28"/>
        </w:rPr>
        <w:t xml:space="preserve">Čl. </w:t>
      </w:r>
      <w:r w:rsidR="00931236" w:rsidRPr="003F4B18">
        <w:rPr>
          <w:sz w:val="28"/>
        </w:rPr>
        <w:t>V.</w:t>
      </w:r>
      <w:r w:rsidRPr="003F4B18">
        <w:rPr>
          <w:sz w:val="28"/>
        </w:rPr>
        <w:t xml:space="preserve"> Výnosy</w:t>
      </w:r>
    </w:p>
    <w:p w:rsidR="000C0D2A" w:rsidRPr="00642760" w:rsidRDefault="000C0D2A" w:rsidP="00441096">
      <w:pPr>
        <w:spacing w:after="0"/>
        <w:rPr>
          <w:snapToGrid w:val="0"/>
          <w:lang w:eastAsia="sk-SK"/>
        </w:rPr>
      </w:pPr>
      <w:r w:rsidRPr="00642760">
        <w:rPr>
          <w:snapToGrid w:val="0"/>
          <w:lang w:eastAsia="sk-SK"/>
        </w:rPr>
        <w:t>Tržby za vlastné výkony a tovar podľa typov výrobkov a služieb a podľa hlavných oblastí odbytu:</w:t>
      </w:r>
    </w:p>
    <w:p w:rsidR="000C0D2A" w:rsidRPr="00642760" w:rsidRDefault="000C0D2A" w:rsidP="00441096">
      <w:pPr>
        <w:spacing w:after="0"/>
        <w:rPr>
          <w:sz w:val="14"/>
        </w:rPr>
      </w:pPr>
      <w:r w:rsidRPr="00642760">
        <w:rPr>
          <w:snapToGrid w:val="0"/>
          <w:sz w:val="14"/>
          <w:lang w:eastAsia="sk-SK"/>
        </w:rPr>
        <w:t xml:space="preserve"> </w:t>
      </w:r>
    </w:p>
    <w:tbl>
      <w:tblPr>
        <w:tblW w:w="4885" w:type="pct"/>
        <w:tblLayout w:type="fixed"/>
        <w:tblCellMar>
          <w:left w:w="70" w:type="dxa"/>
          <w:right w:w="70" w:type="dxa"/>
        </w:tblCellMar>
        <w:tblLook w:val="04A0" w:firstRow="1" w:lastRow="0" w:firstColumn="1" w:lastColumn="0" w:noHBand="0" w:noVBand="1"/>
      </w:tblPr>
      <w:tblGrid>
        <w:gridCol w:w="924"/>
        <w:gridCol w:w="1274"/>
        <w:gridCol w:w="1420"/>
        <w:gridCol w:w="1132"/>
        <w:gridCol w:w="1136"/>
        <w:gridCol w:w="835"/>
        <w:gridCol w:w="839"/>
        <w:gridCol w:w="878"/>
        <w:gridCol w:w="562"/>
      </w:tblGrid>
      <w:tr w:rsidR="004A67A4" w:rsidRPr="00C34837" w:rsidTr="00587FFB">
        <w:tc>
          <w:tcPr>
            <w:tcW w:w="513" w:type="pct"/>
            <w:vMerge w:val="restart"/>
            <w:tcBorders>
              <w:top w:val="single" w:sz="8" w:space="0" w:color="auto"/>
              <w:left w:val="nil"/>
              <w:bottom w:val="nil"/>
              <w:right w:val="nil"/>
            </w:tcBorders>
            <w:shd w:val="clear" w:color="auto" w:fill="auto"/>
            <w:vAlign w:val="center"/>
            <w:hideMark/>
          </w:tcPr>
          <w:p w:rsidR="000C0D2A" w:rsidRPr="00C34837" w:rsidRDefault="000C0D2A" w:rsidP="00EE6E5F">
            <w:pPr>
              <w:rPr>
                <w:rFonts w:cs="Arial"/>
                <w:b/>
                <w:bCs/>
                <w:i/>
                <w:iCs/>
                <w:sz w:val="20"/>
                <w:szCs w:val="20"/>
                <w:lang w:eastAsia="sk-SK"/>
              </w:rPr>
            </w:pPr>
            <w:bookmarkStart w:id="1" w:name="RANGE!B9:J16"/>
            <w:r w:rsidRPr="00C34837">
              <w:rPr>
                <w:rFonts w:cs="Arial"/>
                <w:b/>
                <w:bCs/>
                <w:i/>
                <w:iCs/>
                <w:sz w:val="20"/>
                <w:szCs w:val="20"/>
                <w:lang w:eastAsia="sk-SK"/>
              </w:rPr>
              <w:t>Oblasť odbytu</w:t>
            </w:r>
            <w:bookmarkEnd w:id="1"/>
          </w:p>
        </w:tc>
        <w:tc>
          <w:tcPr>
            <w:tcW w:w="1497" w:type="pct"/>
            <w:gridSpan w:val="2"/>
            <w:tcBorders>
              <w:top w:val="single" w:sz="8" w:space="0" w:color="auto"/>
              <w:left w:val="nil"/>
              <w:bottom w:val="nil"/>
              <w:right w:val="nil"/>
            </w:tcBorders>
            <w:shd w:val="clear" w:color="auto" w:fill="auto"/>
            <w:vAlign w:val="center"/>
            <w:hideMark/>
          </w:tcPr>
          <w:p w:rsidR="000C0D2A" w:rsidRPr="00C34837" w:rsidRDefault="000C0D2A" w:rsidP="00EE6E5F">
            <w:pPr>
              <w:jc w:val="center"/>
              <w:rPr>
                <w:rFonts w:cs="Arial"/>
                <w:b/>
                <w:bCs/>
                <w:i/>
                <w:iCs/>
                <w:sz w:val="20"/>
                <w:szCs w:val="20"/>
                <w:lang w:eastAsia="sk-SK"/>
              </w:rPr>
            </w:pPr>
            <w:r w:rsidRPr="00C34837">
              <w:rPr>
                <w:rFonts w:cs="Arial"/>
                <w:b/>
                <w:bCs/>
                <w:i/>
                <w:iCs/>
                <w:sz w:val="20"/>
                <w:szCs w:val="20"/>
                <w:lang w:eastAsia="sk-SK"/>
              </w:rPr>
              <w:t>Typ výrobkov, tovarov, služieb (uviesť)</w:t>
            </w:r>
          </w:p>
        </w:tc>
        <w:tc>
          <w:tcPr>
            <w:tcW w:w="1260" w:type="pct"/>
            <w:gridSpan w:val="2"/>
            <w:tcBorders>
              <w:top w:val="single" w:sz="8" w:space="0" w:color="auto"/>
              <w:left w:val="nil"/>
              <w:bottom w:val="nil"/>
              <w:right w:val="nil"/>
            </w:tcBorders>
            <w:shd w:val="clear" w:color="auto" w:fill="auto"/>
            <w:vAlign w:val="center"/>
            <w:hideMark/>
          </w:tcPr>
          <w:p w:rsidR="000C0D2A" w:rsidRPr="00C34837" w:rsidRDefault="000C0D2A" w:rsidP="00EE6E5F">
            <w:pPr>
              <w:jc w:val="center"/>
              <w:rPr>
                <w:rFonts w:cs="Arial"/>
                <w:b/>
                <w:bCs/>
                <w:i/>
                <w:iCs/>
                <w:sz w:val="20"/>
                <w:szCs w:val="20"/>
                <w:lang w:eastAsia="sk-SK"/>
              </w:rPr>
            </w:pPr>
            <w:r w:rsidRPr="00C34837">
              <w:rPr>
                <w:rFonts w:cs="Arial"/>
                <w:b/>
                <w:bCs/>
                <w:i/>
                <w:iCs/>
                <w:sz w:val="20"/>
                <w:szCs w:val="20"/>
                <w:lang w:eastAsia="sk-SK"/>
              </w:rPr>
              <w:t>Typ výrobkov, tovarov, služieb (uviesť)</w:t>
            </w:r>
          </w:p>
        </w:tc>
        <w:tc>
          <w:tcPr>
            <w:tcW w:w="930" w:type="pct"/>
            <w:gridSpan w:val="2"/>
            <w:tcBorders>
              <w:top w:val="single" w:sz="8" w:space="0" w:color="auto"/>
              <w:left w:val="nil"/>
              <w:bottom w:val="nil"/>
              <w:right w:val="nil"/>
            </w:tcBorders>
            <w:shd w:val="clear" w:color="auto" w:fill="auto"/>
            <w:vAlign w:val="center"/>
            <w:hideMark/>
          </w:tcPr>
          <w:p w:rsidR="000C0D2A" w:rsidRPr="00C34837" w:rsidRDefault="000C0D2A" w:rsidP="00EE6E5F">
            <w:pPr>
              <w:jc w:val="center"/>
              <w:rPr>
                <w:rFonts w:cs="Arial"/>
                <w:b/>
                <w:bCs/>
                <w:i/>
                <w:iCs/>
                <w:sz w:val="20"/>
                <w:szCs w:val="20"/>
                <w:lang w:eastAsia="sk-SK"/>
              </w:rPr>
            </w:pPr>
            <w:r w:rsidRPr="00C34837">
              <w:rPr>
                <w:rFonts w:cs="Arial"/>
                <w:b/>
                <w:bCs/>
                <w:i/>
                <w:iCs/>
                <w:sz w:val="20"/>
                <w:szCs w:val="20"/>
                <w:lang w:eastAsia="sk-SK"/>
              </w:rPr>
              <w:t>Typ výrobkov, tovarov, služieb (uviesť)</w:t>
            </w:r>
          </w:p>
        </w:tc>
        <w:tc>
          <w:tcPr>
            <w:tcW w:w="801" w:type="pct"/>
            <w:gridSpan w:val="2"/>
            <w:tcBorders>
              <w:top w:val="single" w:sz="8" w:space="0" w:color="auto"/>
              <w:left w:val="nil"/>
              <w:bottom w:val="nil"/>
              <w:right w:val="nil"/>
            </w:tcBorders>
            <w:shd w:val="clear" w:color="auto" w:fill="auto"/>
            <w:vAlign w:val="center"/>
            <w:hideMark/>
          </w:tcPr>
          <w:p w:rsidR="000C0D2A" w:rsidRPr="00C34837" w:rsidRDefault="000C0D2A" w:rsidP="00EE6E5F">
            <w:pPr>
              <w:jc w:val="center"/>
              <w:rPr>
                <w:rFonts w:cs="Arial"/>
                <w:b/>
                <w:bCs/>
                <w:i/>
                <w:iCs/>
                <w:sz w:val="20"/>
                <w:szCs w:val="20"/>
                <w:lang w:eastAsia="sk-SK"/>
              </w:rPr>
            </w:pPr>
            <w:r w:rsidRPr="00C34837">
              <w:rPr>
                <w:rFonts w:cs="Arial"/>
                <w:b/>
                <w:bCs/>
                <w:i/>
                <w:iCs/>
                <w:sz w:val="20"/>
                <w:szCs w:val="20"/>
                <w:lang w:eastAsia="sk-SK"/>
              </w:rPr>
              <w:t>Celkom</w:t>
            </w:r>
          </w:p>
        </w:tc>
      </w:tr>
      <w:tr w:rsidR="004A67A4" w:rsidRPr="00C34837" w:rsidTr="00587FFB">
        <w:tc>
          <w:tcPr>
            <w:tcW w:w="513" w:type="pct"/>
            <w:vMerge/>
            <w:tcBorders>
              <w:top w:val="single" w:sz="8" w:space="0" w:color="auto"/>
              <w:left w:val="nil"/>
              <w:bottom w:val="nil"/>
              <w:right w:val="nil"/>
            </w:tcBorders>
            <w:shd w:val="clear" w:color="auto" w:fill="auto"/>
            <w:vAlign w:val="center"/>
            <w:hideMark/>
          </w:tcPr>
          <w:p w:rsidR="000C0D2A" w:rsidRPr="00587FFB" w:rsidRDefault="000C0D2A" w:rsidP="00EE6E5F">
            <w:pPr>
              <w:rPr>
                <w:rFonts w:cs="Arial"/>
                <w:b/>
                <w:bCs/>
                <w:i/>
                <w:iCs/>
                <w:sz w:val="20"/>
                <w:szCs w:val="20"/>
                <w:lang w:eastAsia="sk-SK"/>
              </w:rPr>
            </w:pPr>
          </w:p>
        </w:tc>
        <w:tc>
          <w:tcPr>
            <w:tcW w:w="708" w:type="pct"/>
            <w:tcBorders>
              <w:top w:val="single" w:sz="4" w:space="0" w:color="auto"/>
              <w:left w:val="nil"/>
              <w:bottom w:val="nil"/>
              <w:right w:val="nil"/>
            </w:tcBorders>
            <w:shd w:val="clear" w:color="auto" w:fill="auto"/>
            <w:vAlign w:val="center"/>
            <w:hideMark/>
          </w:tcPr>
          <w:p w:rsidR="000C0D2A" w:rsidRPr="00587FFB" w:rsidRDefault="000C0D2A" w:rsidP="008D5B4E">
            <w:pPr>
              <w:jc w:val="center"/>
              <w:rPr>
                <w:rFonts w:cs="Arial"/>
                <w:b/>
                <w:bCs/>
                <w:i/>
                <w:iCs/>
                <w:sz w:val="20"/>
                <w:szCs w:val="20"/>
                <w:lang w:eastAsia="sk-SK"/>
              </w:rPr>
            </w:pPr>
            <w:r w:rsidRPr="00587FFB">
              <w:rPr>
                <w:rFonts w:cs="Arial"/>
                <w:b/>
                <w:bCs/>
                <w:i/>
                <w:iCs/>
                <w:sz w:val="20"/>
                <w:szCs w:val="20"/>
                <w:lang w:eastAsia="sk-SK"/>
              </w:rPr>
              <w:t>2014</w:t>
            </w:r>
          </w:p>
        </w:tc>
        <w:tc>
          <w:tcPr>
            <w:tcW w:w="789" w:type="pct"/>
            <w:tcBorders>
              <w:top w:val="single" w:sz="4" w:space="0" w:color="auto"/>
              <w:left w:val="nil"/>
              <w:bottom w:val="nil"/>
              <w:right w:val="nil"/>
            </w:tcBorders>
            <w:shd w:val="clear" w:color="auto" w:fill="auto"/>
            <w:vAlign w:val="center"/>
            <w:hideMark/>
          </w:tcPr>
          <w:p w:rsidR="000C0D2A" w:rsidRPr="00587FFB" w:rsidRDefault="000C0D2A" w:rsidP="008D5B4E">
            <w:pPr>
              <w:jc w:val="center"/>
              <w:rPr>
                <w:rFonts w:cs="Arial"/>
                <w:b/>
                <w:bCs/>
                <w:i/>
                <w:iCs/>
                <w:sz w:val="20"/>
                <w:szCs w:val="20"/>
                <w:lang w:eastAsia="sk-SK"/>
              </w:rPr>
            </w:pPr>
            <w:r w:rsidRPr="00587FFB">
              <w:rPr>
                <w:rFonts w:cs="Arial"/>
                <w:b/>
                <w:bCs/>
                <w:i/>
                <w:iCs/>
                <w:sz w:val="20"/>
                <w:szCs w:val="20"/>
                <w:lang w:eastAsia="sk-SK"/>
              </w:rPr>
              <w:t>2013</w:t>
            </w:r>
          </w:p>
        </w:tc>
        <w:tc>
          <w:tcPr>
            <w:tcW w:w="629" w:type="pct"/>
            <w:tcBorders>
              <w:top w:val="single" w:sz="4" w:space="0" w:color="auto"/>
              <w:left w:val="nil"/>
              <w:bottom w:val="nil"/>
              <w:right w:val="nil"/>
            </w:tcBorders>
            <w:shd w:val="clear" w:color="auto" w:fill="auto"/>
            <w:vAlign w:val="center"/>
            <w:hideMark/>
          </w:tcPr>
          <w:p w:rsidR="000C0D2A" w:rsidRPr="00587FFB" w:rsidRDefault="000C0D2A" w:rsidP="004471AB">
            <w:pPr>
              <w:jc w:val="center"/>
              <w:rPr>
                <w:rFonts w:cs="Arial"/>
                <w:b/>
                <w:bCs/>
                <w:i/>
                <w:iCs/>
                <w:sz w:val="20"/>
                <w:szCs w:val="20"/>
                <w:lang w:eastAsia="sk-SK"/>
              </w:rPr>
            </w:pPr>
            <w:r w:rsidRPr="00587FFB">
              <w:rPr>
                <w:rFonts w:cs="Arial"/>
                <w:b/>
                <w:bCs/>
                <w:i/>
                <w:iCs/>
                <w:sz w:val="20"/>
                <w:szCs w:val="20"/>
                <w:lang w:eastAsia="sk-SK"/>
              </w:rPr>
              <w:t>2014</w:t>
            </w:r>
          </w:p>
        </w:tc>
        <w:tc>
          <w:tcPr>
            <w:tcW w:w="631" w:type="pct"/>
            <w:tcBorders>
              <w:top w:val="single" w:sz="4" w:space="0" w:color="auto"/>
              <w:left w:val="nil"/>
              <w:bottom w:val="nil"/>
              <w:right w:val="nil"/>
            </w:tcBorders>
            <w:shd w:val="clear" w:color="auto" w:fill="auto"/>
            <w:vAlign w:val="center"/>
            <w:hideMark/>
          </w:tcPr>
          <w:p w:rsidR="000C0D2A" w:rsidRPr="00587FFB" w:rsidRDefault="000C0D2A">
            <w:pPr>
              <w:jc w:val="center"/>
              <w:rPr>
                <w:rFonts w:cs="Arial"/>
                <w:b/>
                <w:bCs/>
                <w:i/>
                <w:iCs/>
                <w:sz w:val="20"/>
                <w:szCs w:val="20"/>
                <w:lang w:eastAsia="sk-SK"/>
              </w:rPr>
            </w:pPr>
            <w:r w:rsidRPr="00587FFB">
              <w:rPr>
                <w:rFonts w:cs="Arial"/>
                <w:b/>
                <w:bCs/>
                <w:i/>
                <w:iCs/>
                <w:sz w:val="20"/>
                <w:szCs w:val="20"/>
                <w:lang w:eastAsia="sk-SK"/>
              </w:rPr>
              <w:t>2013</w:t>
            </w:r>
          </w:p>
        </w:tc>
        <w:tc>
          <w:tcPr>
            <w:tcW w:w="464" w:type="pct"/>
            <w:tcBorders>
              <w:top w:val="single" w:sz="4" w:space="0" w:color="auto"/>
              <w:left w:val="nil"/>
              <w:bottom w:val="nil"/>
              <w:right w:val="nil"/>
            </w:tcBorders>
            <w:shd w:val="clear" w:color="auto" w:fill="auto"/>
            <w:vAlign w:val="center"/>
            <w:hideMark/>
          </w:tcPr>
          <w:p w:rsidR="000C0D2A" w:rsidRPr="00587FFB" w:rsidRDefault="000C0D2A">
            <w:pPr>
              <w:jc w:val="center"/>
              <w:rPr>
                <w:rFonts w:cs="Arial"/>
                <w:b/>
                <w:bCs/>
                <w:i/>
                <w:iCs/>
                <w:sz w:val="20"/>
                <w:szCs w:val="20"/>
                <w:lang w:eastAsia="sk-SK"/>
              </w:rPr>
            </w:pPr>
            <w:r w:rsidRPr="00587FFB">
              <w:rPr>
                <w:rFonts w:cs="Arial"/>
                <w:b/>
                <w:bCs/>
                <w:i/>
                <w:iCs/>
                <w:sz w:val="20"/>
                <w:szCs w:val="20"/>
                <w:lang w:eastAsia="sk-SK"/>
              </w:rPr>
              <w:t>2014</w:t>
            </w:r>
          </w:p>
        </w:tc>
        <w:tc>
          <w:tcPr>
            <w:tcW w:w="466" w:type="pct"/>
            <w:tcBorders>
              <w:top w:val="single" w:sz="4" w:space="0" w:color="auto"/>
              <w:left w:val="nil"/>
              <w:bottom w:val="nil"/>
              <w:right w:val="nil"/>
            </w:tcBorders>
            <w:shd w:val="clear" w:color="auto" w:fill="auto"/>
            <w:vAlign w:val="center"/>
            <w:hideMark/>
          </w:tcPr>
          <w:p w:rsidR="000C0D2A" w:rsidRPr="00587FFB" w:rsidRDefault="000C0D2A">
            <w:pPr>
              <w:jc w:val="center"/>
              <w:rPr>
                <w:rFonts w:cs="Arial"/>
                <w:b/>
                <w:bCs/>
                <w:i/>
                <w:iCs/>
                <w:sz w:val="20"/>
                <w:szCs w:val="20"/>
                <w:lang w:eastAsia="sk-SK"/>
              </w:rPr>
            </w:pPr>
            <w:r w:rsidRPr="00587FFB">
              <w:rPr>
                <w:rFonts w:cs="Arial"/>
                <w:b/>
                <w:bCs/>
                <w:i/>
                <w:iCs/>
                <w:sz w:val="20"/>
                <w:szCs w:val="20"/>
                <w:lang w:eastAsia="sk-SK"/>
              </w:rPr>
              <w:t>2013</w:t>
            </w:r>
          </w:p>
        </w:tc>
        <w:tc>
          <w:tcPr>
            <w:tcW w:w="488" w:type="pct"/>
            <w:tcBorders>
              <w:top w:val="single" w:sz="4" w:space="0" w:color="auto"/>
              <w:left w:val="nil"/>
              <w:bottom w:val="nil"/>
              <w:right w:val="nil"/>
            </w:tcBorders>
            <w:shd w:val="clear" w:color="auto" w:fill="auto"/>
            <w:vAlign w:val="center"/>
            <w:hideMark/>
          </w:tcPr>
          <w:p w:rsidR="000C0D2A" w:rsidRPr="00587FFB" w:rsidRDefault="000C0D2A">
            <w:pPr>
              <w:jc w:val="center"/>
              <w:rPr>
                <w:rFonts w:cs="Arial"/>
                <w:b/>
                <w:bCs/>
                <w:i/>
                <w:iCs/>
                <w:sz w:val="20"/>
                <w:szCs w:val="20"/>
                <w:lang w:eastAsia="sk-SK"/>
              </w:rPr>
            </w:pPr>
            <w:r w:rsidRPr="00587FFB">
              <w:rPr>
                <w:rFonts w:cs="Arial"/>
                <w:b/>
                <w:bCs/>
                <w:i/>
                <w:iCs/>
                <w:sz w:val="20"/>
                <w:szCs w:val="20"/>
                <w:lang w:eastAsia="sk-SK"/>
              </w:rPr>
              <w:t>2014</w:t>
            </w:r>
          </w:p>
        </w:tc>
        <w:tc>
          <w:tcPr>
            <w:tcW w:w="313" w:type="pct"/>
            <w:tcBorders>
              <w:top w:val="single" w:sz="4" w:space="0" w:color="auto"/>
              <w:left w:val="nil"/>
              <w:bottom w:val="nil"/>
              <w:right w:val="nil"/>
            </w:tcBorders>
            <w:shd w:val="clear" w:color="auto" w:fill="auto"/>
            <w:vAlign w:val="center"/>
            <w:hideMark/>
          </w:tcPr>
          <w:p w:rsidR="00C05C2E" w:rsidRPr="00587FFB" w:rsidRDefault="000C0D2A" w:rsidP="008D5B4E">
            <w:pPr>
              <w:rPr>
                <w:rFonts w:cs="Arial"/>
                <w:b/>
                <w:bCs/>
                <w:i/>
                <w:iCs/>
                <w:sz w:val="20"/>
                <w:szCs w:val="20"/>
                <w:lang w:eastAsia="sk-SK"/>
              </w:rPr>
            </w:pPr>
            <w:r w:rsidRPr="00587FFB">
              <w:rPr>
                <w:rFonts w:cs="Arial"/>
                <w:b/>
                <w:bCs/>
                <w:i/>
                <w:iCs/>
                <w:sz w:val="20"/>
                <w:szCs w:val="20"/>
                <w:lang w:eastAsia="sk-SK"/>
              </w:rPr>
              <w:t>2013</w:t>
            </w:r>
          </w:p>
        </w:tc>
      </w:tr>
      <w:tr w:rsidR="004A67A4" w:rsidRPr="00C34837" w:rsidTr="00587FFB">
        <w:tc>
          <w:tcPr>
            <w:tcW w:w="513" w:type="pct"/>
            <w:tcBorders>
              <w:top w:val="single" w:sz="4" w:space="0" w:color="auto"/>
              <w:left w:val="nil"/>
              <w:bottom w:val="nil"/>
              <w:right w:val="nil"/>
            </w:tcBorders>
            <w:shd w:val="clear" w:color="auto" w:fill="auto"/>
            <w:vAlign w:val="center"/>
            <w:hideMark/>
          </w:tcPr>
          <w:p w:rsidR="000C0D2A" w:rsidRPr="00C34837" w:rsidRDefault="000C0D2A" w:rsidP="00EE6E5F">
            <w:pPr>
              <w:rPr>
                <w:rFonts w:cs="Arial"/>
                <w:sz w:val="20"/>
                <w:szCs w:val="20"/>
                <w:lang w:eastAsia="sk-SK"/>
              </w:rPr>
            </w:pPr>
            <w:r w:rsidRPr="00C34837">
              <w:rPr>
                <w:rFonts w:cs="Arial"/>
                <w:sz w:val="20"/>
                <w:szCs w:val="20"/>
                <w:lang w:eastAsia="sk-SK"/>
              </w:rPr>
              <w:t>Slovensko</w:t>
            </w:r>
          </w:p>
        </w:tc>
        <w:tc>
          <w:tcPr>
            <w:tcW w:w="708" w:type="pct"/>
            <w:tcBorders>
              <w:top w:val="single" w:sz="4" w:space="0" w:color="auto"/>
              <w:left w:val="nil"/>
              <w:bottom w:val="nil"/>
              <w:right w:val="nil"/>
            </w:tcBorders>
            <w:shd w:val="clear" w:color="auto" w:fill="auto"/>
            <w:hideMark/>
          </w:tcPr>
          <w:p w:rsidR="00D9724D" w:rsidRPr="00C34837" w:rsidRDefault="00202AB6" w:rsidP="004A67A4">
            <w:pPr>
              <w:jc w:val="center"/>
              <w:rPr>
                <w:rFonts w:cs="Arial"/>
                <w:sz w:val="20"/>
                <w:szCs w:val="20"/>
                <w:lang w:eastAsia="sk-SK"/>
              </w:rPr>
            </w:pPr>
            <w:proofErr w:type="spellStart"/>
            <w:r w:rsidRPr="00C34837">
              <w:rPr>
                <w:rFonts w:cs="Arial"/>
                <w:sz w:val="20"/>
                <w:szCs w:val="20"/>
                <w:lang w:eastAsia="sk-SK"/>
              </w:rPr>
              <w:t>Filtr</w:t>
            </w:r>
            <w:proofErr w:type="spellEnd"/>
            <w:r w:rsidRPr="00C34837">
              <w:rPr>
                <w:rFonts w:cs="Arial"/>
                <w:sz w:val="20"/>
                <w:szCs w:val="20"/>
                <w:lang w:eastAsia="sk-SK"/>
              </w:rPr>
              <w:t>.</w:t>
            </w:r>
            <w:r w:rsidR="00360129">
              <w:rPr>
                <w:rFonts w:cs="Arial"/>
                <w:sz w:val="20"/>
                <w:szCs w:val="20"/>
                <w:lang w:eastAsia="sk-SK"/>
              </w:rPr>
              <w:t xml:space="preserve"> </w:t>
            </w:r>
            <w:r w:rsidRPr="00C34837">
              <w:rPr>
                <w:rFonts w:cs="Arial"/>
                <w:sz w:val="20"/>
                <w:szCs w:val="20"/>
                <w:lang w:eastAsia="sk-SK"/>
              </w:rPr>
              <w:t>za</w:t>
            </w:r>
            <w:r w:rsidR="004A67A4">
              <w:rPr>
                <w:rFonts w:cs="Arial"/>
                <w:sz w:val="20"/>
                <w:szCs w:val="20"/>
                <w:lang w:eastAsia="sk-SK"/>
              </w:rPr>
              <w:t>riadenie</w:t>
            </w:r>
          </w:p>
          <w:p w:rsidR="000C0D2A" w:rsidRPr="00C34837" w:rsidRDefault="00244B64" w:rsidP="004A67A4">
            <w:pPr>
              <w:jc w:val="center"/>
              <w:rPr>
                <w:rFonts w:cs="Arial"/>
                <w:sz w:val="20"/>
                <w:szCs w:val="20"/>
                <w:lang w:eastAsia="sk-SK"/>
              </w:rPr>
            </w:pPr>
            <w:r w:rsidRPr="00C34837">
              <w:rPr>
                <w:rFonts w:cs="Arial"/>
                <w:sz w:val="20"/>
                <w:szCs w:val="20"/>
                <w:lang w:eastAsia="sk-SK"/>
              </w:rPr>
              <w:t>919 612</w:t>
            </w:r>
          </w:p>
        </w:tc>
        <w:tc>
          <w:tcPr>
            <w:tcW w:w="789" w:type="pct"/>
            <w:tcBorders>
              <w:top w:val="single" w:sz="4" w:space="0" w:color="auto"/>
              <w:left w:val="nil"/>
              <w:bottom w:val="nil"/>
              <w:right w:val="nil"/>
            </w:tcBorders>
            <w:shd w:val="clear" w:color="auto" w:fill="auto"/>
            <w:hideMark/>
          </w:tcPr>
          <w:p w:rsidR="00D9724D" w:rsidRPr="00C34837" w:rsidRDefault="00202AB6" w:rsidP="004A67A4">
            <w:pPr>
              <w:jc w:val="center"/>
              <w:rPr>
                <w:rFonts w:cs="Arial"/>
                <w:sz w:val="20"/>
                <w:szCs w:val="20"/>
                <w:lang w:eastAsia="sk-SK"/>
              </w:rPr>
            </w:pPr>
            <w:proofErr w:type="spellStart"/>
            <w:r w:rsidRPr="00C34837">
              <w:rPr>
                <w:rFonts w:cs="Arial"/>
                <w:sz w:val="20"/>
                <w:szCs w:val="20"/>
                <w:lang w:eastAsia="sk-SK"/>
              </w:rPr>
              <w:t>Filtr</w:t>
            </w:r>
            <w:proofErr w:type="spellEnd"/>
            <w:r w:rsidRPr="00C34837">
              <w:rPr>
                <w:rFonts w:cs="Arial"/>
                <w:sz w:val="20"/>
                <w:szCs w:val="20"/>
                <w:lang w:eastAsia="sk-SK"/>
              </w:rPr>
              <w:t>.</w:t>
            </w:r>
            <w:r w:rsidR="00360129">
              <w:rPr>
                <w:rFonts w:cs="Arial"/>
                <w:sz w:val="20"/>
                <w:szCs w:val="20"/>
                <w:lang w:eastAsia="sk-SK"/>
              </w:rPr>
              <w:t xml:space="preserve"> </w:t>
            </w:r>
            <w:r w:rsidR="004A67A4">
              <w:rPr>
                <w:rFonts w:cs="Arial"/>
                <w:sz w:val="20"/>
                <w:szCs w:val="20"/>
                <w:lang w:eastAsia="sk-SK"/>
              </w:rPr>
              <w:t>zariadenie</w:t>
            </w:r>
          </w:p>
          <w:p w:rsidR="000C0D2A" w:rsidRPr="00C34837" w:rsidRDefault="00244B64" w:rsidP="004A67A4">
            <w:pPr>
              <w:jc w:val="center"/>
              <w:rPr>
                <w:rFonts w:cs="Arial"/>
                <w:sz w:val="20"/>
                <w:szCs w:val="20"/>
                <w:lang w:eastAsia="sk-SK"/>
              </w:rPr>
            </w:pPr>
            <w:r w:rsidRPr="00C34837">
              <w:rPr>
                <w:rFonts w:cs="Arial"/>
                <w:sz w:val="20"/>
                <w:szCs w:val="20"/>
                <w:lang w:eastAsia="sk-SK"/>
              </w:rPr>
              <w:t>1 029 249</w:t>
            </w:r>
          </w:p>
        </w:tc>
        <w:tc>
          <w:tcPr>
            <w:tcW w:w="629" w:type="pct"/>
            <w:tcBorders>
              <w:top w:val="single" w:sz="4" w:space="0" w:color="auto"/>
              <w:left w:val="nil"/>
              <w:bottom w:val="nil"/>
              <w:right w:val="nil"/>
            </w:tcBorders>
            <w:shd w:val="clear" w:color="auto" w:fill="auto"/>
            <w:hideMark/>
          </w:tcPr>
          <w:p w:rsidR="004A67A4" w:rsidRDefault="00202AB6" w:rsidP="004A67A4">
            <w:pPr>
              <w:jc w:val="center"/>
              <w:rPr>
                <w:rFonts w:cs="Arial"/>
                <w:sz w:val="20"/>
                <w:szCs w:val="20"/>
                <w:lang w:eastAsia="sk-SK"/>
              </w:rPr>
            </w:pPr>
            <w:r w:rsidRPr="00C34837">
              <w:rPr>
                <w:rFonts w:cs="Arial"/>
                <w:sz w:val="20"/>
                <w:szCs w:val="20"/>
                <w:lang w:eastAsia="sk-SK"/>
              </w:rPr>
              <w:t>Suš</w:t>
            </w:r>
            <w:r w:rsidR="004A67A4">
              <w:rPr>
                <w:rFonts w:cs="Arial"/>
                <w:sz w:val="20"/>
                <w:szCs w:val="20"/>
                <w:lang w:eastAsia="sk-SK"/>
              </w:rPr>
              <w:t>iace</w:t>
            </w:r>
            <w:r w:rsidRPr="00C34837">
              <w:rPr>
                <w:rFonts w:cs="Arial"/>
                <w:sz w:val="20"/>
                <w:szCs w:val="20"/>
                <w:lang w:eastAsia="sk-SK"/>
              </w:rPr>
              <w:t xml:space="preserve"> </w:t>
            </w:r>
            <w:proofErr w:type="spellStart"/>
            <w:r w:rsidRPr="00C34837">
              <w:rPr>
                <w:rFonts w:cs="Arial"/>
                <w:sz w:val="20"/>
                <w:szCs w:val="20"/>
                <w:lang w:eastAsia="sk-SK"/>
              </w:rPr>
              <w:t>za</w:t>
            </w:r>
            <w:r w:rsidR="004A67A4">
              <w:rPr>
                <w:rFonts w:cs="Arial"/>
                <w:sz w:val="20"/>
                <w:szCs w:val="20"/>
                <w:lang w:eastAsia="sk-SK"/>
              </w:rPr>
              <w:t>r</w:t>
            </w:r>
            <w:proofErr w:type="spellEnd"/>
            <w:r w:rsidR="004A67A4">
              <w:rPr>
                <w:rFonts w:cs="Arial"/>
                <w:sz w:val="20"/>
                <w:szCs w:val="20"/>
                <w:lang w:eastAsia="sk-SK"/>
              </w:rPr>
              <w:t>.</w:t>
            </w:r>
          </w:p>
          <w:p w:rsidR="000C0D2A" w:rsidRPr="00C34837" w:rsidRDefault="00202AB6" w:rsidP="004A67A4">
            <w:pPr>
              <w:jc w:val="center"/>
              <w:rPr>
                <w:rFonts w:cs="Arial"/>
                <w:sz w:val="20"/>
                <w:szCs w:val="20"/>
                <w:lang w:eastAsia="sk-SK"/>
              </w:rPr>
            </w:pPr>
            <w:r w:rsidRPr="00C34837">
              <w:rPr>
                <w:rFonts w:cs="Arial"/>
                <w:sz w:val="20"/>
                <w:szCs w:val="20"/>
                <w:lang w:eastAsia="sk-SK"/>
              </w:rPr>
              <w:t>209 458</w:t>
            </w:r>
          </w:p>
        </w:tc>
        <w:tc>
          <w:tcPr>
            <w:tcW w:w="631" w:type="pct"/>
            <w:tcBorders>
              <w:top w:val="single" w:sz="4" w:space="0" w:color="auto"/>
              <w:left w:val="nil"/>
              <w:bottom w:val="nil"/>
              <w:right w:val="nil"/>
            </w:tcBorders>
            <w:shd w:val="clear" w:color="auto" w:fill="auto"/>
            <w:hideMark/>
          </w:tcPr>
          <w:p w:rsidR="00202AB6" w:rsidRPr="00C34837" w:rsidRDefault="00202AB6" w:rsidP="004A67A4">
            <w:pPr>
              <w:jc w:val="center"/>
              <w:rPr>
                <w:rFonts w:cs="Arial"/>
                <w:sz w:val="20"/>
                <w:szCs w:val="20"/>
                <w:lang w:eastAsia="sk-SK"/>
              </w:rPr>
            </w:pPr>
            <w:r w:rsidRPr="00C34837">
              <w:rPr>
                <w:rFonts w:cs="Arial"/>
                <w:sz w:val="20"/>
                <w:szCs w:val="20"/>
                <w:lang w:eastAsia="sk-SK"/>
              </w:rPr>
              <w:t>Suš</w:t>
            </w:r>
            <w:r w:rsidR="004A67A4">
              <w:rPr>
                <w:rFonts w:cs="Arial"/>
                <w:sz w:val="20"/>
                <w:szCs w:val="20"/>
                <w:lang w:eastAsia="sk-SK"/>
              </w:rPr>
              <w:t>iace</w:t>
            </w:r>
            <w:r w:rsidRPr="00C34837">
              <w:rPr>
                <w:rFonts w:cs="Arial"/>
                <w:sz w:val="20"/>
                <w:szCs w:val="20"/>
                <w:lang w:eastAsia="sk-SK"/>
              </w:rPr>
              <w:t xml:space="preserve"> </w:t>
            </w:r>
            <w:proofErr w:type="spellStart"/>
            <w:r w:rsidRPr="00C34837">
              <w:rPr>
                <w:rFonts w:cs="Arial"/>
                <w:sz w:val="20"/>
                <w:szCs w:val="20"/>
                <w:lang w:eastAsia="sk-SK"/>
              </w:rPr>
              <w:t>za</w:t>
            </w:r>
            <w:r w:rsidR="004A67A4">
              <w:rPr>
                <w:rFonts w:cs="Arial"/>
                <w:sz w:val="20"/>
                <w:szCs w:val="20"/>
                <w:lang w:eastAsia="sk-SK"/>
              </w:rPr>
              <w:t>r</w:t>
            </w:r>
            <w:proofErr w:type="spellEnd"/>
            <w:r w:rsidR="004A67A4">
              <w:rPr>
                <w:rFonts w:cs="Arial"/>
                <w:sz w:val="20"/>
                <w:szCs w:val="20"/>
                <w:lang w:eastAsia="sk-SK"/>
              </w:rPr>
              <w:t>.</w:t>
            </w:r>
          </w:p>
          <w:p w:rsidR="000C0D2A" w:rsidRPr="00C34837" w:rsidRDefault="00244B64" w:rsidP="004A67A4">
            <w:pPr>
              <w:jc w:val="center"/>
              <w:rPr>
                <w:rFonts w:cs="Arial"/>
                <w:sz w:val="20"/>
                <w:szCs w:val="20"/>
                <w:lang w:eastAsia="sk-SK"/>
              </w:rPr>
            </w:pPr>
            <w:r w:rsidRPr="00C34837">
              <w:rPr>
                <w:rFonts w:cs="Arial"/>
                <w:sz w:val="20"/>
                <w:szCs w:val="20"/>
                <w:lang w:eastAsia="sk-SK"/>
              </w:rPr>
              <w:t>226 318</w:t>
            </w:r>
          </w:p>
        </w:tc>
        <w:tc>
          <w:tcPr>
            <w:tcW w:w="464" w:type="pct"/>
            <w:tcBorders>
              <w:top w:val="single" w:sz="4" w:space="0" w:color="auto"/>
              <w:left w:val="nil"/>
              <w:bottom w:val="nil"/>
              <w:right w:val="nil"/>
            </w:tcBorders>
            <w:shd w:val="clear" w:color="auto" w:fill="auto"/>
            <w:hideMark/>
          </w:tcPr>
          <w:p w:rsidR="00202AB6" w:rsidRPr="00C34837" w:rsidRDefault="00202AB6" w:rsidP="004A67A4">
            <w:pPr>
              <w:jc w:val="center"/>
              <w:rPr>
                <w:rFonts w:cs="Arial"/>
                <w:sz w:val="20"/>
                <w:szCs w:val="20"/>
                <w:lang w:eastAsia="sk-SK"/>
              </w:rPr>
            </w:pPr>
            <w:r w:rsidRPr="00C34837">
              <w:rPr>
                <w:rFonts w:cs="Arial"/>
                <w:sz w:val="20"/>
                <w:szCs w:val="20"/>
                <w:lang w:eastAsia="sk-SK"/>
              </w:rPr>
              <w:t>Doprava</w:t>
            </w:r>
          </w:p>
          <w:p w:rsidR="000C0D2A" w:rsidRPr="00C34837" w:rsidRDefault="00202AB6" w:rsidP="004A67A4">
            <w:pPr>
              <w:jc w:val="center"/>
              <w:rPr>
                <w:rFonts w:cs="Arial"/>
                <w:sz w:val="20"/>
                <w:szCs w:val="20"/>
                <w:lang w:eastAsia="sk-SK"/>
              </w:rPr>
            </w:pPr>
            <w:r w:rsidRPr="00C34837">
              <w:rPr>
                <w:rFonts w:cs="Arial"/>
                <w:sz w:val="20"/>
                <w:szCs w:val="20"/>
                <w:lang w:eastAsia="sk-SK"/>
              </w:rPr>
              <w:t>21</w:t>
            </w:r>
            <w:r w:rsidR="00244B64" w:rsidRPr="00C34837">
              <w:rPr>
                <w:rFonts w:cs="Arial"/>
                <w:sz w:val="20"/>
                <w:szCs w:val="20"/>
                <w:lang w:eastAsia="sk-SK"/>
              </w:rPr>
              <w:t xml:space="preserve"> </w:t>
            </w:r>
            <w:r w:rsidRPr="00C34837">
              <w:rPr>
                <w:rFonts w:cs="Arial"/>
                <w:sz w:val="20"/>
                <w:szCs w:val="20"/>
                <w:lang w:eastAsia="sk-SK"/>
              </w:rPr>
              <w:t>215</w:t>
            </w:r>
          </w:p>
        </w:tc>
        <w:tc>
          <w:tcPr>
            <w:tcW w:w="466" w:type="pct"/>
            <w:tcBorders>
              <w:top w:val="single" w:sz="4" w:space="0" w:color="auto"/>
              <w:left w:val="nil"/>
              <w:bottom w:val="nil"/>
              <w:right w:val="nil"/>
            </w:tcBorders>
            <w:shd w:val="clear" w:color="auto" w:fill="auto"/>
            <w:hideMark/>
          </w:tcPr>
          <w:p w:rsidR="00202AB6" w:rsidRPr="00C34837" w:rsidRDefault="00202AB6" w:rsidP="004A67A4">
            <w:pPr>
              <w:jc w:val="center"/>
              <w:rPr>
                <w:rFonts w:cs="Arial"/>
                <w:sz w:val="20"/>
                <w:szCs w:val="20"/>
                <w:lang w:eastAsia="sk-SK"/>
              </w:rPr>
            </w:pPr>
            <w:r w:rsidRPr="00C34837">
              <w:rPr>
                <w:rFonts w:cs="Arial"/>
                <w:sz w:val="20"/>
                <w:szCs w:val="20"/>
                <w:lang w:eastAsia="sk-SK"/>
              </w:rPr>
              <w:t>Doprava</w:t>
            </w:r>
          </w:p>
          <w:p w:rsidR="000C0D2A" w:rsidRPr="00C34837" w:rsidRDefault="00244B64" w:rsidP="004A67A4">
            <w:pPr>
              <w:jc w:val="center"/>
              <w:rPr>
                <w:rFonts w:cs="Arial"/>
                <w:sz w:val="20"/>
                <w:szCs w:val="20"/>
                <w:lang w:eastAsia="sk-SK"/>
              </w:rPr>
            </w:pPr>
            <w:r w:rsidRPr="00C34837">
              <w:rPr>
                <w:rFonts w:cs="Arial"/>
                <w:sz w:val="20"/>
                <w:szCs w:val="20"/>
                <w:lang w:eastAsia="sk-SK"/>
              </w:rPr>
              <w:t>29 040</w:t>
            </w:r>
          </w:p>
        </w:tc>
        <w:tc>
          <w:tcPr>
            <w:tcW w:w="488" w:type="pct"/>
            <w:tcBorders>
              <w:top w:val="single" w:sz="4" w:space="0" w:color="auto"/>
              <w:left w:val="nil"/>
              <w:bottom w:val="nil"/>
              <w:right w:val="nil"/>
            </w:tcBorders>
            <w:shd w:val="clear" w:color="auto" w:fill="auto"/>
            <w:hideMark/>
          </w:tcPr>
          <w:p w:rsidR="00202AB6" w:rsidRPr="00C34837" w:rsidRDefault="00202AB6" w:rsidP="004A67A4">
            <w:pPr>
              <w:jc w:val="center"/>
              <w:rPr>
                <w:rFonts w:cs="Arial"/>
                <w:sz w:val="20"/>
                <w:szCs w:val="20"/>
                <w:lang w:eastAsia="sk-SK"/>
              </w:rPr>
            </w:pPr>
            <w:r w:rsidRPr="00C34837">
              <w:rPr>
                <w:rFonts w:cs="Arial"/>
                <w:sz w:val="20"/>
                <w:szCs w:val="20"/>
                <w:lang w:eastAsia="sk-SK"/>
              </w:rPr>
              <w:t>DS Servis</w:t>
            </w:r>
          </w:p>
          <w:p w:rsidR="000C0D2A" w:rsidRPr="00C34837" w:rsidRDefault="00202AB6" w:rsidP="004A67A4">
            <w:pPr>
              <w:jc w:val="center"/>
              <w:rPr>
                <w:rFonts w:cs="Arial"/>
                <w:sz w:val="20"/>
                <w:szCs w:val="20"/>
                <w:lang w:eastAsia="sk-SK"/>
              </w:rPr>
            </w:pPr>
            <w:r w:rsidRPr="00C34837">
              <w:rPr>
                <w:rFonts w:cs="Arial"/>
                <w:sz w:val="20"/>
                <w:szCs w:val="20"/>
                <w:lang w:eastAsia="sk-SK"/>
              </w:rPr>
              <w:t>153 730</w:t>
            </w:r>
          </w:p>
        </w:tc>
        <w:tc>
          <w:tcPr>
            <w:tcW w:w="313" w:type="pct"/>
            <w:tcBorders>
              <w:top w:val="single" w:sz="4" w:space="0" w:color="auto"/>
              <w:left w:val="nil"/>
              <w:bottom w:val="nil"/>
              <w:right w:val="nil"/>
            </w:tcBorders>
            <w:shd w:val="clear" w:color="auto" w:fill="auto"/>
            <w:vAlign w:val="center"/>
            <w:hideMark/>
          </w:tcPr>
          <w:p w:rsidR="00C05C2E" w:rsidRPr="00C34837" w:rsidRDefault="00202AB6" w:rsidP="008D5B4E">
            <w:pPr>
              <w:jc w:val="center"/>
              <w:rPr>
                <w:rFonts w:cs="Arial"/>
                <w:sz w:val="20"/>
                <w:szCs w:val="20"/>
                <w:lang w:eastAsia="sk-SK"/>
              </w:rPr>
            </w:pPr>
            <w:r w:rsidRPr="00C34837">
              <w:rPr>
                <w:rFonts w:cs="Arial"/>
                <w:sz w:val="20"/>
                <w:szCs w:val="20"/>
                <w:lang w:eastAsia="sk-SK"/>
              </w:rPr>
              <w:t>-</w:t>
            </w:r>
          </w:p>
          <w:p w:rsidR="000C0D2A" w:rsidRPr="00C34837" w:rsidRDefault="000C0D2A" w:rsidP="008D5B4E">
            <w:pPr>
              <w:jc w:val="center"/>
              <w:rPr>
                <w:rFonts w:cs="Arial"/>
                <w:sz w:val="20"/>
                <w:szCs w:val="20"/>
                <w:lang w:eastAsia="sk-SK"/>
              </w:rPr>
            </w:pPr>
            <w:r w:rsidRPr="00C34837">
              <w:rPr>
                <w:rFonts w:cs="Arial"/>
                <w:sz w:val="20"/>
                <w:szCs w:val="20"/>
                <w:lang w:eastAsia="sk-SK"/>
              </w:rPr>
              <w:t>-</w:t>
            </w:r>
          </w:p>
        </w:tc>
      </w:tr>
      <w:tr w:rsidR="004A67A4" w:rsidRPr="00C34837" w:rsidTr="00587FFB">
        <w:tc>
          <w:tcPr>
            <w:tcW w:w="513" w:type="pct"/>
            <w:tcBorders>
              <w:top w:val="dotted" w:sz="4" w:space="0" w:color="auto"/>
              <w:left w:val="nil"/>
              <w:bottom w:val="nil"/>
              <w:right w:val="nil"/>
            </w:tcBorders>
            <w:shd w:val="clear" w:color="auto" w:fill="auto"/>
            <w:vAlign w:val="center"/>
            <w:hideMark/>
          </w:tcPr>
          <w:p w:rsidR="000C0D2A" w:rsidRPr="00C34837" w:rsidRDefault="000C0D2A" w:rsidP="00EE6E5F">
            <w:pPr>
              <w:ind w:left="142" w:hanging="142"/>
              <w:rPr>
                <w:rFonts w:cs="Arial"/>
                <w:sz w:val="20"/>
                <w:szCs w:val="20"/>
                <w:lang w:eastAsia="sk-SK"/>
              </w:rPr>
            </w:pPr>
            <w:r w:rsidRPr="00C34837">
              <w:rPr>
                <w:rFonts w:cs="Arial"/>
                <w:sz w:val="20"/>
                <w:szCs w:val="20"/>
                <w:lang w:eastAsia="sk-SK"/>
              </w:rPr>
              <w:t>Zahraničie celkom, z toho:</w:t>
            </w:r>
          </w:p>
        </w:tc>
        <w:tc>
          <w:tcPr>
            <w:tcW w:w="708" w:type="pct"/>
            <w:tcBorders>
              <w:top w:val="dotted" w:sz="4" w:space="0" w:color="auto"/>
              <w:left w:val="nil"/>
              <w:bottom w:val="nil"/>
              <w:right w:val="nil"/>
            </w:tcBorders>
            <w:shd w:val="clear" w:color="auto" w:fill="auto"/>
            <w:vAlign w:val="center"/>
            <w:hideMark/>
          </w:tcPr>
          <w:p w:rsidR="000C0D2A" w:rsidRPr="00C34837" w:rsidRDefault="00C05C2E" w:rsidP="008D5B4E">
            <w:pPr>
              <w:jc w:val="center"/>
              <w:rPr>
                <w:rFonts w:cs="Arial"/>
                <w:sz w:val="20"/>
                <w:szCs w:val="20"/>
                <w:lang w:eastAsia="sk-SK"/>
              </w:rPr>
            </w:pPr>
            <w:r w:rsidRPr="00C34837">
              <w:rPr>
                <w:rFonts w:cs="Arial"/>
                <w:sz w:val="20"/>
                <w:szCs w:val="20"/>
                <w:lang w:eastAsia="sk-SK"/>
              </w:rPr>
              <w:t>34 584</w:t>
            </w:r>
          </w:p>
        </w:tc>
        <w:tc>
          <w:tcPr>
            <w:tcW w:w="789" w:type="pct"/>
            <w:tcBorders>
              <w:top w:val="dotted" w:sz="4" w:space="0" w:color="auto"/>
              <w:left w:val="nil"/>
              <w:bottom w:val="nil"/>
              <w:right w:val="nil"/>
            </w:tcBorders>
            <w:shd w:val="clear" w:color="auto" w:fill="auto"/>
            <w:vAlign w:val="center"/>
            <w:hideMark/>
          </w:tcPr>
          <w:p w:rsidR="000C0D2A" w:rsidRPr="00C34837" w:rsidRDefault="00C05C2E" w:rsidP="008D5B4E">
            <w:pPr>
              <w:jc w:val="center"/>
              <w:rPr>
                <w:rFonts w:cs="Arial"/>
                <w:sz w:val="20"/>
                <w:szCs w:val="20"/>
                <w:lang w:eastAsia="sk-SK"/>
              </w:rPr>
            </w:pPr>
            <w:r w:rsidRPr="00C34837">
              <w:rPr>
                <w:rFonts w:cs="Arial"/>
                <w:sz w:val="20"/>
                <w:szCs w:val="20"/>
                <w:lang w:eastAsia="sk-SK"/>
              </w:rPr>
              <w:t>1</w:t>
            </w:r>
            <w:r w:rsidR="00244B64" w:rsidRPr="00C34837">
              <w:rPr>
                <w:rFonts w:cs="Arial"/>
                <w:sz w:val="20"/>
                <w:szCs w:val="20"/>
                <w:lang w:eastAsia="sk-SK"/>
              </w:rPr>
              <w:t xml:space="preserve"> </w:t>
            </w:r>
            <w:r w:rsidRPr="00C34837">
              <w:rPr>
                <w:rFonts w:cs="Arial"/>
                <w:sz w:val="20"/>
                <w:szCs w:val="20"/>
                <w:lang w:eastAsia="sk-SK"/>
              </w:rPr>
              <w:t>753</w:t>
            </w:r>
          </w:p>
        </w:tc>
        <w:tc>
          <w:tcPr>
            <w:tcW w:w="629" w:type="pct"/>
            <w:tcBorders>
              <w:top w:val="dotted" w:sz="4" w:space="0" w:color="auto"/>
              <w:left w:val="nil"/>
              <w:bottom w:val="nil"/>
              <w:right w:val="nil"/>
            </w:tcBorders>
            <w:shd w:val="clear" w:color="auto" w:fill="auto"/>
            <w:vAlign w:val="center"/>
            <w:hideMark/>
          </w:tcPr>
          <w:p w:rsidR="000C0D2A" w:rsidRPr="00C34837" w:rsidRDefault="000C0D2A" w:rsidP="008D5B4E">
            <w:pPr>
              <w:jc w:val="center"/>
              <w:rPr>
                <w:rFonts w:cs="Arial"/>
                <w:sz w:val="20"/>
                <w:szCs w:val="20"/>
                <w:lang w:eastAsia="sk-SK"/>
              </w:rPr>
            </w:pPr>
            <w:r w:rsidRPr="00C34837">
              <w:rPr>
                <w:rFonts w:cs="Arial"/>
                <w:sz w:val="20"/>
                <w:szCs w:val="20"/>
                <w:lang w:eastAsia="sk-SK"/>
              </w:rPr>
              <w:t>-</w:t>
            </w:r>
          </w:p>
        </w:tc>
        <w:tc>
          <w:tcPr>
            <w:tcW w:w="631" w:type="pct"/>
            <w:tcBorders>
              <w:top w:val="dotted" w:sz="4" w:space="0" w:color="auto"/>
              <w:left w:val="nil"/>
              <w:bottom w:val="nil"/>
              <w:right w:val="nil"/>
            </w:tcBorders>
            <w:shd w:val="clear" w:color="auto" w:fill="auto"/>
            <w:vAlign w:val="center"/>
            <w:hideMark/>
          </w:tcPr>
          <w:p w:rsidR="000C0D2A" w:rsidRPr="00C34837" w:rsidRDefault="000C0D2A" w:rsidP="008D5B4E">
            <w:pPr>
              <w:jc w:val="center"/>
              <w:rPr>
                <w:rFonts w:cs="Arial"/>
                <w:sz w:val="20"/>
                <w:szCs w:val="20"/>
                <w:lang w:eastAsia="sk-SK"/>
              </w:rPr>
            </w:pPr>
            <w:r w:rsidRPr="00C34837">
              <w:rPr>
                <w:rFonts w:cs="Arial"/>
                <w:sz w:val="20"/>
                <w:szCs w:val="20"/>
                <w:lang w:eastAsia="sk-SK"/>
              </w:rPr>
              <w:t>-</w:t>
            </w:r>
          </w:p>
        </w:tc>
        <w:tc>
          <w:tcPr>
            <w:tcW w:w="464" w:type="pct"/>
            <w:tcBorders>
              <w:top w:val="dotted" w:sz="4" w:space="0" w:color="auto"/>
              <w:left w:val="nil"/>
              <w:bottom w:val="nil"/>
              <w:right w:val="nil"/>
            </w:tcBorders>
            <w:shd w:val="clear" w:color="auto" w:fill="auto"/>
            <w:vAlign w:val="center"/>
            <w:hideMark/>
          </w:tcPr>
          <w:p w:rsidR="000C0D2A" w:rsidRPr="00C34837" w:rsidRDefault="000C0D2A" w:rsidP="008D5B4E">
            <w:pPr>
              <w:jc w:val="center"/>
              <w:rPr>
                <w:rFonts w:cs="Arial"/>
                <w:sz w:val="20"/>
                <w:szCs w:val="20"/>
                <w:lang w:eastAsia="sk-SK"/>
              </w:rPr>
            </w:pPr>
            <w:r w:rsidRPr="00C34837">
              <w:rPr>
                <w:rFonts w:cs="Arial"/>
                <w:sz w:val="20"/>
                <w:szCs w:val="20"/>
                <w:lang w:eastAsia="sk-SK"/>
              </w:rPr>
              <w:t>-</w:t>
            </w:r>
          </w:p>
        </w:tc>
        <w:tc>
          <w:tcPr>
            <w:tcW w:w="466" w:type="pct"/>
            <w:tcBorders>
              <w:top w:val="dotted" w:sz="4" w:space="0" w:color="auto"/>
              <w:left w:val="nil"/>
              <w:bottom w:val="nil"/>
              <w:right w:val="nil"/>
            </w:tcBorders>
            <w:shd w:val="clear" w:color="auto" w:fill="auto"/>
            <w:vAlign w:val="center"/>
            <w:hideMark/>
          </w:tcPr>
          <w:p w:rsidR="000C0D2A" w:rsidRPr="00C34837" w:rsidRDefault="000C0D2A" w:rsidP="008D5B4E">
            <w:pPr>
              <w:jc w:val="center"/>
              <w:rPr>
                <w:rFonts w:cs="Arial"/>
                <w:sz w:val="20"/>
                <w:szCs w:val="20"/>
                <w:lang w:eastAsia="sk-SK"/>
              </w:rPr>
            </w:pPr>
            <w:r w:rsidRPr="00C34837">
              <w:rPr>
                <w:rFonts w:cs="Arial"/>
                <w:sz w:val="20"/>
                <w:szCs w:val="20"/>
                <w:lang w:eastAsia="sk-SK"/>
              </w:rPr>
              <w:t>-</w:t>
            </w:r>
          </w:p>
        </w:tc>
        <w:tc>
          <w:tcPr>
            <w:tcW w:w="488" w:type="pct"/>
            <w:tcBorders>
              <w:top w:val="dotted" w:sz="4" w:space="0" w:color="auto"/>
              <w:left w:val="nil"/>
              <w:bottom w:val="nil"/>
              <w:right w:val="nil"/>
            </w:tcBorders>
            <w:shd w:val="clear" w:color="auto" w:fill="auto"/>
            <w:vAlign w:val="center"/>
            <w:hideMark/>
          </w:tcPr>
          <w:p w:rsidR="000C0D2A" w:rsidRPr="00C34837" w:rsidRDefault="000C0D2A" w:rsidP="008D5B4E">
            <w:pPr>
              <w:jc w:val="center"/>
              <w:rPr>
                <w:rFonts w:cs="Arial"/>
                <w:sz w:val="20"/>
                <w:szCs w:val="20"/>
                <w:lang w:eastAsia="sk-SK"/>
              </w:rPr>
            </w:pPr>
            <w:r w:rsidRPr="00C34837">
              <w:rPr>
                <w:rFonts w:cs="Arial"/>
                <w:sz w:val="20"/>
                <w:szCs w:val="20"/>
                <w:lang w:eastAsia="sk-SK"/>
              </w:rPr>
              <w:t>-</w:t>
            </w:r>
          </w:p>
        </w:tc>
        <w:tc>
          <w:tcPr>
            <w:tcW w:w="313" w:type="pct"/>
            <w:tcBorders>
              <w:top w:val="dotted" w:sz="4" w:space="0" w:color="auto"/>
              <w:left w:val="nil"/>
              <w:bottom w:val="nil"/>
              <w:right w:val="nil"/>
            </w:tcBorders>
            <w:shd w:val="clear" w:color="auto" w:fill="auto"/>
            <w:vAlign w:val="center"/>
            <w:hideMark/>
          </w:tcPr>
          <w:p w:rsidR="000C0D2A" w:rsidRPr="00C34837" w:rsidRDefault="000C0D2A" w:rsidP="008D5B4E">
            <w:pPr>
              <w:jc w:val="center"/>
              <w:rPr>
                <w:rFonts w:cs="Arial"/>
                <w:sz w:val="20"/>
                <w:szCs w:val="20"/>
                <w:lang w:eastAsia="sk-SK"/>
              </w:rPr>
            </w:pPr>
            <w:r w:rsidRPr="00C34837">
              <w:rPr>
                <w:rFonts w:cs="Arial"/>
                <w:sz w:val="20"/>
                <w:szCs w:val="20"/>
                <w:lang w:eastAsia="sk-SK"/>
              </w:rPr>
              <w:t>-</w:t>
            </w:r>
          </w:p>
        </w:tc>
      </w:tr>
      <w:tr w:rsidR="004A67A4" w:rsidRPr="000C0D2A" w:rsidTr="00587FFB">
        <w:tc>
          <w:tcPr>
            <w:tcW w:w="513" w:type="pct"/>
            <w:tcBorders>
              <w:top w:val="nil"/>
              <w:left w:val="nil"/>
              <w:bottom w:val="single" w:sz="8" w:space="0" w:color="auto"/>
              <w:right w:val="nil"/>
            </w:tcBorders>
            <w:shd w:val="clear" w:color="auto" w:fill="auto"/>
            <w:vAlign w:val="center"/>
            <w:hideMark/>
          </w:tcPr>
          <w:p w:rsidR="000C0D2A" w:rsidRPr="00C34837" w:rsidRDefault="000C0D2A" w:rsidP="00EE6E5F">
            <w:pPr>
              <w:rPr>
                <w:rFonts w:cs="Arial"/>
                <w:b/>
                <w:bCs/>
                <w:sz w:val="20"/>
                <w:szCs w:val="20"/>
                <w:lang w:eastAsia="sk-SK"/>
              </w:rPr>
            </w:pPr>
            <w:r w:rsidRPr="00C34837">
              <w:rPr>
                <w:rFonts w:cs="Arial"/>
                <w:b/>
                <w:bCs/>
                <w:sz w:val="20"/>
                <w:szCs w:val="20"/>
                <w:lang w:eastAsia="sk-SK"/>
              </w:rPr>
              <w:t>Spolu</w:t>
            </w:r>
          </w:p>
        </w:tc>
        <w:tc>
          <w:tcPr>
            <w:tcW w:w="708"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954 196</w:t>
            </w:r>
          </w:p>
        </w:tc>
        <w:tc>
          <w:tcPr>
            <w:tcW w:w="789"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1 031 002</w:t>
            </w:r>
          </w:p>
        </w:tc>
        <w:tc>
          <w:tcPr>
            <w:tcW w:w="629"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209 458</w:t>
            </w:r>
          </w:p>
        </w:tc>
        <w:tc>
          <w:tcPr>
            <w:tcW w:w="631"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226 318</w:t>
            </w:r>
          </w:p>
        </w:tc>
        <w:tc>
          <w:tcPr>
            <w:tcW w:w="464"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21 215</w:t>
            </w:r>
          </w:p>
        </w:tc>
        <w:tc>
          <w:tcPr>
            <w:tcW w:w="466"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29 040</w:t>
            </w:r>
          </w:p>
        </w:tc>
        <w:tc>
          <w:tcPr>
            <w:tcW w:w="488" w:type="pct"/>
            <w:tcBorders>
              <w:top w:val="nil"/>
              <w:left w:val="nil"/>
              <w:bottom w:val="single" w:sz="8" w:space="0" w:color="auto"/>
              <w:right w:val="nil"/>
            </w:tcBorders>
            <w:shd w:val="clear" w:color="auto" w:fill="auto"/>
            <w:vAlign w:val="center"/>
            <w:hideMark/>
          </w:tcPr>
          <w:p w:rsidR="000C0D2A" w:rsidRPr="00C34837" w:rsidRDefault="00244B64" w:rsidP="00C34837">
            <w:pPr>
              <w:jc w:val="right"/>
              <w:rPr>
                <w:rFonts w:cs="Arial"/>
                <w:b/>
                <w:bCs/>
                <w:sz w:val="20"/>
                <w:szCs w:val="20"/>
                <w:lang w:eastAsia="sk-SK"/>
              </w:rPr>
            </w:pPr>
            <w:r w:rsidRPr="00C34837">
              <w:rPr>
                <w:rFonts w:cs="Arial"/>
                <w:b/>
                <w:bCs/>
                <w:sz w:val="20"/>
                <w:szCs w:val="20"/>
                <w:lang w:eastAsia="sk-SK"/>
              </w:rPr>
              <w:t>153 730</w:t>
            </w:r>
          </w:p>
        </w:tc>
        <w:tc>
          <w:tcPr>
            <w:tcW w:w="313" w:type="pct"/>
            <w:tcBorders>
              <w:top w:val="nil"/>
              <w:left w:val="nil"/>
              <w:bottom w:val="single" w:sz="8" w:space="0" w:color="auto"/>
              <w:right w:val="nil"/>
            </w:tcBorders>
            <w:shd w:val="clear" w:color="auto" w:fill="auto"/>
            <w:vAlign w:val="center"/>
            <w:hideMark/>
          </w:tcPr>
          <w:p w:rsidR="000C0D2A" w:rsidRPr="00B4632B" w:rsidRDefault="000C0D2A" w:rsidP="00EE6E5F">
            <w:pPr>
              <w:jc w:val="right"/>
              <w:rPr>
                <w:rFonts w:cs="Arial"/>
                <w:b/>
                <w:bCs/>
                <w:sz w:val="20"/>
                <w:szCs w:val="20"/>
                <w:lang w:eastAsia="sk-SK"/>
              </w:rPr>
            </w:pPr>
            <w:r w:rsidRPr="00C34837">
              <w:rPr>
                <w:rFonts w:cs="Arial"/>
                <w:b/>
                <w:bCs/>
                <w:sz w:val="20"/>
                <w:szCs w:val="20"/>
                <w:lang w:eastAsia="sk-SK"/>
              </w:rPr>
              <w:t>-</w:t>
            </w:r>
          </w:p>
        </w:tc>
      </w:tr>
    </w:tbl>
    <w:p w:rsidR="000C0D2A" w:rsidRPr="00B4632B" w:rsidRDefault="000C0D2A" w:rsidP="00B4632B"/>
    <w:p w:rsidR="0003344F" w:rsidRPr="004D3C73" w:rsidRDefault="00226A64" w:rsidP="004D3C73">
      <w:pPr>
        <w:keepNext/>
        <w:spacing w:after="0" w:line="240" w:lineRule="auto"/>
        <w:jc w:val="both"/>
        <w:rPr>
          <w:rFonts w:cs="Arial"/>
          <w:b/>
        </w:rPr>
      </w:pPr>
      <w:r w:rsidRPr="004D3C73">
        <w:rPr>
          <w:rFonts w:cs="Arial"/>
          <w:b/>
        </w:rPr>
        <w:t>I</w:t>
      </w:r>
      <w:r w:rsidR="00A61280" w:rsidRPr="004D3C73">
        <w:rPr>
          <w:rFonts w:cs="Arial"/>
          <w:b/>
        </w:rPr>
        <w:t>nformácie</w:t>
      </w:r>
      <w:r w:rsidR="00D51D4D">
        <w:rPr>
          <w:rFonts w:cs="Arial"/>
          <w:b/>
        </w:rPr>
        <w:t xml:space="preserve"> k časti H písm. g)</w:t>
      </w:r>
      <w:r w:rsidR="00A61280" w:rsidRPr="004D3C73">
        <w:rPr>
          <w:rFonts w:cs="Arial"/>
          <w:b/>
        </w:rPr>
        <w:t xml:space="preserve"> </w:t>
      </w:r>
      <w:r w:rsidR="0003344F" w:rsidRPr="004D3C73">
        <w:rPr>
          <w:rFonts w:cs="Arial"/>
          <w:b/>
        </w:rPr>
        <w:t>o čistom obrate</w:t>
      </w:r>
    </w:p>
    <w:tbl>
      <w:tblPr>
        <w:tblW w:w="5000" w:type="pct"/>
        <w:jc w:val="center"/>
        <w:tblLook w:val="04A0" w:firstRow="1" w:lastRow="0" w:firstColumn="1" w:lastColumn="0" w:noHBand="0" w:noVBand="1"/>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84E58" w:rsidRPr="003F477D" w:rsidTr="00FD54C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84E58" w:rsidRPr="003F477D" w:rsidRDefault="00584E58" w:rsidP="0003344F">
            <w:pPr>
              <w:spacing w:after="0" w:line="240" w:lineRule="auto"/>
              <w:rPr>
                <w:szCs w:val="22"/>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 </w:t>
            </w:r>
          </w:p>
        </w:tc>
      </w:tr>
      <w:tr w:rsidR="00584E58" w:rsidRPr="003F477D" w:rsidTr="00FD54C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84E58" w:rsidRPr="00B4632B" w:rsidRDefault="00584E58" w:rsidP="0003344F">
            <w:pPr>
              <w:spacing w:after="0" w:line="240" w:lineRule="auto"/>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 </w:t>
            </w:r>
          </w:p>
        </w:tc>
      </w:tr>
      <w:tr w:rsidR="00584E58" w:rsidRPr="003F477D" w:rsidTr="00FD54C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584E58" w:rsidRPr="00007C9F" w:rsidRDefault="00584E58" w:rsidP="00007C9F">
            <w:pPr>
              <w:spacing w:after="0" w:line="240" w:lineRule="auto"/>
            </w:pPr>
            <w:r w:rsidRPr="00007C9F">
              <w:rPr>
                <w:szCs w:val="22"/>
              </w:rPr>
              <w:t>Tržby za tovar</w:t>
            </w:r>
          </w:p>
        </w:tc>
        <w:tc>
          <w:tcPr>
            <w:tcW w:w="1701" w:type="dxa"/>
            <w:tcBorders>
              <w:top w:val="nil"/>
              <w:left w:val="single" w:sz="12" w:space="0" w:color="auto"/>
              <w:bottom w:val="single" w:sz="4" w:space="0" w:color="auto"/>
              <w:right w:val="single" w:sz="12" w:space="0" w:color="auto"/>
            </w:tcBorders>
            <w:noWrap/>
            <w:vAlign w:val="bottom"/>
          </w:tcPr>
          <w:p w:rsidR="00584E58" w:rsidRPr="00B4632B" w:rsidRDefault="00E902B6" w:rsidP="00FD54CF">
            <w:pPr>
              <w:spacing w:after="0" w:line="240" w:lineRule="auto"/>
              <w:jc w:val="center"/>
              <w:rPr>
                <w:szCs w:val="22"/>
              </w:rPr>
            </w:pPr>
            <w:r w:rsidRPr="00E902B6">
              <w:rPr>
                <w:szCs w:val="22"/>
              </w:rPr>
              <w:t>1</w:t>
            </w:r>
            <w:r>
              <w:rPr>
                <w:szCs w:val="22"/>
              </w:rPr>
              <w:t xml:space="preserve"> </w:t>
            </w:r>
            <w:r w:rsidRPr="00E902B6">
              <w:rPr>
                <w:szCs w:val="22"/>
              </w:rPr>
              <w:t>162</w:t>
            </w:r>
            <w:r>
              <w:rPr>
                <w:szCs w:val="22"/>
              </w:rPr>
              <w:t xml:space="preserve"> </w:t>
            </w:r>
            <w:r w:rsidRPr="00E902B6">
              <w:rPr>
                <w:szCs w:val="22"/>
              </w:rPr>
              <w:t>519</w:t>
            </w:r>
          </w:p>
        </w:tc>
        <w:tc>
          <w:tcPr>
            <w:tcW w:w="1701" w:type="dxa"/>
            <w:tcBorders>
              <w:top w:val="nil"/>
              <w:left w:val="single" w:sz="12" w:space="0" w:color="auto"/>
              <w:bottom w:val="single" w:sz="4" w:space="0" w:color="auto"/>
              <w:right w:val="single" w:sz="12" w:space="0" w:color="auto"/>
            </w:tcBorders>
            <w:noWrap/>
            <w:vAlign w:val="bottom"/>
            <w:hideMark/>
          </w:tcPr>
          <w:p w:rsidR="00584E58" w:rsidRPr="00322548" w:rsidRDefault="00584E58" w:rsidP="00322548">
            <w:pPr>
              <w:spacing w:after="0" w:line="240" w:lineRule="auto"/>
              <w:jc w:val="center"/>
              <w:rPr>
                <w:szCs w:val="22"/>
              </w:rPr>
            </w:pPr>
            <w:r w:rsidRPr="00322548">
              <w:rPr>
                <w:szCs w:val="22"/>
              </w:rPr>
              <w:t>1 257 320</w:t>
            </w:r>
          </w:p>
        </w:tc>
      </w:tr>
      <w:tr w:rsidR="00584E58" w:rsidRPr="003F477D" w:rsidTr="00FD54C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584E58" w:rsidRPr="00B4632B" w:rsidRDefault="00584E58" w:rsidP="0003344F">
            <w:pPr>
              <w:spacing w:after="0" w:line="240" w:lineRule="auto"/>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584E58" w:rsidRPr="00CE7308" w:rsidRDefault="00584E58" w:rsidP="00322548">
            <w:pPr>
              <w:jc w:val="center"/>
            </w:pPr>
            <w:r w:rsidRPr="003F477D">
              <w:rPr>
                <w:szCs w:val="22"/>
              </w:rPr>
              <w:t> </w:t>
            </w:r>
          </w:p>
        </w:tc>
      </w:tr>
      <w:tr w:rsidR="00584E58" w:rsidRPr="003F477D" w:rsidTr="00FD54C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84E58" w:rsidRPr="00B4632B" w:rsidRDefault="00584E58" w:rsidP="0003344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584E58" w:rsidRPr="00CE7308" w:rsidRDefault="00584E58" w:rsidP="00322548">
            <w:pPr>
              <w:jc w:val="center"/>
            </w:pPr>
            <w:r w:rsidRPr="003F477D">
              <w:rPr>
                <w:szCs w:val="22"/>
              </w:rPr>
              <w:t> </w:t>
            </w:r>
          </w:p>
        </w:tc>
      </w:tr>
      <w:tr w:rsidR="00584E58" w:rsidRPr="003F477D" w:rsidTr="00FD54C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584E58" w:rsidRPr="003F477D" w:rsidRDefault="00584E58" w:rsidP="0003344F">
            <w:pPr>
              <w:spacing w:after="0" w:line="240" w:lineRule="auto"/>
              <w:rPr>
                <w:szCs w:val="22"/>
              </w:rPr>
            </w:pPr>
            <w:r w:rsidRPr="003F477D">
              <w:rPr>
                <w:szCs w:val="22"/>
              </w:rP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84E58" w:rsidRPr="00B4632B" w:rsidRDefault="00E902B6" w:rsidP="00E902B6">
            <w:pPr>
              <w:spacing w:after="0" w:line="240" w:lineRule="auto"/>
              <w:jc w:val="center"/>
              <w:rPr>
                <w:szCs w:val="22"/>
              </w:rPr>
            </w:pPr>
            <w:r>
              <w:rPr>
                <w:szCs w:val="22"/>
              </w:rPr>
              <w:t>176 080</w:t>
            </w:r>
          </w:p>
        </w:tc>
        <w:tc>
          <w:tcPr>
            <w:tcW w:w="1701" w:type="dxa"/>
            <w:tcBorders>
              <w:top w:val="nil"/>
              <w:left w:val="single" w:sz="12" w:space="0" w:color="auto"/>
              <w:bottom w:val="single" w:sz="4" w:space="0" w:color="auto"/>
              <w:right w:val="single" w:sz="12" w:space="0" w:color="auto"/>
            </w:tcBorders>
            <w:noWrap/>
            <w:vAlign w:val="center"/>
            <w:hideMark/>
          </w:tcPr>
          <w:p w:rsidR="00584E58" w:rsidRPr="00CE7308" w:rsidRDefault="00584E58" w:rsidP="00322548">
            <w:pPr>
              <w:spacing w:after="0" w:line="240" w:lineRule="auto"/>
              <w:jc w:val="center"/>
            </w:pPr>
            <w:r>
              <w:rPr>
                <w:szCs w:val="22"/>
              </w:rPr>
              <w:t>29 040</w:t>
            </w:r>
          </w:p>
        </w:tc>
      </w:tr>
      <w:tr w:rsidR="00584E58" w:rsidRPr="003F477D" w:rsidTr="00FD54C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584E58" w:rsidRPr="003F477D" w:rsidRDefault="00584E58"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84E58" w:rsidRPr="003F477D" w:rsidRDefault="00584E58" w:rsidP="00FD54CF">
            <w:pPr>
              <w:spacing w:after="0" w:line="240" w:lineRule="auto"/>
              <w:jc w:val="center"/>
              <w:rPr>
                <w:szCs w:val="22"/>
              </w:rPr>
            </w:pPr>
            <w:r w:rsidRPr="00FD54CF">
              <w:rPr>
                <w:b/>
                <w:szCs w:val="22"/>
              </w:rPr>
              <w:t xml:space="preserve">1 338 </w:t>
            </w:r>
            <w:r w:rsidR="00FD54CF" w:rsidRPr="00FD54CF">
              <w:rPr>
                <w:b/>
                <w:szCs w:val="22"/>
              </w:rPr>
              <w:t>59</w:t>
            </w:r>
            <w:r w:rsidR="00E902B6">
              <w:rPr>
                <w:b/>
                <w:szCs w:val="22"/>
              </w:rPr>
              <w:t>9</w:t>
            </w:r>
          </w:p>
        </w:tc>
        <w:tc>
          <w:tcPr>
            <w:tcW w:w="1701" w:type="dxa"/>
            <w:tcBorders>
              <w:top w:val="nil"/>
              <w:left w:val="single" w:sz="12" w:space="0" w:color="auto"/>
              <w:bottom w:val="single" w:sz="12" w:space="0" w:color="auto"/>
              <w:right w:val="single" w:sz="12" w:space="0" w:color="auto"/>
            </w:tcBorders>
            <w:noWrap/>
            <w:vAlign w:val="center"/>
            <w:hideMark/>
          </w:tcPr>
          <w:p w:rsidR="00584E58" w:rsidRPr="003F477D" w:rsidRDefault="00584E58" w:rsidP="007C2EE8">
            <w:pPr>
              <w:spacing w:after="0" w:line="240" w:lineRule="auto"/>
              <w:rPr>
                <w:szCs w:val="22"/>
              </w:rPr>
            </w:pPr>
            <w:r w:rsidRPr="003F477D">
              <w:rPr>
                <w:szCs w:val="22"/>
              </w:rPr>
              <w:t> </w:t>
            </w:r>
          </w:p>
          <w:p w:rsidR="00584E58" w:rsidRPr="00322548" w:rsidRDefault="00584E58" w:rsidP="007C2EE8">
            <w:pPr>
              <w:spacing w:after="0" w:line="240" w:lineRule="auto"/>
              <w:jc w:val="center"/>
              <w:rPr>
                <w:b/>
                <w:szCs w:val="22"/>
              </w:rPr>
            </w:pPr>
            <w:r w:rsidRPr="00322548">
              <w:rPr>
                <w:b/>
                <w:szCs w:val="22"/>
              </w:rPr>
              <w:t xml:space="preserve">1 286 </w:t>
            </w:r>
            <w:r>
              <w:rPr>
                <w:b/>
                <w:szCs w:val="22"/>
              </w:rPr>
              <w:t>3</w:t>
            </w:r>
            <w:r w:rsidRPr="00322548">
              <w:rPr>
                <w:b/>
                <w:szCs w:val="22"/>
              </w:rPr>
              <w:t>6</w:t>
            </w:r>
            <w:r>
              <w:rPr>
                <w:b/>
                <w:szCs w:val="22"/>
              </w:rPr>
              <w:t>0</w:t>
            </w:r>
          </w:p>
          <w:p w:rsidR="00584E58" w:rsidRPr="00322548" w:rsidRDefault="00584E58" w:rsidP="00322548">
            <w:pPr>
              <w:spacing w:after="0" w:line="240" w:lineRule="auto"/>
              <w:jc w:val="center"/>
              <w:rPr>
                <w:b/>
              </w:rPr>
            </w:pPr>
          </w:p>
        </w:tc>
      </w:tr>
    </w:tbl>
    <w:p w:rsidR="00226A64" w:rsidRPr="004D3C73" w:rsidRDefault="00226A64" w:rsidP="004D3C73">
      <w:pPr>
        <w:spacing w:after="0" w:line="240" w:lineRule="auto"/>
        <w:jc w:val="both"/>
        <w:rPr>
          <w:rFonts w:cs="Arial"/>
        </w:rPr>
      </w:pPr>
    </w:p>
    <w:p w:rsidR="00226A64" w:rsidRPr="003F4B18" w:rsidRDefault="00226A64" w:rsidP="004D3C73">
      <w:pPr>
        <w:pStyle w:val="Nzev"/>
        <w:ind w:left="142" w:hanging="142"/>
        <w:jc w:val="left"/>
        <w:rPr>
          <w:sz w:val="28"/>
        </w:rPr>
      </w:pPr>
      <w:r w:rsidRPr="003F4B18">
        <w:rPr>
          <w:sz w:val="28"/>
        </w:rPr>
        <w:t xml:space="preserve">Čl. </w:t>
      </w:r>
      <w:r w:rsidR="00931236" w:rsidRPr="003F4B18">
        <w:rPr>
          <w:sz w:val="28"/>
        </w:rPr>
        <w:t>VI.</w:t>
      </w:r>
      <w:r w:rsidRPr="003F4B18">
        <w:rPr>
          <w:sz w:val="28"/>
        </w:rPr>
        <w:t xml:space="preserve"> Náklady </w:t>
      </w:r>
    </w:p>
    <w:p w:rsidR="0003344F" w:rsidRPr="004D3C73" w:rsidRDefault="0003344F" w:rsidP="004D3C73">
      <w:pPr>
        <w:keepNext/>
        <w:spacing w:after="0" w:line="240" w:lineRule="auto"/>
        <w:jc w:val="both"/>
        <w:rPr>
          <w:rFonts w:cs="Arial"/>
          <w:b/>
        </w:rPr>
      </w:pPr>
      <w:r w:rsidRPr="004D3C73">
        <w:rPr>
          <w:rFonts w:cs="Arial"/>
          <w:b/>
        </w:rPr>
        <w:t xml:space="preserve">Informácie </w:t>
      </w:r>
      <w:r w:rsidR="001E5BB2">
        <w:rPr>
          <w:rFonts w:cs="Arial"/>
          <w:b/>
        </w:rPr>
        <w:t xml:space="preserve">k časti I </w:t>
      </w:r>
      <w:r w:rsidRPr="004D3C73">
        <w:rPr>
          <w:rFonts w:cs="Arial"/>
          <w:b/>
        </w:rPr>
        <w:t>o</w:t>
      </w:r>
      <w:r w:rsidR="006A4709" w:rsidRPr="004D3C73">
        <w:rPr>
          <w:rFonts w:cs="Arial"/>
          <w:b/>
        </w:rPr>
        <w:t> </w:t>
      </w:r>
      <w:r w:rsidRPr="004D3C73">
        <w:rPr>
          <w:rFonts w:cs="Arial"/>
          <w:b/>
        </w:rPr>
        <w:t>nákladoch</w:t>
      </w:r>
      <w:r w:rsidR="006A4709" w:rsidRPr="004D3C73">
        <w:rPr>
          <w:rFonts w:cs="Arial"/>
          <w:b/>
        </w:rPr>
        <w:t xml:space="preserve"> voči audítorovi, audítorskej spoločnosti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93"/>
        <w:gridCol w:w="1729"/>
        <w:gridCol w:w="1666"/>
      </w:tblGrid>
      <w:tr w:rsidR="000B0447" w:rsidRPr="00CE7308" w:rsidTr="00B4632B">
        <w:trPr>
          <w:trHeight w:val="1005"/>
          <w:jc w:val="center"/>
        </w:trPr>
        <w:tc>
          <w:tcPr>
            <w:tcW w:w="3172" w:type="pct"/>
            <w:shd w:val="clear" w:color="auto" w:fill="auto"/>
            <w:noWrap/>
            <w:vAlign w:val="center"/>
          </w:tcPr>
          <w:p w:rsidR="000B0447" w:rsidRPr="00CE7308" w:rsidRDefault="000B0447" w:rsidP="00592328">
            <w:pPr>
              <w:pStyle w:val="TopHeader"/>
            </w:pPr>
            <w:r w:rsidRPr="00CE7308">
              <w:t>Názov položky</w:t>
            </w:r>
          </w:p>
        </w:tc>
        <w:tc>
          <w:tcPr>
            <w:tcW w:w="931" w:type="pct"/>
            <w:shd w:val="clear" w:color="auto" w:fill="auto"/>
            <w:vAlign w:val="center"/>
          </w:tcPr>
          <w:p w:rsidR="000B0447" w:rsidRPr="00CE7308" w:rsidRDefault="000B0447" w:rsidP="00592328">
            <w:pPr>
              <w:pStyle w:val="TopHeader"/>
            </w:pPr>
            <w:r w:rsidRPr="00CE7308">
              <w:t>Bežné účtovné obdobie</w:t>
            </w:r>
          </w:p>
        </w:tc>
        <w:tc>
          <w:tcPr>
            <w:tcW w:w="897" w:type="pct"/>
            <w:shd w:val="clear" w:color="auto" w:fill="auto"/>
            <w:vAlign w:val="center"/>
          </w:tcPr>
          <w:p w:rsidR="000B0447" w:rsidRPr="00CE7308" w:rsidRDefault="000B0447" w:rsidP="00592328">
            <w:pPr>
              <w:pStyle w:val="TopHeader"/>
            </w:pPr>
            <w:r w:rsidRPr="00CE7308">
              <w:t>Bezprostredne predchádzajúce účtovné obdobie</w:t>
            </w:r>
          </w:p>
        </w:tc>
      </w:tr>
      <w:tr w:rsidR="00584E58" w:rsidRPr="000B0447" w:rsidTr="00B4632B">
        <w:trPr>
          <w:trHeight w:val="377"/>
          <w:jc w:val="center"/>
        </w:trPr>
        <w:tc>
          <w:tcPr>
            <w:tcW w:w="3172" w:type="pct"/>
            <w:shd w:val="clear" w:color="auto" w:fill="auto"/>
            <w:vAlign w:val="center"/>
          </w:tcPr>
          <w:p w:rsidR="00584E58" w:rsidRPr="000B0447" w:rsidRDefault="00584E58" w:rsidP="000B0447">
            <w:pPr>
              <w:spacing w:after="0" w:line="240" w:lineRule="auto"/>
              <w:rPr>
                <w:b/>
                <w:szCs w:val="22"/>
              </w:rPr>
            </w:pPr>
            <w:r w:rsidRPr="000B0447">
              <w:rPr>
                <w:b/>
                <w:szCs w:val="22"/>
              </w:rPr>
              <w:t>Náklady za poskytnuté služby, z toho:</w:t>
            </w:r>
          </w:p>
        </w:tc>
        <w:tc>
          <w:tcPr>
            <w:tcW w:w="931" w:type="pct"/>
            <w:shd w:val="clear" w:color="auto" w:fill="auto"/>
            <w:noWrap/>
            <w:vAlign w:val="center"/>
          </w:tcPr>
          <w:p w:rsidR="00584E58" w:rsidRPr="0041685B" w:rsidRDefault="007C7EF3" w:rsidP="00582CDC">
            <w:pPr>
              <w:spacing w:after="0" w:line="240" w:lineRule="auto"/>
              <w:jc w:val="center"/>
              <w:rPr>
                <w:b/>
                <w:szCs w:val="22"/>
              </w:rPr>
            </w:pPr>
            <w:r>
              <w:rPr>
                <w:b/>
                <w:szCs w:val="22"/>
              </w:rPr>
              <w:t>410 930</w:t>
            </w:r>
          </w:p>
        </w:tc>
        <w:tc>
          <w:tcPr>
            <w:tcW w:w="897" w:type="pct"/>
            <w:shd w:val="clear" w:color="auto" w:fill="auto"/>
            <w:noWrap/>
            <w:vAlign w:val="center"/>
          </w:tcPr>
          <w:p w:rsidR="00584E58" w:rsidRPr="0041685B" w:rsidRDefault="00584E58" w:rsidP="0041685B">
            <w:pPr>
              <w:spacing w:after="0" w:line="240" w:lineRule="auto"/>
              <w:jc w:val="center"/>
              <w:rPr>
                <w:b/>
                <w:szCs w:val="22"/>
                <w:lang w:val="en-US"/>
              </w:rPr>
            </w:pPr>
            <w:r w:rsidRPr="0041685B">
              <w:rPr>
                <w:b/>
                <w:szCs w:val="22"/>
              </w:rPr>
              <w:t>208 455</w:t>
            </w:r>
          </w:p>
        </w:tc>
      </w:tr>
      <w:tr w:rsidR="00584E58" w:rsidRPr="000B0447" w:rsidTr="00B4632B">
        <w:trPr>
          <w:trHeight w:val="377"/>
          <w:jc w:val="center"/>
        </w:trPr>
        <w:tc>
          <w:tcPr>
            <w:tcW w:w="3172" w:type="pct"/>
            <w:shd w:val="clear" w:color="auto" w:fill="auto"/>
            <w:vAlign w:val="center"/>
          </w:tcPr>
          <w:p w:rsidR="00584E58" w:rsidRPr="000B0447" w:rsidRDefault="00584E58" w:rsidP="000B0447">
            <w:pPr>
              <w:spacing w:after="0" w:line="240" w:lineRule="auto"/>
              <w:rPr>
                <w:i/>
                <w:szCs w:val="22"/>
              </w:rPr>
            </w:pPr>
            <w:r w:rsidRPr="000B0447">
              <w:rPr>
                <w:i/>
                <w:szCs w:val="22"/>
              </w:rPr>
              <w:t>Náklady voči audítorovi, audítorskej spoločnosti, z toho:</w:t>
            </w:r>
          </w:p>
        </w:tc>
        <w:tc>
          <w:tcPr>
            <w:tcW w:w="931" w:type="pct"/>
            <w:shd w:val="clear" w:color="auto" w:fill="auto"/>
            <w:noWrap/>
            <w:vAlign w:val="center"/>
          </w:tcPr>
          <w:p w:rsidR="00584E58" w:rsidRPr="000B0447" w:rsidRDefault="00584E58" w:rsidP="0041685B">
            <w:pPr>
              <w:spacing w:after="0" w:line="240" w:lineRule="auto"/>
              <w:jc w:val="center"/>
              <w:rPr>
                <w:i/>
                <w:szCs w:val="22"/>
              </w:rPr>
            </w:pPr>
          </w:p>
        </w:tc>
        <w:tc>
          <w:tcPr>
            <w:tcW w:w="897" w:type="pct"/>
            <w:shd w:val="clear" w:color="auto" w:fill="auto"/>
            <w:noWrap/>
            <w:vAlign w:val="center"/>
          </w:tcPr>
          <w:p w:rsidR="00584E58" w:rsidRPr="000B0447" w:rsidRDefault="00584E58" w:rsidP="0041685B">
            <w:pPr>
              <w:spacing w:after="0" w:line="240" w:lineRule="auto"/>
              <w:jc w:val="center"/>
              <w:rPr>
                <w:i/>
                <w:szCs w:val="22"/>
              </w:rPr>
            </w:pP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náklady za overenie individuálnej účtovnej závierky</w:t>
            </w:r>
          </w:p>
        </w:tc>
        <w:tc>
          <w:tcPr>
            <w:tcW w:w="931" w:type="pct"/>
            <w:shd w:val="clear" w:color="auto" w:fill="auto"/>
            <w:noWrap/>
            <w:vAlign w:val="center"/>
          </w:tcPr>
          <w:p w:rsidR="00584E58" w:rsidRPr="00CE7308" w:rsidRDefault="00584E58" w:rsidP="0041685B">
            <w:pPr>
              <w:jc w:val="center"/>
            </w:pP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 xml:space="preserve">iné </w:t>
            </w:r>
            <w:proofErr w:type="spellStart"/>
            <w:r w:rsidRPr="000B0447">
              <w:rPr>
                <w:szCs w:val="22"/>
              </w:rPr>
              <w:t>uisťovacie</w:t>
            </w:r>
            <w:proofErr w:type="spellEnd"/>
            <w:r w:rsidRPr="000B0447">
              <w:rPr>
                <w:szCs w:val="22"/>
              </w:rPr>
              <w:t xml:space="preserve"> audítorské služby</w:t>
            </w:r>
          </w:p>
        </w:tc>
        <w:tc>
          <w:tcPr>
            <w:tcW w:w="931" w:type="pct"/>
            <w:shd w:val="clear" w:color="auto" w:fill="auto"/>
            <w:noWrap/>
            <w:vAlign w:val="center"/>
          </w:tcPr>
          <w:p w:rsidR="00584E58" w:rsidRPr="00CE7308" w:rsidRDefault="00584E58" w:rsidP="0041685B">
            <w:pPr>
              <w:jc w:val="center"/>
            </w:pP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súvisiace audítorské služby</w:t>
            </w:r>
          </w:p>
        </w:tc>
        <w:tc>
          <w:tcPr>
            <w:tcW w:w="931" w:type="pct"/>
            <w:shd w:val="clear" w:color="auto" w:fill="auto"/>
            <w:noWrap/>
            <w:vAlign w:val="center"/>
          </w:tcPr>
          <w:p w:rsidR="00584E58" w:rsidRPr="00CE7308" w:rsidRDefault="00584E58" w:rsidP="0041685B">
            <w:pPr>
              <w:jc w:val="center"/>
            </w:pP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daňové poradenstvo</w:t>
            </w:r>
          </w:p>
        </w:tc>
        <w:tc>
          <w:tcPr>
            <w:tcW w:w="931" w:type="pct"/>
            <w:shd w:val="clear" w:color="auto" w:fill="auto"/>
            <w:noWrap/>
            <w:vAlign w:val="center"/>
          </w:tcPr>
          <w:p w:rsidR="00584E58" w:rsidRPr="00A00BB0" w:rsidRDefault="00584E58" w:rsidP="0041685B">
            <w:pPr>
              <w:spacing w:after="0" w:line="240" w:lineRule="auto"/>
              <w:jc w:val="center"/>
              <w:rPr>
                <w:i/>
                <w:szCs w:val="22"/>
              </w:rPr>
            </w:pP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ostatné neaudítorské služby</w:t>
            </w:r>
          </w:p>
        </w:tc>
        <w:tc>
          <w:tcPr>
            <w:tcW w:w="931" w:type="pct"/>
            <w:shd w:val="clear" w:color="auto" w:fill="auto"/>
            <w:noWrap/>
            <w:vAlign w:val="center"/>
          </w:tcPr>
          <w:p w:rsidR="00584E58" w:rsidRPr="00CE7308" w:rsidRDefault="00584E58" w:rsidP="0041685B">
            <w:pPr>
              <w:jc w:val="center"/>
            </w:pP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0B0447"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i/>
                <w:szCs w:val="22"/>
              </w:rPr>
            </w:pPr>
            <w:r w:rsidRPr="000B0447">
              <w:rPr>
                <w:i/>
                <w:szCs w:val="22"/>
              </w:rPr>
              <w:t>Ostatné významné položky nákladov za poskytnuté služby, z toho:</w:t>
            </w:r>
          </w:p>
        </w:tc>
        <w:tc>
          <w:tcPr>
            <w:tcW w:w="931" w:type="pct"/>
            <w:shd w:val="clear" w:color="auto" w:fill="auto"/>
            <w:noWrap/>
            <w:vAlign w:val="center"/>
          </w:tcPr>
          <w:p w:rsidR="00584E58" w:rsidRPr="000B0447" w:rsidRDefault="00EE43A6" w:rsidP="0041685B">
            <w:pPr>
              <w:spacing w:after="0" w:line="240" w:lineRule="auto"/>
              <w:jc w:val="center"/>
              <w:rPr>
                <w:i/>
                <w:szCs w:val="22"/>
              </w:rPr>
            </w:pPr>
            <w:r w:rsidRPr="00EE43A6">
              <w:rPr>
                <w:i/>
                <w:szCs w:val="22"/>
              </w:rPr>
              <w:t>410 930</w:t>
            </w:r>
          </w:p>
        </w:tc>
        <w:tc>
          <w:tcPr>
            <w:tcW w:w="897" w:type="pct"/>
            <w:shd w:val="clear" w:color="auto" w:fill="auto"/>
            <w:noWrap/>
            <w:vAlign w:val="center"/>
          </w:tcPr>
          <w:p w:rsidR="00584E58" w:rsidRPr="000B0447" w:rsidRDefault="00584E58" w:rsidP="0041685B">
            <w:pPr>
              <w:spacing w:after="0" w:line="240" w:lineRule="auto"/>
              <w:jc w:val="center"/>
              <w:rPr>
                <w:i/>
                <w:szCs w:val="22"/>
              </w:rPr>
            </w:pPr>
            <w:r>
              <w:rPr>
                <w:i/>
                <w:szCs w:val="22"/>
              </w:rPr>
              <w:t>208 455</w:t>
            </w: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proofErr w:type="spellStart"/>
            <w:r w:rsidRPr="000B0447">
              <w:rPr>
                <w:szCs w:val="22"/>
              </w:rPr>
              <w:t>Management</w:t>
            </w:r>
            <w:proofErr w:type="spellEnd"/>
            <w:r w:rsidRPr="000B0447">
              <w:rPr>
                <w:szCs w:val="22"/>
              </w:rPr>
              <w:t xml:space="preserve"> </w:t>
            </w:r>
            <w:proofErr w:type="spellStart"/>
            <w:r w:rsidRPr="000B0447">
              <w:rPr>
                <w:szCs w:val="22"/>
              </w:rPr>
              <w:t>fees</w:t>
            </w:r>
            <w:proofErr w:type="spellEnd"/>
            <w:r w:rsidRPr="000B0447">
              <w:rPr>
                <w:szCs w:val="22"/>
              </w:rPr>
              <w:t xml:space="preserve"> (manažérske poplatky)</w:t>
            </w:r>
          </w:p>
        </w:tc>
        <w:tc>
          <w:tcPr>
            <w:tcW w:w="931" w:type="pct"/>
            <w:shd w:val="clear" w:color="auto" w:fill="auto"/>
            <w:noWrap/>
            <w:vAlign w:val="center"/>
          </w:tcPr>
          <w:p w:rsidR="00584E58" w:rsidRPr="00EF6DA4" w:rsidRDefault="00F65B7A" w:rsidP="0041685B">
            <w:pPr>
              <w:spacing w:after="0" w:line="240" w:lineRule="auto"/>
              <w:jc w:val="center"/>
              <w:rPr>
                <w:szCs w:val="22"/>
              </w:rPr>
            </w:pPr>
            <w:r>
              <w:rPr>
                <w:szCs w:val="22"/>
              </w:rPr>
              <w:t>161 006</w:t>
            </w:r>
          </w:p>
        </w:tc>
        <w:tc>
          <w:tcPr>
            <w:tcW w:w="897" w:type="pct"/>
            <w:shd w:val="clear" w:color="auto" w:fill="auto"/>
            <w:noWrap/>
            <w:vAlign w:val="center"/>
          </w:tcPr>
          <w:p w:rsidR="00584E58" w:rsidRPr="000B0447" w:rsidRDefault="00584E58" w:rsidP="0041685B">
            <w:pPr>
              <w:spacing w:after="0" w:line="240" w:lineRule="auto"/>
              <w:jc w:val="center"/>
              <w:rPr>
                <w:szCs w:val="22"/>
              </w:rPr>
            </w:pPr>
            <w:r>
              <w:rPr>
                <w:szCs w:val="22"/>
              </w:rPr>
              <w:t>164 078</w:t>
            </w:r>
          </w:p>
        </w:tc>
      </w:tr>
      <w:tr w:rsidR="00584E58" w:rsidRPr="0041685B"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Sprostredkovateľské služby</w:t>
            </w:r>
          </w:p>
        </w:tc>
        <w:tc>
          <w:tcPr>
            <w:tcW w:w="931" w:type="pct"/>
            <w:shd w:val="clear" w:color="auto" w:fill="auto"/>
            <w:noWrap/>
            <w:vAlign w:val="center"/>
          </w:tcPr>
          <w:p w:rsidR="00584E58" w:rsidRPr="00EF6DA4" w:rsidRDefault="0049674F" w:rsidP="0041685B">
            <w:pPr>
              <w:spacing w:after="0" w:line="240" w:lineRule="auto"/>
              <w:jc w:val="center"/>
              <w:rPr>
                <w:szCs w:val="22"/>
              </w:rPr>
            </w:pPr>
            <w:r>
              <w:rPr>
                <w:szCs w:val="22"/>
              </w:rPr>
              <w:t>40 860</w:t>
            </w:r>
          </w:p>
        </w:tc>
        <w:tc>
          <w:tcPr>
            <w:tcW w:w="897" w:type="pct"/>
            <w:shd w:val="clear" w:color="auto" w:fill="auto"/>
            <w:noWrap/>
            <w:vAlign w:val="center"/>
          </w:tcPr>
          <w:p w:rsidR="00584E58" w:rsidRPr="000B0447" w:rsidRDefault="00584E58" w:rsidP="0041685B">
            <w:pPr>
              <w:spacing w:after="0" w:line="240" w:lineRule="auto"/>
              <w:jc w:val="center"/>
              <w:rPr>
                <w:szCs w:val="22"/>
              </w:rPr>
            </w:pPr>
            <w:r>
              <w:rPr>
                <w:szCs w:val="22"/>
              </w:rPr>
              <w:t>37 514</w:t>
            </w:r>
          </w:p>
        </w:tc>
      </w:tr>
      <w:tr w:rsidR="00584E58" w:rsidRPr="0041685B" w:rsidTr="00B4632B">
        <w:trPr>
          <w:trHeight w:val="289"/>
          <w:jc w:val="center"/>
        </w:trPr>
        <w:tc>
          <w:tcPr>
            <w:tcW w:w="3172" w:type="pct"/>
            <w:shd w:val="clear" w:color="auto" w:fill="auto"/>
            <w:noWrap/>
            <w:vAlign w:val="center"/>
          </w:tcPr>
          <w:p w:rsidR="00584E58" w:rsidRPr="0041685B" w:rsidRDefault="00584E58" w:rsidP="0041685B">
            <w:pPr>
              <w:spacing w:after="0" w:line="240" w:lineRule="auto"/>
              <w:rPr>
                <w:szCs w:val="22"/>
              </w:rPr>
            </w:pPr>
            <w:r>
              <w:rPr>
                <w:szCs w:val="22"/>
              </w:rPr>
              <w:t>Profesionálne služby</w:t>
            </w:r>
          </w:p>
        </w:tc>
        <w:tc>
          <w:tcPr>
            <w:tcW w:w="931" w:type="pct"/>
            <w:shd w:val="clear" w:color="auto" w:fill="auto"/>
            <w:noWrap/>
            <w:vAlign w:val="center"/>
          </w:tcPr>
          <w:p w:rsidR="00584E58" w:rsidRPr="0041685B" w:rsidRDefault="00F65B7A" w:rsidP="0041685B">
            <w:pPr>
              <w:spacing w:after="0" w:line="240" w:lineRule="auto"/>
              <w:jc w:val="center"/>
              <w:rPr>
                <w:szCs w:val="22"/>
              </w:rPr>
            </w:pPr>
            <w:r>
              <w:rPr>
                <w:szCs w:val="22"/>
              </w:rPr>
              <w:t>6 630</w:t>
            </w:r>
          </w:p>
        </w:tc>
        <w:tc>
          <w:tcPr>
            <w:tcW w:w="897" w:type="pct"/>
            <w:shd w:val="clear" w:color="auto" w:fill="auto"/>
            <w:noWrap/>
            <w:vAlign w:val="center"/>
          </w:tcPr>
          <w:p w:rsidR="00584E58" w:rsidRPr="000B0447" w:rsidRDefault="00584E58" w:rsidP="0041685B">
            <w:pPr>
              <w:spacing w:after="0" w:line="240" w:lineRule="auto"/>
              <w:jc w:val="center"/>
              <w:rPr>
                <w:szCs w:val="22"/>
              </w:rPr>
            </w:pPr>
            <w:r>
              <w:rPr>
                <w:szCs w:val="22"/>
              </w:rPr>
              <w:t>6 863</w:t>
            </w:r>
          </w:p>
        </w:tc>
      </w:tr>
      <w:tr w:rsidR="00EE43A6" w:rsidRPr="0041685B" w:rsidTr="00B4632B">
        <w:trPr>
          <w:trHeight w:val="330"/>
          <w:jc w:val="center"/>
        </w:trPr>
        <w:tc>
          <w:tcPr>
            <w:tcW w:w="3172" w:type="pct"/>
            <w:shd w:val="clear" w:color="auto" w:fill="auto"/>
            <w:noWrap/>
            <w:vAlign w:val="center"/>
          </w:tcPr>
          <w:p w:rsidR="00EE43A6" w:rsidRDefault="00EE43A6" w:rsidP="00932D6F">
            <w:pPr>
              <w:spacing w:after="0" w:line="240" w:lineRule="auto"/>
              <w:rPr>
                <w:szCs w:val="22"/>
              </w:rPr>
            </w:pPr>
            <w:r>
              <w:rPr>
                <w:szCs w:val="22"/>
              </w:rPr>
              <w:t>Nájomné</w:t>
            </w:r>
          </w:p>
        </w:tc>
        <w:tc>
          <w:tcPr>
            <w:tcW w:w="931" w:type="pct"/>
            <w:shd w:val="clear" w:color="auto" w:fill="auto"/>
            <w:noWrap/>
            <w:vAlign w:val="center"/>
          </w:tcPr>
          <w:p w:rsidR="00EE43A6" w:rsidDel="00EE43A6" w:rsidRDefault="00EE43A6" w:rsidP="002B65A4">
            <w:pPr>
              <w:spacing w:after="0" w:line="240" w:lineRule="auto"/>
              <w:jc w:val="center"/>
              <w:rPr>
                <w:szCs w:val="22"/>
              </w:rPr>
            </w:pPr>
            <w:r>
              <w:rPr>
                <w:szCs w:val="22"/>
              </w:rPr>
              <w:t>35 481</w:t>
            </w:r>
          </w:p>
        </w:tc>
        <w:tc>
          <w:tcPr>
            <w:tcW w:w="897" w:type="pct"/>
            <w:shd w:val="clear" w:color="auto" w:fill="auto"/>
            <w:noWrap/>
            <w:vAlign w:val="center"/>
          </w:tcPr>
          <w:p w:rsidR="00EE43A6" w:rsidRPr="000B0447" w:rsidRDefault="00EE43A6" w:rsidP="0041685B">
            <w:pPr>
              <w:spacing w:after="0" w:line="240" w:lineRule="auto"/>
              <w:rPr>
                <w:szCs w:val="22"/>
              </w:rPr>
            </w:pPr>
          </w:p>
        </w:tc>
      </w:tr>
      <w:tr w:rsidR="00EE43A6" w:rsidRPr="0041685B" w:rsidTr="00B4632B">
        <w:trPr>
          <w:trHeight w:val="330"/>
          <w:jc w:val="center"/>
        </w:trPr>
        <w:tc>
          <w:tcPr>
            <w:tcW w:w="3172" w:type="pct"/>
            <w:shd w:val="clear" w:color="auto" w:fill="auto"/>
            <w:noWrap/>
            <w:vAlign w:val="center"/>
          </w:tcPr>
          <w:p w:rsidR="00EE43A6" w:rsidRDefault="00EE43A6" w:rsidP="00932D6F">
            <w:pPr>
              <w:spacing w:after="0" w:line="240" w:lineRule="auto"/>
              <w:rPr>
                <w:szCs w:val="22"/>
              </w:rPr>
            </w:pPr>
            <w:r>
              <w:rPr>
                <w:szCs w:val="22"/>
              </w:rPr>
              <w:t>Prenájom pracovnej sily</w:t>
            </w:r>
          </w:p>
        </w:tc>
        <w:tc>
          <w:tcPr>
            <w:tcW w:w="931" w:type="pct"/>
            <w:shd w:val="clear" w:color="auto" w:fill="auto"/>
            <w:noWrap/>
            <w:vAlign w:val="center"/>
          </w:tcPr>
          <w:p w:rsidR="00EE43A6" w:rsidDel="00EE43A6" w:rsidRDefault="00EE43A6" w:rsidP="002B65A4">
            <w:pPr>
              <w:spacing w:after="0" w:line="240" w:lineRule="auto"/>
              <w:jc w:val="center"/>
              <w:rPr>
                <w:szCs w:val="22"/>
              </w:rPr>
            </w:pPr>
            <w:r>
              <w:rPr>
                <w:szCs w:val="22"/>
              </w:rPr>
              <w:t>34 364</w:t>
            </w:r>
          </w:p>
        </w:tc>
        <w:tc>
          <w:tcPr>
            <w:tcW w:w="897" w:type="pct"/>
            <w:shd w:val="clear" w:color="auto" w:fill="auto"/>
            <w:noWrap/>
            <w:vAlign w:val="center"/>
          </w:tcPr>
          <w:p w:rsidR="00EE43A6" w:rsidRPr="000B0447" w:rsidRDefault="00EE43A6" w:rsidP="0041685B">
            <w:pPr>
              <w:spacing w:after="0" w:line="240" w:lineRule="auto"/>
              <w:rPr>
                <w:szCs w:val="22"/>
              </w:rPr>
            </w:pPr>
          </w:p>
        </w:tc>
      </w:tr>
      <w:tr w:rsidR="00EE43A6" w:rsidRPr="0041685B" w:rsidTr="00B4632B">
        <w:trPr>
          <w:trHeight w:val="330"/>
          <w:jc w:val="center"/>
        </w:trPr>
        <w:tc>
          <w:tcPr>
            <w:tcW w:w="3172" w:type="pct"/>
            <w:shd w:val="clear" w:color="auto" w:fill="auto"/>
            <w:noWrap/>
            <w:vAlign w:val="center"/>
          </w:tcPr>
          <w:p w:rsidR="00EE43A6" w:rsidRDefault="00EE43A6" w:rsidP="00932D6F">
            <w:pPr>
              <w:spacing w:after="0" w:line="240" w:lineRule="auto"/>
              <w:rPr>
                <w:szCs w:val="22"/>
              </w:rPr>
            </w:pPr>
            <w:r>
              <w:rPr>
                <w:szCs w:val="22"/>
              </w:rPr>
              <w:t>Náklady na dopravu tovaru</w:t>
            </w:r>
          </w:p>
        </w:tc>
        <w:tc>
          <w:tcPr>
            <w:tcW w:w="931" w:type="pct"/>
            <w:shd w:val="clear" w:color="auto" w:fill="auto"/>
            <w:noWrap/>
            <w:vAlign w:val="center"/>
          </w:tcPr>
          <w:p w:rsidR="00EE43A6" w:rsidDel="00EE43A6" w:rsidRDefault="00EE43A6" w:rsidP="00EE43A6">
            <w:pPr>
              <w:spacing w:after="0" w:line="240" w:lineRule="auto"/>
              <w:jc w:val="center"/>
              <w:rPr>
                <w:szCs w:val="22"/>
              </w:rPr>
            </w:pPr>
            <w:r>
              <w:rPr>
                <w:szCs w:val="22"/>
              </w:rPr>
              <w:t>25 366</w:t>
            </w:r>
          </w:p>
        </w:tc>
        <w:tc>
          <w:tcPr>
            <w:tcW w:w="897" w:type="pct"/>
            <w:shd w:val="clear" w:color="auto" w:fill="auto"/>
            <w:noWrap/>
            <w:vAlign w:val="center"/>
          </w:tcPr>
          <w:p w:rsidR="00EE43A6" w:rsidRPr="000B0447" w:rsidRDefault="00EE43A6" w:rsidP="0041685B">
            <w:pPr>
              <w:spacing w:after="0" w:line="240" w:lineRule="auto"/>
              <w:rPr>
                <w:szCs w:val="22"/>
              </w:rPr>
            </w:pPr>
          </w:p>
        </w:tc>
      </w:tr>
      <w:tr w:rsidR="00582CDC" w:rsidRPr="0041685B" w:rsidTr="00B4632B">
        <w:trPr>
          <w:trHeight w:val="330"/>
          <w:jc w:val="center"/>
        </w:trPr>
        <w:tc>
          <w:tcPr>
            <w:tcW w:w="3172" w:type="pct"/>
            <w:shd w:val="clear" w:color="auto" w:fill="auto"/>
            <w:noWrap/>
            <w:vAlign w:val="center"/>
          </w:tcPr>
          <w:p w:rsidR="00582CDC" w:rsidRPr="0041685B" w:rsidRDefault="00582CDC" w:rsidP="00932D6F">
            <w:pPr>
              <w:spacing w:after="0" w:line="240" w:lineRule="auto"/>
              <w:rPr>
                <w:szCs w:val="22"/>
              </w:rPr>
            </w:pPr>
            <w:r>
              <w:rPr>
                <w:szCs w:val="22"/>
              </w:rPr>
              <w:t xml:space="preserve">Ostatné náklady </w:t>
            </w:r>
            <w:r w:rsidR="00932D6F">
              <w:rPr>
                <w:szCs w:val="22"/>
              </w:rPr>
              <w:t>z</w:t>
            </w:r>
            <w:r>
              <w:rPr>
                <w:szCs w:val="22"/>
              </w:rPr>
              <w:t>a poskytnuté služby</w:t>
            </w:r>
          </w:p>
        </w:tc>
        <w:tc>
          <w:tcPr>
            <w:tcW w:w="931" w:type="pct"/>
            <w:shd w:val="clear" w:color="auto" w:fill="auto"/>
            <w:noWrap/>
            <w:vAlign w:val="center"/>
          </w:tcPr>
          <w:p w:rsidR="00582CDC" w:rsidRPr="0041685B" w:rsidRDefault="00EE43A6" w:rsidP="00EE43A6">
            <w:pPr>
              <w:spacing w:after="0" w:line="240" w:lineRule="auto"/>
              <w:jc w:val="center"/>
              <w:rPr>
                <w:szCs w:val="22"/>
              </w:rPr>
            </w:pPr>
            <w:r>
              <w:rPr>
                <w:szCs w:val="22"/>
              </w:rPr>
              <w:t xml:space="preserve"> 107 223</w:t>
            </w:r>
          </w:p>
        </w:tc>
        <w:tc>
          <w:tcPr>
            <w:tcW w:w="897" w:type="pct"/>
            <w:shd w:val="clear" w:color="auto" w:fill="auto"/>
            <w:noWrap/>
            <w:vAlign w:val="center"/>
          </w:tcPr>
          <w:p w:rsidR="00582CDC" w:rsidRPr="000B0447" w:rsidRDefault="00582CDC" w:rsidP="0041685B">
            <w:pPr>
              <w:spacing w:after="0" w:line="240" w:lineRule="auto"/>
              <w:rPr>
                <w:szCs w:val="22"/>
              </w:rPr>
            </w:pPr>
          </w:p>
        </w:tc>
      </w:tr>
      <w:tr w:rsidR="00584E58" w:rsidRPr="0041685B" w:rsidTr="00B4632B">
        <w:trPr>
          <w:trHeight w:val="330"/>
          <w:jc w:val="center"/>
        </w:trPr>
        <w:tc>
          <w:tcPr>
            <w:tcW w:w="3172" w:type="pct"/>
            <w:shd w:val="clear" w:color="auto" w:fill="auto"/>
            <w:noWrap/>
            <w:vAlign w:val="center"/>
          </w:tcPr>
          <w:p w:rsidR="00584E58" w:rsidRPr="0041685B" w:rsidRDefault="00584E58" w:rsidP="0041685B">
            <w:pPr>
              <w:spacing w:after="0" w:line="240" w:lineRule="auto"/>
              <w:rPr>
                <w:szCs w:val="22"/>
              </w:rPr>
            </w:pPr>
          </w:p>
        </w:tc>
        <w:tc>
          <w:tcPr>
            <w:tcW w:w="931" w:type="pct"/>
            <w:shd w:val="clear" w:color="auto" w:fill="auto"/>
            <w:noWrap/>
            <w:vAlign w:val="center"/>
          </w:tcPr>
          <w:p w:rsidR="00584E58" w:rsidRPr="0041685B" w:rsidRDefault="00584E58" w:rsidP="0041685B">
            <w:pPr>
              <w:spacing w:after="0" w:line="240" w:lineRule="auto"/>
              <w:rPr>
                <w:szCs w:val="22"/>
              </w:rPr>
            </w:pPr>
          </w:p>
        </w:tc>
        <w:tc>
          <w:tcPr>
            <w:tcW w:w="897" w:type="pct"/>
            <w:shd w:val="clear" w:color="auto" w:fill="auto"/>
            <w:noWrap/>
            <w:vAlign w:val="center"/>
          </w:tcPr>
          <w:p w:rsidR="00584E58" w:rsidRPr="000B0447" w:rsidRDefault="00584E58" w:rsidP="0041685B">
            <w:pPr>
              <w:spacing w:after="0" w:line="240" w:lineRule="auto"/>
              <w:rPr>
                <w:szCs w:val="22"/>
              </w:rPr>
            </w:pPr>
          </w:p>
        </w:tc>
      </w:tr>
      <w:tr w:rsidR="00584E58" w:rsidRPr="000B0447"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b/>
                <w:szCs w:val="22"/>
              </w:rPr>
            </w:pPr>
            <w:r w:rsidRPr="000B0447">
              <w:rPr>
                <w:b/>
                <w:szCs w:val="22"/>
              </w:rPr>
              <w:t>Ostatné významné položky nákladov z hospodárskej činnosti, z toho:</w:t>
            </w:r>
          </w:p>
        </w:tc>
        <w:tc>
          <w:tcPr>
            <w:tcW w:w="931" w:type="pct"/>
            <w:shd w:val="clear" w:color="auto" w:fill="auto"/>
            <w:noWrap/>
            <w:vAlign w:val="center"/>
          </w:tcPr>
          <w:p w:rsidR="00584E58" w:rsidRPr="00582CDC" w:rsidRDefault="00582CDC" w:rsidP="00582CDC">
            <w:pPr>
              <w:spacing w:after="0" w:line="240" w:lineRule="auto"/>
              <w:jc w:val="center"/>
              <w:rPr>
                <w:b/>
                <w:szCs w:val="22"/>
              </w:rPr>
            </w:pPr>
            <w:r w:rsidRPr="002B65A4">
              <w:rPr>
                <w:b/>
                <w:szCs w:val="22"/>
              </w:rPr>
              <w:t>7</w:t>
            </w:r>
            <w:r w:rsidR="007C7EF3">
              <w:rPr>
                <w:b/>
                <w:szCs w:val="22"/>
              </w:rPr>
              <w:t>32 41</w:t>
            </w:r>
            <w:r w:rsidR="00D308CC">
              <w:rPr>
                <w:b/>
                <w:szCs w:val="22"/>
              </w:rPr>
              <w:t>3</w:t>
            </w:r>
          </w:p>
        </w:tc>
        <w:tc>
          <w:tcPr>
            <w:tcW w:w="897" w:type="pct"/>
            <w:shd w:val="clear" w:color="auto" w:fill="auto"/>
            <w:noWrap/>
            <w:vAlign w:val="center"/>
          </w:tcPr>
          <w:p w:rsidR="00584E58" w:rsidRPr="000B0447" w:rsidRDefault="00584E58" w:rsidP="0041685B">
            <w:pPr>
              <w:spacing w:after="0" w:line="240" w:lineRule="auto"/>
              <w:jc w:val="center"/>
              <w:rPr>
                <w:b/>
                <w:szCs w:val="22"/>
              </w:rPr>
            </w:pPr>
            <w:r>
              <w:rPr>
                <w:b/>
                <w:szCs w:val="22"/>
              </w:rPr>
              <w:t>923 043</w:t>
            </w: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Spotrebované nákupy</w:t>
            </w:r>
          </w:p>
        </w:tc>
        <w:tc>
          <w:tcPr>
            <w:tcW w:w="931" w:type="pct"/>
            <w:shd w:val="clear" w:color="auto" w:fill="auto"/>
            <w:noWrap/>
            <w:vAlign w:val="center"/>
          </w:tcPr>
          <w:p w:rsidR="00584E58" w:rsidRPr="00582CDC" w:rsidRDefault="00A67245" w:rsidP="0041685B">
            <w:pPr>
              <w:spacing w:after="0" w:line="240" w:lineRule="auto"/>
              <w:jc w:val="center"/>
              <w:rPr>
                <w:b/>
              </w:rPr>
            </w:pPr>
            <w:r w:rsidRPr="00582CDC">
              <w:rPr>
                <w:szCs w:val="22"/>
              </w:rPr>
              <w:t>531 959</w:t>
            </w:r>
          </w:p>
        </w:tc>
        <w:tc>
          <w:tcPr>
            <w:tcW w:w="897" w:type="pct"/>
            <w:shd w:val="clear" w:color="auto" w:fill="auto"/>
            <w:noWrap/>
            <w:vAlign w:val="center"/>
          </w:tcPr>
          <w:p w:rsidR="00584E58" w:rsidRPr="000B0447" w:rsidRDefault="00584E58" w:rsidP="0041685B">
            <w:pPr>
              <w:spacing w:after="0" w:line="240" w:lineRule="auto"/>
              <w:jc w:val="center"/>
              <w:rPr>
                <w:szCs w:val="22"/>
              </w:rPr>
            </w:pPr>
            <w:r w:rsidRPr="00ED1B0C">
              <w:rPr>
                <w:szCs w:val="22"/>
              </w:rPr>
              <w:t>619</w:t>
            </w:r>
            <w:r>
              <w:rPr>
                <w:szCs w:val="22"/>
              </w:rPr>
              <w:t xml:space="preserve"> </w:t>
            </w:r>
            <w:r w:rsidRPr="00ED1B0C">
              <w:rPr>
                <w:szCs w:val="22"/>
              </w:rPr>
              <w:t>279</w:t>
            </w:r>
          </w:p>
        </w:tc>
      </w:tr>
      <w:tr w:rsidR="00584E58" w:rsidRPr="00CE7308"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szCs w:val="22"/>
              </w:rPr>
            </w:pPr>
            <w:r w:rsidRPr="000B0447">
              <w:rPr>
                <w:szCs w:val="22"/>
              </w:rPr>
              <w:t>Osobné náklady</w:t>
            </w:r>
          </w:p>
        </w:tc>
        <w:tc>
          <w:tcPr>
            <w:tcW w:w="931" w:type="pct"/>
            <w:shd w:val="clear" w:color="auto" w:fill="auto"/>
            <w:noWrap/>
            <w:vAlign w:val="center"/>
          </w:tcPr>
          <w:p w:rsidR="00584E58" w:rsidRPr="00CE7308" w:rsidRDefault="00EE3E34" w:rsidP="0041685B">
            <w:pPr>
              <w:spacing w:after="0" w:line="240" w:lineRule="auto"/>
              <w:jc w:val="center"/>
              <w:rPr>
                <w:b/>
              </w:rPr>
            </w:pPr>
            <w:r>
              <w:rPr>
                <w:szCs w:val="22"/>
              </w:rPr>
              <w:t>181 590</w:t>
            </w:r>
          </w:p>
        </w:tc>
        <w:tc>
          <w:tcPr>
            <w:tcW w:w="897" w:type="pct"/>
            <w:shd w:val="clear" w:color="auto" w:fill="auto"/>
            <w:noWrap/>
            <w:vAlign w:val="center"/>
          </w:tcPr>
          <w:p w:rsidR="00584E58" w:rsidRPr="000B0447" w:rsidRDefault="00584E58" w:rsidP="0041685B">
            <w:pPr>
              <w:spacing w:after="0" w:line="240" w:lineRule="auto"/>
              <w:jc w:val="center"/>
              <w:rPr>
                <w:szCs w:val="22"/>
              </w:rPr>
            </w:pPr>
            <w:r w:rsidRPr="00ED1B0C">
              <w:rPr>
                <w:szCs w:val="22"/>
              </w:rPr>
              <w:t>172 304</w:t>
            </w:r>
          </w:p>
        </w:tc>
      </w:tr>
      <w:tr w:rsidR="00584E58" w:rsidRPr="00CE7308" w:rsidTr="00B4632B">
        <w:trPr>
          <w:trHeight w:val="301"/>
          <w:jc w:val="center"/>
        </w:trPr>
        <w:tc>
          <w:tcPr>
            <w:tcW w:w="3172" w:type="pct"/>
            <w:shd w:val="clear" w:color="auto" w:fill="auto"/>
            <w:vAlign w:val="center"/>
          </w:tcPr>
          <w:p w:rsidR="00584E58" w:rsidRPr="000B0447" w:rsidRDefault="00584E58" w:rsidP="000B0447">
            <w:pPr>
              <w:spacing w:after="0" w:line="240" w:lineRule="auto"/>
              <w:rPr>
                <w:szCs w:val="22"/>
              </w:rPr>
            </w:pPr>
            <w:r w:rsidRPr="000B0447">
              <w:rPr>
                <w:szCs w:val="22"/>
              </w:rPr>
              <w:t>Amortizácia, odpisy</w:t>
            </w:r>
          </w:p>
        </w:tc>
        <w:tc>
          <w:tcPr>
            <w:tcW w:w="931" w:type="pct"/>
            <w:shd w:val="clear" w:color="auto" w:fill="auto"/>
            <w:noWrap/>
            <w:vAlign w:val="center"/>
          </w:tcPr>
          <w:p w:rsidR="00584E58" w:rsidRPr="005D27C5" w:rsidRDefault="001C69F3" w:rsidP="00183500">
            <w:pPr>
              <w:spacing w:after="0" w:line="240" w:lineRule="auto"/>
              <w:jc w:val="center"/>
              <w:rPr>
                <w:szCs w:val="22"/>
              </w:rPr>
            </w:pPr>
            <w:r>
              <w:rPr>
                <w:szCs w:val="22"/>
              </w:rPr>
              <w:t>4 971</w:t>
            </w:r>
          </w:p>
        </w:tc>
        <w:tc>
          <w:tcPr>
            <w:tcW w:w="897" w:type="pct"/>
            <w:shd w:val="clear" w:color="auto" w:fill="auto"/>
            <w:noWrap/>
            <w:vAlign w:val="center"/>
          </w:tcPr>
          <w:p w:rsidR="00584E58" w:rsidRPr="000B0447" w:rsidRDefault="00584E58" w:rsidP="0041685B">
            <w:pPr>
              <w:spacing w:after="0" w:line="240" w:lineRule="auto"/>
              <w:jc w:val="center"/>
              <w:rPr>
                <w:szCs w:val="22"/>
              </w:rPr>
            </w:pPr>
            <w:r>
              <w:rPr>
                <w:szCs w:val="22"/>
              </w:rPr>
              <w:t>0</w:t>
            </w:r>
          </w:p>
        </w:tc>
      </w:tr>
      <w:tr w:rsidR="00584E58" w:rsidRPr="00CE7308" w:rsidTr="00B4632B">
        <w:trPr>
          <w:trHeight w:val="330"/>
          <w:jc w:val="center"/>
        </w:trPr>
        <w:tc>
          <w:tcPr>
            <w:tcW w:w="3172" w:type="pct"/>
            <w:shd w:val="clear" w:color="auto" w:fill="auto"/>
            <w:vAlign w:val="center"/>
          </w:tcPr>
          <w:p w:rsidR="00584E58" w:rsidRPr="000B0447" w:rsidRDefault="00584E58" w:rsidP="000B0447">
            <w:pPr>
              <w:spacing w:after="0" w:line="240" w:lineRule="auto"/>
              <w:rPr>
                <w:szCs w:val="22"/>
              </w:rPr>
            </w:pPr>
            <w:r w:rsidRPr="000B0447">
              <w:rPr>
                <w:szCs w:val="22"/>
              </w:rPr>
              <w:t>Ostatné náklady na hospodársku činnosť</w:t>
            </w:r>
          </w:p>
        </w:tc>
        <w:tc>
          <w:tcPr>
            <w:tcW w:w="931" w:type="pct"/>
            <w:shd w:val="clear" w:color="auto" w:fill="auto"/>
            <w:noWrap/>
            <w:vAlign w:val="center"/>
          </w:tcPr>
          <w:p w:rsidR="00584E58" w:rsidRPr="00183500" w:rsidRDefault="008160FC" w:rsidP="00932D6F">
            <w:pPr>
              <w:spacing w:after="0" w:line="240" w:lineRule="auto"/>
              <w:jc w:val="center"/>
            </w:pPr>
            <w:r>
              <w:t xml:space="preserve"> </w:t>
            </w:r>
            <w:r w:rsidR="00D308CC">
              <w:t>13 892</w:t>
            </w:r>
          </w:p>
        </w:tc>
        <w:tc>
          <w:tcPr>
            <w:tcW w:w="897" w:type="pct"/>
            <w:shd w:val="clear" w:color="auto" w:fill="auto"/>
            <w:noWrap/>
            <w:vAlign w:val="center"/>
          </w:tcPr>
          <w:p w:rsidR="00584E58" w:rsidRPr="00F5374F" w:rsidRDefault="00584E58" w:rsidP="0041685B">
            <w:pPr>
              <w:spacing w:after="0" w:line="240" w:lineRule="auto"/>
              <w:jc w:val="center"/>
              <w:rPr>
                <w:szCs w:val="22"/>
              </w:rPr>
            </w:pPr>
            <w:r w:rsidRPr="00183500">
              <w:t>131 46</w:t>
            </w:r>
            <w:r>
              <w:t>0</w:t>
            </w:r>
          </w:p>
        </w:tc>
      </w:tr>
      <w:tr w:rsidR="00584E58" w:rsidRPr="00CE7308" w:rsidTr="00B4632B">
        <w:trPr>
          <w:trHeight w:val="330"/>
          <w:jc w:val="center"/>
        </w:trPr>
        <w:tc>
          <w:tcPr>
            <w:tcW w:w="3172" w:type="pct"/>
            <w:shd w:val="clear" w:color="auto" w:fill="auto"/>
            <w:noWrap/>
            <w:vAlign w:val="center"/>
          </w:tcPr>
          <w:p w:rsidR="00584E58" w:rsidRPr="00CE7308" w:rsidRDefault="00584E58" w:rsidP="000B0447"/>
        </w:tc>
        <w:tc>
          <w:tcPr>
            <w:tcW w:w="931" w:type="pct"/>
            <w:shd w:val="clear" w:color="auto" w:fill="auto"/>
            <w:noWrap/>
            <w:vAlign w:val="center"/>
          </w:tcPr>
          <w:p w:rsidR="00584E58" w:rsidRPr="00CE7308" w:rsidRDefault="00584E58" w:rsidP="0041685B">
            <w:pPr>
              <w:jc w:val="center"/>
            </w:pPr>
          </w:p>
        </w:tc>
        <w:tc>
          <w:tcPr>
            <w:tcW w:w="897" w:type="pct"/>
            <w:shd w:val="clear" w:color="auto" w:fill="auto"/>
            <w:noWrap/>
            <w:vAlign w:val="center"/>
          </w:tcPr>
          <w:p w:rsidR="00584E58" w:rsidRPr="00CE7308" w:rsidRDefault="00584E58" w:rsidP="0041685B">
            <w:pPr>
              <w:jc w:val="center"/>
            </w:pPr>
          </w:p>
        </w:tc>
      </w:tr>
      <w:tr w:rsidR="00584E58" w:rsidRPr="000B0447"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b/>
                <w:szCs w:val="22"/>
              </w:rPr>
            </w:pPr>
            <w:r w:rsidRPr="000B0447">
              <w:rPr>
                <w:b/>
                <w:szCs w:val="22"/>
              </w:rPr>
              <w:t>Finančné náklady, z toho:</w:t>
            </w:r>
          </w:p>
        </w:tc>
        <w:tc>
          <w:tcPr>
            <w:tcW w:w="931" w:type="pct"/>
            <w:shd w:val="clear" w:color="auto" w:fill="auto"/>
            <w:noWrap/>
            <w:vAlign w:val="center"/>
          </w:tcPr>
          <w:p w:rsidR="00584E58" w:rsidRPr="000B0447" w:rsidRDefault="00F65B7A" w:rsidP="00E912B2">
            <w:pPr>
              <w:spacing w:after="0" w:line="240" w:lineRule="auto"/>
              <w:jc w:val="center"/>
              <w:rPr>
                <w:b/>
                <w:szCs w:val="22"/>
              </w:rPr>
            </w:pPr>
            <w:r>
              <w:rPr>
                <w:b/>
                <w:szCs w:val="22"/>
              </w:rPr>
              <w:t xml:space="preserve">1 </w:t>
            </w:r>
            <w:r w:rsidR="00E912B2">
              <w:rPr>
                <w:b/>
                <w:szCs w:val="22"/>
              </w:rPr>
              <w:t>291</w:t>
            </w:r>
          </w:p>
        </w:tc>
        <w:tc>
          <w:tcPr>
            <w:tcW w:w="897" w:type="pct"/>
            <w:shd w:val="clear" w:color="auto" w:fill="auto"/>
            <w:noWrap/>
            <w:vAlign w:val="center"/>
          </w:tcPr>
          <w:p w:rsidR="00584E58" w:rsidRPr="000B0447" w:rsidRDefault="00584E58" w:rsidP="0041685B">
            <w:pPr>
              <w:spacing w:after="0" w:line="240" w:lineRule="auto"/>
              <w:jc w:val="center"/>
              <w:rPr>
                <w:b/>
                <w:szCs w:val="22"/>
              </w:rPr>
            </w:pPr>
            <w:r>
              <w:rPr>
                <w:b/>
                <w:szCs w:val="22"/>
              </w:rPr>
              <w:t>1 141</w:t>
            </w:r>
          </w:p>
        </w:tc>
      </w:tr>
      <w:tr w:rsidR="00584E58" w:rsidRPr="000B0447"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i/>
                <w:szCs w:val="22"/>
              </w:rPr>
            </w:pPr>
            <w:r w:rsidRPr="000B0447">
              <w:rPr>
                <w:i/>
                <w:szCs w:val="22"/>
              </w:rPr>
              <w:t>Kurzové straty, z toho:</w:t>
            </w:r>
          </w:p>
        </w:tc>
        <w:tc>
          <w:tcPr>
            <w:tcW w:w="931" w:type="pct"/>
            <w:shd w:val="clear" w:color="auto" w:fill="auto"/>
            <w:noWrap/>
            <w:vAlign w:val="center"/>
          </w:tcPr>
          <w:p w:rsidR="00584E58" w:rsidRPr="000B0447" w:rsidRDefault="00E912B2" w:rsidP="0041685B">
            <w:pPr>
              <w:spacing w:after="0" w:line="240" w:lineRule="auto"/>
              <w:jc w:val="center"/>
              <w:rPr>
                <w:i/>
                <w:szCs w:val="22"/>
              </w:rPr>
            </w:pPr>
            <w:r>
              <w:rPr>
                <w:i/>
                <w:szCs w:val="22"/>
              </w:rPr>
              <w:t>3</w:t>
            </w:r>
          </w:p>
        </w:tc>
        <w:tc>
          <w:tcPr>
            <w:tcW w:w="897" w:type="pct"/>
            <w:shd w:val="clear" w:color="auto" w:fill="auto"/>
            <w:noWrap/>
            <w:vAlign w:val="center"/>
          </w:tcPr>
          <w:p w:rsidR="00584E58" w:rsidRPr="000B0447" w:rsidRDefault="00584E58" w:rsidP="0041685B">
            <w:pPr>
              <w:spacing w:after="0" w:line="240" w:lineRule="auto"/>
              <w:jc w:val="center"/>
              <w:rPr>
                <w:i/>
                <w:szCs w:val="22"/>
              </w:rPr>
            </w:pPr>
            <w:r>
              <w:rPr>
                <w:i/>
                <w:szCs w:val="22"/>
              </w:rPr>
              <w:t>0</w:t>
            </w:r>
          </w:p>
        </w:tc>
      </w:tr>
      <w:tr w:rsidR="00584E58" w:rsidRPr="000B0447" w:rsidTr="00B4632B">
        <w:trPr>
          <w:trHeight w:val="329"/>
          <w:jc w:val="center"/>
        </w:trPr>
        <w:tc>
          <w:tcPr>
            <w:tcW w:w="3172" w:type="pct"/>
            <w:shd w:val="clear" w:color="auto" w:fill="auto"/>
            <w:vAlign w:val="center"/>
          </w:tcPr>
          <w:p w:rsidR="00584E58" w:rsidRPr="000B0447" w:rsidRDefault="00584E58" w:rsidP="000B0447">
            <w:pPr>
              <w:spacing w:after="0" w:line="240" w:lineRule="auto"/>
              <w:rPr>
                <w:szCs w:val="22"/>
              </w:rPr>
            </w:pPr>
            <w:r w:rsidRPr="000B0447">
              <w:rPr>
                <w:szCs w:val="22"/>
              </w:rPr>
              <w:t>kurzové straty ku dňu, ku ktorému sa zostavuje účtovná závierka</w:t>
            </w:r>
          </w:p>
        </w:tc>
        <w:tc>
          <w:tcPr>
            <w:tcW w:w="931" w:type="pct"/>
            <w:shd w:val="clear" w:color="auto" w:fill="auto"/>
            <w:noWrap/>
            <w:vAlign w:val="center"/>
          </w:tcPr>
          <w:p w:rsidR="00584E58" w:rsidRPr="000B0447" w:rsidRDefault="00E912B2" w:rsidP="0041685B">
            <w:pPr>
              <w:spacing w:after="0" w:line="240" w:lineRule="auto"/>
              <w:jc w:val="center"/>
              <w:rPr>
                <w:szCs w:val="22"/>
              </w:rPr>
            </w:pPr>
            <w:r>
              <w:rPr>
                <w:szCs w:val="22"/>
              </w:rPr>
              <w:t>3</w:t>
            </w: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0B0447" w:rsidTr="00B4632B">
        <w:trPr>
          <w:trHeight w:val="330"/>
          <w:jc w:val="center"/>
        </w:trPr>
        <w:tc>
          <w:tcPr>
            <w:tcW w:w="3172" w:type="pct"/>
            <w:shd w:val="clear" w:color="auto" w:fill="auto"/>
            <w:noWrap/>
            <w:vAlign w:val="center"/>
          </w:tcPr>
          <w:p w:rsidR="00584E58" w:rsidRPr="000B0447" w:rsidRDefault="00584E58" w:rsidP="000B0447">
            <w:pPr>
              <w:spacing w:after="0" w:line="240" w:lineRule="auto"/>
              <w:rPr>
                <w:i/>
                <w:szCs w:val="22"/>
              </w:rPr>
            </w:pPr>
            <w:r w:rsidRPr="000B0447">
              <w:rPr>
                <w:i/>
                <w:szCs w:val="22"/>
              </w:rPr>
              <w:lastRenderedPageBreak/>
              <w:t>Ostatné významné položky finančných nákladov, z toho:</w:t>
            </w:r>
          </w:p>
        </w:tc>
        <w:tc>
          <w:tcPr>
            <w:tcW w:w="931" w:type="pct"/>
            <w:shd w:val="clear" w:color="auto" w:fill="auto"/>
            <w:noWrap/>
            <w:vAlign w:val="center"/>
          </w:tcPr>
          <w:p w:rsidR="00584E58" w:rsidRPr="000B0447" w:rsidRDefault="00F65B7A" w:rsidP="00E912B2">
            <w:pPr>
              <w:spacing w:after="0" w:line="240" w:lineRule="auto"/>
              <w:jc w:val="center"/>
              <w:rPr>
                <w:i/>
                <w:szCs w:val="22"/>
              </w:rPr>
            </w:pPr>
            <w:r>
              <w:rPr>
                <w:i/>
                <w:szCs w:val="22"/>
              </w:rPr>
              <w:t xml:space="preserve">1 </w:t>
            </w:r>
            <w:r w:rsidR="00E912B2">
              <w:rPr>
                <w:i/>
                <w:szCs w:val="22"/>
              </w:rPr>
              <w:t>288</w:t>
            </w:r>
          </w:p>
        </w:tc>
        <w:tc>
          <w:tcPr>
            <w:tcW w:w="897" w:type="pct"/>
            <w:shd w:val="clear" w:color="auto" w:fill="auto"/>
            <w:noWrap/>
            <w:vAlign w:val="center"/>
          </w:tcPr>
          <w:p w:rsidR="00584E58" w:rsidRPr="000B0447" w:rsidRDefault="00584E58" w:rsidP="0041685B">
            <w:pPr>
              <w:spacing w:after="0" w:line="240" w:lineRule="auto"/>
              <w:jc w:val="center"/>
              <w:rPr>
                <w:i/>
                <w:szCs w:val="22"/>
              </w:rPr>
            </w:pPr>
            <w:r>
              <w:rPr>
                <w:i/>
                <w:szCs w:val="22"/>
              </w:rPr>
              <w:t>1 141</w:t>
            </w:r>
          </w:p>
        </w:tc>
      </w:tr>
      <w:tr w:rsidR="00584E58" w:rsidRPr="000B0447" w:rsidTr="00B4632B">
        <w:trPr>
          <w:trHeight w:val="401"/>
          <w:jc w:val="center"/>
        </w:trPr>
        <w:tc>
          <w:tcPr>
            <w:tcW w:w="3172" w:type="pct"/>
            <w:shd w:val="clear" w:color="auto" w:fill="auto"/>
            <w:vAlign w:val="center"/>
          </w:tcPr>
          <w:p w:rsidR="00584E58" w:rsidRPr="000B0447" w:rsidRDefault="00584E58" w:rsidP="000B0447">
            <w:pPr>
              <w:spacing w:after="0" w:line="240" w:lineRule="auto"/>
              <w:rPr>
                <w:szCs w:val="22"/>
              </w:rPr>
            </w:pPr>
            <w:r w:rsidRPr="000B0447">
              <w:rPr>
                <w:szCs w:val="22"/>
              </w:rPr>
              <w:t>Bankové poplatky</w:t>
            </w:r>
          </w:p>
        </w:tc>
        <w:tc>
          <w:tcPr>
            <w:tcW w:w="931" w:type="pct"/>
            <w:shd w:val="clear" w:color="auto" w:fill="auto"/>
            <w:noWrap/>
            <w:vAlign w:val="center"/>
          </w:tcPr>
          <w:p w:rsidR="00584E58" w:rsidRPr="000B0447" w:rsidRDefault="00F65B7A" w:rsidP="0041685B">
            <w:pPr>
              <w:spacing w:after="0" w:line="240" w:lineRule="auto"/>
              <w:jc w:val="center"/>
              <w:rPr>
                <w:szCs w:val="22"/>
              </w:rPr>
            </w:pPr>
            <w:r>
              <w:rPr>
                <w:szCs w:val="22"/>
              </w:rPr>
              <w:t>1 221</w:t>
            </w:r>
          </w:p>
        </w:tc>
        <w:tc>
          <w:tcPr>
            <w:tcW w:w="897" w:type="pct"/>
            <w:shd w:val="clear" w:color="auto" w:fill="auto"/>
            <w:noWrap/>
            <w:vAlign w:val="center"/>
          </w:tcPr>
          <w:p w:rsidR="00584E58" w:rsidRPr="000B0447" w:rsidRDefault="00584E58" w:rsidP="0041685B">
            <w:pPr>
              <w:spacing w:after="0" w:line="240" w:lineRule="auto"/>
              <w:jc w:val="center"/>
              <w:rPr>
                <w:szCs w:val="22"/>
              </w:rPr>
            </w:pPr>
            <w:r>
              <w:rPr>
                <w:szCs w:val="22"/>
              </w:rPr>
              <w:t>1 141</w:t>
            </w:r>
          </w:p>
        </w:tc>
      </w:tr>
      <w:tr w:rsidR="00584E58" w:rsidRPr="00CE7308" w:rsidTr="00B4632B">
        <w:trPr>
          <w:trHeight w:val="345"/>
          <w:jc w:val="center"/>
        </w:trPr>
        <w:tc>
          <w:tcPr>
            <w:tcW w:w="3172" w:type="pct"/>
            <w:shd w:val="clear" w:color="auto" w:fill="auto"/>
            <w:vAlign w:val="center"/>
          </w:tcPr>
          <w:p w:rsidR="00584E58" w:rsidRPr="00CE7308" w:rsidRDefault="00584E58" w:rsidP="000B0447">
            <w:pPr>
              <w:rPr>
                <w:b/>
                <w:bCs/>
              </w:rPr>
            </w:pPr>
          </w:p>
        </w:tc>
        <w:tc>
          <w:tcPr>
            <w:tcW w:w="931" w:type="pct"/>
            <w:shd w:val="clear" w:color="auto" w:fill="auto"/>
            <w:noWrap/>
            <w:vAlign w:val="center"/>
          </w:tcPr>
          <w:p w:rsidR="00584E58" w:rsidRPr="00CE7308" w:rsidRDefault="00584E58" w:rsidP="0041685B">
            <w:pPr>
              <w:jc w:val="center"/>
            </w:pPr>
          </w:p>
        </w:tc>
        <w:tc>
          <w:tcPr>
            <w:tcW w:w="897" w:type="pct"/>
            <w:shd w:val="clear" w:color="auto" w:fill="auto"/>
            <w:noWrap/>
            <w:vAlign w:val="center"/>
          </w:tcPr>
          <w:p w:rsidR="00584E58" w:rsidRPr="000B0447" w:rsidRDefault="00584E58" w:rsidP="0041685B">
            <w:pPr>
              <w:spacing w:after="0" w:line="240" w:lineRule="auto"/>
              <w:jc w:val="center"/>
              <w:rPr>
                <w:szCs w:val="22"/>
              </w:rPr>
            </w:pPr>
          </w:p>
        </w:tc>
      </w:tr>
      <w:tr w:rsidR="00584E58" w:rsidRPr="000B0447" w:rsidTr="00B4632B">
        <w:trPr>
          <w:trHeight w:val="345"/>
          <w:jc w:val="center"/>
        </w:trPr>
        <w:tc>
          <w:tcPr>
            <w:tcW w:w="3172" w:type="pct"/>
            <w:shd w:val="clear" w:color="auto" w:fill="auto"/>
            <w:vAlign w:val="center"/>
          </w:tcPr>
          <w:p w:rsidR="00584E58" w:rsidRPr="000B0447" w:rsidRDefault="00584E58" w:rsidP="000B0447">
            <w:pPr>
              <w:spacing w:after="0" w:line="240" w:lineRule="auto"/>
              <w:rPr>
                <w:b/>
                <w:szCs w:val="22"/>
              </w:rPr>
            </w:pPr>
            <w:r w:rsidRPr="000B0447">
              <w:rPr>
                <w:b/>
                <w:szCs w:val="22"/>
              </w:rPr>
              <w:t>Náklady celkom</w:t>
            </w:r>
          </w:p>
        </w:tc>
        <w:tc>
          <w:tcPr>
            <w:tcW w:w="931" w:type="pct"/>
            <w:shd w:val="clear" w:color="auto" w:fill="auto"/>
            <w:noWrap/>
            <w:vAlign w:val="center"/>
          </w:tcPr>
          <w:p w:rsidR="00584E58" w:rsidRPr="000B0447" w:rsidRDefault="00F65B7A" w:rsidP="0041685B">
            <w:pPr>
              <w:spacing w:after="0" w:line="240" w:lineRule="auto"/>
              <w:jc w:val="center"/>
              <w:rPr>
                <w:b/>
                <w:szCs w:val="22"/>
              </w:rPr>
            </w:pPr>
            <w:r>
              <w:rPr>
                <w:b/>
                <w:szCs w:val="22"/>
              </w:rPr>
              <w:t>1 144 634</w:t>
            </w:r>
          </w:p>
        </w:tc>
        <w:tc>
          <w:tcPr>
            <w:tcW w:w="897" w:type="pct"/>
            <w:shd w:val="clear" w:color="auto" w:fill="auto"/>
            <w:noWrap/>
            <w:vAlign w:val="center"/>
          </w:tcPr>
          <w:p w:rsidR="00584E58" w:rsidRPr="000B0447" w:rsidRDefault="00584E58" w:rsidP="0041685B">
            <w:pPr>
              <w:spacing w:after="0" w:line="240" w:lineRule="auto"/>
              <w:jc w:val="center"/>
              <w:rPr>
                <w:b/>
                <w:szCs w:val="22"/>
              </w:rPr>
            </w:pPr>
            <w:r>
              <w:rPr>
                <w:b/>
                <w:szCs w:val="22"/>
              </w:rPr>
              <w:t>1 132 639</w:t>
            </w:r>
          </w:p>
        </w:tc>
      </w:tr>
    </w:tbl>
    <w:p w:rsidR="003B5632" w:rsidRDefault="003B5632" w:rsidP="004D3C73">
      <w:pPr>
        <w:spacing w:after="0" w:line="240" w:lineRule="auto"/>
        <w:jc w:val="both"/>
        <w:rPr>
          <w:rFonts w:cs="Arial"/>
        </w:rPr>
      </w:pPr>
    </w:p>
    <w:p w:rsidR="00DC3AB9" w:rsidRDefault="00DC3AB9" w:rsidP="004D3C73">
      <w:pPr>
        <w:spacing w:after="0" w:line="240" w:lineRule="auto"/>
        <w:jc w:val="both"/>
        <w:rPr>
          <w:rFonts w:cs="Arial"/>
        </w:rPr>
      </w:pPr>
    </w:p>
    <w:p w:rsidR="00851AA1" w:rsidRPr="0013468B" w:rsidRDefault="00851AA1" w:rsidP="00851AA1">
      <w:pPr>
        <w:tabs>
          <w:tab w:val="left" w:pos="284"/>
          <w:tab w:val="left" w:pos="426"/>
        </w:tabs>
        <w:spacing w:after="0" w:line="240" w:lineRule="auto"/>
        <w:jc w:val="both"/>
        <w:rPr>
          <w:rFonts w:cs="Arial"/>
          <w:b/>
          <w:sz w:val="24"/>
        </w:rPr>
      </w:pPr>
      <w:r>
        <w:rPr>
          <w:rFonts w:cs="Arial"/>
          <w:b/>
          <w:sz w:val="24"/>
        </w:rPr>
        <w:t xml:space="preserve">J písm. a – g) Daň z príjmov </w:t>
      </w:r>
    </w:p>
    <w:p w:rsidR="00851AA1" w:rsidRDefault="00851AA1" w:rsidP="004D3C73">
      <w:pPr>
        <w:spacing w:after="0" w:line="240" w:lineRule="auto"/>
        <w:jc w:val="both"/>
        <w:rPr>
          <w:rFonts w:cs="Arial"/>
        </w:rPr>
      </w:pPr>
    </w:p>
    <w:p w:rsidR="004B3763" w:rsidRPr="00CE7308" w:rsidRDefault="004B3763" w:rsidP="004D3C73">
      <w:pPr>
        <w:spacing w:after="0" w:line="240" w:lineRule="auto"/>
        <w:ind w:firstLine="426"/>
        <w:jc w:val="both"/>
        <w:rPr>
          <w:rFonts w:cs="Arial"/>
        </w:rPr>
      </w:pPr>
      <w:r w:rsidRPr="00CE7308">
        <w:rPr>
          <w:rFonts w:cs="Arial"/>
        </w:rPr>
        <w:t>Splatná daň z príjmov sa vypočíta zo základu dane z príjmov a sadzby ustanovenej Zákonom č. 595/2003 Z.</w:t>
      </w:r>
      <w:r>
        <w:rPr>
          <w:rFonts w:cs="Arial"/>
        </w:rPr>
        <w:t> </w:t>
      </w:r>
      <w:r w:rsidRPr="00CE7308">
        <w:rPr>
          <w:rFonts w:cs="Arial"/>
        </w:rPr>
        <w:t>z. o dani z príjmov v znení neskorších predpisov.</w:t>
      </w:r>
    </w:p>
    <w:p w:rsidR="00851AA1" w:rsidRPr="003F4B18" w:rsidRDefault="00851AA1" w:rsidP="004D3C73">
      <w:pPr>
        <w:spacing w:after="0" w:line="240" w:lineRule="auto"/>
        <w:jc w:val="both"/>
        <w:rPr>
          <w:rFonts w:cs="Arial"/>
        </w:rPr>
      </w:pPr>
    </w:p>
    <w:p w:rsidR="00226A64" w:rsidRDefault="00226A64" w:rsidP="004D3C73">
      <w:pPr>
        <w:spacing w:after="0" w:line="240" w:lineRule="auto"/>
        <w:ind w:firstLine="426"/>
        <w:jc w:val="both"/>
        <w:rPr>
          <w:rFonts w:cs="Arial"/>
        </w:rPr>
      </w:pPr>
      <w:r w:rsidRPr="00CE7308">
        <w:rPr>
          <w:rFonts w:cs="Arial"/>
        </w:rPr>
        <w:t>Výsledok hospodárenia pred zdanením predstavuje rozdiel výnosov účtovaných na účtoch účtovej triedy 6 a nákladov účtovaných na účtoch účtovných skupín 50 až 5</w:t>
      </w:r>
      <w:r w:rsidR="00401572">
        <w:rPr>
          <w:rFonts w:cs="Arial"/>
        </w:rPr>
        <w:t>6</w:t>
      </w:r>
      <w:r w:rsidRPr="00CE7308">
        <w:rPr>
          <w:rFonts w:cs="Arial"/>
        </w:rPr>
        <w:t xml:space="preserve"> a </w:t>
      </w:r>
      <w:r w:rsidR="00401572" w:rsidRPr="00CE7308">
        <w:rPr>
          <w:rFonts w:cs="Arial"/>
        </w:rPr>
        <w:t>účt</w:t>
      </w:r>
      <w:r w:rsidR="00401572">
        <w:rPr>
          <w:rFonts w:cs="Arial"/>
        </w:rPr>
        <w:t>e</w:t>
      </w:r>
      <w:r w:rsidR="00401572" w:rsidRPr="00CE7308">
        <w:rPr>
          <w:rFonts w:cs="Arial"/>
        </w:rPr>
        <w:t xml:space="preserve"> </w:t>
      </w:r>
      <w:r w:rsidRPr="00CE7308">
        <w:rPr>
          <w:rFonts w:cs="Arial"/>
        </w:rPr>
        <w:t>596</w:t>
      </w:r>
      <w:r w:rsidR="00401572">
        <w:rPr>
          <w:rFonts w:cs="Arial"/>
        </w:rPr>
        <w:t>. Výsledok hospodárenia</w:t>
      </w:r>
      <w:r w:rsidRPr="00CE7308">
        <w:rPr>
          <w:rFonts w:cs="Arial"/>
        </w:rPr>
        <w:t xml:space="preserve"> je v účtovnej závierke rozdelený na výsledok hospodárenia </w:t>
      </w:r>
      <w:r w:rsidR="00401572">
        <w:rPr>
          <w:rFonts w:cs="Arial"/>
        </w:rPr>
        <w:t>z hospodárskej činnosti a z </w:t>
      </w:r>
      <w:r w:rsidRPr="00CE7308">
        <w:rPr>
          <w:rFonts w:cs="Arial"/>
        </w:rPr>
        <w:t>finančn</w:t>
      </w:r>
      <w:r w:rsidR="00401572">
        <w:rPr>
          <w:rFonts w:cs="Arial"/>
        </w:rPr>
        <w:t>ej činnosti</w:t>
      </w:r>
      <w:r w:rsidRPr="00CE7308">
        <w:rPr>
          <w:rFonts w:cs="Arial"/>
        </w:rPr>
        <w:t>. Sadzba dane z príjmov pre rok 201</w:t>
      </w:r>
      <w:r w:rsidR="00584E58">
        <w:rPr>
          <w:rFonts w:cs="Arial"/>
        </w:rPr>
        <w:t>4</w:t>
      </w:r>
      <w:r w:rsidRPr="00CE7308">
        <w:rPr>
          <w:rFonts w:cs="Arial"/>
        </w:rPr>
        <w:t xml:space="preserve"> </w:t>
      </w:r>
      <w:r>
        <w:rPr>
          <w:rFonts w:cs="Arial"/>
        </w:rPr>
        <w:t>je 2</w:t>
      </w:r>
      <w:r w:rsidR="00584E58">
        <w:rPr>
          <w:rFonts w:cs="Arial"/>
        </w:rPr>
        <w:t>2</w:t>
      </w:r>
      <w:r w:rsidRPr="00CE7308">
        <w:rPr>
          <w:rFonts w:cs="Arial"/>
        </w:rPr>
        <w:t xml:space="preserve"> %.</w:t>
      </w:r>
    </w:p>
    <w:p w:rsidR="00C6775E" w:rsidRPr="004D3C73" w:rsidRDefault="00C6775E" w:rsidP="004D3C73">
      <w:pPr>
        <w:spacing w:after="0" w:line="240" w:lineRule="auto"/>
        <w:jc w:val="both"/>
        <w:rPr>
          <w:rFonts w:cs="Arial"/>
        </w:rPr>
      </w:pPr>
    </w:p>
    <w:p w:rsidR="0003344F" w:rsidRPr="003F4B18" w:rsidRDefault="0003344F" w:rsidP="004D3C73">
      <w:pPr>
        <w:keepNext/>
        <w:spacing w:after="0" w:line="240" w:lineRule="auto"/>
        <w:jc w:val="both"/>
        <w:rPr>
          <w:rFonts w:cs="Arial"/>
          <w:b/>
        </w:rPr>
      </w:pPr>
      <w:r w:rsidRPr="003F4B18">
        <w:rPr>
          <w:rFonts w:cs="Arial"/>
          <w:b/>
        </w:rPr>
        <w:t xml:space="preserve">Informácie </w:t>
      </w:r>
      <w:r w:rsidR="00C6775E">
        <w:rPr>
          <w:rFonts w:cs="Arial"/>
          <w:b/>
        </w:rPr>
        <w:t xml:space="preserve">k časti J písm. f - g) </w:t>
      </w:r>
      <w:r w:rsidRPr="003F4B18">
        <w:rPr>
          <w:rFonts w:cs="Arial"/>
          <w:b/>
        </w:rPr>
        <w:t>o daniach z príjmov</w:t>
      </w:r>
    </w:p>
    <w:tbl>
      <w:tblPr>
        <w:tblW w:w="4899" w:type="pct"/>
        <w:jc w:val="center"/>
        <w:tblLayout w:type="fixed"/>
        <w:tblLook w:val="04A0" w:firstRow="1" w:lastRow="0" w:firstColumn="1" w:lastColumn="0" w:noHBand="0" w:noVBand="1"/>
      </w:tblPr>
      <w:tblGrid>
        <w:gridCol w:w="2801"/>
        <w:gridCol w:w="1466"/>
        <w:gridCol w:w="992"/>
        <w:gridCol w:w="709"/>
        <w:gridCol w:w="1581"/>
        <w:gridCol w:w="886"/>
        <w:gridCol w:w="665"/>
      </w:tblGrid>
      <w:tr w:rsidR="0003344F" w:rsidRPr="003F477D" w:rsidTr="00B4632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132"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B4632B">
        <w:trPr>
          <w:trHeight w:val="345"/>
          <w:jc w:val="center"/>
        </w:trPr>
        <w:tc>
          <w:tcPr>
            <w:tcW w:w="28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6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70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58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88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B4632B">
        <w:trPr>
          <w:trHeight w:val="330"/>
          <w:jc w:val="center"/>
        </w:trPr>
        <w:tc>
          <w:tcPr>
            <w:tcW w:w="28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466"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70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58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88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3C7D17" w:rsidRPr="003F477D" w:rsidTr="00B4632B">
        <w:trPr>
          <w:trHeight w:val="397"/>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3C7D17" w:rsidRPr="003F477D" w:rsidRDefault="003C7D17" w:rsidP="00025FD6">
            <w:pPr>
              <w:spacing w:after="0" w:line="240" w:lineRule="auto"/>
              <w:rPr>
                <w:szCs w:val="22"/>
              </w:rPr>
            </w:pPr>
            <w:r w:rsidRPr="003F477D">
              <w:rPr>
                <w:szCs w:val="22"/>
              </w:rPr>
              <w:t>Výsledok hospodárenia </w:t>
            </w:r>
            <w:r w:rsidRPr="003F477D">
              <w:rPr>
                <w:szCs w:val="22"/>
              </w:rPr>
              <w:br/>
              <w:t>pred zdanením, z toho:</w:t>
            </w:r>
          </w:p>
        </w:tc>
        <w:tc>
          <w:tcPr>
            <w:tcW w:w="1466" w:type="dxa"/>
            <w:tcBorders>
              <w:top w:val="single" w:sz="12" w:space="0" w:color="auto"/>
              <w:left w:val="single" w:sz="12" w:space="0" w:color="auto"/>
              <w:bottom w:val="single" w:sz="4" w:space="0" w:color="auto"/>
              <w:right w:val="single" w:sz="4" w:space="0" w:color="auto"/>
            </w:tcBorders>
            <w:noWrap/>
            <w:vAlign w:val="center"/>
          </w:tcPr>
          <w:p w:rsidR="003C7D17" w:rsidRPr="003F477D" w:rsidRDefault="003C7D17" w:rsidP="003F4B18">
            <w:pPr>
              <w:spacing w:after="0" w:line="240" w:lineRule="auto"/>
              <w:jc w:val="center"/>
              <w:rPr>
                <w:szCs w:val="22"/>
              </w:rPr>
            </w:pPr>
            <w:r>
              <w:rPr>
                <w:szCs w:val="22"/>
              </w:rPr>
              <w:t>194 168</w:t>
            </w:r>
          </w:p>
        </w:tc>
        <w:tc>
          <w:tcPr>
            <w:tcW w:w="992" w:type="dxa"/>
            <w:tcBorders>
              <w:top w:val="single" w:sz="12" w:space="0" w:color="auto"/>
              <w:left w:val="nil"/>
              <w:bottom w:val="single" w:sz="4" w:space="0" w:color="auto"/>
              <w:right w:val="single" w:sz="4" w:space="0" w:color="auto"/>
            </w:tcBorders>
            <w:noWrap/>
            <w:vAlign w:val="center"/>
          </w:tcPr>
          <w:p w:rsidR="003C7D17" w:rsidRPr="003F477D" w:rsidRDefault="0049674F" w:rsidP="0003344F">
            <w:pPr>
              <w:spacing w:after="0" w:line="240" w:lineRule="auto"/>
              <w:jc w:val="center"/>
              <w:rPr>
                <w:szCs w:val="22"/>
              </w:rPr>
            </w:pPr>
            <w:r>
              <w:rPr>
                <w:szCs w:val="22"/>
              </w:rPr>
              <w:t>x</w:t>
            </w:r>
          </w:p>
        </w:tc>
        <w:tc>
          <w:tcPr>
            <w:tcW w:w="709" w:type="dxa"/>
            <w:tcBorders>
              <w:top w:val="single" w:sz="12" w:space="0" w:color="auto"/>
              <w:left w:val="nil"/>
              <w:bottom w:val="single" w:sz="4" w:space="0" w:color="auto"/>
              <w:right w:val="single" w:sz="12" w:space="0" w:color="auto"/>
            </w:tcBorders>
            <w:noWrap/>
            <w:vAlign w:val="center"/>
          </w:tcPr>
          <w:p w:rsidR="003C7D17" w:rsidRPr="003F477D" w:rsidRDefault="0049674F" w:rsidP="0003344F">
            <w:pPr>
              <w:spacing w:after="0" w:line="240" w:lineRule="auto"/>
              <w:jc w:val="center"/>
              <w:rPr>
                <w:szCs w:val="22"/>
              </w:rPr>
            </w:pPr>
            <w:r>
              <w:rPr>
                <w:szCs w:val="22"/>
              </w:rPr>
              <w:t>x</w:t>
            </w:r>
          </w:p>
        </w:tc>
        <w:tc>
          <w:tcPr>
            <w:tcW w:w="1581" w:type="dxa"/>
            <w:tcBorders>
              <w:top w:val="single" w:sz="12" w:space="0" w:color="auto"/>
              <w:left w:val="single" w:sz="12" w:space="0" w:color="auto"/>
              <w:bottom w:val="single" w:sz="4" w:space="0" w:color="auto"/>
              <w:right w:val="single" w:sz="4" w:space="0" w:color="auto"/>
            </w:tcBorders>
            <w:noWrap/>
            <w:vAlign w:val="center"/>
          </w:tcPr>
          <w:p w:rsidR="003C7D17" w:rsidRPr="003F477D" w:rsidRDefault="003C7D17" w:rsidP="008A5E6F">
            <w:pPr>
              <w:spacing w:after="0" w:line="240" w:lineRule="auto"/>
              <w:jc w:val="center"/>
              <w:rPr>
                <w:szCs w:val="22"/>
              </w:rPr>
            </w:pPr>
            <w:r>
              <w:rPr>
                <w:szCs w:val="22"/>
              </w:rPr>
              <w:t>157 738</w:t>
            </w:r>
          </w:p>
        </w:tc>
        <w:tc>
          <w:tcPr>
            <w:tcW w:w="886" w:type="dxa"/>
            <w:tcBorders>
              <w:top w:val="single" w:sz="12" w:space="0" w:color="auto"/>
              <w:left w:val="nil"/>
              <w:bottom w:val="single" w:sz="4" w:space="0" w:color="auto"/>
              <w:right w:val="single" w:sz="4" w:space="0" w:color="auto"/>
            </w:tcBorders>
            <w:noWrap/>
            <w:vAlign w:val="center"/>
            <w:hideMark/>
          </w:tcPr>
          <w:p w:rsidR="003C7D17" w:rsidRPr="003F477D" w:rsidRDefault="003C7D17"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C7D17" w:rsidRPr="003F477D" w:rsidRDefault="003C7D17" w:rsidP="0003344F">
            <w:pPr>
              <w:spacing w:after="0" w:line="240" w:lineRule="auto"/>
              <w:jc w:val="center"/>
              <w:rPr>
                <w:szCs w:val="22"/>
              </w:rPr>
            </w:pPr>
            <w:r w:rsidRPr="003F477D">
              <w:rPr>
                <w:szCs w:val="22"/>
              </w:rPr>
              <w:t>x</w:t>
            </w:r>
          </w:p>
        </w:tc>
      </w:tr>
      <w:tr w:rsidR="003C7D17" w:rsidRPr="003F477D" w:rsidTr="00B4632B">
        <w:trPr>
          <w:trHeight w:val="397"/>
          <w:jc w:val="center"/>
        </w:trPr>
        <w:tc>
          <w:tcPr>
            <w:tcW w:w="2801" w:type="dxa"/>
            <w:tcBorders>
              <w:top w:val="nil"/>
              <w:left w:val="single" w:sz="12" w:space="0" w:color="auto"/>
              <w:bottom w:val="single" w:sz="6"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 xml:space="preserve">teoretická daň </w:t>
            </w:r>
          </w:p>
        </w:tc>
        <w:tc>
          <w:tcPr>
            <w:tcW w:w="1466" w:type="dxa"/>
            <w:tcBorders>
              <w:top w:val="nil"/>
              <w:left w:val="single" w:sz="12" w:space="0" w:color="auto"/>
              <w:bottom w:val="single" w:sz="6" w:space="0" w:color="auto"/>
              <w:right w:val="single" w:sz="4" w:space="0" w:color="auto"/>
            </w:tcBorders>
            <w:noWrap/>
            <w:vAlign w:val="center"/>
          </w:tcPr>
          <w:p w:rsidR="003C7D17" w:rsidRPr="003F477D" w:rsidRDefault="003C7D17" w:rsidP="008A5E6F">
            <w:pPr>
              <w:spacing w:after="0" w:line="240" w:lineRule="auto"/>
              <w:jc w:val="center"/>
              <w:rPr>
                <w:szCs w:val="22"/>
              </w:rPr>
            </w:pPr>
            <w:r>
              <w:rPr>
                <w:szCs w:val="22"/>
              </w:rPr>
              <w:t>x</w:t>
            </w:r>
          </w:p>
        </w:tc>
        <w:tc>
          <w:tcPr>
            <w:tcW w:w="992" w:type="dxa"/>
            <w:tcBorders>
              <w:top w:val="nil"/>
              <w:left w:val="nil"/>
              <w:bottom w:val="single" w:sz="6" w:space="0" w:color="auto"/>
              <w:right w:val="single" w:sz="4" w:space="0" w:color="auto"/>
            </w:tcBorders>
            <w:noWrap/>
            <w:vAlign w:val="center"/>
          </w:tcPr>
          <w:p w:rsidR="003C7D17" w:rsidRPr="003F477D" w:rsidRDefault="003C7D17" w:rsidP="00C87116">
            <w:pPr>
              <w:spacing w:after="0" w:line="240" w:lineRule="auto"/>
              <w:jc w:val="center"/>
              <w:rPr>
                <w:szCs w:val="22"/>
              </w:rPr>
            </w:pPr>
            <w:r>
              <w:rPr>
                <w:szCs w:val="22"/>
              </w:rPr>
              <w:t>42 717</w:t>
            </w:r>
          </w:p>
        </w:tc>
        <w:tc>
          <w:tcPr>
            <w:tcW w:w="709" w:type="dxa"/>
            <w:tcBorders>
              <w:top w:val="nil"/>
              <w:left w:val="nil"/>
              <w:bottom w:val="single" w:sz="6" w:space="0" w:color="auto"/>
              <w:right w:val="single" w:sz="12" w:space="0" w:color="auto"/>
            </w:tcBorders>
            <w:noWrap/>
            <w:vAlign w:val="center"/>
          </w:tcPr>
          <w:p w:rsidR="003C7D17" w:rsidRPr="003F477D" w:rsidRDefault="003C7D17" w:rsidP="00C87116">
            <w:pPr>
              <w:spacing w:after="0" w:line="240" w:lineRule="auto"/>
              <w:jc w:val="center"/>
              <w:rPr>
                <w:szCs w:val="22"/>
              </w:rPr>
            </w:pPr>
            <w:r>
              <w:rPr>
                <w:szCs w:val="22"/>
                <w:lang w:val="en-US"/>
              </w:rPr>
              <w:t>22</w:t>
            </w:r>
          </w:p>
        </w:tc>
        <w:tc>
          <w:tcPr>
            <w:tcW w:w="1581" w:type="dxa"/>
            <w:tcBorders>
              <w:top w:val="nil"/>
              <w:left w:val="single" w:sz="12" w:space="0" w:color="auto"/>
              <w:bottom w:val="single" w:sz="6" w:space="0" w:color="auto"/>
              <w:right w:val="single" w:sz="4" w:space="0" w:color="auto"/>
            </w:tcBorders>
            <w:noWrap/>
            <w:vAlign w:val="center"/>
            <w:hideMark/>
          </w:tcPr>
          <w:p w:rsidR="003C7D17" w:rsidRPr="003F477D" w:rsidRDefault="003C7D17" w:rsidP="008A5E6F">
            <w:pPr>
              <w:spacing w:after="0" w:line="240" w:lineRule="auto"/>
              <w:jc w:val="center"/>
              <w:rPr>
                <w:szCs w:val="22"/>
              </w:rPr>
            </w:pPr>
            <w:r w:rsidRPr="003F477D">
              <w:rPr>
                <w:szCs w:val="22"/>
              </w:rPr>
              <w:t>x</w:t>
            </w:r>
          </w:p>
        </w:tc>
        <w:tc>
          <w:tcPr>
            <w:tcW w:w="886" w:type="dxa"/>
            <w:tcBorders>
              <w:top w:val="nil"/>
              <w:left w:val="nil"/>
              <w:bottom w:val="single" w:sz="6" w:space="0" w:color="auto"/>
              <w:right w:val="single" w:sz="4" w:space="0" w:color="auto"/>
            </w:tcBorders>
            <w:noWrap/>
            <w:vAlign w:val="center"/>
          </w:tcPr>
          <w:p w:rsidR="003C7D17" w:rsidRPr="003F477D" w:rsidRDefault="003C7D17" w:rsidP="00C87116">
            <w:pPr>
              <w:spacing w:after="0" w:line="240" w:lineRule="auto"/>
              <w:jc w:val="center"/>
              <w:rPr>
                <w:szCs w:val="22"/>
              </w:rPr>
            </w:pPr>
            <w:r>
              <w:rPr>
                <w:szCs w:val="22"/>
              </w:rPr>
              <w:t>36 280</w:t>
            </w:r>
          </w:p>
        </w:tc>
        <w:tc>
          <w:tcPr>
            <w:tcW w:w="665" w:type="dxa"/>
            <w:tcBorders>
              <w:top w:val="nil"/>
              <w:left w:val="nil"/>
              <w:bottom w:val="single" w:sz="6" w:space="0" w:color="auto"/>
              <w:right w:val="single" w:sz="12" w:space="0" w:color="auto"/>
            </w:tcBorders>
            <w:noWrap/>
            <w:vAlign w:val="center"/>
          </w:tcPr>
          <w:p w:rsidR="003C7D17" w:rsidRPr="003F477D" w:rsidRDefault="003C7D17" w:rsidP="00C87116">
            <w:pPr>
              <w:spacing w:after="0" w:line="240" w:lineRule="auto"/>
              <w:jc w:val="center"/>
              <w:rPr>
                <w:szCs w:val="22"/>
              </w:rPr>
            </w:pPr>
            <w:r>
              <w:rPr>
                <w:szCs w:val="22"/>
                <w:lang w:val="en-US"/>
              </w:rPr>
              <w:t>23</w:t>
            </w:r>
          </w:p>
        </w:tc>
      </w:tr>
      <w:tr w:rsidR="003C7D17" w:rsidRPr="003F477D" w:rsidTr="00B4632B">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Daňovo neuznané náklady</w:t>
            </w:r>
          </w:p>
        </w:tc>
        <w:tc>
          <w:tcPr>
            <w:tcW w:w="1466" w:type="dxa"/>
            <w:tcBorders>
              <w:top w:val="single" w:sz="6" w:space="0" w:color="auto"/>
              <w:left w:val="single" w:sz="12" w:space="0" w:color="auto"/>
              <w:bottom w:val="single" w:sz="6" w:space="0" w:color="auto"/>
              <w:right w:val="single" w:sz="4" w:space="0" w:color="auto"/>
            </w:tcBorders>
            <w:noWrap/>
            <w:vAlign w:val="center"/>
          </w:tcPr>
          <w:p w:rsidR="003C7D17" w:rsidRPr="003F477D" w:rsidRDefault="003C7D17" w:rsidP="008A5E6F">
            <w:pPr>
              <w:spacing w:after="0" w:line="240" w:lineRule="auto"/>
              <w:jc w:val="center"/>
              <w:rPr>
                <w:szCs w:val="22"/>
              </w:rPr>
            </w:pPr>
            <w:r>
              <w:rPr>
                <w:szCs w:val="22"/>
              </w:rPr>
              <w:t>9 269</w:t>
            </w:r>
          </w:p>
        </w:tc>
        <w:tc>
          <w:tcPr>
            <w:tcW w:w="992" w:type="dxa"/>
            <w:tcBorders>
              <w:top w:val="single" w:sz="6" w:space="0" w:color="auto"/>
              <w:left w:val="nil"/>
              <w:bottom w:val="single" w:sz="6" w:space="0" w:color="auto"/>
              <w:right w:val="single" w:sz="4" w:space="0" w:color="auto"/>
            </w:tcBorders>
            <w:noWrap/>
            <w:vAlign w:val="center"/>
          </w:tcPr>
          <w:p w:rsidR="003C7D17" w:rsidRPr="003F477D" w:rsidRDefault="003C7D17" w:rsidP="00371C63">
            <w:pPr>
              <w:spacing w:after="0" w:line="240" w:lineRule="auto"/>
              <w:jc w:val="center"/>
              <w:rPr>
                <w:szCs w:val="22"/>
              </w:rPr>
            </w:pPr>
            <w:r>
              <w:rPr>
                <w:szCs w:val="22"/>
              </w:rPr>
              <w:t>2 039</w:t>
            </w:r>
          </w:p>
        </w:tc>
        <w:tc>
          <w:tcPr>
            <w:tcW w:w="709" w:type="dxa"/>
            <w:tcBorders>
              <w:top w:val="single" w:sz="6" w:space="0" w:color="auto"/>
              <w:left w:val="nil"/>
              <w:bottom w:val="single" w:sz="6" w:space="0" w:color="auto"/>
              <w:right w:val="single" w:sz="12" w:space="0" w:color="auto"/>
            </w:tcBorders>
            <w:noWrap/>
            <w:vAlign w:val="center"/>
          </w:tcPr>
          <w:p w:rsidR="003C7D17" w:rsidRPr="00C87116" w:rsidRDefault="000C0D2A" w:rsidP="00C87116">
            <w:pPr>
              <w:spacing w:after="0" w:line="240" w:lineRule="auto"/>
              <w:jc w:val="center"/>
              <w:rPr>
                <w:szCs w:val="22"/>
                <w:lang w:val="en-US"/>
              </w:rPr>
            </w:pPr>
            <w:r>
              <w:rPr>
                <w:szCs w:val="22"/>
                <w:lang w:val="en-US"/>
              </w:rPr>
              <w:t>1,05</w:t>
            </w:r>
          </w:p>
        </w:tc>
        <w:tc>
          <w:tcPr>
            <w:tcW w:w="1581" w:type="dxa"/>
            <w:tcBorders>
              <w:top w:val="single" w:sz="6" w:space="0" w:color="auto"/>
              <w:left w:val="single" w:sz="12" w:space="0" w:color="auto"/>
              <w:bottom w:val="single" w:sz="6" w:space="0" w:color="auto"/>
              <w:right w:val="single" w:sz="4" w:space="0" w:color="auto"/>
            </w:tcBorders>
            <w:noWrap/>
            <w:vAlign w:val="center"/>
            <w:hideMark/>
          </w:tcPr>
          <w:p w:rsidR="003C7D17" w:rsidRPr="003F477D" w:rsidRDefault="003C7D17" w:rsidP="008A5E6F">
            <w:pPr>
              <w:spacing w:after="0" w:line="240" w:lineRule="auto"/>
              <w:jc w:val="center"/>
              <w:rPr>
                <w:szCs w:val="22"/>
              </w:rPr>
            </w:pPr>
            <w:r>
              <w:rPr>
                <w:szCs w:val="22"/>
              </w:rPr>
              <w:t>6 104</w:t>
            </w:r>
          </w:p>
        </w:tc>
        <w:tc>
          <w:tcPr>
            <w:tcW w:w="886" w:type="dxa"/>
            <w:tcBorders>
              <w:top w:val="single" w:sz="6" w:space="0" w:color="auto"/>
              <w:left w:val="nil"/>
              <w:bottom w:val="single" w:sz="6" w:space="0" w:color="auto"/>
              <w:right w:val="single" w:sz="4" w:space="0" w:color="auto"/>
            </w:tcBorders>
            <w:noWrap/>
            <w:vAlign w:val="center"/>
            <w:hideMark/>
          </w:tcPr>
          <w:p w:rsidR="003C7D17" w:rsidRPr="003F477D" w:rsidRDefault="003C7D17" w:rsidP="00C87116">
            <w:pPr>
              <w:spacing w:after="0" w:line="240" w:lineRule="auto"/>
              <w:jc w:val="center"/>
              <w:rPr>
                <w:szCs w:val="22"/>
              </w:rPr>
            </w:pPr>
            <w:r>
              <w:rPr>
                <w:szCs w:val="22"/>
              </w:rPr>
              <w:t>1 404</w:t>
            </w:r>
          </w:p>
        </w:tc>
        <w:tc>
          <w:tcPr>
            <w:tcW w:w="665" w:type="dxa"/>
            <w:tcBorders>
              <w:top w:val="single" w:sz="6" w:space="0" w:color="auto"/>
              <w:left w:val="nil"/>
              <w:bottom w:val="single" w:sz="6" w:space="0" w:color="auto"/>
              <w:right w:val="single" w:sz="12" w:space="0" w:color="auto"/>
            </w:tcBorders>
            <w:noWrap/>
            <w:vAlign w:val="center"/>
            <w:hideMark/>
          </w:tcPr>
          <w:p w:rsidR="003C7D17" w:rsidRPr="003F477D" w:rsidRDefault="003C7D17" w:rsidP="00C87116">
            <w:pPr>
              <w:spacing w:after="0" w:line="240" w:lineRule="auto"/>
              <w:jc w:val="center"/>
              <w:rPr>
                <w:szCs w:val="22"/>
              </w:rPr>
            </w:pPr>
            <w:r>
              <w:rPr>
                <w:szCs w:val="22"/>
                <w:lang w:val="en-US"/>
              </w:rPr>
              <w:t>23</w:t>
            </w:r>
          </w:p>
        </w:tc>
      </w:tr>
      <w:tr w:rsidR="003C7D17" w:rsidRPr="003F477D" w:rsidTr="00B4632B">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Výnosy nepodliehajúce dani</w:t>
            </w:r>
          </w:p>
        </w:tc>
        <w:tc>
          <w:tcPr>
            <w:tcW w:w="1466" w:type="dxa"/>
            <w:tcBorders>
              <w:top w:val="single" w:sz="6" w:space="0" w:color="auto"/>
              <w:left w:val="single" w:sz="12" w:space="0" w:color="auto"/>
              <w:bottom w:val="single" w:sz="6" w:space="0" w:color="auto"/>
              <w:right w:val="single" w:sz="4" w:space="0" w:color="auto"/>
            </w:tcBorders>
            <w:noWrap/>
            <w:vAlign w:val="center"/>
          </w:tcPr>
          <w:p w:rsidR="003C7D17" w:rsidRPr="003F477D" w:rsidRDefault="003C7D17" w:rsidP="008A5E6F">
            <w:pPr>
              <w:spacing w:after="0" w:line="240" w:lineRule="auto"/>
              <w:jc w:val="center"/>
              <w:rPr>
                <w:szCs w:val="22"/>
              </w:rPr>
            </w:pPr>
            <w:r>
              <w:rPr>
                <w:szCs w:val="22"/>
              </w:rPr>
              <w:t>- 2 996</w:t>
            </w:r>
          </w:p>
        </w:tc>
        <w:tc>
          <w:tcPr>
            <w:tcW w:w="992" w:type="dxa"/>
            <w:tcBorders>
              <w:top w:val="single" w:sz="6" w:space="0" w:color="auto"/>
              <w:left w:val="nil"/>
              <w:bottom w:val="single" w:sz="6" w:space="0" w:color="auto"/>
              <w:right w:val="single" w:sz="4" w:space="0" w:color="auto"/>
            </w:tcBorders>
            <w:noWrap/>
            <w:vAlign w:val="center"/>
          </w:tcPr>
          <w:p w:rsidR="003C7D17" w:rsidRPr="003F477D" w:rsidRDefault="005338CF" w:rsidP="00C87116">
            <w:pPr>
              <w:spacing w:after="0" w:line="240" w:lineRule="auto"/>
              <w:jc w:val="center"/>
              <w:rPr>
                <w:szCs w:val="22"/>
              </w:rPr>
            </w:pPr>
            <w:r>
              <w:rPr>
                <w:szCs w:val="22"/>
              </w:rPr>
              <w:t>-659</w:t>
            </w:r>
          </w:p>
        </w:tc>
        <w:tc>
          <w:tcPr>
            <w:tcW w:w="709" w:type="dxa"/>
            <w:tcBorders>
              <w:top w:val="single" w:sz="6" w:space="0" w:color="auto"/>
              <w:left w:val="nil"/>
              <w:bottom w:val="single" w:sz="6" w:space="0" w:color="auto"/>
              <w:right w:val="single" w:sz="12" w:space="0" w:color="auto"/>
            </w:tcBorders>
            <w:noWrap/>
            <w:vAlign w:val="center"/>
          </w:tcPr>
          <w:p w:rsidR="003C7D17" w:rsidRPr="003F477D" w:rsidRDefault="000C0D2A" w:rsidP="00C87116">
            <w:pPr>
              <w:spacing w:after="0" w:line="240" w:lineRule="auto"/>
              <w:jc w:val="center"/>
              <w:rPr>
                <w:szCs w:val="22"/>
              </w:rPr>
            </w:pPr>
            <w:r>
              <w:rPr>
                <w:szCs w:val="22"/>
              </w:rPr>
              <w:t>0,34</w:t>
            </w:r>
          </w:p>
        </w:tc>
        <w:tc>
          <w:tcPr>
            <w:tcW w:w="1581" w:type="dxa"/>
            <w:tcBorders>
              <w:top w:val="single" w:sz="6" w:space="0" w:color="auto"/>
              <w:left w:val="single" w:sz="12" w:space="0" w:color="auto"/>
              <w:bottom w:val="single" w:sz="6" w:space="0" w:color="auto"/>
              <w:right w:val="single" w:sz="4" w:space="0" w:color="auto"/>
            </w:tcBorders>
            <w:noWrap/>
            <w:vAlign w:val="center"/>
            <w:hideMark/>
          </w:tcPr>
          <w:p w:rsidR="003C7D17" w:rsidRPr="003F477D" w:rsidRDefault="003C7D17" w:rsidP="008A5E6F">
            <w:pPr>
              <w:spacing w:after="0" w:line="240" w:lineRule="auto"/>
              <w:jc w:val="center"/>
              <w:rPr>
                <w:szCs w:val="22"/>
              </w:rPr>
            </w:pPr>
            <w:r>
              <w:rPr>
                <w:szCs w:val="22"/>
              </w:rPr>
              <w:t>-3 908</w:t>
            </w:r>
          </w:p>
        </w:tc>
        <w:tc>
          <w:tcPr>
            <w:tcW w:w="886" w:type="dxa"/>
            <w:tcBorders>
              <w:top w:val="single" w:sz="6" w:space="0" w:color="auto"/>
              <w:left w:val="nil"/>
              <w:bottom w:val="single" w:sz="6" w:space="0" w:color="auto"/>
              <w:right w:val="single" w:sz="4" w:space="0" w:color="auto"/>
            </w:tcBorders>
            <w:noWrap/>
            <w:vAlign w:val="center"/>
            <w:hideMark/>
          </w:tcPr>
          <w:p w:rsidR="003C7D17" w:rsidRPr="003F477D" w:rsidRDefault="003C7D17" w:rsidP="00C87116">
            <w:pPr>
              <w:spacing w:after="0" w:line="240" w:lineRule="auto"/>
              <w:jc w:val="center"/>
              <w:rPr>
                <w:szCs w:val="22"/>
              </w:rPr>
            </w:pPr>
            <w:r>
              <w:rPr>
                <w:szCs w:val="22"/>
              </w:rPr>
              <w:t>-899</w:t>
            </w:r>
          </w:p>
        </w:tc>
        <w:tc>
          <w:tcPr>
            <w:tcW w:w="665" w:type="dxa"/>
            <w:tcBorders>
              <w:top w:val="single" w:sz="6" w:space="0" w:color="auto"/>
              <w:left w:val="nil"/>
              <w:bottom w:val="single" w:sz="6" w:space="0" w:color="auto"/>
              <w:right w:val="single" w:sz="12" w:space="0" w:color="auto"/>
            </w:tcBorders>
            <w:noWrap/>
            <w:vAlign w:val="center"/>
            <w:hideMark/>
          </w:tcPr>
          <w:p w:rsidR="003C7D17" w:rsidRPr="003F477D" w:rsidRDefault="003C7D17" w:rsidP="00C87116">
            <w:pPr>
              <w:spacing w:after="0" w:line="240" w:lineRule="auto"/>
              <w:jc w:val="center"/>
              <w:rPr>
                <w:szCs w:val="22"/>
              </w:rPr>
            </w:pPr>
            <w:r>
              <w:rPr>
                <w:szCs w:val="22"/>
                <w:lang w:val="en-US"/>
              </w:rPr>
              <w:t>23</w:t>
            </w:r>
          </w:p>
        </w:tc>
      </w:tr>
      <w:tr w:rsidR="003C7D17" w:rsidRPr="003F477D" w:rsidTr="00B4632B">
        <w:trPr>
          <w:trHeight w:val="397"/>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3C7D17" w:rsidRPr="003F477D" w:rsidRDefault="003C7D17" w:rsidP="000A4A5A">
            <w:pPr>
              <w:spacing w:after="0" w:line="240" w:lineRule="auto"/>
              <w:rPr>
                <w:szCs w:val="22"/>
              </w:rPr>
            </w:pPr>
            <w:r>
              <w:rPr>
                <w:szCs w:val="22"/>
              </w:rPr>
              <w:t>Vplyv nevykázanej odloženej daňovej pohľadávky</w:t>
            </w:r>
          </w:p>
        </w:tc>
        <w:tc>
          <w:tcPr>
            <w:tcW w:w="1466" w:type="dxa"/>
            <w:tcBorders>
              <w:top w:val="single" w:sz="6" w:space="0" w:color="auto"/>
              <w:left w:val="single" w:sz="12" w:space="0" w:color="auto"/>
              <w:bottom w:val="single" w:sz="6" w:space="0" w:color="auto"/>
              <w:right w:val="single" w:sz="4" w:space="0" w:color="auto"/>
            </w:tcBorders>
            <w:noWrap/>
            <w:vAlign w:val="center"/>
          </w:tcPr>
          <w:p w:rsidR="003C7D17" w:rsidRPr="003F477D" w:rsidRDefault="003C7D17" w:rsidP="008A5E6F">
            <w:pPr>
              <w:spacing w:after="0" w:line="240" w:lineRule="auto"/>
              <w:jc w:val="center"/>
              <w:rPr>
                <w:szCs w:val="22"/>
              </w:rPr>
            </w:pPr>
          </w:p>
        </w:tc>
        <w:tc>
          <w:tcPr>
            <w:tcW w:w="992" w:type="dxa"/>
            <w:tcBorders>
              <w:top w:val="single" w:sz="6" w:space="0" w:color="auto"/>
              <w:left w:val="nil"/>
              <w:bottom w:val="single" w:sz="6" w:space="0" w:color="auto"/>
              <w:right w:val="single" w:sz="4" w:space="0" w:color="auto"/>
            </w:tcBorders>
            <w:noWrap/>
            <w:vAlign w:val="center"/>
          </w:tcPr>
          <w:p w:rsidR="003C7D17" w:rsidRPr="003F477D" w:rsidRDefault="003C7D17" w:rsidP="00C87116">
            <w:pPr>
              <w:spacing w:after="0" w:line="240" w:lineRule="auto"/>
              <w:jc w:val="center"/>
              <w:rPr>
                <w:szCs w:val="22"/>
              </w:rPr>
            </w:pPr>
          </w:p>
        </w:tc>
        <w:tc>
          <w:tcPr>
            <w:tcW w:w="709" w:type="dxa"/>
            <w:tcBorders>
              <w:top w:val="single" w:sz="6" w:space="0" w:color="auto"/>
              <w:left w:val="nil"/>
              <w:bottom w:val="single" w:sz="6" w:space="0" w:color="auto"/>
              <w:right w:val="single" w:sz="12" w:space="0" w:color="auto"/>
            </w:tcBorders>
            <w:noWrap/>
            <w:vAlign w:val="center"/>
          </w:tcPr>
          <w:p w:rsidR="003C7D17" w:rsidRPr="003F477D" w:rsidRDefault="003C7D17" w:rsidP="00C87116">
            <w:pPr>
              <w:spacing w:after="0" w:line="240" w:lineRule="auto"/>
              <w:jc w:val="center"/>
              <w:rPr>
                <w:szCs w:val="22"/>
              </w:rPr>
            </w:pPr>
          </w:p>
        </w:tc>
        <w:tc>
          <w:tcPr>
            <w:tcW w:w="1581" w:type="dxa"/>
            <w:tcBorders>
              <w:top w:val="single" w:sz="6" w:space="0" w:color="auto"/>
              <w:left w:val="single" w:sz="12" w:space="0" w:color="auto"/>
              <w:bottom w:val="single" w:sz="6" w:space="0" w:color="auto"/>
              <w:right w:val="single" w:sz="4" w:space="0" w:color="auto"/>
            </w:tcBorders>
            <w:noWrap/>
            <w:vAlign w:val="center"/>
          </w:tcPr>
          <w:p w:rsidR="003C7D17" w:rsidRPr="003F477D" w:rsidRDefault="003C7D17" w:rsidP="008A5E6F">
            <w:pPr>
              <w:spacing w:after="0" w:line="240" w:lineRule="auto"/>
              <w:jc w:val="center"/>
              <w:rPr>
                <w:szCs w:val="22"/>
              </w:rPr>
            </w:pPr>
          </w:p>
        </w:tc>
        <w:tc>
          <w:tcPr>
            <w:tcW w:w="886" w:type="dxa"/>
            <w:tcBorders>
              <w:top w:val="single" w:sz="6" w:space="0" w:color="auto"/>
              <w:left w:val="nil"/>
              <w:bottom w:val="single" w:sz="6" w:space="0" w:color="auto"/>
              <w:right w:val="single" w:sz="4" w:space="0" w:color="auto"/>
            </w:tcBorders>
            <w:noWrap/>
            <w:vAlign w:val="center"/>
          </w:tcPr>
          <w:p w:rsidR="003C7D17" w:rsidRPr="003F477D" w:rsidRDefault="003C7D17" w:rsidP="00C87116">
            <w:pPr>
              <w:spacing w:after="0" w:line="240" w:lineRule="auto"/>
              <w:jc w:val="center"/>
              <w:rPr>
                <w:szCs w:val="22"/>
              </w:rPr>
            </w:pPr>
          </w:p>
        </w:tc>
        <w:tc>
          <w:tcPr>
            <w:tcW w:w="665" w:type="dxa"/>
            <w:tcBorders>
              <w:top w:val="single" w:sz="6" w:space="0" w:color="auto"/>
              <w:left w:val="nil"/>
              <w:bottom w:val="single" w:sz="6" w:space="0" w:color="auto"/>
              <w:right w:val="single" w:sz="12" w:space="0" w:color="auto"/>
            </w:tcBorders>
            <w:noWrap/>
            <w:vAlign w:val="center"/>
          </w:tcPr>
          <w:p w:rsidR="003C7D17" w:rsidRPr="003F477D" w:rsidRDefault="003C7D17" w:rsidP="00C87116">
            <w:pPr>
              <w:spacing w:after="0" w:line="240" w:lineRule="auto"/>
              <w:jc w:val="center"/>
              <w:rPr>
                <w:szCs w:val="22"/>
              </w:rPr>
            </w:pPr>
          </w:p>
        </w:tc>
      </w:tr>
      <w:tr w:rsidR="003C7D17" w:rsidRPr="003F477D" w:rsidTr="00B4632B">
        <w:trPr>
          <w:trHeight w:val="397"/>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Umorenie daňovej straty</w:t>
            </w:r>
          </w:p>
        </w:tc>
        <w:tc>
          <w:tcPr>
            <w:tcW w:w="1466" w:type="dxa"/>
            <w:tcBorders>
              <w:top w:val="single" w:sz="6" w:space="0" w:color="auto"/>
              <w:left w:val="single" w:sz="12" w:space="0" w:color="auto"/>
              <w:bottom w:val="single" w:sz="4" w:space="0" w:color="auto"/>
              <w:right w:val="single" w:sz="4" w:space="0" w:color="auto"/>
            </w:tcBorders>
            <w:noWrap/>
            <w:vAlign w:val="center"/>
          </w:tcPr>
          <w:p w:rsidR="003C7D17" w:rsidRPr="003F477D" w:rsidRDefault="003C7D17" w:rsidP="008A5E6F">
            <w:pPr>
              <w:spacing w:after="0" w:line="240" w:lineRule="auto"/>
              <w:jc w:val="center"/>
              <w:rPr>
                <w:szCs w:val="22"/>
              </w:rPr>
            </w:pPr>
          </w:p>
        </w:tc>
        <w:tc>
          <w:tcPr>
            <w:tcW w:w="992" w:type="dxa"/>
            <w:tcBorders>
              <w:top w:val="single" w:sz="6" w:space="0" w:color="auto"/>
              <w:left w:val="nil"/>
              <w:bottom w:val="single" w:sz="4" w:space="0" w:color="auto"/>
              <w:right w:val="single" w:sz="4" w:space="0" w:color="auto"/>
            </w:tcBorders>
            <w:noWrap/>
            <w:vAlign w:val="center"/>
          </w:tcPr>
          <w:p w:rsidR="003C7D17" w:rsidRPr="003F477D" w:rsidRDefault="003C7D17" w:rsidP="00C87116">
            <w:pPr>
              <w:spacing w:after="0" w:line="240" w:lineRule="auto"/>
              <w:jc w:val="center"/>
              <w:rPr>
                <w:szCs w:val="22"/>
              </w:rPr>
            </w:pPr>
          </w:p>
        </w:tc>
        <w:tc>
          <w:tcPr>
            <w:tcW w:w="709" w:type="dxa"/>
            <w:tcBorders>
              <w:top w:val="single" w:sz="6" w:space="0" w:color="auto"/>
              <w:left w:val="nil"/>
              <w:bottom w:val="single" w:sz="4" w:space="0" w:color="auto"/>
              <w:right w:val="single" w:sz="12" w:space="0" w:color="auto"/>
            </w:tcBorders>
            <w:noWrap/>
            <w:vAlign w:val="center"/>
          </w:tcPr>
          <w:p w:rsidR="003C7D17" w:rsidRPr="003F477D" w:rsidRDefault="003C7D17" w:rsidP="00C87116">
            <w:pPr>
              <w:spacing w:after="0" w:line="240" w:lineRule="auto"/>
              <w:jc w:val="center"/>
              <w:rPr>
                <w:szCs w:val="22"/>
              </w:rPr>
            </w:pPr>
          </w:p>
        </w:tc>
        <w:tc>
          <w:tcPr>
            <w:tcW w:w="1581" w:type="dxa"/>
            <w:tcBorders>
              <w:top w:val="single" w:sz="6" w:space="0" w:color="auto"/>
              <w:left w:val="single" w:sz="12" w:space="0" w:color="auto"/>
              <w:bottom w:val="single" w:sz="4" w:space="0" w:color="auto"/>
              <w:right w:val="single" w:sz="4" w:space="0" w:color="auto"/>
            </w:tcBorders>
            <w:noWrap/>
            <w:vAlign w:val="center"/>
            <w:hideMark/>
          </w:tcPr>
          <w:p w:rsidR="003C7D17" w:rsidRPr="003F477D" w:rsidRDefault="003C7D17" w:rsidP="008A5E6F">
            <w:pPr>
              <w:spacing w:after="0" w:line="240" w:lineRule="auto"/>
              <w:jc w:val="center"/>
              <w:rPr>
                <w:szCs w:val="22"/>
              </w:rPr>
            </w:pPr>
          </w:p>
        </w:tc>
        <w:tc>
          <w:tcPr>
            <w:tcW w:w="886" w:type="dxa"/>
            <w:tcBorders>
              <w:top w:val="single" w:sz="6" w:space="0" w:color="auto"/>
              <w:left w:val="nil"/>
              <w:bottom w:val="single" w:sz="4" w:space="0" w:color="auto"/>
              <w:right w:val="single" w:sz="4" w:space="0" w:color="auto"/>
            </w:tcBorders>
            <w:noWrap/>
            <w:vAlign w:val="center"/>
            <w:hideMark/>
          </w:tcPr>
          <w:p w:rsidR="003C7D17" w:rsidRPr="003F477D" w:rsidRDefault="003C7D17" w:rsidP="00C87116">
            <w:pPr>
              <w:spacing w:after="0" w:line="240" w:lineRule="auto"/>
              <w:jc w:val="cente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C7D17" w:rsidRPr="003F477D" w:rsidRDefault="003C7D17" w:rsidP="00C87116">
            <w:pPr>
              <w:spacing w:after="0" w:line="240" w:lineRule="auto"/>
              <w:jc w:val="center"/>
              <w:rPr>
                <w:szCs w:val="22"/>
              </w:rPr>
            </w:pPr>
          </w:p>
        </w:tc>
      </w:tr>
      <w:tr w:rsidR="003C7D17" w:rsidRPr="009C21AB" w:rsidTr="00B4632B">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3C7D17" w:rsidRPr="009C21AB" w:rsidRDefault="003C7D17" w:rsidP="0003344F">
            <w:pPr>
              <w:spacing w:after="0" w:line="240" w:lineRule="auto"/>
              <w:rPr>
                <w:szCs w:val="22"/>
              </w:rPr>
            </w:pPr>
            <w:r w:rsidRPr="009C21AB">
              <w:rPr>
                <w:szCs w:val="22"/>
              </w:rPr>
              <w:t>Zmena sadzby dane</w:t>
            </w:r>
          </w:p>
        </w:tc>
        <w:tc>
          <w:tcPr>
            <w:tcW w:w="1466" w:type="dxa"/>
            <w:tcBorders>
              <w:top w:val="nil"/>
              <w:left w:val="single" w:sz="12" w:space="0" w:color="auto"/>
              <w:bottom w:val="single" w:sz="4" w:space="0" w:color="auto"/>
              <w:right w:val="single" w:sz="4" w:space="0" w:color="auto"/>
            </w:tcBorders>
            <w:noWrap/>
            <w:vAlign w:val="center"/>
          </w:tcPr>
          <w:p w:rsidR="003C7D17" w:rsidRPr="009C21AB" w:rsidRDefault="003C7D17" w:rsidP="008A5E6F">
            <w:pPr>
              <w:spacing w:after="0" w:line="240" w:lineRule="auto"/>
              <w:jc w:val="center"/>
              <w:rPr>
                <w:szCs w:val="22"/>
              </w:rPr>
            </w:pPr>
          </w:p>
        </w:tc>
        <w:tc>
          <w:tcPr>
            <w:tcW w:w="992" w:type="dxa"/>
            <w:tcBorders>
              <w:top w:val="nil"/>
              <w:left w:val="nil"/>
              <w:bottom w:val="single" w:sz="4" w:space="0" w:color="auto"/>
              <w:right w:val="single" w:sz="4" w:space="0" w:color="auto"/>
            </w:tcBorders>
            <w:noWrap/>
            <w:vAlign w:val="center"/>
          </w:tcPr>
          <w:p w:rsidR="003C7D17" w:rsidRPr="009C21AB" w:rsidRDefault="003C7D17" w:rsidP="00C87116">
            <w:pPr>
              <w:spacing w:after="0" w:line="240" w:lineRule="auto"/>
              <w:jc w:val="center"/>
              <w:rPr>
                <w:szCs w:val="22"/>
              </w:rPr>
            </w:pPr>
          </w:p>
        </w:tc>
        <w:tc>
          <w:tcPr>
            <w:tcW w:w="709" w:type="dxa"/>
            <w:tcBorders>
              <w:top w:val="nil"/>
              <w:left w:val="nil"/>
              <w:bottom w:val="single" w:sz="4" w:space="0" w:color="auto"/>
              <w:right w:val="single" w:sz="12" w:space="0" w:color="auto"/>
            </w:tcBorders>
            <w:noWrap/>
            <w:vAlign w:val="center"/>
          </w:tcPr>
          <w:p w:rsidR="003C7D17" w:rsidRPr="009C21AB" w:rsidRDefault="003C7D17" w:rsidP="00C87116">
            <w:pPr>
              <w:spacing w:after="0" w:line="240" w:lineRule="auto"/>
              <w:jc w:val="center"/>
              <w:rPr>
                <w:szCs w:val="22"/>
              </w:rPr>
            </w:pPr>
          </w:p>
        </w:tc>
        <w:tc>
          <w:tcPr>
            <w:tcW w:w="1581" w:type="dxa"/>
            <w:tcBorders>
              <w:top w:val="nil"/>
              <w:left w:val="single" w:sz="12" w:space="0" w:color="auto"/>
              <w:bottom w:val="single" w:sz="4" w:space="0" w:color="auto"/>
              <w:right w:val="single" w:sz="4" w:space="0" w:color="auto"/>
            </w:tcBorders>
            <w:noWrap/>
            <w:vAlign w:val="center"/>
          </w:tcPr>
          <w:p w:rsidR="003C7D17" w:rsidRPr="009C21AB" w:rsidRDefault="003C7D17" w:rsidP="008A5E6F">
            <w:pPr>
              <w:spacing w:after="0" w:line="240" w:lineRule="auto"/>
              <w:jc w:val="center"/>
              <w:rPr>
                <w:szCs w:val="22"/>
              </w:rPr>
            </w:pPr>
          </w:p>
        </w:tc>
        <w:tc>
          <w:tcPr>
            <w:tcW w:w="886" w:type="dxa"/>
            <w:tcBorders>
              <w:top w:val="nil"/>
              <w:left w:val="nil"/>
              <w:bottom w:val="single" w:sz="4" w:space="0" w:color="auto"/>
              <w:right w:val="single" w:sz="4" w:space="0" w:color="auto"/>
            </w:tcBorders>
            <w:noWrap/>
            <w:vAlign w:val="center"/>
          </w:tcPr>
          <w:p w:rsidR="003C7D17" w:rsidRPr="009C21AB" w:rsidRDefault="003C7D17" w:rsidP="00C87116">
            <w:pPr>
              <w:spacing w:after="0" w:line="240" w:lineRule="auto"/>
              <w:jc w:val="center"/>
              <w:rPr>
                <w:szCs w:val="22"/>
              </w:rPr>
            </w:pPr>
          </w:p>
        </w:tc>
        <w:tc>
          <w:tcPr>
            <w:tcW w:w="665" w:type="dxa"/>
            <w:tcBorders>
              <w:top w:val="nil"/>
              <w:left w:val="nil"/>
              <w:bottom w:val="single" w:sz="4" w:space="0" w:color="auto"/>
              <w:right w:val="single" w:sz="12" w:space="0" w:color="auto"/>
            </w:tcBorders>
            <w:noWrap/>
            <w:vAlign w:val="center"/>
          </w:tcPr>
          <w:p w:rsidR="003C7D17" w:rsidRPr="009C21AB" w:rsidRDefault="003C7D17" w:rsidP="00C87116">
            <w:pPr>
              <w:spacing w:after="0" w:line="240" w:lineRule="auto"/>
              <w:jc w:val="center"/>
              <w:rPr>
                <w:szCs w:val="22"/>
              </w:rPr>
            </w:pPr>
          </w:p>
        </w:tc>
      </w:tr>
      <w:tr w:rsidR="003C7D17" w:rsidRPr="009C21AB" w:rsidTr="00B4632B">
        <w:trPr>
          <w:trHeight w:val="397"/>
          <w:jc w:val="center"/>
        </w:trPr>
        <w:tc>
          <w:tcPr>
            <w:tcW w:w="2801" w:type="dxa"/>
            <w:tcBorders>
              <w:top w:val="nil"/>
              <w:left w:val="single" w:sz="12" w:space="0" w:color="auto"/>
              <w:bottom w:val="single" w:sz="4" w:space="0" w:color="auto"/>
              <w:right w:val="single" w:sz="12" w:space="0" w:color="auto"/>
            </w:tcBorders>
            <w:noWrap/>
            <w:vAlign w:val="center"/>
          </w:tcPr>
          <w:p w:rsidR="003C7D17" w:rsidRPr="009C21AB" w:rsidRDefault="003C7D17" w:rsidP="0003344F">
            <w:pPr>
              <w:spacing w:after="0" w:line="240" w:lineRule="auto"/>
              <w:rPr>
                <w:szCs w:val="22"/>
              </w:rPr>
            </w:pPr>
            <w:r w:rsidRPr="009C21AB">
              <w:rPr>
                <w:szCs w:val="22"/>
              </w:rPr>
              <w:t>Iné</w:t>
            </w:r>
          </w:p>
        </w:tc>
        <w:tc>
          <w:tcPr>
            <w:tcW w:w="1466" w:type="dxa"/>
            <w:tcBorders>
              <w:top w:val="nil"/>
              <w:left w:val="single" w:sz="12" w:space="0" w:color="auto"/>
              <w:bottom w:val="single" w:sz="4" w:space="0" w:color="auto"/>
              <w:right w:val="single" w:sz="4" w:space="0" w:color="auto"/>
            </w:tcBorders>
            <w:noWrap/>
            <w:vAlign w:val="center"/>
          </w:tcPr>
          <w:p w:rsidR="003C7D17" w:rsidRPr="009C21AB" w:rsidRDefault="003C7D17" w:rsidP="008A5E6F">
            <w:pPr>
              <w:spacing w:after="0" w:line="240" w:lineRule="auto"/>
              <w:jc w:val="center"/>
              <w:rPr>
                <w:szCs w:val="22"/>
              </w:rPr>
            </w:pPr>
          </w:p>
        </w:tc>
        <w:tc>
          <w:tcPr>
            <w:tcW w:w="992" w:type="dxa"/>
            <w:tcBorders>
              <w:top w:val="nil"/>
              <w:left w:val="nil"/>
              <w:bottom w:val="single" w:sz="4" w:space="0" w:color="auto"/>
              <w:right w:val="single" w:sz="4" w:space="0" w:color="auto"/>
            </w:tcBorders>
            <w:noWrap/>
            <w:vAlign w:val="center"/>
          </w:tcPr>
          <w:p w:rsidR="003C7D17" w:rsidRPr="009C21AB" w:rsidRDefault="003C7D17" w:rsidP="00C87116">
            <w:pPr>
              <w:spacing w:after="0" w:line="240" w:lineRule="auto"/>
              <w:jc w:val="center"/>
              <w:rPr>
                <w:szCs w:val="22"/>
              </w:rPr>
            </w:pPr>
          </w:p>
        </w:tc>
        <w:tc>
          <w:tcPr>
            <w:tcW w:w="709" w:type="dxa"/>
            <w:tcBorders>
              <w:top w:val="nil"/>
              <w:left w:val="nil"/>
              <w:bottom w:val="single" w:sz="4" w:space="0" w:color="auto"/>
              <w:right w:val="single" w:sz="12" w:space="0" w:color="auto"/>
            </w:tcBorders>
            <w:noWrap/>
            <w:vAlign w:val="center"/>
          </w:tcPr>
          <w:p w:rsidR="003C7D17" w:rsidRPr="009C21AB" w:rsidRDefault="003C7D17" w:rsidP="00C87116">
            <w:pPr>
              <w:spacing w:after="0" w:line="240" w:lineRule="auto"/>
              <w:jc w:val="center"/>
              <w:rPr>
                <w:szCs w:val="22"/>
              </w:rPr>
            </w:pPr>
          </w:p>
        </w:tc>
        <w:tc>
          <w:tcPr>
            <w:tcW w:w="1581" w:type="dxa"/>
            <w:tcBorders>
              <w:top w:val="nil"/>
              <w:left w:val="single" w:sz="12" w:space="0" w:color="auto"/>
              <w:bottom w:val="single" w:sz="4" w:space="0" w:color="auto"/>
              <w:right w:val="single" w:sz="4" w:space="0" w:color="auto"/>
            </w:tcBorders>
            <w:noWrap/>
            <w:vAlign w:val="center"/>
          </w:tcPr>
          <w:p w:rsidR="003C7D17" w:rsidRPr="009C21AB" w:rsidRDefault="003C7D17" w:rsidP="008A5E6F">
            <w:pPr>
              <w:spacing w:after="0" w:line="240" w:lineRule="auto"/>
              <w:jc w:val="center"/>
              <w:rPr>
                <w:szCs w:val="22"/>
              </w:rPr>
            </w:pPr>
          </w:p>
        </w:tc>
        <w:tc>
          <w:tcPr>
            <w:tcW w:w="886" w:type="dxa"/>
            <w:tcBorders>
              <w:top w:val="nil"/>
              <w:left w:val="nil"/>
              <w:bottom w:val="single" w:sz="4" w:space="0" w:color="auto"/>
              <w:right w:val="single" w:sz="4" w:space="0" w:color="auto"/>
            </w:tcBorders>
            <w:noWrap/>
            <w:vAlign w:val="center"/>
          </w:tcPr>
          <w:p w:rsidR="003C7D17" w:rsidRPr="009C21AB" w:rsidRDefault="003C7D17" w:rsidP="00C87116">
            <w:pPr>
              <w:spacing w:after="0" w:line="240" w:lineRule="auto"/>
              <w:jc w:val="center"/>
              <w:rPr>
                <w:szCs w:val="22"/>
              </w:rPr>
            </w:pPr>
          </w:p>
        </w:tc>
        <w:tc>
          <w:tcPr>
            <w:tcW w:w="665" w:type="dxa"/>
            <w:tcBorders>
              <w:top w:val="nil"/>
              <w:left w:val="nil"/>
              <w:bottom w:val="single" w:sz="4" w:space="0" w:color="auto"/>
              <w:right w:val="single" w:sz="12" w:space="0" w:color="auto"/>
            </w:tcBorders>
            <w:noWrap/>
            <w:vAlign w:val="center"/>
          </w:tcPr>
          <w:p w:rsidR="003C7D17" w:rsidRPr="009C21AB" w:rsidRDefault="003C7D17" w:rsidP="00C87116">
            <w:pPr>
              <w:spacing w:after="0" w:line="240" w:lineRule="auto"/>
              <w:jc w:val="center"/>
              <w:rPr>
                <w:szCs w:val="22"/>
              </w:rPr>
            </w:pPr>
          </w:p>
        </w:tc>
      </w:tr>
      <w:tr w:rsidR="003C7D17" w:rsidRPr="003F477D" w:rsidTr="00B4632B">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Spolu</w:t>
            </w:r>
          </w:p>
        </w:tc>
        <w:tc>
          <w:tcPr>
            <w:tcW w:w="1466" w:type="dxa"/>
            <w:tcBorders>
              <w:top w:val="nil"/>
              <w:left w:val="single" w:sz="12" w:space="0" w:color="auto"/>
              <w:bottom w:val="single" w:sz="4" w:space="0" w:color="auto"/>
              <w:right w:val="single" w:sz="4" w:space="0" w:color="auto"/>
            </w:tcBorders>
            <w:noWrap/>
            <w:vAlign w:val="center"/>
          </w:tcPr>
          <w:p w:rsidR="003C7D17" w:rsidRPr="008A5E6F" w:rsidRDefault="003C7D17" w:rsidP="003F4B18">
            <w:pPr>
              <w:spacing w:after="0" w:line="240" w:lineRule="auto"/>
              <w:jc w:val="center"/>
              <w:rPr>
                <w:rFonts w:ascii="Arial" w:hAnsi="Arial" w:cs="Arial"/>
                <w:b/>
                <w:bCs/>
                <w:sz w:val="20"/>
                <w:szCs w:val="20"/>
              </w:rPr>
            </w:pPr>
            <w:r>
              <w:rPr>
                <w:szCs w:val="22"/>
              </w:rPr>
              <w:t>200 441</w:t>
            </w:r>
          </w:p>
        </w:tc>
        <w:tc>
          <w:tcPr>
            <w:tcW w:w="992" w:type="dxa"/>
            <w:tcBorders>
              <w:top w:val="nil"/>
              <w:left w:val="nil"/>
              <w:bottom w:val="single" w:sz="4" w:space="0" w:color="auto"/>
              <w:right w:val="single" w:sz="4" w:space="0" w:color="auto"/>
            </w:tcBorders>
            <w:noWrap/>
            <w:vAlign w:val="center"/>
          </w:tcPr>
          <w:p w:rsidR="003C7D17" w:rsidRPr="003F477D" w:rsidRDefault="003C7D17" w:rsidP="00534E40">
            <w:pPr>
              <w:spacing w:after="0" w:line="240" w:lineRule="auto"/>
              <w:jc w:val="center"/>
              <w:rPr>
                <w:szCs w:val="22"/>
              </w:rPr>
            </w:pPr>
            <w:r>
              <w:rPr>
                <w:szCs w:val="22"/>
              </w:rPr>
              <w:t>44 097</w:t>
            </w:r>
          </w:p>
        </w:tc>
        <w:tc>
          <w:tcPr>
            <w:tcW w:w="709" w:type="dxa"/>
            <w:tcBorders>
              <w:top w:val="nil"/>
              <w:left w:val="nil"/>
              <w:bottom w:val="single" w:sz="4" w:space="0" w:color="auto"/>
              <w:right w:val="single" w:sz="12" w:space="0" w:color="auto"/>
            </w:tcBorders>
            <w:noWrap/>
            <w:vAlign w:val="center"/>
          </w:tcPr>
          <w:p w:rsidR="003C7D17" w:rsidRPr="003F477D" w:rsidRDefault="001D33C2" w:rsidP="00C87116">
            <w:pPr>
              <w:spacing w:after="0" w:line="240" w:lineRule="auto"/>
              <w:jc w:val="center"/>
              <w:rPr>
                <w:szCs w:val="22"/>
              </w:rPr>
            </w:pPr>
            <w:r>
              <w:rPr>
                <w:szCs w:val="22"/>
                <w:lang w:val="en-US"/>
              </w:rPr>
              <w:t>22</w:t>
            </w:r>
            <w:r w:rsidR="000C0D2A">
              <w:rPr>
                <w:szCs w:val="22"/>
                <w:lang w:val="en-US"/>
              </w:rPr>
              <w:t>,71</w:t>
            </w:r>
          </w:p>
        </w:tc>
        <w:tc>
          <w:tcPr>
            <w:tcW w:w="1581" w:type="dxa"/>
            <w:tcBorders>
              <w:top w:val="nil"/>
              <w:left w:val="single" w:sz="12" w:space="0" w:color="auto"/>
              <w:bottom w:val="single" w:sz="4" w:space="0" w:color="auto"/>
              <w:right w:val="single" w:sz="4" w:space="0" w:color="auto"/>
            </w:tcBorders>
            <w:noWrap/>
            <w:vAlign w:val="center"/>
            <w:hideMark/>
          </w:tcPr>
          <w:p w:rsidR="003C7D17" w:rsidRPr="003F477D" w:rsidRDefault="003C7D17" w:rsidP="008A5E6F">
            <w:pPr>
              <w:spacing w:after="0" w:line="240" w:lineRule="auto"/>
              <w:jc w:val="center"/>
              <w:rPr>
                <w:szCs w:val="22"/>
              </w:rPr>
            </w:pPr>
            <w:r>
              <w:rPr>
                <w:szCs w:val="22"/>
              </w:rPr>
              <w:t>159 934</w:t>
            </w:r>
          </w:p>
        </w:tc>
        <w:tc>
          <w:tcPr>
            <w:tcW w:w="886" w:type="dxa"/>
            <w:tcBorders>
              <w:top w:val="nil"/>
              <w:left w:val="nil"/>
              <w:bottom w:val="single" w:sz="4" w:space="0" w:color="auto"/>
              <w:right w:val="single" w:sz="4" w:space="0" w:color="auto"/>
            </w:tcBorders>
            <w:noWrap/>
            <w:vAlign w:val="center"/>
            <w:hideMark/>
          </w:tcPr>
          <w:p w:rsidR="003C7D17" w:rsidRPr="003F477D" w:rsidRDefault="003C7D17" w:rsidP="00C87116">
            <w:pPr>
              <w:spacing w:after="0" w:line="240" w:lineRule="auto"/>
              <w:jc w:val="center"/>
              <w:rPr>
                <w:szCs w:val="22"/>
              </w:rPr>
            </w:pPr>
            <w:r>
              <w:rPr>
                <w:szCs w:val="22"/>
              </w:rPr>
              <w:t>36 785</w:t>
            </w:r>
          </w:p>
        </w:tc>
        <w:tc>
          <w:tcPr>
            <w:tcW w:w="665" w:type="dxa"/>
            <w:tcBorders>
              <w:top w:val="nil"/>
              <w:left w:val="nil"/>
              <w:bottom w:val="single" w:sz="4" w:space="0" w:color="auto"/>
              <w:right w:val="single" w:sz="12" w:space="0" w:color="auto"/>
            </w:tcBorders>
            <w:noWrap/>
            <w:vAlign w:val="center"/>
            <w:hideMark/>
          </w:tcPr>
          <w:p w:rsidR="003C7D17" w:rsidRPr="003F477D" w:rsidRDefault="003C7D17" w:rsidP="00C87116">
            <w:pPr>
              <w:spacing w:after="0" w:line="240" w:lineRule="auto"/>
              <w:jc w:val="center"/>
              <w:rPr>
                <w:szCs w:val="22"/>
              </w:rPr>
            </w:pPr>
            <w:r>
              <w:rPr>
                <w:szCs w:val="22"/>
                <w:lang w:val="en-US"/>
              </w:rPr>
              <w:t>23</w:t>
            </w:r>
          </w:p>
        </w:tc>
      </w:tr>
      <w:tr w:rsidR="003C7D17" w:rsidRPr="003F477D" w:rsidTr="00B4632B">
        <w:trPr>
          <w:trHeight w:val="397"/>
          <w:jc w:val="center"/>
        </w:trPr>
        <w:tc>
          <w:tcPr>
            <w:tcW w:w="2801" w:type="dxa"/>
            <w:tcBorders>
              <w:top w:val="nil"/>
              <w:left w:val="single" w:sz="12" w:space="0" w:color="auto"/>
              <w:bottom w:val="single" w:sz="4"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Splatná daň z príjmov</w:t>
            </w:r>
          </w:p>
        </w:tc>
        <w:tc>
          <w:tcPr>
            <w:tcW w:w="1466" w:type="dxa"/>
            <w:tcBorders>
              <w:top w:val="nil"/>
              <w:left w:val="single" w:sz="12" w:space="0" w:color="auto"/>
              <w:bottom w:val="single" w:sz="4" w:space="0" w:color="auto"/>
              <w:right w:val="single" w:sz="4" w:space="0" w:color="auto"/>
            </w:tcBorders>
            <w:noWrap/>
            <w:vAlign w:val="center"/>
          </w:tcPr>
          <w:p w:rsidR="003C7D17" w:rsidRPr="0049674F" w:rsidRDefault="003C7D17" w:rsidP="008A5E6F">
            <w:pPr>
              <w:spacing w:after="0" w:line="240" w:lineRule="auto"/>
              <w:jc w:val="center"/>
              <w:rPr>
                <w:rFonts w:ascii="Arial" w:hAnsi="Arial" w:cs="Arial"/>
                <w:bCs/>
                <w:sz w:val="20"/>
                <w:szCs w:val="20"/>
              </w:rPr>
            </w:pPr>
          </w:p>
        </w:tc>
        <w:tc>
          <w:tcPr>
            <w:tcW w:w="992" w:type="dxa"/>
            <w:tcBorders>
              <w:top w:val="nil"/>
              <w:left w:val="nil"/>
              <w:bottom w:val="single" w:sz="4" w:space="0" w:color="auto"/>
              <w:right w:val="single" w:sz="4" w:space="0" w:color="auto"/>
            </w:tcBorders>
            <w:noWrap/>
            <w:vAlign w:val="center"/>
          </w:tcPr>
          <w:p w:rsidR="003C7D17" w:rsidRPr="003F477D" w:rsidRDefault="001D33C2" w:rsidP="001D33C2">
            <w:pPr>
              <w:spacing w:after="0" w:line="240" w:lineRule="auto"/>
              <w:jc w:val="center"/>
              <w:rPr>
                <w:szCs w:val="22"/>
              </w:rPr>
            </w:pPr>
            <w:r w:rsidRPr="0049674F">
              <w:rPr>
                <w:szCs w:val="22"/>
              </w:rPr>
              <w:t>44 097</w:t>
            </w:r>
          </w:p>
        </w:tc>
        <w:tc>
          <w:tcPr>
            <w:tcW w:w="709" w:type="dxa"/>
            <w:tcBorders>
              <w:top w:val="nil"/>
              <w:left w:val="nil"/>
              <w:bottom w:val="single" w:sz="4" w:space="0" w:color="auto"/>
              <w:right w:val="single" w:sz="12" w:space="0" w:color="auto"/>
            </w:tcBorders>
            <w:noWrap/>
            <w:vAlign w:val="center"/>
          </w:tcPr>
          <w:p w:rsidR="003C7D17" w:rsidRPr="003F477D" w:rsidRDefault="001D33C2" w:rsidP="00C87116">
            <w:pPr>
              <w:spacing w:after="0" w:line="240" w:lineRule="auto"/>
              <w:jc w:val="center"/>
              <w:rPr>
                <w:szCs w:val="22"/>
              </w:rPr>
            </w:pPr>
            <w:r>
              <w:rPr>
                <w:szCs w:val="22"/>
                <w:lang w:val="en-US"/>
              </w:rPr>
              <w:t>22</w:t>
            </w:r>
            <w:r w:rsidR="000C0D2A">
              <w:rPr>
                <w:szCs w:val="22"/>
                <w:lang w:val="en-US"/>
              </w:rPr>
              <w:t>,71</w:t>
            </w:r>
          </w:p>
        </w:tc>
        <w:tc>
          <w:tcPr>
            <w:tcW w:w="1581" w:type="dxa"/>
            <w:tcBorders>
              <w:top w:val="nil"/>
              <w:left w:val="single" w:sz="12" w:space="0" w:color="auto"/>
              <w:bottom w:val="single" w:sz="4" w:space="0" w:color="auto"/>
              <w:right w:val="single" w:sz="4" w:space="0" w:color="auto"/>
            </w:tcBorders>
            <w:noWrap/>
            <w:vAlign w:val="center"/>
            <w:hideMark/>
          </w:tcPr>
          <w:p w:rsidR="003C7D17" w:rsidRPr="003F477D" w:rsidRDefault="003C7D17" w:rsidP="008A5E6F">
            <w:pPr>
              <w:spacing w:after="0" w:line="240" w:lineRule="auto"/>
              <w:jc w:val="center"/>
              <w:rPr>
                <w:szCs w:val="22"/>
              </w:rPr>
            </w:pPr>
          </w:p>
        </w:tc>
        <w:tc>
          <w:tcPr>
            <w:tcW w:w="886" w:type="dxa"/>
            <w:tcBorders>
              <w:top w:val="nil"/>
              <w:left w:val="nil"/>
              <w:bottom w:val="single" w:sz="4" w:space="0" w:color="auto"/>
              <w:right w:val="single" w:sz="4" w:space="0" w:color="auto"/>
            </w:tcBorders>
            <w:noWrap/>
            <w:vAlign w:val="center"/>
            <w:hideMark/>
          </w:tcPr>
          <w:p w:rsidR="003C7D17" w:rsidRPr="003F477D" w:rsidRDefault="003C7D17" w:rsidP="00C87116">
            <w:pPr>
              <w:spacing w:after="0" w:line="240" w:lineRule="auto"/>
              <w:jc w:val="center"/>
              <w:rPr>
                <w:szCs w:val="22"/>
              </w:rPr>
            </w:pPr>
            <w:r>
              <w:rPr>
                <w:szCs w:val="22"/>
              </w:rPr>
              <w:t>36 785</w:t>
            </w:r>
          </w:p>
        </w:tc>
        <w:tc>
          <w:tcPr>
            <w:tcW w:w="665" w:type="dxa"/>
            <w:tcBorders>
              <w:top w:val="nil"/>
              <w:left w:val="nil"/>
              <w:bottom w:val="single" w:sz="4" w:space="0" w:color="auto"/>
              <w:right w:val="single" w:sz="12" w:space="0" w:color="auto"/>
            </w:tcBorders>
            <w:noWrap/>
            <w:vAlign w:val="center"/>
            <w:hideMark/>
          </w:tcPr>
          <w:p w:rsidR="003C7D17" w:rsidRPr="003F477D" w:rsidRDefault="003C7D17" w:rsidP="00C87116">
            <w:pPr>
              <w:spacing w:after="0" w:line="240" w:lineRule="auto"/>
              <w:jc w:val="center"/>
              <w:rPr>
                <w:szCs w:val="22"/>
              </w:rPr>
            </w:pPr>
            <w:r>
              <w:rPr>
                <w:szCs w:val="22"/>
                <w:lang w:val="en-US"/>
              </w:rPr>
              <w:t>23</w:t>
            </w:r>
          </w:p>
        </w:tc>
      </w:tr>
      <w:tr w:rsidR="003C7D17" w:rsidRPr="003F477D" w:rsidTr="00B4632B">
        <w:trPr>
          <w:trHeight w:val="39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Odložená daň z príjmov</w:t>
            </w:r>
          </w:p>
        </w:tc>
        <w:tc>
          <w:tcPr>
            <w:tcW w:w="1466" w:type="dxa"/>
            <w:tcBorders>
              <w:top w:val="single" w:sz="4" w:space="0" w:color="auto"/>
              <w:left w:val="single" w:sz="12" w:space="0" w:color="auto"/>
              <w:bottom w:val="single" w:sz="4" w:space="0" w:color="auto"/>
              <w:right w:val="single" w:sz="4" w:space="0" w:color="auto"/>
            </w:tcBorders>
            <w:noWrap/>
            <w:vAlign w:val="center"/>
          </w:tcPr>
          <w:p w:rsidR="003C7D17" w:rsidRPr="003F477D" w:rsidRDefault="005338CF" w:rsidP="008A5E6F">
            <w:pPr>
              <w:spacing w:after="0" w:line="240" w:lineRule="auto"/>
              <w:jc w:val="center"/>
              <w:rPr>
                <w:szCs w:val="22"/>
              </w:rPr>
            </w:pPr>
            <w:r>
              <w:rPr>
                <w:szCs w:val="22"/>
              </w:rPr>
              <w:t>x</w:t>
            </w:r>
          </w:p>
        </w:tc>
        <w:tc>
          <w:tcPr>
            <w:tcW w:w="992" w:type="dxa"/>
            <w:tcBorders>
              <w:top w:val="single" w:sz="4" w:space="0" w:color="auto"/>
              <w:left w:val="nil"/>
              <w:bottom w:val="single" w:sz="4" w:space="0" w:color="auto"/>
              <w:right w:val="single" w:sz="4" w:space="0" w:color="auto"/>
            </w:tcBorders>
            <w:noWrap/>
            <w:vAlign w:val="center"/>
          </w:tcPr>
          <w:p w:rsidR="003C7D17" w:rsidRPr="003F477D" w:rsidRDefault="003C7D17" w:rsidP="00C87116">
            <w:pPr>
              <w:spacing w:after="0" w:line="240" w:lineRule="auto"/>
              <w:jc w:val="center"/>
              <w:rPr>
                <w:szCs w:val="22"/>
              </w:rPr>
            </w:pPr>
          </w:p>
        </w:tc>
        <w:tc>
          <w:tcPr>
            <w:tcW w:w="709" w:type="dxa"/>
            <w:tcBorders>
              <w:top w:val="single" w:sz="4" w:space="0" w:color="auto"/>
              <w:left w:val="nil"/>
              <w:bottom w:val="single" w:sz="4" w:space="0" w:color="auto"/>
              <w:right w:val="single" w:sz="12" w:space="0" w:color="auto"/>
            </w:tcBorders>
            <w:noWrap/>
            <w:vAlign w:val="center"/>
          </w:tcPr>
          <w:p w:rsidR="003C7D17" w:rsidRPr="003F477D" w:rsidRDefault="003C7D17" w:rsidP="00C87116">
            <w:pPr>
              <w:spacing w:after="0" w:line="240" w:lineRule="auto"/>
              <w:jc w:val="center"/>
              <w:rPr>
                <w:szCs w:val="22"/>
              </w:rPr>
            </w:pPr>
          </w:p>
        </w:tc>
        <w:tc>
          <w:tcPr>
            <w:tcW w:w="1581" w:type="dxa"/>
            <w:tcBorders>
              <w:top w:val="single" w:sz="4" w:space="0" w:color="auto"/>
              <w:left w:val="single" w:sz="12" w:space="0" w:color="auto"/>
              <w:bottom w:val="single" w:sz="4" w:space="0" w:color="auto"/>
              <w:right w:val="single" w:sz="4" w:space="0" w:color="auto"/>
            </w:tcBorders>
            <w:noWrap/>
            <w:vAlign w:val="center"/>
            <w:hideMark/>
          </w:tcPr>
          <w:p w:rsidR="003C7D17" w:rsidRPr="003F477D" w:rsidRDefault="003C7D17" w:rsidP="0003344F">
            <w:pPr>
              <w:spacing w:after="0" w:line="240" w:lineRule="auto"/>
              <w:jc w:val="center"/>
              <w:rPr>
                <w:szCs w:val="22"/>
              </w:rPr>
            </w:pPr>
            <w:r w:rsidRPr="003F477D">
              <w:rPr>
                <w:szCs w:val="22"/>
              </w:rPr>
              <w:t>x</w:t>
            </w:r>
          </w:p>
        </w:tc>
        <w:tc>
          <w:tcPr>
            <w:tcW w:w="886" w:type="dxa"/>
            <w:tcBorders>
              <w:top w:val="single" w:sz="4" w:space="0" w:color="auto"/>
              <w:left w:val="nil"/>
              <w:bottom w:val="single" w:sz="4" w:space="0" w:color="auto"/>
              <w:right w:val="single" w:sz="4" w:space="0" w:color="auto"/>
            </w:tcBorders>
            <w:noWrap/>
            <w:vAlign w:val="center"/>
            <w:hideMark/>
          </w:tcPr>
          <w:p w:rsidR="003C7D17" w:rsidRPr="003F477D" w:rsidRDefault="003C7D17" w:rsidP="00C87116">
            <w:pPr>
              <w:spacing w:after="0" w:line="240" w:lineRule="auto"/>
              <w:jc w:val="cente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C7D17" w:rsidRPr="003F477D" w:rsidRDefault="003C7D17" w:rsidP="00C87116">
            <w:pPr>
              <w:spacing w:after="0" w:line="240" w:lineRule="auto"/>
              <w:jc w:val="center"/>
              <w:rPr>
                <w:szCs w:val="22"/>
              </w:rPr>
            </w:pPr>
          </w:p>
        </w:tc>
      </w:tr>
      <w:tr w:rsidR="003C7D17" w:rsidRPr="003F477D" w:rsidTr="00B4632B">
        <w:trPr>
          <w:trHeight w:val="397"/>
          <w:jc w:val="center"/>
        </w:trPr>
        <w:tc>
          <w:tcPr>
            <w:tcW w:w="2801" w:type="dxa"/>
            <w:tcBorders>
              <w:top w:val="nil"/>
              <w:left w:val="single" w:sz="12" w:space="0" w:color="auto"/>
              <w:bottom w:val="single" w:sz="12" w:space="0" w:color="auto"/>
              <w:right w:val="single" w:sz="12" w:space="0" w:color="auto"/>
            </w:tcBorders>
            <w:noWrap/>
            <w:vAlign w:val="center"/>
            <w:hideMark/>
          </w:tcPr>
          <w:p w:rsidR="003C7D17" w:rsidRPr="003F477D" w:rsidRDefault="003C7D17" w:rsidP="0003344F">
            <w:pPr>
              <w:spacing w:after="0" w:line="240" w:lineRule="auto"/>
              <w:rPr>
                <w:szCs w:val="22"/>
              </w:rPr>
            </w:pPr>
            <w:r w:rsidRPr="003F477D">
              <w:rPr>
                <w:szCs w:val="22"/>
              </w:rPr>
              <w:t xml:space="preserve">Celková daň z príjmov </w:t>
            </w:r>
          </w:p>
        </w:tc>
        <w:tc>
          <w:tcPr>
            <w:tcW w:w="1466" w:type="dxa"/>
            <w:tcBorders>
              <w:top w:val="nil"/>
              <w:left w:val="single" w:sz="12" w:space="0" w:color="auto"/>
              <w:bottom w:val="single" w:sz="12" w:space="0" w:color="auto"/>
              <w:right w:val="single" w:sz="4" w:space="0" w:color="auto"/>
            </w:tcBorders>
            <w:noWrap/>
            <w:vAlign w:val="center"/>
          </w:tcPr>
          <w:p w:rsidR="003C7D17" w:rsidRPr="003F477D" w:rsidRDefault="003C7D17" w:rsidP="008A5E6F">
            <w:pPr>
              <w:spacing w:after="0" w:line="240" w:lineRule="auto"/>
              <w:jc w:val="center"/>
              <w:rPr>
                <w:szCs w:val="22"/>
              </w:rPr>
            </w:pPr>
          </w:p>
        </w:tc>
        <w:tc>
          <w:tcPr>
            <w:tcW w:w="992" w:type="dxa"/>
            <w:tcBorders>
              <w:top w:val="nil"/>
              <w:left w:val="nil"/>
              <w:bottom w:val="single" w:sz="12" w:space="0" w:color="auto"/>
              <w:right w:val="single" w:sz="4" w:space="0" w:color="auto"/>
            </w:tcBorders>
            <w:noWrap/>
            <w:vAlign w:val="center"/>
          </w:tcPr>
          <w:p w:rsidR="003C7D17" w:rsidRPr="003F477D" w:rsidRDefault="000C0D2A" w:rsidP="00E35A2B">
            <w:pPr>
              <w:spacing w:after="0" w:line="240" w:lineRule="auto"/>
              <w:rPr>
                <w:szCs w:val="22"/>
              </w:rPr>
            </w:pPr>
            <w:r>
              <w:rPr>
                <w:szCs w:val="22"/>
              </w:rPr>
              <w:t>44 097</w:t>
            </w:r>
          </w:p>
        </w:tc>
        <w:tc>
          <w:tcPr>
            <w:tcW w:w="709" w:type="dxa"/>
            <w:tcBorders>
              <w:top w:val="nil"/>
              <w:left w:val="nil"/>
              <w:bottom w:val="single" w:sz="12" w:space="0" w:color="auto"/>
              <w:right w:val="single" w:sz="12" w:space="0" w:color="auto"/>
            </w:tcBorders>
            <w:noWrap/>
            <w:vAlign w:val="center"/>
          </w:tcPr>
          <w:p w:rsidR="003C7D17" w:rsidRPr="003F477D" w:rsidRDefault="000C0D2A" w:rsidP="00B4632B">
            <w:pPr>
              <w:spacing w:after="0" w:line="240" w:lineRule="auto"/>
              <w:jc w:val="center"/>
              <w:rPr>
                <w:szCs w:val="22"/>
              </w:rPr>
            </w:pPr>
            <w:r>
              <w:rPr>
                <w:szCs w:val="22"/>
              </w:rPr>
              <w:t>22,71</w:t>
            </w:r>
          </w:p>
        </w:tc>
        <w:tc>
          <w:tcPr>
            <w:tcW w:w="1581" w:type="dxa"/>
            <w:tcBorders>
              <w:top w:val="nil"/>
              <w:left w:val="single" w:sz="12" w:space="0" w:color="auto"/>
              <w:bottom w:val="single" w:sz="12" w:space="0" w:color="auto"/>
              <w:right w:val="single" w:sz="4" w:space="0" w:color="auto"/>
            </w:tcBorders>
            <w:noWrap/>
            <w:vAlign w:val="center"/>
            <w:hideMark/>
          </w:tcPr>
          <w:p w:rsidR="003C7D17" w:rsidRPr="003F477D" w:rsidRDefault="003C7D17" w:rsidP="0003344F">
            <w:pPr>
              <w:spacing w:after="0" w:line="240" w:lineRule="auto"/>
              <w:jc w:val="center"/>
              <w:rPr>
                <w:szCs w:val="22"/>
              </w:rPr>
            </w:pPr>
            <w:r>
              <w:rPr>
                <w:szCs w:val="22"/>
              </w:rPr>
              <w:t xml:space="preserve">36 785 </w:t>
            </w:r>
          </w:p>
        </w:tc>
        <w:tc>
          <w:tcPr>
            <w:tcW w:w="886" w:type="dxa"/>
            <w:tcBorders>
              <w:top w:val="nil"/>
              <w:left w:val="nil"/>
              <w:bottom w:val="single" w:sz="12" w:space="0" w:color="auto"/>
              <w:right w:val="single" w:sz="4" w:space="0" w:color="auto"/>
            </w:tcBorders>
            <w:noWrap/>
            <w:vAlign w:val="center"/>
            <w:hideMark/>
          </w:tcPr>
          <w:p w:rsidR="003C7D17" w:rsidRPr="003F477D" w:rsidRDefault="003C7D17"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3C7D17" w:rsidRPr="003F477D" w:rsidRDefault="003C7D17" w:rsidP="0003344F">
            <w:pPr>
              <w:spacing w:after="0" w:line="240" w:lineRule="auto"/>
              <w:rPr>
                <w:szCs w:val="22"/>
              </w:rPr>
            </w:pPr>
          </w:p>
        </w:tc>
      </w:tr>
    </w:tbl>
    <w:p w:rsidR="00F83B93" w:rsidRPr="004D3C73" w:rsidRDefault="00F83B93" w:rsidP="004D3C73">
      <w:pPr>
        <w:spacing w:after="0" w:line="240" w:lineRule="auto"/>
        <w:jc w:val="both"/>
      </w:pPr>
    </w:p>
    <w:p w:rsidR="00F83B93" w:rsidRDefault="00F83B93" w:rsidP="004D3C73">
      <w:pPr>
        <w:pStyle w:val="Nzev"/>
        <w:ind w:left="142" w:hanging="142"/>
        <w:jc w:val="left"/>
        <w:rPr>
          <w:sz w:val="28"/>
        </w:rPr>
      </w:pPr>
      <w:r w:rsidRPr="003F4B18">
        <w:rPr>
          <w:sz w:val="28"/>
        </w:rPr>
        <w:lastRenderedPageBreak/>
        <w:t xml:space="preserve">Čl. </w:t>
      </w:r>
      <w:r>
        <w:rPr>
          <w:sz w:val="28"/>
        </w:rPr>
        <w:t>VI</w:t>
      </w:r>
      <w:r w:rsidRPr="003F4B18">
        <w:rPr>
          <w:sz w:val="28"/>
        </w:rPr>
        <w:t>I</w:t>
      </w:r>
      <w:r>
        <w:rPr>
          <w:sz w:val="28"/>
        </w:rPr>
        <w:t>.</w:t>
      </w:r>
      <w:r w:rsidRPr="003F4B18">
        <w:rPr>
          <w:sz w:val="28"/>
        </w:rPr>
        <w:t xml:space="preserve"> Prehľad zmien vlastného imania</w:t>
      </w:r>
    </w:p>
    <w:p w:rsidR="00F83B93" w:rsidRPr="00CE7308" w:rsidRDefault="00F83B93" w:rsidP="004D3C73">
      <w:pPr>
        <w:spacing w:after="0" w:line="240" w:lineRule="auto"/>
        <w:ind w:firstLine="426"/>
        <w:jc w:val="both"/>
        <w:rPr>
          <w:rFonts w:cs="Arial"/>
        </w:rPr>
      </w:pPr>
      <w:r w:rsidRPr="00CE7308">
        <w:rPr>
          <w:rFonts w:cs="Arial"/>
        </w:rPr>
        <w:t>Spoločnosť účtuje o zmenách a vykazuje stav základného imania, kapitálových fondov, fondov zo zisku a hospodárskeho výsledku v súlade so zákonnými predpismi.</w:t>
      </w:r>
    </w:p>
    <w:p w:rsidR="00F83B93" w:rsidRPr="004D3C73" w:rsidRDefault="00F83B93" w:rsidP="004D3C73">
      <w:pPr>
        <w:spacing w:after="0" w:line="240" w:lineRule="auto"/>
        <w:jc w:val="both"/>
        <w:rPr>
          <w:rFonts w:cs="Arial"/>
        </w:rPr>
      </w:pPr>
    </w:p>
    <w:p w:rsidR="00F83B93" w:rsidRPr="00B4632B" w:rsidRDefault="00F83B93" w:rsidP="004D3C73">
      <w:pPr>
        <w:spacing w:after="0" w:line="240" w:lineRule="auto"/>
        <w:ind w:firstLine="426"/>
        <w:jc w:val="both"/>
        <w:rPr>
          <w:rFonts w:cs="Arial"/>
        </w:rPr>
      </w:pPr>
      <w:r w:rsidRPr="00CE7308">
        <w:rPr>
          <w:rFonts w:cs="Arial"/>
        </w:rPr>
        <w:t xml:space="preserve">Výška upísaného základného imania je 99 582 EUR. Základné imanie spoločnosti je tvorené peňažným </w:t>
      </w:r>
      <w:r w:rsidRPr="00B4632B">
        <w:rPr>
          <w:rFonts w:cs="Arial"/>
        </w:rPr>
        <w:t xml:space="preserve">vkladom v 100% výške spoločnosťou </w:t>
      </w:r>
      <w:proofErr w:type="spellStart"/>
      <w:r w:rsidRPr="00B4632B">
        <w:rPr>
          <w:rFonts w:cs="Arial"/>
        </w:rPr>
        <w:t>Donaldson</w:t>
      </w:r>
      <w:proofErr w:type="spellEnd"/>
      <w:r w:rsidRPr="00B4632B">
        <w:rPr>
          <w:rFonts w:cs="Arial"/>
        </w:rPr>
        <w:t xml:space="preserve"> </w:t>
      </w:r>
      <w:proofErr w:type="spellStart"/>
      <w:r w:rsidRPr="00B4632B">
        <w:rPr>
          <w:rFonts w:cs="Arial"/>
        </w:rPr>
        <w:t>Luxembourg</w:t>
      </w:r>
      <w:proofErr w:type="spellEnd"/>
      <w:r w:rsidRPr="00B4632B">
        <w:rPr>
          <w:rFonts w:cs="Arial"/>
        </w:rPr>
        <w:t xml:space="preserve"> </w:t>
      </w:r>
      <w:proofErr w:type="spellStart"/>
      <w:r w:rsidRPr="00B4632B">
        <w:rPr>
          <w:rFonts w:cs="Arial"/>
        </w:rPr>
        <w:t>S.a.r.l</w:t>
      </w:r>
      <w:proofErr w:type="spellEnd"/>
      <w:r w:rsidRPr="00B4632B">
        <w:rPr>
          <w:rFonts w:cs="Arial"/>
        </w:rPr>
        <w:t>.. Celé základné imanie je splatené.</w:t>
      </w:r>
    </w:p>
    <w:p w:rsidR="00F83B93" w:rsidRPr="00222F47" w:rsidRDefault="00F83B93" w:rsidP="004D3C73">
      <w:pPr>
        <w:spacing w:after="0" w:line="240" w:lineRule="auto"/>
        <w:jc w:val="both"/>
        <w:rPr>
          <w:rFonts w:cs="Arial"/>
        </w:rPr>
      </w:pPr>
    </w:p>
    <w:p w:rsidR="00F83B93" w:rsidRPr="00CE7308" w:rsidRDefault="00F83B93" w:rsidP="00E06445">
      <w:pPr>
        <w:spacing w:after="0" w:line="240" w:lineRule="auto"/>
        <w:ind w:firstLine="426"/>
        <w:jc w:val="both"/>
        <w:rPr>
          <w:rFonts w:cs="Arial"/>
        </w:rPr>
      </w:pPr>
      <w:r w:rsidRPr="005A2B87">
        <w:rPr>
          <w:rFonts w:cs="Arial"/>
        </w:rPr>
        <w:t>Spoločnosť v účtovnom období roka 201</w:t>
      </w:r>
      <w:r w:rsidR="00E06445" w:rsidRPr="005A2B87">
        <w:rPr>
          <w:rFonts w:cs="Arial"/>
        </w:rPr>
        <w:t>4</w:t>
      </w:r>
      <w:r w:rsidRPr="005A2B87">
        <w:rPr>
          <w:rFonts w:cs="Arial"/>
        </w:rPr>
        <w:t xml:space="preserve"> </w:t>
      </w:r>
      <w:r w:rsidR="00E06445" w:rsidRPr="005A2B87">
        <w:rPr>
          <w:rFonts w:cs="Arial"/>
        </w:rPr>
        <w:t xml:space="preserve">zvýšila nerozdelený zisk minulých rokov </w:t>
      </w:r>
      <w:r w:rsidRPr="005A2B87">
        <w:rPr>
          <w:rFonts w:cs="Arial"/>
        </w:rPr>
        <w:t>o hospodársky výsledok za rok 201</w:t>
      </w:r>
      <w:r w:rsidR="00E06445" w:rsidRPr="005A2B87">
        <w:rPr>
          <w:rFonts w:cs="Arial"/>
        </w:rPr>
        <w:t>3</w:t>
      </w:r>
      <w:r w:rsidRPr="005A2B87">
        <w:rPr>
          <w:rFonts w:cs="Arial"/>
        </w:rPr>
        <w:t>.</w:t>
      </w:r>
      <w:r w:rsidRPr="00CE7308">
        <w:rPr>
          <w:rFonts w:cs="Arial"/>
        </w:rPr>
        <w:t xml:space="preserve"> </w:t>
      </w:r>
    </w:p>
    <w:p w:rsidR="000B51B9" w:rsidRDefault="000B51B9" w:rsidP="00F83B93">
      <w:pPr>
        <w:keepNext/>
        <w:spacing w:after="0" w:line="240" w:lineRule="auto"/>
        <w:jc w:val="both"/>
        <w:rPr>
          <w:rFonts w:cs="Arial"/>
        </w:rPr>
      </w:pPr>
      <w:r>
        <w:rPr>
          <w:rFonts w:cs="Arial"/>
        </w:rPr>
        <w:br w:type="page"/>
      </w:r>
    </w:p>
    <w:p w:rsidR="00F83B93" w:rsidRPr="004D3C73" w:rsidRDefault="00F83B93" w:rsidP="004D3C73">
      <w:pPr>
        <w:keepNext/>
        <w:spacing w:after="0" w:line="240" w:lineRule="auto"/>
        <w:jc w:val="both"/>
        <w:rPr>
          <w:rFonts w:cs="Arial"/>
          <w:b/>
        </w:rPr>
      </w:pPr>
      <w:r w:rsidRPr="004D3C73">
        <w:rPr>
          <w:rFonts w:cs="Arial"/>
          <w:b/>
        </w:rPr>
        <w:lastRenderedPageBreak/>
        <w:t xml:space="preserve">Informácie </w:t>
      </w:r>
      <w:r>
        <w:rPr>
          <w:rFonts w:cs="Arial"/>
          <w:b/>
        </w:rPr>
        <w:t xml:space="preserve">k časti P </w:t>
      </w:r>
      <w:r w:rsidRPr="004D3C73">
        <w:rPr>
          <w:rFonts w:cs="Arial"/>
          <w:b/>
        </w:rPr>
        <w:t>o zmenách vlastného imania</w:t>
      </w:r>
    </w:p>
    <w:p w:rsidR="00F83B93" w:rsidRPr="003F4B18" w:rsidRDefault="00F83B93" w:rsidP="004D3C73">
      <w:pPr>
        <w:spacing w:after="0" w:line="240" w:lineRule="auto"/>
        <w:jc w:val="both"/>
        <w:rPr>
          <w:rFonts w:cs="Arial"/>
        </w:rPr>
      </w:pPr>
      <w:r w:rsidRPr="003F4B18">
        <w:rPr>
          <w:rFonts w:cs="Arial"/>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F83B93" w:rsidRPr="003F477D" w:rsidTr="005E7EE5">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F83B93" w:rsidRPr="003F477D" w:rsidRDefault="00F83B93" w:rsidP="005E7EE5">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F83B93" w:rsidRPr="003F477D" w:rsidRDefault="00F83B93" w:rsidP="005E7EE5">
            <w:pPr>
              <w:pStyle w:val="TopHeader"/>
            </w:pPr>
            <w:r w:rsidRPr="003F477D">
              <w:t>Bežné účtovné obdobie</w:t>
            </w:r>
          </w:p>
        </w:tc>
      </w:tr>
      <w:tr w:rsidR="00F83B93" w:rsidRPr="003F477D" w:rsidTr="005E7EE5">
        <w:trPr>
          <w:jc w:val="center"/>
        </w:trPr>
        <w:tc>
          <w:tcPr>
            <w:tcW w:w="2154" w:type="dxa"/>
            <w:vMerge/>
            <w:tcBorders>
              <w:top w:val="single" w:sz="12" w:space="0" w:color="auto"/>
              <w:left w:val="single" w:sz="12" w:space="0" w:color="auto"/>
              <w:bottom w:val="nil"/>
              <w:right w:val="single" w:sz="12" w:space="0" w:color="auto"/>
            </w:tcBorders>
            <w:vAlign w:val="center"/>
            <w:hideMark/>
          </w:tcPr>
          <w:p w:rsidR="00F83B93" w:rsidRPr="003F477D" w:rsidRDefault="00F83B93" w:rsidP="005E7EE5">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Stav na konci účtovného obdobia</w:t>
            </w:r>
          </w:p>
        </w:tc>
      </w:tr>
      <w:tr w:rsidR="00F83B93" w:rsidRPr="003F477D" w:rsidTr="005E7EE5">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F83B93" w:rsidRPr="003F477D" w:rsidRDefault="00F83B93" w:rsidP="005E7EE5">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F83B93" w:rsidRPr="003F477D" w:rsidRDefault="00F83B93" w:rsidP="005E7EE5">
            <w:pPr>
              <w:pStyle w:val="TopHeader"/>
              <w:rPr>
                <w:b w:val="0"/>
              </w:rPr>
            </w:pPr>
            <w:r w:rsidRPr="003F477D">
              <w:rPr>
                <w:b w:val="0"/>
              </w:rPr>
              <w:t>f</w:t>
            </w:r>
          </w:p>
        </w:tc>
      </w:tr>
      <w:tr w:rsidR="00F83B93" w:rsidRPr="003F477D" w:rsidTr="001614E1">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F83B93" w:rsidRPr="00596A12" w:rsidRDefault="00E06445" w:rsidP="00596A12">
            <w:pPr>
              <w:spacing w:after="0" w:line="240" w:lineRule="auto"/>
              <w:jc w:val="center"/>
              <w:rPr>
                <w:szCs w:val="22"/>
              </w:rPr>
            </w:pPr>
            <w:r>
              <w:rPr>
                <w:szCs w:val="22"/>
              </w:rPr>
              <w:t>99 582</w:t>
            </w:r>
          </w:p>
        </w:tc>
        <w:tc>
          <w:tcPr>
            <w:tcW w:w="1427" w:type="dxa"/>
            <w:tcBorders>
              <w:top w:val="single" w:sz="12"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12" w:space="0" w:color="auto"/>
              <w:left w:val="nil"/>
              <w:bottom w:val="single" w:sz="4" w:space="0" w:color="auto"/>
              <w:right w:val="single" w:sz="12" w:space="0" w:color="auto"/>
            </w:tcBorders>
            <w:noWrap/>
            <w:vAlign w:val="center"/>
          </w:tcPr>
          <w:p w:rsidR="00F83B93" w:rsidRPr="00596A12" w:rsidRDefault="00E06445" w:rsidP="00596A12">
            <w:pPr>
              <w:spacing w:after="0" w:line="240" w:lineRule="auto"/>
              <w:jc w:val="center"/>
              <w:rPr>
                <w:szCs w:val="22"/>
              </w:rPr>
            </w:pPr>
            <w:r>
              <w:rPr>
                <w:szCs w:val="22"/>
              </w:rPr>
              <w:t>99 582</w:t>
            </w:r>
          </w:p>
        </w:tc>
      </w:tr>
      <w:tr w:rsidR="00F83B93" w:rsidRPr="003F477D" w:rsidTr="001614E1">
        <w:trPr>
          <w:trHeight w:val="330"/>
          <w:jc w:val="center"/>
        </w:trPr>
        <w:tc>
          <w:tcPr>
            <w:tcW w:w="2154" w:type="dxa"/>
            <w:tcBorders>
              <w:top w:val="single" w:sz="4" w:space="0" w:color="auto"/>
              <w:left w:val="single" w:sz="12" w:space="0" w:color="auto"/>
              <w:bottom w:val="single" w:sz="8"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8"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30"/>
          <w:jc w:val="center"/>
        </w:trPr>
        <w:tc>
          <w:tcPr>
            <w:tcW w:w="2154" w:type="dxa"/>
            <w:tcBorders>
              <w:top w:val="single" w:sz="8" w:space="0" w:color="auto"/>
              <w:left w:val="single" w:sz="12" w:space="0" w:color="auto"/>
              <w:bottom w:val="single" w:sz="6"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Zmena základného imania</w:t>
            </w:r>
          </w:p>
        </w:tc>
        <w:tc>
          <w:tcPr>
            <w:tcW w:w="1426" w:type="dxa"/>
            <w:tcBorders>
              <w:top w:val="single" w:sz="8" w:space="0" w:color="auto"/>
              <w:left w:val="single" w:sz="12" w:space="0" w:color="auto"/>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F83B93" w:rsidRPr="00596A12" w:rsidRDefault="00E06445" w:rsidP="00596A12">
            <w:pPr>
              <w:spacing w:after="0" w:line="240" w:lineRule="auto"/>
              <w:jc w:val="center"/>
              <w:rPr>
                <w:szCs w:val="22"/>
              </w:rPr>
            </w:pPr>
            <w:r>
              <w:rPr>
                <w:szCs w:val="22"/>
              </w:rPr>
              <w:t>1 660</w:t>
            </w: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tcPr>
          <w:p w:rsidR="00F83B93" w:rsidRPr="00596A12" w:rsidRDefault="00E06445" w:rsidP="00596A12">
            <w:pPr>
              <w:spacing w:after="0" w:line="240" w:lineRule="auto"/>
              <w:jc w:val="center"/>
              <w:rPr>
                <w:szCs w:val="22"/>
              </w:rPr>
            </w:pPr>
            <w:r>
              <w:rPr>
                <w:szCs w:val="22"/>
              </w:rPr>
              <w:t>1 660</w:t>
            </w:r>
          </w:p>
        </w:tc>
      </w:tr>
      <w:tr w:rsidR="00F83B93" w:rsidRPr="003F477D" w:rsidTr="001614E1">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F83B93" w:rsidRPr="003F477D" w:rsidRDefault="00F83B93" w:rsidP="005E7EE5">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1614E1">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6" w:space="0" w:color="auto"/>
              <w:left w:val="nil"/>
              <w:bottom w:val="single" w:sz="6"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8160FC" w:rsidTr="008160FC">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83B93" w:rsidRPr="008160FC" w:rsidRDefault="00F83B93" w:rsidP="005E7EE5">
            <w:pPr>
              <w:spacing w:after="0" w:line="240" w:lineRule="auto"/>
              <w:rPr>
                <w:szCs w:val="22"/>
              </w:rPr>
            </w:pPr>
            <w:r w:rsidRPr="008160FC">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F83B93" w:rsidRPr="00EE43A6"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EE43A6"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EE43A6"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tcPr>
          <w:p w:rsidR="00F83B93" w:rsidRPr="008160FC" w:rsidRDefault="00F83B93" w:rsidP="00596A12">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tcPr>
          <w:p w:rsidR="00F83B93" w:rsidRPr="008160FC" w:rsidRDefault="00F83B93" w:rsidP="00596A12">
            <w:pPr>
              <w:spacing w:after="0" w:line="240" w:lineRule="auto"/>
              <w:jc w:val="center"/>
              <w:rPr>
                <w:szCs w:val="22"/>
              </w:rPr>
            </w:pPr>
          </w:p>
        </w:tc>
      </w:tr>
      <w:tr w:rsidR="00F83B93" w:rsidRPr="008160FC" w:rsidTr="008160FC">
        <w:trPr>
          <w:trHeight w:val="330"/>
          <w:jc w:val="center"/>
        </w:trPr>
        <w:tc>
          <w:tcPr>
            <w:tcW w:w="2154"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F83B93" w:rsidRPr="008160FC" w:rsidRDefault="00F83B93" w:rsidP="005E7EE5">
            <w:pPr>
              <w:spacing w:after="0" w:line="240" w:lineRule="auto"/>
              <w:rPr>
                <w:szCs w:val="22"/>
              </w:rPr>
            </w:pPr>
            <w:r w:rsidRPr="008160FC">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shd w:val="clear" w:color="auto" w:fill="auto"/>
            <w:noWrap/>
            <w:vAlign w:val="center"/>
          </w:tcPr>
          <w:p w:rsidR="00F83B93" w:rsidRPr="008160FC" w:rsidRDefault="003F21D0" w:rsidP="003F21D0">
            <w:pPr>
              <w:spacing w:after="0" w:line="240" w:lineRule="auto"/>
              <w:jc w:val="center"/>
              <w:rPr>
                <w:szCs w:val="22"/>
              </w:rPr>
            </w:pPr>
            <w:r w:rsidRPr="008160FC">
              <w:rPr>
                <w:szCs w:val="22"/>
              </w:rPr>
              <w:t>393 226</w:t>
            </w:r>
          </w:p>
        </w:tc>
        <w:tc>
          <w:tcPr>
            <w:tcW w:w="1427" w:type="dxa"/>
            <w:tcBorders>
              <w:top w:val="single" w:sz="4" w:space="0" w:color="auto"/>
              <w:left w:val="nil"/>
              <w:bottom w:val="single" w:sz="4" w:space="0" w:color="auto"/>
              <w:right w:val="single" w:sz="4" w:space="0" w:color="auto"/>
            </w:tcBorders>
            <w:shd w:val="clear" w:color="auto" w:fill="auto"/>
            <w:noWrap/>
            <w:vAlign w:val="center"/>
          </w:tcPr>
          <w:p w:rsidR="00F83B93" w:rsidRPr="008160FC" w:rsidRDefault="006C3DA3" w:rsidP="003F21D0">
            <w:pPr>
              <w:spacing w:after="0" w:line="240" w:lineRule="auto"/>
              <w:jc w:val="center"/>
              <w:rPr>
                <w:szCs w:val="22"/>
              </w:rPr>
            </w:pPr>
            <w:r w:rsidRPr="008160FC">
              <w:rPr>
                <w:szCs w:val="22"/>
              </w:rPr>
              <w:t>120 953</w:t>
            </w:r>
          </w:p>
        </w:tc>
        <w:tc>
          <w:tcPr>
            <w:tcW w:w="1427" w:type="dxa"/>
            <w:tcBorders>
              <w:top w:val="single" w:sz="4" w:space="0" w:color="auto"/>
              <w:left w:val="nil"/>
              <w:bottom w:val="single" w:sz="4" w:space="0" w:color="auto"/>
              <w:right w:val="single" w:sz="4" w:space="0" w:color="auto"/>
            </w:tcBorders>
            <w:shd w:val="clear" w:color="auto" w:fill="auto"/>
            <w:noWrap/>
            <w:vAlign w:val="center"/>
          </w:tcPr>
          <w:p w:rsidR="00F83B93" w:rsidRPr="008160FC"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shd w:val="clear" w:color="auto" w:fill="auto"/>
            <w:noWrap/>
            <w:vAlign w:val="center"/>
          </w:tcPr>
          <w:p w:rsidR="00F83B93" w:rsidRPr="008160FC" w:rsidRDefault="00F83B93"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shd w:val="clear" w:color="auto" w:fill="auto"/>
            <w:noWrap/>
            <w:vAlign w:val="center"/>
          </w:tcPr>
          <w:p w:rsidR="00F83B93" w:rsidRPr="008160FC" w:rsidRDefault="006C3DA3" w:rsidP="003F21D0">
            <w:pPr>
              <w:spacing w:after="0" w:line="240" w:lineRule="auto"/>
              <w:jc w:val="center"/>
              <w:rPr>
                <w:szCs w:val="22"/>
              </w:rPr>
            </w:pPr>
            <w:r w:rsidRPr="008160FC">
              <w:rPr>
                <w:szCs w:val="22"/>
              </w:rPr>
              <w:t>514 179</w:t>
            </w:r>
          </w:p>
        </w:tc>
      </w:tr>
      <w:tr w:rsidR="00F83B93" w:rsidRPr="008160FC" w:rsidTr="008160FC">
        <w:trPr>
          <w:trHeight w:val="330"/>
          <w:jc w:val="center"/>
        </w:trPr>
        <w:tc>
          <w:tcPr>
            <w:tcW w:w="2154" w:type="dxa"/>
            <w:tcBorders>
              <w:top w:val="nil"/>
              <w:left w:val="single" w:sz="12" w:space="0" w:color="auto"/>
              <w:bottom w:val="single" w:sz="6" w:space="0" w:color="auto"/>
              <w:right w:val="single" w:sz="12" w:space="0" w:color="auto"/>
            </w:tcBorders>
            <w:shd w:val="clear" w:color="auto" w:fill="auto"/>
            <w:noWrap/>
            <w:vAlign w:val="center"/>
            <w:hideMark/>
          </w:tcPr>
          <w:p w:rsidR="00F83B93" w:rsidRPr="008160FC" w:rsidRDefault="00F83B93" w:rsidP="005E7EE5">
            <w:pPr>
              <w:spacing w:after="0" w:line="240" w:lineRule="auto"/>
              <w:rPr>
                <w:szCs w:val="22"/>
              </w:rPr>
            </w:pPr>
            <w:r w:rsidRPr="008160FC">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shd w:val="clear" w:color="auto" w:fill="auto"/>
            <w:noWrap/>
            <w:vAlign w:val="center"/>
          </w:tcPr>
          <w:p w:rsidR="00F83B93" w:rsidRPr="008160FC" w:rsidRDefault="003F21D0" w:rsidP="003F21D0">
            <w:pPr>
              <w:spacing w:after="0" w:line="240" w:lineRule="auto"/>
              <w:jc w:val="center"/>
              <w:rPr>
                <w:szCs w:val="22"/>
              </w:rPr>
            </w:pPr>
            <w:r w:rsidRPr="008160FC">
              <w:rPr>
                <w:szCs w:val="22"/>
              </w:rPr>
              <w:t>-83 191</w:t>
            </w:r>
          </w:p>
        </w:tc>
        <w:tc>
          <w:tcPr>
            <w:tcW w:w="1427" w:type="dxa"/>
            <w:tcBorders>
              <w:top w:val="single" w:sz="4" w:space="0" w:color="auto"/>
              <w:left w:val="nil"/>
              <w:bottom w:val="single" w:sz="6" w:space="0" w:color="auto"/>
              <w:right w:val="single" w:sz="4" w:space="0" w:color="auto"/>
            </w:tcBorders>
            <w:shd w:val="clear" w:color="auto" w:fill="auto"/>
            <w:noWrap/>
            <w:vAlign w:val="center"/>
          </w:tcPr>
          <w:p w:rsidR="00F83B93" w:rsidRPr="008160FC" w:rsidRDefault="00F83B93" w:rsidP="003F21D0">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shd w:val="clear" w:color="auto" w:fill="auto"/>
            <w:noWrap/>
            <w:vAlign w:val="center"/>
          </w:tcPr>
          <w:p w:rsidR="00F83B93" w:rsidRPr="008160FC"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shd w:val="clear" w:color="auto" w:fill="auto"/>
            <w:noWrap/>
            <w:vAlign w:val="center"/>
          </w:tcPr>
          <w:p w:rsidR="00F83B93" w:rsidRPr="008160FC" w:rsidRDefault="00F83B93" w:rsidP="00596A12">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shd w:val="clear" w:color="auto" w:fill="auto"/>
            <w:noWrap/>
            <w:vAlign w:val="center"/>
          </w:tcPr>
          <w:p w:rsidR="00F83B93" w:rsidRPr="008160FC" w:rsidRDefault="006C3DA3" w:rsidP="00596A12">
            <w:pPr>
              <w:spacing w:after="0" w:line="240" w:lineRule="auto"/>
              <w:jc w:val="center"/>
              <w:rPr>
                <w:szCs w:val="22"/>
                <w:lang w:val="en-US"/>
              </w:rPr>
            </w:pPr>
            <w:r w:rsidRPr="008160FC">
              <w:rPr>
                <w:szCs w:val="22"/>
              </w:rPr>
              <w:t>- 83 191</w:t>
            </w:r>
          </w:p>
        </w:tc>
      </w:tr>
      <w:tr w:rsidR="00F83B93" w:rsidRPr="008160FC" w:rsidTr="008160FC">
        <w:trPr>
          <w:trHeight w:val="330"/>
          <w:jc w:val="center"/>
        </w:trPr>
        <w:tc>
          <w:tcPr>
            <w:tcW w:w="2154" w:type="dxa"/>
            <w:tcBorders>
              <w:top w:val="single" w:sz="6" w:space="0" w:color="auto"/>
              <w:left w:val="single" w:sz="12" w:space="0" w:color="auto"/>
              <w:bottom w:val="single" w:sz="8" w:space="0" w:color="auto"/>
              <w:right w:val="single" w:sz="12" w:space="0" w:color="auto"/>
            </w:tcBorders>
            <w:shd w:val="clear" w:color="auto" w:fill="auto"/>
            <w:noWrap/>
            <w:vAlign w:val="center"/>
            <w:hideMark/>
          </w:tcPr>
          <w:p w:rsidR="00F83B93" w:rsidRPr="008160FC" w:rsidRDefault="00F83B93" w:rsidP="005E7EE5">
            <w:pPr>
              <w:spacing w:after="0" w:line="240" w:lineRule="auto"/>
              <w:rPr>
                <w:szCs w:val="22"/>
              </w:rPr>
            </w:pPr>
            <w:r w:rsidRPr="008160FC">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shd w:val="clear" w:color="auto" w:fill="auto"/>
            <w:noWrap/>
            <w:vAlign w:val="center"/>
          </w:tcPr>
          <w:p w:rsidR="00F83B93" w:rsidRPr="008160FC" w:rsidRDefault="00D03556" w:rsidP="00596A12">
            <w:pPr>
              <w:spacing w:after="0" w:line="240" w:lineRule="auto"/>
              <w:jc w:val="center"/>
              <w:rPr>
                <w:szCs w:val="22"/>
              </w:rPr>
            </w:pPr>
            <w:r w:rsidRPr="008160FC">
              <w:rPr>
                <w:szCs w:val="22"/>
              </w:rPr>
              <w:t>120 953</w:t>
            </w:r>
          </w:p>
        </w:tc>
        <w:tc>
          <w:tcPr>
            <w:tcW w:w="1427" w:type="dxa"/>
            <w:tcBorders>
              <w:top w:val="single" w:sz="6" w:space="0" w:color="auto"/>
              <w:left w:val="nil"/>
              <w:bottom w:val="single" w:sz="8" w:space="0" w:color="auto"/>
              <w:right w:val="single" w:sz="4" w:space="0" w:color="auto"/>
            </w:tcBorders>
            <w:shd w:val="clear" w:color="auto" w:fill="auto"/>
            <w:noWrap/>
            <w:vAlign w:val="center"/>
          </w:tcPr>
          <w:p w:rsidR="00F83B93" w:rsidRPr="008160FC" w:rsidRDefault="00D03556" w:rsidP="00534E40">
            <w:pPr>
              <w:spacing w:after="0" w:line="240" w:lineRule="auto"/>
              <w:jc w:val="center"/>
              <w:rPr>
                <w:szCs w:val="22"/>
              </w:rPr>
            </w:pPr>
            <w:r w:rsidRPr="008160FC">
              <w:rPr>
                <w:szCs w:val="22"/>
              </w:rPr>
              <w:t>150 071</w:t>
            </w:r>
          </w:p>
        </w:tc>
        <w:tc>
          <w:tcPr>
            <w:tcW w:w="1427" w:type="dxa"/>
            <w:tcBorders>
              <w:top w:val="single" w:sz="6" w:space="0" w:color="auto"/>
              <w:left w:val="nil"/>
              <w:bottom w:val="single" w:sz="8" w:space="0" w:color="auto"/>
              <w:right w:val="single" w:sz="4" w:space="0" w:color="auto"/>
            </w:tcBorders>
            <w:shd w:val="clear" w:color="auto" w:fill="auto"/>
            <w:noWrap/>
            <w:vAlign w:val="center"/>
          </w:tcPr>
          <w:p w:rsidR="00F83B93" w:rsidRPr="008160FC" w:rsidRDefault="00F83B93" w:rsidP="00596A12">
            <w:pPr>
              <w:spacing w:after="0" w:line="240" w:lineRule="auto"/>
              <w:jc w:val="center"/>
              <w:rPr>
                <w:szCs w:val="22"/>
              </w:rPr>
            </w:pPr>
          </w:p>
        </w:tc>
        <w:tc>
          <w:tcPr>
            <w:tcW w:w="1427" w:type="dxa"/>
            <w:tcBorders>
              <w:top w:val="single" w:sz="6" w:space="0" w:color="auto"/>
              <w:left w:val="nil"/>
              <w:bottom w:val="single" w:sz="8" w:space="0" w:color="auto"/>
              <w:right w:val="single" w:sz="4" w:space="0" w:color="auto"/>
            </w:tcBorders>
            <w:shd w:val="clear" w:color="auto" w:fill="auto"/>
            <w:noWrap/>
            <w:vAlign w:val="center"/>
          </w:tcPr>
          <w:p w:rsidR="00F83B93" w:rsidRPr="008160FC" w:rsidRDefault="000C0D2A" w:rsidP="00596A12">
            <w:pPr>
              <w:spacing w:after="0" w:line="240" w:lineRule="auto"/>
              <w:jc w:val="center"/>
              <w:rPr>
                <w:szCs w:val="22"/>
              </w:rPr>
            </w:pPr>
            <w:r w:rsidRPr="008160FC">
              <w:rPr>
                <w:szCs w:val="22"/>
              </w:rPr>
              <w:t>-120 953</w:t>
            </w:r>
          </w:p>
        </w:tc>
        <w:tc>
          <w:tcPr>
            <w:tcW w:w="1427" w:type="dxa"/>
            <w:tcBorders>
              <w:top w:val="single" w:sz="6" w:space="0" w:color="auto"/>
              <w:left w:val="nil"/>
              <w:bottom w:val="single" w:sz="8" w:space="0" w:color="auto"/>
              <w:right w:val="single" w:sz="12" w:space="0" w:color="auto"/>
            </w:tcBorders>
            <w:shd w:val="clear" w:color="auto" w:fill="auto"/>
            <w:noWrap/>
            <w:vAlign w:val="center"/>
          </w:tcPr>
          <w:p w:rsidR="00F83B93" w:rsidRPr="008160FC" w:rsidRDefault="00D03556" w:rsidP="00534E40">
            <w:pPr>
              <w:spacing w:after="0" w:line="240" w:lineRule="auto"/>
              <w:jc w:val="center"/>
              <w:rPr>
                <w:b/>
                <w:szCs w:val="22"/>
              </w:rPr>
            </w:pPr>
            <w:r w:rsidRPr="008160FC">
              <w:rPr>
                <w:b/>
                <w:szCs w:val="22"/>
              </w:rPr>
              <w:t>150 071</w:t>
            </w:r>
          </w:p>
        </w:tc>
      </w:tr>
      <w:tr w:rsidR="00F83B93" w:rsidRPr="003F477D" w:rsidTr="003F21D0">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tcPr>
          <w:p w:rsidR="00F83B93" w:rsidRPr="00596A12" w:rsidRDefault="00F83B93" w:rsidP="00596A12">
            <w:pPr>
              <w:spacing w:after="0" w:line="240" w:lineRule="auto"/>
              <w:jc w:val="center"/>
              <w:rPr>
                <w:szCs w:val="22"/>
              </w:rPr>
            </w:pPr>
          </w:p>
        </w:tc>
        <w:tc>
          <w:tcPr>
            <w:tcW w:w="1427" w:type="dxa"/>
            <w:tcBorders>
              <w:top w:val="single" w:sz="8" w:space="0" w:color="auto"/>
              <w:left w:val="nil"/>
              <w:bottom w:val="single" w:sz="4" w:space="0" w:color="auto"/>
              <w:right w:val="single" w:sz="12" w:space="0" w:color="auto"/>
            </w:tcBorders>
            <w:noWrap/>
            <w:vAlign w:val="center"/>
          </w:tcPr>
          <w:p w:rsidR="00F83B93" w:rsidRPr="00596A12" w:rsidRDefault="00F83B93" w:rsidP="00596A12">
            <w:pPr>
              <w:spacing w:after="0" w:line="240" w:lineRule="auto"/>
              <w:jc w:val="center"/>
              <w:rPr>
                <w:szCs w:val="22"/>
              </w:rPr>
            </w:pPr>
          </w:p>
        </w:tc>
      </w:tr>
      <w:tr w:rsidR="00F83B93" w:rsidRPr="003F477D" w:rsidTr="005E7EE5">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F83B93" w:rsidRPr="003F477D" w:rsidRDefault="00F83B93" w:rsidP="00596A12">
            <w:pPr>
              <w:spacing w:after="0" w:line="240" w:lineRule="auto"/>
              <w:jc w:val="cente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F83B93" w:rsidRPr="003F477D" w:rsidRDefault="00F83B93" w:rsidP="00596A12">
            <w:pPr>
              <w:spacing w:after="0" w:line="240" w:lineRule="auto"/>
              <w:jc w:val="cente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F83B93" w:rsidRPr="003F477D" w:rsidRDefault="00F83B93" w:rsidP="00596A12">
            <w:pPr>
              <w:spacing w:after="0" w:line="240" w:lineRule="auto"/>
              <w:jc w:val="cente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F83B93" w:rsidRPr="003F477D" w:rsidRDefault="00F83B93" w:rsidP="00596A12">
            <w:pPr>
              <w:spacing w:after="0" w:line="240" w:lineRule="auto"/>
              <w:jc w:val="cente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F83B93" w:rsidRPr="003F477D" w:rsidRDefault="00F83B93" w:rsidP="00596A12">
            <w:pPr>
              <w:spacing w:after="0" w:line="240" w:lineRule="auto"/>
              <w:jc w:val="center"/>
              <w:rPr>
                <w:szCs w:val="22"/>
              </w:rPr>
            </w:pPr>
            <w:r w:rsidRPr="003F477D">
              <w:rPr>
                <w:szCs w:val="22"/>
              </w:rPr>
              <w:t> </w:t>
            </w:r>
          </w:p>
        </w:tc>
      </w:tr>
    </w:tbl>
    <w:p w:rsidR="000B51B9" w:rsidRDefault="000B51B9" w:rsidP="00F83B93">
      <w:pPr>
        <w:tabs>
          <w:tab w:val="left" w:pos="1276"/>
        </w:tabs>
        <w:spacing w:after="0" w:line="240" w:lineRule="auto"/>
        <w:rPr>
          <w:szCs w:val="22"/>
        </w:rPr>
      </w:pPr>
    </w:p>
    <w:p w:rsidR="00F83B93" w:rsidRPr="003F477D" w:rsidRDefault="00F83B93" w:rsidP="00F83B93">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F83B93" w:rsidRPr="003F477D" w:rsidTr="005E7EE5">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F83B93" w:rsidRPr="003F477D" w:rsidRDefault="00F83B93" w:rsidP="005E7EE5">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F83B93" w:rsidRPr="003F477D" w:rsidRDefault="00F83B93" w:rsidP="005E7EE5">
            <w:pPr>
              <w:pStyle w:val="TopHeader"/>
            </w:pPr>
            <w:r w:rsidRPr="003F477D">
              <w:t>Bezprostredne predchádzajúce účtovné obdobie</w:t>
            </w:r>
          </w:p>
        </w:tc>
      </w:tr>
      <w:tr w:rsidR="00F83B93" w:rsidRPr="003F477D" w:rsidTr="005E7EE5">
        <w:trPr>
          <w:jc w:val="center"/>
        </w:trPr>
        <w:tc>
          <w:tcPr>
            <w:tcW w:w="2153" w:type="dxa"/>
            <w:vMerge/>
            <w:tcBorders>
              <w:top w:val="single" w:sz="12" w:space="0" w:color="auto"/>
              <w:left w:val="single" w:sz="12" w:space="0" w:color="auto"/>
              <w:bottom w:val="nil"/>
              <w:right w:val="single" w:sz="12" w:space="0" w:color="auto"/>
            </w:tcBorders>
            <w:vAlign w:val="center"/>
            <w:hideMark/>
          </w:tcPr>
          <w:p w:rsidR="00F83B93" w:rsidRPr="003F477D" w:rsidRDefault="00F83B93" w:rsidP="005E7EE5">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F83B93" w:rsidRPr="003F477D" w:rsidRDefault="00F83B93" w:rsidP="005E7EE5">
            <w:pPr>
              <w:pStyle w:val="TopHeader"/>
            </w:pPr>
            <w:r w:rsidRPr="003F477D">
              <w:t>Stav na konci účtovného obdobia</w:t>
            </w:r>
          </w:p>
        </w:tc>
      </w:tr>
      <w:tr w:rsidR="00F83B93" w:rsidRPr="003F477D" w:rsidTr="005E7EE5">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F83B93" w:rsidRPr="003F477D" w:rsidRDefault="00F83B93" w:rsidP="005E7EE5">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F83B93" w:rsidRPr="003F477D" w:rsidRDefault="00F83B93" w:rsidP="005E7EE5">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F83B93" w:rsidRPr="003F477D" w:rsidRDefault="00F83B93" w:rsidP="005E7EE5">
            <w:pPr>
              <w:pStyle w:val="TopHeader"/>
              <w:rPr>
                <w:b w:val="0"/>
              </w:rPr>
            </w:pPr>
            <w:r w:rsidRPr="003F477D">
              <w:rPr>
                <w:b w:val="0"/>
              </w:rPr>
              <w:t>f</w:t>
            </w:r>
          </w:p>
        </w:tc>
      </w:tr>
      <w:tr w:rsidR="00E06445" w:rsidRPr="003F477D" w:rsidTr="005E7EE5">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r w:rsidRPr="00596A12">
              <w:rPr>
                <w:szCs w:val="22"/>
              </w:rPr>
              <w:t>99 582</w:t>
            </w:r>
          </w:p>
        </w:tc>
        <w:tc>
          <w:tcPr>
            <w:tcW w:w="1427" w:type="dxa"/>
            <w:tcBorders>
              <w:top w:val="single" w:sz="12"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r w:rsidRPr="00596A12">
              <w:rPr>
                <w:szCs w:val="22"/>
              </w:rPr>
              <w:t>99 582</w:t>
            </w:r>
          </w:p>
        </w:tc>
      </w:tr>
      <w:tr w:rsidR="00E06445" w:rsidRPr="003F477D" w:rsidTr="00596A12">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96A12">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96A1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Pohľadávky za upísané vlastné imanie</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r w:rsidRPr="00596A12">
              <w:rPr>
                <w:szCs w:val="22"/>
              </w:rPr>
              <w:t>1 660</w:t>
            </w:r>
          </w:p>
        </w:tc>
        <w:tc>
          <w:tcPr>
            <w:tcW w:w="1427" w:type="dxa"/>
            <w:tcBorders>
              <w:top w:val="single" w:sz="8"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r w:rsidRPr="00596A12">
              <w:rPr>
                <w:szCs w:val="22"/>
              </w:rPr>
              <w:t>1 660</w:t>
            </w:r>
          </w:p>
        </w:tc>
      </w:tr>
      <w:tr w:rsidR="00E06445" w:rsidRPr="003F477D" w:rsidTr="005E7EE5">
        <w:trPr>
          <w:trHeight w:val="330"/>
          <w:jc w:val="center"/>
        </w:trPr>
        <w:tc>
          <w:tcPr>
            <w:tcW w:w="2153" w:type="dxa"/>
            <w:tcBorders>
              <w:top w:val="nil"/>
              <w:left w:val="single" w:sz="12"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E06445" w:rsidRPr="003F477D" w:rsidRDefault="00E06445" w:rsidP="005E7EE5">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E06445" w:rsidRPr="00596A12" w:rsidRDefault="00E06445" w:rsidP="00596A12">
            <w:pPr>
              <w:spacing w:after="0" w:line="240" w:lineRule="auto"/>
              <w:jc w:val="center"/>
              <w:rPr>
                <w:szCs w:val="22"/>
              </w:rPr>
            </w:pPr>
          </w:p>
        </w:tc>
      </w:tr>
      <w:tr w:rsidR="00E06445" w:rsidRPr="003F477D" w:rsidTr="005E7EE5">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E06445" w:rsidRPr="00596A12" w:rsidRDefault="00E06445" w:rsidP="003F21D0">
            <w:pPr>
              <w:spacing w:after="0" w:line="240" w:lineRule="auto"/>
              <w:jc w:val="center"/>
              <w:rPr>
                <w:szCs w:val="22"/>
              </w:rPr>
            </w:pPr>
            <w:r w:rsidRPr="00596A12">
              <w:rPr>
                <w:szCs w:val="22"/>
              </w:rPr>
              <w:t xml:space="preserve">393 </w:t>
            </w:r>
            <w:r w:rsidR="003F21D0" w:rsidRPr="00596A12">
              <w:rPr>
                <w:szCs w:val="22"/>
              </w:rPr>
              <w:t>22</w:t>
            </w:r>
            <w:r w:rsidR="003F21D0">
              <w:rPr>
                <w:szCs w:val="22"/>
              </w:rPr>
              <w:t>6</w:t>
            </w:r>
          </w:p>
        </w:tc>
        <w:tc>
          <w:tcPr>
            <w:tcW w:w="1427" w:type="dxa"/>
            <w:tcBorders>
              <w:top w:val="single" w:sz="6" w:space="0" w:color="auto"/>
              <w:left w:val="nil"/>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E06445" w:rsidRPr="00596A12" w:rsidRDefault="00E06445" w:rsidP="003F21D0">
            <w:pPr>
              <w:spacing w:after="0" w:line="240" w:lineRule="auto"/>
              <w:jc w:val="center"/>
              <w:rPr>
                <w:szCs w:val="22"/>
              </w:rPr>
            </w:pPr>
            <w:r w:rsidRPr="00596A12">
              <w:rPr>
                <w:szCs w:val="22"/>
              </w:rPr>
              <w:t xml:space="preserve">393 </w:t>
            </w:r>
            <w:r w:rsidR="003F21D0" w:rsidRPr="00596A12">
              <w:rPr>
                <w:szCs w:val="22"/>
              </w:rPr>
              <w:t>22</w:t>
            </w:r>
            <w:r w:rsidR="003F21D0">
              <w:rPr>
                <w:szCs w:val="22"/>
              </w:rPr>
              <w:t>6</w:t>
            </w:r>
          </w:p>
        </w:tc>
      </w:tr>
      <w:tr w:rsidR="00E06445" w:rsidRPr="003F477D" w:rsidTr="005E7EE5">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r w:rsidRPr="00596A12">
              <w:rPr>
                <w:szCs w:val="22"/>
              </w:rPr>
              <w:t>-187 710</w:t>
            </w:r>
          </w:p>
        </w:tc>
        <w:tc>
          <w:tcPr>
            <w:tcW w:w="1427" w:type="dxa"/>
            <w:tcBorders>
              <w:top w:val="single" w:sz="6" w:space="0" w:color="auto"/>
              <w:left w:val="nil"/>
              <w:bottom w:val="single" w:sz="4" w:space="0" w:color="auto"/>
              <w:right w:val="single" w:sz="4" w:space="0" w:color="auto"/>
            </w:tcBorders>
            <w:noWrap/>
            <w:vAlign w:val="center"/>
            <w:hideMark/>
          </w:tcPr>
          <w:p w:rsidR="00E06445" w:rsidRPr="00596A12" w:rsidRDefault="00E06445" w:rsidP="003F21D0">
            <w:pPr>
              <w:spacing w:after="0" w:line="240" w:lineRule="auto"/>
              <w:jc w:val="center"/>
              <w:rPr>
                <w:szCs w:val="22"/>
              </w:rPr>
            </w:pPr>
            <w:r w:rsidRPr="00596A12">
              <w:rPr>
                <w:szCs w:val="22"/>
              </w:rPr>
              <w:t xml:space="preserve">104 </w:t>
            </w:r>
            <w:r w:rsidR="003F21D0" w:rsidRPr="00596A12">
              <w:rPr>
                <w:szCs w:val="22"/>
              </w:rPr>
              <w:t>51</w:t>
            </w:r>
            <w:r w:rsidR="003F21D0">
              <w:rPr>
                <w:szCs w:val="22"/>
              </w:rPr>
              <w:t>9</w:t>
            </w:r>
          </w:p>
        </w:tc>
        <w:tc>
          <w:tcPr>
            <w:tcW w:w="1427" w:type="dxa"/>
            <w:tcBorders>
              <w:top w:val="single" w:sz="6"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E06445" w:rsidRPr="00596A12" w:rsidRDefault="00E06445" w:rsidP="003F21D0">
            <w:pPr>
              <w:spacing w:after="0" w:line="240" w:lineRule="auto"/>
              <w:jc w:val="center"/>
              <w:rPr>
                <w:szCs w:val="22"/>
              </w:rPr>
            </w:pPr>
            <w:r w:rsidRPr="00596A12">
              <w:rPr>
                <w:szCs w:val="22"/>
              </w:rPr>
              <w:t xml:space="preserve">-83 </w:t>
            </w:r>
            <w:r w:rsidR="003F21D0" w:rsidRPr="00596A12">
              <w:rPr>
                <w:szCs w:val="22"/>
              </w:rPr>
              <w:t>19</w:t>
            </w:r>
            <w:r w:rsidR="003F21D0">
              <w:rPr>
                <w:szCs w:val="22"/>
              </w:rPr>
              <w:t>1</w:t>
            </w:r>
          </w:p>
        </w:tc>
      </w:tr>
      <w:tr w:rsidR="00E06445" w:rsidRPr="003F477D" w:rsidTr="005E7EE5">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r w:rsidRPr="00596A12">
              <w:rPr>
                <w:szCs w:val="22"/>
              </w:rPr>
              <w:t>104 526</w:t>
            </w:r>
          </w:p>
        </w:tc>
        <w:tc>
          <w:tcPr>
            <w:tcW w:w="1427" w:type="dxa"/>
            <w:tcBorders>
              <w:top w:val="single" w:sz="4" w:space="0" w:color="auto"/>
              <w:left w:val="nil"/>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r w:rsidRPr="00596A12">
              <w:rPr>
                <w:szCs w:val="22"/>
              </w:rPr>
              <w:t>12</w:t>
            </w:r>
            <w:r>
              <w:rPr>
                <w:szCs w:val="22"/>
              </w:rPr>
              <w:t>0</w:t>
            </w:r>
            <w:r w:rsidRPr="00596A12">
              <w:rPr>
                <w:szCs w:val="22"/>
              </w:rPr>
              <w:t xml:space="preserve"> </w:t>
            </w:r>
            <w:r>
              <w:rPr>
                <w:szCs w:val="22"/>
              </w:rPr>
              <w:t>95</w:t>
            </w:r>
            <w:r w:rsidRPr="00596A12">
              <w:rPr>
                <w:szCs w:val="22"/>
              </w:rPr>
              <w:t>3</w:t>
            </w:r>
          </w:p>
        </w:tc>
        <w:tc>
          <w:tcPr>
            <w:tcW w:w="1427" w:type="dxa"/>
            <w:tcBorders>
              <w:top w:val="single" w:sz="4" w:space="0" w:color="auto"/>
              <w:left w:val="nil"/>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r w:rsidRPr="00596A12">
              <w:rPr>
                <w:szCs w:val="22"/>
              </w:rPr>
              <w:t>104 526</w:t>
            </w:r>
          </w:p>
        </w:tc>
        <w:tc>
          <w:tcPr>
            <w:tcW w:w="1427" w:type="dxa"/>
            <w:tcBorders>
              <w:top w:val="single" w:sz="4" w:space="0" w:color="auto"/>
              <w:left w:val="nil"/>
              <w:bottom w:val="single" w:sz="8" w:space="0" w:color="auto"/>
              <w:right w:val="single" w:sz="4" w:space="0" w:color="auto"/>
            </w:tcBorders>
            <w:noWrap/>
            <w:vAlign w:val="center"/>
            <w:hideMark/>
          </w:tcPr>
          <w:p w:rsidR="00E06445" w:rsidRPr="00596A12" w:rsidRDefault="00E06445" w:rsidP="00596A12">
            <w:pPr>
              <w:spacing w:after="0" w:line="240" w:lineRule="auto"/>
              <w:jc w:val="center"/>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E06445" w:rsidRPr="00596A12" w:rsidRDefault="00E06445" w:rsidP="00596A12">
            <w:pPr>
              <w:spacing w:after="0" w:line="240" w:lineRule="auto"/>
              <w:jc w:val="center"/>
              <w:rPr>
                <w:b/>
                <w:szCs w:val="22"/>
              </w:rPr>
            </w:pPr>
            <w:r w:rsidRPr="00596A12">
              <w:rPr>
                <w:b/>
                <w:szCs w:val="22"/>
              </w:rPr>
              <w:t>12</w:t>
            </w:r>
            <w:r>
              <w:rPr>
                <w:b/>
                <w:szCs w:val="22"/>
              </w:rPr>
              <w:t>0 953</w:t>
            </w:r>
          </w:p>
        </w:tc>
      </w:tr>
      <w:tr w:rsidR="00E06445" w:rsidRPr="003F477D" w:rsidTr="003F21D0">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E06445" w:rsidRPr="003F477D"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tcPr>
          <w:p w:rsidR="00E06445" w:rsidRPr="003F477D"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tcPr>
          <w:p w:rsidR="00E06445" w:rsidRPr="003F477D"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4" w:space="0" w:color="auto"/>
            </w:tcBorders>
            <w:noWrap/>
            <w:vAlign w:val="center"/>
          </w:tcPr>
          <w:p w:rsidR="00E06445" w:rsidRPr="003F477D" w:rsidRDefault="00E06445" w:rsidP="00596A12">
            <w:pPr>
              <w:spacing w:after="0" w:line="240" w:lineRule="auto"/>
              <w:jc w:val="center"/>
              <w:rPr>
                <w:szCs w:val="22"/>
              </w:rPr>
            </w:pPr>
          </w:p>
        </w:tc>
        <w:tc>
          <w:tcPr>
            <w:tcW w:w="1427" w:type="dxa"/>
            <w:tcBorders>
              <w:top w:val="single" w:sz="8" w:space="0" w:color="auto"/>
              <w:left w:val="nil"/>
              <w:bottom w:val="single" w:sz="4" w:space="0" w:color="auto"/>
              <w:right w:val="single" w:sz="12" w:space="0" w:color="auto"/>
            </w:tcBorders>
            <w:noWrap/>
            <w:vAlign w:val="center"/>
          </w:tcPr>
          <w:p w:rsidR="00E06445" w:rsidRPr="003F477D" w:rsidRDefault="00E06445" w:rsidP="00596A12">
            <w:pPr>
              <w:spacing w:after="0" w:line="240" w:lineRule="auto"/>
              <w:jc w:val="center"/>
              <w:rPr>
                <w:szCs w:val="22"/>
              </w:rPr>
            </w:pPr>
          </w:p>
        </w:tc>
      </w:tr>
      <w:tr w:rsidR="00E06445" w:rsidRPr="003F477D" w:rsidTr="005E7EE5">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E06445" w:rsidRPr="003F477D" w:rsidRDefault="00E06445" w:rsidP="005E7EE5">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E06445" w:rsidRPr="003F477D" w:rsidRDefault="00E06445" w:rsidP="00596A12">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E06445" w:rsidRPr="003F477D" w:rsidRDefault="00E06445" w:rsidP="00596A12">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E06445" w:rsidRPr="003F477D" w:rsidRDefault="00E06445" w:rsidP="00596A12">
            <w:pPr>
              <w:spacing w:after="0" w:line="240" w:lineRule="auto"/>
              <w:jc w:val="center"/>
              <w:rPr>
                <w:szCs w:val="22"/>
              </w:rPr>
            </w:pPr>
          </w:p>
        </w:tc>
        <w:tc>
          <w:tcPr>
            <w:tcW w:w="1427" w:type="dxa"/>
            <w:tcBorders>
              <w:top w:val="single" w:sz="4" w:space="0" w:color="auto"/>
              <w:left w:val="nil"/>
              <w:bottom w:val="single" w:sz="12" w:space="0" w:color="auto"/>
              <w:right w:val="single" w:sz="4" w:space="0" w:color="auto"/>
            </w:tcBorders>
            <w:noWrap/>
            <w:vAlign w:val="center"/>
            <w:hideMark/>
          </w:tcPr>
          <w:p w:rsidR="00E06445" w:rsidRPr="003F477D" w:rsidRDefault="00E06445" w:rsidP="00596A12">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E06445" w:rsidRPr="003F477D" w:rsidRDefault="00E06445" w:rsidP="00596A12">
            <w:pPr>
              <w:spacing w:after="0" w:line="240" w:lineRule="auto"/>
              <w:jc w:val="center"/>
              <w:rPr>
                <w:szCs w:val="22"/>
              </w:rPr>
            </w:pPr>
          </w:p>
        </w:tc>
      </w:tr>
    </w:tbl>
    <w:p w:rsidR="00CF3093" w:rsidRPr="003F477D" w:rsidRDefault="00CF3093" w:rsidP="0003344F">
      <w:pPr>
        <w:spacing w:after="0" w:line="240" w:lineRule="auto"/>
        <w:rPr>
          <w:szCs w:val="22"/>
        </w:rPr>
      </w:pPr>
    </w:p>
    <w:p w:rsidR="0045092D" w:rsidRPr="003F4B18" w:rsidRDefault="0045092D" w:rsidP="004D3C73">
      <w:pPr>
        <w:pStyle w:val="Nzev"/>
        <w:ind w:left="142" w:hanging="142"/>
        <w:jc w:val="left"/>
        <w:rPr>
          <w:sz w:val="28"/>
        </w:rPr>
      </w:pPr>
      <w:r w:rsidRPr="003F4B18">
        <w:rPr>
          <w:sz w:val="28"/>
        </w:rPr>
        <w:lastRenderedPageBreak/>
        <w:t>Čl.</w:t>
      </w:r>
      <w:r w:rsidR="00931236" w:rsidRPr="003F4B18">
        <w:rPr>
          <w:sz w:val="28"/>
        </w:rPr>
        <w:t xml:space="preserve"> VIII.</w:t>
      </w:r>
      <w:r w:rsidRPr="003F4B18">
        <w:rPr>
          <w:sz w:val="28"/>
        </w:rPr>
        <w:t xml:space="preserve"> Iné aktíva a iné pasíva </w:t>
      </w:r>
    </w:p>
    <w:p w:rsidR="00007C9F" w:rsidRDefault="00007C9F" w:rsidP="004D3C73">
      <w:pPr>
        <w:spacing w:after="0" w:line="240" w:lineRule="auto"/>
        <w:ind w:firstLine="426"/>
        <w:jc w:val="both"/>
        <w:rPr>
          <w:rFonts w:cs="Arial"/>
        </w:rPr>
      </w:pPr>
      <w:r w:rsidRPr="00007C9F">
        <w:rPr>
          <w:rFonts w:cs="Arial"/>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w:t>
      </w:r>
      <w:r>
        <w:rPr>
          <w:rFonts w:cs="Arial"/>
        </w:rPr>
        <w:t>dku toho sú k 31. decembru 201</w:t>
      </w:r>
      <w:r w:rsidR="00D31612">
        <w:rPr>
          <w:rFonts w:cs="Arial"/>
        </w:rPr>
        <w:t>4</w:t>
      </w:r>
      <w:r w:rsidRPr="00007C9F">
        <w:rPr>
          <w:rFonts w:cs="Arial"/>
        </w:rPr>
        <w:t xml:space="preserve"> daňové pr</w:t>
      </w:r>
      <w:r>
        <w:rPr>
          <w:rFonts w:cs="Arial"/>
        </w:rPr>
        <w:t>iznania spoločnosti za roky 200</w:t>
      </w:r>
      <w:r w:rsidR="00D31612">
        <w:rPr>
          <w:rFonts w:cs="Arial"/>
        </w:rPr>
        <w:t>9</w:t>
      </w:r>
      <w:r>
        <w:rPr>
          <w:rFonts w:cs="Arial"/>
        </w:rPr>
        <w:t xml:space="preserve"> až 201</w:t>
      </w:r>
      <w:r w:rsidR="00D31612">
        <w:rPr>
          <w:rFonts w:cs="Arial"/>
        </w:rPr>
        <w:t>4</w:t>
      </w:r>
      <w:r w:rsidRPr="00007C9F">
        <w:rPr>
          <w:rFonts w:cs="Arial"/>
        </w:rPr>
        <w:t xml:space="preserve"> otvorené a m</w:t>
      </w:r>
      <w:r>
        <w:rPr>
          <w:rFonts w:cs="Arial"/>
        </w:rPr>
        <w:t>ôžu sa stať predmetom kontroly.</w:t>
      </w:r>
    </w:p>
    <w:p w:rsidR="00F83B93" w:rsidRPr="00007C9F" w:rsidRDefault="00F83B93" w:rsidP="004D3C73">
      <w:pPr>
        <w:spacing w:after="0" w:line="240" w:lineRule="auto"/>
        <w:jc w:val="both"/>
        <w:rPr>
          <w:rFonts w:cs="Arial"/>
        </w:rPr>
      </w:pPr>
    </w:p>
    <w:p w:rsidR="00007C9F" w:rsidRDefault="00007C9F" w:rsidP="004D3C73">
      <w:pPr>
        <w:spacing w:after="0" w:line="240" w:lineRule="auto"/>
        <w:ind w:firstLine="426"/>
        <w:jc w:val="both"/>
        <w:rPr>
          <w:rFonts w:cs="Arial"/>
        </w:rPr>
      </w:pPr>
      <w:r w:rsidRPr="00007C9F">
        <w:rPr>
          <w:rFonts w:cs="Arial"/>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rsidR="004552CB" w:rsidRDefault="004552CB" w:rsidP="004552CB">
      <w:pPr>
        <w:spacing w:after="0" w:line="240" w:lineRule="auto"/>
        <w:jc w:val="both"/>
        <w:rPr>
          <w:rFonts w:cs="Arial"/>
          <w:b/>
        </w:rPr>
      </w:pPr>
    </w:p>
    <w:p w:rsidR="004552CB" w:rsidRPr="00A81E31" w:rsidRDefault="00A81E31" w:rsidP="004552CB">
      <w:pPr>
        <w:spacing w:after="0" w:line="240" w:lineRule="auto"/>
        <w:jc w:val="both"/>
        <w:rPr>
          <w:rFonts w:cs="Arial"/>
          <w:b/>
          <w:sz w:val="24"/>
          <w:szCs w:val="24"/>
        </w:rPr>
      </w:pPr>
      <w:r>
        <w:rPr>
          <w:rFonts w:cs="Arial"/>
          <w:b/>
          <w:sz w:val="24"/>
          <w:szCs w:val="24"/>
        </w:rPr>
        <w:t>K -</w:t>
      </w:r>
      <w:r w:rsidRPr="00A81E31">
        <w:rPr>
          <w:rFonts w:cs="Arial"/>
          <w:b/>
          <w:sz w:val="24"/>
          <w:szCs w:val="24"/>
        </w:rPr>
        <w:t xml:space="preserve"> </w:t>
      </w:r>
      <w:r w:rsidR="004552CB" w:rsidRPr="00A81E31">
        <w:rPr>
          <w:rFonts w:cs="Arial"/>
          <w:b/>
          <w:sz w:val="24"/>
          <w:szCs w:val="24"/>
        </w:rPr>
        <w:t>Podsúvahové účty</w:t>
      </w:r>
    </w:p>
    <w:p w:rsidR="004552CB" w:rsidRPr="004552CB" w:rsidRDefault="004552CB" w:rsidP="004552CB">
      <w:pPr>
        <w:spacing w:after="0" w:line="240" w:lineRule="auto"/>
        <w:ind w:firstLine="426"/>
        <w:jc w:val="both"/>
        <w:rPr>
          <w:rFonts w:cs="Arial"/>
        </w:rPr>
      </w:pPr>
    </w:p>
    <w:p w:rsidR="004552CB" w:rsidRDefault="004552CB" w:rsidP="004552CB">
      <w:pPr>
        <w:spacing w:after="0" w:line="240" w:lineRule="auto"/>
        <w:ind w:firstLine="426"/>
        <w:jc w:val="both"/>
        <w:rPr>
          <w:rFonts w:cs="Arial"/>
        </w:rPr>
      </w:pPr>
      <w:r w:rsidRPr="004552CB">
        <w:rPr>
          <w:rFonts w:cs="Arial"/>
        </w:rPr>
        <w:t xml:space="preserve">Spoločnosť neeviduje žiaden majetok ani záväzky na </w:t>
      </w:r>
      <w:proofErr w:type="spellStart"/>
      <w:r w:rsidRPr="004552CB">
        <w:rPr>
          <w:rFonts w:cs="Arial"/>
        </w:rPr>
        <w:t>podsúvahe</w:t>
      </w:r>
      <w:proofErr w:type="spellEnd"/>
      <w:r w:rsidRPr="004552CB">
        <w:rPr>
          <w:rFonts w:cs="Arial"/>
        </w:rPr>
        <w:t>.</w:t>
      </w:r>
    </w:p>
    <w:p w:rsidR="00596A12" w:rsidRPr="004552CB" w:rsidRDefault="00596A12" w:rsidP="004552CB">
      <w:pPr>
        <w:spacing w:after="0" w:line="240" w:lineRule="auto"/>
        <w:ind w:firstLine="426"/>
        <w:jc w:val="both"/>
        <w:rPr>
          <w:rFonts w:cs="Arial"/>
        </w:rPr>
      </w:pPr>
    </w:p>
    <w:p w:rsidR="00007C9F" w:rsidRPr="003F4B18" w:rsidRDefault="0045092D" w:rsidP="004D3C73">
      <w:pPr>
        <w:pStyle w:val="Nzev"/>
        <w:ind w:left="142" w:hanging="142"/>
        <w:jc w:val="left"/>
        <w:rPr>
          <w:sz w:val="28"/>
        </w:rPr>
      </w:pPr>
      <w:r w:rsidRPr="003F4B18">
        <w:rPr>
          <w:sz w:val="28"/>
        </w:rPr>
        <w:t xml:space="preserve">Čl. </w:t>
      </w:r>
      <w:r w:rsidR="00931236" w:rsidRPr="003F4B18">
        <w:rPr>
          <w:sz w:val="28"/>
        </w:rPr>
        <w:t>IX.</w:t>
      </w:r>
      <w:r w:rsidRPr="003F4B18">
        <w:rPr>
          <w:sz w:val="28"/>
        </w:rPr>
        <w:t xml:space="preserve"> Ekonomické vzťahy účtovnej jednotky a spriaznených osôb</w:t>
      </w:r>
    </w:p>
    <w:p w:rsidR="003B16FA" w:rsidRPr="00CE7308" w:rsidRDefault="003B16FA" w:rsidP="004D3C73">
      <w:pPr>
        <w:spacing w:after="0" w:line="240" w:lineRule="auto"/>
        <w:ind w:firstLine="426"/>
        <w:jc w:val="both"/>
        <w:rPr>
          <w:rFonts w:cs="Arial"/>
        </w:rPr>
      </w:pPr>
      <w:r w:rsidRPr="00CE7308">
        <w:rPr>
          <w:rFonts w:cs="Arial"/>
        </w:rPr>
        <w:t>Medzi spriaznené osoby patr</w:t>
      </w:r>
      <w:r w:rsidR="000C0D2A">
        <w:rPr>
          <w:rFonts w:cs="Arial"/>
        </w:rPr>
        <w:t>í materská spoločnosť</w:t>
      </w:r>
      <w:r w:rsidRPr="00CE7308">
        <w:rPr>
          <w:rFonts w:cs="Arial"/>
        </w:rPr>
        <w:t xml:space="preserve">, </w:t>
      </w:r>
      <w:r w:rsidR="000C0D2A">
        <w:rPr>
          <w:rFonts w:cs="Arial"/>
        </w:rPr>
        <w:t>konatelia</w:t>
      </w:r>
      <w:r w:rsidRPr="00CE7308">
        <w:rPr>
          <w:rFonts w:cs="Arial"/>
        </w:rPr>
        <w:t>, sesterské spoločnosti a spoločnosti, v ktorých podiel na základnom imaní presahuje 20 % (dcérske a pridružené spoločnosti).</w:t>
      </w:r>
    </w:p>
    <w:p w:rsidR="003B16FA" w:rsidRPr="004D3C73" w:rsidRDefault="003B16FA" w:rsidP="004D3C73">
      <w:pPr>
        <w:spacing w:after="0" w:line="240" w:lineRule="auto"/>
        <w:ind w:firstLine="426"/>
        <w:jc w:val="both"/>
        <w:rPr>
          <w:rFonts w:cs="Arial"/>
        </w:rPr>
      </w:pPr>
    </w:p>
    <w:p w:rsidR="003B16FA" w:rsidRPr="003F4B18" w:rsidRDefault="003B16FA" w:rsidP="004D3C73">
      <w:pPr>
        <w:spacing w:after="0" w:line="240" w:lineRule="auto"/>
        <w:ind w:firstLine="426"/>
        <w:jc w:val="both"/>
        <w:rPr>
          <w:rFonts w:cs="Arial"/>
        </w:rPr>
      </w:pPr>
      <w:r w:rsidRPr="00CE7308">
        <w:rPr>
          <w:rFonts w:cs="Arial"/>
        </w:rPr>
        <w:t xml:space="preserve">Obchody medzi týmito osobami a spoločnosťou sa uskutočňujú za obvyklých podmienok a za obvyklé ceny. </w:t>
      </w:r>
    </w:p>
    <w:p w:rsidR="003B16FA" w:rsidRPr="003F4B18" w:rsidRDefault="003B16FA" w:rsidP="004D3C73">
      <w:pPr>
        <w:spacing w:after="0" w:line="240" w:lineRule="auto"/>
        <w:ind w:firstLine="426"/>
        <w:jc w:val="both"/>
        <w:rPr>
          <w:rFonts w:cs="Arial"/>
        </w:rPr>
      </w:pPr>
      <w:r w:rsidRPr="003F4B18">
        <w:rPr>
          <w:rFonts w:cs="Arial"/>
        </w:rPr>
        <w:t xml:space="preserve">So spriaznenými osobami boli uskutočnené nasledovné transakcie: </w:t>
      </w:r>
      <w:proofErr w:type="spellStart"/>
      <w:r w:rsidRPr="003F4B18">
        <w:rPr>
          <w:rFonts w:cs="Arial"/>
        </w:rPr>
        <w:t>management</w:t>
      </w:r>
      <w:proofErr w:type="spellEnd"/>
      <w:r w:rsidRPr="003F4B18">
        <w:rPr>
          <w:rFonts w:cs="Arial"/>
        </w:rPr>
        <w:t xml:space="preserve"> </w:t>
      </w:r>
      <w:r w:rsidR="00FF09A1" w:rsidRPr="003F4B18">
        <w:rPr>
          <w:rFonts w:cs="Arial"/>
        </w:rPr>
        <w:t>poplatky</w:t>
      </w:r>
      <w:r w:rsidR="00D54350">
        <w:rPr>
          <w:rFonts w:cs="Arial"/>
        </w:rPr>
        <w:t>,</w:t>
      </w:r>
      <w:r w:rsidR="00FF09A1">
        <w:rPr>
          <w:rFonts w:cs="Arial"/>
        </w:rPr>
        <w:t xml:space="preserve"> </w:t>
      </w:r>
      <w:r w:rsidRPr="003F4B18">
        <w:rPr>
          <w:rFonts w:cs="Arial"/>
        </w:rPr>
        <w:t>dopra</w:t>
      </w:r>
      <w:r w:rsidR="00FF09A1" w:rsidRPr="003F4B18">
        <w:rPr>
          <w:rFonts w:cs="Arial"/>
        </w:rPr>
        <w:t>va</w:t>
      </w:r>
      <w:r w:rsidR="00D54350">
        <w:rPr>
          <w:rFonts w:cs="Arial"/>
        </w:rPr>
        <w:t xml:space="preserve"> a obstaranie zásob.</w:t>
      </w:r>
    </w:p>
    <w:p w:rsidR="003B16FA" w:rsidRPr="004D3C73" w:rsidRDefault="003B16FA" w:rsidP="004D3C73">
      <w:pPr>
        <w:spacing w:after="0" w:line="240" w:lineRule="auto"/>
        <w:jc w:val="both"/>
        <w:rPr>
          <w:rFonts w:cs="Arial"/>
        </w:rPr>
      </w:pPr>
    </w:p>
    <w:p w:rsidR="0045092D" w:rsidRPr="004D3C73" w:rsidRDefault="0045092D" w:rsidP="004D3C73">
      <w:pPr>
        <w:keepNext/>
        <w:spacing w:after="0" w:line="240" w:lineRule="auto"/>
        <w:jc w:val="both"/>
        <w:rPr>
          <w:rFonts w:cs="Arial"/>
          <w:b/>
        </w:rPr>
      </w:pPr>
      <w:r w:rsidRPr="004D3C73">
        <w:rPr>
          <w:rFonts w:cs="Arial"/>
          <w:b/>
        </w:rPr>
        <w:t>Informácie o ekonomických vzťahoch medzi účtovnou jednotkou a spriaznenými osobami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15"/>
        <w:gridCol w:w="1115"/>
        <w:gridCol w:w="2229"/>
        <w:gridCol w:w="2229"/>
      </w:tblGrid>
      <w:tr w:rsidR="0045092D" w:rsidRPr="00B53C65" w:rsidTr="008D5B4E">
        <w:trPr>
          <w:trHeight w:val="208"/>
        </w:trPr>
        <w:tc>
          <w:tcPr>
            <w:tcW w:w="3715" w:type="dxa"/>
            <w:vMerge w:val="restart"/>
            <w:shd w:val="clear" w:color="auto" w:fill="auto"/>
            <w:noWrap/>
            <w:vAlign w:val="center"/>
          </w:tcPr>
          <w:p w:rsidR="0045092D" w:rsidRPr="00575B6A" w:rsidRDefault="0045092D" w:rsidP="0045092D">
            <w:pPr>
              <w:pStyle w:val="TopHeader"/>
            </w:pPr>
            <w:r w:rsidRPr="001106ED">
              <w:t>Spriaznená osoba</w:t>
            </w:r>
          </w:p>
        </w:tc>
        <w:tc>
          <w:tcPr>
            <w:tcW w:w="1115" w:type="dxa"/>
            <w:vMerge w:val="restart"/>
            <w:shd w:val="clear" w:color="auto" w:fill="auto"/>
            <w:vAlign w:val="center"/>
          </w:tcPr>
          <w:p w:rsidR="0045092D" w:rsidRPr="00B53C65" w:rsidRDefault="0045092D" w:rsidP="0045092D">
            <w:pPr>
              <w:pStyle w:val="TopHeader"/>
            </w:pPr>
            <w:r w:rsidRPr="00B53C65">
              <w:t>Kód druhu obchodu</w:t>
            </w:r>
          </w:p>
        </w:tc>
        <w:tc>
          <w:tcPr>
            <w:tcW w:w="4458" w:type="dxa"/>
            <w:gridSpan w:val="2"/>
            <w:shd w:val="clear" w:color="auto" w:fill="auto"/>
            <w:vAlign w:val="center"/>
          </w:tcPr>
          <w:p w:rsidR="0045092D" w:rsidRPr="00B53C65" w:rsidRDefault="0045092D" w:rsidP="0045092D">
            <w:pPr>
              <w:pStyle w:val="TopHeader"/>
            </w:pPr>
            <w:r w:rsidRPr="00B53C65">
              <w:t>Hodnotové vyjadrenie obchodu</w:t>
            </w:r>
          </w:p>
        </w:tc>
      </w:tr>
      <w:tr w:rsidR="0045092D" w:rsidRPr="00B53C65" w:rsidTr="008D5B4E">
        <w:trPr>
          <w:trHeight w:val="455"/>
        </w:trPr>
        <w:tc>
          <w:tcPr>
            <w:tcW w:w="3715" w:type="dxa"/>
            <w:vMerge/>
            <w:shd w:val="clear" w:color="auto" w:fill="auto"/>
            <w:noWrap/>
            <w:vAlign w:val="center"/>
          </w:tcPr>
          <w:p w:rsidR="0045092D" w:rsidRPr="00B53C65" w:rsidRDefault="0045092D" w:rsidP="00576D52">
            <w:pPr>
              <w:pStyle w:val="TopHeader"/>
            </w:pPr>
          </w:p>
        </w:tc>
        <w:tc>
          <w:tcPr>
            <w:tcW w:w="1115" w:type="dxa"/>
            <w:vMerge/>
            <w:shd w:val="clear" w:color="auto" w:fill="auto"/>
            <w:vAlign w:val="center"/>
          </w:tcPr>
          <w:p w:rsidR="0045092D" w:rsidRPr="00B53C65" w:rsidRDefault="0045092D" w:rsidP="00576D52">
            <w:pPr>
              <w:pStyle w:val="TopHeader"/>
            </w:pPr>
          </w:p>
        </w:tc>
        <w:tc>
          <w:tcPr>
            <w:tcW w:w="2229" w:type="dxa"/>
            <w:shd w:val="clear" w:color="auto" w:fill="auto"/>
            <w:vAlign w:val="center"/>
          </w:tcPr>
          <w:p w:rsidR="0045092D" w:rsidRPr="00B53C65" w:rsidRDefault="0045092D" w:rsidP="00576D52">
            <w:pPr>
              <w:pStyle w:val="TopHeader"/>
            </w:pPr>
            <w:r w:rsidRPr="00B53C65">
              <w:t>Bežné účtovné obdobie</w:t>
            </w:r>
          </w:p>
        </w:tc>
        <w:tc>
          <w:tcPr>
            <w:tcW w:w="2229" w:type="dxa"/>
            <w:shd w:val="clear" w:color="auto" w:fill="auto"/>
            <w:vAlign w:val="center"/>
          </w:tcPr>
          <w:p w:rsidR="0045092D" w:rsidRPr="00B53C65" w:rsidRDefault="0045092D" w:rsidP="00576D52">
            <w:pPr>
              <w:pStyle w:val="TopHeader"/>
            </w:pPr>
            <w:r w:rsidRPr="00B53C65">
              <w:t>Bezprostredne predchádzajúce účtovné obdobie</w:t>
            </w:r>
          </w:p>
        </w:tc>
      </w:tr>
      <w:tr w:rsidR="0045092D" w:rsidRPr="00B53C65" w:rsidTr="008D5B4E">
        <w:trPr>
          <w:trHeight w:val="307"/>
        </w:trPr>
        <w:tc>
          <w:tcPr>
            <w:tcW w:w="3715" w:type="dxa"/>
            <w:shd w:val="clear" w:color="auto" w:fill="auto"/>
            <w:noWrap/>
            <w:vAlign w:val="center"/>
          </w:tcPr>
          <w:p w:rsidR="0045092D" w:rsidRPr="00B53C65" w:rsidRDefault="0045092D" w:rsidP="00576D52">
            <w:pPr>
              <w:pStyle w:val="TopHeader"/>
            </w:pPr>
            <w:r w:rsidRPr="00B53C65">
              <w:t>a</w:t>
            </w:r>
          </w:p>
        </w:tc>
        <w:tc>
          <w:tcPr>
            <w:tcW w:w="1115" w:type="dxa"/>
            <w:shd w:val="clear" w:color="auto" w:fill="auto"/>
            <w:vAlign w:val="center"/>
          </w:tcPr>
          <w:p w:rsidR="0045092D" w:rsidRPr="00B53C65" w:rsidRDefault="0045092D" w:rsidP="00576D52">
            <w:pPr>
              <w:pStyle w:val="TopHeader"/>
            </w:pPr>
            <w:r w:rsidRPr="00B53C65">
              <w:t>b</w:t>
            </w:r>
          </w:p>
        </w:tc>
        <w:tc>
          <w:tcPr>
            <w:tcW w:w="2229" w:type="dxa"/>
            <w:shd w:val="clear" w:color="auto" w:fill="auto"/>
            <w:vAlign w:val="center"/>
          </w:tcPr>
          <w:p w:rsidR="0045092D" w:rsidRPr="00B53C65" w:rsidRDefault="0045092D" w:rsidP="00576D52">
            <w:pPr>
              <w:pStyle w:val="TopHeader"/>
            </w:pPr>
            <w:r w:rsidRPr="00B53C65">
              <w:t>c</w:t>
            </w:r>
          </w:p>
        </w:tc>
        <w:tc>
          <w:tcPr>
            <w:tcW w:w="2229" w:type="dxa"/>
            <w:shd w:val="clear" w:color="auto" w:fill="auto"/>
            <w:vAlign w:val="center"/>
          </w:tcPr>
          <w:p w:rsidR="0045092D" w:rsidRPr="00B53C65" w:rsidRDefault="0045092D" w:rsidP="00576D52">
            <w:pPr>
              <w:pStyle w:val="TopHeader"/>
            </w:pPr>
            <w:r w:rsidRPr="00B53C65">
              <w:t>d</w:t>
            </w:r>
          </w:p>
        </w:tc>
      </w:tr>
      <w:tr w:rsidR="00B33B56" w:rsidRPr="00B53C65" w:rsidTr="008D5B4E">
        <w:trPr>
          <w:trHeight w:val="30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CE7308">
              <w:rPr>
                <w:rFonts w:cs="Arial"/>
              </w:rPr>
              <w:t>Donaldson</w:t>
            </w:r>
            <w:proofErr w:type="spellEnd"/>
            <w:r w:rsidRPr="00CE7308">
              <w:rPr>
                <w:rFonts w:cs="Arial"/>
              </w:rPr>
              <w:t xml:space="preserve"> </w:t>
            </w:r>
            <w:proofErr w:type="spellStart"/>
            <w:r w:rsidRPr="00CE7308">
              <w:rPr>
                <w:rFonts w:cs="Arial"/>
              </w:rPr>
              <w:t>Europe</w:t>
            </w:r>
            <w:proofErr w:type="spellEnd"/>
            <w:r w:rsidRPr="00CE7308">
              <w:rPr>
                <w:rFonts w:cs="Arial"/>
              </w:rPr>
              <w:t xml:space="preserve"> B.V.B.A.</w:t>
            </w:r>
          </w:p>
          <w:p w:rsidR="00B33B56" w:rsidRPr="003F4B18" w:rsidRDefault="00B33B56" w:rsidP="004D3C73">
            <w:pPr>
              <w:spacing w:after="0" w:line="240" w:lineRule="auto"/>
              <w:jc w:val="both"/>
              <w:rPr>
                <w:rFonts w:cs="Arial"/>
              </w:rPr>
            </w:pPr>
            <w:r w:rsidRPr="00CE7308">
              <w:rPr>
                <w:rFonts w:cs="Arial"/>
              </w:rPr>
              <w:t xml:space="preserve">GTS </w:t>
            </w:r>
            <w:proofErr w:type="spellStart"/>
            <w:r w:rsidRPr="00CE7308">
              <w:rPr>
                <w:rFonts w:cs="Arial"/>
              </w:rPr>
              <w:t>Division</w:t>
            </w:r>
            <w:proofErr w:type="spellEnd"/>
          </w:p>
          <w:p w:rsidR="00B33B56" w:rsidRPr="003F4B18" w:rsidRDefault="00B33B56" w:rsidP="004D3C73">
            <w:pPr>
              <w:spacing w:after="0" w:line="240" w:lineRule="auto"/>
              <w:jc w:val="both"/>
              <w:rPr>
                <w:rFonts w:cs="Arial"/>
              </w:rPr>
            </w:pPr>
            <w:proofErr w:type="spellStart"/>
            <w:r w:rsidRPr="00CE7308">
              <w:rPr>
                <w:rFonts w:cs="Arial"/>
              </w:rPr>
              <w:t>Research</w:t>
            </w:r>
            <w:proofErr w:type="spellEnd"/>
            <w:r w:rsidRPr="00CE7308">
              <w:rPr>
                <w:rFonts w:cs="Arial"/>
              </w:rPr>
              <w:t xml:space="preserve"> Park </w:t>
            </w:r>
            <w:proofErr w:type="spellStart"/>
            <w:r w:rsidRPr="00CE7308">
              <w:rPr>
                <w:rFonts w:cs="Arial"/>
              </w:rPr>
              <w:t>Zone</w:t>
            </w:r>
            <w:proofErr w:type="spellEnd"/>
            <w:r w:rsidRPr="00CE7308">
              <w:rPr>
                <w:rFonts w:cs="Arial"/>
              </w:rPr>
              <w:t xml:space="preserve"> 1</w:t>
            </w:r>
          </w:p>
          <w:p w:rsidR="00B33B56" w:rsidRPr="003F4B18" w:rsidRDefault="00B33B56" w:rsidP="004D3C73">
            <w:pPr>
              <w:spacing w:after="0" w:line="240" w:lineRule="auto"/>
              <w:jc w:val="both"/>
              <w:rPr>
                <w:rFonts w:cs="Arial"/>
              </w:rPr>
            </w:pPr>
            <w:proofErr w:type="spellStart"/>
            <w:r w:rsidRPr="00CE7308">
              <w:rPr>
                <w:rFonts w:cs="Arial"/>
              </w:rPr>
              <w:t>Interleuvenlaan</w:t>
            </w:r>
            <w:proofErr w:type="spellEnd"/>
            <w:r w:rsidRPr="00CE7308">
              <w:rPr>
                <w:rFonts w:cs="Arial"/>
              </w:rPr>
              <w:t xml:space="preserve"> 1</w:t>
            </w:r>
          </w:p>
          <w:p w:rsidR="00B33B56" w:rsidRPr="003F4B18" w:rsidRDefault="00B33B56" w:rsidP="004D3C73">
            <w:pPr>
              <w:spacing w:after="0" w:line="240" w:lineRule="auto"/>
              <w:jc w:val="both"/>
              <w:rPr>
                <w:rFonts w:cs="Arial"/>
              </w:rPr>
            </w:pPr>
            <w:r w:rsidRPr="00CE7308">
              <w:rPr>
                <w:rFonts w:cs="Arial"/>
              </w:rPr>
              <w:t xml:space="preserve">B-3001 </w:t>
            </w:r>
            <w:proofErr w:type="spellStart"/>
            <w:r w:rsidRPr="00CE7308">
              <w:rPr>
                <w:rFonts w:cs="Arial"/>
              </w:rPr>
              <w:t>Leuven</w:t>
            </w:r>
            <w:proofErr w:type="spellEnd"/>
          </w:p>
          <w:p w:rsidR="00B33B56" w:rsidRPr="003F4B18" w:rsidRDefault="00B33B56" w:rsidP="004D3C73">
            <w:pPr>
              <w:spacing w:after="0" w:line="240" w:lineRule="auto"/>
              <w:jc w:val="both"/>
              <w:rPr>
                <w:rFonts w:cs="Arial"/>
              </w:rPr>
            </w:pPr>
            <w:proofErr w:type="spellStart"/>
            <w:r w:rsidRPr="003F4B18">
              <w:rPr>
                <w:rFonts w:cs="Arial"/>
              </w:rPr>
              <w:t>Belgium</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3F4B18" w:rsidRDefault="00B33B56" w:rsidP="004D3C73">
            <w:pPr>
              <w:spacing w:after="0" w:line="240" w:lineRule="auto"/>
              <w:jc w:val="center"/>
              <w:rPr>
                <w:rFonts w:cs="Arial"/>
              </w:rPr>
            </w:pPr>
            <w:r w:rsidRPr="003F4B18">
              <w:rPr>
                <w:rFonts w:cs="Arial"/>
              </w:rPr>
              <w:t>08</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347851" w:rsidP="008D5B4E">
            <w:pPr>
              <w:spacing w:after="0" w:line="240" w:lineRule="auto"/>
              <w:jc w:val="center"/>
              <w:rPr>
                <w:rFonts w:cs="Arial"/>
              </w:rPr>
            </w:pPr>
            <w:r w:rsidRPr="008D5B4E">
              <w:rPr>
                <w:rFonts w:cs="Arial"/>
              </w:rPr>
              <w:t>361 036</w:t>
            </w:r>
          </w:p>
          <w:p w:rsidR="00347851" w:rsidRPr="008D5B4E" w:rsidRDefault="00347851" w:rsidP="008D5B4E">
            <w:pPr>
              <w:spacing w:after="0" w:line="240" w:lineRule="auto"/>
              <w:jc w:val="center"/>
              <w:rPr>
                <w:rFonts w:cs="Arial"/>
              </w:rPr>
            </w:pPr>
            <w:r w:rsidRPr="008D5B4E">
              <w:rPr>
                <w:rFonts w:cs="Arial"/>
              </w:rPr>
              <w:t>949</w:t>
            </w:r>
            <w:r w:rsidR="00183FA0" w:rsidRPr="008D5B4E">
              <w:rPr>
                <w:rFonts w:cs="Arial"/>
              </w:rPr>
              <w:t xml:space="preserve"> </w:t>
            </w:r>
            <w:r w:rsidRPr="008D5B4E">
              <w:rPr>
                <w:rFonts w:cs="Arial"/>
              </w:rPr>
              <w:t>199</w:t>
            </w:r>
          </w:p>
          <w:p w:rsidR="00347851" w:rsidRPr="004471AB" w:rsidRDefault="00347851" w:rsidP="008D5B4E">
            <w:pPr>
              <w:spacing w:after="0" w:line="240" w:lineRule="auto"/>
              <w:jc w:val="center"/>
              <w:rPr>
                <w:rFonts w:cs="Arial"/>
              </w:rPr>
            </w:pPr>
            <w:r w:rsidRPr="004471AB">
              <w:rPr>
                <w:rFonts w:cs="Arial"/>
              </w:rPr>
              <w:t>0</w:t>
            </w:r>
          </w:p>
        </w:tc>
        <w:tc>
          <w:tcPr>
            <w:tcW w:w="2229" w:type="dxa"/>
            <w:shd w:val="clear" w:color="auto" w:fill="auto"/>
            <w:noWrap/>
            <w:vAlign w:val="center"/>
          </w:tcPr>
          <w:p w:rsidR="00B33B56" w:rsidRPr="003F4B18" w:rsidRDefault="00B33B56" w:rsidP="00EE3E34">
            <w:pPr>
              <w:spacing w:after="0" w:line="240" w:lineRule="auto"/>
              <w:jc w:val="center"/>
              <w:rPr>
                <w:rFonts w:cs="Arial"/>
              </w:rPr>
            </w:pPr>
            <w:r>
              <w:rPr>
                <w:rFonts w:cs="Arial"/>
              </w:rPr>
              <w:t>162 917</w:t>
            </w:r>
          </w:p>
          <w:p w:rsidR="00B33B56" w:rsidRPr="003F4B18" w:rsidRDefault="00B33B56" w:rsidP="00EE3E34">
            <w:pPr>
              <w:spacing w:after="0" w:line="240" w:lineRule="auto"/>
              <w:rPr>
                <w:rFonts w:cs="Arial"/>
              </w:rPr>
            </w:pPr>
            <w:r>
              <w:rPr>
                <w:rFonts w:cs="Arial"/>
              </w:rPr>
              <w:t xml:space="preserve">              276 923</w:t>
            </w:r>
          </w:p>
          <w:p w:rsidR="00B33B56" w:rsidRPr="004D3C73" w:rsidRDefault="00B33B56" w:rsidP="004D3C73">
            <w:pPr>
              <w:spacing w:after="0" w:line="240" w:lineRule="auto"/>
              <w:jc w:val="center"/>
              <w:rPr>
                <w:rFonts w:cs="Arial"/>
              </w:rPr>
            </w:pPr>
            <w:r>
              <w:t>0</w:t>
            </w:r>
          </w:p>
        </w:tc>
      </w:tr>
      <w:tr w:rsidR="00B33B56" w:rsidRPr="00B53C65" w:rsidTr="008D5B4E">
        <w:trPr>
          <w:trHeight w:val="33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3F4B18">
              <w:rPr>
                <w:rFonts w:cs="Arial"/>
              </w:rPr>
              <w:t>Donaldson</w:t>
            </w:r>
            <w:proofErr w:type="spellEnd"/>
            <w:r w:rsidRPr="003F4B18">
              <w:rPr>
                <w:rFonts w:cs="Arial"/>
              </w:rPr>
              <w:t xml:space="preserve"> </w:t>
            </w:r>
            <w:proofErr w:type="spellStart"/>
            <w:r w:rsidRPr="003F4B18">
              <w:rPr>
                <w:rFonts w:cs="Arial"/>
              </w:rPr>
              <w:t>Filtration</w:t>
            </w:r>
            <w:proofErr w:type="spellEnd"/>
            <w:r w:rsidRPr="003F4B18">
              <w:rPr>
                <w:rFonts w:cs="Arial"/>
              </w:rPr>
              <w:t xml:space="preserve"> </w:t>
            </w:r>
            <w:proofErr w:type="spellStart"/>
            <w:r w:rsidRPr="003F4B18">
              <w:rPr>
                <w:rFonts w:cs="Arial"/>
              </w:rPr>
              <w:t>Deutschland</w:t>
            </w:r>
            <w:proofErr w:type="spellEnd"/>
            <w:r w:rsidRPr="003F4B18">
              <w:rPr>
                <w:rFonts w:cs="Arial"/>
              </w:rPr>
              <w:t xml:space="preserve"> </w:t>
            </w:r>
            <w:proofErr w:type="spellStart"/>
            <w:r w:rsidRPr="003F4B18">
              <w:rPr>
                <w:rFonts w:cs="Arial"/>
              </w:rPr>
              <w:t>GmbH</w:t>
            </w:r>
            <w:proofErr w:type="spellEnd"/>
          </w:p>
          <w:p w:rsidR="00B33B56" w:rsidRPr="003F4B18" w:rsidRDefault="00B33B56" w:rsidP="004D3C73">
            <w:pPr>
              <w:spacing w:after="0" w:line="240" w:lineRule="auto"/>
              <w:jc w:val="both"/>
              <w:rPr>
                <w:rFonts w:cs="Arial"/>
              </w:rPr>
            </w:pPr>
            <w:proofErr w:type="spellStart"/>
            <w:r w:rsidRPr="00CE7308">
              <w:rPr>
                <w:rFonts w:cs="Arial"/>
              </w:rPr>
              <w:t>Industrial</w:t>
            </w:r>
            <w:proofErr w:type="spellEnd"/>
            <w:r w:rsidRPr="00CE7308">
              <w:rPr>
                <w:rFonts w:cs="Arial"/>
              </w:rPr>
              <w:t xml:space="preserve"> </w:t>
            </w:r>
            <w:proofErr w:type="spellStart"/>
            <w:r w:rsidRPr="00CE7308">
              <w:rPr>
                <w:rFonts w:cs="Arial"/>
              </w:rPr>
              <w:t>Filtration</w:t>
            </w:r>
            <w:proofErr w:type="spellEnd"/>
            <w:r w:rsidRPr="00CE7308">
              <w:rPr>
                <w:rFonts w:cs="Arial"/>
              </w:rPr>
              <w:t xml:space="preserve"> </w:t>
            </w:r>
            <w:proofErr w:type="spellStart"/>
            <w:r w:rsidRPr="00CE7308">
              <w:rPr>
                <w:rFonts w:cs="Arial"/>
              </w:rPr>
              <w:t>Solutions</w:t>
            </w:r>
            <w:proofErr w:type="spellEnd"/>
            <w:r w:rsidRPr="00CE7308">
              <w:rPr>
                <w:rFonts w:cs="Arial"/>
              </w:rPr>
              <w:t xml:space="preserve"> </w:t>
            </w:r>
            <w:proofErr w:type="spellStart"/>
            <w:r w:rsidRPr="00CE7308">
              <w:rPr>
                <w:rFonts w:cs="Arial"/>
              </w:rPr>
              <w:t>Group</w:t>
            </w:r>
            <w:proofErr w:type="spellEnd"/>
          </w:p>
          <w:p w:rsidR="00B33B56" w:rsidRPr="003F4B18" w:rsidRDefault="00B33B56" w:rsidP="004D3C73">
            <w:pPr>
              <w:spacing w:after="0" w:line="240" w:lineRule="auto"/>
              <w:jc w:val="both"/>
              <w:rPr>
                <w:rFonts w:cs="Arial"/>
              </w:rPr>
            </w:pPr>
            <w:proofErr w:type="spellStart"/>
            <w:r w:rsidRPr="00CE7308">
              <w:rPr>
                <w:rFonts w:cs="Arial"/>
              </w:rPr>
              <w:t>Bussingstrasse</w:t>
            </w:r>
            <w:proofErr w:type="spellEnd"/>
            <w:r w:rsidRPr="00CE7308">
              <w:rPr>
                <w:rFonts w:cs="Arial"/>
              </w:rPr>
              <w:t xml:space="preserve"> 1</w:t>
            </w:r>
          </w:p>
          <w:p w:rsidR="00B33B56" w:rsidRPr="003F4B18" w:rsidRDefault="00B33B56" w:rsidP="004D3C73">
            <w:pPr>
              <w:spacing w:after="0" w:line="240" w:lineRule="auto"/>
              <w:jc w:val="both"/>
              <w:rPr>
                <w:rFonts w:cs="Arial"/>
              </w:rPr>
            </w:pPr>
            <w:r w:rsidRPr="00CE7308">
              <w:rPr>
                <w:rFonts w:cs="Arial"/>
              </w:rPr>
              <w:t xml:space="preserve">D-42781 </w:t>
            </w:r>
            <w:proofErr w:type="spellStart"/>
            <w:r w:rsidRPr="00CE7308">
              <w:rPr>
                <w:rFonts w:cs="Arial"/>
              </w:rPr>
              <w:t>Haan</w:t>
            </w:r>
            <w:proofErr w:type="spellEnd"/>
          </w:p>
          <w:p w:rsidR="00B33B56" w:rsidRPr="003F4B18" w:rsidRDefault="00B33B56" w:rsidP="004D3C73">
            <w:pPr>
              <w:spacing w:after="0" w:line="240" w:lineRule="auto"/>
              <w:jc w:val="both"/>
              <w:rPr>
                <w:rFonts w:cs="Arial"/>
              </w:rPr>
            </w:pPr>
            <w:proofErr w:type="spellStart"/>
            <w:r w:rsidRPr="003F4B18">
              <w:rPr>
                <w:rFonts w:cs="Arial"/>
              </w:rPr>
              <w:t>Deutschland</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3F4B18" w:rsidRDefault="00B33B56" w:rsidP="004D3C73">
            <w:pPr>
              <w:spacing w:after="0" w:line="240" w:lineRule="auto"/>
              <w:jc w:val="center"/>
              <w:rPr>
                <w:rFonts w:cs="Arial"/>
              </w:rPr>
            </w:pPr>
            <w:r w:rsidRPr="003F4B18">
              <w:rPr>
                <w:rFonts w:cs="Arial"/>
              </w:rPr>
              <w:t>02</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347851" w:rsidP="008D5B4E">
            <w:pPr>
              <w:spacing w:after="0" w:line="240" w:lineRule="auto"/>
              <w:jc w:val="center"/>
              <w:rPr>
                <w:rFonts w:cs="Arial"/>
              </w:rPr>
            </w:pPr>
            <w:r w:rsidRPr="008D5B4E">
              <w:rPr>
                <w:rFonts w:cs="Arial"/>
              </w:rPr>
              <w:t>192</w:t>
            </w:r>
            <w:r w:rsidR="00183FA0" w:rsidRPr="008D5B4E">
              <w:rPr>
                <w:rFonts w:cs="Arial"/>
              </w:rPr>
              <w:t xml:space="preserve"> </w:t>
            </w:r>
            <w:r w:rsidRPr="008D5B4E">
              <w:rPr>
                <w:rFonts w:cs="Arial"/>
              </w:rPr>
              <w:t>340</w:t>
            </w:r>
          </w:p>
          <w:p w:rsidR="00347851" w:rsidRPr="008D5B4E" w:rsidRDefault="00347851" w:rsidP="008D5B4E">
            <w:pPr>
              <w:spacing w:after="0" w:line="240" w:lineRule="auto"/>
              <w:jc w:val="center"/>
              <w:rPr>
                <w:rFonts w:cs="Arial"/>
              </w:rPr>
            </w:pPr>
            <w:r w:rsidRPr="008D5B4E">
              <w:rPr>
                <w:rFonts w:cs="Arial"/>
              </w:rPr>
              <w:t>0</w:t>
            </w:r>
          </w:p>
          <w:p w:rsidR="00347851" w:rsidRPr="004471AB" w:rsidRDefault="00347851" w:rsidP="008D5B4E">
            <w:pPr>
              <w:spacing w:after="0" w:line="240" w:lineRule="auto"/>
              <w:jc w:val="center"/>
              <w:rPr>
                <w:rFonts w:cs="Arial"/>
              </w:rPr>
            </w:pPr>
            <w:r w:rsidRPr="004471AB">
              <w:rPr>
                <w:rFonts w:cs="Arial"/>
              </w:rPr>
              <w:t>0</w:t>
            </w:r>
          </w:p>
        </w:tc>
        <w:tc>
          <w:tcPr>
            <w:tcW w:w="2229" w:type="dxa"/>
            <w:shd w:val="clear" w:color="auto" w:fill="auto"/>
            <w:noWrap/>
            <w:vAlign w:val="center"/>
          </w:tcPr>
          <w:p w:rsidR="00B33B56" w:rsidRPr="00591574" w:rsidRDefault="00B33B56" w:rsidP="008D5B4E">
            <w:pPr>
              <w:spacing w:after="0" w:line="240" w:lineRule="auto"/>
              <w:jc w:val="center"/>
              <w:rPr>
                <w:rFonts w:cs="Arial"/>
              </w:rPr>
            </w:pPr>
            <w:r w:rsidRPr="00591574">
              <w:rPr>
                <w:rFonts w:cs="Arial"/>
              </w:rPr>
              <w:t>204 060</w:t>
            </w:r>
          </w:p>
          <w:p w:rsidR="00B33B56" w:rsidRPr="004D3C73" w:rsidRDefault="00B33B56" w:rsidP="008D5B4E">
            <w:pPr>
              <w:spacing w:after="0" w:line="240" w:lineRule="auto"/>
              <w:jc w:val="center"/>
              <w:rPr>
                <w:rFonts w:cs="Arial"/>
              </w:rPr>
            </w:pPr>
          </w:p>
        </w:tc>
      </w:tr>
      <w:tr w:rsidR="00B33B56" w:rsidRPr="00B53C65" w:rsidTr="008D5B4E">
        <w:trPr>
          <w:trHeight w:val="330"/>
        </w:trPr>
        <w:tc>
          <w:tcPr>
            <w:tcW w:w="3715" w:type="dxa"/>
            <w:shd w:val="clear" w:color="auto" w:fill="auto"/>
          </w:tcPr>
          <w:p w:rsidR="00B33B56" w:rsidRPr="00CE7308" w:rsidRDefault="00B33B56" w:rsidP="004D3C73">
            <w:pPr>
              <w:spacing w:after="0" w:line="240" w:lineRule="auto"/>
              <w:jc w:val="both"/>
              <w:rPr>
                <w:rFonts w:cs="Arial"/>
              </w:rPr>
            </w:pPr>
            <w:proofErr w:type="spellStart"/>
            <w:r w:rsidRPr="00CE7308">
              <w:rPr>
                <w:rFonts w:cs="Arial"/>
              </w:rPr>
              <w:t>Donaldson</w:t>
            </w:r>
            <w:proofErr w:type="spellEnd"/>
            <w:r w:rsidRPr="00CE7308">
              <w:rPr>
                <w:rFonts w:cs="Arial"/>
              </w:rPr>
              <w:t xml:space="preserve"> </w:t>
            </w:r>
            <w:proofErr w:type="spellStart"/>
            <w:r w:rsidRPr="00CE7308">
              <w:rPr>
                <w:rFonts w:cs="Arial"/>
              </w:rPr>
              <w:t>Filtration</w:t>
            </w:r>
            <w:proofErr w:type="spellEnd"/>
            <w:r w:rsidRPr="00CE7308">
              <w:rPr>
                <w:rFonts w:cs="Arial"/>
              </w:rPr>
              <w:t xml:space="preserve"> </w:t>
            </w:r>
            <w:proofErr w:type="spellStart"/>
            <w:r w:rsidRPr="00CE7308">
              <w:rPr>
                <w:rFonts w:cs="Arial"/>
              </w:rPr>
              <w:t>Deutchland</w:t>
            </w:r>
            <w:proofErr w:type="spellEnd"/>
            <w:r w:rsidRPr="00CE7308">
              <w:rPr>
                <w:rFonts w:cs="Arial"/>
              </w:rPr>
              <w:t xml:space="preserve"> </w:t>
            </w:r>
            <w:proofErr w:type="spellStart"/>
            <w:r w:rsidRPr="00CE7308">
              <w:rPr>
                <w:rFonts w:cs="Arial"/>
              </w:rPr>
              <w:t>GmbH</w:t>
            </w:r>
            <w:proofErr w:type="spellEnd"/>
          </w:p>
          <w:p w:rsidR="00B33B56" w:rsidRPr="00CE7308" w:rsidRDefault="00B33B56" w:rsidP="004D3C73">
            <w:pPr>
              <w:spacing w:after="0" w:line="240" w:lineRule="auto"/>
              <w:jc w:val="both"/>
              <w:rPr>
                <w:rFonts w:cs="Arial"/>
              </w:rPr>
            </w:pPr>
            <w:proofErr w:type="spellStart"/>
            <w:r w:rsidRPr="00CE7308">
              <w:rPr>
                <w:rFonts w:cs="Arial"/>
              </w:rPr>
              <w:t>Industriestrasse</w:t>
            </w:r>
            <w:proofErr w:type="spellEnd"/>
            <w:r w:rsidRPr="00CE7308">
              <w:rPr>
                <w:rFonts w:cs="Arial"/>
              </w:rPr>
              <w:t xml:space="preserve"> 11</w:t>
            </w:r>
          </w:p>
          <w:p w:rsidR="00B33B56" w:rsidRPr="004D3C73" w:rsidRDefault="00B33B56" w:rsidP="004D3C73">
            <w:pPr>
              <w:spacing w:after="0" w:line="240" w:lineRule="auto"/>
              <w:jc w:val="both"/>
              <w:rPr>
                <w:rFonts w:cs="Arial"/>
              </w:rPr>
            </w:pPr>
            <w:r w:rsidRPr="00CE7308">
              <w:rPr>
                <w:rFonts w:cs="Arial"/>
              </w:rPr>
              <w:t xml:space="preserve">D-48249 </w:t>
            </w:r>
            <w:proofErr w:type="spellStart"/>
            <w:r w:rsidRPr="00CE7308">
              <w:rPr>
                <w:rFonts w:cs="Arial"/>
              </w:rPr>
              <w:t>Dulmen</w:t>
            </w:r>
            <w:proofErr w:type="spellEnd"/>
          </w:p>
          <w:p w:rsidR="00B33B56" w:rsidRPr="003F4B18" w:rsidRDefault="00B33B56" w:rsidP="004D3C73">
            <w:pPr>
              <w:spacing w:after="0" w:line="240" w:lineRule="auto"/>
              <w:jc w:val="both"/>
              <w:rPr>
                <w:rFonts w:cs="Arial"/>
              </w:rPr>
            </w:pPr>
            <w:proofErr w:type="spellStart"/>
            <w:r w:rsidRPr="00CE7308">
              <w:rPr>
                <w:rFonts w:cs="Arial"/>
              </w:rPr>
              <w:t>Deutschland</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B53C65" w:rsidRDefault="00B33B56" w:rsidP="00576D52">
            <w:pPr>
              <w:jc w:val="center"/>
            </w:pPr>
          </w:p>
        </w:tc>
        <w:tc>
          <w:tcPr>
            <w:tcW w:w="2229" w:type="dxa"/>
            <w:shd w:val="clear" w:color="auto" w:fill="auto"/>
            <w:noWrap/>
            <w:vAlign w:val="center"/>
          </w:tcPr>
          <w:p w:rsidR="00B33B56" w:rsidRPr="004D3C73" w:rsidRDefault="00B33B56" w:rsidP="004D3C73">
            <w:pPr>
              <w:spacing w:after="0" w:line="240" w:lineRule="auto"/>
              <w:jc w:val="center"/>
              <w:rPr>
                <w:rFonts w:cs="Arial"/>
              </w:rPr>
            </w:pPr>
          </w:p>
        </w:tc>
      </w:tr>
      <w:tr w:rsidR="00B33B56" w:rsidRPr="00B53C65" w:rsidTr="008D5B4E">
        <w:trPr>
          <w:trHeight w:val="33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CE7308">
              <w:rPr>
                <w:rFonts w:cs="Arial"/>
              </w:rPr>
              <w:t>Ultrafilter</w:t>
            </w:r>
            <w:proofErr w:type="spellEnd"/>
            <w:r w:rsidRPr="00CE7308">
              <w:rPr>
                <w:rFonts w:cs="Arial"/>
              </w:rPr>
              <w:t xml:space="preserve"> S.L.</w:t>
            </w:r>
          </w:p>
          <w:p w:rsidR="00B33B56" w:rsidRPr="003F4B18" w:rsidRDefault="00B33B56" w:rsidP="004D3C73">
            <w:pPr>
              <w:spacing w:after="0" w:line="240" w:lineRule="auto"/>
              <w:jc w:val="both"/>
              <w:rPr>
                <w:rFonts w:cs="Arial"/>
              </w:rPr>
            </w:pPr>
            <w:r w:rsidRPr="00CE7308">
              <w:rPr>
                <w:rFonts w:cs="Arial"/>
              </w:rPr>
              <w:t>C/</w:t>
            </w:r>
            <w:proofErr w:type="spellStart"/>
            <w:r w:rsidRPr="00CE7308">
              <w:rPr>
                <w:rFonts w:cs="Arial"/>
              </w:rPr>
              <w:t>Colom</w:t>
            </w:r>
            <w:proofErr w:type="spellEnd"/>
            <w:r w:rsidRPr="00CE7308">
              <w:rPr>
                <w:rFonts w:cs="Arial"/>
              </w:rPr>
              <w:t>, 606</w:t>
            </w:r>
          </w:p>
          <w:p w:rsidR="00B33B56" w:rsidRPr="003F4B18" w:rsidRDefault="00B33B56" w:rsidP="004D3C73">
            <w:pPr>
              <w:spacing w:after="0" w:line="240" w:lineRule="auto"/>
              <w:jc w:val="both"/>
              <w:rPr>
                <w:rFonts w:cs="Arial"/>
              </w:rPr>
            </w:pPr>
            <w:proofErr w:type="spellStart"/>
            <w:r w:rsidRPr="00CE7308">
              <w:rPr>
                <w:rFonts w:cs="Arial"/>
              </w:rPr>
              <w:t>P.O.Box</w:t>
            </w:r>
            <w:proofErr w:type="spellEnd"/>
            <w:r w:rsidRPr="00CE7308">
              <w:rPr>
                <w:rFonts w:cs="Arial"/>
              </w:rPr>
              <w:t xml:space="preserve"> 1203</w:t>
            </w:r>
          </w:p>
          <w:p w:rsidR="00B33B56" w:rsidRPr="003F4B18" w:rsidRDefault="00B33B56" w:rsidP="004D3C73">
            <w:pPr>
              <w:spacing w:after="0" w:line="240" w:lineRule="auto"/>
              <w:jc w:val="both"/>
              <w:rPr>
                <w:rFonts w:cs="Arial"/>
              </w:rPr>
            </w:pPr>
            <w:r w:rsidRPr="00CE7308">
              <w:rPr>
                <w:rFonts w:cs="Arial"/>
              </w:rPr>
              <w:t xml:space="preserve">08228 </w:t>
            </w:r>
            <w:proofErr w:type="spellStart"/>
            <w:r w:rsidRPr="00CE7308">
              <w:rPr>
                <w:rFonts w:cs="Arial"/>
              </w:rPr>
              <w:t>Terrassa</w:t>
            </w:r>
            <w:proofErr w:type="spellEnd"/>
          </w:p>
          <w:p w:rsidR="00B33B56" w:rsidRPr="003F4B18" w:rsidRDefault="00B33B56" w:rsidP="004D3C73">
            <w:pPr>
              <w:spacing w:after="0" w:line="240" w:lineRule="auto"/>
              <w:jc w:val="both"/>
              <w:rPr>
                <w:rFonts w:cs="Arial"/>
              </w:rPr>
            </w:pPr>
            <w:proofErr w:type="spellStart"/>
            <w:r w:rsidRPr="003F4B18">
              <w:rPr>
                <w:rFonts w:cs="Arial"/>
              </w:rPr>
              <w:lastRenderedPageBreak/>
              <w:t>Spain</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lastRenderedPageBreak/>
              <w:t>01</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B33B56" w:rsidP="008D5B4E">
            <w:pPr>
              <w:spacing w:after="0" w:line="240" w:lineRule="auto"/>
              <w:jc w:val="center"/>
              <w:rPr>
                <w:rFonts w:cs="Arial"/>
              </w:rPr>
            </w:pPr>
          </w:p>
        </w:tc>
        <w:tc>
          <w:tcPr>
            <w:tcW w:w="2229" w:type="dxa"/>
            <w:shd w:val="clear" w:color="auto" w:fill="auto"/>
            <w:noWrap/>
            <w:vAlign w:val="center"/>
          </w:tcPr>
          <w:p w:rsidR="00B33B56" w:rsidRPr="004D3C73" w:rsidRDefault="00B33B56" w:rsidP="008D5B4E">
            <w:pPr>
              <w:spacing w:after="0" w:line="240" w:lineRule="auto"/>
              <w:jc w:val="center"/>
              <w:rPr>
                <w:rFonts w:cs="Arial"/>
              </w:rPr>
            </w:pPr>
            <w:r w:rsidRPr="008D5B4E">
              <w:rPr>
                <w:rFonts w:cs="Arial"/>
              </w:rPr>
              <w:t>287</w:t>
            </w:r>
          </w:p>
        </w:tc>
      </w:tr>
      <w:tr w:rsidR="00B33B56" w:rsidRPr="00B53C65" w:rsidTr="008D5B4E">
        <w:trPr>
          <w:trHeight w:val="33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3F4B18">
              <w:rPr>
                <w:rFonts w:cs="Arial"/>
              </w:rPr>
              <w:lastRenderedPageBreak/>
              <w:t>Ultratroc</w:t>
            </w:r>
            <w:proofErr w:type="spellEnd"/>
            <w:r w:rsidRPr="003F4B18">
              <w:rPr>
                <w:rFonts w:cs="Arial"/>
              </w:rPr>
              <w:t xml:space="preserve"> </w:t>
            </w:r>
            <w:proofErr w:type="spellStart"/>
            <w:r w:rsidRPr="003F4B18">
              <w:rPr>
                <w:rFonts w:cs="Arial"/>
              </w:rPr>
              <w:t>GmbH</w:t>
            </w:r>
            <w:proofErr w:type="spellEnd"/>
            <w:r w:rsidRPr="003F4B18">
              <w:rPr>
                <w:rFonts w:cs="Arial"/>
              </w:rPr>
              <w:t xml:space="preserve"> </w:t>
            </w:r>
            <w:proofErr w:type="spellStart"/>
            <w:r w:rsidRPr="003F4B18">
              <w:rPr>
                <w:rFonts w:cs="Arial"/>
              </w:rPr>
              <w:t>Drucklufttechnik</w:t>
            </w:r>
            <w:proofErr w:type="spellEnd"/>
          </w:p>
          <w:p w:rsidR="00B33B56" w:rsidRPr="003F4B18" w:rsidRDefault="00B33B56" w:rsidP="004D3C73">
            <w:pPr>
              <w:spacing w:after="0" w:line="240" w:lineRule="auto"/>
              <w:jc w:val="both"/>
              <w:rPr>
                <w:rFonts w:cs="Arial"/>
              </w:rPr>
            </w:pPr>
            <w:proofErr w:type="spellStart"/>
            <w:r w:rsidRPr="00CE7308">
              <w:rPr>
                <w:rFonts w:cs="Arial"/>
              </w:rPr>
              <w:t>Industrial</w:t>
            </w:r>
            <w:proofErr w:type="spellEnd"/>
            <w:r w:rsidRPr="00CE7308">
              <w:rPr>
                <w:rFonts w:cs="Arial"/>
              </w:rPr>
              <w:t xml:space="preserve"> </w:t>
            </w:r>
            <w:proofErr w:type="spellStart"/>
            <w:r w:rsidRPr="00CE7308">
              <w:rPr>
                <w:rFonts w:cs="Arial"/>
              </w:rPr>
              <w:t>Filtration</w:t>
            </w:r>
            <w:proofErr w:type="spellEnd"/>
            <w:r w:rsidRPr="00CE7308">
              <w:rPr>
                <w:rFonts w:cs="Arial"/>
              </w:rPr>
              <w:t xml:space="preserve"> </w:t>
            </w:r>
            <w:proofErr w:type="spellStart"/>
            <w:r w:rsidRPr="00CE7308">
              <w:rPr>
                <w:rFonts w:cs="Arial"/>
              </w:rPr>
              <w:t>Solutions</w:t>
            </w:r>
            <w:proofErr w:type="spellEnd"/>
            <w:r w:rsidRPr="00CE7308">
              <w:rPr>
                <w:rFonts w:cs="Arial"/>
              </w:rPr>
              <w:t xml:space="preserve"> </w:t>
            </w:r>
            <w:proofErr w:type="spellStart"/>
            <w:r w:rsidRPr="00CE7308">
              <w:rPr>
                <w:rFonts w:cs="Arial"/>
              </w:rPr>
              <w:t>Group</w:t>
            </w:r>
            <w:proofErr w:type="spellEnd"/>
            <w:r w:rsidRPr="00CE7308">
              <w:rPr>
                <w:rFonts w:cs="Arial"/>
              </w:rPr>
              <w:t xml:space="preserve">, </w:t>
            </w:r>
          </w:p>
          <w:p w:rsidR="00B33B56" w:rsidRPr="003F4B18" w:rsidRDefault="00B33B56" w:rsidP="004D3C73">
            <w:pPr>
              <w:spacing w:after="0" w:line="240" w:lineRule="auto"/>
              <w:jc w:val="both"/>
              <w:rPr>
                <w:rFonts w:cs="Arial"/>
              </w:rPr>
            </w:pPr>
            <w:proofErr w:type="spellStart"/>
            <w:r w:rsidRPr="00CE7308">
              <w:rPr>
                <w:rFonts w:cs="Arial"/>
              </w:rPr>
              <w:t>Ochsenweg</w:t>
            </w:r>
            <w:proofErr w:type="spellEnd"/>
            <w:r w:rsidRPr="00CE7308">
              <w:rPr>
                <w:rFonts w:cs="Arial"/>
              </w:rPr>
              <w:t xml:space="preserve"> 73</w:t>
            </w:r>
          </w:p>
          <w:p w:rsidR="00B33B56" w:rsidRPr="003F4B18" w:rsidRDefault="00B33B56" w:rsidP="004D3C73">
            <w:pPr>
              <w:spacing w:after="0" w:line="240" w:lineRule="auto"/>
              <w:jc w:val="both"/>
              <w:rPr>
                <w:rFonts w:cs="Arial"/>
              </w:rPr>
            </w:pPr>
            <w:r w:rsidRPr="00CE7308">
              <w:rPr>
                <w:rFonts w:cs="Arial"/>
              </w:rPr>
              <w:t xml:space="preserve">D-24941 </w:t>
            </w:r>
            <w:proofErr w:type="spellStart"/>
            <w:r w:rsidRPr="00CE7308">
              <w:rPr>
                <w:rFonts w:cs="Arial"/>
              </w:rPr>
              <w:t>Flensburg</w:t>
            </w:r>
            <w:proofErr w:type="spellEnd"/>
          </w:p>
          <w:p w:rsidR="00B33B56" w:rsidRPr="003F4B18" w:rsidRDefault="00B33B56" w:rsidP="004D3C73">
            <w:pPr>
              <w:spacing w:after="0" w:line="240" w:lineRule="auto"/>
              <w:jc w:val="both"/>
              <w:rPr>
                <w:rFonts w:cs="Arial"/>
              </w:rPr>
            </w:pPr>
            <w:proofErr w:type="spellStart"/>
            <w:r w:rsidRPr="003F4B18">
              <w:rPr>
                <w:rFonts w:cs="Arial"/>
              </w:rPr>
              <w:t>Deutschland</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B33B56" w:rsidP="008D5B4E">
            <w:pPr>
              <w:spacing w:after="0" w:line="240" w:lineRule="auto"/>
              <w:jc w:val="center"/>
              <w:rPr>
                <w:rFonts w:cs="Arial"/>
              </w:rPr>
            </w:pPr>
          </w:p>
        </w:tc>
        <w:tc>
          <w:tcPr>
            <w:tcW w:w="2229" w:type="dxa"/>
            <w:shd w:val="clear" w:color="auto" w:fill="auto"/>
            <w:noWrap/>
            <w:vAlign w:val="center"/>
          </w:tcPr>
          <w:p w:rsidR="00B33B56" w:rsidRPr="004D3C73" w:rsidRDefault="00B33B56" w:rsidP="008D5B4E">
            <w:pPr>
              <w:spacing w:after="0" w:line="240" w:lineRule="auto"/>
              <w:jc w:val="center"/>
              <w:rPr>
                <w:rFonts w:cs="Arial"/>
              </w:rPr>
            </w:pPr>
            <w:r w:rsidRPr="008D5B4E">
              <w:rPr>
                <w:rFonts w:cs="Arial"/>
              </w:rPr>
              <w:t>4 222</w:t>
            </w:r>
          </w:p>
        </w:tc>
      </w:tr>
      <w:tr w:rsidR="00B33B56" w:rsidRPr="00B53C65" w:rsidTr="008D5B4E">
        <w:trPr>
          <w:trHeight w:val="33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3F4B18">
              <w:rPr>
                <w:rFonts w:cs="Arial"/>
              </w:rPr>
              <w:t>Donaldson</w:t>
            </w:r>
            <w:proofErr w:type="spellEnd"/>
            <w:r w:rsidRPr="003F4B18">
              <w:rPr>
                <w:rFonts w:cs="Arial"/>
              </w:rPr>
              <w:t xml:space="preserve"> </w:t>
            </w:r>
            <w:proofErr w:type="spellStart"/>
            <w:r w:rsidRPr="003F4B18">
              <w:rPr>
                <w:rFonts w:cs="Arial"/>
              </w:rPr>
              <w:t>Industrial</w:t>
            </w:r>
            <w:proofErr w:type="spellEnd"/>
            <w:r w:rsidRPr="003F4B18">
              <w:rPr>
                <w:rFonts w:cs="Arial"/>
              </w:rPr>
              <w:t xml:space="preserve"> CR – koncern s.r.o.</w:t>
            </w:r>
          </w:p>
          <w:p w:rsidR="00B33B56" w:rsidRPr="003F4B18" w:rsidRDefault="00B33B56" w:rsidP="004D3C73">
            <w:pPr>
              <w:spacing w:after="0" w:line="240" w:lineRule="auto"/>
              <w:jc w:val="both"/>
              <w:rPr>
                <w:rFonts w:cs="Arial"/>
              </w:rPr>
            </w:pPr>
            <w:proofErr w:type="spellStart"/>
            <w:r w:rsidRPr="003F4B18">
              <w:rPr>
                <w:rFonts w:cs="Arial"/>
              </w:rPr>
              <w:t>Královský</w:t>
            </w:r>
            <w:proofErr w:type="spellEnd"/>
            <w:r w:rsidRPr="003F4B18">
              <w:rPr>
                <w:rFonts w:cs="Arial"/>
              </w:rPr>
              <w:t xml:space="preserve"> vrch 1986</w:t>
            </w:r>
          </w:p>
          <w:p w:rsidR="00B33B56" w:rsidRPr="003F4B18" w:rsidRDefault="00B33B56" w:rsidP="004D3C73">
            <w:pPr>
              <w:spacing w:after="0" w:line="240" w:lineRule="auto"/>
              <w:jc w:val="both"/>
              <w:rPr>
                <w:rFonts w:cs="Arial"/>
              </w:rPr>
            </w:pPr>
            <w:r w:rsidRPr="003F4B18">
              <w:rPr>
                <w:rFonts w:cs="Arial"/>
              </w:rPr>
              <w:t xml:space="preserve">432 01 </w:t>
            </w:r>
            <w:proofErr w:type="spellStart"/>
            <w:r w:rsidRPr="003F4B18">
              <w:rPr>
                <w:rFonts w:cs="Arial"/>
              </w:rPr>
              <w:t>Kadaň</w:t>
            </w:r>
            <w:proofErr w:type="spellEnd"/>
          </w:p>
          <w:p w:rsidR="00B33B56" w:rsidRPr="003F4B18" w:rsidRDefault="00B33B56" w:rsidP="004D3C73">
            <w:pPr>
              <w:spacing w:after="0" w:line="240" w:lineRule="auto"/>
              <w:jc w:val="both"/>
              <w:rPr>
                <w:rFonts w:cs="Arial"/>
              </w:rPr>
            </w:pPr>
            <w:proofErr w:type="spellStart"/>
            <w:r w:rsidRPr="003F4B18">
              <w:rPr>
                <w:rFonts w:cs="Arial"/>
              </w:rPr>
              <w:t>The</w:t>
            </w:r>
            <w:proofErr w:type="spellEnd"/>
            <w:r w:rsidRPr="003F4B18">
              <w:rPr>
                <w:rFonts w:cs="Arial"/>
              </w:rPr>
              <w:t xml:space="preserve"> </w:t>
            </w:r>
            <w:proofErr w:type="spellStart"/>
            <w:r w:rsidRPr="003F4B18">
              <w:rPr>
                <w:rFonts w:cs="Arial"/>
              </w:rPr>
              <w:t>Czech</w:t>
            </w:r>
            <w:proofErr w:type="spellEnd"/>
            <w:r w:rsidRPr="003F4B18">
              <w:rPr>
                <w:rFonts w:cs="Arial"/>
              </w:rPr>
              <w:t xml:space="preserve"> </w:t>
            </w:r>
            <w:proofErr w:type="spellStart"/>
            <w:r w:rsidRPr="003F4B18">
              <w:rPr>
                <w:rFonts w:cs="Arial"/>
              </w:rPr>
              <w:t>Republic</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347851" w:rsidP="008D5B4E">
            <w:pPr>
              <w:spacing w:after="0" w:line="240" w:lineRule="auto"/>
              <w:jc w:val="center"/>
              <w:rPr>
                <w:rFonts w:cs="Arial"/>
              </w:rPr>
            </w:pPr>
            <w:r w:rsidRPr="008D5B4E">
              <w:rPr>
                <w:rFonts w:cs="Arial"/>
              </w:rPr>
              <w:t>310</w:t>
            </w:r>
            <w:r w:rsidR="00183FA0" w:rsidRPr="008D5B4E">
              <w:rPr>
                <w:rFonts w:cs="Arial"/>
              </w:rPr>
              <w:t xml:space="preserve"> </w:t>
            </w:r>
            <w:r w:rsidRPr="008D5B4E">
              <w:rPr>
                <w:rFonts w:cs="Arial"/>
              </w:rPr>
              <w:t>573</w:t>
            </w:r>
          </w:p>
        </w:tc>
        <w:tc>
          <w:tcPr>
            <w:tcW w:w="2229" w:type="dxa"/>
            <w:shd w:val="clear" w:color="auto" w:fill="auto"/>
            <w:noWrap/>
            <w:vAlign w:val="center"/>
          </w:tcPr>
          <w:p w:rsidR="00B33B56" w:rsidRPr="004D3C73" w:rsidRDefault="00B33B56" w:rsidP="008D5B4E">
            <w:pPr>
              <w:spacing w:after="0" w:line="240" w:lineRule="auto"/>
              <w:jc w:val="center"/>
              <w:rPr>
                <w:rFonts w:cs="Arial"/>
              </w:rPr>
            </w:pPr>
            <w:r w:rsidRPr="008D5B4E">
              <w:rPr>
                <w:rFonts w:cs="Arial"/>
              </w:rPr>
              <w:t>218 712</w:t>
            </w:r>
          </w:p>
        </w:tc>
      </w:tr>
      <w:tr w:rsidR="00B33B56" w:rsidRPr="00B53C65" w:rsidTr="008D5B4E">
        <w:trPr>
          <w:trHeight w:val="33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3F4B18">
              <w:rPr>
                <w:rFonts w:cs="Arial"/>
              </w:rPr>
              <w:t>Donaldson</w:t>
            </w:r>
            <w:proofErr w:type="spellEnd"/>
            <w:r w:rsidRPr="003F4B18">
              <w:rPr>
                <w:rFonts w:cs="Arial"/>
              </w:rPr>
              <w:t xml:space="preserve"> </w:t>
            </w:r>
            <w:proofErr w:type="spellStart"/>
            <w:r w:rsidRPr="003F4B18">
              <w:rPr>
                <w:rFonts w:cs="Arial"/>
              </w:rPr>
              <w:t>Polska</w:t>
            </w:r>
            <w:proofErr w:type="spellEnd"/>
            <w:r w:rsidRPr="003F4B18">
              <w:rPr>
                <w:rFonts w:cs="Arial"/>
              </w:rPr>
              <w:t xml:space="preserve"> </w:t>
            </w:r>
            <w:proofErr w:type="spellStart"/>
            <w:r w:rsidRPr="003F4B18">
              <w:rPr>
                <w:rFonts w:cs="Arial"/>
              </w:rPr>
              <w:t>Sp</w:t>
            </w:r>
            <w:proofErr w:type="spellEnd"/>
            <w:r w:rsidRPr="003F4B18">
              <w:rPr>
                <w:rFonts w:cs="Arial"/>
              </w:rPr>
              <w:t xml:space="preserve">. </w:t>
            </w:r>
            <w:proofErr w:type="spellStart"/>
            <w:r w:rsidRPr="003F4B18">
              <w:rPr>
                <w:rFonts w:cs="Arial"/>
              </w:rPr>
              <w:t>z.o.o</w:t>
            </w:r>
            <w:proofErr w:type="spellEnd"/>
            <w:r w:rsidRPr="003F4B18">
              <w:rPr>
                <w:rFonts w:cs="Arial"/>
              </w:rPr>
              <w:t>.</w:t>
            </w:r>
          </w:p>
          <w:p w:rsidR="00B33B56" w:rsidRPr="003F4B18" w:rsidRDefault="00B33B56" w:rsidP="004D3C73">
            <w:pPr>
              <w:spacing w:after="0" w:line="240" w:lineRule="auto"/>
              <w:jc w:val="both"/>
              <w:rPr>
                <w:rFonts w:cs="Arial"/>
              </w:rPr>
            </w:pPr>
            <w:r w:rsidRPr="003F4B18">
              <w:rPr>
                <w:rFonts w:cs="Arial"/>
              </w:rPr>
              <w:t xml:space="preserve">ul. </w:t>
            </w:r>
            <w:proofErr w:type="spellStart"/>
            <w:r w:rsidRPr="003F4B18">
              <w:rPr>
                <w:rFonts w:cs="Arial"/>
              </w:rPr>
              <w:t>Sienny</w:t>
            </w:r>
            <w:proofErr w:type="spellEnd"/>
            <w:r w:rsidRPr="003F4B18">
              <w:rPr>
                <w:rFonts w:cs="Arial"/>
              </w:rPr>
              <w:t xml:space="preserve"> 64</w:t>
            </w:r>
          </w:p>
          <w:p w:rsidR="00B33B56" w:rsidRPr="003F4B18" w:rsidRDefault="00B33B56" w:rsidP="004D3C73">
            <w:pPr>
              <w:spacing w:after="0" w:line="240" w:lineRule="auto"/>
              <w:jc w:val="both"/>
              <w:rPr>
                <w:rFonts w:cs="Arial"/>
              </w:rPr>
            </w:pPr>
            <w:r w:rsidRPr="003F4B18">
              <w:rPr>
                <w:rFonts w:cs="Arial"/>
              </w:rPr>
              <w:t xml:space="preserve">00-825 </w:t>
            </w:r>
            <w:proofErr w:type="spellStart"/>
            <w:r w:rsidRPr="003F4B18">
              <w:rPr>
                <w:rFonts w:cs="Arial"/>
              </w:rPr>
              <w:t>Warszawa</w:t>
            </w:r>
            <w:proofErr w:type="spellEnd"/>
          </w:p>
          <w:p w:rsidR="00B33B56" w:rsidRPr="003F4B18" w:rsidRDefault="00B33B56" w:rsidP="004D3C73">
            <w:pPr>
              <w:spacing w:after="0" w:line="240" w:lineRule="auto"/>
              <w:jc w:val="both"/>
              <w:rPr>
                <w:rFonts w:cs="Arial"/>
              </w:rPr>
            </w:pPr>
            <w:proofErr w:type="spellStart"/>
            <w:r w:rsidRPr="003F4B18">
              <w:rPr>
                <w:rFonts w:cs="Arial"/>
              </w:rPr>
              <w:t>Poland</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B33B56" w:rsidP="008D5B4E">
            <w:pPr>
              <w:spacing w:after="0" w:line="240" w:lineRule="auto"/>
              <w:jc w:val="center"/>
              <w:rPr>
                <w:rFonts w:cs="Arial"/>
              </w:rPr>
            </w:pPr>
          </w:p>
        </w:tc>
        <w:tc>
          <w:tcPr>
            <w:tcW w:w="2229" w:type="dxa"/>
            <w:shd w:val="clear" w:color="auto" w:fill="auto"/>
            <w:noWrap/>
            <w:vAlign w:val="center"/>
          </w:tcPr>
          <w:p w:rsidR="00B33B56" w:rsidRPr="004D3C73" w:rsidRDefault="00B33B56" w:rsidP="008D5B4E">
            <w:pPr>
              <w:spacing w:after="0" w:line="240" w:lineRule="auto"/>
              <w:jc w:val="center"/>
              <w:rPr>
                <w:rFonts w:cs="Arial"/>
              </w:rPr>
            </w:pPr>
          </w:p>
        </w:tc>
      </w:tr>
      <w:tr w:rsidR="00B33B56" w:rsidRPr="00B53C65" w:rsidTr="008D5B4E">
        <w:trPr>
          <w:trHeight w:val="330"/>
        </w:trPr>
        <w:tc>
          <w:tcPr>
            <w:tcW w:w="3715" w:type="dxa"/>
            <w:shd w:val="clear" w:color="auto" w:fill="auto"/>
          </w:tcPr>
          <w:p w:rsidR="00B33B56" w:rsidRPr="003F4B18" w:rsidRDefault="00B33B56" w:rsidP="004D3C73">
            <w:pPr>
              <w:spacing w:after="0" w:line="240" w:lineRule="auto"/>
              <w:jc w:val="both"/>
              <w:rPr>
                <w:rFonts w:cs="Arial"/>
              </w:rPr>
            </w:pPr>
            <w:proofErr w:type="spellStart"/>
            <w:r w:rsidRPr="003F4B18">
              <w:rPr>
                <w:rFonts w:cs="Arial"/>
              </w:rPr>
              <w:t>Donaldson</w:t>
            </w:r>
            <w:proofErr w:type="spellEnd"/>
            <w:r w:rsidRPr="003F4B18">
              <w:rPr>
                <w:rFonts w:cs="Arial"/>
              </w:rPr>
              <w:t xml:space="preserve"> </w:t>
            </w:r>
            <w:proofErr w:type="spellStart"/>
            <w:r w:rsidRPr="003F4B18">
              <w:rPr>
                <w:rFonts w:cs="Arial"/>
              </w:rPr>
              <w:t>Filtration</w:t>
            </w:r>
            <w:proofErr w:type="spellEnd"/>
            <w:r w:rsidRPr="003F4B18">
              <w:rPr>
                <w:rFonts w:cs="Arial"/>
              </w:rPr>
              <w:t xml:space="preserve"> (GB) </w:t>
            </w:r>
            <w:proofErr w:type="spellStart"/>
            <w:r w:rsidRPr="003F4B18">
              <w:rPr>
                <w:rFonts w:cs="Arial"/>
              </w:rPr>
              <w:t>Ltd</w:t>
            </w:r>
            <w:proofErr w:type="spellEnd"/>
            <w:r w:rsidRPr="003F4B18">
              <w:rPr>
                <w:rFonts w:cs="Arial"/>
              </w:rPr>
              <w:t>.</w:t>
            </w:r>
          </w:p>
          <w:p w:rsidR="00B33B56" w:rsidRPr="003F4B18" w:rsidRDefault="00B33B56" w:rsidP="004D3C73">
            <w:pPr>
              <w:spacing w:after="0" w:line="240" w:lineRule="auto"/>
              <w:jc w:val="both"/>
              <w:rPr>
                <w:rFonts w:cs="Arial"/>
              </w:rPr>
            </w:pPr>
            <w:proofErr w:type="spellStart"/>
            <w:r w:rsidRPr="00CE7308">
              <w:rPr>
                <w:rFonts w:cs="Arial"/>
              </w:rPr>
              <w:t>Humberstone</w:t>
            </w:r>
            <w:proofErr w:type="spellEnd"/>
            <w:r w:rsidRPr="00CE7308">
              <w:rPr>
                <w:rFonts w:cs="Arial"/>
              </w:rPr>
              <w:t xml:space="preserve"> Lane</w:t>
            </w:r>
          </w:p>
          <w:p w:rsidR="00B33B56" w:rsidRPr="00CE7308" w:rsidRDefault="00B33B56" w:rsidP="004D3C73">
            <w:pPr>
              <w:spacing w:after="0" w:line="240" w:lineRule="auto"/>
              <w:jc w:val="both"/>
              <w:rPr>
                <w:rFonts w:cs="Arial"/>
              </w:rPr>
            </w:pPr>
            <w:proofErr w:type="spellStart"/>
            <w:r w:rsidRPr="00CE7308">
              <w:rPr>
                <w:rFonts w:cs="Arial"/>
              </w:rPr>
              <w:t>Thurmaston</w:t>
            </w:r>
            <w:proofErr w:type="spellEnd"/>
          </w:p>
          <w:p w:rsidR="00B33B56" w:rsidRPr="003F4B18" w:rsidRDefault="00B33B56" w:rsidP="004D3C73">
            <w:pPr>
              <w:spacing w:after="0" w:line="240" w:lineRule="auto"/>
              <w:jc w:val="both"/>
              <w:rPr>
                <w:rFonts w:cs="Arial"/>
              </w:rPr>
            </w:pPr>
            <w:r w:rsidRPr="00CE7308">
              <w:rPr>
                <w:rFonts w:cs="Arial"/>
              </w:rPr>
              <w:t xml:space="preserve">LE 4 8HP </w:t>
            </w:r>
            <w:proofErr w:type="spellStart"/>
            <w:r w:rsidRPr="00CE7308">
              <w:rPr>
                <w:rFonts w:cs="Arial"/>
              </w:rPr>
              <w:t>Leicester</w:t>
            </w:r>
            <w:proofErr w:type="spellEnd"/>
          </w:p>
          <w:p w:rsidR="00B33B56" w:rsidRPr="003F4B18" w:rsidRDefault="00B33B56" w:rsidP="004D3C73">
            <w:pPr>
              <w:spacing w:after="0" w:line="240" w:lineRule="auto"/>
              <w:jc w:val="both"/>
              <w:rPr>
                <w:rFonts w:cs="Arial"/>
              </w:rPr>
            </w:pPr>
            <w:proofErr w:type="spellStart"/>
            <w:r w:rsidRPr="003F4B18">
              <w:rPr>
                <w:rFonts w:cs="Arial"/>
              </w:rPr>
              <w:t>United</w:t>
            </w:r>
            <w:proofErr w:type="spellEnd"/>
            <w:r w:rsidRPr="003F4B18">
              <w:rPr>
                <w:rFonts w:cs="Arial"/>
              </w:rPr>
              <w:t xml:space="preserve"> </w:t>
            </w:r>
            <w:proofErr w:type="spellStart"/>
            <w:r w:rsidRPr="003F4B18">
              <w:rPr>
                <w:rFonts w:cs="Arial"/>
              </w:rPr>
              <w:t>Kingdom</w:t>
            </w:r>
            <w:proofErr w:type="spellEnd"/>
          </w:p>
        </w:tc>
        <w:tc>
          <w:tcPr>
            <w:tcW w:w="1115" w:type="dxa"/>
            <w:shd w:val="clear" w:color="auto" w:fill="auto"/>
            <w:vAlign w:val="center"/>
          </w:tcPr>
          <w:p w:rsidR="00B33B56" w:rsidRPr="003F4B18" w:rsidRDefault="00B33B56" w:rsidP="004D3C73">
            <w:pPr>
              <w:spacing w:after="0" w:line="240" w:lineRule="auto"/>
              <w:jc w:val="center"/>
              <w:rPr>
                <w:rFonts w:cs="Arial"/>
              </w:rPr>
            </w:pPr>
            <w:r w:rsidRPr="003F4B18">
              <w:rPr>
                <w:rFonts w:cs="Arial"/>
              </w:rPr>
              <w:t>01</w:t>
            </w:r>
          </w:p>
          <w:p w:rsidR="00B33B56" w:rsidRPr="004D3C73" w:rsidRDefault="00B33B56" w:rsidP="004D3C73">
            <w:pPr>
              <w:spacing w:after="0" w:line="240" w:lineRule="auto"/>
              <w:jc w:val="center"/>
              <w:rPr>
                <w:rFonts w:cs="Arial"/>
              </w:rPr>
            </w:pPr>
            <w:r w:rsidRPr="003F4B18">
              <w:rPr>
                <w:rFonts w:cs="Arial"/>
              </w:rPr>
              <w:t>03</w:t>
            </w:r>
          </w:p>
        </w:tc>
        <w:tc>
          <w:tcPr>
            <w:tcW w:w="2229" w:type="dxa"/>
            <w:shd w:val="clear" w:color="auto" w:fill="auto"/>
            <w:noWrap/>
            <w:vAlign w:val="center"/>
          </w:tcPr>
          <w:p w:rsidR="00B33B56" w:rsidRPr="008D5B4E" w:rsidRDefault="00347851" w:rsidP="008D5B4E">
            <w:pPr>
              <w:spacing w:after="0" w:line="240" w:lineRule="auto"/>
              <w:jc w:val="center"/>
              <w:rPr>
                <w:rFonts w:cs="Arial"/>
              </w:rPr>
            </w:pPr>
            <w:r w:rsidRPr="008D5B4E">
              <w:rPr>
                <w:rFonts w:cs="Arial"/>
              </w:rPr>
              <w:t>28</w:t>
            </w:r>
            <w:r w:rsidR="00183FA0" w:rsidRPr="008D5B4E">
              <w:rPr>
                <w:rFonts w:cs="Arial"/>
              </w:rPr>
              <w:t xml:space="preserve"> </w:t>
            </w:r>
            <w:r w:rsidRPr="008D5B4E">
              <w:rPr>
                <w:rFonts w:cs="Arial"/>
              </w:rPr>
              <w:t>872</w:t>
            </w:r>
          </w:p>
          <w:p w:rsidR="00347851" w:rsidRPr="004471AB" w:rsidRDefault="00347851" w:rsidP="008D5B4E">
            <w:pPr>
              <w:spacing w:after="0" w:line="240" w:lineRule="auto"/>
              <w:jc w:val="center"/>
              <w:rPr>
                <w:rFonts w:cs="Arial"/>
              </w:rPr>
            </w:pPr>
            <w:r w:rsidRPr="008D5B4E">
              <w:rPr>
                <w:rFonts w:cs="Arial"/>
              </w:rPr>
              <w:t>0</w:t>
            </w:r>
          </w:p>
        </w:tc>
        <w:tc>
          <w:tcPr>
            <w:tcW w:w="2229" w:type="dxa"/>
            <w:shd w:val="clear" w:color="auto" w:fill="auto"/>
            <w:noWrap/>
            <w:vAlign w:val="center"/>
          </w:tcPr>
          <w:p w:rsidR="00B33B56" w:rsidRPr="004D3C73" w:rsidRDefault="00B33B56" w:rsidP="008D5B4E">
            <w:pPr>
              <w:spacing w:after="0" w:line="240" w:lineRule="auto"/>
              <w:jc w:val="center"/>
              <w:rPr>
                <w:rFonts w:cs="Arial"/>
              </w:rPr>
            </w:pPr>
            <w:r w:rsidRPr="00591574">
              <w:rPr>
                <w:rFonts w:cs="Arial"/>
              </w:rPr>
              <w:t>54 564</w:t>
            </w:r>
          </w:p>
        </w:tc>
      </w:tr>
    </w:tbl>
    <w:p w:rsidR="000C0D2A" w:rsidRDefault="000C0D2A" w:rsidP="00A40288">
      <w:pPr>
        <w:pStyle w:val="Nzev"/>
        <w:spacing w:before="0" w:beforeAutospacing="0" w:after="0"/>
        <w:ind w:left="142" w:hanging="142"/>
        <w:jc w:val="left"/>
        <w:rPr>
          <w:sz w:val="28"/>
        </w:rPr>
      </w:pPr>
    </w:p>
    <w:p w:rsidR="00007C9F" w:rsidRPr="003F4B18" w:rsidRDefault="0045092D" w:rsidP="004D3C73">
      <w:pPr>
        <w:pStyle w:val="Nzev"/>
        <w:ind w:left="142" w:hanging="142"/>
        <w:jc w:val="left"/>
        <w:rPr>
          <w:sz w:val="28"/>
        </w:rPr>
      </w:pPr>
      <w:r w:rsidRPr="003F4B18">
        <w:rPr>
          <w:sz w:val="28"/>
        </w:rPr>
        <w:t xml:space="preserve">Čl. </w:t>
      </w:r>
      <w:r w:rsidR="00931236" w:rsidRPr="003F4B18">
        <w:rPr>
          <w:sz w:val="28"/>
        </w:rPr>
        <w:t>X</w:t>
      </w:r>
      <w:r w:rsidRPr="003F4B18">
        <w:rPr>
          <w:sz w:val="28"/>
        </w:rPr>
        <w:t xml:space="preserve"> </w:t>
      </w:r>
      <w:r w:rsidR="00007C9F" w:rsidRPr="003F4B18">
        <w:rPr>
          <w:sz w:val="28"/>
        </w:rPr>
        <w:t>Skutočnosti, ktoré nastali po dni, ku ktorému sa zostavuje účtovná závierka, a do dňa zostavenia účtovnej závierky</w:t>
      </w:r>
    </w:p>
    <w:p w:rsidR="00007C9F" w:rsidRPr="00CE7308" w:rsidRDefault="00007C9F" w:rsidP="004D3C73">
      <w:pPr>
        <w:spacing w:after="0" w:line="240" w:lineRule="auto"/>
        <w:ind w:firstLine="426"/>
        <w:jc w:val="both"/>
        <w:rPr>
          <w:rFonts w:cs="Arial"/>
        </w:rPr>
      </w:pPr>
      <w:r w:rsidRPr="00CE7308">
        <w:rPr>
          <w:rFonts w:cs="Arial"/>
        </w:rPr>
        <w:t>Spoločnosti nie sú známe žiadne iné skutočnosti, ktoré vznikli po dni, ku ktorému je zostavená účtovná závierka, ktoré by významnejším spôsobom menili výsledky účtovnej závierky za rok 201</w:t>
      </w:r>
      <w:r w:rsidR="00F65B7A">
        <w:rPr>
          <w:rFonts w:cs="Arial"/>
        </w:rPr>
        <w:t>4</w:t>
      </w:r>
      <w:r w:rsidRPr="00CE7308">
        <w:rPr>
          <w:rFonts w:cs="Arial"/>
        </w:rPr>
        <w:t xml:space="preserve">, resp. by významnejším spôsobom ovplyvnili činnosť spoločnosti v nasledujúcich účtovných obdobiach. </w:t>
      </w:r>
    </w:p>
    <w:p w:rsidR="00FF09A1" w:rsidRDefault="00FF09A1" w:rsidP="004D3C73">
      <w:pPr>
        <w:tabs>
          <w:tab w:val="left" w:pos="1525"/>
        </w:tabs>
        <w:spacing w:after="0" w:line="240" w:lineRule="auto"/>
        <w:rPr>
          <w:b/>
          <w:szCs w:val="22"/>
        </w:rPr>
      </w:pPr>
    </w:p>
    <w:p w:rsidR="00FF09A1" w:rsidRDefault="00FF09A1" w:rsidP="004D3C73">
      <w:pPr>
        <w:tabs>
          <w:tab w:val="left" w:pos="1525"/>
        </w:tabs>
        <w:spacing w:after="0" w:line="240" w:lineRule="auto"/>
        <w:rPr>
          <w:b/>
          <w:szCs w:val="22"/>
        </w:rPr>
      </w:pPr>
    </w:p>
    <w:p w:rsidR="00760D6D" w:rsidRPr="003F477D" w:rsidRDefault="00760D6D" w:rsidP="004D3C73">
      <w:pPr>
        <w:tabs>
          <w:tab w:val="left" w:pos="1525"/>
        </w:tabs>
        <w:spacing w:after="0" w:line="240" w:lineRule="auto"/>
        <w:rPr>
          <w:b/>
          <w:szCs w:val="22"/>
        </w:rPr>
      </w:pPr>
      <w:r w:rsidRPr="003F477D">
        <w:rPr>
          <w:b/>
          <w:szCs w:val="22"/>
        </w:rPr>
        <w:t>Vysvetlivky k poznámkam:</w:t>
      </w:r>
    </w:p>
    <w:p w:rsidR="009731CC" w:rsidRPr="003F477D" w:rsidRDefault="009731CC" w:rsidP="00772363">
      <w:pPr>
        <w:pStyle w:val="Odstavecseseznamem"/>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tavecseseznamem"/>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tavecseseznamem"/>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tavecseseznamem"/>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w:t>
      </w:r>
      <w:r w:rsidR="00E7732E">
        <w:rPr>
          <w:szCs w:val="22"/>
        </w:rPr>
        <w:t>ú dobrovoľne vypĺňanými údajmi</w:t>
      </w:r>
      <w:r w:rsidRPr="003F477D">
        <w:rPr>
          <w:szCs w:val="22"/>
        </w:rPr>
        <w:t>.</w:t>
      </w:r>
    </w:p>
    <w:p w:rsidR="0003344F" w:rsidRPr="003F477D" w:rsidRDefault="0003344F" w:rsidP="00760D6D">
      <w:pPr>
        <w:pStyle w:val="Odstavecseseznamem"/>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tavecseseznamem"/>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Default="002410BD" w:rsidP="004268D2">
      <w:pPr>
        <w:spacing w:after="0" w:line="240" w:lineRule="auto"/>
        <w:rPr>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0"/>
        <w:gridCol w:w="1932"/>
      </w:tblGrid>
      <w:tr w:rsidR="00C55288" w:rsidRPr="00C55288" w:rsidTr="00576D52">
        <w:trPr>
          <w:trHeight w:val="284"/>
        </w:trPr>
        <w:tc>
          <w:tcPr>
            <w:tcW w:w="0" w:type="auto"/>
            <w:noWrap/>
          </w:tcPr>
          <w:p w:rsidR="00C55288" w:rsidRPr="00C55288" w:rsidRDefault="00C55288" w:rsidP="00C55288">
            <w:pPr>
              <w:spacing w:after="0" w:line="240" w:lineRule="auto"/>
              <w:rPr>
                <w:rFonts w:cs="Arial Narrow"/>
                <w:b/>
                <w:szCs w:val="22"/>
                <w:lang w:eastAsia="sk-SK"/>
              </w:rPr>
            </w:pPr>
            <w:r w:rsidRPr="00C55288">
              <w:rPr>
                <w:rFonts w:cs="Arial Narrow"/>
                <w:b/>
                <w:szCs w:val="22"/>
                <w:lang w:eastAsia="sk-SK"/>
              </w:rPr>
              <w:t>Kód druhu obchodu</w:t>
            </w:r>
          </w:p>
        </w:tc>
        <w:tc>
          <w:tcPr>
            <w:tcW w:w="0" w:type="auto"/>
            <w:noWrap/>
          </w:tcPr>
          <w:p w:rsidR="00C55288" w:rsidRPr="00C55288" w:rsidRDefault="00C55288" w:rsidP="00C55288">
            <w:pPr>
              <w:spacing w:after="0" w:line="240" w:lineRule="auto"/>
              <w:rPr>
                <w:rFonts w:cs="Arial Narrow"/>
                <w:b/>
                <w:szCs w:val="22"/>
                <w:lang w:eastAsia="sk-SK"/>
              </w:rPr>
            </w:pPr>
            <w:r w:rsidRPr="00C55288">
              <w:rPr>
                <w:rFonts w:cs="Arial Narrow"/>
                <w:b/>
                <w:szCs w:val="22"/>
                <w:lang w:eastAsia="sk-SK"/>
              </w:rPr>
              <w:t>Druh obchodu:</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01</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kúpa</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02</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predaj</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03</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poskytnutie služby</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04</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obchodné zastúpenie</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05</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licencia</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06</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transfer</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lastRenderedPageBreak/>
              <w:t>07</w:t>
            </w:r>
          </w:p>
        </w:tc>
        <w:tc>
          <w:tcPr>
            <w:tcW w:w="0" w:type="auto"/>
            <w:noWrap/>
          </w:tcPr>
          <w:p w:rsidR="00C55288" w:rsidRPr="00C55288" w:rsidRDefault="00C55288" w:rsidP="00C55288">
            <w:pPr>
              <w:spacing w:after="0" w:line="240" w:lineRule="auto"/>
              <w:rPr>
                <w:rFonts w:cs="Arial Narrow"/>
                <w:szCs w:val="22"/>
                <w:lang w:eastAsia="sk-SK"/>
              </w:rPr>
            </w:pPr>
            <w:proofErr w:type="spellStart"/>
            <w:r w:rsidRPr="00C55288">
              <w:rPr>
                <w:rFonts w:cs="Arial Narrow"/>
                <w:szCs w:val="22"/>
                <w:lang w:eastAsia="sk-SK"/>
              </w:rPr>
              <w:t>know</w:t>
            </w:r>
            <w:proofErr w:type="spellEnd"/>
            <w:r w:rsidRPr="00C55288">
              <w:rPr>
                <w:rFonts w:cs="Arial Narrow"/>
                <w:szCs w:val="22"/>
                <w:lang w:eastAsia="sk-SK"/>
              </w:rPr>
              <w:t xml:space="preserve"> -</w:t>
            </w:r>
            <w:proofErr w:type="spellStart"/>
            <w:r w:rsidRPr="00C55288">
              <w:rPr>
                <w:rFonts w:cs="Arial Narrow"/>
                <w:szCs w:val="22"/>
                <w:lang w:eastAsia="sk-SK"/>
              </w:rPr>
              <w:t>how</w:t>
            </w:r>
            <w:proofErr w:type="spellEnd"/>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08</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úver, pôžička</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09</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výpomoc</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10</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záruka</w:t>
            </w:r>
          </w:p>
        </w:tc>
      </w:tr>
      <w:tr w:rsidR="00C55288" w:rsidRPr="00C55288" w:rsidTr="00576D52">
        <w:trPr>
          <w:trHeight w:val="284"/>
        </w:trPr>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11</w:t>
            </w:r>
          </w:p>
        </w:tc>
        <w:tc>
          <w:tcPr>
            <w:tcW w:w="0" w:type="auto"/>
            <w:noWrap/>
          </w:tcPr>
          <w:p w:rsidR="00C55288" w:rsidRPr="00C55288" w:rsidRDefault="00C55288" w:rsidP="00C55288">
            <w:pPr>
              <w:spacing w:after="0" w:line="240" w:lineRule="auto"/>
              <w:rPr>
                <w:rFonts w:cs="Arial Narrow"/>
                <w:szCs w:val="22"/>
                <w:lang w:eastAsia="sk-SK"/>
              </w:rPr>
            </w:pPr>
            <w:r w:rsidRPr="00C55288">
              <w:rPr>
                <w:rFonts w:cs="Arial Narrow"/>
                <w:szCs w:val="22"/>
                <w:lang w:eastAsia="sk-SK"/>
              </w:rPr>
              <w:t>iný obchod.</w:t>
            </w:r>
          </w:p>
        </w:tc>
      </w:tr>
    </w:tbl>
    <w:p w:rsidR="00C55288" w:rsidRPr="003F477D" w:rsidRDefault="00C55288"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Default="0003344F" w:rsidP="004268D2">
      <w:pPr>
        <w:spacing w:after="0" w:line="240" w:lineRule="auto"/>
        <w:rPr>
          <w:szCs w:val="22"/>
        </w:rPr>
      </w:pPr>
      <w:r w:rsidRPr="003F477D">
        <w:rPr>
          <w:szCs w:val="22"/>
        </w:rPr>
        <w:t>CP  - cenný papier</w:t>
      </w:r>
    </w:p>
    <w:p w:rsidR="001F5199" w:rsidRPr="003F477D" w:rsidRDefault="001F5199" w:rsidP="004268D2">
      <w:pPr>
        <w:spacing w:after="0" w:line="240" w:lineRule="auto"/>
        <w:rPr>
          <w:szCs w:val="22"/>
        </w:rPr>
      </w:pPr>
      <w:r>
        <w:rPr>
          <w:szCs w:val="22"/>
        </w:rPr>
        <w:t>č. - číslo</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proofErr w:type="spellStart"/>
      <w:r w:rsidRPr="003F477D">
        <w:rPr>
          <w:szCs w:val="22"/>
        </w:rPr>
        <w:t>kons</w:t>
      </w:r>
      <w:proofErr w:type="spellEnd"/>
      <w:r w:rsidRPr="003F477D">
        <w:rPr>
          <w:szCs w:val="22"/>
        </w:rPr>
        <w:t xml:space="preserve">.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Default="00321FCD" w:rsidP="004268D2">
      <w:pPr>
        <w:spacing w:after="0" w:line="240" w:lineRule="auto"/>
        <w:rPr>
          <w:szCs w:val="22"/>
        </w:rPr>
      </w:pPr>
      <w:r w:rsidRPr="003F477D">
        <w:rPr>
          <w:szCs w:val="22"/>
        </w:rPr>
        <w:t xml:space="preserve">p. a. – per </w:t>
      </w:r>
      <w:proofErr w:type="spellStart"/>
      <w:r w:rsidRPr="003F477D">
        <w:rPr>
          <w:szCs w:val="22"/>
        </w:rPr>
        <w:t>annum</w:t>
      </w:r>
      <w:proofErr w:type="spellEnd"/>
    </w:p>
    <w:p w:rsidR="001F5199" w:rsidRPr="003F477D" w:rsidRDefault="001F5199" w:rsidP="004268D2">
      <w:pPr>
        <w:spacing w:after="0" w:line="240" w:lineRule="auto"/>
        <w:rPr>
          <w:szCs w:val="22"/>
        </w:rPr>
      </w:pPr>
      <w:r>
        <w:rPr>
          <w:szCs w:val="22"/>
        </w:rPr>
        <w:t>PSČ – poštové smerovacie číslo</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Default="0003344F" w:rsidP="0003344F">
      <w:pPr>
        <w:spacing w:after="0" w:line="240" w:lineRule="auto"/>
        <w:rPr>
          <w:szCs w:val="22"/>
        </w:rPr>
      </w:pPr>
      <w:r w:rsidRPr="003F477D">
        <w:rPr>
          <w:szCs w:val="22"/>
        </w:rPr>
        <w:t>ZI – základné imanie</w:t>
      </w:r>
    </w:p>
    <w:p w:rsidR="00C55288" w:rsidRDefault="00C55288" w:rsidP="0003344F">
      <w:pPr>
        <w:spacing w:after="0" w:line="240" w:lineRule="auto"/>
        <w:rPr>
          <w:szCs w:val="22"/>
        </w:rPr>
      </w:pPr>
    </w:p>
    <w:p w:rsidR="00C55288" w:rsidRPr="003F477D" w:rsidRDefault="00C55288" w:rsidP="0003344F">
      <w:pPr>
        <w:spacing w:after="0" w:line="240" w:lineRule="auto"/>
        <w:rPr>
          <w:szCs w:val="22"/>
        </w:rPr>
      </w:pPr>
    </w:p>
    <w:sectPr w:rsidR="00C55288" w:rsidRPr="003F477D" w:rsidSect="004D3C73">
      <w:headerReference w:type="default" r:id="rId9"/>
      <w:footerReference w:type="default" r:id="rId10"/>
      <w:pgSz w:w="11906" w:h="16838"/>
      <w:pgMar w:top="851" w:right="1417" w:bottom="1417"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FFB" w:rsidRDefault="00587FFB" w:rsidP="00107589">
      <w:pPr>
        <w:spacing w:after="0" w:line="240" w:lineRule="auto"/>
      </w:pPr>
      <w:r>
        <w:separator/>
      </w:r>
    </w:p>
  </w:endnote>
  <w:endnote w:type="continuationSeparator" w:id="0">
    <w:p w:rsidR="00587FFB" w:rsidRDefault="00587FFB"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Malgun Gothic">
    <w:altName w:val="맑은 고딕"/>
    <w:panose1 w:val="020B0503020000020004"/>
    <w:charset w:val="81"/>
    <w:family w:val="swiss"/>
    <w:pitch w:val="variable"/>
    <w:sig w:usb0="900002AF" w:usb1="09D77CFB" w:usb2="00000012" w:usb3="00000000" w:csb0="00080001"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2361070"/>
      <w:docPartObj>
        <w:docPartGallery w:val="Page Numbers (Bottom of Page)"/>
        <w:docPartUnique/>
      </w:docPartObj>
    </w:sdtPr>
    <w:sdtEndPr>
      <w:rPr>
        <w:noProof/>
        <w:sz w:val="16"/>
      </w:rPr>
    </w:sdtEndPr>
    <w:sdtContent>
      <w:p w:rsidR="00587FFB" w:rsidRPr="004D3C73" w:rsidRDefault="00587FFB">
        <w:pPr>
          <w:pStyle w:val="Zpat"/>
          <w:jc w:val="right"/>
          <w:rPr>
            <w:sz w:val="16"/>
          </w:rPr>
        </w:pPr>
        <w:r w:rsidRPr="004D3C73">
          <w:rPr>
            <w:sz w:val="16"/>
          </w:rPr>
          <w:fldChar w:fldCharType="begin"/>
        </w:r>
        <w:r w:rsidRPr="004D3C73">
          <w:rPr>
            <w:sz w:val="16"/>
          </w:rPr>
          <w:instrText xml:space="preserve"> PAGE   \* MERGEFORMAT </w:instrText>
        </w:r>
        <w:r w:rsidRPr="004D3C73">
          <w:rPr>
            <w:sz w:val="16"/>
          </w:rPr>
          <w:fldChar w:fldCharType="separate"/>
        </w:r>
        <w:r w:rsidR="00FE3EEE">
          <w:rPr>
            <w:noProof/>
            <w:sz w:val="16"/>
          </w:rPr>
          <w:t>14</w:t>
        </w:r>
        <w:r w:rsidRPr="004D3C73">
          <w:rPr>
            <w:noProof/>
            <w:sz w:val="16"/>
          </w:rPr>
          <w:fldChar w:fldCharType="end"/>
        </w:r>
      </w:p>
    </w:sdtContent>
  </w:sdt>
  <w:p w:rsidR="00587FFB" w:rsidRDefault="00587FFB">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FFB" w:rsidRDefault="00587FFB" w:rsidP="00107589">
      <w:pPr>
        <w:spacing w:after="0" w:line="240" w:lineRule="auto"/>
      </w:pPr>
      <w:r>
        <w:separator/>
      </w:r>
    </w:p>
  </w:footnote>
  <w:footnote w:type="continuationSeparator" w:id="0">
    <w:p w:rsidR="00587FFB" w:rsidRDefault="00587FFB"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7FFB" w:rsidRDefault="00587FFB">
    <w:pPr>
      <w:pStyle w:val="Zhlav"/>
    </w:pPr>
    <w:r>
      <w:t xml:space="preserve">Poznámky </w:t>
    </w:r>
    <w:proofErr w:type="spellStart"/>
    <w:r>
      <w:t>Úč</w:t>
    </w:r>
    <w:proofErr w:type="spellEnd"/>
    <w:r>
      <w:t xml:space="preserve"> POD 3-01</w:t>
    </w:r>
    <w:r>
      <w:tab/>
    </w:r>
    <w:r>
      <w:rPr>
        <w:lang w:val="en-US"/>
      </w:rPr>
      <w:t>I</w:t>
    </w:r>
    <w:r>
      <w:t>ČO: 35733608</w:t>
    </w:r>
    <w:r>
      <w:tab/>
      <w:t>DIČ: 2020203779</w:t>
    </w:r>
  </w:p>
  <w:p w:rsidR="00587FFB" w:rsidRDefault="00587FFB">
    <w:pPr>
      <w:pStyle w:val="Zhlav"/>
    </w:pPr>
  </w:p>
  <w:p w:rsidR="00587FFB" w:rsidRDefault="00587FFB">
    <w:pPr>
      <w:pStyle w:val="Zhlav"/>
    </w:pPr>
    <w:proofErr w:type="spellStart"/>
    <w:r>
      <w:t>Donaldson</w:t>
    </w:r>
    <w:proofErr w:type="spellEnd"/>
    <w:r>
      <w:t xml:space="preserve"> </w:t>
    </w:r>
    <w:proofErr w:type="spellStart"/>
    <w:r>
      <w:t>Filtration</w:t>
    </w:r>
    <w:proofErr w:type="spellEnd"/>
    <w:r>
      <w:t xml:space="preserve"> Slovensko s.r.o.</w:t>
    </w:r>
  </w:p>
  <w:p w:rsidR="00587FFB" w:rsidRDefault="00587FFB" w:rsidP="00232E05">
    <w:pPr>
      <w:pStyle w:val="Zhlav"/>
    </w:pPr>
    <w:r>
      <w:t>Poznámky individuálnej účtovnej závierky k 31. decembru 2014</w:t>
    </w:r>
  </w:p>
  <w:p w:rsidR="00587FFB" w:rsidRDefault="00587FFB" w:rsidP="00EE6E5F">
    <w:pPr>
      <w:pStyle w:val="Zhlav"/>
      <w:pBdr>
        <w:bottom w:val="single" w:sz="4" w:space="1" w:color="auto"/>
      </w:pBdr>
    </w:pPr>
    <w:r>
      <w:t>(údaje v tabuľkách sú uvedené v celých eurách, ak nie je uvedené inak)</w:t>
    </w:r>
  </w:p>
  <w:p w:rsidR="00587FFB" w:rsidRPr="00396424" w:rsidRDefault="00587FFB" w:rsidP="00232E05">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cs="Times New Roman" w:hint="default"/>
      </w:rPr>
    </w:lvl>
  </w:abstractNum>
  <w:abstractNum w:abstractNumId="4">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1D12FDA"/>
    <w:multiLevelType w:val="singleLevel"/>
    <w:tmpl w:val="E1506C7E"/>
    <w:lvl w:ilvl="0">
      <w:start w:val="1"/>
      <w:numFmt w:val="lowerLetter"/>
      <w:lvlText w:val="%1)"/>
      <w:lvlJc w:val="left"/>
      <w:pPr>
        <w:tabs>
          <w:tab w:val="num" w:pos="360"/>
        </w:tabs>
        <w:ind w:left="360" w:hanging="360"/>
      </w:pPr>
      <w:rPr>
        <w:rFonts w:cs="Times New Roman" w:hint="default"/>
      </w:rPr>
    </w:lvl>
  </w:abstractNum>
  <w:abstractNum w:abstractNumId="8">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6E878BB"/>
    <w:multiLevelType w:val="hybridMultilevel"/>
    <w:tmpl w:val="FCD897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D5033C6"/>
    <w:multiLevelType w:val="hybridMultilevel"/>
    <w:tmpl w:val="0EE4B8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5">
    <w:nsid w:val="1EB94993"/>
    <w:multiLevelType w:val="hybridMultilevel"/>
    <w:tmpl w:val="FDE0376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67B1A08"/>
    <w:multiLevelType w:val="hybridMultilevel"/>
    <w:tmpl w:val="4664E5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48E82506"/>
    <w:multiLevelType w:val="hybridMultilevel"/>
    <w:tmpl w:val="9A3A25F6"/>
    <w:lvl w:ilvl="0" w:tplc="04090015">
      <w:start w:val="1"/>
      <w:numFmt w:val="upperLetter"/>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0427AA"/>
    <w:multiLevelType w:val="singleLevel"/>
    <w:tmpl w:val="5FB658BC"/>
    <w:lvl w:ilvl="0">
      <w:start w:val="1"/>
      <w:numFmt w:val="decimal"/>
      <w:lvlText w:val="%1."/>
      <w:legacy w:legacy="1" w:legacySpace="0" w:legacyIndent="283"/>
      <w:lvlJc w:val="left"/>
      <w:pPr>
        <w:ind w:left="283" w:hanging="283"/>
      </w:pPr>
      <w:rPr>
        <w:rFonts w:cs="Times New Roman"/>
      </w:rPr>
    </w:lvl>
  </w:abstractNum>
  <w:abstractNum w:abstractNumId="28">
    <w:nsid w:val="54F571BE"/>
    <w:multiLevelType w:val="singleLevel"/>
    <w:tmpl w:val="B0E6E95A"/>
    <w:lvl w:ilvl="0">
      <w:start w:val="3"/>
      <w:numFmt w:val="lowerLetter"/>
      <w:lvlText w:val="%1)"/>
      <w:lvlJc w:val="left"/>
      <w:pPr>
        <w:tabs>
          <w:tab w:val="num" w:pos="360"/>
        </w:tabs>
        <w:ind w:left="360" w:hanging="360"/>
      </w:pPr>
      <w:rPr>
        <w:rFonts w:cs="Times New Roman"/>
      </w:rPr>
    </w:lvl>
  </w:abstractNum>
  <w:abstractNum w:abstractNumId="29">
    <w:nsid w:val="57466229"/>
    <w:multiLevelType w:val="hybridMultilevel"/>
    <w:tmpl w:val="79A05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681AD8"/>
    <w:multiLevelType w:val="singleLevel"/>
    <w:tmpl w:val="ADCAA736"/>
    <w:lvl w:ilvl="0">
      <w:start w:val="1"/>
      <w:numFmt w:val="decimal"/>
      <w:lvlText w:val="%1."/>
      <w:lvlJc w:val="left"/>
      <w:pPr>
        <w:tabs>
          <w:tab w:val="num" w:pos="360"/>
        </w:tabs>
        <w:ind w:left="360" w:hanging="360"/>
      </w:pPr>
      <w:rPr>
        <w:rFonts w:cs="Times New Roman"/>
        <w:i w:val="0"/>
      </w:rPr>
    </w:lvl>
  </w:abstractNum>
  <w:abstractNum w:abstractNumId="31">
    <w:nsid w:val="5C5913BE"/>
    <w:multiLevelType w:val="hybridMultilevel"/>
    <w:tmpl w:val="74AEB0A2"/>
    <w:lvl w:ilvl="0" w:tplc="A0CAF688">
      <w:start w:val="13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081081D"/>
    <w:multiLevelType w:val="singleLevel"/>
    <w:tmpl w:val="B228498E"/>
    <w:lvl w:ilvl="0">
      <w:start w:val="2"/>
      <w:numFmt w:val="decimal"/>
      <w:lvlText w:val="%1."/>
      <w:lvlJc w:val="left"/>
      <w:pPr>
        <w:tabs>
          <w:tab w:val="num" w:pos="360"/>
        </w:tabs>
        <w:ind w:left="360" w:hanging="360"/>
      </w:pPr>
      <w:rPr>
        <w:rFonts w:cs="Times New Roman"/>
        <w:b/>
        <w:i w:val="0"/>
      </w:rPr>
    </w:lvl>
  </w:abstractNum>
  <w:abstractNum w:abstractNumId="33">
    <w:nsid w:val="70636544"/>
    <w:multiLevelType w:val="hybridMultilevel"/>
    <w:tmpl w:val="449691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75F6210A"/>
    <w:multiLevelType w:val="hybridMultilevel"/>
    <w:tmpl w:val="7F6245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9686D7C"/>
    <w:multiLevelType w:val="multilevel"/>
    <w:tmpl w:val="67C8E19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3"/>
  </w:num>
  <w:num w:numId="2">
    <w:abstractNumId w:val="21"/>
  </w:num>
  <w:num w:numId="3">
    <w:abstractNumId w:val="14"/>
  </w:num>
  <w:num w:numId="4">
    <w:abstractNumId w:val="16"/>
  </w:num>
  <w:num w:numId="5">
    <w:abstractNumId w:val="5"/>
  </w:num>
  <w:num w:numId="6">
    <w:abstractNumId w:val="34"/>
  </w:num>
  <w:num w:numId="7">
    <w:abstractNumId w:val="4"/>
  </w:num>
  <w:num w:numId="8">
    <w:abstractNumId w:val="2"/>
  </w:num>
  <w:num w:numId="9">
    <w:abstractNumId w:val="41"/>
  </w:num>
  <w:num w:numId="10">
    <w:abstractNumId w:val="19"/>
  </w:num>
  <w:num w:numId="11">
    <w:abstractNumId w:val="38"/>
  </w:num>
  <w:num w:numId="12">
    <w:abstractNumId w:val="17"/>
  </w:num>
  <w:num w:numId="13">
    <w:abstractNumId w:val="37"/>
  </w:num>
  <w:num w:numId="14">
    <w:abstractNumId w:val="30"/>
  </w:num>
  <w:num w:numId="1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6">
    <w:abstractNumId w:val="13"/>
  </w:num>
  <w:num w:numId="17">
    <w:abstractNumId w:val="15"/>
  </w:num>
  <w:num w:numId="18">
    <w:abstractNumId w:val="27"/>
  </w:num>
  <w:num w:numId="19">
    <w:abstractNumId w:val="29"/>
  </w:num>
  <w:num w:numId="20">
    <w:abstractNumId w:val="28"/>
  </w:num>
  <w:num w:numId="21">
    <w:abstractNumId w:val="3"/>
  </w:num>
  <w:num w:numId="22">
    <w:abstractNumId w:val="7"/>
  </w:num>
  <w:num w:numId="23">
    <w:abstractNumId w:val="10"/>
  </w:num>
  <w:num w:numId="24">
    <w:abstractNumId w:val="25"/>
  </w:num>
  <w:num w:numId="25">
    <w:abstractNumId w:val="39"/>
  </w:num>
  <w:num w:numId="26">
    <w:abstractNumId w:val="26"/>
  </w:num>
  <w:num w:numId="27">
    <w:abstractNumId w:val="32"/>
  </w:num>
  <w:num w:numId="28">
    <w:abstractNumId w:val="31"/>
  </w:num>
  <w:num w:numId="29">
    <w:abstractNumId w:val="40"/>
  </w:num>
  <w:num w:numId="30">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22"/>
  </w:num>
  <w:num w:numId="33">
    <w:abstractNumId w:val="12"/>
  </w:num>
  <w:num w:numId="34">
    <w:abstractNumId w:val="11"/>
  </w:num>
  <w:num w:numId="35">
    <w:abstractNumId w:val="24"/>
  </w:num>
  <w:num w:numId="36">
    <w:abstractNumId w:val="20"/>
  </w:num>
  <w:num w:numId="37">
    <w:abstractNumId w:val="35"/>
  </w:num>
  <w:num w:numId="38">
    <w:abstractNumId w:val="1"/>
  </w:num>
  <w:num w:numId="39">
    <w:abstractNumId w:val="18"/>
  </w:num>
  <w:num w:numId="40">
    <w:abstractNumId w:val="36"/>
  </w:num>
  <w:num w:numId="41">
    <w:abstractNumId w:val="9"/>
  </w:num>
  <w:num w:numId="42">
    <w:abstractNumId w:val="8"/>
  </w:num>
  <w:num w:numId="43">
    <w:abstractNumId w:val="3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458C"/>
    <w:rsid w:val="00007C9F"/>
    <w:rsid w:val="0001596A"/>
    <w:rsid w:val="00016072"/>
    <w:rsid w:val="00025FD6"/>
    <w:rsid w:val="00026198"/>
    <w:rsid w:val="000266FD"/>
    <w:rsid w:val="000318D8"/>
    <w:rsid w:val="0003344F"/>
    <w:rsid w:val="00035A21"/>
    <w:rsid w:val="00037084"/>
    <w:rsid w:val="00041895"/>
    <w:rsid w:val="000507C5"/>
    <w:rsid w:val="0005176E"/>
    <w:rsid w:val="000649F6"/>
    <w:rsid w:val="00070A45"/>
    <w:rsid w:val="0007141D"/>
    <w:rsid w:val="00082070"/>
    <w:rsid w:val="00083A25"/>
    <w:rsid w:val="000856F9"/>
    <w:rsid w:val="00096F0E"/>
    <w:rsid w:val="000A1C5F"/>
    <w:rsid w:val="000A4A5A"/>
    <w:rsid w:val="000A7EE3"/>
    <w:rsid w:val="000B0447"/>
    <w:rsid w:val="000B51B9"/>
    <w:rsid w:val="000C0D2A"/>
    <w:rsid w:val="000D22CE"/>
    <w:rsid w:val="000E3FE4"/>
    <w:rsid w:val="000E44FB"/>
    <w:rsid w:val="00107589"/>
    <w:rsid w:val="001114C2"/>
    <w:rsid w:val="00115252"/>
    <w:rsid w:val="001174A6"/>
    <w:rsid w:val="00151C69"/>
    <w:rsid w:val="001614E1"/>
    <w:rsid w:val="00181245"/>
    <w:rsid w:val="00183500"/>
    <w:rsid w:val="00183E97"/>
    <w:rsid w:val="00183FA0"/>
    <w:rsid w:val="001863F5"/>
    <w:rsid w:val="00186CFF"/>
    <w:rsid w:val="00186F14"/>
    <w:rsid w:val="001923C8"/>
    <w:rsid w:val="0019354D"/>
    <w:rsid w:val="001A12FE"/>
    <w:rsid w:val="001A3D08"/>
    <w:rsid w:val="001A61FB"/>
    <w:rsid w:val="001A6B11"/>
    <w:rsid w:val="001C69F3"/>
    <w:rsid w:val="001D33C2"/>
    <w:rsid w:val="001D5C39"/>
    <w:rsid w:val="001E03F2"/>
    <w:rsid w:val="001E5BB2"/>
    <w:rsid w:val="001E6A7F"/>
    <w:rsid w:val="001F43A0"/>
    <w:rsid w:val="001F4417"/>
    <w:rsid w:val="001F5199"/>
    <w:rsid w:val="001F7556"/>
    <w:rsid w:val="00201C8A"/>
    <w:rsid w:val="00202AB6"/>
    <w:rsid w:val="0020624D"/>
    <w:rsid w:val="00211CF4"/>
    <w:rsid w:val="00222F47"/>
    <w:rsid w:val="00223763"/>
    <w:rsid w:val="00224F22"/>
    <w:rsid w:val="00226A64"/>
    <w:rsid w:val="00232E05"/>
    <w:rsid w:val="002351F7"/>
    <w:rsid w:val="002410BD"/>
    <w:rsid w:val="00244B64"/>
    <w:rsid w:val="00244C73"/>
    <w:rsid w:val="002473A5"/>
    <w:rsid w:val="0025187B"/>
    <w:rsid w:val="00266CC9"/>
    <w:rsid w:val="002702CB"/>
    <w:rsid w:val="0027304F"/>
    <w:rsid w:val="002767C1"/>
    <w:rsid w:val="00281309"/>
    <w:rsid w:val="00290DD6"/>
    <w:rsid w:val="00293CCB"/>
    <w:rsid w:val="002A30A7"/>
    <w:rsid w:val="002A3BE8"/>
    <w:rsid w:val="002A416F"/>
    <w:rsid w:val="002B61EE"/>
    <w:rsid w:val="002B65A4"/>
    <w:rsid w:val="002B6FA3"/>
    <w:rsid w:val="002B7B1D"/>
    <w:rsid w:val="002C2756"/>
    <w:rsid w:val="002C7C2D"/>
    <w:rsid w:val="002D0376"/>
    <w:rsid w:val="002D372A"/>
    <w:rsid w:val="002E07FD"/>
    <w:rsid w:val="00306459"/>
    <w:rsid w:val="003071BE"/>
    <w:rsid w:val="00311795"/>
    <w:rsid w:val="00321FCD"/>
    <w:rsid w:val="00322548"/>
    <w:rsid w:val="00326AA0"/>
    <w:rsid w:val="00331B51"/>
    <w:rsid w:val="003325F7"/>
    <w:rsid w:val="00344C57"/>
    <w:rsid w:val="00344DB4"/>
    <w:rsid w:val="00344F76"/>
    <w:rsid w:val="00346412"/>
    <w:rsid w:val="00347851"/>
    <w:rsid w:val="00352919"/>
    <w:rsid w:val="00356530"/>
    <w:rsid w:val="00360129"/>
    <w:rsid w:val="00363F47"/>
    <w:rsid w:val="00366238"/>
    <w:rsid w:val="00371C63"/>
    <w:rsid w:val="0037431D"/>
    <w:rsid w:val="00390CFF"/>
    <w:rsid w:val="00395E72"/>
    <w:rsid w:val="00396424"/>
    <w:rsid w:val="003970AD"/>
    <w:rsid w:val="003A0628"/>
    <w:rsid w:val="003A1341"/>
    <w:rsid w:val="003A6B09"/>
    <w:rsid w:val="003B16FA"/>
    <w:rsid w:val="003B5632"/>
    <w:rsid w:val="003C6761"/>
    <w:rsid w:val="003C7472"/>
    <w:rsid w:val="003C7D17"/>
    <w:rsid w:val="003D0BD1"/>
    <w:rsid w:val="003D38D7"/>
    <w:rsid w:val="003E6A9C"/>
    <w:rsid w:val="003F13FB"/>
    <w:rsid w:val="003F21D0"/>
    <w:rsid w:val="003F477D"/>
    <w:rsid w:val="003F4B18"/>
    <w:rsid w:val="003F5EB5"/>
    <w:rsid w:val="00401572"/>
    <w:rsid w:val="00415391"/>
    <w:rsid w:val="0041685B"/>
    <w:rsid w:val="00420380"/>
    <w:rsid w:val="004268D2"/>
    <w:rsid w:val="004304FF"/>
    <w:rsid w:val="00441096"/>
    <w:rsid w:val="004471AB"/>
    <w:rsid w:val="0045092D"/>
    <w:rsid w:val="00454AD3"/>
    <w:rsid w:val="004552CB"/>
    <w:rsid w:val="00457623"/>
    <w:rsid w:val="004576B8"/>
    <w:rsid w:val="00457AD1"/>
    <w:rsid w:val="004641F5"/>
    <w:rsid w:val="00465A3F"/>
    <w:rsid w:val="00473C1C"/>
    <w:rsid w:val="0049674F"/>
    <w:rsid w:val="004A3783"/>
    <w:rsid w:val="004A5A13"/>
    <w:rsid w:val="004A67A4"/>
    <w:rsid w:val="004A6BBF"/>
    <w:rsid w:val="004A7E2A"/>
    <w:rsid w:val="004B0763"/>
    <w:rsid w:val="004B3763"/>
    <w:rsid w:val="004B6831"/>
    <w:rsid w:val="004C4B0E"/>
    <w:rsid w:val="004C6614"/>
    <w:rsid w:val="004D3C73"/>
    <w:rsid w:val="004D3E61"/>
    <w:rsid w:val="00512E8A"/>
    <w:rsid w:val="00524590"/>
    <w:rsid w:val="005338CF"/>
    <w:rsid w:val="00534E40"/>
    <w:rsid w:val="00537F98"/>
    <w:rsid w:val="0054020D"/>
    <w:rsid w:val="0054122C"/>
    <w:rsid w:val="00544F4D"/>
    <w:rsid w:val="00556901"/>
    <w:rsid w:val="005649E2"/>
    <w:rsid w:val="005664C9"/>
    <w:rsid w:val="00566556"/>
    <w:rsid w:val="00576D52"/>
    <w:rsid w:val="00582CDC"/>
    <w:rsid w:val="00584E58"/>
    <w:rsid w:val="005852EB"/>
    <w:rsid w:val="00587FFB"/>
    <w:rsid w:val="00591574"/>
    <w:rsid w:val="005922FF"/>
    <w:rsid w:val="00592328"/>
    <w:rsid w:val="00596A12"/>
    <w:rsid w:val="005A2B87"/>
    <w:rsid w:val="005A765F"/>
    <w:rsid w:val="005B122E"/>
    <w:rsid w:val="005B5E07"/>
    <w:rsid w:val="005C4DA9"/>
    <w:rsid w:val="005D27C5"/>
    <w:rsid w:val="005D2F62"/>
    <w:rsid w:val="005D6688"/>
    <w:rsid w:val="005E3B59"/>
    <w:rsid w:val="005E7EE5"/>
    <w:rsid w:val="005F7263"/>
    <w:rsid w:val="00622330"/>
    <w:rsid w:val="0063566C"/>
    <w:rsid w:val="006375B4"/>
    <w:rsid w:val="006407EE"/>
    <w:rsid w:val="00645466"/>
    <w:rsid w:val="00645727"/>
    <w:rsid w:val="00655E47"/>
    <w:rsid w:val="00657B12"/>
    <w:rsid w:val="00687B87"/>
    <w:rsid w:val="006A4709"/>
    <w:rsid w:val="006A5428"/>
    <w:rsid w:val="006B42EC"/>
    <w:rsid w:val="006B5F4E"/>
    <w:rsid w:val="006C3DA3"/>
    <w:rsid w:val="006C695D"/>
    <w:rsid w:val="006D3F2D"/>
    <w:rsid w:val="006D56B6"/>
    <w:rsid w:val="006D790D"/>
    <w:rsid w:val="006E1EFC"/>
    <w:rsid w:val="006E4959"/>
    <w:rsid w:val="006E5B26"/>
    <w:rsid w:val="006F1BD5"/>
    <w:rsid w:val="00704155"/>
    <w:rsid w:val="0070506B"/>
    <w:rsid w:val="00705EEE"/>
    <w:rsid w:val="00712444"/>
    <w:rsid w:val="00725C67"/>
    <w:rsid w:val="00731959"/>
    <w:rsid w:val="00741B22"/>
    <w:rsid w:val="007449B8"/>
    <w:rsid w:val="00746B7E"/>
    <w:rsid w:val="00760D6D"/>
    <w:rsid w:val="007622CC"/>
    <w:rsid w:val="00764E4C"/>
    <w:rsid w:val="00772363"/>
    <w:rsid w:val="00782646"/>
    <w:rsid w:val="007863D7"/>
    <w:rsid w:val="00793BEF"/>
    <w:rsid w:val="00796024"/>
    <w:rsid w:val="007A0D54"/>
    <w:rsid w:val="007B2E0B"/>
    <w:rsid w:val="007B3E3B"/>
    <w:rsid w:val="007C2EE8"/>
    <w:rsid w:val="007C6EE9"/>
    <w:rsid w:val="007C7EF3"/>
    <w:rsid w:val="007D4632"/>
    <w:rsid w:val="007D57BF"/>
    <w:rsid w:val="007D6223"/>
    <w:rsid w:val="007E22E8"/>
    <w:rsid w:val="007E52A9"/>
    <w:rsid w:val="007F351A"/>
    <w:rsid w:val="0080005E"/>
    <w:rsid w:val="00805654"/>
    <w:rsid w:val="008160FC"/>
    <w:rsid w:val="00830136"/>
    <w:rsid w:val="008303DD"/>
    <w:rsid w:val="00832B09"/>
    <w:rsid w:val="008435B5"/>
    <w:rsid w:val="00847433"/>
    <w:rsid w:val="00851AA1"/>
    <w:rsid w:val="00851C4B"/>
    <w:rsid w:val="00851D99"/>
    <w:rsid w:val="008725BC"/>
    <w:rsid w:val="00876E12"/>
    <w:rsid w:val="008875A1"/>
    <w:rsid w:val="00891F08"/>
    <w:rsid w:val="008A5E6F"/>
    <w:rsid w:val="008C0E76"/>
    <w:rsid w:val="008D5B4E"/>
    <w:rsid w:val="008E16CA"/>
    <w:rsid w:val="008E284C"/>
    <w:rsid w:val="008E4928"/>
    <w:rsid w:val="008F7F93"/>
    <w:rsid w:val="00900BE9"/>
    <w:rsid w:val="00900FBF"/>
    <w:rsid w:val="00912D01"/>
    <w:rsid w:val="00931236"/>
    <w:rsid w:val="00932D6F"/>
    <w:rsid w:val="00934878"/>
    <w:rsid w:val="009463F6"/>
    <w:rsid w:val="00951099"/>
    <w:rsid w:val="00960BB7"/>
    <w:rsid w:val="00965680"/>
    <w:rsid w:val="00967929"/>
    <w:rsid w:val="009731CC"/>
    <w:rsid w:val="00984260"/>
    <w:rsid w:val="00986519"/>
    <w:rsid w:val="00991143"/>
    <w:rsid w:val="00991D9F"/>
    <w:rsid w:val="009A123C"/>
    <w:rsid w:val="009A1BB7"/>
    <w:rsid w:val="009A7594"/>
    <w:rsid w:val="009B08B5"/>
    <w:rsid w:val="009B0C73"/>
    <w:rsid w:val="009B1FE4"/>
    <w:rsid w:val="009B3A55"/>
    <w:rsid w:val="009C21AB"/>
    <w:rsid w:val="009D03E7"/>
    <w:rsid w:val="009E1A40"/>
    <w:rsid w:val="009E240F"/>
    <w:rsid w:val="009F0A29"/>
    <w:rsid w:val="009F39E7"/>
    <w:rsid w:val="00A00BB0"/>
    <w:rsid w:val="00A02DC3"/>
    <w:rsid w:val="00A04329"/>
    <w:rsid w:val="00A06220"/>
    <w:rsid w:val="00A259A1"/>
    <w:rsid w:val="00A27578"/>
    <w:rsid w:val="00A40288"/>
    <w:rsid w:val="00A45F25"/>
    <w:rsid w:val="00A51FA0"/>
    <w:rsid w:val="00A533B1"/>
    <w:rsid w:val="00A5447B"/>
    <w:rsid w:val="00A60C88"/>
    <w:rsid w:val="00A61280"/>
    <w:rsid w:val="00A62542"/>
    <w:rsid w:val="00A657E1"/>
    <w:rsid w:val="00A66DC6"/>
    <w:rsid w:val="00A67245"/>
    <w:rsid w:val="00A747C9"/>
    <w:rsid w:val="00A75993"/>
    <w:rsid w:val="00A77DED"/>
    <w:rsid w:val="00A8025E"/>
    <w:rsid w:val="00A81E31"/>
    <w:rsid w:val="00A86D61"/>
    <w:rsid w:val="00AA49BA"/>
    <w:rsid w:val="00AB03FB"/>
    <w:rsid w:val="00AE1AA7"/>
    <w:rsid w:val="00AF03D6"/>
    <w:rsid w:val="00AF338B"/>
    <w:rsid w:val="00B02227"/>
    <w:rsid w:val="00B10012"/>
    <w:rsid w:val="00B15A0C"/>
    <w:rsid w:val="00B33B56"/>
    <w:rsid w:val="00B33F5A"/>
    <w:rsid w:val="00B4632B"/>
    <w:rsid w:val="00B5583E"/>
    <w:rsid w:val="00B6221B"/>
    <w:rsid w:val="00B6262B"/>
    <w:rsid w:val="00B7696D"/>
    <w:rsid w:val="00B80DB6"/>
    <w:rsid w:val="00B86FC2"/>
    <w:rsid w:val="00B94F5D"/>
    <w:rsid w:val="00BA6EAF"/>
    <w:rsid w:val="00BB3C1F"/>
    <w:rsid w:val="00BD3E57"/>
    <w:rsid w:val="00BD5701"/>
    <w:rsid w:val="00BF11D1"/>
    <w:rsid w:val="00BF3731"/>
    <w:rsid w:val="00C04782"/>
    <w:rsid w:val="00C05C2E"/>
    <w:rsid w:val="00C07010"/>
    <w:rsid w:val="00C13B7E"/>
    <w:rsid w:val="00C16FC2"/>
    <w:rsid w:val="00C208E1"/>
    <w:rsid w:val="00C270D3"/>
    <w:rsid w:val="00C34837"/>
    <w:rsid w:val="00C55288"/>
    <w:rsid w:val="00C56862"/>
    <w:rsid w:val="00C62569"/>
    <w:rsid w:val="00C6775E"/>
    <w:rsid w:val="00C6795C"/>
    <w:rsid w:val="00C86CB1"/>
    <w:rsid w:val="00C87116"/>
    <w:rsid w:val="00C91A8B"/>
    <w:rsid w:val="00C92BB8"/>
    <w:rsid w:val="00C93A1A"/>
    <w:rsid w:val="00CA4B07"/>
    <w:rsid w:val="00CB13FC"/>
    <w:rsid w:val="00CC4C2E"/>
    <w:rsid w:val="00CC5146"/>
    <w:rsid w:val="00CD1A34"/>
    <w:rsid w:val="00CD280F"/>
    <w:rsid w:val="00CF1791"/>
    <w:rsid w:val="00CF3093"/>
    <w:rsid w:val="00CF6C24"/>
    <w:rsid w:val="00D031EE"/>
    <w:rsid w:val="00D03556"/>
    <w:rsid w:val="00D055BD"/>
    <w:rsid w:val="00D102FA"/>
    <w:rsid w:val="00D104E6"/>
    <w:rsid w:val="00D210B5"/>
    <w:rsid w:val="00D21713"/>
    <w:rsid w:val="00D24598"/>
    <w:rsid w:val="00D308CC"/>
    <w:rsid w:val="00D31612"/>
    <w:rsid w:val="00D3362A"/>
    <w:rsid w:val="00D3796E"/>
    <w:rsid w:val="00D4209C"/>
    <w:rsid w:val="00D47264"/>
    <w:rsid w:val="00D51D4D"/>
    <w:rsid w:val="00D54080"/>
    <w:rsid w:val="00D54350"/>
    <w:rsid w:val="00D56494"/>
    <w:rsid w:val="00D615E8"/>
    <w:rsid w:val="00D63D82"/>
    <w:rsid w:val="00D72697"/>
    <w:rsid w:val="00D84485"/>
    <w:rsid w:val="00D9007D"/>
    <w:rsid w:val="00D9724D"/>
    <w:rsid w:val="00DB10D2"/>
    <w:rsid w:val="00DB1EA0"/>
    <w:rsid w:val="00DB75FD"/>
    <w:rsid w:val="00DC066D"/>
    <w:rsid w:val="00DC1D2F"/>
    <w:rsid w:val="00DC3AB9"/>
    <w:rsid w:val="00DD0855"/>
    <w:rsid w:val="00DD1840"/>
    <w:rsid w:val="00DD6981"/>
    <w:rsid w:val="00DE0D81"/>
    <w:rsid w:val="00DE76EE"/>
    <w:rsid w:val="00E04DF3"/>
    <w:rsid w:val="00E061B4"/>
    <w:rsid w:val="00E06445"/>
    <w:rsid w:val="00E100EF"/>
    <w:rsid w:val="00E109E2"/>
    <w:rsid w:val="00E16195"/>
    <w:rsid w:val="00E20425"/>
    <w:rsid w:val="00E2186D"/>
    <w:rsid w:val="00E305C0"/>
    <w:rsid w:val="00E33704"/>
    <w:rsid w:val="00E33912"/>
    <w:rsid w:val="00E35A2B"/>
    <w:rsid w:val="00E45572"/>
    <w:rsid w:val="00E5649A"/>
    <w:rsid w:val="00E62683"/>
    <w:rsid w:val="00E62CAC"/>
    <w:rsid w:val="00E66ECB"/>
    <w:rsid w:val="00E73230"/>
    <w:rsid w:val="00E7732E"/>
    <w:rsid w:val="00E86B03"/>
    <w:rsid w:val="00E902B6"/>
    <w:rsid w:val="00E912B2"/>
    <w:rsid w:val="00E916CF"/>
    <w:rsid w:val="00E94D7D"/>
    <w:rsid w:val="00EA0C69"/>
    <w:rsid w:val="00EA0E90"/>
    <w:rsid w:val="00EA41E2"/>
    <w:rsid w:val="00EB51C5"/>
    <w:rsid w:val="00EB5202"/>
    <w:rsid w:val="00EB5373"/>
    <w:rsid w:val="00EC561A"/>
    <w:rsid w:val="00ED1B0C"/>
    <w:rsid w:val="00ED408C"/>
    <w:rsid w:val="00ED575B"/>
    <w:rsid w:val="00EE2892"/>
    <w:rsid w:val="00EE3E34"/>
    <w:rsid w:val="00EE43A6"/>
    <w:rsid w:val="00EE6E5F"/>
    <w:rsid w:val="00EE7DA7"/>
    <w:rsid w:val="00EF276E"/>
    <w:rsid w:val="00EF5677"/>
    <w:rsid w:val="00EF63EA"/>
    <w:rsid w:val="00EF6DA4"/>
    <w:rsid w:val="00F007D1"/>
    <w:rsid w:val="00F15121"/>
    <w:rsid w:val="00F159A0"/>
    <w:rsid w:val="00F16363"/>
    <w:rsid w:val="00F235DD"/>
    <w:rsid w:val="00F342AD"/>
    <w:rsid w:val="00F42FCD"/>
    <w:rsid w:val="00F44A24"/>
    <w:rsid w:val="00F47885"/>
    <w:rsid w:val="00F5374F"/>
    <w:rsid w:val="00F54CD1"/>
    <w:rsid w:val="00F65B7A"/>
    <w:rsid w:val="00F732EB"/>
    <w:rsid w:val="00F806B9"/>
    <w:rsid w:val="00F83B93"/>
    <w:rsid w:val="00FA20B8"/>
    <w:rsid w:val="00FB290D"/>
    <w:rsid w:val="00FB3FC9"/>
    <w:rsid w:val="00FC1ACF"/>
    <w:rsid w:val="00FD1740"/>
    <w:rsid w:val="00FD5399"/>
    <w:rsid w:val="00FD54CF"/>
    <w:rsid w:val="00FE3EEE"/>
    <w:rsid w:val="00FE41FD"/>
    <w:rsid w:val="00FE50D7"/>
    <w:rsid w:val="00FF09A1"/>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uiPriority="0"/>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Pr>
      <w:rFonts w:cs="Times New Roman"/>
      <w:szCs w:val="36"/>
    </w:rPr>
  </w:style>
  <w:style w:type="paragraph" w:styleId="Nadpis1">
    <w:name w:val="heading 1"/>
    <w:basedOn w:val="Normln"/>
    <w:next w:val="Normln"/>
    <w:link w:val="Nadpis1Char"/>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nhideWhenUsed/>
    <w:qFormat/>
    <w:rsid w:val="0003344F"/>
    <w:pPr>
      <w:spacing w:before="240" w:after="60" w:line="240" w:lineRule="auto"/>
      <w:outlineLvl w:val="6"/>
    </w:pPr>
    <w:rPr>
      <w:szCs w:val="24"/>
    </w:rPr>
  </w:style>
  <w:style w:type="paragraph" w:styleId="Nadpis8">
    <w:name w:val="heading 8"/>
    <w:basedOn w:val="Normln"/>
    <w:next w:val="Normln"/>
    <w:link w:val="Nadpis8Char"/>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paragraph" w:styleId="Zhlav">
    <w:name w:val="header"/>
    <w:basedOn w:val="Normln"/>
    <w:link w:val="ZhlavChar"/>
    <w:unhideWhenUsed/>
    <w:rsid w:val="00107589"/>
    <w:pPr>
      <w:tabs>
        <w:tab w:val="center" w:pos="4536"/>
        <w:tab w:val="right" w:pos="9072"/>
      </w:tabs>
      <w:spacing w:after="0" w:line="240" w:lineRule="auto"/>
    </w:p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character" w:customStyle="1" w:styleId="ZhlavChar">
    <w:name w:val="Záhlaví Char"/>
    <w:basedOn w:val="Standardnpsmoodstavce"/>
    <w:link w:val="Zhlav"/>
    <w:locked/>
    <w:rsid w:val="00107589"/>
    <w:rPr>
      <w:rFonts w:cs="Times New Roman"/>
    </w:rPr>
  </w:style>
  <w:style w:type="character" w:customStyle="1" w:styleId="TextpoznpodarouChar">
    <w:name w:val="Text pozn. pod čarou Char"/>
    <w:basedOn w:val="Standardnpsmoodstavce"/>
    <w:link w:val="Textpoznpodarou"/>
    <w:uiPriority w:val="99"/>
    <w:semiHidden/>
    <w:locked/>
    <w:rsid w:val="0003344F"/>
    <w:rPr>
      <w:rFonts w:ascii="Times New Roman" w:hAnsi="Times New Roman" w:cs="Times New Roman"/>
      <w:sz w:val="20"/>
      <w:szCs w:val="20"/>
      <w:lang w:val="x-none" w:eastAsia="cs-CZ"/>
    </w:rPr>
  </w:style>
  <w:style w:type="character" w:customStyle="1" w:styleId="ZpatChar">
    <w:name w:val="Zápatí Char"/>
    <w:basedOn w:val="Standardnpsmoodstavce"/>
    <w:link w:val="Zpat"/>
    <w:uiPriority w:val="99"/>
    <w:locked/>
    <w:rsid w:val="00107589"/>
    <w:rPr>
      <w:rFonts w:cs="Times New Roman"/>
    </w:r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FootnoteTextChar">
    <w:name w:val="Footnote Text Char"/>
    <w:basedOn w:val="Standardnpsmoodstavce"/>
    <w:uiPriority w:val="99"/>
    <w:semiHidden/>
    <w:rPr>
      <w:rFonts w:cs="Times New Roman"/>
      <w:sz w:val="20"/>
      <w:szCs w:val="20"/>
    </w:rPr>
  </w:style>
  <w:style w:type="character" w:customStyle="1" w:styleId="TextpoznmkypodiarouChar1">
    <w:name w:val="Text poznámky pod čiarou Char1"/>
    <w:basedOn w:val="Standardnpsmoodstavce"/>
    <w:uiPriority w:val="99"/>
    <w:semiHidden/>
    <w:rPr>
      <w:rFonts w:cs="Times New Roman"/>
      <w:sz w:val="20"/>
      <w:szCs w:val="20"/>
    </w:rPr>
  </w:style>
  <w:style w:type="character" w:customStyle="1" w:styleId="TextpoznmkypodiarouChar135">
    <w:name w:val="Text poznámky pod čiarou Char135"/>
    <w:basedOn w:val="Standardnpsmoodstavce"/>
    <w:uiPriority w:val="99"/>
    <w:semiHidden/>
    <w:rPr>
      <w:rFonts w:cs="Times New Roman"/>
      <w:sz w:val="20"/>
      <w:szCs w:val="20"/>
    </w:rPr>
  </w:style>
  <w:style w:type="character" w:customStyle="1" w:styleId="TextpoznmkypodiarouChar134">
    <w:name w:val="Text poznámky pod čiarou Char134"/>
    <w:basedOn w:val="Standardnpsmoodstavce"/>
    <w:uiPriority w:val="99"/>
    <w:semiHidden/>
    <w:rPr>
      <w:rFonts w:cs="Times New Roman"/>
      <w:sz w:val="20"/>
      <w:szCs w:val="20"/>
    </w:rPr>
  </w:style>
  <w:style w:type="character" w:customStyle="1" w:styleId="TextpoznmkypodiarouChar133">
    <w:name w:val="Text poznámky pod čiarou Char133"/>
    <w:basedOn w:val="Standardnpsmoodstavce"/>
    <w:uiPriority w:val="99"/>
    <w:semiHidden/>
    <w:rPr>
      <w:rFonts w:cs="Times New Roman"/>
      <w:sz w:val="20"/>
      <w:szCs w:val="20"/>
    </w:rPr>
  </w:style>
  <w:style w:type="character" w:customStyle="1" w:styleId="TextpoznmkypodiarouChar132">
    <w:name w:val="Text poznámky pod čiarou Char132"/>
    <w:basedOn w:val="Standardnpsmoodstavce"/>
    <w:uiPriority w:val="99"/>
    <w:semiHidden/>
    <w:rPr>
      <w:rFonts w:cs="Times New Roman"/>
      <w:sz w:val="20"/>
      <w:szCs w:val="20"/>
    </w:rPr>
  </w:style>
  <w:style w:type="character" w:customStyle="1" w:styleId="TextpoznmkypodiarouChar131">
    <w:name w:val="Text poznámky pod čiarou Char131"/>
    <w:basedOn w:val="Standardnpsmoodstavce"/>
    <w:uiPriority w:val="99"/>
    <w:semiHidden/>
    <w:rPr>
      <w:rFonts w:cs="Times New Roman"/>
      <w:sz w:val="20"/>
      <w:szCs w:val="20"/>
    </w:rPr>
  </w:style>
  <w:style w:type="character" w:customStyle="1" w:styleId="TextpoznmkypodiarouChar130">
    <w:name w:val="Text poznámky pod čiarou Char130"/>
    <w:basedOn w:val="Standardnpsmoodstavce"/>
    <w:uiPriority w:val="99"/>
    <w:semiHidden/>
    <w:rPr>
      <w:rFonts w:cs="Times New Roman"/>
      <w:sz w:val="20"/>
      <w:szCs w:val="20"/>
    </w:rPr>
  </w:style>
  <w:style w:type="character" w:customStyle="1" w:styleId="TextpoznmkypodiarouChar129">
    <w:name w:val="Text poznámky pod čiarou Char129"/>
    <w:basedOn w:val="Standardnpsmoodstavce"/>
    <w:uiPriority w:val="99"/>
    <w:semiHidden/>
    <w:rPr>
      <w:rFonts w:cs="Times New Roman"/>
      <w:sz w:val="20"/>
      <w:szCs w:val="20"/>
    </w:rPr>
  </w:style>
  <w:style w:type="character" w:customStyle="1" w:styleId="TextpoznmkypodiarouChar128">
    <w:name w:val="Text poznámky pod čiarou Char128"/>
    <w:basedOn w:val="Standardnpsmoodstavce"/>
    <w:uiPriority w:val="99"/>
    <w:semiHidden/>
    <w:rPr>
      <w:rFonts w:cs="Times New Roman"/>
      <w:sz w:val="20"/>
      <w:szCs w:val="20"/>
    </w:rPr>
  </w:style>
  <w:style w:type="character" w:customStyle="1" w:styleId="TextpoznmkypodiarouChar127">
    <w:name w:val="Text poznámky pod čiarou Char127"/>
    <w:basedOn w:val="Standardnpsmoodstavce"/>
    <w:uiPriority w:val="99"/>
    <w:semiHidden/>
    <w:rPr>
      <w:rFonts w:cs="Times New Roman"/>
      <w:sz w:val="20"/>
      <w:szCs w:val="20"/>
    </w:rPr>
  </w:style>
  <w:style w:type="character" w:customStyle="1" w:styleId="TextpoznmkypodiarouChar126">
    <w:name w:val="Text poznámky pod čiarou Char126"/>
    <w:basedOn w:val="Standardnpsmoodstavce"/>
    <w:uiPriority w:val="99"/>
    <w:semiHidden/>
    <w:rPr>
      <w:rFonts w:cs="Times New Roman"/>
      <w:sz w:val="20"/>
      <w:szCs w:val="20"/>
    </w:rPr>
  </w:style>
  <w:style w:type="character" w:customStyle="1" w:styleId="TextpoznmkypodiarouChar125">
    <w:name w:val="Text poznámky pod čiarou Char125"/>
    <w:basedOn w:val="Standardnpsmoodstavce"/>
    <w:uiPriority w:val="99"/>
    <w:semiHidden/>
    <w:rPr>
      <w:rFonts w:cs="Times New Roman"/>
      <w:sz w:val="20"/>
      <w:szCs w:val="20"/>
    </w:rPr>
  </w:style>
  <w:style w:type="character" w:customStyle="1" w:styleId="TextpoznmkypodiarouChar124">
    <w:name w:val="Text poznámky pod čiarou Char124"/>
    <w:basedOn w:val="Standardnpsmoodstavce"/>
    <w:uiPriority w:val="99"/>
    <w:semiHidden/>
    <w:rPr>
      <w:rFonts w:cs="Times New Roman"/>
      <w:sz w:val="20"/>
      <w:szCs w:val="20"/>
    </w:rPr>
  </w:style>
  <w:style w:type="character" w:customStyle="1" w:styleId="TextpoznmkypodiarouChar123">
    <w:name w:val="Text poznámky pod čiarou Char123"/>
    <w:basedOn w:val="Standardnpsmoodstavce"/>
    <w:uiPriority w:val="99"/>
    <w:semiHidden/>
    <w:rPr>
      <w:rFonts w:cs="Times New Roman"/>
      <w:sz w:val="20"/>
      <w:szCs w:val="20"/>
    </w:rPr>
  </w:style>
  <w:style w:type="character" w:customStyle="1" w:styleId="TextpoznmkypodiarouChar122">
    <w:name w:val="Text poznámky pod čiarou Char122"/>
    <w:basedOn w:val="Standardnpsmoodstavce"/>
    <w:uiPriority w:val="99"/>
    <w:semiHidden/>
    <w:rPr>
      <w:rFonts w:cs="Times New Roman"/>
      <w:sz w:val="20"/>
      <w:szCs w:val="20"/>
    </w:rPr>
  </w:style>
  <w:style w:type="character" w:customStyle="1" w:styleId="TextpoznmkypodiarouChar121">
    <w:name w:val="Text poznámky pod čiarou Char121"/>
    <w:basedOn w:val="Standardnpsmoodstavce"/>
    <w:uiPriority w:val="99"/>
    <w:semiHidden/>
    <w:rPr>
      <w:rFonts w:cs="Times New Roman"/>
      <w:sz w:val="20"/>
      <w:szCs w:val="20"/>
    </w:rPr>
  </w:style>
  <w:style w:type="character" w:customStyle="1" w:styleId="TextpoznmkypodiarouChar120">
    <w:name w:val="Text poznámky pod čiarou Char120"/>
    <w:basedOn w:val="Standardnpsmoodstavce"/>
    <w:uiPriority w:val="99"/>
    <w:semiHidden/>
    <w:rPr>
      <w:rFonts w:cs="Times New Roman"/>
      <w:sz w:val="20"/>
      <w:szCs w:val="20"/>
    </w:rPr>
  </w:style>
  <w:style w:type="character" w:customStyle="1" w:styleId="TextpoznmkypodiarouChar119">
    <w:name w:val="Text poznámky pod čiarou Char119"/>
    <w:basedOn w:val="Standardnpsmoodstavce"/>
    <w:uiPriority w:val="99"/>
    <w:semiHidden/>
    <w:rPr>
      <w:rFonts w:cs="Times New Roman"/>
      <w:sz w:val="20"/>
      <w:szCs w:val="20"/>
    </w:rPr>
  </w:style>
  <w:style w:type="character" w:customStyle="1" w:styleId="TextpoznmkypodiarouChar118">
    <w:name w:val="Text poznámky pod čiarou Char118"/>
    <w:basedOn w:val="Standardnpsmoodstavce"/>
    <w:uiPriority w:val="99"/>
    <w:semiHidden/>
    <w:rPr>
      <w:rFonts w:cs="Times New Roman"/>
      <w:sz w:val="20"/>
      <w:szCs w:val="20"/>
    </w:rPr>
  </w:style>
  <w:style w:type="character" w:customStyle="1" w:styleId="TextpoznmkypodiarouChar117">
    <w:name w:val="Text poznámky pod čiarou Char117"/>
    <w:basedOn w:val="Standardnpsmoodstavce"/>
    <w:uiPriority w:val="99"/>
    <w:semiHidden/>
    <w:rPr>
      <w:rFonts w:cs="Times New Roman"/>
      <w:sz w:val="20"/>
      <w:szCs w:val="20"/>
    </w:rPr>
  </w:style>
  <w:style w:type="character" w:customStyle="1" w:styleId="TextpoznmkypodiarouChar116">
    <w:name w:val="Text poznámky pod čiarou Char116"/>
    <w:basedOn w:val="Standardnpsmoodstavce"/>
    <w:uiPriority w:val="99"/>
    <w:semiHidden/>
    <w:rPr>
      <w:rFonts w:cs="Times New Roman"/>
      <w:sz w:val="20"/>
      <w:szCs w:val="20"/>
    </w:rPr>
  </w:style>
  <w:style w:type="character" w:customStyle="1" w:styleId="TextpoznmkypodiarouChar115">
    <w:name w:val="Text poznámky pod čiarou Char115"/>
    <w:basedOn w:val="Standardnpsmoodstavce"/>
    <w:uiPriority w:val="99"/>
    <w:semiHidden/>
    <w:rPr>
      <w:rFonts w:cs="Times New Roman"/>
      <w:sz w:val="20"/>
      <w:szCs w:val="20"/>
    </w:rPr>
  </w:style>
  <w:style w:type="character" w:customStyle="1" w:styleId="TextpoznmkypodiarouChar114">
    <w:name w:val="Text poznámky pod čiarou Char114"/>
    <w:basedOn w:val="Standardnpsmoodstavce"/>
    <w:uiPriority w:val="99"/>
    <w:semiHidden/>
    <w:rPr>
      <w:rFonts w:cs="Times New Roman"/>
      <w:sz w:val="20"/>
      <w:szCs w:val="20"/>
    </w:rPr>
  </w:style>
  <w:style w:type="character" w:customStyle="1" w:styleId="TextpoznmkypodiarouChar113">
    <w:name w:val="Text poznámky pod čiarou Char113"/>
    <w:basedOn w:val="Standardnpsmoodstavce"/>
    <w:uiPriority w:val="99"/>
    <w:semiHidden/>
    <w:rPr>
      <w:rFonts w:cs="Times New Roman"/>
      <w:sz w:val="20"/>
      <w:szCs w:val="20"/>
    </w:rPr>
  </w:style>
  <w:style w:type="character" w:customStyle="1" w:styleId="TextpoznmkypodiarouChar112">
    <w:name w:val="Text poznámky pod čiarou Char112"/>
    <w:basedOn w:val="Standardnpsmoodstavce"/>
    <w:uiPriority w:val="99"/>
    <w:semiHidden/>
    <w:rPr>
      <w:rFonts w:cs="Times New Roman"/>
      <w:sz w:val="20"/>
      <w:szCs w:val="20"/>
    </w:rPr>
  </w:style>
  <w:style w:type="character" w:customStyle="1" w:styleId="TextpoznmkypodiarouChar111">
    <w:name w:val="Text poznámky pod čiarou Char111"/>
    <w:basedOn w:val="Standardnpsmoodstavce"/>
    <w:uiPriority w:val="99"/>
    <w:semiHidden/>
    <w:rPr>
      <w:rFonts w:cs="Times New Roman"/>
      <w:sz w:val="20"/>
      <w:szCs w:val="20"/>
    </w:rPr>
  </w:style>
  <w:style w:type="character" w:customStyle="1" w:styleId="TextpoznmkypodiarouChar110">
    <w:name w:val="Text poznámky pod čiarou Char110"/>
    <w:basedOn w:val="Standardnpsmoodstavce"/>
    <w:uiPriority w:val="99"/>
    <w:semiHidden/>
    <w:rPr>
      <w:rFonts w:cs="Times New Roman"/>
      <w:sz w:val="20"/>
      <w:szCs w:val="20"/>
    </w:rPr>
  </w:style>
  <w:style w:type="character" w:customStyle="1" w:styleId="TextpoznmkypodiarouChar19">
    <w:name w:val="Text poznámky pod čiarou Char19"/>
    <w:basedOn w:val="Standardnpsmoodstavce"/>
    <w:uiPriority w:val="99"/>
    <w:semiHidden/>
    <w:rPr>
      <w:rFonts w:cs="Times New Roman"/>
      <w:sz w:val="20"/>
      <w:szCs w:val="20"/>
    </w:rPr>
  </w:style>
  <w:style w:type="character" w:customStyle="1" w:styleId="TextpoznmkypodiarouChar18">
    <w:name w:val="Text poznámky pod čiarou Char18"/>
    <w:basedOn w:val="Standardnpsmoodstavce"/>
    <w:uiPriority w:val="99"/>
    <w:semiHidden/>
    <w:rPr>
      <w:rFonts w:cs="Times New Roman"/>
      <w:sz w:val="20"/>
      <w:szCs w:val="20"/>
    </w:rPr>
  </w:style>
  <w:style w:type="character" w:customStyle="1" w:styleId="TextpoznmkypodiarouChar17">
    <w:name w:val="Text poznámky pod čiarou Char17"/>
    <w:basedOn w:val="Standardnpsmoodstavce"/>
    <w:uiPriority w:val="99"/>
    <w:semiHidden/>
    <w:rPr>
      <w:rFonts w:cs="Times New Roman"/>
      <w:sz w:val="20"/>
      <w:szCs w:val="20"/>
    </w:rPr>
  </w:style>
  <w:style w:type="character" w:customStyle="1" w:styleId="TextpoznmkypodiarouChar16">
    <w:name w:val="Text poznámky pod čiarou Char16"/>
    <w:basedOn w:val="Standardnpsmoodstavce"/>
    <w:uiPriority w:val="99"/>
    <w:semiHidden/>
    <w:rPr>
      <w:rFonts w:cs="Times New Roman"/>
      <w:sz w:val="20"/>
      <w:szCs w:val="20"/>
    </w:rPr>
  </w:style>
  <w:style w:type="character" w:customStyle="1" w:styleId="TextpoznmkypodiarouChar15">
    <w:name w:val="Text poznámky pod čiarou Char15"/>
    <w:basedOn w:val="Standardnpsmoodstavce"/>
    <w:uiPriority w:val="99"/>
    <w:semiHidden/>
    <w:rPr>
      <w:rFonts w:cs="Times New Roman"/>
      <w:sz w:val="20"/>
      <w:szCs w:val="20"/>
    </w:rPr>
  </w:style>
  <w:style w:type="character" w:customStyle="1" w:styleId="TextpoznmkypodiarouChar14">
    <w:name w:val="Text poznámky pod čiarou Char14"/>
    <w:basedOn w:val="Standardnpsmoodstavce"/>
    <w:uiPriority w:val="99"/>
    <w:semiHidden/>
    <w:rPr>
      <w:rFonts w:cs="Times New Roman"/>
      <w:sz w:val="20"/>
      <w:szCs w:val="20"/>
    </w:rPr>
  </w:style>
  <w:style w:type="character" w:customStyle="1" w:styleId="TextpoznmkypodiarouChar13">
    <w:name w:val="Text poznámky pod čiarou Char13"/>
    <w:basedOn w:val="Standardnpsmoodstavce"/>
    <w:uiPriority w:val="99"/>
    <w:semiHidden/>
    <w:rPr>
      <w:rFonts w:cs="Times New Roman"/>
      <w:sz w:val="20"/>
      <w:szCs w:val="20"/>
    </w:rPr>
  </w:style>
  <w:style w:type="character" w:customStyle="1" w:styleId="TextpoznmkypodiarouChar12">
    <w:name w:val="Text poznámky pod čiarou Char12"/>
    <w:basedOn w:val="Standardnpsmoodstavce"/>
    <w:uiPriority w:val="99"/>
    <w:semiHidden/>
    <w:rPr>
      <w:rFonts w:cs="Times New Roman"/>
      <w:sz w:val="20"/>
      <w:szCs w:val="20"/>
    </w:rPr>
  </w:style>
  <w:style w:type="character" w:customStyle="1" w:styleId="TextpoznmkypodiarouChar11">
    <w:name w:val="Text poznámky pod čiarou Char11"/>
    <w:basedOn w:val="Standardnpsmoodstavce"/>
    <w:uiPriority w:val="99"/>
    <w:semiHidden/>
    <w:rPr>
      <w:rFonts w:cs="Times New Roman"/>
      <w:sz w:val="20"/>
      <w:szCs w:val="20"/>
    </w:rPr>
  </w:style>
  <w:style w:type="character" w:customStyle="1" w:styleId="NzevChar">
    <w:name w:val="Název Char"/>
    <w:basedOn w:val="Standardnpsmoodstavce"/>
    <w:link w:val="Nzev"/>
    <w:uiPriority w:val="99"/>
    <w:locked/>
    <w:rsid w:val="0003344F"/>
    <w:rPr>
      <w:rFonts w:eastAsia="Times New Roman" w:cs="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TitleChar">
    <w:name w:val="Title Char"/>
    <w:basedOn w:val="Standardnpsmoodstavce"/>
    <w:uiPriority w:val="10"/>
    <w:rPr>
      <w:rFonts w:asciiTheme="majorHAnsi" w:eastAsiaTheme="majorEastAsia" w:hAnsiTheme="majorHAnsi" w:cstheme="majorBidi"/>
      <w:b/>
      <w:bCs/>
      <w:kern w:val="28"/>
      <w:sz w:val="32"/>
      <w:szCs w:val="32"/>
    </w:rPr>
  </w:style>
  <w:style w:type="character" w:customStyle="1" w:styleId="NzovChar1">
    <w:name w:val="Názov Char1"/>
    <w:basedOn w:val="Standardnpsmoodstavce"/>
    <w:uiPriority w:val="10"/>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Pr>
      <w:rFonts w:asciiTheme="majorHAnsi" w:eastAsiaTheme="majorEastAsia" w:hAnsiTheme="majorHAnsi" w:cs="Times New Roman"/>
      <w:b/>
      <w:bCs/>
      <w:kern w:val="28"/>
      <w:sz w:val="32"/>
      <w:szCs w:val="32"/>
    </w:rPr>
  </w:style>
  <w:style w:type="character" w:customStyle="1" w:styleId="ZkladntextChar">
    <w:name w:val="Základní text Char"/>
    <w:basedOn w:val="Standardnpsmoodstavce"/>
    <w:link w:val="Zkladntext"/>
    <w:uiPriority w:val="99"/>
    <w:semiHidden/>
    <w:locked/>
    <w:rsid w:val="0003344F"/>
    <w:rPr>
      <w:rFonts w:ascii="Times New Roman" w:hAnsi="Times New Roman" w:cs="Times New Roman"/>
      <w:b/>
      <w:bCs/>
      <w:sz w:val="24"/>
      <w:szCs w:val="24"/>
      <w:lang w:val="x-none" w:eastAsia="cs-CZ"/>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BodyTextChar">
    <w:name w:val="Body Text Char"/>
    <w:basedOn w:val="Standardnpsmoodstavce"/>
    <w:uiPriority w:val="99"/>
    <w:semiHidden/>
    <w:rPr>
      <w:rFonts w:cs="Times New Roman"/>
      <w:szCs w:val="36"/>
    </w:rPr>
  </w:style>
  <w:style w:type="character" w:customStyle="1" w:styleId="ZkladntextChar1">
    <w:name w:val="Základný text Char1"/>
    <w:basedOn w:val="Standardnpsmoodstavce"/>
    <w:uiPriority w:val="99"/>
    <w:semiHidden/>
    <w:rPr>
      <w:rFonts w:cs="Times New Roman"/>
      <w:sz w:val="36"/>
      <w:szCs w:val="36"/>
    </w:rPr>
  </w:style>
  <w:style w:type="character" w:customStyle="1" w:styleId="ZkladntextChar135">
    <w:name w:val="Základný text Char135"/>
    <w:basedOn w:val="Standardnpsmoodstavce"/>
    <w:uiPriority w:val="99"/>
    <w:semiHidden/>
    <w:rPr>
      <w:rFonts w:cs="Times New Roman"/>
      <w:sz w:val="36"/>
      <w:szCs w:val="36"/>
    </w:rPr>
  </w:style>
  <w:style w:type="character" w:customStyle="1" w:styleId="ZkladntextChar134">
    <w:name w:val="Základný text Char134"/>
    <w:basedOn w:val="Standardnpsmoodstavce"/>
    <w:uiPriority w:val="99"/>
    <w:semiHidden/>
    <w:rPr>
      <w:rFonts w:cs="Times New Roman"/>
      <w:sz w:val="36"/>
      <w:szCs w:val="36"/>
    </w:rPr>
  </w:style>
  <w:style w:type="character" w:customStyle="1" w:styleId="ZkladntextChar133">
    <w:name w:val="Základný text Char133"/>
    <w:basedOn w:val="Standardnpsmoodstavce"/>
    <w:uiPriority w:val="99"/>
    <w:semiHidden/>
    <w:rPr>
      <w:rFonts w:cs="Times New Roman"/>
      <w:sz w:val="36"/>
      <w:szCs w:val="36"/>
    </w:rPr>
  </w:style>
  <w:style w:type="character" w:customStyle="1" w:styleId="ZkladntextChar132">
    <w:name w:val="Základný text Char132"/>
    <w:basedOn w:val="Standardnpsmoodstavce"/>
    <w:uiPriority w:val="99"/>
    <w:semiHidden/>
    <w:rPr>
      <w:rFonts w:cs="Times New Roman"/>
      <w:sz w:val="36"/>
      <w:szCs w:val="36"/>
    </w:rPr>
  </w:style>
  <w:style w:type="character" w:customStyle="1" w:styleId="ZkladntextChar131">
    <w:name w:val="Základný text Char131"/>
    <w:basedOn w:val="Standardnpsmoodstavce"/>
    <w:uiPriority w:val="99"/>
    <w:semiHidden/>
    <w:rPr>
      <w:rFonts w:cs="Times New Roman"/>
      <w:sz w:val="36"/>
      <w:szCs w:val="36"/>
    </w:rPr>
  </w:style>
  <w:style w:type="character" w:customStyle="1" w:styleId="ZkladntextChar130">
    <w:name w:val="Základný text Char130"/>
    <w:basedOn w:val="Standardnpsmoodstavce"/>
    <w:uiPriority w:val="99"/>
    <w:semiHidden/>
    <w:rPr>
      <w:rFonts w:cs="Times New Roman"/>
      <w:sz w:val="36"/>
      <w:szCs w:val="36"/>
    </w:rPr>
  </w:style>
  <w:style w:type="character" w:customStyle="1" w:styleId="ZkladntextChar129">
    <w:name w:val="Základný text Char129"/>
    <w:basedOn w:val="Standardnpsmoodstavce"/>
    <w:uiPriority w:val="99"/>
    <w:semiHidden/>
    <w:rPr>
      <w:rFonts w:cs="Times New Roman"/>
      <w:sz w:val="36"/>
      <w:szCs w:val="36"/>
    </w:rPr>
  </w:style>
  <w:style w:type="character" w:customStyle="1" w:styleId="ZkladntextChar128">
    <w:name w:val="Základný text Char128"/>
    <w:basedOn w:val="Standardnpsmoodstavce"/>
    <w:uiPriority w:val="99"/>
    <w:semiHidden/>
    <w:rPr>
      <w:rFonts w:cs="Times New Roman"/>
      <w:sz w:val="36"/>
      <w:szCs w:val="36"/>
    </w:rPr>
  </w:style>
  <w:style w:type="character" w:customStyle="1" w:styleId="ZkladntextChar127">
    <w:name w:val="Základný text Char127"/>
    <w:basedOn w:val="Standardnpsmoodstavce"/>
    <w:uiPriority w:val="99"/>
    <w:semiHidden/>
    <w:rPr>
      <w:rFonts w:cs="Times New Roman"/>
      <w:sz w:val="36"/>
      <w:szCs w:val="36"/>
    </w:rPr>
  </w:style>
  <w:style w:type="character" w:customStyle="1" w:styleId="ZkladntextChar126">
    <w:name w:val="Základný text Char126"/>
    <w:basedOn w:val="Standardnpsmoodstavce"/>
    <w:uiPriority w:val="99"/>
    <w:semiHidden/>
    <w:rPr>
      <w:rFonts w:cs="Times New Roman"/>
      <w:sz w:val="36"/>
      <w:szCs w:val="36"/>
    </w:rPr>
  </w:style>
  <w:style w:type="character" w:customStyle="1" w:styleId="ZkladntextChar125">
    <w:name w:val="Základný text Char125"/>
    <w:basedOn w:val="Standardnpsmoodstavce"/>
    <w:uiPriority w:val="99"/>
    <w:semiHidden/>
    <w:rPr>
      <w:rFonts w:cs="Times New Roman"/>
      <w:sz w:val="36"/>
      <w:szCs w:val="36"/>
    </w:rPr>
  </w:style>
  <w:style w:type="character" w:customStyle="1" w:styleId="ZkladntextChar124">
    <w:name w:val="Základný text Char124"/>
    <w:basedOn w:val="Standardnpsmoodstavce"/>
    <w:uiPriority w:val="99"/>
    <w:semiHidden/>
    <w:rPr>
      <w:rFonts w:cs="Times New Roman"/>
      <w:sz w:val="36"/>
      <w:szCs w:val="36"/>
    </w:rPr>
  </w:style>
  <w:style w:type="character" w:customStyle="1" w:styleId="ZkladntextChar123">
    <w:name w:val="Základný text Char123"/>
    <w:basedOn w:val="Standardnpsmoodstavce"/>
    <w:uiPriority w:val="99"/>
    <w:semiHidden/>
    <w:rPr>
      <w:rFonts w:cs="Times New Roman"/>
      <w:sz w:val="36"/>
      <w:szCs w:val="36"/>
    </w:rPr>
  </w:style>
  <w:style w:type="character" w:customStyle="1" w:styleId="ZkladntextChar122">
    <w:name w:val="Základný text Char122"/>
    <w:basedOn w:val="Standardnpsmoodstavce"/>
    <w:uiPriority w:val="99"/>
    <w:semiHidden/>
    <w:rPr>
      <w:rFonts w:cs="Times New Roman"/>
      <w:sz w:val="36"/>
      <w:szCs w:val="36"/>
    </w:rPr>
  </w:style>
  <w:style w:type="character" w:customStyle="1" w:styleId="ZkladntextChar121">
    <w:name w:val="Základný text Char121"/>
    <w:basedOn w:val="Standardnpsmoodstavce"/>
    <w:uiPriority w:val="99"/>
    <w:semiHidden/>
    <w:rPr>
      <w:rFonts w:cs="Times New Roman"/>
      <w:sz w:val="36"/>
      <w:szCs w:val="36"/>
    </w:rPr>
  </w:style>
  <w:style w:type="character" w:customStyle="1" w:styleId="ZkladntextChar120">
    <w:name w:val="Základný text Char120"/>
    <w:basedOn w:val="Standardnpsmoodstavce"/>
    <w:uiPriority w:val="99"/>
    <w:semiHidden/>
    <w:rPr>
      <w:rFonts w:cs="Times New Roman"/>
      <w:sz w:val="36"/>
      <w:szCs w:val="36"/>
    </w:rPr>
  </w:style>
  <w:style w:type="character" w:customStyle="1" w:styleId="ZkladntextChar119">
    <w:name w:val="Základný text Char119"/>
    <w:basedOn w:val="Standardnpsmoodstavce"/>
    <w:uiPriority w:val="99"/>
    <w:semiHidden/>
    <w:rPr>
      <w:rFonts w:cs="Times New Roman"/>
      <w:sz w:val="36"/>
      <w:szCs w:val="36"/>
    </w:rPr>
  </w:style>
  <w:style w:type="character" w:customStyle="1" w:styleId="ZkladntextChar118">
    <w:name w:val="Základný text Char118"/>
    <w:basedOn w:val="Standardnpsmoodstavce"/>
    <w:uiPriority w:val="99"/>
    <w:semiHidden/>
    <w:rPr>
      <w:rFonts w:cs="Times New Roman"/>
      <w:sz w:val="36"/>
      <w:szCs w:val="36"/>
    </w:rPr>
  </w:style>
  <w:style w:type="character" w:customStyle="1" w:styleId="ZkladntextChar117">
    <w:name w:val="Základný text Char117"/>
    <w:basedOn w:val="Standardnpsmoodstavce"/>
    <w:uiPriority w:val="99"/>
    <w:semiHidden/>
    <w:rPr>
      <w:rFonts w:cs="Times New Roman"/>
      <w:sz w:val="36"/>
      <w:szCs w:val="36"/>
    </w:rPr>
  </w:style>
  <w:style w:type="character" w:customStyle="1" w:styleId="ZkladntextChar116">
    <w:name w:val="Základný text Char116"/>
    <w:basedOn w:val="Standardnpsmoodstavce"/>
    <w:uiPriority w:val="99"/>
    <w:semiHidden/>
    <w:rPr>
      <w:rFonts w:cs="Times New Roman"/>
      <w:sz w:val="36"/>
      <w:szCs w:val="36"/>
    </w:rPr>
  </w:style>
  <w:style w:type="character" w:customStyle="1" w:styleId="ZkladntextChar115">
    <w:name w:val="Základný text Char115"/>
    <w:basedOn w:val="Standardnpsmoodstavce"/>
    <w:uiPriority w:val="99"/>
    <w:semiHidden/>
    <w:rPr>
      <w:rFonts w:cs="Times New Roman"/>
      <w:sz w:val="36"/>
      <w:szCs w:val="36"/>
    </w:rPr>
  </w:style>
  <w:style w:type="character" w:customStyle="1" w:styleId="ZkladntextChar114">
    <w:name w:val="Základný text Char114"/>
    <w:basedOn w:val="Standardnpsmoodstavce"/>
    <w:uiPriority w:val="99"/>
    <w:semiHidden/>
    <w:rPr>
      <w:rFonts w:cs="Times New Roman"/>
      <w:sz w:val="36"/>
      <w:szCs w:val="36"/>
    </w:rPr>
  </w:style>
  <w:style w:type="character" w:customStyle="1" w:styleId="ZkladntextChar113">
    <w:name w:val="Základný text Char113"/>
    <w:basedOn w:val="Standardnpsmoodstavce"/>
    <w:uiPriority w:val="99"/>
    <w:semiHidden/>
    <w:rPr>
      <w:rFonts w:cs="Times New Roman"/>
      <w:sz w:val="36"/>
      <w:szCs w:val="36"/>
    </w:rPr>
  </w:style>
  <w:style w:type="character" w:customStyle="1" w:styleId="ZkladntextChar112">
    <w:name w:val="Základný text Char112"/>
    <w:basedOn w:val="Standardnpsmoodstavce"/>
    <w:uiPriority w:val="99"/>
    <w:semiHidden/>
    <w:rPr>
      <w:rFonts w:cs="Times New Roman"/>
      <w:sz w:val="36"/>
      <w:szCs w:val="36"/>
    </w:rPr>
  </w:style>
  <w:style w:type="character" w:customStyle="1" w:styleId="ZkladntextChar111">
    <w:name w:val="Základný text Char111"/>
    <w:basedOn w:val="Standardnpsmoodstavce"/>
    <w:uiPriority w:val="99"/>
    <w:semiHidden/>
    <w:rPr>
      <w:rFonts w:cs="Times New Roman"/>
      <w:sz w:val="36"/>
      <w:szCs w:val="36"/>
    </w:rPr>
  </w:style>
  <w:style w:type="character" w:customStyle="1" w:styleId="ZkladntextChar110">
    <w:name w:val="Základný text Char110"/>
    <w:basedOn w:val="Standardnpsmoodstavce"/>
    <w:uiPriority w:val="99"/>
    <w:semiHidden/>
    <w:rPr>
      <w:rFonts w:cs="Times New Roman"/>
      <w:sz w:val="36"/>
      <w:szCs w:val="36"/>
    </w:rPr>
  </w:style>
  <w:style w:type="character" w:customStyle="1" w:styleId="ZkladntextChar19">
    <w:name w:val="Základný text Char19"/>
    <w:basedOn w:val="Standardnpsmoodstavce"/>
    <w:uiPriority w:val="99"/>
    <w:semiHidden/>
    <w:rPr>
      <w:rFonts w:cs="Times New Roman"/>
      <w:sz w:val="36"/>
      <w:szCs w:val="36"/>
    </w:rPr>
  </w:style>
  <w:style w:type="character" w:customStyle="1" w:styleId="ZkladntextChar18">
    <w:name w:val="Základný text Char18"/>
    <w:basedOn w:val="Standardnpsmoodstavce"/>
    <w:uiPriority w:val="99"/>
    <w:semiHidden/>
    <w:rPr>
      <w:rFonts w:cs="Times New Roman"/>
      <w:sz w:val="36"/>
      <w:szCs w:val="36"/>
    </w:rPr>
  </w:style>
  <w:style w:type="character" w:customStyle="1" w:styleId="ZkladntextChar17">
    <w:name w:val="Základný text Char17"/>
    <w:basedOn w:val="Standardnpsmoodstavce"/>
    <w:uiPriority w:val="99"/>
    <w:semiHidden/>
    <w:rPr>
      <w:rFonts w:cs="Times New Roman"/>
      <w:sz w:val="36"/>
      <w:szCs w:val="36"/>
    </w:rPr>
  </w:style>
  <w:style w:type="character" w:customStyle="1" w:styleId="ZkladntextChar16">
    <w:name w:val="Základný text Char16"/>
    <w:basedOn w:val="Standardnpsmoodstavce"/>
    <w:uiPriority w:val="99"/>
    <w:semiHidden/>
    <w:rPr>
      <w:rFonts w:cs="Times New Roman"/>
      <w:sz w:val="36"/>
      <w:szCs w:val="36"/>
    </w:rPr>
  </w:style>
  <w:style w:type="character" w:customStyle="1" w:styleId="ZkladntextChar15">
    <w:name w:val="Základný text Char15"/>
    <w:basedOn w:val="Standardnpsmoodstavce"/>
    <w:uiPriority w:val="99"/>
    <w:semiHidden/>
    <w:rPr>
      <w:rFonts w:cs="Times New Roman"/>
      <w:sz w:val="36"/>
      <w:szCs w:val="36"/>
    </w:rPr>
  </w:style>
  <w:style w:type="character" w:customStyle="1" w:styleId="ZkladntextChar14">
    <w:name w:val="Základný text Char14"/>
    <w:basedOn w:val="Standardnpsmoodstavce"/>
    <w:uiPriority w:val="99"/>
    <w:semiHidden/>
    <w:rPr>
      <w:rFonts w:cs="Times New Roman"/>
      <w:sz w:val="36"/>
      <w:szCs w:val="36"/>
    </w:rPr>
  </w:style>
  <w:style w:type="character" w:customStyle="1" w:styleId="ZkladntextChar13">
    <w:name w:val="Základný text Char13"/>
    <w:basedOn w:val="Standardnpsmoodstavce"/>
    <w:uiPriority w:val="99"/>
    <w:semiHidden/>
    <w:rPr>
      <w:rFonts w:cs="Times New Roman"/>
      <w:sz w:val="36"/>
      <w:szCs w:val="36"/>
    </w:rPr>
  </w:style>
  <w:style w:type="character" w:customStyle="1" w:styleId="ZkladntextChar12">
    <w:name w:val="Základný text Char12"/>
    <w:basedOn w:val="Standardnpsmoodstavce"/>
    <w:uiPriority w:val="99"/>
    <w:semiHidden/>
    <w:rPr>
      <w:rFonts w:cs="Times New Roman"/>
      <w:sz w:val="36"/>
      <w:szCs w:val="36"/>
    </w:rPr>
  </w:style>
  <w:style w:type="character" w:customStyle="1" w:styleId="ZkladntextChar11">
    <w:name w:val="Základný text Char11"/>
    <w:basedOn w:val="Standardnpsmoodstavce"/>
    <w:uiPriority w:val="99"/>
    <w:semiHidden/>
    <w:rPr>
      <w:rFonts w:cs="Times New Roman"/>
      <w:sz w:val="36"/>
      <w:szCs w:val="36"/>
    </w:rPr>
  </w:style>
  <w:style w:type="character" w:customStyle="1" w:styleId="PodtitulChar">
    <w:name w:val="Podtitul Char"/>
    <w:basedOn w:val="Standardnpsmoodstavce"/>
    <w:link w:val="Podtitul"/>
    <w:uiPriority w:val="11"/>
    <w:locked/>
    <w:rsid w:val="0003344F"/>
    <w:rPr>
      <w:rFonts w:ascii="Cambria" w:hAnsi="Cambria"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SubtitleChar">
    <w:name w:val="Subtitle Char"/>
    <w:basedOn w:val="Standardnpsmoodstavce"/>
    <w:uiPriority w:val="11"/>
    <w:rPr>
      <w:rFonts w:asciiTheme="majorHAnsi" w:eastAsiaTheme="majorEastAsia" w:hAnsiTheme="majorHAnsi" w:cstheme="majorBidi"/>
      <w:sz w:val="24"/>
      <w:szCs w:val="24"/>
    </w:rPr>
  </w:style>
  <w:style w:type="character" w:customStyle="1" w:styleId="PodtitulChar1">
    <w:name w:val="Podtitul Char1"/>
    <w:basedOn w:val="Standardnpsmoodstavce"/>
    <w:uiPriority w:val="11"/>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Pr>
      <w:rFonts w:asciiTheme="majorHAnsi" w:eastAsiaTheme="majorEastAsia" w:hAnsiTheme="majorHAnsi" w:cs="Times New Roman"/>
      <w:sz w:val="24"/>
      <w:szCs w:val="24"/>
    </w:rPr>
  </w:style>
  <w:style w:type="character" w:customStyle="1" w:styleId="Zkladntext2Char">
    <w:name w:val="Základní text 2 Char"/>
    <w:basedOn w:val="Standardnpsmoodstavce"/>
    <w:link w:val="Zkladntext2"/>
    <w:uiPriority w:val="99"/>
    <w:semiHidden/>
    <w:locked/>
    <w:rsid w:val="0003344F"/>
    <w:rPr>
      <w:rFonts w:ascii="Times New Roman" w:hAnsi="Times New Roman" w:cs="Times New Roman"/>
      <w:sz w:val="24"/>
      <w:szCs w:val="24"/>
      <w:lang w:val="x-none" w:eastAsia="cs-CZ"/>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BodyText2Char">
    <w:name w:val="Body Text 2 Char"/>
    <w:basedOn w:val="Standardnpsmoodstavce"/>
    <w:uiPriority w:val="99"/>
    <w:semiHidden/>
    <w:rPr>
      <w:rFonts w:cs="Times New Roman"/>
      <w:szCs w:val="36"/>
    </w:rPr>
  </w:style>
  <w:style w:type="character" w:customStyle="1" w:styleId="Zkladntext2Char1">
    <w:name w:val="Základný text 2 Char1"/>
    <w:basedOn w:val="Standardnpsmoodstavce"/>
    <w:uiPriority w:val="99"/>
    <w:semiHidden/>
    <w:rPr>
      <w:rFonts w:cs="Times New Roman"/>
      <w:sz w:val="36"/>
      <w:szCs w:val="36"/>
    </w:rPr>
  </w:style>
  <w:style w:type="character" w:customStyle="1" w:styleId="Zkladntext2Char135">
    <w:name w:val="Základný text 2 Char135"/>
    <w:basedOn w:val="Standardnpsmoodstavce"/>
    <w:uiPriority w:val="99"/>
    <w:semiHidden/>
    <w:rPr>
      <w:rFonts w:cs="Times New Roman"/>
      <w:sz w:val="36"/>
      <w:szCs w:val="36"/>
    </w:rPr>
  </w:style>
  <w:style w:type="character" w:customStyle="1" w:styleId="Zkladntext2Char134">
    <w:name w:val="Základný text 2 Char134"/>
    <w:basedOn w:val="Standardnpsmoodstavce"/>
    <w:uiPriority w:val="99"/>
    <w:semiHidden/>
    <w:rPr>
      <w:rFonts w:cs="Times New Roman"/>
      <w:sz w:val="36"/>
      <w:szCs w:val="36"/>
    </w:rPr>
  </w:style>
  <w:style w:type="character" w:customStyle="1" w:styleId="Zkladntext2Char133">
    <w:name w:val="Základný text 2 Char133"/>
    <w:basedOn w:val="Standardnpsmoodstavce"/>
    <w:uiPriority w:val="99"/>
    <w:semiHidden/>
    <w:rPr>
      <w:rFonts w:cs="Times New Roman"/>
      <w:sz w:val="36"/>
      <w:szCs w:val="36"/>
    </w:rPr>
  </w:style>
  <w:style w:type="character" w:customStyle="1" w:styleId="Zkladntext2Char132">
    <w:name w:val="Základný text 2 Char132"/>
    <w:basedOn w:val="Standardnpsmoodstavce"/>
    <w:uiPriority w:val="99"/>
    <w:semiHidden/>
    <w:rPr>
      <w:rFonts w:cs="Times New Roman"/>
      <w:sz w:val="36"/>
      <w:szCs w:val="36"/>
    </w:rPr>
  </w:style>
  <w:style w:type="character" w:customStyle="1" w:styleId="Zkladntext2Char131">
    <w:name w:val="Základný text 2 Char131"/>
    <w:basedOn w:val="Standardnpsmoodstavce"/>
    <w:uiPriority w:val="99"/>
    <w:semiHidden/>
    <w:rPr>
      <w:rFonts w:cs="Times New Roman"/>
      <w:sz w:val="36"/>
      <w:szCs w:val="36"/>
    </w:rPr>
  </w:style>
  <w:style w:type="character" w:customStyle="1" w:styleId="Zkladntext2Char130">
    <w:name w:val="Základný text 2 Char130"/>
    <w:basedOn w:val="Standardnpsmoodstavce"/>
    <w:uiPriority w:val="99"/>
    <w:semiHidden/>
    <w:rPr>
      <w:rFonts w:cs="Times New Roman"/>
      <w:sz w:val="36"/>
      <w:szCs w:val="36"/>
    </w:rPr>
  </w:style>
  <w:style w:type="character" w:customStyle="1" w:styleId="Zkladntext2Char129">
    <w:name w:val="Základný text 2 Char129"/>
    <w:basedOn w:val="Standardnpsmoodstavce"/>
    <w:uiPriority w:val="99"/>
    <w:semiHidden/>
    <w:rPr>
      <w:rFonts w:cs="Times New Roman"/>
      <w:sz w:val="36"/>
      <w:szCs w:val="36"/>
    </w:rPr>
  </w:style>
  <w:style w:type="character" w:customStyle="1" w:styleId="Zkladntext2Char128">
    <w:name w:val="Základný text 2 Char128"/>
    <w:basedOn w:val="Standardnpsmoodstavce"/>
    <w:uiPriority w:val="99"/>
    <w:semiHidden/>
    <w:rPr>
      <w:rFonts w:cs="Times New Roman"/>
      <w:sz w:val="36"/>
      <w:szCs w:val="36"/>
    </w:rPr>
  </w:style>
  <w:style w:type="character" w:customStyle="1" w:styleId="Zkladntext2Char127">
    <w:name w:val="Základný text 2 Char127"/>
    <w:basedOn w:val="Standardnpsmoodstavce"/>
    <w:uiPriority w:val="99"/>
    <w:semiHidden/>
    <w:rPr>
      <w:rFonts w:cs="Times New Roman"/>
      <w:sz w:val="36"/>
      <w:szCs w:val="36"/>
    </w:rPr>
  </w:style>
  <w:style w:type="character" w:customStyle="1" w:styleId="Zkladntext2Char126">
    <w:name w:val="Základný text 2 Char126"/>
    <w:basedOn w:val="Standardnpsmoodstavce"/>
    <w:uiPriority w:val="99"/>
    <w:semiHidden/>
    <w:rPr>
      <w:rFonts w:cs="Times New Roman"/>
      <w:sz w:val="36"/>
      <w:szCs w:val="36"/>
    </w:rPr>
  </w:style>
  <w:style w:type="character" w:customStyle="1" w:styleId="Zkladntext2Char125">
    <w:name w:val="Základný text 2 Char125"/>
    <w:basedOn w:val="Standardnpsmoodstavce"/>
    <w:uiPriority w:val="99"/>
    <w:semiHidden/>
    <w:rPr>
      <w:rFonts w:cs="Times New Roman"/>
      <w:sz w:val="36"/>
      <w:szCs w:val="36"/>
    </w:rPr>
  </w:style>
  <w:style w:type="character" w:customStyle="1" w:styleId="Zkladntext2Char124">
    <w:name w:val="Základný text 2 Char124"/>
    <w:basedOn w:val="Standardnpsmoodstavce"/>
    <w:uiPriority w:val="99"/>
    <w:semiHidden/>
    <w:rPr>
      <w:rFonts w:cs="Times New Roman"/>
      <w:sz w:val="36"/>
      <w:szCs w:val="36"/>
    </w:rPr>
  </w:style>
  <w:style w:type="character" w:customStyle="1" w:styleId="Zkladntext2Char123">
    <w:name w:val="Základný text 2 Char123"/>
    <w:basedOn w:val="Standardnpsmoodstavce"/>
    <w:uiPriority w:val="99"/>
    <w:semiHidden/>
    <w:rPr>
      <w:rFonts w:cs="Times New Roman"/>
      <w:sz w:val="36"/>
      <w:szCs w:val="36"/>
    </w:rPr>
  </w:style>
  <w:style w:type="character" w:customStyle="1" w:styleId="Zkladntext2Char122">
    <w:name w:val="Základný text 2 Char122"/>
    <w:basedOn w:val="Standardnpsmoodstavce"/>
    <w:uiPriority w:val="99"/>
    <w:semiHidden/>
    <w:rPr>
      <w:rFonts w:cs="Times New Roman"/>
      <w:sz w:val="36"/>
      <w:szCs w:val="36"/>
    </w:rPr>
  </w:style>
  <w:style w:type="character" w:customStyle="1" w:styleId="Zkladntext2Char121">
    <w:name w:val="Základný text 2 Char121"/>
    <w:basedOn w:val="Standardnpsmoodstavce"/>
    <w:uiPriority w:val="99"/>
    <w:semiHidden/>
    <w:rPr>
      <w:rFonts w:cs="Times New Roman"/>
      <w:sz w:val="36"/>
      <w:szCs w:val="36"/>
    </w:rPr>
  </w:style>
  <w:style w:type="character" w:customStyle="1" w:styleId="Zkladntext2Char120">
    <w:name w:val="Základný text 2 Char120"/>
    <w:basedOn w:val="Standardnpsmoodstavce"/>
    <w:uiPriority w:val="99"/>
    <w:semiHidden/>
    <w:rPr>
      <w:rFonts w:cs="Times New Roman"/>
      <w:sz w:val="36"/>
      <w:szCs w:val="36"/>
    </w:rPr>
  </w:style>
  <w:style w:type="character" w:customStyle="1" w:styleId="Zkladntext2Char119">
    <w:name w:val="Základný text 2 Char119"/>
    <w:basedOn w:val="Standardnpsmoodstavce"/>
    <w:uiPriority w:val="99"/>
    <w:semiHidden/>
    <w:rPr>
      <w:rFonts w:cs="Times New Roman"/>
      <w:sz w:val="36"/>
      <w:szCs w:val="36"/>
    </w:rPr>
  </w:style>
  <w:style w:type="character" w:customStyle="1" w:styleId="Zkladntext2Char118">
    <w:name w:val="Základný text 2 Char118"/>
    <w:basedOn w:val="Standardnpsmoodstavce"/>
    <w:uiPriority w:val="99"/>
    <w:semiHidden/>
    <w:rPr>
      <w:rFonts w:cs="Times New Roman"/>
      <w:sz w:val="36"/>
      <w:szCs w:val="36"/>
    </w:rPr>
  </w:style>
  <w:style w:type="character" w:customStyle="1" w:styleId="Zkladntext2Char117">
    <w:name w:val="Základný text 2 Char117"/>
    <w:basedOn w:val="Standardnpsmoodstavce"/>
    <w:uiPriority w:val="99"/>
    <w:semiHidden/>
    <w:rPr>
      <w:rFonts w:cs="Times New Roman"/>
      <w:sz w:val="36"/>
      <w:szCs w:val="36"/>
    </w:rPr>
  </w:style>
  <w:style w:type="character" w:customStyle="1" w:styleId="Zkladntext2Char116">
    <w:name w:val="Základný text 2 Char116"/>
    <w:basedOn w:val="Standardnpsmoodstavce"/>
    <w:uiPriority w:val="99"/>
    <w:semiHidden/>
    <w:rPr>
      <w:rFonts w:cs="Times New Roman"/>
      <w:sz w:val="36"/>
      <w:szCs w:val="36"/>
    </w:rPr>
  </w:style>
  <w:style w:type="character" w:customStyle="1" w:styleId="Zkladntext2Char115">
    <w:name w:val="Základný text 2 Char115"/>
    <w:basedOn w:val="Standardnpsmoodstavce"/>
    <w:uiPriority w:val="99"/>
    <w:semiHidden/>
    <w:rPr>
      <w:rFonts w:cs="Times New Roman"/>
      <w:sz w:val="36"/>
      <w:szCs w:val="36"/>
    </w:rPr>
  </w:style>
  <w:style w:type="character" w:customStyle="1" w:styleId="Zkladntext2Char114">
    <w:name w:val="Základný text 2 Char114"/>
    <w:basedOn w:val="Standardnpsmoodstavce"/>
    <w:uiPriority w:val="99"/>
    <w:semiHidden/>
    <w:rPr>
      <w:rFonts w:cs="Times New Roman"/>
      <w:sz w:val="36"/>
      <w:szCs w:val="36"/>
    </w:rPr>
  </w:style>
  <w:style w:type="character" w:customStyle="1" w:styleId="Zkladntext2Char113">
    <w:name w:val="Základný text 2 Char113"/>
    <w:basedOn w:val="Standardnpsmoodstavce"/>
    <w:uiPriority w:val="99"/>
    <w:semiHidden/>
    <w:rPr>
      <w:rFonts w:cs="Times New Roman"/>
      <w:sz w:val="36"/>
      <w:szCs w:val="36"/>
    </w:rPr>
  </w:style>
  <w:style w:type="character" w:customStyle="1" w:styleId="Zkladntext2Char112">
    <w:name w:val="Základný text 2 Char112"/>
    <w:basedOn w:val="Standardnpsmoodstavce"/>
    <w:uiPriority w:val="99"/>
    <w:semiHidden/>
    <w:rPr>
      <w:rFonts w:cs="Times New Roman"/>
      <w:sz w:val="36"/>
      <w:szCs w:val="36"/>
    </w:rPr>
  </w:style>
  <w:style w:type="character" w:customStyle="1" w:styleId="Zkladntext2Char111">
    <w:name w:val="Základný text 2 Char111"/>
    <w:basedOn w:val="Standardnpsmoodstavce"/>
    <w:uiPriority w:val="99"/>
    <w:semiHidden/>
    <w:rPr>
      <w:rFonts w:cs="Times New Roman"/>
      <w:sz w:val="36"/>
      <w:szCs w:val="36"/>
    </w:rPr>
  </w:style>
  <w:style w:type="character" w:customStyle="1" w:styleId="Zkladntext2Char110">
    <w:name w:val="Základný text 2 Char110"/>
    <w:basedOn w:val="Standardnpsmoodstavce"/>
    <w:uiPriority w:val="99"/>
    <w:semiHidden/>
    <w:rPr>
      <w:rFonts w:cs="Times New Roman"/>
      <w:sz w:val="36"/>
      <w:szCs w:val="36"/>
    </w:rPr>
  </w:style>
  <w:style w:type="character" w:customStyle="1" w:styleId="Zkladntext2Char19">
    <w:name w:val="Základný text 2 Char19"/>
    <w:basedOn w:val="Standardnpsmoodstavce"/>
    <w:uiPriority w:val="99"/>
    <w:semiHidden/>
    <w:rPr>
      <w:rFonts w:cs="Times New Roman"/>
      <w:sz w:val="36"/>
      <w:szCs w:val="36"/>
    </w:rPr>
  </w:style>
  <w:style w:type="character" w:customStyle="1" w:styleId="Zkladntext2Char18">
    <w:name w:val="Základný text 2 Char18"/>
    <w:basedOn w:val="Standardnpsmoodstavce"/>
    <w:uiPriority w:val="99"/>
    <w:semiHidden/>
    <w:rPr>
      <w:rFonts w:cs="Times New Roman"/>
      <w:sz w:val="36"/>
      <w:szCs w:val="36"/>
    </w:rPr>
  </w:style>
  <w:style w:type="character" w:customStyle="1" w:styleId="Zkladntext2Char17">
    <w:name w:val="Základný text 2 Char17"/>
    <w:basedOn w:val="Standardnpsmoodstavce"/>
    <w:uiPriority w:val="99"/>
    <w:semiHidden/>
    <w:rPr>
      <w:rFonts w:cs="Times New Roman"/>
      <w:sz w:val="36"/>
      <w:szCs w:val="36"/>
    </w:rPr>
  </w:style>
  <w:style w:type="character" w:customStyle="1" w:styleId="Zkladntext2Char16">
    <w:name w:val="Základný text 2 Char16"/>
    <w:basedOn w:val="Standardnpsmoodstavce"/>
    <w:uiPriority w:val="99"/>
    <w:semiHidden/>
    <w:rPr>
      <w:rFonts w:cs="Times New Roman"/>
      <w:sz w:val="36"/>
      <w:szCs w:val="36"/>
    </w:rPr>
  </w:style>
  <w:style w:type="character" w:customStyle="1" w:styleId="Zkladntext2Char15">
    <w:name w:val="Základný text 2 Char15"/>
    <w:basedOn w:val="Standardnpsmoodstavce"/>
    <w:uiPriority w:val="99"/>
    <w:semiHidden/>
    <w:rPr>
      <w:rFonts w:cs="Times New Roman"/>
      <w:sz w:val="36"/>
      <w:szCs w:val="36"/>
    </w:rPr>
  </w:style>
  <w:style w:type="character" w:customStyle="1" w:styleId="Zkladntext2Char14">
    <w:name w:val="Základný text 2 Char14"/>
    <w:basedOn w:val="Standardnpsmoodstavce"/>
    <w:uiPriority w:val="99"/>
    <w:semiHidden/>
    <w:rPr>
      <w:rFonts w:cs="Times New Roman"/>
      <w:sz w:val="36"/>
      <w:szCs w:val="36"/>
    </w:rPr>
  </w:style>
  <w:style w:type="character" w:customStyle="1" w:styleId="Zkladntext2Char13">
    <w:name w:val="Základný text 2 Char13"/>
    <w:basedOn w:val="Standardnpsmoodstavce"/>
    <w:uiPriority w:val="99"/>
    <w:semiHidden/>
    <w:rPr>
      <w:rFonts w:cs="Times New Roman"/>
      <w:sz w:val="36"/>
      <w:szCs w:val="36"/>
    </w:rPr>
  </w:style>
  <w:style w:type="character" w:customStyle="1" w:styleId="Zkladntext2Char12">
    <w:name w:val="Základný text 2 Char12"/>
    <w:basedOn w:val="Standardnpsmoodstavce"/>
    <w:uiPriority w:val="99"/>
    <w:semiHidden/>
    <w:rPr>
      <w:rFonts w:cs="Times New Roman"/>
      <w:sz w:val="36"/>
      <w:szCs w:val="36"/>
    </w:rPr>
  </w:style>
  <w:style w:type="character" w:customStyle="1" w:styleId="Zkladntext2Char11">
    <w:name w:val="Základný text 2 Char11"/>
    <w:basedOn w:val="Standardnpsmoodstavce"/>
    <w:uiPriority w:val="99"/>
    <w:semiHidden/>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03344F"/>
    <w:rPr>
      <w:rFonts w:ascii="Times New Roman" w:hAnsi="Times New Roman" w:cs="Times New Roman"/>
      <w:sz w:val="24"/>
      <w:szCs w:val="24"/>
      <w:lang w:val="x-none" w:eastAsia="cs-CZ"/>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BodyTextIndent2Char">
    <w:name w:val="Body Text Indent 2 Char"/>
    <w:basedOn w:val="Standardnpsmoodstavce"/>
    <w:uiPriority w:val="99"/>
    <w:semiHidden/>
    <w:rPr>
      <w:rFonts w:cs="Times New Roman"/>
      <w:szCs w:val="36"/>
    </w:rPr>
  </w:style>
  <w:style w:type="character" w:customStyle="1" w:styleId="Zarkazkladnhotextu2Char1">
    <w:name w:val="Zarážka základného textu 2 Char1"/>
    <w:basedOn w:val="Standardnpsmoodstavce"/>
    <w:uiPriority w:val="99"/>
    <w:semiHidden/>
    <w:rPr>
      <w:rFonts w:cs="Times New Roman"/>
      <w:sz w:val="36"/>
      <w:szCs w:val="36"/>
    </w:rPr>
  </w:style>
  <w:style w:type="character" w:customStyle="1" w:styleId="Zarkazkladnhotextu2Char135">
    <w:name w:val="Zarážka základného textu 2 Char135"/>
    <w:basedOn w:val="Standardnpsmoodstavce"/>
    <w:uiPriority w:val="99"/>
    <w:semiHidden/>
    <w:rPr>
      <w:rFonts w:cs="Times New Roman"/>
      <w:sz w:val="36"/>
      <w:szCs w:val="36"/>
    </w:rPr>
  </w:style>
  <w:style w:type="character" w:customStyle="1" w:styleId="Zarkazkladnhotextu2Char134">
    <w:name w:val="Zarážka základného textu 2 Char134"/>
    <w:basedOn w:val="Standardnpsmoodstavce"/>
    <w:uiPriority w:val="99"/>
    <w:semiHidden/>
    <w:rPr>
      <w:rFonts w:cs="Times New Roman"/>
      <w:sz w:val="36"/>
      <w:szCs w:val="36"/>
    </w:rPr>
  </w:style>
  <w:style w:type="character" w:customStyle="1" w:styleId="Zarkazkladnhotextu2Char133">
    <w:name w:val="Zarážka základného textu 2 Char133"/>
    <w:basedOn w:val="Standardnpsmoodstavce"/>
    <w:uiPriority w:val="99"/>
    <w:semiHidden/>
    <w:rPr>
      <w:rFonts w:cs="Times New Roman"/>
      <w:sz w:val="36"/>
      <w:szCs w:val="36"/>
    </w:rPr>
  </w:style>
  <w:style w:type="character" w:customStyle="1" w:styleId="Zarkazkladnhotextu2Char132">
    <w:name w:val="Zarážka základného textu 2 Char132"/>
    <w:basedOn w:val="Standardnpsmoodstavce"/>
    <w:uiPriority w:val="99"/>
    <w:semiHidden/>
    <w:rPr>
      <w:rFonts w:cs="Times New Roman"/>
      <w:sz w:val="36"/>
      <w:szCs w:val="36"/>
    </w:rPr>
  </w:style>
  <w:style w:type="character" w:customStyle="1" w:styleId="Zarkazkladnhotextu2Char131">
    <w:name w:val="Zarážka základného textu 2 Char131"/>
    <w:basedOn w:val="Standardnpsmoodstavce"/>
    <w:uiPriority w:val="99"/>
    <w:semiHidden/>
    <w:rPr>
      <w:rFonts w:cs="Times New Roman"/>
      <w:sz w:val="36"/>
      <w:szCs w:val="36"/>
    </w:rPr>
  </w:style>
  <w:style w:type="character" w:customStyle="1" w:styleId="Zarkazkladnhotextu2Char130">
    <w:name w:val="Zarážka základného textu 2 Char130"/>
    <w:basedOn w:val="Standardnpsmoodstavce"/>
    <w:uiPriority w:val="99"/>
    <w:semiHidden/>
    <w:rPr>
      <w:rFonts w:cs="Times New Roman"/>
      <w:sz w:val="36"/>
      <w:szCs w:val="36"/>
    </w:rPr>
  </w:style>
  <w:style w:type="character" w:customStyle="1" w:styleId="Zarkazkladnhotextu2Char129">
    <w:name w:val="Zarážka základného textu 2 Char129"/>
    <w:basedOn w:val="Standardnpsmoodstavce"/>
    <w:uiPriority w:val="99"/>
    <w:semiHidden/>
    <w:rPr>
      <w:rFonts w:cs="Times New Roman"/>
      <w:sz w:val="36"/>
      <w:szCs w:val="36"/>
    </w:rPr>
  </w:style>
  <w:style w:type="character" w:customStyle="1" w:styleId="Zarkazkladnhotextu2Char128">
    <w:name w:val="Zarážka základného textu 2 Char128"/>
    <w:basedOn w:val="Standardnpsmoodstavce"/>
    <w:uiPriority w:val="99"/>
    <w:semiHidden/>
    <w:rPr>
      <w:rFonts w:cs="Times New Roman"/>
      <w:sz w:val="36"/>
      <w:szCs w:val="36"/>
    </w:rPr>
  </w:style>
  <w:style w:type="character" w:customStyle="1" w:styleId="Zarkazkladnhotextu2Char127">
    <w:name w:val="Zarážka základného textu 2 Char127"/>
    <w:basedOn w:val="Standardnpsmoodstavce"/>
    <w:uiPriority w:val="99"/>
    <w:semiHidden/>
    <w:rPr>
      <w:rFonts w:cs="Times New Roman"/>
      <w:sz w:val="36"/>
      <w:szCs w:val="36"/>
    </w:rPr>
  </w:style>
  <w:style w:type="character" w:customStyle="1" w:styleId="Zarkazkladnhotextu2Char126">
    <w:name w:val="Zarážka základného textu 2 Char126"/>
    <w:basedOn w:val="Standardnpsmoodstavce"/>
    <w:uiPriority w:val="99"/>
    <w:semiHidden/>
    <w:rPr>
      <w:rFonts w:cs="Times New Roman"/>
      <w:sz w:val="36"/>
      <w:szCs w:val="36"/>
    </w:rPr>
  </w:style>
  <w:style w:type="character" w:customStyle="1" w:styleId="Zarkazkladnhotextu2Char125">
    <w:name w:val="Zarážka základného textu 2 Char125"/>
    <w:basedOn w:val="Standardnpsmoodstavce"/>
    <w:uiPriority w:val="99"/>
    <w:semiHidden/>
    <w:rPr>
      <w:rFonts w:cs="Times New Roman"/>
      <w:sz w:val="36"/>
      <w:szCs w:val="36"/>
    </w:rPr>
  </w:style>
  <w:style w:type="character" w:customStyle="1" w:styleId="Zarkazkladnhotextu2Char124">
    <w:name w:val="Zarážka základného textu 2 Char124"/>
    <w:basedOn w:val="Standardnpsmoodstavce"/>
    <w:uiPriority w:val="99"/>
    <w:semiHidden/>
    <w:rPr>
      <w:rFonts w:cs="Times New Roman"/>
      <w:sz w:val="36"/>
      <w:szCs w:val="36"/>
    </w:rPr>
  </w:style>
  <w:style w:type="character" w:customStyle="1" w:styleId="Zarkazkladnhotextu2Char123">
    <w:name w:val="Zarážka základného textu 2 Char123"/>
    <w:basedOn w:val="Standardnpsmoodstavce"/>
    <w:uiPriority w:val="99"/>
    <w:semiHidden/>
    <w:rPr>
      <w:rFonts w:cs="Times New Roman"/>
      <w:sz w:val="36"/>
      <w:szCs w:val="36"/>
    </w:rPr>
  </w:style>
  <w:style w:type="character" w:customStyle="1" w:styleId="Zarkazkladnhotextu2Char122">
    <w:name w:val="Zarážka základného textu 2 Char122"/>
    <w:basedOn w:val="Standardnpsmoodstavce"/>
    <w:uiPriority w:val="99"/>
    <w:semiHidden/>
    <w:rPr>
      <w:rFonts w:cs="Times New Roman"/>
      <w:sz w:val="36"/>
      <w:szCs w:val="36"/>
    </w:rPr>
  </w:style>
  <w:style w:type="character" w:customStyle="1" w:styleId="Zarkazkladnhotextu2Char121">
    <w:name w:val="Zarážka základného textu 2 Char121"/>
    <w:basedOn w:val="Standardnpsmoodstavce"/>
    <w:uiPriority w:val="99"/>
    <w:semiHidden/>
    <w:rPr>
      <w:rFonts w:cs="Times New Roman"/>
      <w:sz w:val="36"/>
      <w:szCs w:val="36"/>
    </w:rPr>
  </w:style>
  <w:style w:type="character" w:customStyle="1" w:styleId="Zarkazkladnhotextu2Char120">
    <w:name w:val="Zarážka základného textu 2 Char120"/>
    <w:basedOn w:val="Standardnpsmoodstavce"/>
    <w:uiPriority w:val="99"/>
    <w:semiHidden/>
    <w:rPr>
      <w:rFonts w:cs="Times New Roman"/>
      <w:sz w:val="36"/>
      <w:szCs w:val="36"/>
    </w:rPr>
  </w:style>
  <w:style w:type="character" w:customStyle="1" w:styleId="Zarkazkladnhotextu2Char119">
    <w:name w:val="Zarážka základného textu 2 Char119"/>
    <w:basedOn w:val="Standardnpsmoodstavce"/>
    <w:uiPriority w:val="99"/>
    <w:semiHidden/>
    <w:rPr>
      <w:rFonts w:cs="Times New Roman"/>
      <w:sz w:val="36"/>
      <w:szCs w:val="36"/>
    </w:rPr>
  </w:style>
  <w:style w:type="character" w:customStyle="1" w:styleId="Zarkazkladnhotextu2Char118">
    <w:name w:val="Zarážka základného textu 2 Char118"/>
    <w:basedOn w:val="Standardnpsmoodstavce"/>
    <w:uiPriority w:val="99"/>
    <w:semiHidden/>
    <w:rPr>
      <w:rFonts w:cs="Times New Roman"/>
      <w:sz w:val="36"/>
      <w:szCs w:val="36"/>
    </w:rPr>
  </w:style>
  <w:style w:type="character" w:customStyle="1" w:styleId="Zarkazkladnhotextu2Char117">
    <w:name w:val="Zarážka základného textu 2 Char117"/>
    <w:basedOn w:val="Standardnpsmoodstavce"/>
    <w:uiPriority w:val="99"/>
    <w:semiHidden/>
    <w:rPr>
      <w:rFonts w:cs="Times New Roman"/>
      <w:sz w:val="36"/>
      <w:szCs w:val="36"/>
    </w:rPr>
  </w:style>
  <w:style w:type="character" w:customStyle="1" w:styleId="Zarkazkladnhotextu2Char116">
    <w:name w:val="Zarážka základného textu 2 Char116"/>
    <w:basedOn w:val="Standardnpsmoodstavce"/>
    <w:uiPriority w:val="99"/>
    <w:semiHidden/>
    <w:rPr>
      <w:rFonts w:cs="Times New Roman"/>
      <w:sz w:val="36"/>
      <w:szCs w:val="36"/>
    </w:rPr>
  </w:style>
  <w:style w:type="character" w:customStyle="1" w:styleId="Zarkazkladnhotextu2Char115">
    <w:name w:val="Zarážka základného textu 2 Char115"/>
    <w:basedOn w:val="Standardnpsmoodstavce"/>
    <w:uiPriority w:val="99"/>
    <w:semiHidden/>
    <w:rPr>
      <w:rFonts w:cs="Times New Roman"/>
      <w:sz w:val="36"/>
      <w:szCs w:val="36"/>
    </w:rPr>
  </w:style>
  <w:style w:type="character" w:customStyle="1" w:styleId="Zarkazkladnhotextu2Char114">
    <w:name w:val="Zarážka základného textu 2 Char114"/>
    <w:basedOn w:val="Standardnpsmoodstavce"/>
    <w:uiPriority w:val="99"/>
    <w:semiHidden/>
    <w:rPr>
      <w:rFonts w:cs="Times New Roman"/>
      <w:sz w:val="36"/>
      <w:szCs w:val="36"/>
    </w:rPr>
  </w:style>
  <w:style w:type="character" w:customStyle="1" w:styleId="Zarkazkladnhotextu2Char113">
    <w:name w:val="Zarážka základného textu 2 Char113"/>
    <w:basedOn w:val="Standardnpsmoodstavce"/>
    <w:uiPriority w:val="99"/>
    <w:semiHidden/>
    <w:rPr>
      <w:rFonts w:cs="Times New Roman"/>
      <w:sz w:val="36"/>
      <w:szCs w:val="36"/>
    </w:rPr>
  </w:style>
  <w:style w:type="character" w:customStyle="1" w:styleId="Zarkazkladnhotextu2Char112">
    <w:name w:val="Zarážka základného textu 2 Char112"/>
    <w:basedOn w:val="Standardnpsmoodstavce"/>
    <w:uiPriority w:val="99"/>
    <w:semiHidden/>
    <w:rPr>
      <w:rFonts w:cs="Times New Roman"/>
      <w:sz w:val="36"/>
      <w:szCs w:val="36"/>
    </w:rPr>
  </w:style>
  <w:style w:type="character" w:customStyle="1" w:styleId="Zarkazkladnhotextu2Char111">
    <w:name w:val="Zarážka základného textu 2 Char111"/>
    <w:basedOn w:val="Standardnpsmoodstavce"/>
    <w:uiPriority w:val="99"/>
    <w:semiHidden/>
    <w:rPr>
      <w:rFonts w:cs="Times New Roman"/>
      <w:sz w:val="36"/>
      <w:szCs w:val="36"/>
    </w:rPr>
  </w:style>
  <w:style w:type="character" w:customStyle="1" w:styleId="Zarkazkladnhotextu2Char110">
    <w:name w:val="Zarážka základného textu 2 Char110"/>
    <w:basedOn w:val="Standardnpsmoodstavce"/>
    <w:uiPriority w:val="99"/>
    <w:semiHidden/>
    <w:rPr>
      <w:rFonts w:cs="Times New Roman"/>
      <w:sz w:val="36"/>
      <w:szCs w:val="36"/>
    </w:rPr>
  </w:style>
  <w:style w:type="character" w:customStyle="1" w:styleId="Zarkazkladnhotextu2Char19">
    <w:name w:val="Zarážka základného textu 2 Char19"/>
    <w:basedOn w:val="Standardnpsmoodstavce"/>
    <w:uiPriority w:val="99"/>
    <w:semiHidden/>
    <w:rPr>
      <w:rFonts w:cs="Times New Roman"/>
      <w:sz w:val="36"/>
      <w:szCs w:val="36"/>
    </w:rPr>
  </w:style>
  <w:style w:type="character" w:customStyle="1" w:styleId="Zarkazkladnhotextu2Char18">
    <w:name w:val="Zarážka základného textu 2 Char18"/>
    <w:basedOn w:val="Standardnpsmoodstavce"/>
    <w:uiPriority w:val="99"/>
    <w:semiHidden/>
    <w:rPr>
      <w:rFonts w:cs="Times New Roman"/>
      <w:sz w:val="36"/>
      <w:szCs w:val="36"/>
    </w:rPr>
  </w:style>
  <w:style w:type="character" w:customStyle="1" w:styleId="Zarkazkladnhotextu2Char17">
    <w:name w:val="Zarážka základného textu 2 Char17"/>
    <w:basedOn w:val="Standardnpsmoodstavce"/>
    <w:uiPriority w:val="99"/>
    <w:semiHidden/>
    <w:rPr>
      <w:rFonts w:cs="Times New Roman"/>
      <w:sz w:val="36"/>
      <w:szCs w:val="36"/>
    </w:rPr>
  </w:style>
  <w:style w:type="character" w:customStyle="1" w:styleId="Zarkazkladnhotextu2Char16">
    <w:name w:val="Zarážka základného textu 2 Char16"/>
    <w:basedOn w:val="Standardnpsmoodstavce"/>
    <w:uiPriority w:val="99"/>
    <w:semiHidden/>
    <w:rPr>
      <w:rFonts w:cs="Times New Roman"/>
      <w:sz w:val="36"/>
      <w:szCs w:val="36"/>
    </w:rPr>
  </w:style>
  <w:style w:type="character" w:customStyle="1" w:styleId="Zarkazkladnhotextu2Char15">
    <w:name w:val="Zarážka základného textu 2 Char15"/>
    <w:basedOn w:val="Standardnpsmoodstavce"/>
    <w:uiPriority w:val="99"/>
    <w:semiHidden/>
    <w:rPr>
      <w:rFonts w:cs="Times New Roman"/>
      <w:sz w:val="36"/>
      <w:szCs w:val="36"/>
    </w:rPr>
  </w:style>
  <w:style w:type="character" w:customStyle="1" w:styleId="Zarkazkladnhotextu2Char14">
    <w:name w:val="Zarážka základného textu 2 Char14"/>
    <w:basedOn w:val="Standardnpsmoodstavce"/>
    <w:uiPriority w:val="99"/>
    <w:semiHidden/>
    <w:rPr>
      <w:rFonts w:cs="Times New Roman"/>
      <w:sz w:val="36"/>
      <w:szCs w:val="36"/>
    </w:rPr>
  </w:style>
  <w:style w:type="character" w:customStyle="1" w:styleId="Zarkazkladnhotextu2Char13">
    <w:name w:val="Zarážka základného textu 2 Char13"/>
    <w:basedOn w:val="Standardnpsmoodstavce"/>
    <w:uiPriority w:val="99"/>
    <w:semiHidden/>
    <w:rPr>
      <w:rFonts w:cs="Times New Roman"/>
      <w:sz w:val="36"/>
      <w:szCs w:val="36"/>
    </w:rPr>
  </w:style>
  <w:style w:type="character" w:customStyle="1" w:styleId="Zarkazkladnhotextu2Char12">
    <w:name w:val="Zarážka základného textu 2 Char12"/>
    <w:basedOn w:val="Standardnpsmoodstavce"/>
    <w:uiPriority w:val="99"/>
    <w:semiHidden/>
    <w:rPr>
      <w:rFonts w:cs="Times New Roman"/>
      <w:sz w:val="36"/>
      <w:szCs w:val="36"/>
    </w:rPr>
  </w:style>
  <w:style w:type="character" w:customStyle="1" w:styleId="Zarkazkladnhotextu2Char11">
    <w:name w:val="Zarážka základného textu 2 Char11"/>
    <w:basedOn w:val="Standardnpsmoodstavce"/>
    <w:uiPriority w:val="99"/>
    <w:semiHidden/>
    <w:rPr>
      <w:rFonts w:cs="Times New Roman"/>
      <w:sz w:val="36"/>
      <w:szCs w:val="36"/>
    </w:rPr>
  </w:style>
  <w:style w:type="character" w:customStyle="1" w:styleId="Zkladntextodsazen3Char">
    <w:name w:val="Základní text odsazený 3 Char"/>
    <w:basedOn w:val="Standardnpsmoodstavce"/>
    <w:link w:val="Zkladntextodsazen3"/>
    <w:uiPriority w:val="99"/>
    <w:semiHidden/>
    <w:locked/>
    <w:rsid w:val="0003344F"/>
    <w:rPr>
      <w:rFonts w:ascii="Times New Roman" w:hAnsi="Times New Roman" w:cs="Times New Roman"/>
      <w:sz w:val="24"/>
      <w:szCs w:val="24"/>
      <w:lang w:val="x-none" w:eastAsia="cs-CZ"/>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BodyTextIndent3Char">
    <w:name w:val="Body Text Indent 3 Char"/>
    <w:basedOn w:val="Standardnpsmoodstavce"/>
    <w:uiPriority w:val="99"/>
    <w:semiHidden/>
    <w:rPr>
      <w:rFonts w:cs="Times New Roman"/>
      <w:sz w:val="16"/>
      <w:szCs w:val="16"/>
    </w:rPr>
  </w:style>
  <w:style w:type="character" w:customStyle="1" w:styleId="Zarkazkladnhotextu3Char1">
    <w:name w:val="Zarážka základného textu 3 Char1"/>
    <w:basedOn w:val="Standardnpsmoodstavce"/>
    <w:uiPriority w:val="99"/>
    <w:semiHidden/>
    <w:rPr>
      <w:rFonts w:cs="Times New Roman"/>
      <w:sz w:val="16"/>
      <w:szCs w:val="16"/>
    </w:rPr>
  </w:style>
  <w:style w:type="character" w:customStyle="1" w:styleId="Zarkazkladnhotextu3Char135">
    <w:name w:val="Zarážka základného textu 3 Char135"/>
    <w:basedOn w:val="Standardnpsmoodstavce"/>
    <w:uiPriority w:val="99"/>
    <w:semiHidden/>
    <w:rPr>
      <w:rFonts w:cs="Times New Roman"/>
      <w:sz w:val="16"/>
      <w:szCs w:val="16"/>
    </w:rPr>
  </w:style>
  <w:style w:type="character" w:customStyle="1" w:styleId="Zarkazkladnhotextu3Char134">
    <w:name w:val="Zarážka základného textu 3 Char134"/>
    <w:basedOn w:val="Standardnpsmoodstavce"/>
    <w:uiPriority w:val="99"/>
    <w:semiHidden/>
    <w:rPr>
      <w:rFonts w:cs="Times New Roman"/>
      <w:sz w:val="16"/>
      <w:szCs w:val="16"/>
    </w:rPr>
  </w:style>
  <w:style w:type="character" w:customStyle="1" w:styleId="Zarkazkladnhotextu3Char133">
    <w:name w:val="Zarážka základného textu 3 Char133"/>
    <w:basedOn w:val="Standardnpsmoodstavce"/>
    <w:uiPriority w:val="99"/>
    <w:semiHidden/>
    <w:rPr>
      <w:rFonts w:cs="Times New Roman"/>
      <w:sz w:val="16"/>
      <w:szCs w:val="16"/>
    </w:rPr>
  </w:style>
  <w:style w:type="character" w:customStyle="1" w:styleId="Zarkazkladnhotextu3Char132">
    <w:name w:val="Zarážka základného textu 3 Char132"/>
    <w:basedOn w:val="Standardnpsmoodstavce"/>
    <w:uiPriority w:val="99"/>
    <w:semiHidden/>
    <w:rPr>
      <w:rFonts w:cs="Times New Roman"/>
      <w:sz w:val="16"/>
      <w:szCs w:val="16"/>
    </w:rPr>
  </w:style>
  <w:style w:type="character" w:customStyle="1" w:styleId="Zarkazkladnhotextu3Char131">
    <w:name w:val="Zarážka základného textu 3 Char131"/>
    <w:basedOn w:val="Standardnpsmoodstavce"/>
    <w:uiPriority w:val="99"/>
    <w:semiHidden/>
    <w:rPr>
      <w:rFonts w:cs="Times New Roman"/>
      <w:sz w:val="16"/>
      <w:szCs w:val="16"/>
    </w:rPr>
  </w:style>
  <w:style w:type="character" w:customStyle="1" w:styleId="Zarkazkladnhotextu3Char130">
    <w:name w:val="Zarážka základného textu 3 Char130"/>
    <w:basedOn w:val="Standardnpsmoodstavce"/>
    <w:uiPriority w:val="99"/>
    <w:semiHidden/>
    <w:rPr>
      <w:rFonts w:cs="Times New Roman"/>
      <w:sz w:val="16"/>
      <w:szCs w:val="16"/>
    </w:rPr>
  </w:style>
  <w:style w:type="character" w:customStyle="1" w:styleId="Zarkazkladnhotextu3Char129">
    <w:name w:val="Zarážka základného textu 3 Char129"/>
    <w:basedOn w:val="Standardnpsmoodstavce"/>
    <w:uiPriority w:val="99"/>
    <w:semiHidden/>
    <w:rPr>
      <w:rFonts w:cs="Times New Roman"/>
      <w:sz w:val="16"/>
      <w:szCs w:val="16"/>
    </w:rPr>
  </w:style>
  <w:style w:type="character" w:customStyle="1" w:styleId="Zarkazkladnhotextu3Char128">
    <w:name w:val="Zarážka základného textu 3 Char128"/>
    <w:basedOn w:val="Standardnpsmoodstavce"/>
    <w:uiPriority w:val="99"/>
    <w:semiHidden/>
    <w:rPr>
      <w:rFonts w:cs="Times New Roman"/>
      <w:sz w:val="16"/>
      <w:szCs w:val="16"/>
    </w:rPr>
  </w:style>
  <w:style w:type="character" w:customStyle="1" w:styleId="Zarkazkladnhotextu3Char127">
    <w:name w:val="Zarážka základného textu 3 Char127"/>
    <w:basedOn w:val="Standardnpsmoodstavce"/>
    <w:uiPriority w:val="99"/>
    <w:semiHidden/>
    <w:rPr>
      <w:rFonts w:cs="Times New Roman"/>
      <w:sz w:val="16"/>
      <w:szCs w:val="16"/>
    </w:rPr>
  </w:style>
  <w:style w:type="character" w:customStyle="1" w:styleId="Zarkazkladnhotextu3Char126">
    <w:name w:val="Zarážka základného textu 3 Char126"/>
    <w:basedOn w:val="Standardnpsmoodstavce"/>
    <w:uiPriority w:val="99"/>
    <w:semiHidden/>
    <w:rPr>
      <w:rFonts w:cs="Times New Roman"/>
      <w:sz w:val="16"/>
      <w:szCs w:val="16"/>
    </w:rPr>
  </w:style>
  <w:style w:type="character" w:customStyle="1" w:styleId="Zarkazkladnhotextu3Char125">
    <w:name w:val="Zarážka základného textu 3 Char125"/>
    <w:basedOn w:val="Standardnpsmoodstavce"/>
    <w:uiPriority w:val="99"/>
    <w:semiHidden/>
    <w:rPr>
      <w:rFonts w:cs="Times New Roman"/>
      <w:sz w:val="16"/>
      <w:szCs w:val="16"/>
    </w:rPr>
  </w:style>
  <w:style w:type="character" w:customStyle="1" w:styleId="Zarkazkladnhotextu3Char124">
    <w:name w:val="Zarážka základného textu 3 Char124"/>
    <w:basedOn w:val="Standardnpsmoodstavce"/>
    <w:uiPriority w:val="99"/>
    <w:semiHidden/>
    <w:rPr>
      <w:rFonts w:cs="Times New Roman"/>
      <w:sz w:val="16"/>
      <w:szCs w:val="16"/>
    </w:rPr>
  </w:style>
  <w:style w:type="character" w:customStyle="1" w:styleId="Zarkazkladnhotextu3Char123">
    <w:name w:val="Zarážka základného textu 3 Char123"/>
    <w:basedOn w:val="Standardnpsmoodstavce"/>
    <w:uiPriority w:val="99"/>
    <w:semiHidden/>
    <w:rPr>
      <w:rFonts w:cs="Times New Roman"/>
      <w:sz w:val="16"/>
      <w:szCs w:val="16"/>
    </w:rPr>
  </w:style>
  <w:style w:type="character" w:customStyle="1" w:styleId="Zarkazkladnhotextu3Char122">
    <w:name w:val="Zarážka základného textu 3 Char122"/>
    <w:basedOn w:val="Standardnpsmoodstavce"/>
    <w:uiPriority w:val="99"/>
    <w:semiHidden/>
    <w:rPr>
      <w:rFonts w:cs="Times New Roman"/>
      <w:sz w:val="16"/>
      <w:szCs w:val="16"/>
    </w:rPr>
  </w:style>
  <w:style w:type="character" w:customStyle="1" w:styleId="Zarkazkladnhotextu3Char121">
    <w:name w:val="Zarážka základného textu 3 Char121"/>
    <w:basedOn w:val="Standardnpsmoodstavce"/>
    <w:uiPriority w:val="99"/>
    <w:semiHidden/>
    <w:rPr>
      <w:rFonts w:cs="Times New Roman"/>
      <w:sz w:val="16"/>
      <w:szCs w:val="16"/>
    </w:rPr>
  </w:style>
  <w:style w:type="character" w:customStyle="1" w:styleId="Zarkazkladnhotextu3Char120">
    <w:name w:val="Zarážka základného textu 3 Char120"/>
    <w:basedOn w:val="Standardnpsmoodstavce"/>
    <w:uiPriority w:val="99"/>
    <w:semiHidden/>
    <w:rPr>
      <w:rFonts w:cs="Times New Roman"/>
      <w:sz w:val="16"/>
      <w:szCs w:val="16"/>
    </w:rPr>
  </w:style>
  <w:style w:type="character" w:customStyle="1" w:styleId="Zarkazkladnhotextu3Char119">
    <w:name w:val="Zarážka základného textu 3 Char119"/>
    <w:basedOn w:val="Standardnpsmoodstavce"/>
    <w:uiPriority w:val="99"/>
    <w:semiHidden/>
    <w:rPr>
      <w:rFonts w:cs="Times New Roman"/>
      <w:sz w:val="16"/>
      <w:szCs w:val="16"/>
    </w:rPr>
  </w:style>
  <w:style w:type="character" w:customStyle="1" w:styleId="Zarkazkladnhotextu3Char118">
    <w:name w:val="Zarážka základného textu 3 Char118"/>
    <w:basedOn w:val="Standardnpsmoodstavce"/>
    <w:uiPriority w:val="99"/>
    <w:semiHidden/>
    <w:rPr>
      <w:rFonts w:cs="Times New Roman"/>
      <w:sz w:val="16"/>
      <w:szCs w:val="16"/>
    </w:rPr>
  </w:style>
  <w:style w:type="character" w:customStyle="1" w:styleId="Zarkazkladnhotextu3Char117">
    <w:name w:val="Zarážka základného textu 3 Char117"/>
    <w:basedOn w:val="Standardnpsmoodstavce"/>
    <w:uiPriority w:val="99"/>
    <w:semiHidden/>
    <w:rPr>
      <w:rFonts w:cs="Times New Roman"/>
      <w:sz w:val="16"/>
      <w:szCs w:val="16"/>
    </w:rPr>
  </w:style>
  <w:style w:type="character" w:customStyle="1" w:styleId="Zarkazkladnhotextu3Char116">
    <w:name w:val="Zarážka základného textu 3 Char116"/>
    <w:basedOn w:val="Standardnpsmoodstavce"/>
    <w:uiPriority w:val="99"/>
    <w:semiHidden/>
    <w:rPr>
      <w:rFonts w:cs="Times New Roman"/>
      <w:sz w:val="16"/>
      <w:szCs w:val="16"/>
    </w:rPr>
  </w:style>
  <w:style w:type="character" w:customStyle="1" w:styleId="Zarkazkladnhotextu3Char115">
    <w:name w:val="Zarážka základného textu 3 Char115"/>
    <w:basedOn w:val="Standardnpsmoodstavce"/>
    <w:uiPriority w:val="99"/>
    <w:semiHidden/>
    <w:rPr>
      <w:rFonts w:cs="Times New Roman"/>
      <w:sz w:val="16"/>
      <w:szCs w:val="16"/>
    </w:rPr>
  </w:style>
  <w:style w:type="character" w:customStyle="1" w:styleId="Zarkazkladnhotextu3Char114">
    <w:name w:val="Zarážka základného textu 3 Char114"/>
    <w:basedOn w:val="Standardnpsmoodstavce"/>
    <w:uiPriority w:val="99"/>
    <w:semiHidden/>
    <w:rPr>
      <w:rFonts w:cs="Times New Roman"/>
      <w:sz w:val="16"/>
      <w:szCs w:val="16"/>
    </w:rPr>
  </w:style>
  <w:style w:type="character" w:customStyle="1" w:styleId="Zarkazkladnhotextu3Char113">
    <w:name w:val="Zarážka základného textu 3 Char113"/>
    <w:basedOn w:val="Standardnpsmoodstavce"/>
    <w:uiPriority w:val="99"/>
    <w:semiHidden/>
    <w:rPr>
      <w:rFonts w:cs="Times New Roman"/>
      <w:sz w:val="16"/>
      <w:szCs w:val="16"/>
    </w:rPr>
  </w:style>
  <w:style w:type="character" w:customStyle="1" w:styleId="Zarkazkladnhotextu3Char112">
    <w:name w:val="Zarážka základného textu 3 Char112"/>
    <w:basedOn w:val="Standardnpsmoodstavce"/>
    <w:uiPriority w:val="99"/>
    <w:semiHidden/>
    <w:rPr>
      <w:rFonts w:cs="Times New Roman"/>
      <w:sz w:val="16"/>
      <w:szCs w:val="16"/>
    </w:rPr>
  </w:style>
  <w:style w:type="character" w:customStyle="1" w:styleId="Zarkazkladnhotextu3Char111">
    <w:name w:val="Zarážka základného textu 3 Char111"/>
    <w:basedOn w:val="Standardnpsmoodstavce"/>
    <w:uiPriority w:val="99"/>
    <w:semiHidden/>
    <w:rPr>
      <w:rFonts w:cs="Times New Roman"/>
      <w:sz w:val="16"/>
      <w:szCs w:val="16"/>
    </w:rPr>
  </w:style>
  <w:style w:type="character" w:customStyle="1" w:styleId="Zarkazkladnhotextu3Char110">
    <w:name w:val="Zarážka základného textu 3 Char110"/>
    <w:basedOn w:val="Standardnpsmoodstavce"/>
    <w:uiPriority w:val="99"/>
    <w:semiHidden/>
    <w:rPr>
      <w:rFonts w:cs="Times New Roman"/>
      <w:sz w:val="16"/>
      <w:szCs w:val="16"/>
    </w:rPr>
  </w:style>
  <w:style w:type="character" w:customStyle="1" w:styleId="Zarkazkladnhotextu3Char19">
    <w:name w:val="Zarážka základného textu 3 Char19"/>
    <w:basedOn w:val="Standardnpsmoodstavce"/>
    <w:uiPriority w:val="99"/>
    <w:semiHidden/>
    <w:rPr>
      <w:rFonts w:cs="Times New Roman"/>
      <w:sz w:val="16"/>
      <w:szCs w:val="16"/>
    </w:rPr>
  </w:style>
  <w:style w:type="character" w:customStyle="1" w:styleId="Zarkazkladnhotextu3Char18">
    <w:name w:val="Zarážka základného textu 3 Char18"/>
    <w:basedOn w:val="Standardnpsmoodstavce"/>
    <w:uiPriority w:val="99"/>
    <w:semiHidden/>
    <w:rPr>
      <w:rFonts w:cs="Times New Roman"/>
      <w:sz w:val="16"/>
      <w:szCs w:val="16"/>
    </w:rPr>
  </w:style>
  <w:style w:type="character" w:customStyle="1" w:styleId="Zarkazkladnhotextu3Char17">
    <w:name w:val="Zarážka základného textu 3 Char17"/>
    <w:basedOn w:val="Standardnpsmoodstavce"/>
    <w:uiPriority w:val="99"/>
    <w:semiHidden/>
    <w:rPr>
      <w:rFonts w:cs="Times New Roman"/>
      <w:sz w:val="16"/>
      <w:szCs w:val="16"/>
    </w:rPr>
  </w:style>
  <w:style w:type="character" w:customStyle="1" w:styleId="Zarkazkladnhotextu3Char16">
    <w:name w:val="Zarážka základného textu 3 Char16"/>
    <w:basedOn w:val="Standardnpsmoodstavce"/>
    <w:uiPriority w:val="99"/>
    <w:semiHidden/>
    <w:rPr>
      <w:rFonts w:cs="Times New Roman"/>
      <w:sz w:val="16"/>
      <w:szCs w:val="16"/>
    </w:rPr>
  </w:style>
  <w:style w:type="character" w:customStyle="1" w:styleId="Zarkazkladnhotextu3Char15">
    <w:name w:val="Zarážka základného textu 3 Char15"/>
    <w:basedOn w:val="Standardnpsmoodstavce"/>
    <w:uiPriority w:val="99"/>
    <w:semiHidden/>
    <w:rPr>
      <w:rFonts w:cs="Times New Roman"/>
      <w:sz w:val="16"/>
      <w:szCs w:val="16"/>
    </w:rPr>
  </w:style>
  <w:style w:type="character" w:customStyle="1" w:styleId="Zarkazkladnhotextu3Char14">
    <w:name w:val="Zarážka základného textu 3 Char14"/>
    <w:basedOn w:val="Standardnpsmoodstavce"/>
    <w:uiPriority w:val="99"/>
    <w:semiHidden/>
    <w:rPr>
      <w:rFonts w:cs="Times New Roman"/>
      <w:sz w:val="16"/>
      <w:szCs w:val="16"/>
    </w:rPr>
  </w:style>
  <w:style w:type="character" w:customStyle="1" w:styleId="Zarkazkladnhotextu3Char13">
    <w:name w:val="Zarážka základného textu 3 Char13"/>
    <w:basedOn w:val="Standardnpsmoodstavce"/>
    <w:uiPriority w:val="99"/>
    <w:semiHidden/>
    <w:rPr>
      <w:rFonts w:cs="Times New Roman"/>
      <w:sz w:val="16"/>
      <w:szCs w:val="16"/>
    </w:rPr>
  </w:style>
  <w:style w:type="character" w:customStyle="1" w:styleId="Zarkazkladnhotextu3Char12">
    <w:name w:val="Zarážka základného textu 3 Char12"/>
    <w:basedOn w:val="Standardnpsmoodstavce"/>
    <w:uiPriority w:val="99"/>
    <w:semiHidden/>
    <w:rPr>
      <w:rFonts w:cs="Times New Roman"/>
      <w:sz w:val="16"/>
      <w:szCs w:val="16"/>
    </w:rPr>
  </w:style>
  <w:style w:type="character" w:customStyle="1" w:styleId="Zarkazkladnhotextu3Char11">
    <w:name w:val="Zarážka základného textu 3 Char11"/>
    <w:basedOn w:val="Standardnpsmoodstavce"/>
    <w:uiPriority w:val="99"/>
    <w:semiHidden/>
    <w:rPr>
      <w:rFonts w:cs="Times New Roman"/>
      <w:sz w:val="16"/>
      <w:szCs w:val="16"/>
    </w:rPr>
  </w:style>
  <w:style w:type="character" w:customStyle="1" w:styleId="TextbublinyChar">
    <w:name w:val="Text bubliny Char"/>
    <w:basedOn w:val="Standardnpsmoodstavce"/>
    <w:link w:val="Textbubliny"/>
    <w:uiPriority w:val="99"/>
    <w:semiHidden/>
    <w:locked/>
    <w:rsid w:val="0003344F"/>
    <w:rPr>
      <w:rFonts w:ascii="Tahoma" w:hAnsi="Tahoma" w:cs="Tahoma"/>
      <w:sz w:val="16"/>
      <w:szCs w:val="16"/>
      <w:lang w:val="x-none" w:eastAsia="cs-CZ"/>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BalloonTextChar">
    <w:name w:val="Balloon Text Char"/>
    <w:basedOn w:val="Standardnpsmoodstavce"/>
    <w:uiPriority w:val="99"/>
    <w:semiHidden/>
    <w:rPr>
      <w:rFonts w:ascii="Tahoma" w:hAnsi="Tahoma" w:cs="Tahoma"/>
      <w:sz w:val="16"/>
      <w:szCs w:val="16"/>
    </w:rPr>
  </w:style>
  <w:style w:type="character" w:customStyle="1" w:styleId="TextbublinyChar1">
    <w:name w:val="Text bubliny Char1"/>
    <w:basedOn w:val="Standardnpsmoodstavce"/>
    <w:uiPriority w:val="99"/>
    <w:semiHidden/>
    <w:rPr>
      <w:rFonts w:ascii="Tahoma" w:hAnsi="Tahoma" w:cs="Tahoma"/>
      <w:sz w:val="16"/>
      <w:szCs w:val="16"/>
    </w:rPr>
  </w:style>
  <w:style w:type="character" w:customStyle="1" w:styleId="TextbublinyChar135">
    <w:name w:val="Text bubliny Char135"/>
    <w:basedOn w:val="Standardnpsmoodstavce"/>
    <w:uiPriority w:val="99"/>
    <w:semiHidden/>
    <w:rPr>
      <w:rFonts w:ascii="Tahoma" w:hAnsi="Tahoma" w:cs="Tahoma"/>
      <w:sz w:val="16"/>
      <w:szCs w:val="16"/>
    </w:rPr>
  </w:style>
  <w:style w:type="character" w:customStyle="1" w:styleId="TextbublinyChar134">
    <w:name w:val="Text bubliny Char134"/>
    <w:basedOn w:val="Standardnpsmoodstavce"/>
    <w:uiPriority w:val="99"/>
    <w:semiHidden/>
    <w:rPr>
      <w:rFonts w:ascii="Tahoma" w:hAnsi="Tahoma" w:cs="Tahoma"/>
      <w:sz w:val="16"/>
      <w:szCs w:val="16"/>
    </w:rPr>
  </w:style>
  <w:style w:type="character" w:customStyle="1" w:styleId="TextbublinyChar133">
    <w:name w:val="Text bubliny Char133"/>
    <w:basedOn w:val="Standardnpsmoodstavce"/>
    <w:uiPriority w:val="99"/>
    <w:semiHidden/>
    <w:rPr>
      <w:rFonts w:ascii="Tahoma" w:hAnsi="Tahoma" w:cs="Tahoma"/>
      <w:sz w:val="16"/>
      <w:szCs w:val="16"/>
    </w:rPr>
  </w:style>
  <w:style w:type="character" w:customStyle="1" w:styleId="TextbublinyChar132">
    <w:name w:val="Text bubliny Char132"/>
    <w:basedOn w:val="Standardnpsmoodstavce"/>
    <w:uiPriority w:val="99"/>
    <w:semiHidden/>
    <w:rPr>
      <w:rFonts w:ascii="Tahoma" w:hAnsi="Tahoma" w:cs="Tahoma"/>
      <w:sz w:val="16"/>
      <w:szCs w:val="16"/>
    </w:rPr>
  </w:style>
  <w:style w:type="character" w:customStyle="1" w:styleId="TextbublinyChar131">
    <w:name w:val="Text bubliny Char131"/>
    <w:basedOn w:val="Standardnpsmoodstavce"/>
    <w:uiPriority w:val="99"/>
    <w:semiHidden/>
    <w:rPr>
      <w:rFonts w:ascii="Tahoma" w:hAnsi="Tahoma" w:cs="Tahoma"/>
      <w:sz w:val="16"/>
      <w:szCs w:val="16"/>
    </w:rPr>
  </w:style>
  <w:style w:type="character" w:customStyle="1" w:styleId="TextbublinyChar130">
    <w:name w:val="Text bubliny Char130"/>
    <w:basedOn w:val="Standardnpsmoodstavce"/>
    <w:uiPriority w:val="99"/>
    <w:semiHidden/>
    <w:rPr>
      <w:rFonts w:ascii="Tahoma" w:hAnsi="Tahoma" w:cs="Tahoma"/>
      <w:sz w:val="16"/>
      <w:szCs w:val="16"/>
    </w:rPr>
  </w:style>
  <w:style w:type="character" w:customStyle="1" w:styleId="TextbublinyChar129">
    <w:name w:val="Text bubliny Char129"/>
    <w:basedOn w:val="Standardnpsmoodstavce"/>
    <w:uiPriority w:val="99"/>
    <w:semiHidden/>
    <w:rPr>
      <w:rFonts w:ascii="Tahoma" w:hAnsi="Tahoma" w:cs="Tahoma"/>
      <w:sz w:val="16"/>
      <w:szCs w:val="16"/>
    </w:rPr>
  </w:style>
  <w:style w:type="character" w:customStyle="1" w:styleId="TextbublinyChar128">
    <w:name w:val="Text bubliny Char128"/>
    <w:basedOn w:val="Standardnpsmoodstavce"/>
    <w:uiPriority w:val="99"/>
    <w:semiHidden/>
    <w:rPr>
      <w:rFonts w:ascii="Tahoma" w:hAnsi="Tahoma" w:cs="Tahoma"/>
      <w:sz w:val="16"/>
      <w:szCs w:val="16"/>
    </w:rPr>
  </w:style>
  <w:style w:type="character" w:customStyle="1" w:styleId="TextbublinyChar127">
    <w:name w:val="Text bubliny Char127"/>
    <w:basedOn w:val="Standardnpsmoodstavce"/>
    <w:uiPriority w:val="99"/>
    <w:semiHidden/>
    <w:rPr>
      <w:rFonts w:ascii="Tahoma" w:hAnsi="Tahoma" w:cs="Tahoma"/>
      <w:sz w:val="16"/>
      <w:szCs w:val="16"/>
    </w:rPr>
  </w:style>
  <w:style w:type="character" w:customStyle="1" w:styleId="TextbublinyChar126">
    <w:name w:val="Text bubliny Char126"/>
    <w:basedOn w:val="Standardnpsmoodstavce"/>
    <w:uiPriority w:val="99"/>
    <w:semiHidden/>
    <w:rPr>
      <w:rFonts w:ascii="Tahoma" w:hAnsi="Tahoma" w:cs="Tahoma"/>
      <w:sz w:val="16"/>
      <w:szCs w:val="16"/>
    </w:rPr>
  </w:style>
  <w:style w:type="character" w:customStyle="1" w:styleId="TextbublinyChar125">
    <w:name w:val="Text bubliny Char125"/>
    <w:basedOn w:val="Standardnpsmoodstavce"/>
    <w:uiPriority w:val="99"/>
    <w:semiHidden/>
    <w:rPr>
      <w:rFonts w:ascii="Tahoma" w:hAnsi="Tahoma" w:cs="Tahoma"/>
      <w:sz w:val="16"/>
      <w:szCs w:val="16"/>
    </w:rPr>
  </w:style>
  <w:style w:type="character" w:customStyle="1" w:styleId="TextbublinyChar124">
    <w:name w:val="Text bubliny Char124"/>
    <w:basedOn w:val="Standardnpsmoodstavce"/>
    <w:uiPriority w:val="99"/>
    <w:semiHidden/>
    <w:rPr>
      <w:rFonts w:ascii="Tahoma" w:hAnsi="Tahoma" w:cs="Tahoma"/>
      <w:sz w:val="16"/>
      <w:szCs w:val="16"/>
    </w:rPr>
  </w:style>
  <w:style w:type="character" w:customStyle="1" w:styleId="TextbublinyChar123">
    <w:name w:val="Text bubliny Char123"/>
    <w:basedOn w:val="Standardnpsmoodstavce"/>
    <w:uiPriority w:val="99"/>
    <w:semiHidden/>
    <w:rPr>
      <w:rFonts w:ascii="Tahoma" w:hAnsi="Tahoma" w:cs="Tahoma"/>
      <w:sz w:val="16"/>
      <w:szCs w:val="16"/>
    </w:rPr>
  </w:style>
  <w:style w:type="character" w:customStyle="1" w:styleId="TextbublinyChar122">
    <w:name w:val="Text bubliny Char122"/>
    <w:basedOn w:val="Standardnpsmoodstavce"/>
    <w:uiPriority w:val="99"/>
    <w:semiHidden/>
    <w:rPr>
      <w:rFonts w:ascii="Tahoma" w:hAnsi="Tahoma" w:cs="Tahoma"/>
      <w:sz w:val="16"/>
      <w:szCs w:val="16"/>
    </w:rPr>
  </w:style>
  <w:style w:type="character" w:customStyle="1" w:styleId="TextbublinyChar121">
    <w:name w:val="Text bubliny Char121"/>
    <w:basedOn w:val="Standardnpsmoodstavce"/>
    <w:uiPriority w:val="99"/>
    <w:semiHidden/>
    <w:rPr>
      <w:rFonts w:ascii="Tahoma" w:hAnsi="Tahoma" w:cs="Tahoma"/>
      <w:sz w:val="16"/>
      <w:szCs w:val="16"/>
    </w:rPr>
  </w:style>
  <w:style w:type="character" w:customStyle="1" w:styleId="TextbublinyChar120">
    <w:name w:val="Text bubliny Char120"/>
    <w:basedOn w:val="Standardnpsmoodstavce"/>
    <w:uiPriority w:val="99"/>
    <w:semiHidden/>
    <w:rPr>
      <w:rFonts w:ascii="Tahoma" w:hAnsi="Tahoma" w:cs="Tahoma"/>
      <w:sz w:val="16"/>
      <w:szCs w:val="16"/>
    </w:rPr>
  </w:style>
  <w:style w:type="character" w:customStyle="1" w:styleId="TextbublinyChar119">
    <w:name w:val="Text bubliny Char119"/>
    <w:basedOn w:val="Standardnpsmoodstavce"/>
    <w:uiPriority w:val="99"/>
    <w:semiHidden/>
    <w:rPr>
      <w:rFonts w:ascii="Tahoma" w:hAnsi="Tahoma" w:cs="Tahoma"/>
      <w:sz w:val="16"/>
      <w:szCs w:val="16"/>
    </w:rPr>
  </w:style>
  <w:style w:type="character" w:customStyle="1" w:styleId="TextbublinyChar118">
    <w:name w:val="Text bubliny Char118"/>
    <w:basedOn w:val="Standardnpsmoodstavce"/>
    <w:uiPriority w:val="99"/>
    <w:semiHidden/>
    <w:rPr>
      <w:rFonts w:ascii="Segoe UI" w:hAnsi="Segoe UI" w:cs="Segoe UI"/>
      <w:sz w:val="18"/>
      <w:szCs w:val="18"/>
    </w:rPr>
  </w:style>
  <w:style w:type="character" w:customStyle="1" w:styleId="TextbublinyChar117">
    <w:name w:val="Text bubliny Char117"/>
    <w:basedOn w:val="Standardnpsmoodstavce"/>
    <w:uiPriority w:val="99"/>
    <w:semiHidden/>
    <w:rPr>
      <w:rFonts w:ascii="Tahoma" w:hAnsi="Tahoma" w:cs="Tahoma"/>
      <w:sz w:val="16"/>
      <w:szCs w:val="16"/>
    </w:rPr>
  </w:style>
  <w:style w:type="character" w:customStyle="1" w:styleId="TextbublinyChar116">
    <w:name w:val="Text bubliny Char116"/>
    <w:basedOn w:val="Standardnpsmoodstavce"/>
    <w:uiPriority w:val="99"/>
    <w:semiHidden/>
    <w:rPr>
      <w:rFonts w:ascii="Tahoma" w:hAnsi="Tahoma" w:cs="Tahoma"/>
      <w:sz w:val="16"/>
      <w:szCs w:val="16"/>
    </w:rPr>
  </w:style>
  <w:style w:type="character" w:customStyle="1" w:styleId="TextbublinyChar115">
    <w:name w:val="Text bubliny Char115"/>
    <w:basedOn w:val="Standardnpsmoodstavce"/>
    <w:uiPriority w:val="99"/>
    <w:semiHidden/>
    <w:rPr>
      <w:rFonts w:ascii="Segoe UI" w:hAnsi="Segoe UI" w:cs="Segoe UI"/>
      <w:sz w:val="18"/>
      <w:szCs w:val="18"/>
    </w:rPr>
  </w:style>
  <w:style w:type="character" w:customStyle="1" w:styleId="TextbublinyChar114">
    <w:name w:val="Text bubliny Char114"/>
    <w:basedOn w:val="Standardnpsmoodstavce"/>
    <w:uiPriority w:val="99"/>
    <w:semiHidden/>
    <w:rPr>
      <w:rFonts w:ascii="Segoe UI" w:hAnsi="Segoe UI" w:cs="Segoe UI"/>
      <w:sz w:val="18"/>
      <w:szCs w:val="18"/>
    </w:rPr>
  </w:style>
  <w:style w:type="character" w:customStyle="1" w:styleId="TextbublinyChar113">
    <w:name w:val="Text bubliny Char113"/>
    <w:basedOn w:val="Standardnpsmoodstavce"/>
    <w:uiPriority w:val="99"/>
    <w:semiHidden/>
    <w:rPr>
      <w:rFonts w:ascii="Tahoma" w:hAnsi="Tahoma" w:cs="Tahoma"/>
      <w:sz w:val="16"/>
      <w:szCs w:val="16"/>
    </w:rPr>
  </w:style>
  <w:style w:type="character" w:customStyle="1" w:styleId="TextbublinyChar112">
    <w:name w:val="Text bubliny Char112"/>
    <w:basedOn w:val="Standardnpsmoodstavce"/>
    <w:uiPriority w:val="99"/>
    <w:semiHidden/>
    <w:rPr>
      <w:rFonts w:ascii="Tahoma" w:hAnsi="Tahoma" w:cs="Tahoma"/>
      <w:sz w:val="16"/>
      <w:szCs w:val="16"/>
    </w:rPr>
  </w:style>
  <w:style w:type="character" w:customStyle="1" w:styleId="TextbublinyChar111">
    <w:name w:val="Text bubliny Char111"/>
    <w:basedOn w:val="Standardnpsmoodstavce"/>
    <w:uiPriority w:val="99"/>
    <w:semiHidden/>
    <w:rPr>
      <w:rFonts w:ascii="Tahoma" w:hAnsi="Tahoma" w:cs="Tahoma"/>
      <w:sz w:val="16"/>
      <w:szCs w:val="16"/>
    </w:rPr>
  </w:style>
  <w:style w:type="character" w:customStyle="1" w:styleId="TextbublinyChar110">
    <w:name w:val="Text bubliny Char110"/>
    <w:basedOn w:val="Standardnpsmoodstavce"/>
    <w:uiPriority w:val="99"/>
    <w:semiHidden/>
    <w:rPr>
      <w:rFonts w:ascii="Tahoma" w:hAnsi="Tahoma" w:cs="Tahoma"/>
      <w:sz w:val="16"/>
      <w:szCs w:val="16"/>
    </w:rPr>
  </w:style>
  <w:style w:type="character" w:customStyle="1" w:styleId="TextbublinyChar19">
    <w:name w:val="Text bubliny Char19"/>
    <w:basedOn w:val="Standardnpsmoodstavce"/>
    <w:uiPriority w:val="99"/>
    <w:semiHidden/>
    <w:rPr>
      <w:rFonts w:ascii="Tahoma" w:hAnsi="Tahoma" w:cs="Tahoma"/>
      <w:sz w:val="16"/>
      <w:szCs w:val="16"/>
    </w:rPr>
  </w:style>
  <w:style w:type="character" w:customStyle="1" w:styleId="TextbublinyChar18">
    <w:name w:val="Text bubliny Char18"/>
    <w:basedOn w:val="Standardnpsmoodstavce"/>
    <w:uiPriority w:val="99"/>
    <w:semiHidden/>
    <w:rPr>
      <w:rFonts w:ascii="Tahoma" w:hAnsi="Tahoma" w:cs="Tahoma"/>
      <w:sz w:val="16"/>
      <w:szCs w:val="16"/>
    </w:rPr>
  </w:style>
  <w:style w:type="character" w:customStyle="1" w:styleId="TextbublinyChar17">
    <w:name w:val="Text bubliny Char17"/>
    <w:basedOn w:val="Standardnpsmoodstavce"/>
    <w:uiPriority w:val="99"/>
    <w:semiHidden/>
    <w:rPr>
      <w:rFonts w:ascii="Tahoma" w:hAnsi="Tahoma" w:cs="Tahoma"/>
      <w:sz w:val="16"/>
      <w:szCs w:val="16"/>
    </w:rPr>
  </w:style>
  <w:style w:type="character" w:customStyle="1" w:styleId="TextbublinyChar16">
    <w:name w:val="Text bubliny Char16"/>
    <w:basedOn w:val="Standardnpsmoodstavce"/>
    <w:uiPriority w:val="99"/>
    <w:semiHidden/>
    <w:rPr>
      <w:rFonts w:ascii="Tahoma" w:hAnsi="Tahoma" w:cs="Tahoma"/>
      <w:sz w:val="16"/>
      <w:szCs w:val="16"/>
    </w:rPr>
  </w:style>
  <w:style w:type="character" w:customStyle="1" w:styleId="TextbublinyChar15">
    <w:name w:val="Text bubliny Char15"/>
    <w:basedOn w:val="Standardnpsmoodstavce"/>
    <w:uiPriority w:val="99"/>
    <w:semiHidden/>
    <w:rPr>
      <w:rFonts w:ascii="Tahoma" w:hAnsi="Tahoma" w:cs="Tahoma"/>
      <w:sz w:val="16"/>
      <w:szCs w:val="16"/>
    </w:rPr>
  </w:style>
  <w:style w:type="character" w:customStyle="1" w:styleId="TextbublinyChar14">
    <w:name w:val="Text bubliny Char14"/>
    <w:basedOn w:val="Standardnpsmoodstavce"/>
    <w:uiPriority w:val="99"/>
    <w:semiHidden/>
    <w:rPr>
      <w:rFonts w:ascii="Tahoma" w:hAnsi="Tahoma" w:cs="Tahoma"/>
      <w:sz w:val="16"/>
      <w:szCs w:val="16"/>
    </w:rPr>
  </w:style>
  <w:style w:type="character" w:customStyle="1" w:styleId="TextbublinyChar13">
    <w:name w:val="Text bubliny Char13"/>
    <w:basedOn w:val="Standardnpsmoodstavce"/>
    <w:uiPriority w:val="99"/>
    <w:semiHidden/>
    <w:rPr>
      <w:rFonts w:ascii="Tahoma" w:hAnsi="Tahoma" w:cs="Tahoma"/>
      <w:sz w:val="16"/>
      <w:szCs w:val="16"/>
    </w:rPr>
  </w:style>
  <w:style w:type="character" w:customStyle="1" w:styleId="TextbublinyChar12">
    <w:name w:val="Text bubliny Char12"/>
    <w:basedOn w:val="Standardnpsmoodstavce"/>
    <w:uiPriority w:val="99"/>
    <w:semiHidden/>
    <w:rPr>
      <w:rFonts w:ascii="Tahoma" w:hAnsi="Tahoma" w:cs="Tahoma"/>
      <w:sz w:val="16"/>
      <w:szCs w:val="16"/>
    </w:rPr>
  </w:style>
  <w:style w:type="character" w:customStyle="1" w:styleId="TextbublinyChar11">
    <w:name w:val="Text bubliny Char11"/>
    <w:basedOn w:val="Standardnpsmoodstavce"/>
    <w:uiPriority w:val="99"/>
    <w:semiHidden/>
    <w:rPr>
      <w:rFonts w:ascii="Tahoma" w:hAnsi="Tahoma" w:cs="Tahoma"/>
      <w:sz w:val="16"/>
      <w:szCs w:val="16"/>
    </w:rPr>
  </w:style>
  <w:style w:type="paragraph" w:styleId="Odstavecseseznamem">
    <w:name w:val="List Paragraph"/>
    <w:basedOn w:val="Normln"/>
    <w:uiPriority w:val="34"/>
    <w:qFormat/>
    <w:rsid w:val="004268D2"/>
    <w:pPr>
      <w:ind w:left="720"/>
      <w:contextualSpacing/>
    </w:pPr>
  </w:style>
  <w:style w:type="paragraph" w:customStyle="1" w:styleId="TopHeader">
    <w:name w:val="Top Header"/>
    <w:basedOn w:val="Normln"/>
    <w:uiPriority w:val="99"/>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character" w:customStyle="1" w:styleId="ra">
    <w:name w:val="ra"/>
    <w:rsid w:val="00655E47"/>
  </w:style>
  <w:style w:type="character" w:styleId="Znakapoznpodarou">
    <w:name w:val="footnote reference"/>
    <w:basedOn w:val="Standardnpsmoodstavce"/>
    <w:uiPriority w:val="99"/>
    <w:rsid w:val="00725C67"/>
    <w:rPr>
      <w:vertAlign w:val="superscript"/>
    </w:rPr>
  </w:style>
  <w:style w:type="character" w:styleId="Odkaznakoment">
    <w:name w:val="annotation reference"/>
    <w:basedOn w:val="Standardnpsmoodstavce"/>
    <w:uiPriority w:val="99"/>
    <w:rsid w:val="003F4B18"/>
    <w:rPr>
      <w:sz w:val="16"/>
      <w:szCs w:val="16"/>
    </w:rPr>
  </w:style>
  <w:style w:type="paragraph" w:styleId="Textkomente">
    <w:name w:val="annotation text"/>
    <w:basedOn w:val="Normln"/>
    <w:link w:val="TextkomenteChar"/>
    <w:uiPriority w:val="99"/>
    <w:rsid w:val="003F4B18"/>
    <w:pPr>
      <w:spacing w:line="240" w:lineRule="auto"/>
    </w:pPr>
    <w:rPr>
      <w:sz w:val="20"/>
      <w:szCs w:val="20"/>
    </w:rPr>
  </w:style>
  <w:style w:type="character" w:customStyle="1" w:styleId="TextkomenteChar">
    <w:name w:val="Text komentáře Char"/>
    <w:basedOn w:val="Standardnpsmoodstavce"/>
    <w:link w:val="Textkomente"/>
    <w:uiPriority w:val="99"/>
    <w:rsid w:val="003F4B18"/>
    <w:rPr>
      <w:rFonts w:cs="Times New Roman"/>
      <w:sz w:val="20"/>
      <w:szCs w:val="20"/>
    </w:rPr>
  </w:style>
  <w:style w:type="paragraph" w:styleId="Pedmtkomente">
    <w:name w:val="annotation subject"/>
    <w:basedOn w:val="Textkomente"/>
    <w:next w:val="Textkomente"/>
    <w:link w:val="PedmtkomenteChar"/>
    <w:uiPriority w:val="99"/>
    <w:rsid w:val="003F4B18"/>
    <w:rPr>
      <w:b/>
      <w:bCs/>
    </w:rPr>
  </w:style>
  <w:style w:type="character" w:customStyle="1" w:styleId="PedmtkomenteChar">
    <w:name w:val="Předmět komentáře Char"/>
    <w:basedOn w:val="TextkomenteChar"/>
    <w:link w:val="Pedmtkomente"/>
    <w:uiPriority w:val="99"/>
    <w:rsid w:val="003F4B18"/>
    <w:rPr>
      <w:rFonts w:cs="Times New Roman"/>
      <w:b/>
      <w:bCs/>
      <w:sz w:val="20"/>
      <w:szCs w:val="20"/>
    </w:rPr>
  </w:style>
  <w:style w:type="paragraph" w:styleId="Revize">
    <w:name w:val="Revision"/>
    <w:hidden/>
    <w:uiPriority w:val="99"/>
    <w:semiHidden/>
    <w:rsid w:val="003F4B18"/>
    <w:pPr>
      <w:spacing w:after="0" w:line="240" w:lineRule="auto"/>
    </w:pPr>
    <w:rPr>
      <w:rFonts w:cs="Times New Roman"/>
      <w:szCs w:val="36"/>
    </w:rPr>
  </w:style>
  <w:style w:type="paragraph" w:customStyle="1" w:styleId="abc">
    <w:name w:val="abc"/>
    <w:basedOn w:val="Normln"/>
    <w:autoRedefine/>
    <w:rsid w:val="00232E05"/>
    <w:pPr>
      <w:suppressAutoHyphens/>
      <w:spacing w:before="60" w:after="120" w:line="240" w:lineRule="auto"/>
      <w:jc w:val="both"/>
    </w:pPr>
    <w:rPr>
      <w:b/>
      <w: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uiPriority="0"/>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Pr>
      <w:rFonts w:cs="Times New Roman"/>
      <w:szCs w:val="36"/>
    </w:rPr>
  </w:style>
  <w:style w:type="paragraph" w:styleId="Nadpis1">
    <w:name w:val="heading 1"/>
    <w:basedOn w:val="Normln"/>
    <w:next w:val="Normln"/>
    <w:link w:val="Nadpis1Char"/>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nhideWhenUsed/>
    <w:qFormat/>
    <w:rsid w:val="0003344F"/>
    <w:pPr>
      <w:spacing w:before="240" w:after="60" w:line="240" w:lineRule="auto"/>
      <w:outlineLvl w:val="6"/>
    </w:pPr>
    <w:rPr>
      <w:szCs w:val="24"/>
    </w:rPr>
  </w:style>
  <w:style w:type="paragraph" w:styleId="Nadpis8">
    <w:name w:val="heading 8"/>
    <w:basedOn w:val="Normln"/>
    <w:next w:val="Normln"/>
    <w:link w:val="Nadpis8Char"/>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paragraph" w:styleId="Zhlav">
    <w:name w:val="header"/>
    <w:basedOn w:val="Normln"/>
    <w:link w:val="ZhlavChar"/>
    <w:unhideWhenUsed/>
    <w:rsid w:val="00107589"/>
    <w:pPr>
      <w:tabs>
        <w:tab w:val="center" w:pos="4536"/>
        <w:tab w:val="right" w:pos="9072"/>
      </w:tabs>
      <w:spacing w:after="0" w:line="240" w:lineRule="auto"/>
    </w:p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character" w:customStyle="1" w:styleId="ZhlavChar">
    <w:name w:val="Záhlaví Char"/>
    <w:basedOn w:val="Standardnpsmoodstavce"/>
    <w:link w:val="Zhlav"/>
    <w:locked/>
    <w:rsid w:val="00107589"/>
    <w:rPr>
      <w:rFonts w:cs="Times New Roman"/>
    </w:rPr>
  </w:style>
  <w:style w:type="character" w:customStyle="1" w:styleId="TextpoznpodarouChar">
    <w:name w:val="Text pozn. pod čarou Char"/>
    <w:basedOn w:val="Standardnpsmoodstavce"/>
    <w:link w:val="Textpoznpodarou"/>
    <w:uiPriority w:val="99"/>
    <w:semiHidden/>
    <w:locked/>
    <w:rsid w:val="0003344F"/>
    <w:rPr>
      <w:rFonts w:ascii="Times New Roman" w:hAnsi="Times New Roman" w:cs="Times New Roman"/>
      <w:sz w:val="20"/>
      <w:szCs w:val="20"/>
      <w:lang w:val="x-none" w:eastAsia="cs-CZ"/>
    </w:rPr>
  </w:style>
  <w:style w:type="character" w:customStyle="1" w:styleId="ZpatChar">
    <w:name w:val="Zápatí Char"/>
    <w:basedOn w:val="Standardnpsmoodstavce"/>
    <w:link w:val="Zpat"/>
    <w:uiPriority w:val="99"/>
    <w:locked/>
    <w:rsid w:val="00107589"/>
    <w:rPr>
      <w:rFonts w:cs="Times New Roman"/>
    </w:r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FootnoteTextChar">
    <w:name w:val="Footnote Text Char"/>
    <w:basedOn w:val="Standardnpsmoodstavce"/>
    <w:uiPriority w:val="99"/>
    <w:semiHidden/>
    <w:rPr>
      <w:rFonts w:cs="Times New Roman"/>
      <w:sz w:val="20"/>
      <w:szCs w:val="20"/>
    </w:rPr>
  </w:style>
  <w:style w:type="character" w:customStyle="1" w:styleId="TextpoznmkypodiarouChar1">
    <w:name w:val="Text poznámky pod čiarou Char1"/>
    <w:basedOn w:val="Standardnpsmoodstavce"/>
    <w:uiPriority w:val="99"/>
    <w:semiHidden/>
    <w:rPr>
      <w:rFonts w:cs="Times New Roman"/>
      <w:sz w:val="20"/>
      <w:szCs w:val="20"/>
    </w:rPr>
  </w:style>
  <w:style w:type="character" w:customStyle="1" w:styleId="TextpoznmkypodiarouChar135">
    <w:name w:val="Text poznámky pod čiarou Char135"/>
    <w:basedOn w:val="Standardnpsmoodstavce"/>
    <w:uiPriority w:val="99"/>
    <w:semiHidden/>
    <w:rPr>
      <w:rFonts w:cs="Times New Roman"/>
      <w:sz w:val="20"/>
      <w:szCs w:val="20"/>
    </w:rPr>
  </w:style>
  <w:style w:type="character" w:customStyle="1" w:styleId="TextpoznmkypodiarouChar134">
    <w:name w:val="Text poznámky pod čiarou Char134"/>
    <w:basedOn w:val="Standardnpsmoodstavce"/>
    <w:uiPriority w:val="99"/>
    <w:semiHidden/>
    <w:rPr>
      <w:rFonts w:cs="Times New Roman"/>
      <w:sz w:val="20"/>
      <w:szCs w:val="20"/>
    </w:rPr>
  </w:style>
  <w:style w:type="character" w:customStyle="1" w:styleId="TextpoznmkypodiarouChar133">
    <w:name w:val="Text poznámky pod čiarou Char133"/>
    <w:basedOn w:val="Standardnpsmoodstavce"/>
    <w:uiPriority w:val="99"/>
    <w:semiHidden/>
    <w:rPr>
      <w:rFonts w:cs="Times New Roman"/>
      <w:sz w:val="20"/>
      <w:szCs w:val="20"/>
    </w:rPr>
  </w:style>
  <w:style w:type="character" w:customStyle="1" w:styleId="TextpoznmkypodiarouChar132">
    <w:name w:val="Text poznámky pod čiarou Char132"/>
    <w:basedOn w:val="Standardnpsmoodstavce"/>
    <w:uiPriority w:val="99"/>
    <w:semiHidden/>
    <w:rPr>
      <w:rFonts w:cs="Times New Roman"/>
      <w:sz w:val="20"/>
      <w:szCs w:val="20"/>
    </w:rPr>
  </w:style>
  <w:style w:type="character" w:customStyle="1" w:styleId="TextpoznmkypodiarouChar131">
    <w:name w:val="Text poznámky pod čiarou Char131"/>
    <w:basedOn w:val="Standardnpsmoodstavce"/>
    <w:uiPriority w:val="99"/>
    <w:semiHidden/>
    <w:rPr>
      <w:rFonts w:cs="Times New Roman"/>
      <w:sz w:val="20"/>
      <w:szCs w:val="20"/>
    </w:rPr>
  </w:style>
  <w:style w:type="character" w:customStyle="1" w:styleId="TextpoznmkypodiarouChar130">
    <w:name w:val="Text poznámky pod čiarou Char130"/>
    <w:basedOn w:val="Standardnpsmoodstavce"/>
    <w:uiPriority w:val="99"/>
    <w:semiHidden/>
    <w:rPr>
      <w:rFonts w:cs="Times New Roman"/>
      <w:sz w:val="20"/>
      <w:szCs w:val="20"/>
    </w:rPr>
  </w:style>
  <w:style w:type="character" w:customStyle="1" w:styleId="TextpoznmkypodiarouChar129">
    <w:name w:val="Text poznámky pod čiarou Char129"/>
    <w:basedOn w:val="Standardnpsmoodstavce"/>
    <w:uiPriority w:val="99"/>
    <w:semiHidden/>
    <w:rPr>
      <w:rFonts w:cs="Times New Roman"/>
      <w:sz w:val="20"/>
      <w:szCs w:val="20"/>
    </w:rPr>
  </w:style>
  <w:style w:type="character" w:customStyle="1" w:styleId="TextpoznmkypodiarouChar128">
    <w:name w:val="Text poznámky pod čiarou Char128"/>
    <w:basedOn w:val="Standardnpsmoodstavce"/>
    <w:uiPriority w:val="99"/>
    <w:semiHidden/>
    <w:rPr>
      <w:rFonts w:cs="Times New Roman"/>
      <w:sz w:val="20"/>
      <w:szCs w:val="20"/>
    </w:rPr>
  </w:style>
  <w:style w:type="character" w:customStyle="1" w:styleId="TextpoznmkypodiarouChar127">
    <w:name w:val="Text poznámky pod čiarou Char127"/>
    <w:basedOn w:val="Standardnpsmoodstavce"/>
    <w:uiPriority w:val="99"/>
    <w:semiHidden/>
    <w:rPr>
      <w:rFonts w:cs="Times New Roman"/>
      <w:sz w:val="20"/>
      <w:szCs w:val="20"/>
    </w:rPr>
  </w:style>
  <w:style w:type="character" w:customStyle="1" w:styleId="TextpoznmkypodiarouChar126">
    <w:name w:val="Text poznámky pod čiarou Char126"/>
    <w:basedOn w:val="Standardnpsmoodstavce"/>
    <w:uiPriority w:val="99"/>
    <w:semiHidden/>
    <w:rPr>
      <w:rFonts w:cs="Times New Roman"/>
      <w:sz w:val="20"/>
      <w:szCs w:val="20"/>
    </w:rPr>
  </w:style>
  <w:style w:type="character" w:customStyle="1" w:styleId="TextpoznmkypodiarouChar125">
    <w:name w:val="Text poznámky pod čiarou Char125"/>
    <w:basedOn w:val="Standardnpsmoodstavce"/>
    <w:uiPriority w:val="99"/>
    <w:semiHidden/>
    <w:rPr>
      <w:rFonts w:cs="Times New Roman"/>
      <w:sz w:val="20"/>
      <w:szCs w:val="20"/>
    </w:rPr>
  </w:style>
  <w:style w:type="character" w:customStyle="1" w:styleId="TextpoznmkypodiarouChar124">
    <w:name w:val="Text poznámky pod čiarou Char124"/>
    <w:basedOn w:val="Standardnpsmoodstavce"/>
    <w:uiPriority w:val="99"/>
    <w:semiHidden/>
    <w:rPr>
      <w:rFonts w:cs="Times New Roman"/>
      <w:sz w:val="20"/>
      <w:szCs w:val="20"/>
    </w:rPr>
  </w:style>
  <w:style w:type="character" w:customStyle="1" w:styleId="TextpoznmkypodiarouChar123">
    <w:name w:val="Text poznámky pod čiarou Char123"/>
    <w:basedOn w:val="Standardnpsmoodstavce"/>
    <w:uiPriority w:val="99"/>
    <w:semiHidden/>
    <w:rPr>
      <w:rFonts w:cs="Times New Roman"/>
      <w:sz w:val="20"/>
      <w:szCs w:val="20"/>
    </w:rPr>
  </w:style>
  <w:style w:type="character" w:customStyle="1" w:styleId="TextpoznmkypodiarouChar122">
    <w:name w:val="Text poznámky pod čiarou Char122"/>
    <w:basedOn w:val="Standardnpsmoodstavce"/>
    <w:uiPriority w:val="99"/>
    <w:semiHidden/>
    <w:rPr>
      <w:rFonts w:cs="Times New Roman"/>
      <w:sz w:val="20"/>
      <w:szCs w:val="20"/>
    </w:rPr>
  </w:style>
  <w:style w:type="character" w:customStyle="1" w:styleId="TextpoznmkypodiarouChar121">
    <w:name w:val="Text poznámky pod čiarou Char121"/>
    <w:basedOn w:val="Standardnpsmoodstavce"/>
    <w:uiPriority w:val="99"/>
    <w:semiHidden/>
    <w:rPr>
      <w:rFonts w:cs="Times New Roman"/>
      <w:sz w:val="20"/>
      <w:szCs w:val="20"/>
    </w:rPr>
  </w:style>
  <w:style w:type="character" w:customStyle="1" w:styleId="TextpoznmkypodiarouChar120">
    <w:name w:val="Text poznámky pod čiarou Char120"/>
    <w:basedOn w:val="Standardnpsmoodstavce"/>
    <w:uiPriority w:val="99"/>
    <w:semiHidden/>
    <w:rPr>
      <w:rFonts w:cs="Times New Roman"/>
      <w:sz w:val="20"/>
      <w:szCs w:val="20"/>
    </w:rPr>
  </w:style>
  <w:style w:type="character" w:customStyle="1" w:styleId="TextpoznmkypodiarouChar119">
    <w:name w:val="Text poznámky pod čiarou Char119"/>
    <w:basedOn w:val="Standardnpsmoodstavce"/>
    <w:uiPriority w:val="99"/>
    <w:semiHidden/>
    <w:rPr>
      <w:rFonts w:cs="Times New Roman"/>
      <w:sz w:val="20"/>
      <w:szCs w:val="20"/>
    </w:rPr>
  </w:style>
  <w:style w:type="character" w:customStyle="1" w:styleId="TextpoznmkypodiarouChar118">
    <w:name w:val="Text poznámky pod čiarou Char118"/>
    <w:basedOn w:val="Standardnpsmoodstavce"/>
    <w:uiPriority w:val="99"/>
    <w:semiHidden/>
    <w:rPr>
      <w:rFonts w:cs="Times New Roman"/>
      <w:sz w:val="20"/>
      <w:szCs w:val="20"/>
    </w:rPr>
  </w:style>
  <w:style w:type="character" w:customStyle="1" w:styleId="TextpoznmkypodiarouChar117">
    <w:name w:val="Text poznámky pod čiarou Char117"/>
    <w:basedOn w:val="Standardnpsmoodstavce"/>
    <w:uiPriority w:val="99"/>
    <w:semiHidden/>
    <w:rPr>
      <w:rFonts w:cs="Times New Roman"/>
      <w:sz w:val="20"/>
      <w:szCs w:val="20"/>
    </w:rPr>
  </w:style>
  <w:style w:type="character" w:customStyle="1" w:styleId="TextpoznmkypodiarouChar116">
    <w:name w:val="Text poznámky pod čiarou Char116"/>
    <w:basedOn w:val="Standardnpsmoodstavce"/>
    <w:uiPriority w:val="99"/>
    <w:semiHidden/>
    <w:rPr>
      <w:rFonts w:cs="Times New Roman"/>
      <w:sz w:val="20"/>
      <w:szCs w:val="20"/>
    </w:rPr>
  </w:style>
  <w:style w:type="character" w:customStyle="1" w:styleId="TextpoznmkypodiarouChar115">
    <w:name w:val="Text poznámky pod čiarou Char115"/>
    <w:basedOn w:val="Standardnpsmoodstavce"/>
    <w:uiPriority w:val="99"/>
    <w:semiHidden/>
    <w:rPr>
      <w:rFonts w:cs="Times New Roman"/>
      <w:sz w:val="20"/>
      <w:szCs w:val="20"/>
    </w:rPr>
  </w:style>
  <w:style w:type="character" w:customStyle="1" w:styleId="TextpoznmkypodiarouChar114">
    <w:name w:val="Text poznámky pod čiarou Char114"/>
    <w:basedOn w:val="Standardnpsmoodstavce"/>
    <w:uiPriority w:val="99"/>
    <w:semiHidden/>
    <w:rPr>
      <w:rFonts w:cs="Times New Roman"/>
      <w:sz w:val="20"/>
      <w:szCs w:val="20"/>
    </w:rPr>
  </w:style>
  <w:style w:type="character" w:customStyle="1" w:styleId="TextpoznmkypodiarouChar113">
    <w:name w:val="Text poznámky pod čiarou Char113"/>
    <w:basedOn w:val="Standardnpsmoodstavce"/>
    <w:uiPriority w:val="99"/>
    <w:semiHidden/>
    <w:rPr>
      <w:rFonts w:cs="Times New Roman"/>
      <w:sz w:val="20"/>
      <w:szCs w:val="20"/>
    </w:rPr>
  </w:style>
  <w:style w:type="character" w:customStyle="1" w:styleId="TextpoznmkypodiarouChar112">
    <w:name w:val="Text poznámky pod čiarou Char112"/>
    <w:basedOn w:val="Standardnpsmoodstavce"/>
    <w:uiPriority w:val="99"/>
    <w:semiHidden/>
    <w:rPr>
      <w:rFonts w:cs="Times New Roman"/>
      <w:sz w:val="20"/>
      <w:szCs w:val="20"/>
    </w:rPr>
  </w:style>
  <w:style w:type="character" w:customStyle="1" w:styleId="TextpoznmkypodiarouChar111">
    <w:name w:val="Text poznámky pod čiarou Char111"/>
    <w:basedOn w:val="Standardnpsmoodstavce"/>
    <w:uiPriority w:val="99"/>
    <w:semiHidden/>
    <w:rPr>
      <w:rFonts w:cs="Times New Roman"/>
      <w:sz w:val="20"/>
      <w:szCs w:val="20"/>
    </w:rPr>
  </w:style>
  <w:style w:type="character" w:customStyle="1" w:styleId="TextpoznmkypodiarouChar110">
    <w:name w:val="Text poznámky pod čiarou Char110"/>
    <w:basedOn w:val="Standardnpsmoodstavce"/>
    <w:uiPriority w:val="99"/>
    <w:semiHidden/>
    <w:rPr>
      <w:rFonts w:cs="Times New Roman"/>
      <w:sz w:val="20"/>
      <w:szCs w:val="20"/>
    </w:rPr>
  </w:style>
  <w:style w:type="character" w:customStyle="1" w:styleId="TextpoznmkypodiarouChar19">
    <w:name w:val="Text poznámky pod čiarou Char19"/>
    <w:basedOn w:val="Standardnpsmoodstavce"/>
    <w:uiPriority w:val="99"/>
    <w:semiHidden/>
    <w:rPr>
      <w:rFonts w:cs="Times New Roman"/>
      <w:sz w:val="20"/>
      <w:szCs w:val="20"/>
    </w:rPr>
  </w:style>
  <w:style w:type="character" w:customStyle="1" w:styleId="TextpoznmkypodiarouChar18">
    <w:name w:val="Text poznámky pod čiarou Char18"/>
    <w:basedOn w:val="Standardnpsmoodstavce"/>
    <w:uiPriority w:val="99"/>
    <w:semiHidden/>
    <w:rPr>
      <w:rFonts w:cs="Times New Roman"/>
      <w:sz w:val="20"/>
      <w:szCs w:val="20"/>
    </w:rPr>
  </w:style>
  <w:style w:type="character" w:customStyle="1" w:styleId="TextpoznmkypodiarouChar17">
    <w:name w:val="Text poznámky pod čiarou Char17"/>
    <w:basedOn w:val="Standardnpsmoodstavce"/>
    <w:uiPriority w:val="99"/>
    <w:semiHidden/>
    <w:rPr>
      <w:rFonts w:cs="Times New Roman"/>
      <w:sz w:val="20"/>
      <w:szCs w:val="20"/>
    </w:rPr>
  </w:style>
  <w:style w:type="character" w:customStyle="1" w:styleId="TextpoznmkypodiarouChar16">
    <w:name w:val="Text poznámky pod čiarou Char16"/>
    <w:basedOn w:val="Standardnpsmoodstavce"/>
    <w:uiPriority w:val="99"/>
    <w:semiHidden/>
    <w:rPr>
      <w:rFonts w:cs="Times New Roman"/>
      <w:sz w:val="20"/>
      <w:szCs w:val="20"/>
    </w:rPr>
  </w:style>
  <w:style w:type="character" w:customStyle="1" w:styleId="TextpoznmkypodiarouChar15">
    <w:name w:val="Text poznámky pod čiarou Char15"/>
    <w:basedOn w:val="Standardnpsmoodstavce"/>
    <w:uiPriority w:val="99"/>
    <w:semiHidden/>
    <w:rPr>
      <w:rFonts w:cs="Times New Roman"/>
      <w:sz w:val="20"/>
      <w:szCs w:val="20"/>
    </w:rPr>
  </w:style>
  <w:style w:type="character" w:customStyle="1" w:styleId="TextpoznmkypodiarouChar14">
    <w:name w:val="Text poznámky pod čiarou Char14"/>
    <w:basedOn w:val="Standardnpsmoodstavce"/>
    <w:uiPriority w:val="99"/>
    <w:semiHidden/>
    <w:rPr>
      <w:rFonts w:cs="Times New Roman"/>
      <w:sz w:val="20"/>
      <w:szCs w:val="20"/>
    </w:rPr>
  </w:style>
  <w:style w:type="character" w:customStyle="1" w:styleId="TextpoznmkypodiarouChar13">
    <w:name w:val="Text poznámky pod čiarou Char13"/>
    <w:basedOn w:val="Standardnpsmoodstavce"/>
    <w:uiPriority w:val="99"/>
    <w:semiHidden/>
    <w:rPr>
      <w:rFonts w:cs="Times New Roman"/>
      <w:sz w:val="20"/>
      <w:szCs w:val="20"/>
    </w:rPr>
  </w:style>
  <w:style w:type="character" w:customStyle="1" w:styleId="TextpoznmkypodiarouChar12">
    <w:name w:val="Text poznámky pod čiarou Char12"/>
    <w:basedOn w:val="Standardnpsmoodstavce"/>
    <w:uiPriority w:val="99"/>
    <w:semiHidden/>
    <w:rPr>
      <w:rFonts w:cs="Times New Roman"/>
      <w:sz w:val="20"/>
      <w:szCs w:val="20"/>
    </w:rPr>
  </w:style>
  <w:style w:type="character" w:customStyle="1" w:styleId="TextpoznmkypodiarouChar11">
    <w:name w:val="Text poznámky pod čiarou Char11"/>
    <w:basedOn w:val="Standardnpsmoodstavce"/>
    <w:uiPriority w:val="99"/>
    <w:semiHidden/>
    <w:rPr>
      <w:rFonts w:cs="Times New Roman"/>
      <w:sz w:val="20"/>
      <w:szCs w:val="20"/>
    </w:rPr>
  </w:style>
  <w:style w:type="character" w:customStyle="1" w:styleId="NzevChar">
    <w:name w:val="Název Char"/>
    <w:basedOn w:val="Standardnpsmoodstavce"/>
    <w:link w:val="Nzev"/>
    <w:uiPriority w:val="99"/>
    <w:locked/>
    <w:rsid w:val="0003344F"/>
    <w:rPr>
      <w:rFonts w:eastAsia="Times New Roman" w:cs="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TitleChar">
    <w:name w:val="Title Char"/>
    <w:basedOn w:val="Standardnpsmoodstavce"/>
    <w:uiPriority w:val="10"/>
    <w:rPr>
      <w:rFonts w:asciiTheme="majorHAnsi" w:eastAsiaTheme="majorEastAsia" w:hAnsiTheme="majorHAnsi" w:cstheme="majorBidi"/>
      <w:b/>
      <w:bCs/>
      <w:kern w:val="28"/>
      <w:sz w:val="32"/>
      <w:szCs w:val="32"/>
    </w:rPr>
  </w:style>
  <w:style w:type="character" w:customStyle="1" w:styleId="NzovChar1">
    <w:name w:val="Názov Char1"/>
    <w:basedOn w:val="Standardnpsmoodstavce"/>
    <w:uiPriority w:val="10"/>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Pr>
      <w:rFonts w:asciiTheme="majorHAnsi" w:eastAsiaTheme="majorEastAsia" w:hAnsiTheme="majorHAnsi" w:cs="Times New Roman"/>
      <w:b/>
      <w:bCs/>
      <w:kern w:val="28"/>
      <w:sz w:val="32"/>
      <w:szCs w:val="32"/>
    </w:rPr>
  </w:style>
  <w:style w:type="character" w:customStyle="1" w:styleId="ZkladntextChar">
    <w:name w:val="Základní text Char"/>
    <w:basedOn w:val="Standardnpsmoodstavce"/>
    <w:link w:val="Zkladntext"/>
    <w:uiPriority w:val="99"/>
    <w:semiHidden/>
    <w:locked/>
    <w:rsid w:val="0003344F"/>
    <w:rPr>
      <w:rFonts w:ascii="Times New Roman" w:hAnsi="Times New Roman" w:cs="Times New Roman"/>
      <w:b/>
      <w:bCs/>
      <w:sz w:val="24"/>
      <w:szCs w:val="24"/>
      <w:lang w:val="x-none" w:eastAsia="cs-CZ"/>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BodyTextChar">
    <w:name w:val="Body Text Char"/>
    <w:basedOn w:val="Standardnpsmoodstavce"/>
    <w:uiPriority w:val="99"/>
    <w:semiHidden/>
    <w:rPr>
      <w:rFonts w:cs="Times New Roman"/>
      <w:szCs w:val="36"/>
    </w:rPr>
  </w:style>
  <w:style w:type="character" w:customStyle="1" w:styleId="ZkladntextChar1">
    <w:name w:val="Základný text Char1"/>
    <w:basedOn w:val="Standardnpsmoodstavce"/>
    <w:uiPriority w:val="99"/>
    <w:semiHidden/>
    <w:rPr>
      <w:rFonts w:cs="Times New Roman"/>
      <w:sz w:val="36"/>
      <w:szCs w:val="36"/>
    </w:rPr>
  </w:style>
  <w:style w:type="character" w:customStyle="1" w:styleId="ZkladntextChar135">
    <w:name w:val="Základný text Char135"/>
    <w:basedOn w:val="Standardnpsmoodstavce"/>
    <w:uiPriority w:val="99"/>
    <w:semiHidden/>
    <w:rPr>
      <w:rFonts w:cs="Times New Roman"/>
      <w:sz w:val="36"/>
      <w:szCs w:val="36"/>
    </w:rPr>
  </w:style>
  <w:style w:type="character" w:customStyle="1" w:styleId="ZkladntextChar134">
    <w:name w:val="Základný text Char134"/>
    <w:basedOn w:val="Standardnpsmoodstavce"/>
    <w:uiPriority w:val="99"/>
    <w:semiHidden/>
    <w:rPr>
      <w:rFonts w:cs="Times New Roman"/>
      <w:sz w:val="36"/>
      <w:szCs w:val="36"/>
    </w:rPr>
  </w:style>
  <w:style w:type="character" w:customStyle="1" w:styleId="ZkladntextChar133">
    <w:name w:val="Základný text Char133"/>
    <w:basedOn w:val="Standardnpsmoodstavce"/>
    <w:uiPriority w:val="99"/>
    <w:semiHidden/>
    <w:rPr>
      <w:rFonts w:cs="Times New Roman"/>
      <w:sz w:val="36"/>
      <w:szCs w:val="36"/>
    </w:rPr>
  </w:style>
  <w:style w:type="character" w:customStyle="1" w:styleId="ZkladntextChar132">
    <w:name w:val="Základný text Char132"/>
    <w:basedOn w:val="Standardnpsmoodstavce"/>
    <w:uiPriority w:val="99"/>
    <w:semiHidden/>
    <w:rPr>
      <w:rFonts w:cs="Times New Roman"/>
      <w:sz w:val="36"/>
      <w:szCs w:val="36"/>
    </w:rPr>
  </w:style>
  <w:style w:type="character" w:customStyle="1" w:styleId="ZkladntextChar131">
    <w:name w:val="Základný text Char131"/>
    <w:basedOn w:val="Standardnpsmoodstavce"/>
    <w:uiPriority w:val="99"/>
    <w:semiHidden/>
    <w:rPr>
      <w:rFonts w:cs="Times New Roman"/>
      <w:sz w:val="36"/>
      <w:szCs w:val="36"/>
    </w:rPr>
  </w:style>
  <w:style w:type="character" w:customStyle="1" w:styleId="ZkladntextChar130">
    <w:name w:val="Základný text Char130"/>
    <w:basedOn w:val="Standardnpsmoodstavce"/>
    <w:uiPriority w:val="99"/>
    <w:semiHidden/>
    <w:rPr>
      <w:rFonts w:cs="Times New Roman"/>
      <w:sz w:val="36"/>
      <w:szCs w:val="36"/>
    </w:rPr>
  </w:style>
  <w:style w:type="character" w:customStyle="1" w:styleId="ZkladntextChar129">
    <w:name w:val="Základný text Char129"/>
    <w:basedOn w:val="Standardnpsmoodstavce"/>
    <w:uiPriority w:val="99"/>
    <w:semiHidden/>
    <w:rPr>
      <w:rFonts w:cs="Times New Roman"/>
      <w:sz w:val="36"/>
      <w:szCs w:val="36"/>
    </w:rPr>
  </w:style>
  <w:style w:type="character" w:customStyle="1" w:styleId="ZkladntextChar128">
    <w:name w:val="Základný text Char128"/>
    <w:basedOn w:val="Standardnpsmoodstavce"/>
    <w:uiPriority w:val="99"/>
    <w:semiHidden/>
    <w:rPr>
      <w:rFonts w:cs="Times New Roman"/>
      <w:sz w:val="36"/>
      <w:szCs w:val="36"/>
    </w:rPr>
  </w:style>
  <w:style w:type="character" w:customStyle="1" w:styleId="ZkladntextChar127">
    <w:name w:val="Základný text Char127"/>
    <w:basedOn w:val="Standardnpsmoodstavce"/>
    <w:uiPriority w:val="99"/>
    <w:semiHidden/>
    <w:rPr>
      <w:rFonts w:cs="Times New Roman"/>
      <w:sz w:val="36"/>
      <w:szCs w:val="36"/>
    </w:rPr>
  </w:style>
  <w:style w:type="character" w:customStyle="1" w:styleId="ZkladntextChar126">
    <w:name w:val="Základný text Char126"/>
    <w:basedOn w:val="Standardnpsmoodstavce"/>
    <w:uiPriority w:val="99"/>
    <w:semiHidden/>
    <w:rPr>
      <w:rFonts w:cs="Times New Roman"/>
      <w:sz w:val="36"/>
      <w:szCs w:val="36"/>
    </w:rPr>
  </w:style>
  <w:style w:type="character" w:customStyle="1" w:styleId="ZkladntextChar125">
    <w:name w:val="Základný text Char125"/>
    <w:basedOn w:val="Standardnpsmoodstavce"/>
    <w:uiPriority w:val="99"/>
    <w:semiHidden/>
    <w:rPr>
      <w:rFonts w:cs="Times New Roman"/>
      <w:sz w:val="36"/>
      <w:szCs w:val="36"/>
    </w:rPr>
  </w:style>
  <w:style w:type="character" w:customStyle="1" w:styleId="ZkladntextChar124">
    <w:name w:val="Základný text Char124"/>
    <w:basedOn w:val="Standardnpsmoodstavce"/>
    <w:uiPriority w:val="99"/>
    <w:semiHidden/>
    <w:rPr>
      <w:rFonts w:cs="Times New Roman"/>
      <w:sz w:val="36"/>
      <w:szCs w:val="36"/>
    </w:rPr>
  </w:style>
  <w:style w:type="character" w:customStyle="1" w:styleId="ZkladntextChar123">
    <w:name w:val="Základný text Char123"/>
    <w:basedOn w:val="Standardnpsmoodstavce"/>
    <w:uiPriority w:val="99"/>
    <w:semiHidden/>
    <w:rPr>
      <w:rFonts w:cs="Times New Roman"/>
      <w:sz w:val="36"/>
      <w:szCs w:val="36"/>
    </w:rPr>
  </w:style>
  <w:style w:type="character" w:customStyle="1" w:styleId="ZkladntextChar122">
    <w:name w:val="Základný text Char122"/>
    <w:basedOn w:val="Standardnpsmoodstavce"/>
    <w:uiPriority w:val="99"/>
    <w:semiHidden/>
    <w:rPr>
      <w:rFonts w:cs="Times New Roman"/>
      <w:sz w:val="36"/>
      <w:szCs w:val="36"/>
    </w:rPr>
  </w:style>
  <w:style w:type="character" w:customStyle="1" w:styleId="ZkladntextChar121">
    <w:name w:val="Základný text Char121"/>
    <w:basedOn w:val="Standardnpsmoodstavce"/>
    <w:uiPriority w:val="99"/>
    <w:semiHidden/>
    <w:rPr>
      <w:rFonts w:cs="Times New Roman"/>
      <w:sz w:val="36"/>
      <w:szCs w:val="36"/>
    </w:rPr>
  </w:style>
  <w:style w:type="character" w:customStyle="1" w:styleId="ZkladntextChar120">
    <w:name w:val="Základný text Char120"/>
    <w:basedOn w:val="Standardnpsmoodstavce"/>
    <w:uiPriority w:val="99"/>
    <w:semiHidden/>
    <w:rPr>
      <w:rFonts w:cs="Times New Roman"/>
      <w:sz w:val="36"/>
      <w:szCs w:val="36"/>
    </w:rPr>
  </w:style>
  <w:style w:type="character" w:customStyle="1" w:styleId="ZkladntextChar119">
    <w:name w:val="Základný text Char119"/>
    <w:basedOn w:val="Standardnpsmoodstavce"/>
    <w:uiPriority w:val="99"/>
    <w:semiHidden/>
    <w:rPr>
      <w:rFonts w:cs="Times New Roman"/>
      <w:sz w:val="36"/>
      <w:szCs w:val="36"/>
    </w:rPr>
  </w:style>
  <w:style w:type="character" w:customStyle="1" w:styleId="ZkladntextChar118">
    <w:name w:val="Základný text Char118"/>
    <w:basedOn w:val="Standardnpsmoodstavce"/>
    <w:uiPriority w:val="99"/>
    <w:semiHidden/>
    <w:rPr>
      <w:rFonts w:cs="Times New Roman"/>
      <w:sz w:val="36"/>
      <w:szCs w:val="36"/>
    </w:rPr>
  </w:style>
  <w:style w:type="character" w:customStyle="1" w:styleId="ZkladntextChar117">
    <w:name w:val="Základný text Char117"/>
    <w:basedOn w:val="Standardnpsmoodstavce"/>
    <w:uiPriority w:val="99"/>
    <w:semiHidden/>
    <w:rPr>
      <w:rFonts w:cs="Times New Roman"/>
      <w:sz w:val="36"/>
      <w:szCs w:val="36"/>
    </w:rPr>
  </w:style>
  <w:style w:type="character" w:customStyle="1" w:styleId="ZkladntextChar116">
    <w:name w:val="Základný text Char116"/>
    <w:basedOn w:val="Standardnpsmoodstavce"/>
    <w:uiPriority w:val="99"/>
    <w:semiHidden/>
    <w:rPr>
      <w:rFonts w:cs="Times New Roman"/>
      <w:sz w:val="36"/>
      <w:szCs w:val="36"/>
    </w:rPr>
  </w:style>
  <w:style w:type="character" w:customStyle="1" w:styleId="ZkladntextChar115">
    <w:name w:val="Základný text Char115"/>
    <w:basedOn w:val="Standardnpsmoodstavce"/>
    <w:uiPriority w:val="99"/>
    <w:semiHidden/>
    <w:rPr>
      <w:rFonts w:cs="Times New Roman"/>
      <w:sz w:val="36"/>
      <w:szCs w:val="36"/>
    </w:rPr>
  </w:style>
  <w:style w:type="character" w:customStyle="1" w:styleId="ZkladntextChar114">
    <w:name w:val="Základný text Char114"/>
    <w:basedOn w:val="Standardnpsmoodstavce"/>
    <w:uiPriority w:val="99"/>
    <w:semiHidden/>
    <w:rPr>
      <w:rFonts w:cs="Times New Roman"/>
      <w:sz w:val="36"/>
      <w:szCs w:val="36"/>
    </w:rPr>
  </w:style>
  <w:style w:type="character" w:customStyle="1" w:styleId="ZkladntextChar113">
    <w:name w:val="Základný text Char113"/>
    <w:basedOn w:val="Standardnpsmoodstavce"/>
    <w:uiPriority w:val="99"/>
    <w:semiHidden/>
    <w:rPr>
      <w:rFonts w:cs="Times New Roman"/>
      <w:sz w:val="36"/>
      <w:szCs w:val="36"/>
    </w:rPr>
  </w:style>
  <w:style w:type="character" w:customStyle="1" w:styleId="ZkladntextChar112">
    <w:name w:val="Základný text Char112"/>
    <w:basedOn w:val="Standardnpsmoodstavce"/>
    <w:uiPriority w:val="99"/>
    <w:semiHidden/>
    <w:rPr>
      <w:rFonts w:cs="Times New Roman"/>
      <w:sz w:val="36"/>
      <w:szCs w:val="36"/>
    </w:rPr>
  </w:style>
  <w:style w:type="character" w:customStyle="1" w:styleId="ZkladntextChar111">
    <w:name w:val="Základný text Char111"/>
    <w:basedOn w:val="Standardnpsmoodstavce"/>
    <w:uiPriority w:val="99"/>
    <w:semiHidden/>
    <w:rPr>
      <w:rFonts w:cs="Times New Roman"/>
      <w:sz w:val="36"/>
      <w:szCs w:val="36"/>
    </w:rPr>
  </w:style>
  <w:style w:type="character" w:customStyle="1" w:styleId="ZkladntextChar110">
    <w:name w:val="Základný text Char110"/>
    <w:basedOn w:val="Standardnpsmoodstavce"/>
    <w:uiPriority w:val="99"/>
    <w:semiHidden/>
    <w:rPr>
      <w:rFonts w:cs="Times New Roman"/>
      <w:sz w:val="36"/>
      <w:szCs w:val="36"/>
    </w:rPr>
  </w:style>
  <w:style w:type="character" w:customStyle="1" w:styleId="ZkladntextChar19">
    <w:name w:val="Základný text Char19"/>
    <w:basedOn w:val="Standardnpsmoodstavce"/>
    <w:uiPriority w:val="99"/>
    <w:semiHidden/>
    <w:rPr>
      <w:rFonts w:cs="Times New Roman"/>
      <w:sz w:val="36"/>
      <w:szCs w:val="36"/>
    </w:rPr>
  </w:style>
  <w:style w:type="character" w:customStyle="1" w:styleId="ZkladntextChar18">
    <w:name w:val="Základný text Char18"/>
    <w:basedOn w:val="Standardnpsmoodstavce"/>
    <w:uiPriority w:val="99"/>
    <w:semiHidden/>
    <w:rPr>
      <w:rFonts w:cs="Times New Roman"/>
      <w:sz w:val="36"/>
      <w:szCs w:val="36"/>
    </w:rPr>
  </w:style>
  <w:style w:type="character" w:customStyle="1" w:styleId="ZkladntextChar17">
    <w:name w:val="Základný text Char17"/>
    <w:basedOn w:val="Standardnpsmoodstavce"/>
    <w:uiPriority w:val="99"/>
    <w:semiHidden/>
    <w:rPr>
      <w:rFonts w:cs="Times New Roman"/>
      <w:sz w:val="36"/>
      <w:szCs w:val="36"/>
    </w:rPr>
  </w:style>
  <w:style w:type="character" w:customStyle="1" w:styleId="ZkladntextChar16">
    <w:name w:val="Základný text Char16"/>
    <w:basedOn w:val="Standardnpsmoodstavce"/>
    <w:uiPriority w:val="99"/>
    <w:semiHidden/>
    <w:rPr>
      <w:rFonts w:cs="Times New Roman"/>
      <w:sz w:val="36"/>
      <w:szCs w:val="36"/>
    </w:rPr>
  </w:style>
  <w:style w:type="character" w:customStyle="1" w:styleId="ZkladntextChar15">
    <w:name w:val="Základný text Char15"/>
    <w:basedOn w:val="Standardnpsmoodstavce"/>
    <w:uiPriority w:val="99"/>
    <w:semiHidden/>
    <w:rPr>
      <w:rFonts w:cs="Times New Roman"/>
      <w:sz w:val="36"/>
      <w:szCs w:val="36"/>
    </w:rPr>
  </w:style>
  <w:style w:type="character" w:customStyle="1" w:styleId="ZkladntextChar14">
    <w:name w:val="Základný text Char14"/>
    <w:basedOn w:val="Standardnpsmoodstavce"/>
    <w:uiPriority w:val="99"/>
    <w:semiHidden/>
    <w:rPr>
      <w:rFonts w:cs="Times New Roman"/>
      <w:sz w:val="36"/>
      <w:szCs w:val="36"/>
    </w:rPr>
  </w:style>
  <w:style w:type="character" w:customStyle="1" w:styleId="ZkladntextChar13">
    <w:name w:val="Základný text Char13"/>
    <w:basedOn w:val="Standardnpsmoodstavce"/>
    <w:uiPriority w:val="99"/>
    <w:semiHidden/>
    <w:rPr>
      <w:rFonts w:cs="Times New Roman"/>
      <w:sz w:val="36"/>
      <w:szCs w:val="36"/>
    </w:rPr>
  </w:style>
  <w:style w:type="character" w:customStyle="1" w:styleId="ZkladntextChar12">
    <w:name w:val="Základný text Char12"/>
    <w:basedOn w:val="Standardnpsmoodstavce"/>
    <w:uiPriority w:val="99"/>
    <w:semiHidden/>
    <w:rPr>
      <w:rFonts w:cs="Times New Roman"/>
      <w:sz w:val="36"/>
      <w:szCs w:val="36"/>
    </w:rPr>
  </w:style>
  <w:style w:type="character" w:customStyle="1" w:styleId="ZkladntextChar11">
    <w:name w:val="Základný text Char11"/>
    <w:basedOn w:val="Standardnpsmoodstavce"/>
    <w:uiPriority w:val="99"/>
    <w:semiHidden/>
    <w:rPr>
      <w:rFonts w:cs="Times New Roman"/>
      <w:sz w:val="36"/>
      <w:szCs w:val="36"/>
    </w:rPr>
  </w:style>
  <w:style w:type="character" w:customStyle="1" w:styleId="PodtitulChar">
    <w:name w:val="Podtitul Char"/>
    <w:basedOn w:val="Standardnpsmoodstavce"/>
    <w:link w:val="Podtitul"/>
    <w:uiPriority w:val="11"/>
    <w:locked/>
    <w:rsid w:val="0003344F"/>
    <w:rPr>
      <w:rFonts w:ascii="Cambria" w:hAnsi="Cambria"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SubtitleChar">
    <w:name w:val="Subtitle Char"/>
    <w:basedOn w:val="Standardnpsmoodstavce"/>
    <w:uiPriority w:val="11"/>
    <w:rPr>
      <w:rFonts w:asciiTheme="majorHAnsi" w:eastAsiaTheme="majorEastAsia" w:hAnsiTheme="majorHAnsi" w:cstheme="majorBidi"/>
      <w:sz w:val="24"/>
      <w:szCs w:val="24"/>
    </w:rPr>
  </w:style>
  <w:style w:type="character" w:customStyle="1" w:styleId="PodtitulChar1">
    <w:name w:val="Podtitul Char1"/>
    <w:basedOn w:val="Standardnpsmoodstavce"/>
    <w:uiPriority w:val="11"/>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Pr>
      <w:rFonts w:asciiTheme="majorHAnsi" w:eastAsiaTheme="majorEastAsia" w:hAnsiTheme="majorHAnsi" w:cs="Times New Roman"/>
      <w:sz w:val="24"/>
      <w:szCs w:val="24"/>
    </w:rPr>
  </w:style>
  <w:style w:type="character" w:customStyle="1" w:styleId="Zkladntext2Char">
    <w:name w:val="Základní text 2 Char"/>
    <w:basedOn w:val="Standardnpsmoodstavce"/>
    <w:link w:val="Zkladntext2"/>
    <w:uiPriority w:val="99"/>
    <w:semiHidden/>
    <w:locked/>
    <w:rsid w:val="0003344F"/>
    <w:rPr>
      <w:rFonts w:ascii="Times New Roman" w:hAnsi="Times New Roman" w:cs="Times New Roman"/>
      <w:sz w:val="24"/>
      <w:szCs w:val="24"/>
      <w:lang w:val="x-none" w:eastAsia="cs-CZ"/>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BodyText2Char">
    <w:name w:val="Body Text 2 Char"/>
    <w:basedOn w:val="Standardnpsmoodstavce"/>
    <w:uiPriority w:val="99"/>
    <w:semiHidden/>
    <w:rPr>
      <w:rFonts w:cs="Times New Roman"/>
      <w:szCs w:val="36"/>
    </w:rPr>
  </w:style>
  <w:style w:type="character" w:customStyle="1" w:styleId="Zkladntext2Char1">
    <w:name w:val="Základný text 2 Char1"/>
    <w:basedOn w:val="Standardnpsmoodstavce"/>
    <w:uiPriority w:val="99"/>
    <w:semiHidden/>
    <w:rPr>
      <w:rFonts w:cs="Times New Roman"/>
      <w:sz w:val="36"/>
      <w:szCs w:val="36"/>
    </w:rPr>
  </w:style>
  <w:style w:type="character" w:customStyle="1" w:styleId="Zkladntext2Char135">
    <w:name w:val="Základný text 2 Char135"/>
    <w:basedOn w:val="Standardnpsmoodstavce"/>
    <w:uiPriority w:val="99"/>
    <w:semiHidden/>
    <w:rPr>
      <w:rFonts w:cs="Times New Roman"/>
      <w:sz w:val="36"/>
      <w:szCs w:val="36"/>
    </w:rPr>
  </w:style>
  <w:style w:type="character" w:customStyle="1" w:styleId="Zkladntext2Char134">
    <w:name w:val="Základný text 2 Char134"/>
    <w:basedOn w:val="Standardnpsmoodstavce"/>
    <w:uiPriority w:val="99"/>
    <w:semiHidden/>
    <w:rPr>
      <w:rFonts w:cs="Times New Roman"/>
      <w:sz w:val="36"/>
      <w:szCs w:val="36"/>
    </w:rPr>
  </w:style>
  <w:style w:type="character" w:customStyle="1" w:styleId="Zkladntext2Char133">
    <w:name w:val="Základný text 2 Char133"/>
    <w:basedOn w:val="Standardnpsmoodstavce"/>
    <w:uiPriority w:val="99"/>
    <w:semiHidden/>
    <w:rPr>
      <w:rFonts w:cs="Times New Roman"/>
      <w:sz w:val="36"/>
      <w:szCs w:val="36"/>
    </w:rPr>
  </w:style>
  <w:style w:type="character" w:customStyle="1" w:styleId="Zkladntext2Char132">
    <w:name w:val="Základný text 2 Char132"/>
    <w:basedOn w:val="Standardnpsmoodstavce"/>
    <w:uiPriority w:val="99"/>
    <w:semiHidden/>
    <w:rPr>
      <w:rFonts w:cs="Times New Roman"/>
      <w:sz w:val="36"/>
      <w:szCs w:val="36"/>
    </w:rPr>
  </w:style>
  <w:style w:type="character" w:customStyle="1" w:styleId="Zkladntext2Char131">
    <w:name w:val="Základný text 2 Char131"/>
    <w:basedOn w:val="Standardnpsmoodstavce"/>
    <w:uiPriority w:val="99"/>
    <w:semiHidden/>
    <w:rPr>
      <w:rFonts w:cs="Times New Roman"/>
      <w:sz w:val="36"/>
      <w:szCs w:val="36"/>
    </w:rPr>
  </w:style>
  <w:style w:type="character" w:customStyle="1" w:styleId="Zkladntext2Char130">
    <w:name w:val="Základný text 2 Char130"/>
    <w:basedOn w:val="Standardnpsmoodstavce"/>
    <w:uiPriority w:val="99"/>
    <w:semiHidden/>
    <w:rPr>
      <w:rFonts w:cs="Times New Roman"/>
      <w:sz w:val="36"/>
      <w:szCs w:val="36"/>
    </w:rPr>
  </w:style>
  <w:style w:type="character" w:customStyle="1" w:styleId="Zkladntext2Char129">
    <w:name w:val="Základný text 2 Char129"/>
    <w:basedOn w:val="Standardnpsmoodstavce"/>
    <w:uiPriority w:val="99"/>
    <w:semiHidden/>
    <w:rPr>
      <w:rFonts w:cs="Times New Roman"/>
      <w:sz w:val="36"/>
      <w:szCs w:val="36"/>
    </w:rPr>
  </w:style>
  <w:style w:type="character" w:customStyle="1" w:styleId="Zkladntext2Char128">
    <w:name w:val="Základný text 2 Char128"/>
    <w:basedOn w:val="Standardnpsmoodstavce"/>
    <w:uiPriority w:val="99"/>
    <w:semiHidden/>
    <w:rPr>
      <w:rFonts w:cs="Times New Roman"/>
      <w:sz w:val="36"/>
      <w:szCs w:val="36"/>
    </w:rPr>
  </w:style>
  <w:style w:type="character" w:customStyle="1" w:styleId="Zkladntext2Char127">
    <w:name w:val="Základný text 2 Char127"/>
    <w:basedOn w:val="Standardnpsmoodstavce"/>
    <w:uiPriority w:val="99"/>
    <w:semiHidden/>
    <w:rPr>
      <w:rFonts w:cs="Times New Roman"/>
      <w:sz w:val="36"/>
      <w:szCs w:val="36"/>
    </w:rPr>
  </w:style>
  <w:style w:type="character" w:customStyle="1" w:styleId="Zkladntext2Char126">
    <w:name w:val="Základný text 2 Char126"/>
    <w:basedOn w:val="Standardnpsmoodstavce"/>
    <w:uiPriority w:val="99"/>
    <w:semiHidden/>
    <w:rPr>
      <w:rFonts w:cs="Times New Roman"/>
      <w:sz w:val="36"/>
      <w:szCs w:val="36"/>
    </w:rPr>
  </w:style>
  <w:style w:type="character" w:customStyle="1" w:styleId="Zkladntext2Char125">
    <w:name w:val="Základný text 2 Char125"/>
    <w:basedOn w:val="Standardnpsmoodstavce"/>
    <w:uiPriority w:val="99"/>
    <w:semiHidden/>
    <w:rPr>
      <w:rFonts w:cs="Times New Roman"/>
      <w:sz w:val="36"/>
      <w:szCs w:val="36"/>
    </w:rPr>
  </w:style>
  <w:style w:type="character" w:customStyle="1" w:styleId="Zkladntext2Char124">
    <w:name w:val="Základný text 2 Char124"/>
    <w:basedOn w:val="Standardnpsmoodstavce"/>
    <w:uiPriority w:val="99"/>
    <w:semiHidden/>
    <w:rPr>
      <w:rFonts w:cs="Times New Roman"/>
      <w:sz w:val="36"/>
      <w:szCs w:val="36"/>
    </w:rPr>
  </w:style>
  <w:style w:type="character" w:customStyle="1" w:styleId="Zkladntext2Char123">
    <w:name w:val="Základný text 2 Char123"/>
    <w:basedOn w:val="Standardnpsmoodstavce"/>
    <w:uiPriority w:val="99"/>
    <w:semiHidden/>
    <w:rPr>
      <w:rFonts w:cs="Times New Roman"/>
      <w:sz w:val="36"/>
      <w:szCs w:val="36"/>
    </w:rPr>
  </w:style>
  <w:style w:type="character" w:customStyle="1" w:styleId="Zkladntext2Char122">
    <w:name w:val="Základný text 2 Char122"/>
    <w:basedOn w:val="Standardnpsmoodstavce"/>
    <w:uiPriority w:val="99"/>
    <w:semiHidden/>
    <w:rPr>
      <w:rFonts w:cs="Times New Roman"/>
      <w:sz w:val="36"/>
      <w:szCs w:val="36"/>
    </w:rPr>
  </w:style>
  <w:style w:type="character" w:customStyle="1" w:styleId="Zkladntext2Char121">
    <w:name w:val="Základný text 2 Char121"/>
    <w:basedOn w:val="Standardnpsmoodstavce"/>
    <w:uiPriority w:val="99"/>
    <w:semiHidden/>
    <w:rPr>
      <w:rFonts w:cs="Times New Roman"/>
      <w:sz w:val="36"/>
      <w:szCs w:val="36"/>
    </w:rPr>
  </w:style>
  <w:style w:type="character" w:customStyle="1" w:styleId="Zkladntext2Char120">
    <w:name w:val="Základný text 2 Char120"/>
    <w:basedOn w:val="Standardnpsmoodstavce"/>
    <w:uiPriority w:val="99"/>
    <w:semiHidden/>
    <w:rPr>
      <w:rFonts w:cs="Times New Roman"/>
      <w:sz w:val="36"/>
      <w:szCs w:val="36"/>
    </w:rPr>
  </w:style>
  <w:style w:type="character" w:customStyle="1" w:styleId="Zkladntext2Char119">
    <w:name w:val="Základný text 2 Char119"/>
    <w:basedOn w:val="Standardnpsmoodstavce"/>
    <w:uiPriority w:val="99"/>
    <w:semiHidden/>
    <w:rPr>
      <w:rFonts w:cs="Times New Roman"/>
      <w:sz w:val="36"/>
      <w:szCs w:val="36"/>
    </w:rPr>
  </w:style>
  <w:style w:type="character" w:customStyle="1" w:styleId="Zkladntext2Char118">
    <w:name w:val="Základný text 2 Char118"/>
    <w:basedOn w:val="Standardnpsmoodstavce"/>
    <w:uiPriority w:val="99"/>
    <w:semiHidden/>
    <w:rPr>
      <w:rFonts w:cs="Times New Roman"/>
      <w:sz w:val="36"/>
      <w:szCs w:val="36"/>
    </w:rPr>
  </w:style>
  <w:style w:type="character" w:customStyle="1" w:styleId="Zkladntext2Char117">
    <w:name w:val="Základný text 2 Char117"/>
    <w:basedOn w:val="Standardnpsmoodstavce"/>
    <w:uiPriority w:val="99"/>
    <w:semiHidden/>
    <w:rPr>
      <w:rFonts w:cs="Times New Roman"/>
      <w:sz w:val="36"/>
      <w:szCs w:val="36"/>
    </w:rPr>
  </w:style>
  <w:style w:type="character" w:customStyle="1" w:styleId="Zkladntext2Char116">
    <w:name w:val="Základný text 2 Char116"/>
    <w:basedOn w:val="Standardnpsmoodstavce"/>
    <w:uiPriority w:val="99"/>
    <w:semiHidden/>
    <w:rPr>
      <w:rFonts w:cs="Times New Roman"/>
      <w:sz w:val="36"/>
      <w:szCs w:val="36"/>
    </w:rPr>
  </w:style>
  <w:style w:type="character" w:customStyle="1" w:styleId="Zkladntext2Char115">
    <w:name w:val="Základný text 2 Char115"/>
    <w:basedOn w:val="Standardnpsmoodstavce"/>
    <w:uiPriority w:val="99"/>
    <w:semiHidden/>
    <w:rPr>
      <w:rFonts w:cs="Times New Roman"/>
      <w:sz w:val="36"/>
      <w:szCs w:val="36"/>
    </w:rPr>
  </w:style>
  <w:style w:type="character" w:customStyle="1" w:styleId="Zkladntext2Char114">
    <w:name w:val="Základný text 2 Char114"/>
    <w:basedOn w:val="Standardnpsmoodstavce"/>
    <w:uiPriority w:val="99"/>
    <w:semiHidden/>
    <w:rPr>
      <w:rFonts w:cs="Times New Roman"/>
      <w:sz w:val="36"/>
      <w:szCs w:val="36"/>
    </w:rPr>
  </w:style>
  <w:style w:type="character" w:customStyle="1" w:styleId="Zkladntext2Char113">
    <w:name w:val="Základný text 2 Char113"/>
    <w:basedOn w:val="Standardnpsmoodstavce"/>
    <w:uiPriority w:val="99"/>
    <w:semiHidden/>
    <w:rPr>
      <w:rFonts w:cs="Times New Roman"/>
      <w:sz w:val="36"/>
      <w:szCs w:val="36"/>
    </w:rPr>
  </w:style>
  <w:style w:type="character" w:customStyle="1" w:styleId="Zkladntext2Char112">
    <w:name w:val="Základný text 2 Char112"/>
    <w:basedOn w:val="Standardnpsmoodstavce"/>
    <w:uiPriority w:val="99"/>
    <w:semiHidden/>
    <w:rPr>
      <w:rFonts w:cs="Times New Roman"/>
      <w:sz w:val="36"/>
      <w:szCs w:val="36"/>
    </w:rPr>
  </w:style>
  <w:style w:type="character" w:customStyle="1" w:styleId="Zkladntext2Char111">
    <w:name w:val="Základný text 2 Char111"/>
    <w:basedOn w:val="Standardnpsmoodstavce"/>
    <w:uiPriority w:val="99"/>
    <w:semiHidden/>
    <w:rPr>
      <w:rFonts w:cs="Times New Roman"/>
      <w:sz w:val="36"/>
      <w:szCs w:val="36"/>
    </w:rPr>
  </w:style>
  <w:style w:type="character" w:customStyle="1" w:styleId="Zkladntext2Char110">
    <w:name w:val="Základný text 2 Char110"/>
    <w:basedOn w:val="Standardnpsmoodstavce"/>
    <w:uiPriority w:val="99"/>
    <w:semiHidden/>
    <w:rPr>
      <w:rFonts w:cs="Times New Roman"/>
      <w:sz w:val="36"/>
      <w:szCs w:val="36"/>
    </w:rPr>
  </w:style>
  <w:style w:type="character" w:customStyle="1" w:styleId="Zkladntext2Char19">
    <w:name w:val="Základný text 2 Char19"/>
    <w:basedOn w:val="Standardnpsmoodstavce"/>
    <w:uiPriority w:val="99"/>
    <w:semiHidden/>
    <w:rPr>
      <w:rFonts w:cs="Times New Roman"/>
      <w:sz w:val="36"/>
      <w:szCs w:val="36"/>
    </w:rPr>
  </w:style>
  <w:style w:type="character" w:customStyle="1" w:styleId="Zkladntext2Char18">
    <w:name w:val="Základný text 2 Char18"/>
    <w:basedOn w:val="Standardnpsmoodstavce"/>
    <w:uiPriority w:val="99"/>
    <w:semiHidden/>
    <w:rPr>
      <w:rFonts w:cs="Times New Roman"/>
      <w:sz w:val="36"/>
      <w:szCs w:val="36"/>
    </w:rPr>
  </w:style>
  <w:style w:type="character" w:customStyle="1" w:styleId="Zkladntext2Char17">
    <w:name w:val="Základný text 2 Char17"/>
    <w:basedOn w:val="Standardnpsmoodstavce"/>
    <w:uiPriority w:val="99"/>
    <w:semiHidden/>
    <w:rPr>
      <w:rFonts w:cs="Times New Roman"/>
      <w:sz w:val="36"/>
      <w:szCs w:val="36"/>
    </w:rPr>
  </w:style>
  <w:style w:type="character" w:customStyle="1" w:styleId="Zkladntext2Char16">
    <w:name w:val="Základný text 2 Char16"/>
    <w:basedOn w:val="Standardnpsmoodstavce"/>
    <w:uiPriority w:val="99"/>
    <w:semiHidden/>
    <w:rPr>
      <w:rFonts w:cs="Times New Roman"/>
      <w:sz w:val="36"/>
      <w:szCs w:val="36"/>
    </w:rPr>
  </w:style>
  <w:style w:type="character" w:customStyle="1" w:styleId="Zkladntext2Char15">
    <w:name w:val="Základný text 2 Char15"/>
    <w:basedOn w:val="Standardnpsmoodstavce"/>
    <w:uiPriority w:val="99"/>
    <w:semiHidden/>
    <w:rPr>
      <w:rFonts w:cs="Times New Roman"/>
      <w:sz w:val="36"/>
      <w:szCs w:val="36"/>
    </w:rPr>
  </w:style>
  <w:style w:type="character" w:customStyle="1" w:styleId="Zkladntext2Char14">
    <w:name w:val="Základný text 2 Char14"/>
    <w:basedOn w:val="Standardnpsmoodstavce"/>
    <w:uiPriority w:val="99"/>
    <w:semiHidden/>
    <w:rPr>
      <w:rFonts w:cs="Times New Roman"/>
      <w:sz w:val="36"/>
      <w:szCs w:val="36"/>
    </w:rPr>
  </w:style>
  <w:style w:type="character" w:customStyle="1" w:styleId="Zkladntext2Char13">
    <w:name w:val="Základný text 2 Char13"/>
    <w:basedOn w:val="Standardnpsmoodstavce"/>
    <w:uiPriority w:val="99"/>
    <w:semiHidden/>
    <w:rPr>
      <w:rFonts w:cs="Times New Roman"/>
      <w:sz w:val="36"/>
      <w:szCs w:val="36"/>
    </w:rPr>
  </w:style>
  <w:style w:type="character" w:customStyle="1" w:styleId="Zkladntext2Char12">
    <w:name w:val="Základný text 2 Char12"/>
    <w:basedOn w:val="Standardnpsmoodstavce"/>
    <w:uiPriority w:val="99"/>
    <w:semiHidden/>
    <w:rPr>
      <w:rFonts w:cs="Times New Roman"/>
      <w:sz w:val="36"/>
      <w:szCs w:val="36"/>
    </w:rPr>
  </w:style>
  <w:style w:type="character" w:customStyle="1" w:styleId="Zkladntext2Char11">
    <w:name w:val="Základný text 2 Char11"/>
    <w:basedOn w:val="Standardnpsmoodstavce"/>
    <w:uiPriority w:val="99"/>
    <w:semiHidden/>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03344F"/>
    <w:rPr>
      <w:rFonts w:ascii="Times New Roman" w:hAnsi="Times New Roman" w:cs="Times New Roman"/>
      <w:sz w:val="24"/>
      <w:szCs w:val="24"/>
      <w:lang w:val="x-none" w:eastAsia="cs-CZ"/>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BodyTextIndent2Char">
    <w:name w:val="Body Text Indent 2 Char"/>
    <w:basedOn w:val="Standardnpsmoodstavce"/>
    <w:uiPriority w:val="99"/>
    <w:semiHidden/>
    <w:rPr>
      <w:rFonts w:cs="Times New Roman"/>
      <w:szCs w:val="36"/>
    </w:rPr>
  </w:style>
  <w:style w:type="character" w:customStyle="1" w:styleId="Zarkazkladnhotextu2Char1">
    <w:name w:val="Zarážka základného textu 2 Char1"/>
    <w:basedOn w:val="Standardnpsmoodstavce"/>
    <w:uiPriority w:val="99"/>
    <w:semiHidden/>
    <w:rPr>
      <w:rFonts w:cs="Times New Roman"/>
      <w:sz w:val="36"/>
      <w:szCs w:val="36"/>
    </w:rPr>
  </w:style>
  <w:style w:type="character" w:customStyle="1" w:styleId="Zarkazkladnhotextu2Char135">
    <w:name w:val="Zarážka základného textu 2 Char135"/>
    <w:basedOn w:val="Standardnpsmoodstavce"/>
    <w:uiPriority w:val="99"/>
    <w:semiHidden/>
    <w:rPr>
      <w:rFonts w:cs="Times New Roman"/>
      <w:sz w:val="36"/>
      <w:szCs w:val="36"/>
    </w:rPr>
  </w:style>
  <w:style w:type="character" w:customStyle="1" w:styleId="Zarkazkladnhotextu2Char134">
    <w:name w:val="Zarážka základného textu 2 Char134"/>
    <w:basedOn w:val="Standardnpsmoodstavce"/>
    <w:uiPriority w:val="99"/>
    <w:semiHidden/>
    <w:rPr>
      <w:rFonts w:cs="Times New Roman"/>
      <w:sz w:val="36"/>
      <w:szCs w:val="36"/>
    </w:rPr>
  </w:style>
  <w:style w:type="character" w:customStyle="1" w:styleId="Zarkazkladnhotextu2Char133">
    <w:name w:val="Zarážka základného textu 2 Char133"/>
    <w:basedOn w:val="Standardnpsmoodstavce"/>
    <w:uiPriority w:val="99"/>
    <w:semiHidden/>
    <w:rPr>
      <w:rFonts w:cs="Times New Roman"/>
      <w:sz w:val="36"/>
      <w:szCs w:val="36"/>
    </w:rPr>
  </w:style>
  <w:style w:type="character" w:customStyle="1" w:styleId="Zarkazkladnhotextu2Char132">
    <w:name w:val="Zarážka základného textu 2 Char132"/>
    <w:basedOn w:val="Standardnpsmoodstavce"/>
    <w:uiPriority w:val="99"/>
    <w:semiHidden/>
    <w:rPr>
      <w:rFonts w:cs="Times New Roman"/>
      <w:sz w:val="36"/>
      <w:szCs w:val="36"/>
    </w:rPr>
  </w:style>
  <w:style w:type="character" w:customStyle="1" w:styleId="Zarkazkladnhotextu2Char131">
    <w:name w:val="Zarážka základného textu 2 Char131"/>
    <w:basedOn w:val="Standardnpsmoodstavce"/>
    <w:uiPriority w:val="99"/>
    <w:semiHidden/>
    <w:rPr>
      <w:rFonts w:cs="Times New Roman"/>
      <w:sz w:val="36"/>
      <w:szCs w:val="36"/>
    </w:rPr>
  </w:style>
  <w:style w:type="character" w:customStyle="1" w:styleId="Zarkazkladnhotextu2Char130">
    <w:name w:val="Zarážka základného textu 2 Char130"/>
    <w:basedOn w:val="Standardnpsmoodstavce"/>
    <w:uiPriority w:val="99"/>
    <w:semiHidden/>
    <w:rPr>
      <w:rFonts w:cs="Times New Roman"/>
      <w:sz w:val="36"/>
      <w:szCs w:val="36"/>
    </w:rPr>
  </w:style>
  <w:style w:type="character" w:customStyle="1" w:styleId="Zarkazkladnhotextu2Char129">
    <w:name w:val="Zarážka základného textu 2 Char129"/>
    <w:basedOn w:val="Standardnpsmoodstavce"/>
    <w:uiPriority w:val="99"/>
    <w:semiHidden/>
    <w:rPr>
      <w:rFonts w:cs="Times New Roman"/>
      <w:sz w:val="36"/>
      <w:szCs w:val="36"/>
    </w:rPr>
  </w:style>
  <w:style w:type="character" w:customStyle="1" w:styleId="Zarkazkladnhotextu2Char128">
    <w:name w:val="Zarážka základného textu 2 Char128"/>
    <w:basedOn w:val="Standardnpsmoodstavce"/>
    <w:uiPriority w:val="99"/>
    <w:semiHidden/>
    <w:rPr>
      <w:rFonts w:cs="Times New Roman"/>
      <w:sz w:val="36"/>
      <w:szCs w:val="36"/>
    </w:rPr>
  </w:style>
  <w:style w:type="character" w:customStyle="1" w:styleId="Zarkazkladnhotextu2Char127">
    <w:name w:val="Zarážka základného textu 2 Char127"/>
    <w:basedOn w:val="Standardnpsmoodstavce"/>
    <w:uiPriority w:val="99"/>
    <w:semiHidden/>
    <w:rPr>
      <w:rFonts w:cs="Times New Roman"/>
      <w:sz w:val="36"/>
      <w:szCs w:val="36"/>
    </w:rPr>
  </w:style>
  <w:style w:type="character" w:customStyle="1" w:styleId="Zarkazkladnhotextu2Char126">
    <w:name w:val="Zarážka základného textu 2 Char126"/>
    <w:basedOn w:val="Standardnpsmoodstavce"/>
    <w:uiPriority w:val="99"/>
    <w:semiHidden/>
    <w:rPr>
      <w:rFonts w:cs="Times New Roman"/>
      <w:sz w:val="36"/>
      <w:szCs w:val="36"/>
    </w:rPr>
  </w:style>
  <w:style w:type="character" w:customStyle="1" w:styleId="Zarkazkladnhotextu2Char125">
    <w:name w:val="Zarážka základného textu 2 Char125"/>
    <w:basedOn w:val="Standardnpsmoodstavce"/>
    <w:uiPriority w:val="99"/>
    <w:semiHidden/>
    <w:rPr>
      <w:rFonts w:cs="Times New Roman"/>
      <w:sz w:val="36"/>
      <w:szCs w:val="36"/>
    </w:rPr>
  </w:style>
  <w:style w:type="character" w:customStyle="1" w:styleId="Zarkazkladnhotextu2Char124">
    <w:name w:val="Zarážka základného textu 2 Char124"/>
    <w:basedOn w:val="Standardnpsmoodstavce"/>
    <w:uiPriority w:val="99"/>
    <w:semiHidden/>
    <w:rPr>
      <w:rFonts w:cs="Times New Roman"/>
      <w:sz w:val="36"/>
      <w:szCs w:val="36"/>
    </w:rPr>
  </w:style>
  <w:style w:type="character" w:customStyle="1" w:styleId="Zarkazkladnhotextu2Char123">
    <w:name w:val="Zarážka základného textu 2 Char123"/>
    <w:basedOn w:val="Standardnpsmoodstavce"/>
    <w:uiPriority w:val="99"/>
    <w:semiHidden/>
    <w:rPr>
      <w:rFonts w:cs="Times New Roman"/>
      <w:sz w:val="36"/>
      <w:szCs w:val="36"/>
    </w:rPr>
  </w:style>
  <w:style w:type="character" w:customStyle="1" w:styleId="Zarkazkladnhotextu2Char122">
    <w:name w:val="Zarážka základného textu 2 Char122"/>
    <w:basedOn w:val="Standardnpsmoodstavce"/>
    <w:uiPriority w:val="99"/>
    <w:semiHidden/>
    <w:rPr>
      <w:rFonts w:cs="Times New Roman"/>
      <w:sz w:val="36"/>
      <w:szCs w:val="36"/>
    </w:rPr>
  </w:style>
  <w:style w:type="character" w:customStyle="1" w:styleId="Zarkazkladnhotextu2Char121">
    <w:name w:val="Zarážka základného textu 2 Char121"/>
    <w:basedOn w:val="Standardnpsmoodstavce"/>
    <w:uiPriority w:val="99"/>
    <w:semiHidden/>
    <w:rPr>
      <w:rFonts w:cs="Times New Roman"/>
      <w:sz w:val="36"/>
      <w:szCs w:val="36"/>
    </w:rPr>
  </w:style>
  <w:style w:type="character" w:customStyle="1" w:styleId="Zarkazkladnhotextu2Char120">
    <w:name w:val="Zarážka základného textu 2 Char120"/>
    <w:basedOn w:val="Standardnpsmoodstavce"/>
    <w:uiPriority w:val="99"/>
    <w:semiHidden/>
    <w:rPr>
      <w:rFonts w:cs="Times New Roman"/>
      <w:sz w:val="36"/>
      <w:szCs w:val="36"/>
    </w:rPr>
  </w:style>
  <w:style w:type="character" w:customStyle="1" w:styleId="Zarkazkladnhotextu2Char119">
    <w:name w:val="Zarážka základného textu 2 Char119"/>
    <w:basedOn w:val="Standardnpsmoodstavce"/>
    <w:uiPriority w:val="99"/>
    <w:semiHidden/>
    <w:rPr>
      <w:rFonts w:cs="Times New Roman"/>
      <w:sz w:val="36"/>
      <w:szCs w:val="36"/>
    </w:rPr>
  </w:style>
  <w:style w:type="character" w:customStyle="1" w:styleId="Zarkazkladnhotextu2Char118">
    <w:name w:val="Zarážka základného textu 2 Char118"/>
    <w:basedOn w:val="Standardnpsmoodstavce"/>
    <w:uiPriority w:val="99"/>
    <w:semiHidden/>
    <w:rPr>
      <w:rFonts w:cs="Times New Roman"/>
      <w:sz w:val="36"/>
      <w:szCs w:val="36"/>
    </w:rPr>
  </w:style>
  <w:style w:type="character" w:customStyle="1" w:styleId="Zarkazkladnhotextu2Char117">
    <w:name w:val="Zarážka základného textu 2 Char117"/>
    <w:basedOn w:val="Standardnpsmoodstavce"/>
    <w:uiPriority w:val="99"/>
    <w:semiHidden/>
    <w:rPr>
      <w:rFonts w:cs="Times New Roman"/>
      <w:sz w:val="36"/>
      <w:szCs w:val="36"/>
    </w:rPr>
  </w:style>
  <w:style w:type="character" w:customStyle="1" w:styleId="Zarkazkladnhotextu2Char116">
    <w:name w:val="Zarážka základného textu 2 Char116"/>
    <w:basedOn w:val="Standardnpsmoodstavce"/>
    <w:uiPriority w:val="99"/>
    <w:semiHidden/>
    <w:rPr>
      <w:rFonts w:cs="Times New Roman"/>
      <w:sz w:val="36"/>
      <w:szCs w:val="36"/>
    </w:rPr>
  </w:style>
  <w:style w:type="character" w:customStyle="1" w:styleId="Zarkazkladnhotextu2Char115">
    <w:name w:val="Zarážka základného textu 2 Char115"/>
    <w:basedOn w:val="Standardnpsmoodstavce"/>
    <w:uiPriority w:val="99"/>
    <w:semiHidden/>
    <w:rPr>
      <w:rFonts w:cs="Times New Roman"/>
      <w:sz w:val="36"/>
      <w:szCs w:val="36"/>
    </w:rPr>
  </w:style>
  <w:style w:type="character" w:customStyle="1" w:styleId="Zarkazkladnhotextu2Char114">
    <w:name w:val="Zarážka základného textu 2 Char114"/>
    <w:basedOn w:val="Standardnpsmoodstavce"/>
    <w:uiPriority w:val="99"/>
    <w:semiHidden/>
    <w:rPr>
      <w:rFonts w:cs="Times New Roman"/>
      <w:sz w:val="36"/>
      <w:szCs w:val="36"/>
    </w:rPr>
  </w:style>
  <w:style w:type="character" w:customStyle="1" w:styleId="Zarkazkladnhotextu2Char113">
    <w:name w:val="Zarážka základného textu 2 Char113"/>
    <w:basedOn w:val="Standardnpsmoodstavce"/>
    <w:uiPriority w:val="99"/>
    <w:semiHidden/>
    <w:rPr>
      <w:rFonts w:cs="Times New Roman"/>
      <w:sz w:val="36"/>
      <w:szCs w:val="36"/>
    </w:rPr>
  </w:style>
  <w:style w:type="character" w:customStyle="1" w:styleId="Zarkazkladnhotextu2Char112">
    <w:name w:val="Zarážka základného textu 2 Char112"/>
    <w:basedOn w:val="Standardnpsmoodstavce"/>
    <w:uiPriority w:val="99"/>
    <w:semiHidden/>
    <w:rPr>
      <w:rFonts w:cs="Times New Roman"/>
      <w:sz w:val="36"/>
      <w:szCs w:val="36"/>
    </w:rPr>
  </w:style>
  <w:style w:type="character" w:customStyle="1" w:styleId="Zarkazkladnhotextu2Char111">
    <w:name w:val="Zarážka základného textu 2 Char111"/>
    <w:basedOn w:val="Standardnpsmoodstavce"/>
    <w:uiPriority w:val="99"/>
    <w:semiHidden/>
    <w:rPr>
      <w:rFonts w:cs="Times New Roman"/>
      <w:sz w:val="36"/>
      <w:szCs w:val="36"/>
    </w:rPr>
  </w:style>
  <w:style w:type="character" w:customStyle="1" w:styleId="Zarkazkladnhotextu2Char110">
    <w:name w:val="Zarážka základného textu 2 Char110"/>
    <w:basedOn w:val="Standardnpsmoodstavce"/>
    <w:uiPriority w:val="99"/>
    <w:semiHidden/>
    <w:rPr>
      <w:rFonts w:cs="Times New Roman"/>
      <w:sz w:val="36"/>
      <w:szCs w:val="36"/>
    </w:rPr>
  </w:style>
  <w:style w:type="character" w:customStyle="1" w:styleId="Zarkazkladnhotextu2Char19">
    <w:name w:val="Zarážka základného textu 2 Char19"/>
    <w:basedOn w:val="Standardnpsmoodstavce"/>
    <w:uiPriority w:val="99"/>
    <w:semiHidden/>
    <w:rPr>
      <w:rFonts w:cs="Times New Roman"/>
      <w:sz w:val="36"/>
      <w:szCs w:val="36"/>
    </w:rPr>
  </w:style>
  <w:style w:type="character" w:customStyle="1" w:styleId="Zarkazkladnhotextu2Char18">
    <w:name w:val="Zarážka základného textu 2 Char18"/>
    <w:basedOn w:val="Standardnpsmoodstavce"/>
    <w:uiPriority w:val="99"/>
    <w:semiHidden/>
    <w:rPr>
      <w:rFonts w:cs="Times New Roman"/>
      <w:sz w:val="36"/>
      <w:szCs w:val="36"/>
    </w:rPr>
  </w:style>
  <w:style w:type="character" w:customStyle="1" w:styleId="Zarkazkladnhotextu2Char17">
    <w:name w:val="Zarážka základného textu 2 Char17"/>
    <w:basedOn w:val="Standardnpsmoodstavce"/>
    <w:uiPriority w:val="99"/>
    <w:semiHidden/>
    <w:rPr>
      <w:rFonts w:cs="Times New Roman"/>
      <w:sz w:val="36"/>
      <w:szCs w:val="36"/>
    </w:rPr>
  </w:style>
  <w:style w:type="character" w:customStyle="1" w:styleId="Zarkazkladnhotextu2Char16">
    <w:name w:val="Zarážka základného textu 2 Char16"/>
    <w:basedOn w:val="Standardnpsmoodstavce"/>
    <w:uiPriority w:val="99"/>
    <w:semiHidden/>
    <w:rPr>
      <w:rFonts w:cs="Times New Roman"/>
      <w:sz w:val="36"/>
      <w:szCs w:val="36"/>
    </w:rPr>
  </w:style>
  <w:style w:type="character" w:customStyle="1" w:styleId="Zarkazkladnhotextu2Char15">
    <w:name w:val="Zarážka základného textu 2 Char15"/>
    <w:basedOn w:val="Standardnpsmoodstavce"/>
    <w:uiPriority w:val="99"/>
    <w:semiHidden/>
    <w:rPr>
      <w:rFonts w:cs="Times New Roman"/>
      <w:sz w:val="36"/>
      <w:szCs w:val="36"/>
    </w:rPr>
  </w:style>
  <w:style w:type="character" w:customStyle="1" w:styleId="Zarkazkladnhotextu2Char14">
    <w:name w:val="Zarážka základného textu 2 Char14"/>
    <w:basedOn w:val="Standardnpsmoodstavce"/>
    <w:uiPriority w:val="99"/>
    <w:semiHidden/>
    <w:rPr>
      <w:rFonts w:cs="Times New Roman"/>
      <w:sz w:val="36"/>
      <w:szCs w:val="36"/>
    </w:rPr>
  </w:style>
  <w:style w:type="character" w:customStyle="1" w:styleId="Zarkazkladnhotextu2Char13">
    <w:name w:val="Zarážka základného textu 2 Char13"/>
    <w:basedOn w:val="Standardnpsmoodstavce"/>
    <w:uiPriority w:val="99"/>
    <w:semiHidden/>
    <w:rPr>
      <w:rFonts w:cs="Times New Roman"/>
      <w:sz w:val="36"/>
      <w:szCs w:val="36"/>
    </w:rPr>
  </w:style>
  <w:style w:type="character" w:customStyle="1" w:styleId="Zarkazkladnhotextu2Char12">
    <w:name w:val="Zarážka základného textu 2 Char12"/>
    <w:basedOn w:val="Standardnpsmoodstavce"/>
    <w:uiPriority w:val="99"/>
    <w:semiHidden/>
    <w:rPr>
      <w:rFonts w:cs="Times New Roman"/>
      <w:sz w:val="36"/>
      <w:szCs w:val="36"/>
    </w:rPr>
  </w:style>
  <w:style w:type="character" w:customStyle="1" w:styleId="Zarkazkladnhotextu2Char11">
    <w:name w:val="Zarážka základného textu 2 Char11"/>
    <w:basedOn w:val="Standardnpsmoodstavce"/>
    <w:uiPriority w:val="99"/>
    <w:semiHidden/>
    <w:rPr>
      <w:rFonts w:cs="Times New Roman"/>
      <w:sz w:val="36"/>
      <w:szCs w:val="36"/>
    </w:rPr>
  </w:style>
  <w:style w:type="character" w:customStyle="1" w:styleId="Zkladntextodsazen3Char">
    <w:name w:val="Základní text odsazený 3 Char"/>
    <w:basedOn w:val="Standardnpsmoodstavce"/>
    <w:link w:val="Zkladntextodsazen3"/>
    <w:uiPriority w:val="99"/>
    <w:semiHidden/>
    <w:locked/>
    <w:rsid w:val="0003344F"/>
    <w:rPr>
      <w:rFonts w:ascii="Times New Roman" w:hAnsi="Times New Roman" w:cs="Times New Roman"/>
      <w:sz w:val="24"/>
      <w:szCs w:val="24"/>
      <w:lang w:val="x-none" w:eastAsia="cs-CZ"/>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BodyTextIndent3Char">
    <w:name w:val="Body Text Indent 3 Char"/>
    <w:basedOn w:val="Standardnpsmoodstavce"/>
    <w:uiPriority w:val="99"/>
    <w:semiHidden/>
    <w:rPr>
      <w:rFonts w:cs="Times New Roman"/>
      <w:sz w:val="16"/>
      <w:szCs w:val="16"/>
    </w:rPr>
  </w:style>
  <w:style w:type="character" w:customStyle="1" w:styleId="Zarkazkladnhotextu3Char1">
    <w:name w:val="Zarážka základného textu 3 Char1"/>
    <w:basedOn w:val="Standardnpsmoodstavce"/>
    <w:uiPriority w:val="99"/>
    <w:semiHidden/>
    <w:rPr>
      <w:rFonts w:cs="Times New Roman"/>
      <w:sz w:val="16"/>
      <w:szCs w:val="16"/>
    </w:rPr>
  </w:style>
  <w:style w:type="character" w:customStyle="1" w:styleId="Zarkazkladnhotextu3Char135">
    <w:name w:val="Zarážka základného textu 3 Char135"/>
    <w:basedOn w:val="Standardnpsmoodstavce"/>
    <w:uiPriority w:val="99"/>
    <w:semiHidden/>
    <w:rPr>
      <w:rFonts w:cs="Times New Roman"/>
      <w:sz w:val="16"/>
      <w:szCs w:val="16"/>
    </w:rPr>
  </w:style>
  <w:style w:type="character" w:customStyle="1" w:styleId="Zarkazkladnhotextu3Char134">
    <w:name w:val="Zarážka základného textu 3 Char134"/>
    <w:basedOn w:val="Standardnpsmoodstavce"/>
    <w:uiPriority w:val="99"/>
    <w:semiHidden/>
    <w:rPr>
      <w:rFonts w:cs="Times New Roman"/>
      <w:sz w:val="16"/>
      <w:szCs w:val="16"/>
    </w:rPr>
  </w:style>
  <w:style w:type="character" w:customStyle="1" w:styleId="Zarkazkladnhotextu3Char133">
    <w:name w:val="Zarážka základného textu 3 Char133"/>
    <w:basedOn w:val="Standardnpsmoodstavce"/>
    <w:uiPriority w:val="99"/>
    <w:semiHidden/>
    <w:rPr>
      <w:rFonts w:cs="Times New Roman"/>
      <w:sz w:val="16"/>
      <w:szCs w:val="16"/>
    </w:rPr>
  </w:style>
  <w:style w:type="character" w:customStyle="1" w:styleId="Zarkazkladnhotextu3Char132">
    <w:name w:val="Zarážka základného textu 3 Char132"/>
    <w:basedOn w:val="Standardnpsmoodstavce"/>
    <w:uiPriority w:val="99"/>
    <w:semiHidden/>
    <w:rPr>
      <w:rFonts w:cs="Times New Roman"/>
      <w:sz w:val="16"/>
      <w:szCs w:val="16"/>
    </w:rPr>
  </w:style>
  <w:style w:type="character" w:customStyle="1" w:styleId="Zarkazkladnhotextu3Char131">
    <w:name w:val="Zarážka základného textu 3 Char131"/>
    <w:basedOn w:val="Standardnpsmoodstavce"/>
    <w:uiPriority w:val="99"/>
    <w:semiHidden/>
    <w:rPr>
      <w:rFonts w:cs="Times New Roman"/>
      <w:sz w:val="16"/>
      <w:szCs w:val="16"/>
    </w:rPr>
  </w:style>
  <w:style w:type="character" w:customStyle="1" w:styleId="Zarkazkladnhotextu3Char130">
    <w:name w:val="Zarážka základného textu 3 Char130"/>
    <w:basedOn w:val="Standardnpsmoodstavce"/>
    <w:uiPriority w:val="99"/>
    <w:semiHidden/>
    <w:rPr>
      <w:rFonts w:cs="Times New Roman"/>
      <w:sz w:val="16"/>
      <w:szCs w:val="16"/>
    </w:rPr>
  </w:style>
  <w:style w:type="character" w:customStyle="1" w:styleId="Zarkazkladnhotextu3Char129">
    <w:name w:val="Zarážka základného textu 3 Char129"/>
    <w:basedOn w:val="Standardnpsmoodstavce"/>
    <w:uiPriority w:val="99"/>
    <w:semiHidden/>
    <w:rPr>
      <w:rFonts w:cs="Times New Roman"/>
      <w:sz w:val="16"/>
      <w:szCs w:val="16"/>
    </w:rPr>
  </w:style>
  <w:style w:type="character" w:customStyle="1" w:styleId="Zarkazkladnhotextu3Char128">
    <w:name w:val="Zarážka základného textu 3 Char128"/>
    <w:basedOn w:val="Standardnpsmoodstavce"/>
    <w:uiPriority w:val="99"/>
    <w:semiHidden/>
    <w:rPr>
      <w:rFonts w:cs="Times New Roman"/>
      <w:sz w:val="16"/>
      <w:szCs w:val="16"/>
    </w:rPr>
  </w:style>
  <w:style w:type="character" w:customStyle="1" w:styleId="Zarkazkladnhotextu3Char127">
    <w:name w:val="Zarážka základného textu 3 Char127"/>
    <w:basedOn w:val="Standardnpsmoodstavce"/>
    <w:uiPriority w:val="99"/>
    <w:semiHidden/>
    <w:rPr>
      <w:rFonts w:cs="Times New Roman"/>
      <w:sz w:val="16"/>
      <w:szCs w:val="16"/>
    </w:rPr>
  </w:style>
  <w:style w:type="character" w:customStyle="1" w:styleId="Zarkazkladnhotextu3Char126">
    <w:name w:val="Zarážka základného textu 3 Char126"/>
    <w:basedOn w:val="Standardnpsmoodstavce"/>
    <w:uiPriority w:val="99"/>
    <w:semiHidden/>
    <w:rPr>
      <w:rFonts w:cs="Times New Roman"/>
      <w:sz w:val="16"/>
      <w:szCs w:val="16"/>
    </w:rPr>
  </w:style>
  <w:style w:type="character" w:customStyle="1" w:styleId="Zarkazkladnhotextu3Char125">
    <w:name w:val="Zarážka základného textu 3 Char125"/>
    <w:basedOn w:val="Standardnpsmoodstavce"/>
    <w:uiPriority w:val="99"/>
    <w:semiHidden/>
    <w:rPr>
      <w:rFonts w:cs="Times New Roman"/>
      <w:sz w:val="16"/>
      <w:szCs w:val="16"/>
    </w:rPr>
  </w:style>
  <w:style w:type="character" w:customStyle="1" w:styleId="Zarkazkladnhotextu3Char124">
    <w:name w:val="Zarážka základného textu 3 Char124"/>
    <w:basedOn w:val="Standardnpsmoodstavce"/>
    <w:uiPriority w:val="99"/>
    <w:semiHidden/>
    <w:rPr>
      <w:rFonts w:cs="Times New Roman"/>
      <w:sz w:val="16"/>
      <w:szCs w:val="16"/>
    </w:rPr>
  </w:style>
  <w:style w:type="character" w:customStyle="1" w:styleId="Zarkazkladnhotextu3Char123">
    <w:name w:val="Zarážka základného textu 3 Char123"/>
    <w:basedOn w:val="Standardnpsmoodstavce"/>
    <w:uiPriority w:val="99"/>
    <w:semiHidden/>
    <w:rPr>
      <w:rFonts w:cs="Times New Roman"/>
      <w:sz w:val="16"/>
      <w:szCs w:val="16"/>
    </w:rPr>
  </w:style>
  <w:style w:type="character" w:customStyle="1" w:styleId="Zarkazkladnhotextu3Char122">
    <w:name w:val="Zarážka základného textu 3 Char122"/>
    <w:basedOn w:val="Standardnpsmoodstavce"/>
    <w:uiPriority w:val="99"/>
    <w:semiHidden/>
    <w:rPr>
      <w:rFonts w:cs="Times New Roman"/>
      <w:sz w:val="16"/>
      <w:szCs w:val="16"/>
    </w:rPr>
  </w:style>
  <w:style w:type="character" w:customStyle="1" w:styleId="Zarkazkladnhotextu3Char121">
    <w:name w:val="Zarážka základného textu 3 Char121"/>
    <w:basedOn w:val="Standardnpsmoodstavce"/>
    <w:uiPriority w:val="99"/>
    <w:semiHidden/>
    <w:rPr>
      <w:rFonts w:cs="Times New Roman"/>
      <w:sz w:val="16"/>
      <w:szCs w:val="16"/>
    </w:rPr>
  </w:style>
  <w:style w:type="character" w:customStyle="1" w:styleId="Zarkazkladnhotextu3Char120">
    <w:name w:val="Zarážka základného textu 3 Char120"/>
    <w:basedOn w:val="Standardnpsmoodstavce"/>
    <w:uiPriority w:val="99"/>
    <w:semiHidden/>
    <w:rPr>
      <w:rFonts w:cs="Times New Roman"/>
      <w:sz w:val="16"/>
      <w:szCs w:val="16"/>
    </w:rPr>
  </w:style>
  <w:style w:type="character" w:customStyle="1" w:styleId="Zarkazkladnhotextu3Char119">
    <w:name w:val="Zarážka základného textu 3 Char119"/>
    <w:basedOn w:val="Standardnpsmoodstavce"/>
    <w:uiPriority w:val="99"/>
    <w:semiHidden/>
    <w:rPr>
      <w:rFonts w:cs="Times New Roman"/>
      <w:sz w:val="16"/>
      <w:szCs w:val="16"/>
    </w:rPr>
  </w:style>
  <w:style w:type="character" w:customStyle="1" w:styleId="Zarkazkladnhotextu3Char118">
    <w:name w:val="Zarážka základného textu 3 Char118"/>
    <w:basedOn w:val="Standardnpsmoodstavce"/>
    <w:uiPriority w:val="99"/>
    <w:semiHidden/>
    <w:rPr>
      <w:rFonts w:cs="Times New Roman"/>
      <w:sz w:val="16"/>
      <w:szCs w:val="16"/>
    </w:rPr>
  </w:style>
  <w:style w:type="character" w:customStyle="1" w:styleId="Zarkazkladnhotextu3Char117">
    <w:name w:val="Zarážka základného textu 3 Char117"/>
    <w:basedOn w:val="Standardnpsmoodstavce"/>
    <w:uiPriority w:val="99"/>
    <w:semiHidden/>
    <w:rPr>
      <w:rFonts w:cs="Times New Roman"/>
      <w:sz w:val="16"/>
      <w:szCs w:val="16"/>
    </w:rPr>
  </w:style>
  <w:style w:type="character" w:customStyle="1" w:styleId="Zarkazkladnhotextu3Char116">
    <w:name w:val="Zarážka základného textu 3 Char116"/>
    <w:basedOn w:val="Standardnpsmoodstavce"/>
    <w:uiPriority w:val="99"/>
    <w:semiHidden/>
    <w:rPr>
      <w:rFonts w:cs="Times New Roman"/>
      <w:sz w:val="16"/>
      <w:szCs w:val="16"/>
    </w:rPr>
  </w:style>
  <w:style w:type="character" w:customStyle="1" w:styleId="Zarkazkladnhotextu3Char115">
    <w:name w:val="Zarážka základného textu 3 Char115"/>
    <w:basedOn w:val="Standardnpsmoodstavce"/>
    <w:uiPriority w:val="99"/>
    <w:semiHidden/>
    <w:rPr>
      <w:rFonts w:cs="Times New Roman"/>
      <w:sz w:val="16"/>
      <w:szCs w:val="16"/>
    </w:rPr>
  </w:style>
  <w:style w:type="character" w:customStyle="1" w:styleId="Zarkazkladnhotextu3Char114">
    <w:name w:val="Zarážka základného textu 3 Char114"/>
    <w:basedOn w:val="Standardnpsmoodstavce"/>
    <w:uiPriority w:val="99"/>
    <w:semiHidden/>
    <w:rPr>
      <w:rFonts w:cs="Times New Roman"/>
      <w:sz w:val="16"/>
      <w:szCs w:val="16"/>
    </w:rPr>
  </w:style>
  <w:style w:type="character" w:customStyle="1" w:styleId="Zarkazkladnhotextu3Char113">
    <w:name w:val="Zarážka základného textu 3 Char113"/>
    <w:basedOn w:val="Standardnpsmoodstavce"/>
    <w:uiPriority w:val="99"/>
    <w:semiHidden/>
    <w:rPr>
      <w:rFonts w:cs="Times New Roman"/>
      <w:sz w:val="16"/>
      <w:szCs w:val="16"/>
    </w:rPr>
  </w:style>
  <w:style w:type="character" w:customStyle="1" w:styleId="Zarkazkladnhotextu3Char112">
    <w:name w:val="Zarážka základného textu 3 Char112"/>
    <w:basedOn w:val="Standardnpsmoodstavce"/>
    <w:uiPriority w:val="99"/>
    <w:semiHidden/>
    <w:rPr>
      <w:rFonts w:cs="Times New Roman"/>
      <w:sz w:val="16"/>
      <w:szCs w:val="16"/>
    </w:rPr>
  </w:style>
  <w:style w:type="character" w:customStyle="1" w:styleId="Zarkazkladnhotextu3Char111">
    <w:name w:val="Zarážka základného textu 3 Char111"/>
    <w:basedOn w:val="Standardnpsmoodstavce"/>
    <w:uiPriority w:val="99"/>
    <w:semiHidden/>
    <w:rPr>
      <w:rFonts w:cs="Times New Roman"/>
      <w:sz w:val="16"/>
      <w:szCs w:val="16"/>
    </w:rPr>
  </w:style>
  <w:style w:type="character" w:customStyle="1" w:styleId="Zarkazkladnhotextu3Char110">
    <w:name w:val="Zarážka základného textu 3 Char110"/>
    <w:basedOn w:val="Standardnpsmoodstavce"/>
    <w:uiPriority w:val="99"/>
    <w:semiHidden/>
    <w:rPr>
      <w:rFonts w:cs="Times New Roman"/>
      <w:sz w:val="16"/>
      <w:szCs w:val="16"/>
    </w:rPr>
  </w:style>
  <w:style w:type="character" w:customStyle="1" w:styleId="Zarkazkladnhotextu3Char19">
    <w:name w:val="Zarážka základného textu 3 Char19"/>
    <w:basedOn w:val="Standardnpsmoodstavce"/>
    <w:uiPriority w:val="99"/>
    <w:semiHidden/>
    <w:rPr>
      <w:rFonts w:cs="Times New Roman"/>
      <w:sz w:val="16"/>
      <w:szCs w:val="16"/>
    </w:rPr>
  </w:style>
  <w:style w:type="character" w:customStyle="1" w:styleId="Zarkazkladnhotextu3Char18">
    <w:name w:val="Zarážka základného textu 3 Char18"/>
    <w:basedOn w:val="Standardnpsmoodstavce"/>
    <w:uiPriority w:val="99"/>
    <w:semiHidden/>
    <w:rPr>
      <w:rFonts w:cs="Times New Roman"/>
      <w:sz w:val="16"/>
      <w:szCs w:val="16"/>
    </w:rPr>
  </w:style>
  <w:style w:type="character" w:customStyle="1" w:styleId="Zarkazkladnhotextu3Char17">
    <w:name w:val="Zarážka základného textu 3 Char17"/>
    <w:basedOn w:val="Standardnpsmoodstavce"/>
    <w:uiPriority w:val="99"/>
    <w:semiHidden/>
    <w:rPr>
      <w:rFonts w:cs="Times New Roman"/>
      <w:sz w:val="16"/>
      <w:szCs w:val="16"/>
    </w:rPr>
  </w:style>
  <w:style w:type="character" w:customStyle="1" w:styleId="Zarkazkladnhotextu3Char16">
    <w:name w:val="Zarážka základného textu 3 Char16"/>
    <w:basedOn w:val="Standardnpsmoodstavce"/>
    <w:uiPriority w:val="99"/>
    <w:semiHidden/>
    <w:rPr>
      <w:rFonts w:cs="Times New Roman"/>
      <w:sz w:val="16"/>
      <w:szCs w:val="16"/>
    </w:rPr>
  </w:style>
  <w:style w:type="character" w:customStyle="1" w:styleId="Zarkazkladnhotextu3Char15">
    <w:name w:val="Zarážka základného textu 3 Char15"/>
    <w:basedOn w:val="Standardnpsmoodstavce"/>
    <w:uiPriority w:val="99"/>
    <w:semiHidden/>
    <w:rPr>
      <w:rFonts w:cs="Times New Roman"/>
      <w:sz w:val="16"/>
      <w:szCs w:val="16"/>
    </w:rPr>
  </w:style>
  <w:style w:type="character" w:customStyle="1" w:styleId="Zarkazkladnhotextu3Char14">
    <w:name w:val="Zarážka základného textu 3 Char14"/>
    <w:basedOn w:val="Standardnpsmoodstavce"/>
    <w:uiPriority w:val="99"/>
    <w:semiHidden/>
    <w:rPr>
      <w:rFonts w:cs="Times New Roman"/>
      <w:sz w:val="16"/>
      <w:szCs w:val="16"/>
    </w:rPr>
  </w:style>
  <w:style w:type="character" w:customStyle="1" w:styleId="Zarkazkladnhotextu3Char13">
    <w:name w:val="Zarážka základného textu 3 Char13"/>
    <w:basedOn w:val="Standardnpsmoodstavce"/>
    <w:uiPriority w:val="99"/>
    <w:semiHidden/>
    <w:rPr>
      <w:rFonts w:cs="Times New Roman"/>
      <w:sz w:val="16"/>
      <w:szCs w:val="16"/>
    </w:rPr>
  </w:style>
  <w:style w:type="character" w:customStyle="1" w:styleId="Zarkazkladnhotextu3Char12">
    <w:name w:val="Zarážka základného textu 3 Char12"/>
    <w:basedOn w:val="Standardnpsmoodstavce"/>
    <w:uiPriority w:val="99"/>
    <w:semiHidden/>
    <w:rPr>
      <w:rFonts w:cs="Times New Roman"/>
      <w:sz w:val="16"/>
      <w:szCs w:val="16"/>
    </w:rPr>
  </w:style>
  <w:style w:type="character" w:customStyle="1" w:styleId="Zarkazkladnhotextu3Char11">
    <w:name w:val="Zarážka základného textu 3 Char11"/>
    <w:basedOn w:val="Standardnpsmoodstavce"/>
    <w:uiPriority w:val="99"/>
    <w:semiHidden/>
    <w:rPr>
      <w:rFonts w:cs="Times New Roman"/>
      <w:sz w:val="16"/>
      <w:szCs w:val="16"/>
    </w:rPr>
  </w:style>
  <w:style w:type="character" w:customStyle="1" w:styleId="TextbublinyChar">
    <w:name w:val="Text bubliny Char"/>
    <w:basedOn w:val="Standardnpsmoodstavce"/>
    <w:link w:val="Textbubliny"/>
    <w:uiPriority w:val="99"/>
    <w:semiHidden/>
    <w:locked/>
    <w:rsid w:val="0003344F"/>
    <w:rPr>
      <w:rFonts w:ascii="Tahoma" w:hAnsi="Tahoma" w:cs="Tahoma"/>
      <w:sz w:val="16"/>
      <w:szCs w:val="16"/>
      <w:lang w:val="x-none" w:eastAsia="cs-CZ"/>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BalloonTextChar">
    <w:name w:val="Balloon Text Char"/>
    <w:basedOn w:val="Standardnpsmoodstavce"/>
    <w:uiPriority w:val="99"/>
    <w:semiHidden/>
    <w:rPr>
      <w:rFonts w:ascii="Tahoma" w:hAnsi="Tahoma" w:cs="Tahoma"/>
      <w:sz w:val="16"/>
      <w:szCs w:val="16"/>
    </w:rPr>
  </w:style>
  <w:style w:type="character" w:customStyle="1" w:styleId="TextbublinyChar1">
    <w:name w:val="Text bubliny Char1"/>
    <w:basedOn w:val="Standardnpsmoodstavce"/>
    <w:uiPriority w:val="99"/>
    <w:semiHidden/>
    <w:rPr>
      <w:rFonts w:ascii="Tahoma" w:hAnsi="Tahoma" w:cs="Tahoma"/>
      <w:sz w:val="16"/>
      <w:szCs w:val="16"/>
    </w:rPr>
  </w:style>
  <w:style w:type="character" w:customStyle="1" w:styleId="TextbublinyChar135">
    <w:name w:val="Text bubliny Char135"/>
    <w:basedOn w:val="Standardnpsmoodstavce"/>
    <w:uiPriority w:val="99"/>
    <w:semiHidden/>
    <w:rPr>
      <w:rFonts w:ascii="Tahoma" w:hAnsi="Tahoma" w:cs="Tahoma"/>
      <w:sz w:val="16"/>
      <w:szCs w:val="16"/>
    </w:rPr>
  </w:style>
  <w:style w:type="character" w:customStyle="1" w:styleId="TextbublinyChar134">
    <w:name w:val="Text bubliny Char134"/>
    <w:basedOn w:val="Standardnpsmoodstavce"/>
    <w:uiPriority w:val="99"/>
    <w:semiHidden/>
    <w:rPr>
      <w:rFonts w:ascii="Tahoma" w:hAnsi="Tahoma" w:cs="Tahoma"/>
      <w:sz w:val="16"/>
      <w:szCs w:val="16"/>
    </w:rPr>
  </w:style>
  <w:style w:type="character" w:customStyle="1" w:styleId="TextbublinyChar133">
    <w:name w:val="Text bubliny Char133"/>
    <w:basedOn w:val="Standardnpsmoodstavce"/>
    <w:uiPriority w:val="99"/>
    <w:semiHidden/>
    <w:rPr>
      <w:rFonts w:ascii="Tahoma" w:hAnsi="Tahoma" w:cs="Tahoma"/>
      <w:sz w:val="16"/>
      <w:szCs w:val="16"/>
    </w:rPr>
  </w:style>
  <w:style w:type="character" w:customStyle="1" w:styleId="TextbublinyChar132">
    <w:name w:val="Text bubliny Char132"/>
    <w:basedOn w:val="Standardnpsmoodstavce"/>
    <w:uiPriority w:val="99"/>
    <w:semiHidden/>
    <w:rPr>
      <w:rFonts w:ascii="Tahoma" w:hAnsi="Tahoma" w:cs="Tahoma"/>
      <w:sz w:val="16"/>
      <w:szCs w:val="16"/>
    </w:rPr>
  </w:style>
  <w:style w:type="character" w:customStyle="1" w:styleId="TextbublinyChar131">
    <w:name w:val="Text bubliny Char131"/>
    <w:basedOn w:val="Standardnpsmoodstavce"/>
    <w:uiPriority w:val="99"/>
    <w:semiHidden/>
    <w:rPr>
      <w:rFonts w:ascii="Tahoma" w:hAnsi="Tahoma" w:cs="Tahoma"/>
      <w:sz w:val="16"/>
      <w:szCs w:val="16"/>
    </w:rPr>
  </w:style>
  <w:style w:type="character" w:customStyle="1" w:styleId="TextbublinyChar130">
    <w:name w:val="Text bubliny Char130"/>
    <w:basedOn w:val="Standardnpsmoodstavce"/>
    <w:uiPriority w:val="99"/>
    <w:semiHidden/>
    <w:rPr>
      <w:rFonts w:ascii="Tahoma" w:hAnsi="Tahoma" w:cs="Tahoma"/>
      <w:sz w:val="16"/>
      <w:szCs w:val="16"/>
    </w:rPr>
  </w:style>
  <w:style w:type="character" w:customStyle="1" w:styleId="TextbublinyChar129">
    <w:name w:val="Text bubliny Char129"/>
    <w:basedOn w:val="Standardnpsmoodstavce"/>
    <w:uiPriority w:val="99"/>
    <w:semiHidden/>
    <w:rPr>
      <w:rFonts w:ascii="Tahoma" w:hAnsi="Tahoma" w:cs="Tahoma"/>
      <w:sz w:val="16"/>
      <w:szCs w:val="16"/>
    </w:rPr>
  </w:style>
  <w:style w:type="character" w:customStyle="1" w:styleId="TextbublinyChar128">
    <w:name w:val="Text bubliny Char128"/>
    <w:basedOn w:val="Standardnpsmoodstavce"/>
    <w:uiPriority w:val="99"/>
    <w:semiHidden/>
    <w:rPr>
      <w:rFonts w:ascii="Tahoma" w:hAnsi="Tahoma" w:cs="Tahoma"/>
      <w:sz w:val="16"/>
      <w:szCs w:val="16"/>
    </w:rPr>
  </w:style>
  <w:style w:type="character" w:customStyle="1" w:styleId="TextbublinyChar127">
    <w:name w:val="Text bubliny Char127"/>
    <w:basedOn w:val="Standardnpsmoodstavce"/>
    <w:uiPriority w:val="99"/>
    <w:semiHidden/>
    <w:rPr>
      <w:rFonts w:ascii="Tahoma" w:hAnsi="Tahoma" w:cs="Tahoma"/>
      <w:sz w:val="16"/>
      <w:szCs w:val="16"/>
    </w:rPr>
  </w:style>
  <w:style w:type="character" w:customStyle="1" w:styleId="TextbublinyChar126">
    <w:name w:val="Text bubliny Char126"/>
    <w:basedOn w:val="Standardnpsmoodstavce"/>
    <w:uiPriority w:val="99"/>
    <w:semiHidden/>
    <w:rPr>
      <w:rFonts w:ascii="Tahoma" w:hAnsi="Tahoma" w:cs="Tahoma"/>
      <w:sz w:val="16"/>
      <w:szCs w:val="16"/>
    </w:rPr>
  </w:style>
  <w:style w:type="character" w:customStyle="1" w:styleId="TextbublinyChar125">
    <w:name w:val="Text bubliny Char125"/>
    <w:basedOn w:val="Standardnpsmoodstavce"/>
    <w:uiPriority w:val="99"/>
    <w:semiHidden/>
    <w:rPr>
      <w:rFonts w:ascii="Tahoma" w:hAnsi="Tahoma" w:cs="Tahoma"/>
      <w:sz w:val="16"/>
      <w:szCs w:val="16"/>
    </w:rPr>
  </w:style>
  <w:style w:type="character" w:customStyle="1" w:styleId="TextbublinyChar124">
    <w:name w:val="Text bubliny Char124"/>
    <w:basedOn w:val="Standardnpsmoodstavce"/>
    <w:uiPriority w:val="99"/>
    <w:semiHidden/>
    <w:rPr>
      <w:rFonts w:ascii="Tahoma" w:hAnsi="Tahoma" w:cs="Tahoma"/>
      <w:sz w:val="16"/>
      <w:szCs w:val="16"/>
    </w:rPr>
  </w:style>
  <w:style w:type="character" w:customStyle="1" w:styleId="TextbublinyChar123">
    <w:name w:val="Text bubliny Char123"/>
    <w:basedOn w:val="Standardnpsmoodstavce"/>
    <w:uiPriority w:val="99"/>
    <w:semiHidden/>
    <w:rPr>
      <w:rFonts w:ascii="Tahoma" w:hAnsi="Tahoma" w:cs="Tahoma"/>
      <w:sz w:val="16"/>
      <w:szCs w:val="16"/>
    </w:rPr>
  </w:style>
  <w:style w:type="character" w:customStyle="1" w:styleId="TextbublinyChar122">
    <w:name w:val="Text bubliny Char122"/>
    <w:basedOn w:val="Standardnpsmoodstavce"/>
    <w:uiPriority w:val="99"/>
    <w:semiHidden/>
    <w:rPr>
      <w:rFonts w:ascii="Tahoma" w:hAnsi="Tahoma" w:cs="Tahoma"/>
      <w:sz w:val="16"/>
      <w:szCs w:val="16"/>
    </w:rPr>
  </w:style>
  <w:style w:type="character" w:customStyle="1" w:styleId="TextbublinyChar121">
    <w:name w:val="Text bubliny Char121"/>
    <w:basedOn w:val="Standardnpsmoodstavce"/>
    <w:uiPriority w:val="99"/>
    <w:semiHidden/>
    <w:rPr>
      <w:rFonts w:ascii="Tahoma" w:hAnsi="Tahoma" w:cs="Tahoma"/>
      <w:sz w:val="16"/>
      <w:szCs w:val="16"/>
    </w:rPr>
  </w:style>
  <w:style w:type="character" w:customStyle="1" w:styleId="TextbublinyChar120">
    <w:name w:val="Text bubliny Char120"/>
    <w:basedOn w:val="Standardnpsmoodstavce"/>
    <w:uiPriority w:val="99"/>
    <w:semiHidden/>
    <w:rPr>
      <w:rFonts w:ascii="Tahoma" w:hAnsi="Tahoma" w:cs="Tahoma"/>
      <w:sz w:val="16"/>
      <w:szCs w:val="16"/>
    </w:rPr>
  </w:style>
  <w:style w:type="character" w:customStyle="1" w:styleId="TextbublinyChar119">
    <w:name w:val="Text bubliny Char119"/>
    <w:basedOn w:val="Standardnpsmoodstavce"/>
    <w:uiPriority w:val="99"/>
    <w:semiHidden/>
    <w:rPr>
      <w:rFonts w:ascii="Tahoma" w:hAnsi="Tahoma" w:cs="Tahoma"/>
      <w:sz w:val="16"/>
      <w:szCs w:val="16"/>
    </w:rPr>
  </w:style>
  <w:style w:type="character" w:customStyle="1" w:styleId="TextbublinyChar118">
    <w:name w:val="Text bubliny Char118"/>
    <w:basedOn w:val="Standardnpsmoodstavce"/>
    <w:uiPriority w:val="99"/>
    <w:semiHidden/>
    <w:rPr>
      <w:rFonts w:ascii="Segoe UI" w:hAnsi="Segoe UI" w:cs="Segoe UI"/>
      <w:sz w:val="18"/>
      <w:szCs w:val="18"/>
    </w:rPr>
  </w:style>
  <w:style w:type="character" w:customStyle="1" w:styleId="TextbublinyChar117">
    <w:name w:val="Text bubliny Char117"/>
    <w:basedOn w:val="Standardnpsmoodstavce"/>
    <w:uiPriority w:val="99"/>
    <w:semiHidden/>
    <w:rPr>
      <w:rFonts w:ascii="Tahoma" w:hAnsi="Tahoma" w:cs="Tahoma"/>
      <w:sz w:val="16"/>
      <w:szCs w:val="16"/>
    </w:rPr>
  </w:style>
  <w:style w:type="character" w:customStyle="1" w:styleId="TextbublinyChar116">
    <w:name w:val="Text bubliny Char116"/>
    <w:basedOn w:val="Standardnpsmoodstavce"/>
    <w:uiPriority w:val="99"/>
    <w:semiHidden/>
    <w:rPr>
      <w:rFonts w:ascii="Tahoma" w:hAnsi="Tahoma" w:cs="Tahoma"/>
      <w:sz w:val="16"/>
      <w:szCs w:val="16"/>
    </w:rPr>
  </w:style>
  <w:style w:type="character" w:customStyle="1" w:styleId="TextbublinyChar115">
    <w:name w:val="Text bubliny Char115"/>
    <w:basedOn w:val="Standardnpsmoodstavce"/>
    <w:uiPriority w:val="99"/>
    <w:semiHidden/>
    <w:rPr>
      <w:rFonts w:ascii="Segoe UI" w:hAnsi="Segoe UI" w:cs="Segoe UI"/>
      <w:sz w:val="18"/>
      <w:szCs w:val="18"/>
    </w:rPr>
  </w:style>
  <w:style w:type="character" w:customStyle="1" w:styleId="TextbublinyChar114">
    <w:name w:val="Text bubliny Char114"/>
    <w:basedOn w:val="Standardnpsmoodstavce"/>
    <w:uiPriority w:val="99"/>
    <w:semiHidden/>
    <w:rPr>
      <w:rFonts w:ascii="Segoe UI" w:hAnsi="Segoe UI" w:cs="Segoe UI"/>
      <w:sz w:val="18"/>
      <w:szCs w:val="18"/>
    </w:rPr>
  </w:style>
  <w:style w:type="character" w:customStyle="1" w:styleId="TextbublinyChar113">
    <w:name w:val="Text bubliny Char113"/>
    <w:basedOn w:val="Standardnpsmoodstavce"/>
    <w:uiPriority w:val="99"/>
    <w:semiHidden/>
    <w:rPr>
      <w:rFonts w:ascii="Tahoma" w:hAnsi="Tahoma" w:cs="Tahoma"/>
      <w:sz w:val="16"/>
      <w:szCs w:val="16"/>
    </w:rPr>
  </w:style>
  <w:style w:type="character" w:customStyle="1" w:styleId="TextbublinyChar112">
    <w:name w:val="Text bubliny Char112"/>
    <w:basedOn w:val="Standardnpsmoodstavce"/>
    <w:uiPriority w:val="99"/>
    <w:semiHidden/>
    <w:rPr>
      <w:rFonts w:ascii="Tahoma" w:hAnsi="Tahoma" w:cs="Tahoma"/>
      <w:sz w:val="16"/>
      <w:szCs w:val="16"/>
    </w:rPr>
  </w:style>
  <w:style w:type="character" w:customStyle="1" w:styleId="TextbublinyChar111">
    <w:name w:val="Text bubliny Char111"/>
    <w:basedOn w:val="Standardnpsmoodstavce"/>
    <w:uiPriority w:val="99"/>
    <w:semiHidden/>
    <w:rPr>
      <w:rFonts w:ascii="Tahoma" w:hAnsi="Tahoma" w:cs="Tahoma"/>
      <w:sz w:val="16"/>
      <w:szCs w:val="16"/>
    </w:rPr>
  </w:style>
  <w:style w:type="character" w:customStyle="1" w:styleId="TextbublinyChar110">
    <w:name w:val="Text bubliny Char110"/>
    <w:basedOn w:val="Standardnpsmoodstavce"/>
    <w:uiPriority w:val="99"/>
    <w:semiHidden/>
    <w:rPr>
      <w:rFonts w:ascii="Tahoma" w:hAnsi="Tahoma" w:cs="Tahoma"/>
      <w:sz w:val="16"/>
      <w:szCs w:val="16"/>
    </w:rPr>
  </w:style>
  <w:style w:type="character" w:customStyle="1" w:styleId="TextbublinyChar19">
    <w:name w:val="Text bubliny Char19"/>
    <w:basedOn w:val="Standardnpsmoodstavce"/>
    <w:uiPriority w:val="99"/>
    <w:semiHidden/>
    <w:rPr>
      <w:rFonts w:ascii="Tahoma" w:hAnsi="Tahoma" w:cs="Tahoma"/>
      <w:sz w:val="16"/>
      <w:szCs w:val="16"/>
    </w:rPr>
  </w:style>
  <w:style w:type="character" w:customStyle="1" w:styleId="TextbublinyChar18">
    <w:name w:val="Text bubliny Char18"/>
    <w:basedOn w:val="Standardnpsmoodstavce"/>
    <w:uiPriority w:val="99"/>
    <w:semiHidden/>
    <w:rPr>
      <w:rFonts w:ascii="Tahoma" w:hAnsi="Tahoma" w:cs="Tahoma"/>
      <w:sz w:val="16"/>
      <w:szCs w:val="16"/>
    </w:rPr>
  </w:style>
  <w:style w:type="character" w:customStyle="1" w:styleId="TextbublinyChar17">
    <w:name w:val="Text bubliny Char17"/>
    <w:basedOn w:val="Standardnpsmoodstavce"/>
    <w:uiPriority w:val="99"/>
    <w:semiHidden/>
    <w:rPr>
      <w:rFonts w:ascii="Tahoma" w:hAnsi="Tahoma" w:cs="Tahoma"/>
      <w:sz w:val="16"/>
      <w:szCs w:val="16"/>
    </w:rPr>
  </w:style>
  <w:style w:type="character" w:customStyle="1" w:styleId="TextbublinyChar16">
    <w:name w:val="Text bubliny Char16"/>
    <w:basedOn w:val="Standardnpsmoodstavce"/>
    <w:uiPriority w:val="99"/>
    <w:semiHidden/>
    <w:rPr>
      <w:rFonts w:ascii="Tahoma" w:hAnsi="Tahoma" w:cs="Tahoma"/>
      <w:sz w:val="16"/>
      <w:szCs w:val="16"/>
    </w:rPr>
  </w:style>
  <w:style w:type="character" w:customStyle="1" w:styleId="TextbublinyChar15">
    <w:name w:val="Text bubliny Char15"/>
    <w:basedOn w:val="Standardnpsmoodstavce"/>
    <w:uiPriority w:val="99"/>
    <w:semiHidden/>
    <w:rPr>
      <w:rFonts w:ascii="Tahoma" w:hAnsi="Tahoma" w:cs="Tahoma"/>
      <w:sz w:val="16"/>
      <w:szCs w:val="16"/>
    </w:rPr>
  </w:style>
  <w:style w:type="character" w:customStyle="1" w:styleId="TextbublinyChar14">
    <w:name w:val="Text bubliny Char14"/>
    <w:basedOn w:val="Standardnpsmoodstavce"/>
    <w:uiPriority w:val="99"/>
    <w:semiHidden/>
    <w:rPr>
      <w:rFonts w:ascii="Tahoma" w:hAnsi="Tahoma" w:cs="Tahoma"/>
      <w:sz w:val="16"/>
      <w:szCs w:val="16"/>
    </w:rPr>
  </w:style>
  <w:style w:type="character" w:customStyle="1" w:styleId="TextbublinyChar13">
    <w:name w:val="Text bubliny Char13"/>
    <w:basedOn w:val="Standardnpsmoodstavce"/>
    <w:uiPriority w:val="99"/>
    <w:semiHidden/>
    <w:rPr>
      <w:rFonts w:ascii="Tahoma" w:hAnsi="Tahoma" w:cs="Tahoma"/>
      <w:sz w:val="16"/>
      <w:szCs w:val="16"/>
    </w:rPr>
  </w:style>
  <w:style w:type="character" w:customStyle="1" w:styleId="TextbublinyChar12">
    <w:name w:val="Text bubliny Char12"/>
    <w:basedOn w:val="Standardnpsmoodstavce"/>
    <w:uiPriority w:val="99"/>
    <w:semiHidden/>
    <w:rPr>
      <w:rFonts w:ascii="Tahoma" w:hAnsi="Tahoma" w:cs="Tahoma"/>
      <w:sz w:val="16"/>
      <w:szCs w:val="16"/>
    </w:rPr>
  </w:style>
  <w:style w:type="character" w:customStyle="1" w:styleId="TextbublinyChar11">
    <w:name w:val="Text bubliny Char11"/>
    <w:basedOn w:val="Standardnpsmoodstavce"/>
    <w:uiPriority w:val="99"/>
    <w:semiHidden/>
    <w:rPr>
      <w:rFonts w:ascii="Tahoma" w:hAnsi="Tahoma" w:cs="Tahoma"/>
      <w:sz w:val="16"/>
      <w:szCs w:val="16"/>
    </w:rPr>
  </w:style>
  <w:style w:type="paragraph" w:styleId="Odstavecseseznamem">
    <w:name w:val="List Paragraph"/>
    <w:basedOn w:val="Normln"/>
    <w:uiPriority w:val="34"/>
    <w:qFormat/>
    <w:rsid w:val="004268D2"/>
    <w:pPr>
      <w:ind w:left="720"/>
      <w:contextualSpacing/>
    </w:pPr>
  </w:style>
  <w:style w:type="paragraph" w:customStyle="1" w:styleId="TopHeader">
    <w:name w:val="Top Header"/>
    <w:basedOn w:val="Normln"/>
    <w:uiPriority w:val="99"/>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character" w:customStyle="1" w:styleId="ra">
    <w:name w:val="ra"/>
    <w:rsid w:val="00655E47"/>
  </w:style>
  <w:style w:type="character" w:styleId="Znakapoznpodarou">
    <w:name w:val="footnote reference"/>
    <w:basedOn w:val="Standardnpsmoodstavce"/>
    <w:uiPriority w:val="99"/>
    <w:rsid w:val="00725C67"/>
    <w:rPr>
      <w:vertAlign w:val="superscript"/>
    </w:rPr>
  </w:style>
  <w:style w:type="character" w:styleId="Odkaznakoment">
    <w:name w:val="annotation reference"/>
    <w:basedOn w:val="Standardnpsmoodstavce"/>
    <w:uiPriority w:val="99"/>
    <w:rsid w:val="003F4B18"/>
    <w:rPr>
      <w:sz w:val="16"/>
      <w:szCs w:val="16"/>
    </w:rPr>
  </w:style>
  <w:style w:type="paragraph" w:styleId="Textkomente">
    <w:name w:val="annotation text"/>
    <w:basedOn w:val="Normln"/>
    <w:link w:val="TextkomenteChar"/>
    <w:uiPriority w:val="99"/>
    <w:rsid w:val="003F4B18"/>
    <w:pPr>
      <w:spacing w:line="240" w:lineRule="auto"/>
    </w:pPr>
    <w:rPr>
      <w:sz w:val="20"/>
      <w:szCs w:val="20"/>
    </w:rPr>
  </w:style>
  <w:style w:type="character" w:customStyle="1" w:styleId="TextkomenteChar">
    <w:name w:val="Text komentáře Char"/>
    <w:basedOn w:val="Standardnpsmoodstavce"/>
    <w:link w:val="Textkomente"/>
    <w:uiPriority w:val="99"/>
    <w:rsid w:val="003F4B18"/>
    <w:rPr>
      <w:rFonts w:cs="Times New Roman"/>
      <w:sz w:val="20"/>
      <w:szCs w:val="20"/>
    </w:rPr>
  </w:style>
  <w:style w:type="paragraph" w:styleId="Pedmtkomente">
    <w:name w:val="annotation subject"/>
    <w:basedOn w:val="Textkomente"/>
    <w:next w:val="Textkomente"/>
    <w:link w:val="PedmtkomenteChar"/>
    <w:uiPriority w:val="99"/>
    <w:rsid w:val="003F4B18"/>
    <w:rPr>
      <w:b/>
      <w:bCs/>
    </w:rPr>
  </w:style>
  <w:style w:type="character" w:customStyle="1" w:styleId="PedmtkomenteChar">
    <w:name w:val="Předmět komentáře Char"/>
    <w:basedOn w:val="TextkomenteChar"/>
    <w:link w:val="Pedmtkomente"/>
    <w:uiPriority w:val="99"/>
    <w:rsid w:val="003F4B18"/>
    <w:rPr>
      <w:rFonts w:cs="Times New Roman"/>
      <w:b/>
      <w:bCs/>
      <w:sz w:val="20"/>
      <w:szCs w:val="20"/>
    </w:rPr>
  </w:style>
  <w:style w:type="paragraph" w:styleId="Revize">
    <w:name w:val="Revision"/>
    <w:hidden/>
    <w:uiPriority w:val="99"/>
    <w:semiHidden/>
    <w:rsid w:val="003F4B18"/>
    <w:pPr>
      <w:spacing w:after="0" w:line="240" w:lineRule="auto"/>
    </w:pPr>
    <w:rPr>
      <w:rFonts w:cs="Times New Roman"/>
      <w:szCs w:val="36"/>
    </w:rPr>
  </w:style>
  <w:style w:type="paragraph" w:customStyle="1" w:styleId="abc">
    <w:name w:val="abc"/>
    <w:basedOn w:val="Normln"/>
    <w:autoRedefine/>
    <w:rsid w:val="00232E05"/>
    <w:pPr>
      <w:suppressAutoHyphens/>
      <w:spacing w:before="60" w:after="120" w:line="240" w:lineRule="auto"/>
      <w:jc w:val="both"/>
    </w:pPr>
    <w:rPr>
      <w:b/>
      <w: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512700">
      <w:bodyDiv w:val="1"/>
      <w:marLeft w:val="0"/>
      <w:marRight w:val="0"/>
      <w:marTop w:val="0"/>
      <w:marBottom w:val="0"/>
      <w:divBdr>
        <w:top w:val="none" w:sz="0" w:space="0" w:color="auto"/>
        <w:left w:val="none" w:sz="0" w:space="0" w:color="auto"/>
        <w:bottom w:val="none" w:sz="0" w:space="0" w:color="auto"/>
        <w:right w:val="none" w:sz="0" w:space="0" w:color="auto"/>
      </w:divBdr>
    </w:div>
    <w:div w:id="54596890">
      <w:bodyDiv w:val="1"/>
      <w:marLeft w:val="0"/>
      <w:marRight w:val="0"/>
      <w:marTop w:val="0"/>
      <w:marBottom w:val="0"/>
      <w:divBdr>
        <w:top w:val="none" w:sz="0" w:space="0" w:color="auto"/>
        <w:left w:val="none" w:sz="0" w:space="0" w:color="auto"/>
        <w:bottom w:val="none" w:sz="0" w:space="0" w:color="auto"/>
        <w:right w:val="none" w:sz="0" w:space="0" w:color="auto"/>
      </w:divBdr>
    </w:div>
    <w:div w:id="86076382">
      <w:bodyDiv w:val="1"/>
      <w:marLeft w:val="0"/>
      <w:marRight w:val="0"/>
      <w:marTop w:val="0"/>
      <w:marBottom w:val="0"/>
      <w:divBdr>
        <w:top w:val="none" w:sz="0" w:space="0" w:color="auto"/>
        <w:left w:val="none" w:sz="0" w:space="0" w:color="auto"/>
        <w:bottom w:val="none" w:sz="0" w:space="0" w:color="auto"/>
        <w:right w:val="none" w:sz="0" w:space="0" w:color="auto"/>
      </w:divBdr>
    </w:div>
    <w:div w:id="173691327">
      <w:bodyDiv w:val="1"/>
      <w:marLeft w:val="0"/>
      <w:marRight w:val="0"/>
      <w:marTop w:val="0"/>
      <w:marBottom w:val="0"/>
      <w:divBdr>
        <w:top w:val="none" w:sz="0" w:space="0" w:color="auto"/>
        <w:left w:val="none" w:sz="0" w:space="0" w:color="auto"/>
        <w:bottom w:val="none" w:sz="0" w:space="0" w:color="auto"/>
        <w:right w:val="none" w:sz="0" w:space="0" w:color="auto"/>
      </w:divBdr>
    </w:div>
    <w:div w:id="339747262">
      <w:marLeft w:val="0"/>
      <w:marRight w:val="0"/>
      <w:marTop w:val="0"/>
      <w:marBottom w:val="0"/>
      <w:divBdr>
        <w:top w:val="none" w:sz="0" w:space="0" w:color="auto"/>
        <w:left w:val="none" w:sz="0" w:space="0" w:color="auto"/>
        <w:bottom w:val="none" w:sz="0" w:space="0" w:color="auto"/>
        <w:right w:val="none" w:sz="0" w:space="0" w:color="auto"/>
      </w:divBdr>
    </w:div>
    <w:div w:id="339747263">
      <w:marLeft w:val="0"/>
      <w:marRight w:val="0"/>
      <w:marTop w:val="0"/>
      <w:marBottom w:val="0"/>
      <w:divBdr>
        <w:top w:val="none" w:sz="0" w:space="0" w:color="auto"/>
        <w:left w:val="none" w:sz="0" w:space="0" w:color="auto"/>
        <w:bottom w:val="none" w:sz="0" w:space="0" w:color="auto"/>
        <w:right w:val="none" w:sz="0" w:space="0" w:color="auto"/>
      </w:divBdr>
    </w:div>
    <w:div w:id="339747264">
      <w:marLeft w:val="0"/>
      <w:marRight w:val="0"/>
      <w:marTop w:val="0"/>
      <w:marBottom w:val="0"/>
      <w:divBdr>
        <w:top w:val="none" w:sz="0" w:space="0" w:color="auto"/>
        <w:left w:val="none" w:sz="0" w:space="0" w:color="auto"/>
        <w:bottom w:val="none" w:sz="0" w:space="0" w:color="auto"/>
        <w:right w:val="none" w:sz="0" w:space="0" w:color="auto"/>
      </w:divBdr>
    </w:div>
    <w:div w:id="339747265">
      <w:marLeft w:val="0"/>
      <w:marRight w:val="0"/>
      <w:marTop w:val="0"/>
      <w:marBottom w:val="0"/>
      <w:divBdr>
        <w:top w:val="none" w:sz="0" w:space="0" w:color="auto"/>
        <w:left w:val="none" w:sz="0" w:space="0" w:color="auto"/>
        <w:bottom w:val="none" w:sz="0" w:space="0" w:color="auto"/>
        <w:right w:val="none" w:sz="0" w:space="0" w:color="auto"/>
      </w:divBdr>
    </w:div>
    <w:div w:id="339747266">
      <w:marLeft w:val="0"/>
      <w:marRight w:val="0"/>
      <w:marTop w:val="0"/>
      <w:marBottom w:val="0"/>
      <w:divBdr>
        <w:top w:val="none" w:sz="0" w:space="0" w:color="auto"/>
        <w:left w:val="none" w:sz="0" w:space="0" w:color="auto"/>
        <w:bottom w:val="none" w:sz="0" w:space="0" w:color="auto"/>
        <w:right w:val="none" w:sz="0" w:space="0" w:color="auto"/>
      </w:divBdr>
    </w:div>
    <w:div w:id="339747267">
      <w:marLeft w:val="0"/>
      <w:marRight w:val="0"/>
      <w:marTop w:val="0"/>
      <w:marBottom w:val="0"/>
      <w:divBdr>
        <w:top w:val="none" w:sz="0" w:space="0" w:color="auto"/>
        <w:left w:val="none" w:sz="0" w:space="0" w:color="auto"/>
        <w:bottom w:val="none" w:sz="0" w:space="0" w:color="auto"/>
        <w:right w:val="none" w:sz="0" w:space="0" w:color="auto"/>
      </w:divBdr>
    </w:div>
    <w:div w:id="339747268">
      <w:marLeft w:val="0"/>
      <w:marRight w:val="0"/>
      <w:marTop w:val="0"/>
      <w:marBottom w:val="0"/>
      <w:divBdr>
        <w:top w:val="none" w:sz="0" w:space="0" w:color="auto"/>
        <w:left w:val="none" w:sz="0" w:space="0" w:color="auto"/>
        <w:bottom w:val="none" w:sz="0" w:space="0" w:color="auto"/>
        <w:right w:val="none" w:sz="0" w:space="0" w:color="auto"/>
      </w:divBdr>
    </w:div>
    <w:div w:id="339747269">
      <w:marLeft w:val="0"/>
      <w:marRight w:val="0"/>
      <w:marTop w:val="0"/>
      <w:marBottom w:val="0"/>
      <w:divBdr>
        <w:top w:val="none" w:sz="0" w:space="0" w:color="auto"/>
        <w:left w:val="none" w:sz="0" w:space="0" w:color="auto"/>
        <w:bottom w:val="none" w:sz="0" w:space="0" w:color="auto"/>
        <w:right w:val="none" w:sz="0" w:space="0" w:color="auto"/>
      </w:divBdr>
    </w:div>
    <w:div w:id="339747270">
      <w:marLeft w:val="0"/>
      <w:marRight w:val="0"/>
      <w:marTop w:val="0"/>
      <w:marBottom w:val="0"/>
      <w:divBdr>
        <w:top w:val="none" w:sz="0" w:space="0" w:color="auto"/>
        <w:left w:val="none" w:sz="0" w:space="0" w:color="auto"/>
        <w:bottom w:val="none" w:sz="0" w:space="0" w:color="auto"/>
        <w:right w:val="none" w:sz="0" w:space="0" w:color="auto"/>
      </w:divBdr>
    </w:div>
    <w:div w:id="339747271">
      <w:marLeft w:val="0"/>
      <w:marRight w:val="0"/>
      <w:marTop w:val="0"/>
      <w:marBottom w:val="0"/>
      <w:divBdr>
        <w:top w:val="none" w:sz="0" w:space="0" w:color="auto"/>
        <w:left w:val="none" w:sz="0" w:space="0" w:color="auto"/>
        <w:bottom w:val="none" w:sz="0" w:space="0" w:color="auto"/>
        <w:right w:val="none" w:sz="0" w:space="0" w:color="auto"/>
      </w:divBdr>
    </w:div>
    <w:div w:id="339747272">
      <w:marLeft w:val="0"/>
      <w:marRight w:val="0"/>
      <w:marTop w:val="0"/>
      <w:marBottom w:val="0"/>
      <w:divBdr>
        <w:top w:val="none" w:sz="0" w:space="0" w:color="auto"/>
        <w:left w:val="none" w:sz="0" w:space="0" w:color="auto"/>
        <w:bottom w:val="none" w:sz="0" w:space="0" w:color="auto"/>
        <w:right w:val="none" w:sz="0" w:space="0" w:color="auto"/>
      </w:divBdr>
    </w:div>
    <w:div w:id="339747273">
      <w:marLeft w:val="0"/>
      <w:marRight w:val="0"/>
      <w:marTop w:val="0"/>
      <w:marBottom w:val="0"/>
      <w:divBdr>
        <w:top w:val="none" w:sz="0" w:space="0" w:color="auto"/>
        <w:left w:val="none" w:sz="0" w:space="0" w:color="auto"/>
        <w:bottom w:val="none" w:sz="0" w:space="0" w:color="auto"/>
        <w:right w:val="none" w:sz="0" w:space="0" w:color="auto"/>
      </w:divBdr>
    </w:div>
    <w:div w:id="339747274">
      <w:marLeft w:val="0"/>
      <w:marRight w:val="0"/>
      <w:marTop w:val="0"/>
      <w:marBottom w:val="0"/>
      <w:divBdr>
        <w:top w:val="none" w:sz="0" w:space="0" w:color="auto"/>
        <w:left w:val="none" w:sz="0" w:space="0" w:color="auto"/>
        <w:bottom w:val="none" w:sz="0" w:space="0" w:color="auto"/>
        <w:right w:val="none" w:sz="0" w:space="0" w:color="auto"/>
      </w:divBdr>
    </w:div>
    <w:div w:id="339747275">
      <w:marLeft w:val="0"/>
      <w:marRight w:val="0"/>
      <w:marTop w:val="0"/>
      <w:marBottom w:val="0"/>
      <w:divBdr>
        <w:top w:val="none" w:sz="0" w:space="0" w:color="auto"/>
        <w:left w:val="none" w:sz="0" w:space="0" w:color="auto"/>
        <w:bottom w:val="none" w:sz="0" w:space="0" w:color="auto"/>
        <w:right w:val="none" w:sz="0" w:space="0" w:color="auto"/>
      </w:divBdr>
    </w:div>
    <w:div w:id="339747276">
      <w:marLeft w:val="0"/>
      <w:marRight w:val="0"/>
      <w:marTop w:val="0"/>
      <w:marBottom w:val="0"/>
      <w:divBdr>
        <w:top w:val="none" w:sz="0" w:space="0" w:color="auto"/>
        <w:left w:val="none" w:sz="0" w:space="0" w:color="auto"/>
        <w:bottom w:val="none" w:sz="0" w:space="0" w:color="auto"/>
        <w:right w:val="none" w:sz="0" w:space="0" w:color="auto"/>
      </w:divBdr>
    </w:div>
    <w:div w:id="753209314">
      <w:bodyDiv w:val="1"/>
      <w:marLeft w:val="0"/>
      <w:marRight w:val="0"/>
      <w:marTop w:val="0"/>
      <w:marBottom w:val="0"/>
      <w:divBdr>
        <w:top w:val="none" w:sz="0" w:space="0" w:color="auto"/>
        <w:left w:val="none" w:sz="0" w:space="0" w:color="auto"/>
        <w:bottom w:val="none" w:sz="0" w:space="0" w:color="auto"/>
        <w:right w:val="none" w:sz="0" w:space="0" w:color="auto"/>
      </w:divBdr>
    </w:div>
    <w:div w:id="760952497">
      <w:bodyDiv w:val="1"/>
      <w:marLeft w:val="0"/>
      <w:marRight w:val="0"/>
      <w:marTop w:val="0"/>
      <w:marBottom w:val="0"/>
      <w:divBdr>
        <w:top w:val="none" w:sz="0" w:space="0" w:color="auto"/>
        <w:left w:val="none" w:sz="0" w:space="0" w:color="auto"/>
        <w:bottom w:val="none" w:sz="0" w:space="0" w:color="auto"/>
        <w:right w:val="none" w:sz="0" w:space="0" w:color="auto"/>
      </w:divBdr>
    </w:div>
    <w:div w:id="864903478">
      <w:bodyDiv w:val="1"/>
      <w:marLeft w:val="0"/>
      <w:marRight w:val="0"/>
      <w:marTop w:val="0"/>
      <w:marBottom w:val="0"/>
      <w:divBdr>
        <w:top w:val="none" w:sz="0" w:space="0" w:color="auto"/>
        <w:left w:val="none" w:sz="0" w:space="0" w:color="auto"/>
        <w:bottom w:val="none" w:sz="0" w:space="0" w:color="auto"/>
        <w:right w:val="none" w:sz="0" w:space="0" w:color="auto"/>
      </w:divBdr>
    </w:div>
    <w:div w:id="917909746">
      <w:bodyDiv w:val="1"/>
      <w:marLeft w:val="0"/>
      <w:marRight w:val="0"/>
      <w:marTop w:val="0"/>
      <w:marBottom w:val="0"/>
      <w:divBdr>
        <w:top w:val="none" w:sz="0" w:space="0" w:color="auto"/>
        <w:left w:val="none" w:sz="0" w:space="0" w:color="auto"/>
        <w:bottom w:val="none" w:sz="0" w:space="0" w:color="auto"/>
        <w:right w:val="none" w:sz="0" w:space="0" w:color="auto"/>
      </w:divBdr>
    </w:div>
    <w:div w:id="927811447">
      <w:bodyDiv w:val="1"/>
      <w:marLeft w:val="0"/>
      <w:marRight w:val="0"/>
      <w:marTop w:val="0"/>
      <w:marBottom w:val="0"/>
      <w:divBdr>
        <w:top w:val="none" w:sz="0" w:space="0" w:color="auto"/>
        <w:left w:val="none" w:sz="0" w:space="0" w:color="auto"/>
        <w:bottom w:val="none" w:sz="0" w:space="0" w:color="auto"/>
        <w:right w:val="none" w:sz="0" w:space="0" w:color="auto"/>
      </w:divBdr>
    </w:div>
    <w:div w:id="929387483">
      <w:bodyDiv w:val="1"/>
      <w:marLeft w:val="0"/>
      <w:marRight w:val="0"/>
      <w:marTop w:val="0"/>
      <w:marBottom w:val="0"/>
      <w:divBdr>
        <w:top w:val="none" w:sz="0" w:space="0" w:color="auto"/>
        <w:left w:val="none" w:sz="0" w:space="0" w:color="auto"/>
        <w:bottom w:val="none" w:sz="0" w:space="0" w:color="auto"/>
        <w:right w:val="none" w:sz="0" w:space="0" w:color="auto"/>
      </w:divBdr>
    </w:div>
    <w:div w:id="1230387296">
      <w:bodyDiv w:val="1"/>
      <w:marLeft w:val="0"/>
      <w:marRight w:val="0"/>
      <w:marTop w:val="0"/>
      <w:marBottom w:val="0"/>
      <w:divBdr>
        <w:top w:val="none" w:sz="0" w:space="0" w:color="auto"/>
        <w:left w:val="none" w:sz="0" w:space="0" w:color="auto"/>
        <w:bottom w:val="none" w:sz="0" w:space="0" w:color="auto"/>
        <w:right w:val="none" w:sz="0" w:space="0" w:color="auto"/>
      </w:divBdr>
    </w:div>
    <w:div w:id="1247303619">
      <w:bodyDiv w:val="1"/>
      <w:marLeft w:val="0"/>
      <w:marRight w:val="0"/>
      <w:marTop w:val="0"/>
      <w:marBottom w:val="0"/>
      <w:divBdr>
        <w:top w:val="none" w:sz="0" w:space="0" w:color="auto"/>
        <w:left w:val="none" w:sz="0" w:space="0" w:color="auto"/>
        <w:bottom w:val="none" w:sz="0" w:space="0" w:color="auto"/>
        <w:right w:val="none" w:sz="0" w:space="0" w:color="auto"/>
      </w:divBdr>
    </w:div>
    <w:div w:id="1369523208">
      <w:bodyDiv w:val="1"/>
      <w:marLeft w:val="0"/>
      <w:marRight w:val="0"/>
      <w:marTop w:val="0"/>
      <w:marBottom w:val="0"/>
      <w:divBdr>
        <w:top w:val="none" w:sz="0" w:space="0" w:color="auto"/>
        <w:left w:val="none" w:sz="0" w:space="0" w:color="auto"/>
        <w:bottom w:val="none" w:sz="0" w:space="0" w:color="auto"/>
        <w:right w:val="none" w:sz="0" w:space="0" w:color="auto"/>
      </w:divBdr>
    </w:div>
    <w:div w:id="1373924042">
      <w:bodyDiv w:val="1"/>
      <w:marLeft w:val="0"/>
      <w:marRight w:val="0"/>
      <w:marTop w:val="0"/>
      <w:marBottom w:val="0"/>
      <w:divBdr>
        <w:top w:val="none" w:sz="0" w:space="0" w:color="auto"/>
        <w:left w:val="none" w:sz="0" w:space="0" w:color="auto"/>
        <w:bottom w:val="none" w:sz="0" w:space="0" w:color="auto"/>
        <w:right w:val="none" w:sz="0" w:space="0" w:color="auto"/>
      </w:divBdr>
    </w:div>
    <w:div w:id="1435397671">
      <w:bodyDiv w:val="1"/>
      <w:marLeft w:val="0"/>
      <w:marRight w:val="0"/>
      <w:marTop w:val="0"/>
      <w:marBottom w:val="0"/>
      <w:divBdr>
        <w:top w:val="none" w:sz="0" w:space="0" w:color="auto"/>
        <w:left w:val="none" w:sz="0" w:space="0" w:color="auto"/>
        <w:bottom w:val="none" w:sz="0" w:space="0" w:color="auto"/>
        <w:right w:val="none" w:sz="0" w:space="0" w:color="auto"/>
      </w:divBdr>
    </w:div>
    <w:div w:id="1637487078">
      <w:bodyDiv w:val="1"/>
      <w:marLeft w:val="0"/>
      <w:marRight w:val="0"/>
      <w:marTop w:val="0"/>
      <w:marBottom w:val="0"/>
      <w:divBdr>
        <w:top w:val="none" w:sz="0" w:space="0" w:color="auto"/>
        <w:left w:val="none" w:sz="0" w:space="0" w:color="auto"/>
        <w:bottom w:val="none" w:sz="0" w:space="0" w:color="auto"/>
        <w:right w:val="none" w:sz="0" w:space="0" w:color="auto"/>
      </w:divBdr>
    </w:div>
    <w:div w:id="1768228738">
      <w:bodyDiv w:val="1"/>
      <w:marLeft w:val="0"/>
      <w:marRight w:val="0"/>
      <w:marTop w:val="0"/>
      <w:marBottom w:val="0"/>
      <w:divBdr>
        <w:top w:val="none" w:sz="0" w:space="0" w:color="auto"/>
        <w:left w:val="none" w:sz="0" w:space="0" w:color="auto"/>
        <w:bottom w:val="none" w:sz="0" w:space="0" w:color="auto"/>
        <w:right w:val="none" w:sz="0" w:space="0" w:color="auto"/>
      </w:divBdr>
    </w:div>
    <w:div w:id="1862278107">
      <w:bodyDiv w:val="1"/>
      <w:marLeft w:val="0"/>
      <w:marRight w:val="0"/>
      <w:marTop w:val="0"/>
      <w:marBottom w:val="0"/>
      <w:divBdr>
        <w:top w:val="none" w:sz="0" w:space="0" w:color="auto"/>
        <w:left w:val="none" w:sz="0" w:space="0" w:color="auto"/>
        <w:bottom w:val="none" w:sz="0" w:space="0" w:color="auto"/>
        <w:right w:val="none" w:sz="0" w:space="0" w:color="auto"/>
      </w:divBdr>
    </w:div>
    <w:div w:id="1882935043">
      <w:bodyDiv w:val="1"/>
      <w:marLeft w:val="0"/>
      <w:marRight w:val="0"/>
      <w:marTop w:val="0"/>
      <w:marBottom w:val="0"/>
      <w:divBdr>
        <w:top w:val="none" w:sz="0" w:space="0" w:color="auto"/>
        <w:left w:val="none" w:sz="0" w:space="0" w:color="auto"/>
        <w:bottom w:val="none" w:sz="0" w:space="0" w:color="auto"/>
        <w:right w:val="none" w:sz="0" w:space="0" w:color="auto"/>
      </w:divBdr>
    </w:div>
    <w:div w:id="1916548788">
      <w:bodyDiv w:val="1"/>
      <w:marLeft w:val="0"/>
      <w:marRight w:val="0"/>
      <w:marTop w:val="0"/>
      <w:marBottom w:val="0"/>
      <w:divBdr>
        <w:top w:val="none" w:sz="0" w:space="0" w:color="auto"/>
        <w:left w:val="none" w:sz="0" w:space="0" w:color="auto"/>
        <w:bottom w:val="none" w:sz="0" w:space="0" w:color="auto"/>
        <w:right w:val="none" w:sz="0" w:space="0" w:color="auto"/>
      </w:divBdr>
    </w:div>
    <w:div w:id="1967658878">
      <w:bodyDiv w:val="1"/>
      <w:marLeft w:val="0"/>
      <w:marRight w:val="0"/>
      <w:marTop w:val="0"/>
      <w:marBottom w:val="0"/>
      <w:divBdr>
        <w:top w:val="none" w:sz="0" w:space="0" w:color="auto"/>
        <w:left w:val="none" w:sz="0" w:space="0" w:color="auto"/>
        <w:bottom w:val="none" w:sz="0" w:space="0" w:color="auto"/>
        <w:right w:val="none" w:sz="0" w:space="0" w:color="auto"/>
      </w:divBdr>
    </w:div>
    <w:div w:id="2133622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54277-7A20-47E9-BA4F-464F8E735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4828</Words>
  <Characters>28667</Characters>
  <Application>Microsoft Office Word</Application>
  <DocSecurity>0</DocSecurity>
  <Lines>238</Lines>
  <Paragraphs>66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Deloitte Central Europe</Company>
  <LinksUpToDate>false</LinksUpToDate>
  <CharactersWithSpaces>33429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Kubistova, Veronika</cp:lastModifiedBy>
  <cp:revision>3</cp:revision>
  <cp:lastPrinted>2015-03-16T10:27:00Z</cp:lastPrinted>
  <dcterms:created xsi:type="dcterms:W3CDTF">2015-03-30T13:11:00Z</dcterms:created>
  <dcterms:modified xsi:type="dcterms:W3CDTF">2015-03-31T09:30:00Z</dcterms:modified>
</cp:coreProperties>
</file>