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E141E1">
        <w:rPr>
          <w:rFonts w:ascii="Arial" w:hAnsi="Arial" w:cs="Arial"/>
          <w:b/>
          <w:sz w:val="28"/>
          <w:szCs w:val="28"/>
        </w:rPr>
        <w:t>31.decembru 2014</w:t>
      </w:r>
      <w:bookmarkEnd w:id="0"/>
      <w:r w:rsidR="007B49BC" w:rsidRPr="00CE19D0">
        <w:rPr>
          <w:rFonts w:ascii="Arial" w:hAnsi="Arial" w:cs="Arial"/>
          <w:b/>
          <w:sz w:val="28"/>
          <w:szCs w:val="28"/>
        </w:rPr>
        <w:t xml:space="preserve"> </w:t>
      </w:r>
    </w:p>
    <w:p w:rsidR="00A3677A" w:rsidRPr="00CE19D0" w:rsidRDefault="00A3677A" w:rsidP="007E21AA">
      <w:pPr>
        <w:pStyle w:val="odstavec"/>
      </w:pPr>
    </w:p>
    <w:p w:rsidR="00A3677A" w:rsidRPr="00CE19D0" w:rsidRDefault="00A3677A" w:rsidP="007E21AA">
      <w:pPr>
        <w:pStyle w:val="odstavec"/>
      </w:pPr>
    </w:p>
    <w:p w:rsidR="002A6B50" w:rsidRPr="00CE19D0" w:rsidRDefault="00BB76BC" w:rsidP="00FB6F88">
      <w:pPr>
        <w:pStyle w:val="Nadpis1"/>
        <w:keepNext w:val="0"/>
        <w:tabs>
          <w:tab w:val="clear" w:pos="422"/>
        </w:tabs>
        <w:suppressAutoHyphens/>
        <w:rPr>
          <w:rFonts w:ascii="Arial" w:hAnsi="Arial"/>
        </w:rPr>
      </w:pPr>
      <w:r w:rsidRPr="00CE19D0">
        <w:rPr>
          <w:rFonts w:ascii="Arial" w:hAnsi="Arial"/>
        </w:rPr>
        <w:t>ZÁKLADNÉ INFORMÁCIE</w:t>
      </w:r>
    </w:p>
    <w:p w:rsidR="002A6B50" w:rsidRPr="00CE19D0" w:rsidRDefault="006A14AA" w:rsidP="00FB6F88">
      <w:pPr>
        <w:pStyle w:val="Nadpis2"/>
        <w:keepNext w:val="0"/>
        <w:tabs>
          <w:tab w:val="clear" w:pos="425"/>
        </w:tabs>
        <w:suppressAutoHyphens/>
        <w:rPr>
          <w:rFonts w:ascii="Arial" w:hAnsi="Arial"/>
        </w:rPr>
      </w:pPr>
      <w:r w:rsidRPr="00CE19D0">
        <w:rPr>
          <w:rFonts w:ascii="Arial" w:hAnsi="Arial"/>
        </w:rPr>
        <w:t>Obchodné meno a sídlo</w:t>
      </w:r>
    </w:p>
    <w:p w:rsidR="00DA5FE5" w:rsidRPr="00CE19D0" w:rsidRDefault="00D81FBA" w:rsidP="007E21AA">
      <w:pPr>
        <w:pStyle w:val="odstavec"/>
      </w:pPr>
      <w:r w:rsidRPr="00CE19D0">
        <w:fldChar w:fldCharType="begin"/>
      </w:r>
      <w:r w:rsidRPr="00CE19D0">
        <w:instrText xml:space="preserve"> REF EntityName \h  \* MERGEFORMAT </w:instrText>
      </w:r>
      <w:r w:rsidRPr="00CE19D0">
        <w:fldChar w:fldCharType="separate"/>
      </w:r>
      <w:r w:rsidR="00E141E1">
        <w:rPr>
          <w:rFonts w:ascii="Arial" w:hAnsi="Arial" w:cs="Arial"/>
        </w:rPr>
        <w:t>K</w:t>
      </w:r>
      <w:r w:rsidR="00956974">
        <w:rPr>
          <w:rFonts w:ascii="Arial" w:hAnsi="Arial" w:cs="Arial"/>
        </w:rPr>
        <w:t>ORO</w:t>
      </w:r>
      <w:r w:rsidR="00E141E1">
        <w:rPr>
          <w:rFonts w:ascii="Arial" w:hAnsi="Arial" w:cs="Arial"/>
        </w:rPr>
        <w:t xml:space="preserve">, </w:t>
      </w:r>
      <w:proofErr w:type="spellStart"/>
      <w:r w:rsidR="00E141E1">
        <w:rPr>
          <w:rFonts w:ascii="Arial" w:hAnsi="Arial" w:cs="Arial"/>
        </w:rPr>
        <w:t>s.r.o</w:t>
      </w:r>
      <w:proofErr w:type="spellEnd"/>
      <w:r w:rsidR="00E141E1">
        <w:rPr>
          <w:rFonts w:ascii="Arial" w:hAnsi="Arial" w:cs="Arial"/>
        </w:rPr>
        <w:t>.</w:t>
      </w:r>
      <w:r w:rsidRPr="00CE19D0">
        <w:fldChar w:fldCharType="end"/>
      </w:r>
      <w:r w:rsidR="00074520" w:rsidRPr="00CE19D0">
        <w:t xml:space="preserve">  </w:t>
      </w:r>
    </w:p>
    <w:p w:rsidR="00074520" w:rsidRPr="00CE19D0" w:rsidRDefault="00E141E1" w:rsidP="007E21AA">
      <w:pPr>
        <w:pStyle w:val="odstavec"/>
      </w:pPr>
      <w:bookmarkStart w:id="1" w:name="EntityAddressL1"/>
      <w:r>
        <w:t>CHRENOVISKO 2674</w:t>
      </w:r>
      <w:bookmarkEnd w:id="1"/>
    </w:p>
    <w:p w:rsidR="00074520" w:rsidRPr="00CE19D0" w:rsidRDefault="00E141E1" w:rsidP="007E21AA">
      <w:pPr>
        <w:pStyle w:val="odstavec"/>
      </w:pPr>
      <w:bookmarkStart w:id="2" w:name="EntityAddressL2"/>
      <w:r>
        <w:t>979 01 RIMAVSKÁ SOBOTA</w:t>
      </w:r>
      <w:bookmarkEnd w:id="2"/>
    </w:p>
    <w:p w:rsidR="00074520" w:rsidRPr="00CE19D0" w:rsidRDefault="00074520" w:rsidP="007E21AA">
      <w:pPr>
        <w:pStyle w:val="odstavec"/>
      </w:pPr>
    </w:p>
    <w:p w:rsidR="00956974" w:rsidRDefault="005125E4" w:rsidP="007E21AA">
      <w:pPr>
        <w:pStyle w:val="body"/>
      </w:pPr>
      <w:r w:rsidRPr="00CE19D0">
        <w:t xml:space="preserve">Spoločnosť </w:t>
      </w:r>
      <w:r w:rsidRPr="00CE19D0">
        <w:fldChar w:fldCharType="begin"/>
      </w:r>
      <w:r w:rsidRPr="00CE19D0">
        <w:instrText xml:space="preserve"> REF EntityName \h </w:instrText>
      </w:r>
      <w:r w:rsidR="00D81FBA" w:rsidRPr="00CE19D0">
        <w:instrText xml:space="preserve"> \* MERGEFORMAT </w:instrText>
      </w:r>
      <w:r w:rsidRPr="00CE19D0">
        <w:fldChar w:fldCharType="separate"/>
      </w:r>
      <w:r w:rsidR="00E141E1">
        <w:rPr>
          <w:rFonts w:ascii="Arial" w:hAnsi="Arial" w:cs="Arial"/>
        </w:rPr>
        <w:t>K</w:t>
      </w:r>
      <w:r w:rsidR="00956974">
        <w:rPr>
          <w:rFonts w:ascii="Arial" w:hAnsi="Arial" w:cs="Arial"/>
        </w:rPr>
        <w:t>ORO</w:t>
      </w:r>
      <w:r w:rsidR="00E141E1">
        <w:rPr>
          <w:rFonts w:ascii="Arial" w:hAnsi="Arial" w:cs="Arial"/>
        </w:rPr>
        <w:t xml:space="preserve">, </w:t>
      </w:r>
      <w:proofErr w:type="spellStart"/>
      <w:r w:rsidR="00E141E1">
        <w:rPr>
          <w:rFonts w:ascii="Arial" w:hAnsi="Arial" w:cs="Arial"/>
        </w:rPr>
        <w:t>s.r.o</w:t>
      </w:r>
      <w:proofErr w:type="spellEnd"/>
      <w:r w:rsidR="00E141E1">
        <w:rPr>
          <w:rFonts w:ascii="Arial" w:hAnsi="Arial" w:cs="Arial"/>
        </w:rPr>
        <w:t>.</w:t>
      </w:r>
      <w:r w:rsidRPr="00CE19D0">
        <w:fldChar w:fldCharType="end"/>
      </w:r>
      <w:r w:rsidRPr="00CE19D0">
        <w:t xml:space="preserve"> </w:t>
      </w:r>
      <w:r w:rsidR="001A02BF" w:rsidRPr="00CE19D0">
        <w:t xml:space="preserve">(ďalej len „Spoločnosť“) bola založená </w:t>
      </w:r>
      <w:r w:rsidR="00956974">
        <w:t>13.1.1998</w:t>
      </w:r>
      <w:r w:rsidR="001A02BF" w:rsidRPr="00CE19D0">
        <w:t xml:space="preserve"> a do </w:t>
      </w:r>
      <w:r w:rsidR="00DD5F18" w:rsidRPr="00CE19D0">
        <w:t>O</w:t>
      </w:r>
      <w:r w:rsidR="001A02BF" w:rsidRPr="00CE19D0">
        <w:t xml:space="preserve">bchodného registra bola zapísaná </w:t>
      </w:r>
      <w:r w:rsidR="00956974">
        <w:t>22.1.1998-</w:t>
      </w:r>
      <w:r w:rsidR="001A02BF" w:rsidRPr="00CE19D0">
        <w:t xml:space="preserve">Obchodný register Okresného súdu </w:t>
      </w:r>
      <w:r w:rsidR="00956974">
        <w:t>Banská Bystrica</w:t>
      </w:r>
      <w:r w:rsidR="001A02BF" w:rsidRPr="00CE19D0">
        <w:t xml:space="preserve">, </w:t>
      </w:r>
      <w:r w:rsidR="002A6B50" w:rsidRPr="00CE19D0">
        <w:t xml:space="preserve">oddiel </w:t>
      </w:r>
      <w:proofErr w:type="spellStart"/>
      <w:r w:rsidR="00956974">
        <w:t>Sro</w:t>
      </w:r>
      <w:proofErr w:type="spellEnd"/>
      <w:r w:rsidR="001A02BF" w:rsidRPr="00CE19D0">
        <w:t>, vložka</w:t>
      </w:r>
    </w:p>
    <w:p w:rsidR="00A3677A" w:rsidRPr="00CE19D0" w:rsidRDefault="001A02BF" w:rsidP="007E21AA">
      <w:pPr>
        <w:pStyle w:val="body"/>
      </w:pPr>
      <w:r w:rsidRPr="00CE19D0">
        <w:t xml:space="preserve"> </w:t>
      </w:r>
      <w:r w:rsidR="00314E35" w:rsidRPr="00CE19D0">
        <w:t xml:space="preserve">č. </w:t>
      </w:r>
      <w:r w:rsidR="00956974">
        <w:t>5291/S</w:t>
      </w:r>
      <w:r w:rsidRPr="00CE19D0">
        <w:t>.</w:t>
      </w:r>
    </w:p>
    <w:p w:rsidR="00A3677A" w:rsidRPr="00CE19D0" w:rsidRDefault="00A3677A" w:rsidP="007E21AA">
      <w:pPr>
        <w:pStyle w:val="odstavec"/>
      </w:pPr>
    </w:p>
    <w:p w:rsidR="002A6B50" w:rsidRDefault="001A02BF" w:rsidP="00FB6F88">
      <w:pPr>
        <w:pStyle w:val="Nadpis2"/>
        <w:keepNext w:val="0"/>
        <w:suppressAutoHyphens/>
        <w:rPr>
          <w:rFonts w:ascii="Arial" w:hAnsi="Arial"/>
        </w:rPr>
      </w:pPr>
      <w:r w:rsidRPr="00CE19D0">
        <w:rPr>
          <w:rFonts w:ascii="Arial" w:hAnsi="Arial"/>
        </w:rPr>
        <w:t xml:space="preserve">Hlavné činnosti Spoločnosti podľa výpisu z </w:t>
      </w:r>
      <w:r w:rsidR="00DD5F18" w:rsidRPr="00CE19D0">
        <w:rPr>
          <w:rFonts w:ascii="Arial" w:hAnsi="Arial"/>
        </w:rPr>
        <w:t>O</w:t>
      </w:r>
      <w:r w:rsidRPr="00CE19D0">
        <w:rPr>
          <w:rFonts w:ascii="Arial" w:hAnsi="Arial"/>
        </w:rPr>
        <w:t>bchodného registra</w:t>
      </w:r>
    </w:p>
    <w:p w:rsidR="00A3677A" w:rsidRPr="00CE19D0" w:rsidRDefault="001A02BF" w:rsidP="007E21AA">
      <w:pPr>
        <w:pStyle w:val="odstavec"/>
        <w:numPr>
          <w:ilvl w:val="0"/>
          <w:numId w:val="5"/>
        </w:numPr>
      </w:pPr>
      <w:r w:rsidRPr="00CE19D0">
        <w:t>-</w:t>
      </w:r>
      <w:r w:rsidR="00956974">
        <w:t>výroba potravinárskych výrobkov</w:t>
      </w:r>
    </w:p>
    <w:p w:rsidR="00A3677A" w:rsidRPr="00CE19D0" w:rsidRDefault="00956974" w:rsidP="00706099">
      <w:pPr>
        <w:pStyle w:val="Nadpis3"/>
      </w:pPr>
      <w:r>
        <w:t xml:space="preserve">kúpa tovaru </w:t>
      </w:r>
      <w:proofErr w:type="spellStart"/>
      <w:r>
        <w:t>zaúčelom</w:t>
      </w:r>
      <w:proofErr w:type="spellEnd"/>
      <w:r>
        <w:t xml:space="preserve"> jeho predaja konečnému spotrebiteľovi v rozsahu voľnej živnosti</w:t>
      </w:r>
    </w:p>
    <w:p w:rsidR="00A3677A" w:rsidRDefault="00956974" w:rsidP="007E21AA">
      <w:pPr>
        <w:pStyle w:val="odstavec"/>
        <w:numPr>
          <w:ilvl w:val="0"/>
          <w:numId w:val="5"/>
        </w:numPr>
      </w:pPr>
      <w:r>
        <w:t xml:space="preserve">kúpa tovaru za účelom jeho predaja </w:t>
      </w:r>
      <w:proofErr w:type="spellStart"/>
      <w:r>
        <w:t>inýmprevádzkovateľom</w:t>
      </w:r>
      <w:proofErr w:type="spellEnd"/>
      <w:r>
        <w:t xml:space="preserve"> živnosti v rozsahu </w:t>
      </w:r>
      <w:proofErr w:type="spellStart"/>
      <w:r>
        <w:t>voľnejživnosti</w:t>
      </w:r>
      <w:proofErr w:type="spellEnd"/>
    </w:p>
    <w:p w:rsidR="00956974" w:rsidRPr="00CE19D0" w:rsidRDefault="00956974" w:rsidP="007E21AA">
      <w:pPr>
        <w:pStyle w:val="odstavec"/>
        <w:numPr>
          <w:ilvl w:val="0"/>
          <w:numId w:val="5"/>
        </w:numPr>
      </w:pPr>
      <w:r>
        <w:t xml:space="preserve">sprostredkovanie obchodu </w:t>
      </w:r>
      <w:proofErr w:type="spellStart"/>
      <w:r>
        <w:t>aslužieb</w:t>
      </w:r>
      <w:proofErr w:type="spellEnd"/>
      <w:r>
        <w:t xml:space="preserve"> v rozsahu voľnej živnosti</w:t>
      </w:r>
    </w:p>
    <w:p w:rsidR="00956974" w:rsidRDefault="00956974" w:rsidP="007E21AA">
      <w:pPr>
        <w:pStyle w:val="odstavec"/>
        <w:numPr>
          <w:ilvl w:val="0"/>
          <w:numId w:val="5"/>
        </w:numPr>
      </w:pPr>
      <w:r>
        <w:t xml:space="preserve">predaj na priamu konzumáciu nealkoholických a priemyselne vyrábaných mliečnych nápojov,   </w:t>
      </w:r>
    </w:p>
    <w:p w:rsidR="00A3677A" w:rsidRDefault="00956974" w:rsidP="007E21AA">
      <w:pPr>
        <w:pStyle w:val="odstavec"/>
        <w:numPr>
          <w:ilvl w:val="0"/>
          <w:numId w:val="5"/>
        </w:numPr>
      </w:pPr>
      <w:r>
        <w:t xml:space="preserve">koktailov, piva, vína a destilátov </w:t>
      </w:r>
    </w:p>
    <w:p w:rsidR="00956974" w:rsidRDefault="0019380B" w:rsidP="007E21AA">
      <w:pPr>
        <w:pStyle w:val="odstavec"/>
        <w:numPr>
          <w:ilvl w:val="0"/>
          <w:numId w:val="5"/>
        </w:numPr>
      </w:pPr>
      <w:r>
        <w:t>p</w:t>
      </w:r>
      <w:r w:rsidR="00956974">
        <w:t xml:space="preserve">redaj alkoholických </w:t>
      </w:r>
      <w:proofErr w:type="spellStart"/>
      <w:r w:rsidR="00956974">
        <w:t>anealkoholických</w:t>
      </w:r>
      <w:proofErr w:type="spellEnd"/>
      <w:r w:rsidR="00956974">
        <w:t xml:space="preserve"> nápojov </w:t>
      </w:r>
      <w:proofErr w:type="spellStart"/>
      <w:r w:rsidR="00956974">
        <w:t>napriamu</w:t>
      </w:r>
      <w:proofErr w:type="spellEnd"/>
      <w:r w:rsidR="00956974">
        <w:t xml:space="preserve"> konzumáciu</w:t>
      </w:r>
    </w:p>
    <w:p w:rsidR="0019380B" w:rsidRPr="00CE19D0" w:rsidRDefault="0019380B" w:rsidP="007E21AA">
      <w:pPr>
        <w:pStyle w:val="odstavec"/>
        <w:numPr>
          <w:ilvl w:val="0"/>
          <w:numId w:val="5"/>
        </w:numPr>
      </w:pPr>
      <w:r>
        <w:t>vedenie účtovníctva</w:t>
      </w:r>
    </w:p>
    <w:p w:rsidR="002A6B50" w:rsidRPr="00CE19D0" w:rsidRDefault="006A14AA" w:rsidP="00FB6F88">
      <w:pPr>
        <w:pStyle w:val="Nadpis2"/>
        <w:keepNext w:val="0"/>
        <w:suppressAutoHyphens/>
        <w:rPr>
          <w:rFonts w:ascii="Arial" w:hAnsi="Arial"/>
        </w:rPr>
      </w:pPr>
      <w:r w:rsidRPr="00CE19D0">
        <w:rPr>
          <w:rFonts w:ascii="Arial" w:hAnsi="Arial"/>
        </w:rPr>
        <w:t>Neobmedzené ručenie</w:t>
      </w:r>
    </w:p>
    <w:p w:rsidR="002A6B50" w:rsidRPr="00CE19D0" w:rsidRDefault="001A02BF" w:rsidP="007E21AA">
      <w:pPr>
        <w:pStyle w:val="body"/>
      </w:pPr>
      <w:r w:rsidRPr="00CE19D0">
        <w:t xml:space="preserve">Spoločnosť </w:t>
      </w:r>
      <w:r w:rsidR="00054382">
        <w:t>nie je</w:t>
      </w:r>
      <w:r w:rsidR="00052D5F" w:rsidRPr="00CE19D0">
        <w:t xml:space="preserve"> </w:t>
      </w:r>
      <w:r w:rsidRPr="00CE19D0">
        <w:t>neobmedzene ručiacim spoločníkom v iných účtovných jednotkách</w:t>
      </w:r>
      <w:r w:rsidR="00052D5F" w:rsidRPr="00CE19D0">
        <w:t>.</w:t>
      </w:r>
    </w:p>
    <w:p w:rsidR="00A154F1" w:rsidRPr="00CE19D0" w:rsidRDefault="00A154F1" w:rsidP="007E21AA">
      <w:pPr>
        <w:pStyle w:val="body"/>
      </w:pPr>
    </w:p>
    <w:p w:rsidR="002A6B50" w:rsidRPr="00CE19D0" w:rsidRDefault="005C39C1" w:rsidP="00FB6F88">
      <w:pPr>
        <w:pStyle w:val="Nadpis2"/>
        <w:keepNext w:val="0"/>
        <w:tabs>
          <w:tab w:val="clear" w:pos="425"/>
        </w:tabs>
        <w:suppressAutoHyphens/>
        <w:spacing w:before="0" w:after="0"/>
        <w:rPr>
          <w:rFonts w:ascii="Arial" w:hAnsi="Arial"/>
        </w:rPr>
      </w:pPr>
      <w:r w:rsidRPr="00CE19D0">
        <w:rPr>
          <w:rFonts w:ascii="Arial" w:hAnsi="Arial"/>
        </w:rPr>
        <w:t>Počet zamestnancov</w:t>
      </w:r>
    </w:p>
    <w:p w:rsidR="00E141E1" w:rsidRPr="00CE19D0" w:rsidRDefault="00E141E1" w:rsidP="007E21AA">
      <w:pPr>
        <w:pStyle w:val="odstavec"/>
      </w:pPr>
      <w:bookmarkStart w:id="3"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E141E1" w:rsidTr="00E141E1">
        <w:trPr>
          <w:trHeight w:val="679"/>
        </w:trPr>
        <w:tc>
          <w:tcPr>
            <w:tcW w:w="4916" w:type="dxa"/>
            <w:tcBorders>
              <w:top w:val="nil"/>
              <w:left w:val="nil"/>
              <w:bottom w:val="single" w:sz="4" w:space="0" w:color="auto"/>
              <w:right w:val="nil"/>
            </w:tcBorders>
            <w:shd w:val="clear" w:color="auto" w:fill="auto"/>
            <w:noWrap/>
            <w:vAlign w:val="bottom"/>
            <w:hideMark/>
          </w:tcPr>
          <w:p w:rsidR="00E141E1" w:rsidRPr="00706099" w:rsidRDefault="00E141E1" w:rsidP="00706099">
            <w:pPr>
              <w:pStyle w:val="Nadpis4"/>
            </w:pPr>
            <w:bookmarkStart w:id="4" w:name="RANGE!B3:D6"/>
            <w:r w:rsidRPr="00706099">
              <w:t>Názov položky</w:t>
            </w:r>
            <w:bookmarkEnd w:id="4"/>
          </w:p>
        </w:tc>
        <w:tc>
          <w:tcPr>
            <w:tcW w:w="2172"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40"/>
        </w:trPr>
        <w:tc>
          <w:tcPr>
            <w:tcW w:w="4916" w:type="dxa"/>
            <w:tcBorders>
              <w:top w:val="nil"/>
              <w:left w:val="nil"/>
              <w:bottom w:val="nil"/>
              <w:right w:val="nil"/>
            </w:tcBorders>
            <w:shd w:val="clear" w:color="auto" w:fill="auto"/>
            <w:vAlign w:val="bottom"/>
            <w:hideMark/>
          </w:tcPr>
          <w:p w:rsidR="00E141E1" w:rsidRPr="00706099" w:rsidRDefault="00E141E1" w:rsidP="00706099">
            <w:pPr>
              <w:pStyle w:val="Nadpis4"/>
            </w:pPr>
            <w:r w:rsidRPr="00706099">
              <w:t>Priemerný prepočítaný počet zamestnancov</w:t>
            </w:r>
          </w:p>
        </w:tc>
        <w:tc>
          <w:tcPr>
            <w:tcW w:w="2172" w:type="dxa"/>
            <w:tcBorders>
              <w:top w:val="nil"/>
              <w:left w:val="nil"/>
              <w:bottom w:val="nil"/>
              <w:right w:val="nil"/>
            </w:tcBorders>
            <w:shd w:val="clear" w:color="000000" w:fill="FAFAC8"/>
            <w:vAlign w:val="bottom"/>
            <w:hideMark/>
          </w:tcPr>
          <w:p w:rsidR="00E141E1" w:rsidRDefault="0019380B" w:rsidP="0019380B">
            <w:pPr>
              <w:jc w:val="right"/>
              <w:rPr>
                <w:rFonts w:ascii="Arial" w:hAnsi="Arial" w:cs="Arial"/>
                <w:sz w:val="18"/>
                <w:szCs w:val="18"/>
              </w:rPr>
            </w:pPr>
            <w:r>
              <w:rPr>
                <w:rFonts w:ascii="Arial" w:hAnsi="Arial" w:cs="Arial"/>
                <w:sz w:val="18"/>
                <w:szCs w:val="18"/>
              </w:rPr>
              <w:t>52</w:t>
            </w:r>
          </w:p>
        </w:tc>
        <w:tc>
          <w:tcPr>
            <w:tcW w:w="217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36</w:t>
            </w:r>
          </w:p>
        </w:tc>
      </w:tr>
      <w:tr w:rsidR="00E141E1" w:rsidTr="00E141E1">
        <w:trPr>
          <w:trHeight w:val="480"/>
        </w:trPr>
        <w:tc>
          <w:tcPr>
            <w:tcW w:w="4916" w:type="dxa"/>
            <w:tcBorders>
              <w:top w:val="nil"/>
              <w:left w:val="nil"/>
              <w:bottom w:val="nil"/>
              <w:right w:val="nil"/>
            </w:tcBorders>
            <w:shd w:val="clear" w:color="auto" w:fill="auto"/>
            <w:vAlign w:val="bottom"/>
            <w:hideMark/>
          </w:tcPr>
          <w:p w:rsidR="00E141E1" w:rsidRPr="00706099" w:rsidRDefault="00E141E1" w:rsidP="00706099">
            <w:pPr>
              <w:pStyle w:val="Nadpis4"/>
            </w:pPr>
            <w:r w:rsidRPr="00706099">
              <w:t>Stav zamestnancov ku dňu, ku ktorému sa zostavuje účtovná závierka, z toho:</w:t>
            </w:r>
          </w:p>
        </w:tc>
        <w:tc>
          <w:tcPr>
            <w:tcW w:w="2172" w:type="dxa"/>
            <w:tcBorders>
              <w:top w:val="nil"/>
              <w:left w:val="nil"/>
              <w:bottom w:val="nil"/>
              <w:right w:val="nil"/>
            </w:tcBorders>
            <w:shd w:val="clear" w:color="000000" w:fill="FAFAC8"/>
            <w:vAlign w:val="bottom"/>
            <w:hideMark/>
          </w:tcPr>
          <w:p w:rsidR="00E141E1" w:rsidRDefault="0019380B" w:rsidP="0019380B">
            <w:pPr>
              <w:jc w:val="right"/>
              <w:rPr>
                <w:rFonts w:ascii="Arial" w:hAnsi="Arial" w:cs="Arial"/>
                <w:sz w:val="18"/>
                <w:szCs w:val="18"/>
              </w:rPr>
            </w:pPr>
            <w:r>
              <w:rPr>
                <w:rFonts w:ascii="Arial" w:hAnsi="Arial" w:cs="Arial"/>
                <w:sz w:val="18"/>
                <w:szCs w:val="18"/>
              </w:rPr>
              <w:t>52</w:t>
            </w:r>
          </w:p>
        </w:tc>
        <w:tc>
          <w:tcPr>
            <w:tcW w:w="217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36</w:t>
            </w:r>
          </w:p>
        </w:tc>
      </w:tr>
      <w:tr w:rsidR="00E141E1" w:rsidTr="00E141E1">
        <w:trPr>
          <w:trHeight w:val="240"/>
        </w:trPr>
        <w:tc>
          <w:tcPr>
            <w:tcW w:w="49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000000" w:fill="FAFAC8"/>
            <w:vAlign w:val="bottom"/>
            <w:hideMark/>
          </w:tcPr>
          <w:p w:rsidR="00E141E1" w:rsidRDefault="0019380B" w:rsidP="0019380B">
            <w:pPr>
              <w:jc w:val="right"/>
              <w:rPr>
                <w:rFonts w:ascii="Arial" w:hAnsi="Arial" w:cs="Arial"/>
                <w:sz w:val="18"/>
                <w:szCs w:val="18"/>
              </w:rPr>
            </w:pPr>
            <w:r>
              <w:rPr>
                <w:rFonts w:ascii="Arial" w:hAnsi="Arial" w:cs="Arial"/>
                <w:sz w:val="18"/>
                <w:szCs w:val="18"/>
              </w:rPr>
              <w:t>5</w:t>
            </w:r>
          </w:p>
        </w:tc>
        <w:tc>
          <w:tcPr>
            <w:tcW w:w="217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2</w:t>
            </w:r>
          </w:p>
        </w:tc>
      </w:tr>
    </w:tbl>
    <w:p w:rsidR="00EF5330" w:rsidRPr="00CE19D0" w:rsidRDefault="00EF5330" w:rsidP="007E21AA">
      <w:pPr>
        <w:pStyle w:val="odstavec"/>
      </w:pPr>
    </w:p>
    <w:bookmarkEnd w:id="3"/>
    <w:p w:rsidR="00FB6F88" w:rsidRPr="00CE19D0" w:rsidRDefault="00FB6F88" w:rsidP="007E21AA">
      <w:pPr>
        <w:pStyle w:val="body"/>
      </w:pPr>
    </w:p>
    <w:p w:rsidR="002A6B50" w:rsidRPr="00CE19D0" w:rsidRDefault="001A02BF" w:rsidP="00FB6F88">
      <w:pPr>
        <w:pStyle w:val="Nadpis2"/>
        <w:keepNext w:val="0"/>
        <w:tabs>
          <w:tab w:val="clear" w:pos="425"/>
        </w:tabs>
        <w:suppressAutoHyphens/>
        <w:rPr>
          <w:rFonts w:ascii="Arial" w:hAnsi="Arial"/>
        </w:rPr>
      </w:pPr>
      <w:r w:rsidRPr="00CE19D0">
        <w:rPr>
          <w:rFonts w:ascii="Arial" w:hAnsi="Arial"/>
        </w:rPr>
        <w:t>Právny dôvod na zostavenie účtovnej závierky</w:t>
      </w:r>
    </w:p>
    <w:p w:rsidR="00A3677A" w:rsidRPr="00CE19D0" w:rsidRDefault="001A02BF" w:rsidP="007E21AA">
      <w:pPr>
        <w:pStyle w:val="odstavec"/>
      </w:pPr>
      <w:r w:rsidRPr="00CE19D0">
        <w:t>Účt</w:t>
      </w:r>
      <w:r w:rsidR="00D81FBA" w:rsidRPr="00CE19D0">
        <w:t xml:space="preserve">ovná závierka Spoločnosti k </w:t>
      </w:r>
      <w:bookmarkStart w:id="5" w:name="EntityDateEnd1"/>
      <w:r w:rsidR="00E141E1">
        <w:t>31.decembru 2014</w:t>
      </w:r>
      <w:bookmarkEnd w:id="5"/>
      <w:r w:rsidR="00D81FBA" w:rsidRPr="00CE19D0">
        <w:t xml:space="preserve"> </w:t>
      </w:r>
      <w:r w:rsidRPr="00CE19D0">
        <w:t>je zostavená ako riadna účtovná závierka podľa §</w:t>
      </w:r>
      <w:r w:rsidR="0020476C" w:rsidRPr="00CE19D0">
        <w:t> </w:t>
      </w:r>
      <w:r w:rsidRPr="00CE19D0">
        <w:t xml:space="preserve">17 ods. 6 zákona NR SR č. 431/2002 </w:t>
      </w:r>
      <w:proofErr w:type="spellStart"/>
      <w:r w:rsidRPr="00CE19D0">
        <w:t>Z.z</w:t>
      </w:r>
      <w:proofErr w:type="spellEnd"/>
      <w:r w:rsidRPr="00CE19D0">
        <w:t xml:space="preserve">. o účtovníctve </w:t>
      </w:r>
      <w:r w:rsidR="00FF1879" w:rsidRPr="00CE19D0">
        <w:t xml:space="preserve">v znení neskorších predpisov </w:t>
      </w:r>
      <w:r w:rsidRPr="00CE19D0">
        <w:t xml:space="preserve">(ďalej len „zákon o účtovníctve“) za účtovné obdobie od </w:t>
      </w:r>
      <w:bookmarkStart w:id="6" w:name="EntityDateStart"/>
      <w:r w:rsidR="00E141E1">
        <w:t>1.januára 2014</w:t>
      </w:r>
      <w:bookmarkEnd w:id="6"/>
      <w:r w:rsidRPr="00CE19D0">
        <w:t xml:space="preserve"> d</w:t>
      </w:r>
      <w:r w:rsidR="00E61CAB" w:rsidRPr="00CE19D0">
        <w:t>o</w:t>
      </w:r>
      <w:r w:rsidR="00EA3561" w:rsidRPr="00CE19D0">
        <w:t xml:space="preserve"> </w:t>
      </w:r>
      <w:r w:rsidR="00E61CAB" w:rsidRPr="00CE19D0">
        <w:t xml:space="preserve"> </w:t>
      </w:r>
      <w:bookmarkStart w:id="7" w:name="EntityDateEnd2"/>
      <w:r w:rsidR="00E141E1">
        <w:t>31.decembra 2014</w:t>
      </w:r>
      <w:bookmarkEnd w:id="7"/>
      <w:r w:rsidRPr="00CE19D0">
        <w:t>.</w:t>
      </w:r>
    </w:p>
    <w:p w:rsidR="002A6B50" w:rsidRPr="00CE19D0" w:rsidRDefault="002A6B50" w:rsidP="007E21AA">
      <w:pPr>
        <w:pStyle w:val="odstavec"/>
      </w:pPr>
    </w:p>
    <w:p w:rsidR="002A6B50" w:rsidRPr="00CE19D0" w:rsidRDefault="001A02BF" w:rsidP="007660FC">
      <w:pPr>
        <w:pStyle w:val="Nadpis2"/>
        <w:keepNext w:val="0"/>
        <w:tabs>
          <w:tab w:val="clear" w:pos="425"/>
        </w:tabs>
        <w:suppressAutoHyphens/>
        <w:ind w:left="426"/>
        <w:rPr>
          <w:rFonts w:ascii="Arial" w:hAnsi="Arial"/>
        </w:rPr>
      </w:pPr>
      <w:r w:rsidRPr="00CE19D0">
        <w:rPr>
          <w:rFonts w:ascii="Arial" w:hAnsi="Arial"/>
        </w:rPr>
        <w:t>Dátum schválenia účtovnej závierky za predchádzajúce účtovné obdobie</w:t>
      </w:r>
    </w:p>
    <w:p w:rsidR="00A3677A" w:rsidRPr="00CE19D0" w:rsidRDefault="001A02BF" w:rsidP="007E21AA">
      <w:pPr>
        <w:pStyle w:val="body"/>
      </w:pPr>
      <w:r w:rsidRPr="00CE19D0">
        <w:t xml:space="preserve">Valné zhromaždenie schválilo dňa </w:t>
      </w:r>
      <w:r w:rsidR="00054382">
        <w:t>10.6.2014</w:t>
      </w:r>
      <w:r w:rsidR="00FF1879" w:rsidRPr="00CE19D0">
        <w:t xml:space="preserve"> </w:t>
      </w:r>
      <w:r w:rsidRPr="00CE19D0">
        <w:t>účtovnú závierku Spoločnosti za predchádzajúce účtovné obdobie.</w:t>
      </w:r>
    </w:p>
    <w:p w:rsidR="00A154F1" w:rsidRPr="00CE19D0" w:rsidRDefault="00A154F1" w:rsidP="007E21AA">
      <w:pPr>
        <w:pStyle w:val="odstavec"/>
      </w:pPr>
    </w:p>
    <w:p w:rsidR="009D1713" w:rsidRPr="00CE19D0" w:rsidRDefault="009D1713" w:rsidP="007E21AA">
      <w:pPr>
        <w:pStyle w:val="odstavec"/>
      </w:pPr>
    </w:p>
    <w:p w:rsidR="00AA1847" w:rsidRPr="00CE19D0" w:rsidRDefault="00AA1847" w:rsidP="00FB6F88">
      <w:pPr>
        <w:suppressAutoHyphens/>
        <w:rPr>
          <w:rFonts w:ascii="Arial" w:hAnsi="Arial" w:cs="Arial"/>
          <w:bCs/>
          <w:iCs/>
          <w:sz w:val="20"/>
          <w:szCs w:val="20"/>
        </w:rPr>
      </w:pPr>
      <w:r w:rsidRPr="00CE19D0">
        <w:br w:type="page"/>
      </w:r>
    </w:p>
    <w:p w:rsidR="002A6B50" w:rsidRPr="00CE19D0" w:rsidRDefault="001A02BF" w:rsidP="00FB6F88">
      <w:pPr>
        <w:pStyle w:val="Nadpis1"/>
        <w:keepNext w:val="0"/>
        <w:suppressAutoHyphens/>
        <w:rPr>
          <w:rFonts w:ascii="Arial" w:hAnsi="Arial"/>
        </w:rPr>
      </w:pPr>
      <w:r w:rsidRPr="00CE19D0">
        <w:rPr>
          <w:rFonts w:ascii="Arial" w:hAnsi="Arial"/>
        </w:rPr>
        <w:lastRenderedPageBreak/>
        <w:t xml:space="preserve">ORGÁNY </w:t>
      </w:r>
      <w:r w:rsidR="00314E35" w:rsidRPr="00054382">
        <w:rPr>
          <w:rFonts w:ascii="Arial" w:hAnsi="Arial"/>
          <w:color w:val="000000" w:themeColor="text1"/>
        </w:rPr>
        <w:t>A </w:t>
      </w:r>
      <w:r w:rsidR="002A6B50" w:rsidRPr="00054382">
        <w:rPr>
          <w:rFonts w:ascii="Arial" w:hAnsi="Arial"/>
          <w:color w:val="000000" w:themeColor="text1"/>
        </w:rPr>
        <w:t>SPOLOČNÍCI</w:t>
      </w:r>
      <w:r w:rsidR="00314E35" w:rsidRPr="00054382">
        <w:rPr>
          <w:rFonts w:ascii="Arial" w:hAnsi="Arial"/>
          <w:i/>
          <w:color w:val="000000" w:themeColor="text1"/>
        </w:rPr>
        <w:t xml:space="preserve"> </w:t>
      </w:r>
      <w:r w:rsidRPr="00CE19D0">
        <w:rPr>
          <w:rFonts w:ascii="Arial" w:hAnsi="Arial"/>
        </w:rPr>
        <w:t>SPOLOČNOSTI</w:t>
      </w:r>
    </w:p>
    <w:p w:rsidR="003648E0" w:rsidRPr="00CE19D0" w:rsidRDefault="003648E0" w:rsidP="003648E0">
      <w:pPr>
        <w:rPr>
          <w:rFonts w:ascii="Arial" w:hAnsi="Arial"/>
          <w:b/>
          <w:i/>
          <w:color w:val="00B050"/>
          <w:sz w:val="20"/>
          <w:szCs w:val="20"/>
          <w:lang w:val="en-US"/>
        </w:rPr>
      </w:pPr>
    </w:p>
    <w:p w:rsidR="003648E0" w:rsidRPr="00CE19D0" w:rsidRDefault="003648E0" w:rsidP="003648E0"/>
    <w:p w:rsidR="005D49E9" w:rsidRPr="00CE19D0" w:rsidRDefault="001A02BF" w:rsidP="00FB6F88">
      <w:pPr>
        <w:pStyle w:val="Nadpis2"/>
        <w:keepNext w:val="0"/>
        <w:tabs>
          <w:tab w:val="clear" w:pos="425"/>
        </w:tabs>
        <w:suppressAutoHyphens/>
        <w:rPr>
          <w:rFonts w:ascii="Arial" w:hAnsi="Arial"/>
        </w:rPr>
      </w:pPr>
      <w:r w:rsidRPr="00CE19D0">
        <w:rPr>
          <w:rFonts w:ascii="Arial" w:hAnsi="Arial"/>
        </w:rPr>
        <w:t>Orgány Spoločnost</w:t>
      </w:r>
      <w:r w:rsidR="00054382">
        <w:rPr>
          <w:rFonts w:ascii="Arial" w:hAnsi="Arial"/>
        </w:rPr>
        <w:t>i</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CE19D0" w:rsidTr="00DE7EA1">
        <w:trPr>
          <w:cantSplit/>
          <w:trHeight w:val="170"/>
        </w:trPr>
        <w:tc>
          <w:tcPr>
            <w:tcW w:w="5803" w:type="dxa"/>
          </w:tcPr>
          <w:p w:rsidR="00D76F42" w:rsidRPr="00CE19D0" w:rsidRDefault="00D76F42" w:rsidP="00FB6F88">
            <w:pPr>
              <w:suppressAutoHyphens/>
              <w:rPr>
                <w:rFonts w:ascii="Arial" w:hAnsi="Arial" w:cs="Arial"/>
                <w:sz w:val="18"/>
                <w:szCs w:val="18"/>
              </w:rPr>
            </w:pPr>
          </w:p>
        </w:tc>
        <w:tc>
          <w:tcPr>
            <w:tcW w:w="1701" w:type="dxa"/>
            <w:vAlign w:val="bottom"/>
          </w:tcPr>
          <w:p w:rsidR="00D76F42" w:rsidRPr="00CE19D0" w:rsidRDefault="00D76F42" w:rsidP="002F5809">
            <w:pPr>
              <w:ind w:left="113"/>
              <w:jc w:val="right"/>
              <w:rPr>
                <w:rFonts w:ascii="Arial" w:hAnsi="Arial" w:cs="Arial"/>
                <w:b/>
                <w:bCs/>
                <w:sz w:val="18"/>
                <w:szCs w:val="18"/>
              </w:rPr>
            </w:pPr>
          </w:p>
        </w:tc>
        <w:tc>
          <w:tcPr>
            <w:tcW w:w="1701" w:type="dxa"/>
            <w:vAlign w:val="bottom"/>
          </w:tcPr>
          <w:p w:rsidR="00D76F42" w:rsidRPr="00CE19D0" w:rsidRDefault="00D76F42" w:rsidP="002F5809">
            <w:pPr>
              <w:ind w:left="113"/>
              <w:jc w:val="right"/>
              <w:rPr>
                <w:rFonts w:ascii="Arial" w:hAnsi="Arial" w:cs="Arial"/>
                <w:b/>
                <w:sz w:val="18"/>
                <w:szCs w:val="18"/>
              </w:rPr>
            </w:pPr>
          </w:p>
        </w:tc>
      </w:tr>
      <w:tr w:rsidR="00E07B05" w:rsidRPr="00CE19D0" w:rsidTr="00DE7EA1">
        <w:trPr>
          <w:cantSplit/>
          <w:trHeight w:val="170"/>
        </w:trPr>
        <w:tc>
          <w:tcPr>
            <w:tcW w:w="5803" w:type="dxa"/>
            <w:vAlign w:val="bottom"/>
          </w:tcPr>
          <w:p w:rsidR="00E07B05" w:rsidRPr="00CE19D0" w:rsidRDefault="00E07B05" w:rsidP="00FB6F88">
            <w:pPr>
              <w:suppressAutoHyphens/>
              <w:rPr>
                <w:rFonts w:ascii="Arial" w:hAnsi="Arial" w:cs="Arial"/>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AA65A7">
        <w:trPr>
          <w:cantSplit/>
          <w:trHeight w:val="170"/>
        </w:trPr>
        <w:tc>
          <w:tcPr>
            <w:tcW w:w="5803" w:type="dxa"/>
            <w:vAlign w:val="bottom"/>
          </w:tcPr>
          <w:p w:rsidR="00E07B05" w:rsidRPr="00CE19D0" w:rsidRDefault="00E07B05" w:rsidP="007E21AA">
            <w:pPr>
              <w:pStyle w:val="odstavec"/>
            </w:pPr>
            <w:r w:rsidRPr="00CE19D0">
              <w:t>Konatelia:</w:t>
            </w: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AA65A7">
        <w:trPr>
          <w:cantSplit/>
          <w:trHeight w:val="170"/>
        </w:trPr>
        <w:tc>
          <w:tcPr>
            <w:tcW w:w="5803" w:type="dxa"/>
            <w:vAlign w:val="bottom"/>
          </w:tcPr>
          <w:p w:rsidR="00E07B05" w:rsidRPr="00CE19D0" w:rsidRDefault="00054382" w:rsidP="007E21AA">
            <w:pPr>
              <w:pStyle w:val="odstavec"/>
            </w:pPr>
            <w:r>
              <w:t xml:space="preserve">Ing. Vladimír </w:t>
            </w:r>
            <w:proofErr w:type="spellStart"/>
            <w:r>
              <w:t>Košin</w:t>
            </w:r>
            <w:proofErr w:type="spellEnd"/>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AA65A7">
        <w:trPr>
          <w:cantSplit/>
          <w:trHeight w:val="170"/>
        </w:trPr>
        <w:tc>
          <w:tcPr>
            <w:tcW w:w="5803" w:type="dxa"/>
            <w:vAlign w:val="bottom"/>
          </w:tcPr>
          <w:p w:rsidR="00E07B05" w:rsidRPr="00CE19D0" w:rsidRDefault="00054382" w:rsidP="007E21AA">
            <w:pPr>
              <w:pStyle w:val="odstavec"/>
            </w:pPr>
            <w:r>
              <w:t>Ing. Anna Košinová</w:t>
            </w: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AA65A7">
        <w:trPr>
          <w:cantSplit/>
          <w:trHeight w:val="170"/>
        </w:trPr>
        <w:tc>
          <w:tcPr>
            <w:tcW w:w="5803" w:type="dxa"/>
            <w:vAlign w:val="bottom"/>
          </w:tcPr>
          <w:p w:rsidR="00E07B05" w:rsidRPr="00CE19D0" w:rsidRDefault="00E07B05" w:rsidP="007E21AA">
            <w:pPr>
              <w:pStyle w:val="odstavec"/>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F74F83">
        <w:trPr>
          <w:cantSplit/>
          <w:trHeight w:val="80"/>
        </w:trPr>
        <w:tc>
          <w:tcPr>
            <w:tcW w:w="5803" w:type="dxa"/>
            <w:vAlign w:val="bottom"/>
          </w:tcPr>
          <w:p w:rsidR="00E07B05" w:rsidRPr="00CE19D0" w:rsidRDefault="00E07B05" w:rsidP="007E21AA">
            <w:pPr>
              <w:pStyle w:val="odstavec"/>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701" w:type="dxa"/>
            <w:vAlign w:val="bottom"/>
          </w:tcPr>
          <w:p w:rsidR="00E07B05" w:rsidRPr="00CE19D0" w:rsidRDefault="00E07B05" w:rsidP="00FB6F88">
            <w:pPr>
              <w:suppressAutoHyphens/>
              <w:ind w:left="113" w:right="57"/>
              <w:jc w:val="right"/>
              <w:rPr>
                <w:rFonts w:ascii="Arial" w:hAnsi="Arial" w:cs="Arial"/>
                <w:bCs/>
                <w:sz w:val="18"/>
                <w:szCs w:val="18"/>
              </w:rPr>
            </w:pPr>
          </w:p>
        </w:tc>
      </w:tr>
    </w:tbl>
    <w:p w:rsidR="00E07B05" w:rsidRPr="00CE19D0" w:rsidRDefault="00E07B05" w:rsidP="00FB6F88">
      <w:pPr>
        <w:suppressAutoHyphens/>
        <w:rPr>
          <w:sz w:val="20"/>
          <w:szCs w:val="20"/>
        </w:rPr>
      </w:pPr>
    </w:p>
    <w:p w:rsidR="00E07B05" w:rsidRPr="00CE19D0" w:rsidRDefault="00E07B05" w:rsidP="007E21AA">
      <w:pPr>
        <w:pStyle w:val="odstavec"/>
      </w:pPr>
    </w:p>
    <w:p w:rsidR="002A6B50" w:rsidRPr="00CE19D0" w:rsidRDefault="00054382" w:rsidP="00FB6F88">
      <w:pPr>
        <w:pStyle w:val="Nadpis2"/>
        <w:keepNext w:val="0"/>
        <w:suppressAutoHyphens/>
        <w:rPr>
          <w:rFonts w:ascii="Arial" w:hAnsi="Arial"/>
        </w:rPr>
      </w:pPr>
      <w:r w:rsidRPr="00054382">
        <w:rPr>
          <w:rFonts w:ascii="Arial" w:hAnsi="Arial"/>
          <w:color w:val="000000" w:themeColor="text1"/>
        </w:rPr>
        <w:t>S</w:t>
      </w:r>
      <w:r w:rsidR="00FF1879" w:rsidRPr="00054382">
        <w:rPr>
          <w:rFonts w:ascii="Arial" w:hAnsi="Arial"/>
          <w:color w:val="000000" w:themeColor="text1"/>
        </w:rPr>
        <w:t>poločníci</w:t>
      </w:r>
      <w:r w:rsidR="001A02BF" w:rsidRPr="00054382">
        <w:rPr>
          <w:rFonts w:ascii="Arial" w:hAnsi="Arial"/>
          <w:color w:val="000000" w:themeColor="text1"/>
        </w:rPr>
        <w:t xml:space="preserve"> </w:t>
      </w:r>
      <w:r w:rsidR="001A02BF" w:rsidRPr="00CE19D0">
        <w:rPr>
          <w:rFonts w:ascii="Arial" w:hAnsi="Arial"/>
        </w:rPr>
        <w:t>Spoločnosti</w:t>
      </w:r>
    </w:p>
    <w:p w:rsidR="00A3677A" w:rsidRPr="00CE19D0" w:rsidRDefault="001A02BF" w:rsidP="007E21AA">
      <w:pPr>
        <w:pStyle w:val="odstavec"/>
      </w:pPr>
      <w:r w:rsidRPr="00CE19D0">
        <w:t xml:space="preserve">Štruktúra </w:t>
      </w:r>
      <w:r w:rsidRPr="004006BD">
        <w:rPr>
          <w:color w:val="000000" w:themeColor="text1"/>
        </w:rPr>
        <w:t>spoločníkov</w:t>
      </w:r>
      <w:r w:rsidRPr="00CE19D0">
        <w:t xml:space="preserve"> Spoločnosti k</w:t>
      </w:r>
      <w:r w:rsidR="00D81FBA" w:rsidRPr="00CE19D0">
        <w:t xml:space="preserve"> </w:t>
      </w:r>
      <w:r w:rsidR="00AC7D6D" w:rsidRPr="00CE19D0">
        <w:fldChar w:fldCharType="begin"/>
      </w:r>
      <w:r w:rsidR="00AC7D6D" w:rsidRPr="00CE19D0">
        <w:instrText xml:space="preserve"> REF EntityDateEnd1 \h </w:instrText>
      </w:r>
      <w:r w:rsidR="00CE19D0">
        <w:instrText xml:space="preserve"> \* MERGEFORMAT </w:instrText>
      </w:r>
      <w:r w:rsidR="00AC7D6D" w:rsidRPr="00CE19D0">
        <w:fldChar w:fldCharType="separate"/>
      </w:r>
      <w:r w:rsidR="00E141E1">
        <w:t>31.decembru 2014</w:t>
      </w:r>
      <w:r w:rsidR="00AC7D6D" w:rsidRPr="00CE19D0">
        <w:fldChar w:fldCharType="end"/>
      </w:r>
      <w:r w:rsidR="00D81FBA" w:rsidRPr="00CE19D0">
        <w:t xml:space="preserve"> </w:t>
      </w:r>
      <w:r w:rsidR="0019380B">
        <w:t>:</w:t>
      </w:r>
      <w:r w:rsidR="00CB663D" w:rsidRPr="00CE19D0">
        <w:t xml:space="preserve"> </w:t>
      </w:r>
    </w:p>
    <w:p w:rsidR="00E141E1" w:rsidRPr="00CE19D0" w:rsidRDefault="00E141E1" w:rsidP="007E21AA">
      <w:pPr>
        <w:pStyle w:val="odstavec"/>
      </w:pPr>
      <w:bookmarkStart w:id="8" w:name="FWT_Structure_of_shareholder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E141E1" w:rsidTr="00E141E1">
        <w:trPr>
          <w:trHeight w:val="240"/>
        </w:trPr>
        <w:tc>
          <w:tcPr>
            <w:tcW w:w="2600" w:type="dxa"/>
            <w:vMerge w:val="restart"/>
            <w:tcBorders>
              <w:top w:val="nil"/>
              <w:left w:val="nil"/>
              <w:bottom w:val="nil"/>
              <w:right w:val="nil"/>
            </w:tcBorders>
            <w:shd w:val="clear" w:color="auto" w:fill="auto"/>
            <w:vAlign w:val="bottom"/>
            <w:hideMark/>
          </w:tcPr>
          <w:p w:rsidR="00E141E1" w:rsidRDefault="00E141E1" w:rsidP="0019380B">
            <w:pPr>
              <w:jc w:val="center"/>
              <w:rPr>
                <w:rFonts w:ascii="Arial" w:hAnsi="Arial" w:cs="Arial"/>
                <w:b/>
                <w:bCs/>
                <w:sz w:val="18"/>
                <w:szCs w:val="18"/>
              </w:rPr>
            </w:pPr>
            <w:bookmarkStart w:id="9" w:name="RANGE!B5:F16"/>
            <w:r>
              <w:rPr>
                <w:rFonts w:ascii="Arial" w:hAnsi="Arial" w:cs="Arial"/>
                <w:b/>
                <w:bCs/>
                <w:sz w:val="18"/>
                <w:szCs w:val="18"/>
              </w:rPr>
              <w:t xml:space="preserve">Spoločník, </w:t>
            </w:r>
            <w:bookmarkEnd w:id="9"/>
          </w:p>
        </w:tc>
        <w:tc>
          <w:tcPr>
            <w:tcW w:w="3320" w:type="dxa"/>
            <w:gridSpan w:val="2"/>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Iný podiel na ostatných položkách VI ako na ZI v %</w:t>
            </w:r>
          </w:p>
        </w:tc>
      </w:tr>
      <w:tr w:rsidR="00E141E1" w:rsidTr="00E141E1">
        <w:trPr>
          <w:trHeight w:val="679"/>
        </w:trPr>
        <w:tc>
          <w:tcPr>
            <w:tcW w:w="2600"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660" w:type="dxa"/>
            <w:vMerge/>
            <w:tcBorders>
              <w:top w:val="nil"/>
              <w:left w:val="nil"/>
              <w:bottom w:val="nil"/>
              <w:right w:val="nil"/>
            </w:tcBorders>
            <w:vAlign w:val="center"/>
            <w:hideMark/>
          </w:tcPr>
          <w:p w:rsidR="00E141E1" w:rsidRDefault="00E141E1">
            <w:pPr>
              <w:rPr>
                <w:rFonts w:ascii="Arial" w:hAnsi="Arial" w:cs="Arial"/>
                <w:b/>
                <w:bCs/>
                <w:sz w:val="18"/>
                <w:szCs w:val="18"/>
              </w:rPr>
            </w:pPr>
          </w:p>
        </w:tc>
      </w:tr>
      <w:tr w:rsidR="00E141E1" w:rsidTr="00E141E1">
        <w:trPr>
          <w:trHeight w:val="240"/>
        </w:trPr>
        <w:tc>
          <w:tcPr>
            <w:tcW w:w="26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r>
      <w:tr w:rsidR="00E141E1" w:rsidTr="004006BD">
        <w:trPr>
          <w:trHeight w:val="240"/>
        </w:trPr>
        <w:tc>
          <w:tcPr>
            <w:tcW w:w="2600" w:type="dxa"/>
            <w:tcBorders>
              <w:top w:val="nil"/>
              <w:left w:val="nil"/>
              <w:bottom w:val="nil"/>
              <w:right w:val="nil"/>
            </w:tcBorders>
            <w:shd w:val="clear" w:color="auto" w:fill="auto"/>
            <w:vAlign w:val="bottom"/>
          </w:tcPr>
          <w:p w:rsidR="00E141E1" w:rsidRDefault="004006BD">
            <w:pPr>
              <w:rPr>
                <w:rFonts w:ascii="Arial" w:hAnsi="Arial" w:cs="Arial"/>
                <w:sz w:val="18"/>
                <w:szCs w:val="18"/>
              </w:rPr>
            </w:pPr>
            <w:r>
              <w:rPr>
                <w:rFonts w:ascii="Arial" w:hAnsi="Arial" w:cs="Arial"/>
                <w:sz w:val="18"/>
                <w:szCs w:val="18"/>
              </w:rPr>
              <w:t>Ing. Anna Košinová</w:t>
            </w:r>
          </w:p>
        </w:tc>
        <w:tc>
          <w:tcPr>
            <w:tcW w:w="1660" w:type="dxa"/>
            <w:tcBorders>
              <w:top w:val="nil"/>
              <w:left w:val="nil"/>
              <w:bottom w:val="nil"/>
              <w:right w:val="nil"/>
            </w:tcBorders>
            <w:shd w:val="clear" w:color="auto" w:fill="auto"/>
            <w:vAlign w:val="bottom"/>
          </w:tcPr>
          <w:p w:rsidR="00E141E1" w:rsidRDefault="0019380B" w:rsidP="0019380B">
            <w:pPr>
              <w:jc w:val="right"/>
              <w:rPr>
                <w:rFonts w:ascii="Arial" w:hAnsi="Arial" w:cs="Arial"/>
                <w:sz w:val="18"/>
                <w:szCs w:val="18"/>
              </w:rPr>
            </w:pPr>
            <w:r>
              <w:rPr>
                <w:rFonts w:ascii="Arial" w:hAnsi="Arial" w:cs="Arial"/>
                <w:sz w:val="18"/>
                <w:szCs w:val="18"/>
              </w:rPr>
              <w:t>2224</w:t>
            </w:r>
          </w:p>
        </w:tc>
        <w:tc>
          <w:tcPr>
            <w:tcW w:w="1660" w:type="dxa"/>
            <w:tcBorders>
              <w:top w:val="nil"/>
              <w:left w:val="nil"/>
              <w:bottom w:val="nil"/>
              <w:right w:val="nil"/>
            </w:tcBorders>
            <w:shd w:val="clear" w:color="auto" w:fill="auto"/>
            <w:vAlign w:val="bottom"/>
          </w:tcPr>
          <w:p w:rsidR="00E141E1" w:rsidRDefault="0019380B">
            <w:pPr>
              <w:jc w:val="right"/>
              <w:rPr>
                <w:rFonts w:ascii="Arial" w:hAnsi="Arial" w:cs="Arial"/>
                <w:sz w:val="18"/>
                <w:szCs w:val="18"/>
              </w:rPr>
            </w:pPr>
            <w:r>
              <w:rPr>
                <w:rFonts w:ascii="Arial" w:hAnsi="Arial" w:cs="Arial"/>
                <w:sz w:val="18"/>
                <w:szCs w:val="18"/>
              </w:rPr>
              <w:t>33,5</w:t>
            </w:r>
          </w:p>
        </w:tc>
        <w:tc>
          <w:tcPr>
            <w:tcW w:w="1660" w:type="dxa"/>
            <w:tcBorders>
              <w:top w:val="nil"/>
              <w:left w:val="nil"/>
              <w:bottom w:val="nil"/>
              <w:right w:val="nil"/>
            </w:tcBorders>
            <w:shd w:val="clear" w:color="auto" w:fill="auto"/>
            <w:vAlign w:val="bottom"/>
          </w:tcPr>
          <w:p w:rsidR="00E141E1" w:rsidRDefault="0019380B">
            <w:pPr>
              <w:jc w:val="right"/>
              <w:rPr>
                <w:rFonts w:ascii="Arial" w:hAnsi="Arial" w:cs="Arial"/>
                <w:sz w:val="18"/>
                <w:szCs w:val="18"/>
              </w:rPr>
            </w:pPr>
            <w:r>
              <w:rPr>
                <w:rFonts w:ascii="Arial" w:hAnsi="Arial" w:cs="Arial"/>
                <w:sz w:val="18"/>
                <w:szCs w:val="18"/>
              </w:rPr>
              <w:t>33,5</w:t>
            </w:r>
          </w:p>
        </w:tc>
        <w:tc>
          <w:tcPr>
            <w:tcW w:w="1660" w:type="dxa"/>
            <w:tcBorders>
              <w:top w:val="nil"/>
              <w:left w:val="nil"/>
              <w:bottom w:val="nil"/>
              <w:right w:val="nil"/>
            </w:tcBorders>
            <w:shd w:val="clear" w:color="auto" w:fill="auto"/>
            <w:vAlign w:val="bottom"/>
          </w:tcPr>
          <w:p w:rsidR="00E141E1" w:rsidRDefault="00E141E1">
            <w:pPr>
              <w:jc w:val="right"/>
              <w:rPr>
                <w:rFonts w:ascii="Arial" w:hAnsi="Arial" w:cs="Arial"/>
                <w:sz w:val="18"/>
                <w:szCs w:val="18"/>
              </w:rPr>
            </w:pPr>
          </w:p>
        </w:tc>
      </w:tr>
      <w:tr w:rsidR="00E141E1" w:rsidTr="0019380B">
        <w:trPr>
          <w:trHeight w:val="240"/>
        </w:trPr>
        <w:tc>
          <w:tcPr>
            <w:tcW w:w="2600" w:type="dxa"/>
            <w:tcBorders>
              <w:top w:val="nil"/>
              <w:left w:val="nil"/>
              <w:bottom w:val="nil"/>
              <w:right w:val="nil"/>
            </w:tcBorders>
            <w:shd w:val="clear" w:color="auto" w:fill="auto"/>
            <w:vAlign w:val="bottom"/>
          </w:tcPr>
          <w:p w:rsidR="004006BD" w:rsidRDefault="0019380B">
            <w:pPr>
              <w:rPr>
                <w:rFonts w:ascii="Arial" w:hAnsi="Arial" w:cs="Arial"/>
                <w:sz w:val="18"/>
                <w:szCs w:val="18"/>
              </w:rPr>
            </w:pPr>
            <w:r>
              <w:rPr>
                <w:rFonts w:ascii="Arial" w:hAnsi="Arial" w:cs="Arial"/>
                <w:sz w:val="18"/>
                <w:szCs w:val="18"/>
              </w:rPr>
              <w:t xml:space="preserve">Ing. Jaromír </w:t>
            </w:r>
            <w:proofErr w:type="spellStart"/>
            <w:r>
              <w:rPr>
                <w:rFonts w:ascii="Arial" w:hAnsi="Arial" w:cs="Arial"/>
                <w:sz w:val="18"/>
                <w:szCs w:val="18"/>
              </w:rPr>
              <w:t>Košin</w:t>
            </w:r>
            <w:proofErr w:type="spellEnd"/>
          </w:p>
        </w:tc>
        <w:tc>
          <w:tcPr>
            <w:tcW w:w="1660" w:type="dxa"/>
            <w:tcBorders>
              <w:top w:val="nil"/>
              <w:left w:val="nil"/>
              <w:bottom w:val="nil"/>
              <w:right w:val="nil"/>
            </w:tcBorders>
            <w:shd w:val="clear" w:color="auto" w:fill="auto"/>
            <w:vAlign w:val="bottom"/>
          </w:tcPr>
          <w:p w:rsidR="00E141E1" w:rsidRDefault="0019380B">
            <w:pPr>
              <w:jc w:val="right"/>
              <w:rPr>
                <w:rFonts w:ascii="Arial" w:hAnsi="Arial" w:cs="Arial"/>
                <w:sz w:val="18"/>
                <w:szCs w:val="18"/>
              </w:rPr>
            </w:pPr>
            <w:r>
              <w:rPr>
                <w:rFonts w:ascii="Arial" w:hAnsi="Arial" w:cs="Arial"/>
                <w:sz w:val="18"/>
                <w:szCs w:val="18"/>
              </w:rPr>
              <w:t>2224</w:t>
            </w:r>
          </w:p>
        </w:tc>
        <w:tc>
          <w:tcPr>
            <w:tcW w:w="1660" w:type="dxa"/>
            <w:tcBorders>
              <w:top w:val="nil"/>
              <w:left w:val="nil"/>
              <w:bottom w:val="nil"/>
              <w:right w:val="nil"/>
            </w:tcBorders>
            <w:shd w:val="clear" w:color="auto" w:fill="auto"/>
            <w:vAlign w:val="bottom"/>
          </w:tcPr>
          <w:p w:rsidR="00E141E1" w:rsidRDefault="0019380B">
            <w:pPr>
              <w:jc w:val="right"/>
              <w:rPr>
                <w:rFonts w:ascii="Arial" w:hAnsi="Arial" w:cs="Arial"/>
                <w:sz w:val="18"/>
                <w:szCs w:val="18"/>
              </w:rPr>
            </w:pPr>
            <w:r>
              <w:rPr>
                <w:rFonts w:ascii="Arial" w:hAnsi="Arial" w:cs="Arial"/>
                <w:sz w:val="18"/>
                <w:szCs w:val="18"/>
              </w:rPr>
              <w:t>33,5</w:t>
            </w:r>
          </w:p>
        </w:tc>
        <w:tc>
          <w:tcPr>
            <w:tcW w:w="1660" w:type="dxa"/>
            <w:tcBorders>
              <w:top w:val="nil"/>
              <w:left w:val="nil"/>
              <w:bottom w:val="nil"/>
              <w:right w:val="nil"/>
            </w:tcBorders>
            <w:shd w:val="clear" w:color="auto" w:fill="auto"/>
            <w:vAlign w:val="bottom"/>
          </w:tcPr>
          <w:p w:rsidR="00E141E1" w:rsidRDefault="0019380B">
            <w:pPr>
              <w:jc w:val="right"/>
              <w:rPr>
                <w:rFonts w:ascii="Arial" w:hAnsi="Arial" w:cs="Arial"/>
                <w:sz w:val="18"/>
                <w:szCs w:val="18"/>
              </w:rPr>
            </w:pPr>
            <w:r>
              <w:rPr>
                <w:rFonts w:ascii="Arial" w:hAnsi="Arial" w:cs="Arial"/>
                <w:sz w:val="18"/>
                <w:szCs w:val="18"/>
              </w:rPr>
              <w:t>33,5</w:t>
            </w:r>
          </w:p>
        </w:tc>
        <w:tc>
          <w:tcPr>
            <w:tcW w:w="1660" w:type="dxa"/>
            <w:tcBorders>
              <w:top w:val="nil"/>
              <w:left w:val="nil"/>
              <w:bottom w:val="nil"/>
              <w:right w:val="nil"/>
            </w:tcBorders>
            <w:shd w:val="clear" w:color="auto" w:fill="auto"/>
            <w:vAlign w:val="bottom"/>
          </w:tcPr>
          <w:p w:rsidR="00E141E1" w:rsidRDefault="00E141E1">
            <w:pPr>
              <w:jc w:val="right"/>
              <w:rPr>
                <w:rFonts w:ascii="Arial" w:hAnsi="Arial" w:cs="Arial"/>
                <w:sz w:val="18"/>
                <w:szCs w:val="18"/>
              </w:rPr>
            </w:pPr>
          </w:p>
        </w:tc>
      </w:tr>
      <w:tr w:rsidR="00E141E1" w:rsidTr="00E141E1">
        <w:trPr>
          <w:trHeight w:val="240"/>
        </w:trPr>
        <w:tc>
          <w:tcPr>
            <w:tcW w:w="2600" w:type="dxa"/>
            <w:tcBorders>
              <w:top w:val="nil"/>
              <w:left w:val="nil"/>
              <w:bottom w:val="nil"/>
              <w:right w:val="nil"/>
            </w:tcBorders>
            <w:shd w:val="clear" w:color="auto" w:fill="auto"/>
            <w:vAlign w:val="bottom"/>
            <w:hideMark/>
          </w:tcPr>
          <w:p w:rsidR="00E141E1" w:rsidRDefault="0019380B">
            <w:pPr>
              <w:rPr>
                <w:rFonts w:ascii="Arial" w:hAnsi="Arial" w:cs="Arial"/>
                <w:sz w:val="18"/>
                <w:szCs w:val="18"/>
              </w:rPr>
            </w:pPr>
            <w:r>
              <w:rPr>
                <w:rFonts w:ascii="Arial" w:hAnsi="Arial" w:cs="Arial"/>
                <w:sz w:val="18"/>
                <w:szCs w:val="18"/>
              </w:rPr>
              <w:t xml:space="preserve">Ing. Vladimír </w:t>
            </w:r>
            <w:proofErr w:type="spellStart"/>
            <w:r>
              <w:rPr>
                <w:rFonts w:ascii="Arial" w:hAnsi="Arial" w:cs="Arial"/>
                <w:sz w:val="18"/>
                <w:szCs w:val="18"/>
              </w:rPr>
              <w:t>Košin</w:t>
            </w:r>
            <w:proofErr w:type="spellEnd"/>
          </w:p>
        </w:tc>
        <w:tc>
          <w:tcPr>
            <w:tcW w:w="1660" w:type="dxa"/>
            <w:tcBorders>
              <w:top w:val="nil"/>
              <w:left w:val="nil"/>
              <w:bottom w:val="nil"/>
              <w:right w:val="nil"/>
            </w:tcBorders>
            <w:shd w:val="clear" w:color="auto" w:fill="auto"/>
            <w:vAlign w:val="bottom"/>
            <w:hideMark/>
          </w:tcPr>
          <w:p w:rsidR="00E141E1" w:rsidRDefault="0019380B">
            <w:pPr>
              <w:jc w:val="right"/>
              <w:rPr>
                <w:rFonts w:ascii="Arial" w:hAnsi="Arial" w:cs="Arial"/>
                <w:sz w:val="18"/>
                <w:szCs w:val="18"/>
              </w:rPr>
            </w:pPr>
            <w:r>
              <w:rPr>
                <w:rFonts w:ascii="Arial" w:hAnsi="Arial" w:cs="Arial"/>
                <w:sz w:val="18"/>
                <w:szCs w:val="18"/>
              </w:rPr>
              <w:t>2191</w:t>
            </w:r>
          </w:p>
        </w:tc>
        <w:tc>
          <w:tcPr>
            <w:tcW w:w="1660" w:type="dxa"/>
            <w:tcBorders>
              <w:top w:val="nil"/>
              <w:left w:val="nil"/>
              <w:bottom w:val="nil"/>
              <w:right w:val="nil"/>
            </w:tcBorders>
            <w:shd w:val="clear" w:color="auto" w:fill="auto"/>
            <w:vAlign w:val="bottom"/>
            <w:hideMark/>
          </w:tcPr>
          <w:p w:rsidR="00E141E1" w:rsidRDefault="0019380B">
            <w:pPr>
              <w:jc w:val="right"/>
              <w:rPr>
                <w:rFonts w:ascii="Arial" w:hAnsi="Arial" w:cs="Arial"/>
                <w:sz w:val="18"/>
                <w:szCs w:val="18"/>
              </w:rPr>
            </w:pPr>
            <w:r>
              <w:rPr>
                <w:rFonts w:ascii="Arial" w:hAnsi="Arial" w:cs="Arial"/>
                <w:sz w:val="18"/>
                <w:szCs w:val="18"/>
              </w:rPr>
              <w:t>33,0</w:t>
            </w:r>
          </w:p>
        </w:tc>
        <w:tc>
          <w:tcPr>
            <w:tcW w:w="1660" w:type="dxa"/>
            <w:tcBorders>
              <w:top w:val="nil"/>
              <w:left w:val="nil"/>
              <w:bottom w:val="nil"/>
              <w:right w:val="nil"/>
            </w:tcBorders>
            <w:shd w:val="clear" w:color="auto" w:fill="auto"/>
            <w:vAlign w:val="bottom"/>
            <w:hideMark/>
          </w:tcPr>
          <w:p w:rsidR="00E141E1" w:rsidRDefault="0019380B">
            <w:pPr>
              <w:jc w:val="right"/>
              <w:rPr>
                <w:rFonts w:ascii="Arial" w:hAnsi="Arial" w:cs="Arial"/>
                <w:sz w:val="18"/>
                <w:szCs w:val="18"/>
              </w:rPr>
            </w:pPr>
            <w:r>
              <w:rPr>
                <w:rFonts w:ascii="Arial" w:hAnsi="Arial" w:cs="Arial"/>
                <w:sz w:val="18"/>
                <w:szCs w:val="18"/>
              </w:rPr>
              <w:t>33,0</w:t>
            </w:r>
          </w:p>
        </w:tc>
        <w:tc>
          <w:tcPr>
            <w:tcW w:w="166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19380B">
        <w:trPr>
          <w:trHeight w:val="240"/>
        </w:trPr>
        <w:tc>
          <w:tcPr>
            <w:tcW w:w="260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660" w:type="dxa"/>
            <w:tcBorders>
              <w:top w:val="nil"/>
              <w:left w:val="nil"/>
              <w:bottom w:val="nil"/>
              <w:right w:val="nil"/>
            </w:tcBorders>
            <w:shd w:val="clear" w:color="auto" w:fill="auto"/>
            <w:vAlign w:val="bottom"/>
          </w:tcPr>
          <w:p w:rsidR="00E141E1" w:rsidRDefault="00E141E1">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E141E1" w:rsidRDefault="00E141E1">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E141E1" w:rsidRDefault="00E141E1">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E141E1" w:rsidRDefault="00E141E1">
            <w:pPr>
              <w:jc w:val="right"/>
              <w:rPr>
                <w:rFonts w:ascii="Arial" w:hAnsi="Arial" w:cs="Arial"/>
                <w:sz w:val="18"/>
                <w:szCs w:val="18"/>
              </w:rPr>
            </w:pPr>
          </w:p>
        </w:tc>
      </w:tr>
      <w:tr w:rsidR="00E141E1" w:rsidTr="00E141E1">
        <w:trPr>
          <w:trHeight w:val="255"/>
        </w:trPr>
        <w:tc>
          <w:tcPr>
            <w:tcW w:w="260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8C2944" w:rsidRPr="00CE19D0" w:rsidRDefault="008C2944" w:rsidP="007E21AA">
      <w:pPr>
        <w:pStyle w:val="odstavec"/>
      </w:pPr>
    </w:p>
    <w:bookmarkEnd w:id="8"/>
    <w:p w:rsidR="002A4231" w:rsidRPr="00CE19D0" w:rsidRDefault="002A4231" w:rsidP="007E21AA">
      <w:pPr>
        <w:pStyle w:val="odstavec"/>
      </w:pPr>
    </w:p>
    <w:p w:rsidR="00A3677A" w:rsidRPr="00CE19D0" w:rsidRDefault="00A3677A" w:rsidP="007E21AA">
      <w:pPr>
        <w:pStyle w:val="odstavec"/>
      </w:pPr>
    </w:p>
    <w:p w:rsidR="00AC5605" w:rsidRPr="00CE19D0" w:rsidRDefault="00AC5605" w:rsidP="00FB6F88">
      <w:pPr>
        <w:suppressAutoHyphens/>
        <w:rPr>
          <w:rFonts w:ascii="Arial" w:hAnsi="Arial" w:cs="Arial"/>
          <w:b/>
          <w:bCs/>
          <w:kern w:val="32"/>
          <w:sz w:val="20"/>
          <w:szCs w:val="20"/>
        </w:rPr>
      </w:pPr>
      <w:r w:rsidRPr="00CE19D0">
        <w:rPr>
          <w:rFonts w:ascii="Arial" w:hAnsi="Arial"/>
        </w:rPr>
        <w:br w:type="page"/>
      </w:r>
    </w:p>
    <w:p w:rsidR="00A3677A" w:rsidRPr="00CE19D0" w:rsidRDefault="00A3677A" w:rsidP="007E21AA">
      <w:pPr>
        <w:pStyle w:val="odstavec"/>
      </w:pPr>
    </w:p>
    <w:p w:rsidR="00B8631F" w:rsidRPr="00CE19D0" w:rsidRDefault="00B8631F" w:rsidP="007E21AA">
      <w:pPr>
        <w:pStyle w:val="odstavec"/>
      </w:pPr>
    </w:p>
    <w:p w:rsidR="002A6B50" w:rsidRPr="00CE19D0" w:rsidRDefault="00DD1079" w:rsidP="00FB6F88">
      <w:pPr>
        <w:pStyle w:val="Nadpis1"/>
        <w:keepNext w:val="0"/>
        <w:suppressAutoHyphens/>
        <w:rPr>
          <w:rFonts w:ascii="Arial" w:hAnsi="Arial"/>
        </w:rPr>
      </w:pPr>
      <w:r w:rsidRPr="00CE19D0">
        <w:rPr>
          <w:rFonts w:ascii="Arial" w:hAnsi="Arial"/>
        </w:rPr>
        <w:t>ÚČTOVNÉ METÓDY A VŠEOBECNÉ ÚČTOVNÉ ZÁSADY</w:t>
      </w:r>
    </w:p>
    <w:p w:rsidR="002A6B50" w:rsidRPr="00CE19D0" w:rsidRDefault="00DD1079" w:rsidP="00FB6F88">
      <w:pPr>
        <w:pStyle w:val="abc"/>
        <w:suppressAutoHyphens/>
      </w:pPr>
      <w:r w:rsidRPr="00CE19D0">
        <w:t>Východiská pre zostavenie účtovnej závierky</w:t>
      </w:r>
    </w:p>
    <w:p w:rsidR="00A3677A" w:rsidRPr="00CE19D0" w:rsidRDefault="00DD1079" w:rsidP="007E21AA">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7E21AA">
      <w:pPr>
        <w:pStyle w:val="odstavec"/>
      </w:pPr>
    </w:p>
    <w:p w:rsidR="009D1713" w:rsidRPr="00CE19D0" w:rsidRDefault="009D1713" w:rsidP="007E21AA">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7E21AA">
      <w:pPr>
        <w:pStyle w:val="odstavec"/>
      </w:pPr>
    </w:p>
    <w:p w:rsidR="005B6107" w:rsidRPr="00CE19D0" w:rsidRDefault="005B6107" w:rsidP="007E21AA">
      <w:pPr>
        <w:pStyle w:val="odstavec"/>
      </w:pPr>
      <w:r w:rsidRPr="00CE19D0">
        <w:t>Peňažné údaje v účtovnej závierke sú uvedené v celých EUR, pokiaľ nie je určené inak.</w:t>
      </w:r>
    </w:p>
    <w:p w:rsidR="005B6107" w:rsidRPr="00CE19D0" w:rsidRDefault="005B6107" w:rsidP="007E21AA">
      <w:pPr>
        <w:pStyle w:val="odstavec"/>
      </w:pPr>
    </w:p>
    <w:p w:rsidR="00A3677A" w:rsidRPr="00CE19D0" w:rsidRDefault="00DD1079" w:rsidP="007E21AA">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7E21AA">
      <w:pPr>
        <w:pStyle w:val="odstavec"/>
      </w:pPr>
    </w:p>
    <w:p w:rsidR="00A3677A" w:rsidRPr="00CE19D0" w:rsidRDefault="004E5B52" w:rsidP="007E21AA">
      <w:pPr>
        <w:pStyle w:val="odstavec"/>
      </w:pPr>
      <w:r w:rsidRPr="00CE19D0">
        <w:t>Zmeny metódy, dôvod zmeny a ich vplyv na vlastné imanie, hospodársky výsledok, celkovú výšku majetku a záväzkov sú podrobne popísané nižšie (v relevantných častiach).</w:t>
      </w:r>
    </w:p>
    <w:p w:rsidR="00DD3944" w:rsidRPr="00CE19D0" w:rsidRDefault="00DD3944" w:rsidP="007E21AA">
      <w:pPr>
        <w:pStyle w:val="odstavec"/>
      </w:pPr>
    </w:p>
    <w:p w:rsidR="002A6B50" w:rsidRPr="00CE19D0" w:rsidRDefault="00DD1079" w:rsidP="00FB6F88">
      <w:pPr>
        <w:pStyle w:val="abc"/>
        <w:suppressAutoHyphens/>
      </w:pPr>
      <w:r w:rsidRPr="00CE19D0">
        <w:t>Dlhodobý nehmotný a dlhodobý hmotný majetok</w:t>
      </w:r>
    </w:p>
    <w:p w:rsidR="004A0F66" w:rsidRPr="00CE19D0" w:rsidRDefault="00DD1079" w:rsidP="007E21AA">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 xml:space="preserve">a náklady súvisiace s obstaraním (clo, prepravu, montáž, poistné a pod.). </w:t>
      </w:r>
    </w:p>
    <w:p w:rsidR="00A3677A" w:rsidRPr="00CE19D0" w:rsidRDefault="00A3677A" w:rsidP="007E21AA">
      <w:pPr>
        <w:pStyle w:val="odstavec"/>
      </w:pPr>
    </w:p>
    <w:p w:rsidR="00A3677A" w:rsidRPr="00CE19D0" w:rsidRDefault="002A6B50" w:rsidP="007E21AA">
      <w:pPr>
        <w:pStyle w:val="odstavec"/>
      </w:pPr>
      <w:r w:rsidRPr="00CE19D0">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CE19D0" w:rsidRDefault="00A3677A" w:rsidP="007E21AA">
      <w:pPr>
        <w:pStyle w:val="odstavec"/>
      </w:pPr>
    </w:p>
    <w:p w:rsidR="00A3677A" w:rsidRPr="00CE19D0" w:rsidRDefault="002A6B50" w:rsidP="007E21AA">
      <w:pPr>
        <w:pStyle w:val="odstavec"/>
      </w:pPr>
      <w:r w:rsidRPr="00CE19D0">
        <w:t>Dlhodobý majetok nadobudnutý bezodplatne sa oceňuje reprodukčnou obstarávacou cenou, čo je cena, za ktorú by sa majetok obstaral v čase, keď sa o ňom účtuje.</w:t>
      </w:r>
    </w:p>
    <w:p w:rsidR="001F4BC5" w:rsidRPr="00CE19D0" w:rsidRDefault="001F4BC5" w:rsidP="007E21AA">
      <w:pPr>
        <w:pStyle w:val="odstavec"/>
      </w:pPr>
    </w:p>
    <w:p w:rsidR="00A3677A" w:rsidRPr="00CE19D0" w:rsidRDefault="002A6B50" w:rsidP="007E21AA">
      <w:pPr>
        <w:pStyle w:val="odstavec"/>
      </w:pPr>
      <w:r w:rsidRPr="00CE19D0">
        <w:t>Odpisovaný majetok nadobudnutý bezodplatne od iných o</w:t>
      </w:r>
      <w:r w:rsidR="001F4BC5" w:rsidRPr="00CE19D0">
        <w:t xml:space="preserve">sôb sa účtuje súvzťažne na účet </w:t>
      </w:r>
      <w:r w:rsidRPr="00CE19D0">
        <w:t>Výnosy budúcich období</w:t>
      </w:r>
      <w:r w:rsidR="002A4231" w:rsidRPr="00CE19D0">
        <w:t xml:space="preserve"> </w:t>
      </w:r>
      <w:r w:rsidRPr="00CE19D0">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CE19D0" w:rsidRDefault="00A3677A" w:rsidP="007E21AA">
      <w:pPr>
        <w:pStyle w:val="odstavec"/>
      </w:pPr>
    </w:p>
    <w:p w:rsidR="00A3677A" w:rsidRPr="00CE19D0" w:rsidRDefault="002A6B50" w:rsidP="007E21AA">
      <w:pPr>
        <w:pStyle w:val="odstavec"/>
      </w:pPr>
      <w:r w:rsidRPr="00CE19D0">
        <w:t xml:space="preserve">Dlhodobý majetok nadobudnutý bezodplatne od spoločníkov alebo členov, ktorým sa nezvyšuje základné imanie, sa účtuje bez vplyvu na výsledok hospodárenia priamo </w:t>
      </w:r>
      <w:r w:rsidR="00EB2A3E" w:rsidRPr="00CE19D0">
        <w:t xml:space="preserve">do vlastného imania na účet </w:t>
      </w:r>
      <w:r w:rsidRPr="00CE19D0">
        <w:t>Ostatné kapitálové fondy.</w:t>
      </w:r>
    </w:p>
    <w:p w:rsidR="00A3677A" w:rsidRPr="00CE19D0" w:rsidRDefault="00A3677A" w:rsidP="007E21AA">
      <w:pPr>
        <w:pStyle w:val="odstavec"/>
      </w:pPr>
    </w:p>
    <w:p w:rsidR="00A3677A" w:rsidRPr="00CE19D0" w:rsidRDefault="002A6B50" w:rsidP="007E21AA">
      <w:pPr>
        <w:pStyle w:val="odstavec"/>
      </w:pPr>
      <w:r w:rsidRPr="00CE19D0">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3677A" w:rsidRPr="00CE19D0" w:rsidRDefault="00EF04E2" w:rsidP="007E21AA">
      <w:pPr>
        <w:pStyle w:val="odstavec"/>
      </w:pPr>
      <w:r w:rsidRPr="00CE19D0">
        <w:t xml:space="preserve"> </w:t>
      </w:r>
    </w:p>
    <w:p w:rsidR="00167A28" w:rsidRDefault="00EF04E2" w:rsidP="007E21AA">
      <w:pPr>
        <w:pStyle w:val="odstavec"/>
      </w:pPr>
      <w:r w:rsidRPr="00CE19D0">
        <w:t xml:space="preserve">Dlhodobý hmotný majetok sa odpisuje podľa odpisového plánu, ktorý bol zostavený na základe </w:t>
      </w:r>
      <w:r w:rsidR="00167A28">
        <w:t>daňových odpisov</w:t>
      </w:r>
      <w:r w:rsidRPr="00CE19D0">
        <w:t xml:space="preserve">. </w:t>
      </w:r>
      <w:r w:rsidR="002A6B50" w:rsidRPr="00CE19D0">
        <w:t xml:space="preserve">Odpisovať sa začína prvým dňom mesiaca nasledujúceho po uvedení majetku do používania. Hmotný majetok, ktorého obstarávacia cena (resp. vlastné náklady) neprevýši 1 700 EUR, sa </w:t>
      </w:r>
      <w:r w:rsidR="002A6B50" w:rsidRPr="00167A28">
        <w:t xml:space="preserve">nezaraďuje </w:t>
      </w:r>
      <w:r w:rsidR="002A6B50" w:rsidRPr="00CE19D0">
        <w:t xml:space="preserve">na účty dlhodobého majetku a odpisuje sa jednorazovo pri uvedení do používania </w:t>
      </w:r>
    </w:p>
    <w:p w:rsidR="00A3677A" w:rsidRPr="00CE19D0" w:rsidRDefault="00A3677A" w:rsidP="007E21AA">
      <w:pPr>
        <w:pStyle w:val="odstavec"/>
      </w:pPr>
    </w:p>
    <w:p w:rsidR="00A3677A" w:rsidRPr="00CE19D0" w:rsidRDefault="002A6B50" w:rsidP="007E21AA">
      <w:pPr>
        <w:pStyle w:val="odstavec"/>
      </w:pPr>
      <w:r w:rsidRPr="00CE19D0">
        <w:t>Dlhové cenné papiere držané do splatnosti ...</w:t>
      </w:r>
    </w:p>
    <w:p w:rsidR="00A3677A" w:rsidRPr="00CE19D0" w:rsidRDefault="002A6B50" w:rsidP="007E21AA">
      <w:pPr>
        <w:pStyle w:val="odstavec"/>
      </w:pPr>
      <w:r w:rsidRPr="00CE19D0">
        <w:t>Podielové cenné papiere a podiely určené na obchodovanie .</w:t>
      </w:r>
      <w:r w:rsidR="00E60965" w:rsidRPr="00CE19D0">
        <w:t>.</w:t>
      </w:r>
      <w:r w:rsidRPr="00CE19D0">
        <w:t>.</w:t>
      </w:r>
    </w:p>
    <w:p w:rsidR="00A3677A" w:rsidRPr="00CE19D0" w:rsidRDefault="002A6B50" w:rsidP="007E21AA">
      <w:pPr>
        <w:pStyle w:val="odstavec"/>
      </w:pPr>
      <w:r w:rsidRPr="00CE19D0">
        <w:t>Dlhové cenné papiere určené na obchodovanie ...</w:t>
      </w:r>
    </w:p>
    <w:p w:rsidR="00A3677A" w:rsidRPr="00CE19D0" w:rsidRDefault="00A3677A" w:rsidP="007E21AA">
      <w:pPr>
        <w:pStyle w:val="odstavec"/>
      </w:pPr>
    </w:p>
    <w:p w:rsidR="00A3677A" w:rsidRPr="00CE19D0" w:rsidRDefault="00F91BAD" w:rsidP="007E21AA">
      <w:pPr>
        <w:pStyle w:val="odstavec"/>
      </w:pPr>
      <w:r w:rsidRPr="00CE19D0">
        <w:t>Zmen</w:t>
      </w:r>
      <w:r w:rsidR="00122C5E" w:rsidRPr="00CE19D0">
        <w:t>y</w:t>
      </w:r>
      <w:r w:rsidRPr="00CE19D0">
        <w:t xml:space="preserve"> reálnej hodnoty cenných papierov a podielov, ktoré</w:t>
      </w:r>
      <w:r w:rsidR="00297DB7" w:rsidRPr="00CE19D0">
        <w:t xml:space="preserve"> tvoria podiel na základnom imaní inej spoločnosti a</w:t>
      </w:r>
      <w:r w:rsidRPr="00CE19D0">
        <w:t xml:space="preserve"> nie sú cennými papiermi a podielmi v dcérskej spoločnosti alebo v spoločnosti s podstatným </w:t>
      </w:r>
      <w:r w:rsidR="0082610F" w:rsidRPr="00CE19D0">
        <w:t>vplyvom</w:t>
      </w:r>
      <w:r w:rsidR="00122C5E" w:rsidRPr="00CE19D0">
        <w:t>,</w:t>
      </w:r>
      <w:r w:rsidR="0082610F" w:rsidRPr="00CE19D0">
        <w:t xml:space="preserve"> sa účtujú bez vplyvu na výsledok hospodárenia priamo do vlastného imania na účet </w:t>
      </w:r>
      <w:r w:rsidR="00A52CF0" w:rsidRPr="00CE19D0">
        <w:t>Oceňovacie rozdiely z precenenia majetku a záväzkov</w:t>
      </w:r>
      <w:r w:rsidR="0082610F" w:rsidRPr="00CE19D0">
        <w:t>.</w:t>
      </w:r>
    </w:p>
    <w:p w:rsidR="00A3677A" w:rsidRDefault="00A3677A" w:rsidP="007E21AA">
      <w:pPr>
        <w:pStyle w:val="odstavec"/>
      </w:pPr>
    </w:p>
    <w:p w:rsidR="00167A28" w:rsidRPr="00CE19D0" w:rsidRDefault="00167A28" w:rsidP="007E21AA">
      <w:pPr>
        <w:pStyle w:val="odstavec"/>
      </w:pPr>
    </w:p>
    <w:p w:rsidR="002A6B50" w:rsidRPr="00CE19D0" w:rsidRDefault="00DD1079" w:rsidP="00FB6F88">
      <w:pPr>
        <w:pStyle w:val="abc"/>
        <w:suppressAutoHyphens/>
      </w:pPr>
      <w:r w:rsidRPr="00CE19D0">
        <w:lastRenderedPageBreak/>
        <w:t>Zásoby</w:t>
      </w:r>
    </w:p>
    <w:p w:rsidR="00A3677A" w:rsidRPr="00706099" w:rsidRDefault="00DD1079" w:rsidP="007E21AA">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 účtuje v cene zistenej metódou </w:t>
      </w:r>
      <w:r w:rsidR="002A6B50" w:rsidRPr="00706099">
        <w:t>váženého aritmetického priemeru</w:t>
      </w:r>
      <w:r w:rsidR="00706099">
        <w:t>.</w:t>
      </w:r>
    </w:p>
    <w:p w:rsidR="00A3677A" w:rsidRPr="00CE19D0" w:rsidRDefault="00A3677A" w:rsidP="007E21AA">
      <w:pPr>
        <w:pStyle w:val="odstavec"/>
      </w:pPr>
    </w:p>
    <w:p w:rsidR="00A3677A" w:rsidRPr="00CE19D0" w:rsidRDefault="00DD1079" w:rsidP="007E21AA">
      <w:pPr>
        <w:pStyle w:val="odstavec"/>
      </w:pPr>
      <w:r w:rsidRPr="00CE19D0">
        <w:t>Zásoby vytvorené vlastnou činnosťou sa oceňujú vlastnými nákladmi. Vlastné náklady sú priame náklady (priamy materiál, priame mzdy a ostatné priame náklady) a časť nepriamych nákla</w:t>
      </w:r>
      <w:r w:rsidR="002D123E" w:rsidRPr="00CE19D0">
        <w:t>dov bezprostredne súvisiacich s </w:t>
      </w:r>
      <w:r w:rsidRPr="00CE19D0">
        <w:t>vytvorením zásob vlastnou činnosťou (výrobná réžia). Výrobná réžia sa do vlastných nákladov zahrňuje v závislosti od stupňa rozpracovanosti týchto zásob.</w:t>
      </w:r>
    </w:p>
    <w:p w:rsidR="00A3677A" w:rsidRPr="00CE19D0" w:rsidRDefault="00A3677A" w:rsidP="007E21AA">
      <w:pPr>
        <w:pStyle w:val="odstavec"/>
      </w:pPr>
    </w:p>
    <w:p w:rsidR="004A0F66" w:rsidRPr="00CE19D0" w:rsidRDefault="004A0F66" w:rsidP="007E21AA">
      <w:pPr>
        <w:pStyle w:val="odstavec"/>
      </w:pPr>
    </w:p>
    <w:p w:rsidR="005D49E9" w:rsidRPr="00CE19D0" w:rsidRDefault="005C39C1" w:rsidP="00FB6F88">
      <w:pPr>
        <w:pStyle w:val="abc"/>
        <w:suppressAutoHyphens/>
      </w:pPr>
      <w:r w:rsidRPr="00CE19D0">
        <w:t>Pohľadávky</w:t>
      </w:r>
    </w:p>
    <w:p w:rsidR="00A3677A" w:rsidRPr="00CE19D0" w:rsidRDefault="00DD1079" w:rsidP="007E21AA">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rsidR="00A3677A" w:rsidRPr="00CE19D0" w:rsidRDefault="00A3677A" w:rsidP="007E21AA">
      <w:pPr>
        <w:pStyle w:val="odstavec"/>
      </w:pPr>
    </w:p>
    <w:p w:rsidR="00A3677A" w:rsidRPr="00CE19D0" w:rsidRDefault="00A3677A" w:rsidP="007E21AA">
      <w:pPr>
        <w:pStyle w:val="odstavec"/>
      </w:pPr>
    </w:p>
    <w:p w:rsidR="00167A28" w:rsidRPr="00167A28" w:rsidRDefault="00122C5E" w:rsidP="0019380B">
      <w:pPr>
        <w:pStyle w:val="abc"/>
        <w:suppressAutoHyphens/>
        <w:rPr>
          <w:color w:val="00B0F0"/>
        </w:rPr>
      </w:pPr>
      <w:r w:rsidRPr="00CE19D0">
        <w:t>Finančné účty</w:t>
      </w:r>
    </w:p>
    <w:p w:rsidR="00A3677A" w:rsidRPr="00167A28" w:rsidRDefault="0090780E" w:rsidP="003852AB">
      <w:pPr>
        <w:pStyle w:val="abc"/>
        <w:numPr>
          <w:ilvl w:val="0"/>
          <w:numId w:val="0"/>
        </w:numPr>
        <w:suppressAutoHyphens/>
        <w:ind w:left="425"/>
        <w:rPr>
          <w:color w:val="00B0F0"/>
        </w:rPr>
      </w:pPr>
      <w:r w:rsidRPr="00CE19D0">
        <w:t>Finančné účty tvorí peňažná hotovosť</w:t>
      </w:r>
      <w:r w:rsidR="00F618CD" w:rsidRPr="00CE19D0">
        <w:t xml:space="preserve"> </w:t>
      </w:r>
      <w:r w:rsidR="00167A28">
        <w:t>,</w:t>
      </w:r>
      <w:r w:rsidRPr="00CE19D0">
        <w:t xml:space="preserve"> zostatky na bankových účtoch</w:t>
      </w:r>
      <w:r w:rsidR="00F618CD" w:rsidRPr="00167A28">
        <w:rPr>
          <w:color w:val="00B0F0"/>
        </w:rPr>
        <w:t>)</w:t>
      </w:r>
      <w:r w:rsidR="002A6B50" w:rsidRPr="00167A28">
        <w:rPr>
          <w:color w:val="00B0F0"/>
        </w:rPr>
        <w:t>,</w:t>
      </w:r>
      <w:r w:rsidRPr="00CE19D0">
        <w:t xml:space="preserve"> pričom riziko zmeny hodnoty tohto majetku je zanedbateľne nízke. </w:t>
      </w:r>
      <w:r w:rsidR="002A6B50" w:rsidRPr="00167A28">
        <w:rPr>
          <w:color w:val="00B0F0"/>
        </w:rPr>
        <w:t>.</w:t>
      </w:r>
    </w:p>
    <w:p w:rsidR="00A459A2" w:rsidRPr="00CE19D0" w:rsidRDefault="00A459A2" w:rsidP="007E21AA">
      <w:pPr>
        <w:pStyle w:val="odstavec"/>
      </w:pPr>
    </w:p>
    <w:p w:rsidR="002A6B50" w:rsidRPr="00CE19D0" w:rsidRDefault="00C723D4" w:rsidP="00FB6F88">
      <w:pPr>
        <w:pStyle w:val="abc"/>
        <w:suppressAutoHyphens/>
      </w:pPr>
      <w:r w:rsidRPr="00CE19D0">
        <w:t>Náklady budúcich období a príjmy budúcich období</w:t>
      </w:r>
    </w:p>
    <w:p w:rsidR="00A3677A" w:rsidRPr="00CE19D0" w:rsidRDefault="00C723D4" w:rsidP="007E21AA">
      <w:pPr>
        <w:pStyle w:val="odstavec"/>
      </w:pPr>
      <w:r w:rsidRPr="00CE19D0">
        <w:t>Náklady budúcich období a príjmy budúcich období sú vykázané vo výške, ktorá je potrebná na dodržanie zásady vecnej a časovej súvislosti s účtovným obdobím.</w:t>
      </w:r>
    </w:p>
    <w:p w:rsidR="00A3677A" w:rsidRPr="00CE19D0" w:rsidRDefault="00A3677A" w:rsidP="007E21AA">
      <w:pPr>
        <w:pStyle w:val="odstavec"/>
      </w:pPr>
    </w:p>
    <w:p w:rsidR="00A3677A" w:rsidRPr="00CE19D0" w:rsidRDefault="00A3677A" w:rsidP="007E21AA">
      <w:pPr>
        <w:pStyle w:val="odstavec"/>
      </w:pPr>
    </w:p>
    <w:p w:rsidR="002A6B50" w:rsidRPr="00CE19D0" w:rsidRDefault="00A54AF7" w:rsidP="00FB6F88">
      <w:pPr>
        <w:pStyle w:val="abc"/>
        <w:suppressAutoHyphens/>
      </w:pPr>
      <w:r w:rsidRPr="00CE19D0">
        <w:t>Opravné položky</w:t>
      </w:r>
    </w:p>
    <w:p w:rsidR="00A3677A" w:rsidRPr="00CE19D0" w:rsidRDefault="00A54AF7" w:rsidP="007E21AA">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rsidR="00A3677A" w:rsidRPr="00CE19D0" w:rsidRDefault="00A3677A" w:rsidP="007E21AA">
      <w:pPr>
        <w:pStyle w:val="odstavec"/>
      </w:pPr>
    </w:p>
    <w:p w:rsidR="002A6B50" w:rsidRPr="00CE19D0" w:rsidRDefault="00DD1079" w:rsidP="00FB6F88">
      <w:pPr>
        <w:pStyle w:val="abc"/>
        <w:suppressAutoHyphens/>
      </w:pPr>
      <w:r w:rsidRPr="00CE19D0">
        <w:t>Rezervy</w:t>
      </w:r>
    </w:p>
    <w:p w:rsidR="00A3677A" w:rsidRPr="00CE19D0" w:rsidRDefault="000C4682" w:rsidP="007E21AA">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7E21AA">
      <w:pPr>
        <w:pStyle w:val="odstavec"/>
      </w:pPr>
    </w:p>
    <w:p w:rsidR="00A3677A" w:rsidRPr="00CE19D0" w:rsidRDefault="000C4682" w:rsidP="007E21AA">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7E21AA">
      <w:pPr>
        <w:pStyle w:val="odstavec"/>
      </w:pPr>
    </w:p>
    <w:p w:rsidR="004E5AE0" w:rsidRPr="00CE19D0" w:rsidRDefault="004E5AE0" w:rsidP="007E21AA">
      <w:pPr>
        <w:pStyle w:val="odstavec"/>
      </w:pPr>
    </w:p>
    <w:p w:rsidR="00A3677A" w:rsidRPr="00CE19D0" w:rsidRDefault="00B0184F" w:rsidP="007E21AA">
      <w:pPr>
        <w:pStyle w:val="odstavec"/>
      </w:pPr>
      <w:r w:rsidRPr="00CE19D0">
        <w:t xml:space="preserve">Spoločnosť vytvorila rezervy na </w:t>
      </w:r>
      <w:r w:rsidR="003852AB">
        <w:t>nevyčerpané dovolenky a odvody.</w:t>
      </w:r>
    </w:p>
    <w:p w:rsidR="00A3677A" w:rsidRPr="00CE19D0" w:rsidRDefault="00A3677A" w:rsidP="007E21AA">
      <w:pPr>
        <w:pStyle w:val="odstavec"/>
      </w:pPr>
    </w:p>
    <w:p w:rsidR="002A6B50" w:rsidRPr="00CE19D0" w:rsidRDefault="00C723D4" w:rsidP="00FB6F88">
      <w:pPr>
        <w:pStyle w:val="abc"/>
        <w:suppressAutoHyphens/>
      </w:pPr>
      <w:r w:rsidRPr="00CE19D0">
        <w:t>Záväzky</w:t>
      </w:r>
    </w:p>
    <w:p w:rsidR="00A3677A" w:rsidRPr="00CE19D0" w:rsidRDefault="00C723D4" w:rsidP="007E21AA">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E19D0" w:rsidRDefault="00A3677A" w:rsidP="007E21AA">
      <w:pPr>
        <w:pStyle w:val="odstavec"/>
      </w:pP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574DF" w:rsidRPr="00CE19D0" w:rsidTr="00DE7EA1">
        <w:trPr>
          <w:cantSplit/>
          <w:trHeight w:val="227"/>
        </w:trPr>
        <w:tc>
          <w:tcPr>
            <w:tcW w:w="7363" w:type="dxa"/>
          </w:tcPr>
          <w:p w:rsidR="003852AB" w:rsidRPr="00CE19D0" w:rsidRDefault="003852AB" w:rsidP="00FB6F88">
            <w:pPr>
              <w:suppressAutoHyphens/>
              <w:rPr>
                <w:rFonts w:ascii="Arial" w:hAnsi="Arial" w:cs="Arial"/>
                <w:color w:val="00B0F0"/>
                <w:sz w:val="18"/>
                <w:szCs w:val="18"/>
              </w:rPr>
            </w:pPr>
          </w:p>
        </w:tc>
        <w:tc>
          <w:tcPr>
            <w:tcW w:w="1988" w:type="dxa"/>
            <w:vAlign w:val="bottom"/>
          </w:tcPr>
          <w:p w:rsidR="002A6B50" w:rsidRPr="00CE19D0" w:rsidRDefault="002A6B50" w:rsidP="00FB6F88">
            <w:pPr>
              <w:suppressAutoHyphens/>
              <w:ind w:left="113" w:right="57"/>
              <w:jc w:val="right"/>
              <w:rPr>
                <w:rFonts w:ascii="Arial" w:hAnsi="Arial" w:cs="Arial"/>
                <w:b/>
                <w:bCs/>
                <w:color w:val="00B0F0"/>
                <w:sz w:val="18"/>
                <w:szCs w:val="18"/>
              </w:rPr>
            </w:pPr>
          </w:p>
        </w:tc>
      </w:tr>
      <w:tr w:rsidR="001574DF" w:rsidRPr="00CE19D0" w:rsidTr="00DE7EA1">
        <w:trPr>
          <w:cantSplit/>
          <w:trHeight w:val="227"/>
        </w:trPr>
        <w:tc>
          <w:tcPr>
            <w:tcW w:w="7363" w:type="dxa"/>
            <w:vAlign w:val="bottom"/>
          </w:tcPr>
          <w:p w:rsidR="002A6B50" w:rsidRPr="00CE19D0" w:rsidRDefault="002A6B50" w:rsidP="00FB6F88">
            <w:pPr>
              <w:suppressAutoHyphens/>
              <w:rPr>
                <w:rFonts w:ascii="Arial" w:hAnsi="Arial" w:cs="Arial"/>
                <w:bCs/>
                <w:color w:val="00B0F0"/>
                <w:sz w:val="18"/>
                <w:szCs w:val="18"/>
              </w:rPr>
            </w:pPr>
          </w:p>
        </w:tc>
        <w:tc>
          <w:tcPr>
            <w:tcW w:w="1988" w:type="dxa"/>
            <w:vAlign w:val="bottom"/>
          </w:tcPr>
          <w:p w:rsidR="002A6B50" w:rsidRPr="00CE19D0" w:rsidRDefault="002A6B50" w:rsidP="00FB6F88">
            <w:pPr>
              <w:suppressAutoHyphens/>
              <w:ind w:left="113" w:right="57"/>
              <w:jc w:val="right"/>
              <w:rPr>
                <w:rFonts w:ascii="Arial" w:hAnsi="Arial" w:cs="Arial"/>
                <w:bCs/>
                <w:color w:val="00B0F0"/>
                <w:sz w:val="18"/>
                <w:szCs w:val="18"/>
              </w:rPr>
            </w:pPr>
          </w:p>
        </w:tc>
      </w:tr>
      <w:tr w:rsidR="001574DF" w:rsidRPr="00CE19D0" w:rsidTr="00747F9A">
        <w:trPr>
          <w:cantSplit/>
          <w:trHeight w:val="227"/>
        </w:trPr>
        <w:tc>
          <w:tcPr>
            <w:tcW w:w="7363" w:type="dxa"/>
            <w:vAlign w:val="bottom"/>
          </w:tcPr>
          <w:p w:rsidR="002A6B50" w:rsidRPr="00CE19D0" w:rsidRDefault="002A6B50" w:rsidP="00FB6F88">
            <w:pPr>
              <w:suppressAutoHyphens/>
              <w:rPr>
                <w:rFonts w:ascii="Arial" w:hAnsi="Arial" w:cs="Arial"/>
                <w:color w:val="00B0F0"/>
                <w:sz w:val="18"/>
                <w:szCs w:val="18"/>
              </w:rPr>
            </w:pPr>
          </w:p>
        </w:tc>
        <w:tc>
          <w:tcPr>
            <w:tcW w:w="1988" w:type="dxa"/>
            <w:vAlign w:val="bottom"/>
          </w:tcPr>
          <w:p w:rsidR="002A6B50" w:rsidRPr="00CE19D0" w:rsidRDefault="002A6B50" w:rsidP="00FB6F88">
            <w:pPr>
              <w:suppressAutoHyphens/>
              <w:ind w:left="113" w:right="57"/>
              <w:jc w:val="right"/>
              <w:rPr>
                <w:rFonts w:ascii="Arial" w:hAnsi="Arial" w:cs="Arial"/>
                <w:bCs/>
                <w:color w:val="00B0F0"/>
                <w:sz w:val="18"/>
                <w:szCs w:val="18"/>
              </w:rPr>
            </w:pPr>
          </w:p>
        </w:tc>
      </w:tr>
      <w:tr w:rsidR="001574DF" w:rsidRPr="00CE19D0" w:rsidTr="00747F9A">
        <w:trPr>
          <w:cantSplit/>
          <w:trHeight w:val="227"/>
        </w:trPr>
        <w:tc>
          <w:tcPr>
            <w:tcW w:w="7363" w:type="dxa"/>
            <w:vAlign w:val="bottom"/>
          </w:tcPr>
          <w:p w:rsidR="002A6B50" w:rsidRPr="00CE19D0" w:rsidRDefault="002A6B50" w:rsidP="00FB6F88">
            <w:pPr>
              <w:suppressAutoHyphens/>
              <w:rPr>
                <w:rFonts w:ascii="Arial" w:hAnsi="Arial" w:cs="Arial"/>
                <w:color w:val="00B0F0"/>
                <w:sz w:val="18"/>
                <w:szCs w:val="18"/>
              </w:rPr>
            </w:pPr>
          </w:p>
        </w:tc>
        <w:tc>
          <w:tcPr>
            <w:tcW w:w="1988" w:type="dxa"/>
            <w:vAlign w:val="bottom"/>
          </w:tcPr>
          <w:p w:rsidR="002A6B50" w:rsidRPr="00CE19D0" w:rsidRDefault="002A6B50" w:rsidP="00FB6F88">
            <w:pPr>
              <w:suppressAutoHyphens/>
              <w:ind w:left="113" w:right="57"/>
              <w:jc w:val="right"/>
              <w:rPr>
                <w:rFonts w:ascii="Arial" w:hAnsi="Arial" w:cs="Arial"/>
                <w:bCs/>
                <w:color w:val="00B0F0"/>
                <w:sz w:val="18"/>
                <w:szCs w:val="18"/>
              </w:rPr>
            </w:pPr>
          </w:p>
        </w:tc>
      </w:tr>
      <w:tr w:rsidR="001574DF" w:rsidRPr="00CE19D0" w:rsidTr="00747F9A">
        <w:trPr>
          <w:cantSplit/>
          <w:trHeight w:val="227"/>
        </w:trPr>
        <w:tc>
          <w:tcPr>
            <w:tcW w:w="7363" w:type="dxa"/>
            <w:vAlign w:val="bottom"/>
          </w:tcPr>
          <w:p w:rsidR="002A6B50" w:rsidRPr="00CE19D0" w:rsidRDefault="002A6B50" w:rsidP="00FB6F88">
            <w:pPr>
              <w:suppressAutoHyphens/>
              <w:rPr>
                <w:rFonts w:ascii="Arial" w:hAnsi="Arial" w:cs="Arial"/>
                <w:color w:val="00B0F0"/>
                <w:sz w:val="18"/>
                <w:szCs w:val="18"/>
              </w:rPr>
            </w:pPr>
          </w:p>
        </w:tc>
        <w:tc>
          <w:tcPr>
            <w:tcW w:w="1988" w:type="dxa"/>
            <w:vAlign w:val="bottom"/>
          </w:tcPr>
          <w:p w:rsidR="002A6B50" w:rsidRPr="00CE19D0" w:rsidRDefault="002A6B50" w:rsidP="00FB6F88">
            <w:pPr>
              <w:suppressAutoHyphens/>
              <w:ind w:left="113" w:right="57"/>
              <w:jc w:val="right"/>
              <w:rPr>
                <w:rFonts w:ascii="Arial" w:hAnsi="Arial" w:cs="Arial"/>
                <w:bCs/>
                <w:color w:val="00B0F0"/>
                <w:sz w:val="18"/>
                <w:szCs w:val="18"/>
              </w:rPr>
            </w:pPr>
          </w:p>
        </w:tc>
      </w:tr>
      <w:tr w:rsidR="001574DF" w:rsidRPr="00CE19D0" w:rsidTr="00747F9A">
        <w:trPr>
          <w:cantSplit/>
          <w:trHeight w:val="227"/>
        </w:trPr>
        <w:tc>
          <w:tcPr>
            <w:tcW w:w="7363" w:type="dxa"/>
            <w:vAlign w:val="bottom"/>
          </w:tcPr>
          <w:p w:rsidR="002A6B50" w:rsidRPr="00CE19D0" w:rsidRDefault="002A6B50" w:rsidP="00FB6F88">
            <w:pPr>
              <w:suppressAutoHyphens/>
              <w:rPr>
                <w:rFonts w:ascii="Arial" w:hAnsi="Arial" w:cs="Arial"/>
                <w:color w:val="00B0F0"/>
                <w:sz w:val="18"/>
                <w:szCs w:val="18"/>
              </w:rPr>
            </w:pPr>
          </w:p>
        </w:tc>
        <w:tc>
          <w:tcPr>
            <w:tcW w:w="1988" w:type="dxa"/>
            <w:vAlign w:val="bottom"/>
          </w:tcPr>
          <w:p w:rsidR="002A6B50" w:rsidRPr="00CE19D0" w:rsidRDefault="002A6B50" w:rsidP="00FB6F88">
            <w:pPr>
              <w:suppressAutoHyphens/>
              <w:ind w:left="113" w:right="57"/>
              <w:jc w:val="right"/>
              <w:rPr>
                <w:rFonts w:ascii="Arial" w:hAnsi="Arial" w:cs="Arial"/>
                <w:color w:val="00B0F0"/>
                <w:sz w:val="18"/>
                <w:szCs w:val="18"/>
              </w:rPr>
            </w:pPr>
          </w:p>
        </w:tc>
      </w:tr>
    </w:tbl>
    <w:p w:rsidR="002320F4" w:rsidRDefault="002320F4" w:rsidP="007E21AA">
      <w:pPr>
        <w:pStyle w:val="odstavec"/>
      </w:pPr>
    </w:p>
    <w:p w:rsidR="004006BD" w:rsidRPr="00CE19D0" w:rsidRDefault="004006BD" w:rsidP="007E21AA">
      <w:pPr>
        <w:pStyle w:val="odstavec"/>
      </w:pPr>
    </w:p>
    <w:p w:rsidR="00D857F3" w:rsidRPr="00CE19D0" w:rsidRDefault="00D857F3" w:rsidP="007E21AA">
      <w:pPr>
        <w:pStyle w:val="odstavec"/>
      </w:pPr>
    </w:p>
    <w:p w:rsidR="002A6B50" w:rsidRPr="00CE19D0" w:rsidRDefault="00B90E35" w:rsidP="00FB6F88">
      <w:pPr>
        <w:pStyle w:val="abc"/>
        <w:suppressAutoHyphens/>
      </w:pPr>
      <w:r w:rsidRPr="00CE19D0">
        <w:t>Splatná daň z príjmu</w:t>
      </w:r>
    </w:p>
    <w:p w:rsidR="00A3677A" w:rsidRPr="00CE19D0" w:rsidRDefault="00523395" w:rsidP="007E21AA">
      <w:pPr>
        <w:pStyle w:val="odstavec"/>
      </w:pPr>
      <w:r w:rsidRPr="00CE19D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rsidR="00A3677A" w:rsidRPr="00CE19D0" w:rsidRDefault="00A3677A" w:rsidP="007E21AA">
      <w:pPr>
        <w:pStyle w:val="odstavec"/>
      </w:pPr>
    </w:p>
    <w:p w:rsidR="005D49E9" w:rsidRPr="00CE19D0" w:rsidRDefault="005D49E9" w:rsidP="007E21AA">
      <w:pPr>
        <w:pStyle w:val="odstavec"/>
      </w:pPr>
    </w:p>
    <w:p w:rsidR="005D49E9" w:rsidRPr="00CE19D0" w:rsidRDefault="00C723D4" w:rsidP="00FB6F88">
      <w:pPr>
        <w:pStyle w:val="abc"/>
        <w:suppressAutoHyphens/>
      </w:pPr>
      <w:r w:rsidRPr="00CE19D0">
        <w:t>Výdavky budúcich období a výnosy budúcich období</w:t>
      </w:r>
    </w:p>
    <w:p w:rsidR="00A3677A" w:rsidRPr="00CE19D0" w:rsidRDefault="00C723D4" w:rsidP="007E21AA">
      <w:pPr>
        <w:pStyle w:val="odstavec"/>
      </w:pPr>
      <w:r w:rsidRPr="00CE19D0">
        <w:t>Výdavky budúcich období a výnosy budúcich období sú vykázané vo výške, ktorá je potrebná na dodržanie zásady vecnej a časovej súvislosti s účtovným obdobím.</w:t>
      </w:r>
    </w:p>
    <w:p w:rsidR="00A3677A" w:rsidRPr="00CE19D0" w:rsidRDefault="00A3677A" w:rsidP="007E21AA">
      <w:pPr>
        <w:pStyle w:val="odstavec"/>
      </w:pPr>
    </w:p>
    <w:p w:rsidR="002A6B50" w:rsidRPr="00CE19D0" w:rsidRDefault="00DD1079" w:rsidP="00FB6F88">
      <w:pPr>
        <w:pStyle w:val="abc"/>
        <w:suppressAutoHyphens/>
      </w:pPr>
      <w:r w:rsidRPr="00CE19D0">
        <w:t>Leasing (Spoločnosť je nájomca)</w:t>
      </w:r>
    </w:p>
    <w:p w:rsidR="00A3677A" w:rsidRPr="00CE19D0" w:rsidRDefault="00694D06" w:rsidP="007E21AA">
      <w:pPr>
        <w:pStyle w:val="odstavec"/>
      </w:pPr>
      <w:r w:rsidRPr="00CE19D0">
        <w:rPr>
          <w:b/>
        </w:rPr>
        <w:t>Finančný leasing</w:t>
      </w:r>
      <w:r w:rsidR="004C71AC" w:rsidRPr="00CE19D0">
        <w:rPr>
          <w:b/>
        </w:rPr>
        <w:t xml:space="preserve">. </w:t>
      </w:r>
      <w:r w:rsidR="00DD1079" w:rsidRPr="00CE19D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E19D0">
        <w:t xml:space="preserve">Dohodnutá doba nájmu je najmenej 60% doby odpisovania podľa daňových predpisov, nie však menej ako 3 roky.  </w:t>
      </w:r>
      <w:r w:rsidR="00DD1079" w:rsidRPr="00CE19D0">
        <w:t xml:space="preserve">Každá platba nájomného je alokovaná medzi splátku istiny a finančné náklady, ktoré sú vypočítané metódou efektívnej úrokovej miery. Finančné náklady sa </w:t>
      </w:r>
      <w:r w:rsidR="00241AF0" w:rsidRPr="00CE19D0">
        <w:t>vykazujú ako ú</w:t>
      </w:r>
      <w:r w:rsidR="00DD1079" w:rsidRPr="00CE19D0">
        <w:t>roky.</w:t>
      </w:r>
    </w:p>
    <w:p w:rsidR="00A3677A" w:rsidRPr="00CE19D0" w:rsidRDefault="00DD1079" w:rsidP="007E21AA">
      <w:pPr>
        <w:pStyle w:val="odstavec"/>
      </w:pPr>
      <w:r w:rsidRPr="00CE19D0">
        <w:t xml:space="preserve"> </w:t>
      </w:r>
    </w:p>
    <w:p w:rsidR="00A3677A" w:rsidRPr="00CE19D0" w:rsidRDefault="00DD1079" w:rsidP="007E21AA">
      <w:pPr>
        <w:pStyle w:val="odstavec"/>
      </w:pPr>
      <w:r w:rsidRPr="00CE19D0">
        <w:t>Finančný leasing sa aktivuje v účtovníctve nájomcu v deň prijatia majetku na príslušný účet majetku so súvzťaž</w:t>
      </w:r>
      <w:r w:rsidR="0070643A" w:rsidRPr="00CE19D0">
        <w:t xml:space="preserve">ným zápisom v prospech </w:t>
      </w:r>
      <w:r w:rsidR="00241AF0" w:rsidRPr="00CE19D0">
        <w:t>z</w:t>
      </w:r>
      <w:r w:rsidR="0070643A" w:rsidRPr="00CE19D0">
        <w:t>áväzk</w:t>
      </w:r>
      <w:r w:rsidR="00241AF0" w:rsidRPr="00CE19D0">
        <w:t>ov</w:t>
      </w:r>
      <w:r w:rsidR="0070643A" w:rsidRPr="00CE19D0">
        <w:t xml:space="preserve"> z nájmu</w:t>
      </w:r>
      <w:r w:rsidRPr="00CE19D0">
        <w:t xml:space="preserve"> v ocenení, ktoré sa rovná celkovej výške dohodnutých platieb znížených o nerealizované finančné náklady. Majetok obstaraný formou finančného prenájmu sa odpisuje v účtovníctve nájomcu.</w:t>
      </w:r>
    </w:p>
    <w:p w:rsidR="004C71AC" w:rsidRPr="00CE19D0" w:rsidRDefault="004C71AC" w:rsidP="007E21AA">
      <w:pPr>
        <w:pStyle w:val="odstavec"/>
      </w:pPr>
    </w:p>
    <w:p w:rsidR="001B66A5" w:rsidRPr="00CE19D0" w:rsidRDefault="001B66A5" w:rsidP="007E21AA">
      <w:pPr>
        <w:pStyle w:val="odstavec"/>
      </w:pPr>
    </w:p>
    <w:p w:rsidR="002A6B50" w:rsidRPr="00CE19D0" w:rsidRDefault="00DD1079" w:rsidP="00FB6F88">
      <w:pPr>
        <w:pStyle w:val="abc"/>
        <w:suppressAutoHyphens/>
      </w:pPr>
      <w:r w:rsidRPr="00CE19D0">
        <w:t>Cudzia mena</w:t>
      </w:r>
    </w:p>
    <w:p w:rsidR="005D49E9" w:rsidRPr="00CE19D0" w:rsidRDefault="00DD1079" w:rsidP="007E21AA">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7E21AA">
      <w:pPr>
        <w:pStyle w:val="odstavec"/>
      </w:pPr>
    </w:p>
    <w:p w:rsidR="005D49E9" w:rsidRPr="00CE19D0" w:rsidRDefault="00DD1079" w:rsidP="00FB6F88">
      <w:pPr>
        <w:pStyle w:val="abc"/>
        <w:suppressAutoHyphens/>
      </w:pPr>
      <w:r w:rsidRPr="00CE19D0">
        <w:t>V</w:t>
      </w:r>
      <w:r w:rsidR="00A8019C" w:rsidRPr="00CE19D0">
        <w:t>ykazovanie v</w:t>
      </w:r>
      <w:r w:rsidRPr="00CE19D0">
        <w:t>ýnos</w:t>
      </w:r>
      <w:r w:rsidR="00A8019C" w:rsidRPr="00CE19D0">
        <w:t>ov</w:t>
      </w:r>
    </w:p>
    <w:p w:rsidR="00A3677A" w:rsidRPr="00CE19D0" w:rsidRDefault="00B0184F" w:rsidP="007E21AA">
      <w:pPr>
        <w:pStyle w:val="odstavec"/>
      </w:pPr>
      <w:r w:rsidRPr="00CE19D0">
        <w:t>Výnosy z predaja výrobkov sa vykazujú v momente prenosu rizika a vlastníctva výrobku, obvykle po dodávke</w:t>
      </w:r>
      <w:r w:rsidR="003852AB">
        <w:t xml:space="preserve">, v </w:t>
      </w:r>
      <w:r w:rsidRPr="00CE19D0">
        <w:t> momente doručenia výrobku do cieľového miesta.</w:t>
      </w:r>
    </w:p>
    <w:p w:rsidR="00A3677A" w:rsidRPr="00CE19D0" w:rsidRDefault="00A3677A" w:rsidP="007E21AA">
      <w:pPr>
        <w:pStyle w:val="odstavec"/>
      </w:pPr>
    </w:p>
    <w:p w:rsidR="00A3677A" w:rsidRPr="00CE19D0" w:rsidRDefault="00EF04E2" w:rsidP="007E21AA">
      <w:pPr>
        <w:pStyle w:val="odstavec"/>
      </w:pPr>
      <w:r w:rsidRPr="00CE19D0">
        <w:t xml:space="preserve">Výnosy sa vykazujú po odpočítaní dane z pridanej hodnoty, zliav a zrážok (rabaty, bonusy, skontá, dobropisy a pod.).  </w:t>
      </w:r>
    </w:p>
    <w:p w:rsidR="00A3677A" w:rsidRPr="00CE19D0" w:rsidRDefault="00A3677A" w:rsidP="007E21AA">
      <w:pPr>
        <w:pStyle w:val="odstavec"/>
      </w:pPr>
    </w:p>
    <w:p w:rsidR="00A3677A" w:rsidRPr="00CE19D0" w:rsidRDefault="00EF04E2" w:rsidP="007E21AA">
      <w:pPr>
        <w:pStyle w:val="odstavec"/>
      </w:pPr>
      <w:r w:rsidRPr="00CE19D0">
        <w:t xml:space="preserve">Výnosy Spoločnosti tvoria najmä tržby z predaja </w:t>
      </w:r>
      <w:r w:rsidR="003852AB">
        <w:t>vlastných potravinárskych výrobkov.</w:t>
      </w:r>
    </w:p>
    <w:p w:rsidR="00A3677A" w:rsidRPr="00CE19D0" w:rsidRDefault="00A3677A" w:rsidP="007E21AA">
      <w:pPr>
        <w:pStyle w:val="odstavec"/>
      </w:pPr>
    </w:p>
    <w:p w:rsidR="00A3677A" w:rsidRPr="00CE19D0" w:rsidRDefault="00A3677A" w:rsidP="007E21AA">
      <w:pPr>
        <w:pStyle w:val="odstavec"/>
      </w:pPr>
    </w:p>
    <w:p w:rsidR="00A3677A" w:rsidRPr="00CE19D0" w:rsidRDefault="002A6B50" w:rsidP="00FB6F88">
      <w:pPr>
        <w:pStyle w:val="abc"/>
        <w:suppressAutoHyphens/>
      </w:pPr>
      <w:r w:rsidRPr="00CE19D0">
        <w:t>Oprava chýb minulých období</w:t>
      </w:r>
    </w:p>
    <w:p w:rsidR="007A549A" w:rsidRPr="00CE19D0" w:rsidRDefault="002A6B50" w:rsidP="007E21AA">
      <w:pPr>
        <w:pStyle w:val="odstavec"/>
        <w:rPr>
          <w:szCs w:val="24"/>
        </w:rPr>
      </w:pPr>
      <w:r w:rsidRPr="00CE19D0">
        <w:t xml:space="preserve">Ak Spoločnosť zistí v bežnom účtovnom období významnú chybu týkajúcu sa minulých účtovných období, opraví túto chybu na účtoch </w:t>
      </w:r>
      <w:r w:rsidR="003101B0" w:rsidRPr="00CE19D0">
        <w:t>Nerozdelený zisk minulých rokov</w:t>
      </w:r>
      <w:r w:rsidR="0051721F" w:rsidRPr="00CE19D0">
        <w:t xml:space="preserve"> a N</w:t>
      </w:r>
      <w:r w:rsidR="003101B0" w:rsidRPr="00CE19D0">
        <w:t>euhradená strata minulých rokov</w:t>
      </w:r>
      <w:r w:rsidR="001B66A5" w:rsidRPr="00CE19D0">
        <w:t>,</w:t>
      </w:r>
      <w:r w:rsidRPr="00CE19D0">
        <w:t xml:space="preserve"> t.j. bez vplyvu na výsledok hospodárenia v bežnom účtovnom období. Opravy nevýznamných chýb minulých účtovných období sa účtujú v bežnom účtovnom období na príslušný nákladový alebo výnosový účet</w:t>
      </w:r>
      <w:r w:rsidRPr="00CE19D0">
        <w:rPr>
          <w:szCs w:val="24"/>
        </w:rPr>
        <w:t>.</w:t>
      </w:r>
      <w:r w:rsidR="00A11CE5" w:rsidRPr="00CE19D0">
        <w:rPr>
          <w:szCs w:val="24"/>
        </w:rPr>
        <w:t xml:space="preserve"> </w:t>
      </w:r>
    </w:p>
    <w:p w:rsidR="00E40C48" w:rsidRPr="00CE19D0" w:rsidRDefault="00E40C48" w:rsidP="007E21AA">
      <w:pPr>
        <w:pStyle w:val="odstavec"/>
      </w:pPr>
    </w:p>
    <w:p w:rsidR="004B62B3" w:rsidRPr="00CE19D0" w:rsidRDefault="00A154F1" w:rsidP="007E21AA">
      <w:pPr>
        <w:pStyle w:val="odstavec"/>
      </w:pPr>
      <w:r w:rsidRPr="00CE19D0">
        <w:t xml:space="preserve">V roku </w:t>
      </w:r>
      <w:r w:rsidR="00E40C48" w:rsidRPr="00CE19D0">
        <w:fldChar w:fldCharType="begin"/>
      </w:r>
      <w:r w:rsidR="00E40C48" w:rsidRPr="00CE19D0">
        <w:instrText xml:space="preserve"> REF EntityCY \h  \* MERGEFORMAT </w:instrText>
      </w:r>
      <w:r w:rsidR="00E40C48" w:rsidRPr="00CE19D0">
        <w:fldChar w:fldCharType="separate"/>
      </w:r>
      <w:r w:rsidR="00E141E1" w:rsidRPr="00E141E1">
        <w:t>2014</w:t>
      </w:r>
      <w:r w:rsidR="00E40C48" w:rsidRPr="00CE19D0">
        <w:fldChar w:fldCharType="end"/>
      </w:r>
      <w:r w:rsidRPr="00CE19D0">
        <w:t xml:space="preserve"> Spoločnosť neúčtovala o oprave významných chýb minulých období </w:t>
      </w:r>
      <w:r w:rsidR="004B62B3" w:rsidRPr="00CE19D0">
        <w:t xml:space="preserve">. </w:t>
      </w:r>
    </w:p>
    <w:p w:rsidR="00A154F1" w:rsidRPr="00CE19D0" w:rsidRDefault="00E40C48" w:rsidP="007E21AA">
      <w:pPr>
        <w:pStyle w:val="odstavec"/>
      </w:pPr>
      <w:r w:rsidRPr="00CE19D0">
        <w:t xml:space="preserve"> </w:t>
      </w:r>
    </w:p>
    <w:p w:rsidR="00E40C48" w:rsidRPr="00CE19D0" w:rsidRDefault="00E40C48" w:rsidP="007E21AA">
      <w:pPr>
        <w:pStyle w:val="odstavec"/>
        <w:sectPr w:rsidR="00E40C48" w:rsidRPr="00CE19D0" w:rsidSect="00FB6913">
          <w:headerReference w:type="default" r:id="rId8"/>
          <w:pgSz w:w="11906" w:h="16838"/>
          <w:pgMar w:top="1134" w:right="1134" w:bottom="1134" w:left="1134" w:header="709" w:footer="709" w:gutter="0"/>
          <w:cols w:space="708"/>
          <w:docGrid w:linePitch="360"/>
        </w:sectPr>
      </w:pPr>
    </w:p>
    <w:p w:rsidR="002A6B50" w:rsidRPr="00CE19D0" w:rsidRDefault="009353D5" w:rsidP="00FB6F88">
      <w:pPr>
        <w:pStyle w:val="Nadpis1"/>
        <w:keepNext w:val="0"/>
        <w:suppressAutoHyphens/>
        <w:rPr>
          <w:rFonts w:ascii="Arial" w:hAnsi="Arial"/>
        </w:rPr>
      </w:pPr>
      <w:r w:rsidRPr="00CE19D0">
        <w:rPr>
          <w:rFonts w:ascii="Arial" w:hAnsi="Arial"/>
        </w:rPr>
        <w:lastRenderedPageBreak/>
        <w:t>AKTÍVA</w:t>
      </w:r>
    </w:p>
    <w:p w:rsidR="002A6B50" w:rsidRPr="00CE19D0" w:rsidRDefault="009353D5" w:rsidP="00FB6F88">
      <w:pPr>
        <w:pStyle w:val="Nadpis2"/>
        <w:keepNext w:val="0"/>
        <w:suppressAutoHyphens/>
        <w:rPr>
          <w:rFonts w:ascii="Arial" w:hAnsi="Arial"/>
        </w:rPr>
      </w:pPr>
      <w:r w:rsidRPr="00CE19D0">
        <w:rPr>
          <w:rFonts w:ascii="Arial" w:hAnsi="Arial"/>
        </w:rPr>
        <w:t xml:space="preserve">Dlhodobý nehmotný </w:t>
      </w:r>
      <w:r w:rsidR="00824EAF" w:rsidRPr="00CE19D0">
        <w:rPr>
          <w:rFonts w:ascii="Arial" w:hAnsi="Arial"/>
        </w:rPr>
        <w:t>majetok</w:t>
      </w:r>
    </w:p>
    <w:p w:rsidR="00185FDB" w:rsidRPr="00CE19D0" w:rsidRDefault="009353D5" w:rsidP="007E21AA">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rsidR="007B4897" w:rsidRPr="00CE19D0" w:rsidRDefault="007B4897" w:rsidP="007E21AA">
      <w:pPr>
        <w:pStyle w:val="odstavec"/>
      </w:pPr>
    </w:p>
    <w:p w:rsidR="00E141E1" w:rsidRPr="00CE19D0" w:rsidRDefault="00E141E1" w:rsidP="007E21AA">
      <w:pPr>
        <w:pStyle w:val="odstavec"/>
      </w:pPr>
      <w:bookmarkStart w:id="14" w:name="FWT_transfer_I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141E1" w:rsidTr="00E141E1">
        <w:trPr>
          <w:trHeight w:val="240"/>
        </w:trPr>
        <w:tc>
          <w:tcPr>
            <w:tcW w:w="4240"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15" w:name="RANGE!B4:J25"/>
            <w:r>
              <w:rPr>
                <w:rFonts w:ascii="Arial" w:hAnsi="Arial" w:cs="Arial"/>
                <w:b/>
                <w:bCs/>
                <w:sz w:val="18"/>
                <w:szCs w:val="18"/>
              </w:rPr>
              <w:t>Dlhodobý nehmotný majetok</w:t>
            </w:r>
            <w:bookmarkEnd w:id="15"/>
          </w:p>
        </w:tc>
        <w:tc>
          <w:tcPr>
            <w:tcW w:w="9920" w:type="dxa"/>
            <w:gridSpan w:val="8"/>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r>
      <w:tr w:rsidR="00E141E1" w:rsidTr="00E141E1">
        <w:trPr>
          <w:trHeight w:val="720"/>
        </w:trPr>
        <w:tc>
          <w:tcPr>
            <w:tcW w:w="4240"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Spolu</w:t>
            </w:r>
          </w:p>
        </w:tc>
      </w:tr>
      <w:tr w:rsidR="00E141E1" w:rsidTr="00E141E1">
        <w:trPr>
          <w:trHeight w:val="255"/>
        </w:trPr>
        <w:tc>
          <w:tcPr>
            <w:tcW w:w="4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i</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7B4897" w:rsidRPr="00CE19D0" w:rsidRDefault="007B4897" w:rsidP="007E21AA">
      <w:pPr>
        <w:pStyle w:val="odstavec"/>
      </w:pPr>
    </w:p>
    <w:bookmarkEnd w:id="14"/>
    <w:p w:rsidR="00516213" w:rsidRPr="00CE19D0" w:rsidRDefault="00516213">
      <w:pPr>
        <w:rPr>
          <w:rFonts w:ascii="Helv" w:hAnsi="Helv" w:cs="Helv"/>
          <w:bCs/>
          <w:iCs/>
          <w:sz w:val="20"/>
          <w:szCs w:val="20"/>
        </w:rPr>
      </w:pPr>
      <w:r w:rsidRPr="00CE19D0">
        <w:rPr>
          <w:rFonts w:ascii="Helv" w:hAnsi="Helv" w:cs="Helv"/>
          <w:b/>
        </w:rPr>
        <w:br w:type="page"/>
      </w:r>
    </w:p>
    <w:p w:rsidR="00E141E1" w:rsidRPr="00CE19D0" w:rsidRDefault="00E141E1" w:rsidP="007E21AA">
      <w:pPr>
        <w:pStyle w:val="body"/>
      </w:pPr>
      <w:bookmarkStart w:id="16" w:name="FWT_transfer_IA2"/>
      <w:bookmarkStart w:id="17" w:name="FWT_transfer_IA2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141E1" w:rsidTr="00E141E1">
        <w:trPr>
          <w:trHeight w:val="240"/>
        </w:trPr>
        <w:tc>
          <w:tcPr>
            <w:tcW w:w="4240"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18" w:name="RANGE!B30:J51"/>
            <w:r>
              <w:rPr>
                <w:rFonts w:ascii="Arial" w:hAnsi="Arial" w:cs="Arial"/>
                <w:b/>
                <w:bCs/>
                <w:sz w:val="18"/>
                <w:szCs w:val="18"/>
              </w:rPr>
              <w:t>Dlhodobý nehmotný majetok</w:t>
            </w:r>
            <w:bookmarkEnd w:id="18"/>
          </w:p>
        </w:tc>
        <w:tc>
          <w:tcPr>
            <w:tcW w:w="9920" w:type="dxa"/>
            <w:gridSpan w:val="8"/>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r>
      <w:tr w:rsidR="00E141E1" w:rsidTr="00E141E1">
        <w:trPr>
          <w:trHeight w:val="720"/>
        </w:trPr>
        <w:tc>
          <w:tcPr>
            <w:tcW w:w="4240"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Spolu</w:t>
            </w:r>
          </w:p>
        </w:tc>
      </w:tr>
      <w:tr w:rsidR="00E141E1" w:rsidTr="00E141E1">
        <w:trPr>
          <w:trHeight w:val="255"/>
        </w:trPr>
        <w:tc>
          <w:tcPr>
            <w:tcW w:w="4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i</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b/>
                <w:bCs/>
                <w:sz w:val="18"/>
                <w:szCs w:val="18"/>
              </w:rPr>
            </w:pPr>
            <w:r>
              <w:rPr>
                <w:rFonts w:ascii="Arial" w:hAnsi="Arial" w:cs="Arial"/>
                <w:b/>
                <w:bCs/>
                <w:sz w:val="18"/>
                <w:szCs w:val="18"/>
              </w:rPr>
              <w:t>15301</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b/>
                <w:bCs/>
                <w:sz w:val="18"/>
                <w:szCs w:val="18"/>
              </w:rPr>
            </w:pPr>
            <w:r>
              <w:rPr>
                <w:rFonts w:ascii="Arial" w:hAnsi="Arial" w:cs="Arial"/>
                <w:b/>
                <w:bCs/>
                <w:sz w:val="18"/>
                <w:szCs w:val="18"/>
              </w:rPr>
              <w:t>15301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rsidP="003723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rsidP="003723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rsidP="003723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rsidP="003723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3723BE" w:rsidP="003723BE">
            <w:pPr>
              <w:jc w:val="right"/>
              <w:rPr>
                <w:rFonts w:ascii="Arial" w:hAnsi="Arial" w:cs="Arial"/>
                <w:b/>
                <w:bCs/>
                <w:sz w:val="18"/>
                <w:szCs w:val="18"/>
              </w:rPr>
            </w:pPr>
            <w:r>
              <w:rPr>
                <w:rFonts w:ascii="Arial" w:hAnsi="Arial" w:cs="Arial"/>
                <w:b/>
                <w:bCs/>
                <w:sz w:val="18"/>
                <w:szCs w:val="18"/>
              </w:rPr>
              <w:t>15301</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3723BE" w:rsidP="003723BE">
            <w:pPr>
              <w:jc w:val="right"/>
              <w:rPr>
                <w:rFonts w:ascii="Arial" w:hAnsi="Arial" w:cs="Arial"/>
                <w:b/>
                <w:bCs/>
                <w:sz w:val="18"/>
                <w:szCs w:val="18"/>
              </w:rPr>
            </w:pPr>
            <w:r>
              <w:rPr>
                <w:rFonts w:ascii="Arial" w:hAnsi="Arial" w:cs="Arial"/>
                <w:b/>
                <w:bCs/>
                <w:sz w:val="18"/>
                <w:szCs w:val="18"/>
              </w:rPr>
              <w:t>15301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3723BE" w:rsidP="003723BE">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15 301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AA3015" w:rsidP="00AA3015">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AA3015">
            <w:pPr>
              <w:jc w:val="right"/>
              <w:rPr>
                <w:rFonts w:ascii="Arial" w:hAnsi="Arial" w:cs="Arial"/>
                <w:b/>
                <w:bCs/>
                <w:sz w:val="18"/>
                <w:szCs w:val="18"/>
              </w:rPr>
            </w:pPr>
            <w:r>
              <w:rPr>
                <w:rFonts w:ascii="Arial" w:hAnsi="Arial" w:cs="Arial"/>
                <w:b/>
                <w:bCs/>
                <w:sz w:val="18"/>
                <w:szCs w:val="18"/>
              </w:rPr>
              <w:t>153</w:t>
            </w:r>
            <w:r w:rsidR="00E141E1">
              <w:rPr>
                <w:rFonts w:ascii="Arial" w:hAnsi="Arial" w:cs="Arial"/>
                <w:b/>
                <w:bCs/>
                <w:sz w:val="18"/>
                <w:szCs w:val="18"/>
              </w:rPr>
              <w:t>0</w:t>
            </w:r>
            <w:r>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AA3015" w:rsidP="00AA3015">
            <w:pPr>
              <w:jc w:val="center"/>
              <w:rPr>
                <w:rFonts w:ascii="Arial" w:hAnsi="Arial" w:cs="Arial"/>
                <w:b/>
                <w:bCs/>
                <w:sz w:val="18"/>
                <w:szCs w:val="18"/>
              </w:rPr>
            </w:pPr>
            <w:r>
              <w:rPr>
                <w:rFonts w:ascii="Arial" w:hAnsi="Arial" w:cs="Arial"/>
                <w:b/>
                <w:bCs/>
                <w:sz w:val="18"/>
                <w:szCs w:val="18"/>
              </w:rPr>
              <w:t xml:space="preserve">                                </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AA3015" w:rsidP="00AA3015">
            <w:pPr>
              <w:jc w:val="right"/>
              <w:rPr>
                <w:rFonts w:ascii="Arial" w:hAnsi="Arial" w:cs="Arial"/>
                <w:b/>
                <w:bCs/>
                <w:sz w:val="18"/>
                <w:szCs w:val="18"/>
              </w:rPr>
            </w:pPr>
            <w:r>
              <w:rPr>
                <w:rFonts w:ascii="Arial" w:hAnsi="Arial" w:cs="Arial"/>
                <w:b/>
                <w:bCs/>
                <w:sz w:val="18"/>
                <w:szCs w:val="18"/>
              </w:rPr>
              <w:t>15301</w:t>
            </w:r>
          </w:p>
        </w:tc>
      </w:tr>
      <w:tr w:rsidR="00E141E1" w:rsidTr="00E141E1">
        <w:trPr>
          <w:trHeight w:val="255"/>
        </w:trPr>
        <w:tc>
          <w:tcPr>
            <w:tcW w:w="42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AA3015">
            <w:pPr>
              <w:jc w:val="right"/>
              <w:rPr>
                <w:rFonts w:ascii="Arial" w:hAnsi="Arial" w:cs="Arial"/>
                <w:b/>
                <w:bCs/>
                <w:sz w:val="18"/>
                <w:szCs w:val="18"/>
              </w:rPr>
            </w:pPr>
            <w:r>
              <w:rPr>
                <w:rFonts w:ascii="Arial" w:hAnsi="Arial" w:cs="Arial"/>
                <w:b/>
                <w:bCs/>
                <w:sz w:val="18"/>
                <w:szCs w:val="18"/>
              </w:rPr>
              <w:t>153</w:t>
            </w:r>
            <w:r w:rsidR="00E141E1">
              <w:rPr>
                <w:rFonts w:ascii="Arial" w:hAnsi="Arial" w:cs="Arial"/>
                <w:b/>
                <w:bCs/>
                <w:sz w:val="18"/>
                <w:szCs w:val="18"/>
              </w:rPr>
              <w:t>0</w:t>
            </w:r>
            <w:r>
              <w:rPr>
                <w:rFonts w:ascii="Arial" w:hAnsi="Arial" w:cs="Arial"/>
                <w:b/>
                <w:bCs/>
                <w:sz w:val="18"/>
                <w:szCs w:val="18"/>
              </w:rPr>
              <w:t>1</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AA3015">
            <w:pPr>
              <w:jc w:val="right"/>
              <w:rPr>
                <w:rFonts w:ascii="Arial" w:hAnsi="Arial" w:cs="Arial"/>
                <w:b/>
                <w:bCs/>
                <w:sz w:val="18"/>
                <w:szCs w:val="18"/>
              </w:rPr>
            </w:pPr>
            <w:r>
              <w:rPr>
                <w:rFonts w:ascii="Arial" w:hAnsi="Arial" w:cs="Arial"/>
                <w:b/>
                <w:bCs/>
                <w:sz w:val="18"/>
                <w:szCs w:val="18"/>
              </w:rPr>
              <w:t>153</w:t>
            </w:r>
            <w:r w:rsidR="00E141E1">
              <w:rPr>
                <w:rFonts w:ascii="Arial" w:hAnsi="Arial" w:cs="Arial"/>
                <w:b/>
                <w:bCs/>
                <w:sz w:val="18"/>
                <w:szCs w:val="18"/>
              </w:rPr>
              <w:t>0</w:t>
            </w:r>
            <w:r>
              <w:rPr>
                <w:rFonts w:ascii="Arial" w:hAnsi="Arial" w:cs="Arial"/>
                <w:b/>
                <w:bCs/>
                <w:sz w:val="18"/>
                <w:szCs w:val="18"/>
              </w:rPr>
              <w:t>1</w:t>
            </w:r>
          </w:p>
        </w:tc>
      </w:tr>
    </w:tbl>
    <w:p w:rsidR="007B4897" w:rsidRPr="00CE19D0" w:rsidRDefault="007B4897" w:rsidP="007E21AA">
      <w:pPr>
        <w:pStyle w:val="body"/>
      </w:pPr>
    </w:p>
    <w:bookmarkEnd w:id="16"/>
    <w:bookmarkEnd w:id="17"/>
    <w:p w:rsidR="007B4897" w:rsidRPr="00CE19D0" w:rsidRDefault="007B4897" w:rsidP="007B4897"/>
    <w:p w:rsidR="00E141E1" w:rsidRPr="00CE19D0" w:rsidRDefault="00E141E1" w:rsidP="007E21AA">
      <w:pPr>
        <w:pStyle w:val="odstavec"/>
      </w:pPr>
      <w:bookmarkStart w:id="19" w:name="FWT_transfer_IA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E141E1" w:rsidTr="00E141E1">
        <w:trPr>
          <w:trHeight w:val="240"/>
        </w:trPr>
        <w:tc>
          <w:tcPr>
            <w:tcW w:w="616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bookmarkStart w:id="20" w:name="RANGE!B3:C5"/>
            <w:r>
              <w:rPr>
                <w:rFonts w:ascii="Arial" w:hAnsi="Arial" w:cs="Arial"/>
                <w:b/>
                <w:bCs/>
                <w:sz w:val="18"/>
                <w:szCs w:val="18"/>
              </w:rPr>
              <w:t>Dlhodobý nehmotný majetok</w:t>
            </w:r>
            <w:bookmarkEnd w:id="20"/>
          </w:p>
        </w:tc>
        <w:tc>
          <w:tcPr>
            <w:tcW w:w="31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 k 31.12.2014</w:t>
            </w:r>
          </w:p>
        </w:tc>
      </w:tr>
      <w:tr w:rsidR="00E141E1" w:rsidTr="00E141E1">
        <w:trPr>
          <w:trHeight w:val="240"/>
        </w:trPr>
        <w:tc>
          <w:tcPr>
            <w:tcW w:w="616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39"/>
        </w:trPr>
        <w:tc>
          <w:tcPr>
            <w:tcW w:w="616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4B62B3" w:rsidRPr="00CE19D0" w:rsidRDefault="004B62B3" w:rsidP="007E21AA">
      <w:pPr>
        <w:pStyle w:val="odstavec"/>
      </w:pPr>
    </w:p>
    <w:bookmarkEnd w:id="19"/>
    <w:p w:rsidR="00537113" w:rsidRDefault="00537113" w:rsidP="007E21AA">
      <w:pPr>
        <w:pStyle w:val="odstavec"/>
        <w:rPr>
          <w:highlight w:val="yellow"/>
        </w:rPr>
      </w:pPr>
    </w:p>
    <w:p w:rsidR="00537113" w:rsidRDefault="00537113" w:rsidP="007E21AA">
      <w:pPr>
        <w:pStyle w:val="odstavec"/>
      </w:pPr>
      <w:r w:rsidRPr="008953E7">
        <w:t>)</w:t>
      </w:r>
    </w:p>
    <w:p w:rsidR="00A66DF3" w:rsidRPr="00A66DF3" w:rsidRDefault="00A66DF3" w:rsidP="007E21AA">
      <w:pPr>
        <w:pStyle w:val="odstavec"/>
      </w:pPr>
    </w:p>
    <w:p w:rsidR="00FF2077" w:rsidRPr="00537113" w:rsidRDefault="00FF2077" w:rsidP="00537113">
      <w:pPr>
        <w:pStyle w:val="Nadpis2"/>
        <w:keepNext w:val="0"/>
        <w:suppressAutoHyphens/>
        <w:rPr>
          <w:rFonts w:ascii="Arial" w:hAnsi="Arial"/>
        </w:rPr>
      </w:pPr>
      <w:r w:rsidRPr="00537113">
        <w:rPr>
          <w:rFonts w:ascii="Arial" w:hAnsi="Arial"/>
        </w:rPr>
        <w:lastRenderedPageBreak/>
        <w:t>Dlhodobý hmotný majetok</w:t>
      </w:r>
    </w:p>
    <w:p w:rsidR="00FF2077" w:rsidRPr="00CE19D0" w:rsidRDefault="00FF2077" w:rsidP="007E21AA">
      <w:pPr>
        <w:pStyle w:val="odstavec"/>
      </w:pPr>
      <w:r w:rsidRPr="00CE19D0">
        <w:t>Prehľad pohybu dlhodobého hmotného majetku za bežné a predchádzajúce účtovné obdobie je uvedený nižšie:</w:t>
      </w:r>
    </w:p>
    <w:p w:rsidR="00D10912" w:rsidRPr="00CE19D0" w:rsidRDefault="00D10912" w:rsidP="007E21AA">
      <w:pPr>
        <w:pStyle w:val="odstavec"/>
      </w:pPr>
    </w:p>
    <w:p w:rsidR="00E141E1" w:rsidRPr="00CE19D0" w:rsidRDefault="00E141E1" w:rsidP="007E21AA">
      <w:pPr>
        <w:pStyle w:val="odstavec"/>
      </w:pPr>
      <w:bookmarkStart w:id="21" w:name="FWT_transfer_T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E141E1" w:rsidTr="00E141E1">
        <w:trPr>
          <w:trHeight w:val="1440"/>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bookmarkStart w:id="22" w:name="RANGE!B5:K25"/>
            <w:r>
              <w:rPr>
                <w:rFonts w:ascii="Arial" w:hAnsi="Arial" w:cs="Arial"/>
                <w:b/>
                <w:bCs/>
                <w:sz w:val="18"/>
                <w:szCs w:val="18"/>
              </w:rPr>
              <w:t>Dlhodobý hmotný majetok</w:t>
            </w:r>
            <w:bookmarkEnd w:id="22"/>
          </w:p>
        </w:tc>
        <w:tc>
          <w:tcPr>
            <w:tcW w:w="120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Spolu</w:t>
            </w:r>
          </w:p>
        </w:tc>
      </w:tr>
      <w:tr w:rsidR="00E141E1" w:rsidTr="00E141E1">
        <w:trPr>
          <w:trHeight w:val="240"/>
        </w:trPr>
        <w:tc>
          <w:tcPr>
            <w:tcW w:w="3133"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j</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24 170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427 419</w:t>
            </w: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1 124 828</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4 821</w:t>
            </w: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1 581 238</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E141E1" w:rsidRDefault="00AA3015" w:rsidP="00AA3015">
            <w:pPr>
              <w:jc w:val="right"/>
              <w:rPr>
                <w:rFonts w:ascii="Arial" w:hAnsi="Arial" w:cs="Arial"/>
                <w:sz w:val="18"/>
                <w:szCs w:val="18"/>
              </w:rPr>
            </w:pPr>
            <w:r>
              <w:rPr>
                <w:rFonts w:ascii="Arial" w:hAnsi="Arial" w:cs="Arial"/>
                <w:sz w:val="18"/>
                <w:szCs w:val="18"/>
              </w:rPr>
              <w:t>232672</w:t>
            </w:r>
          </w:p>
        </w:tc>
        <w:tc>
          <w:tcPr>
            <w:tcW w:w="136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AA3015" w:rsidP="00AA3015">
            <w:pPr>
              <w:jc w:val="right"/>
              <w:rPr>
                <w:rFonts w:ascii="Arial" w:hAnsi="Arial" w:cs="Arial"/>
                <w:sz w:val="18"/>
                <w:szCs w:val="18"/>
              </w:rPr>
            </w:pPr>
            <w:r>
              <w:rPr>
                <w:rFonts w:ascii="Arial" w:hAnsi="Arial" w:cs="Arial"/>
                <w:sz w:val="18"/>
                <w:szCs w:val="18"/>
              </w:rPr>
              <w:t>232672</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E141E1" w:rsidRDefault="00AA3015" w:rsidP="00AA3015">
            <w:pPr>
              <w:jc w:val="right"/>
              <w:rPr>
                <w:rFonts w:ascii="Arial" w:hAnsi="Arial" w:cs="Arial"/>
                <w:sz w:val="18"/>
                <w:szCs w:val="18"/>
              </w:rPr>
            </w:pPr>
            <w:r>
              <w:rPr>
                <w:rFonts w:ascii="Arial" w:hAnsi="Arial" w:cs="Arial"/>
                <w:sz w:val="18"/>
                <w:szCs w:val="18"/>
              </w:rPr>
              <w:t>48264</w:t>
            </w:r>
          </w:p>
        </w:tc>
        <w:tc>
          <w:tcPr>
            <w:tcW w:w="136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E141E1" w:rsidRDefault="00AA3015" w:rsidP="00AA3015">
            <w:pPr>
              <w:jc w:val="right"/>
              <w:rPr>
                <w:rFonts w:ascii="Arial" w:hAnsi="Arial" w:cs="Arial"/>
                <w:sz w:val="18"/>
                <w:szCs w:val="18"/>
              </w:rPr>
            </w:pPr>
            <w:r>
              <w:rPr>
                <w:rFonts w:ascii="Arial" w:hAnsi="Arial" w:cs="Arial"/>
                <w:sz w:val="18"/>
                <w:szCs w:val="18"/>
              </w:rPr>
              <w:t>4821</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AA3015" w:rsidP="00AA3015">
            <w:pPr>
              <w:jc w:val="right"/>
              <w:rPr>
                <w:rFonts w:ascii="Arial" w:hAnsi="Arial" w:cs="Arial"/>
                <w:sz w:val="18"/>
                <w:szCs w:val="18"/>
              </w:rPr>
            </w:pPr>
            <w:r>
              <w:rPr>
                <w:rFonts w:ascii="Arial" w:hAnsi="Arial" w:cs="Arial"/>
                <w:sz w:val="18"/>
                <w:szCs w:val="18"/>
              </w:rPr>
              <w:t>48264</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24 170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427 419</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1 309 236</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1 760 825</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199 353</w:t>
            </w: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1 066 909</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1 266 262</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E141E1" w:rsidRDefault="00AA3015">
            <w:pPr>
              <w:jc w:val="right"/>
              <w:rPr>
                <w:rFonts w:ascii="Arial" w:hAnsi="Arial" w:cs="Arial"/>
                <w:sz w:val="18"/>
                <w:szCs w:val="18"/>
              </w:rPr>
            </w:pPr>
            <w:r>
              <w:rPr>
                <w:rFonts w:ascii="Arial" w:hAnsi="Arial" w:cs="Arial"/>
                <w:sz w:val="18"/>
                <w:szCs w:val="18"/>
              </w:rPr>
              <w:t>3</w:t>
            </w:r>
            <w:r w:rsidR="00E141E1">
              <w:rPr>
                <w:rFonts w:ascii="Arial" w:hAnsi="Arial" w:cs="Arial"/>
                <w:sz w:val="18"/>
                <w:szCs w:val="18"/>
              </w:rPr>
              <w:t>0</w:t>
            </w:r>
            <w:r>
              <w:rPr>
                <w:rFonts w:ascii="Arial" w:hAnsi="Arial" w:cs="Arial"/>
                <w:sz w:val="18"/>
                <w:szCs w:val="18"/>
              </w:rPr>
              <w:t>950</w:t>
            </w:r>
          </w:p>
        </w:tc>
        <w:tc>
          <w:tcPr>
            <w:tcW w:w="1218" w:type="dxa"/>
            <w:tcBorders>
              <w:top w:val="nil"/>
              <w:left w:val="nil"/>
              <w:bottom w:val="nil"/>
              <w:right w:val="nil"/>
            </w:tcBorders>
            <w:shd w:val="clear" w:color="000000" w:fill="FAFAC8"/>
            <w:vAlign w:val="bottom"/>
            <w:hideMark/>
          </w:tcPr>
          <w:p w:rsidR="00E141E1" w:rsidRDefault="00AA3015" w:rsidP="00AA3015">
            <w:pPr>
              <w:jc w:val="right"/>
              <w:rPr>
                <w:rFonts w:ascii="Arial" w:hAnsi="Arial" w:cs="Arial"/>
                <w:sz w:val="18"/>
                <w:szCs w:val="18"/>
              </w:rPr>
            </w:pPr>
            <w:r>
              <w:rPr>
                <w:rFonts w:ascii="Arial" w:hAnsi="Arial" w:cs="Arial"/>
                <w:sz w:val="18"/>
                <w:szCs w:val="18"/>
              </w:rPr>
              <w:t>58561</w:t>
            </w:r>
          </w:p>
        </w:tc>
        <w:tc>
          <w:tcPr>
            <w:tcW w:w="136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AA3015" w:rsidP="00AA3015">
            <w:pPr>
              <w:jc w:val="right"/>
              <w:rPr>
                <w:rFonts w:ascii="Arial" w:hAnsi="Arial" w:cs="Arial"/>
                <w:sz w:val="18"/>
                <w:szCs w:val="18"/>
              </w:rPr>
            </w:pPr>
            <w:r>
              <w:rPr>
                <w:rFonts w:ascii="Arial" w:hAnsi="Arial" w:cs="Arial"/>
                <w:sz w:val="18"/>
                <w:szCs w:val="18"/>
              </w:rPr>
              <w:t>89511</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E141E1" w:rsidRDefault="00AA3015" w:rsidP="00AA3015">
            <w:pPr>
              <w:jc w:val="right"/>
              <w:rPr>
                <w:rFonts w:ascii="Arial" w:hAnsi="Arial" w:cs="Arial"/>
                <w:sz w:val="18"/>
                <w:szCs w:val="18"/>
              </w:rPr>
            </w:pPr>
            <w:r>
              <w:rPr>
                <w:rFonts w:ascii="Arial" w:hAnsi="Arial" w:cs="Arial"/>
                <w:sz w:val="18"/>
                <w:szCs w:val="18"/>
              </w:rPr>
              <w:t>48264</w:t>
            </w:r>
          </w:p>
        </w:tc>
        <w:tc>
          <w:tcPr>
            <w:tcW w:w="136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AA3015" w:rsidP="00AA3015">
            <w:pPr>
              <w:jc w:val="right"/>
              <w:rPr>
                <w:rFonts w:ascii="Arial" w:hAnsi="Arial" w:cs="Arial"/>
                <w:sz w:val="18"/>
                <w:szCs w:val="18"/>
              </w:rPr>
            </w:pPr>
            <w:r>
              <w:rPr>
                <w:rFonts w:ascii="Arial" w:hAnsi="Arial" w:cs="Arial"/>
                <w:sz w:val="18"/>
                <w:szCs w:val="18"/>
              </w:rPr>
              <w:t>48264</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230 303</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1 077 206</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1 307 509</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24 170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228 066</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57 919</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4 821</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314 976</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24 170</w:t>
            </w:r>
          </w:p>
        </w:tc>
        <w:tc>
          <w:tcPr>
            <w:tcW w:w="1201"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197 116</w:t>
            </w:r>
          </w:p>
        </w:tc>
        <w:tc>
          <w:tcPr>
            <w:tcW w:w="1218"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232 030</w:t>
            </w:r>
          </w:p>
        </w:tc>
        <w:tc>
          <w:tcPr>
            <w:tcW w:w="1361"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453 316</w:t>
            </w:r>
          </w:p>
        </w:tc>
      </w:tr>
    </w:tbl>
    <w:p w:rsidR="00D10912" w:rsidRPr="00CE19D0" w:rsidRDefault="00D10912" w:rsidP="007E21AA">
      <w:pPr>
        <w:pStyle w:val="odstavec"/>
      </w:pPr>
    </w:p>
    <w:bookmarkEnd w:id="21"/>
    <w:p w:rsidR="00516213" w:rsidRPr="00CE19D0" w:rsidRDefault="00516213">
      <w:pPr>
        <w:rPr>
          <w:rFonts w:ascii="Helv" w:hAnsi="Helv" w:cs="Helv"/>
          <w:bCs/>
          <w:iCs/>
          <w:sz w:val="20"/>
          <w:szCs w:val="20"/>
        </w:rPr>
      </w:pPr>
      <w:r w:rsidRPr="00CE19D0">
        <w:br w:type="page"/>
      </w:r>
    </w:p>
    <w:p w:rsidR="00E141E1" w:rsidRPr="00CE19D0" w:rsidRDefault="00E141E1" w:rsidP="007E21AA">
      <w:pPr>
        <w:pStyle w:val="odstavec"/>
      </w:pPr>
      <w:bookmarkStart w:id="23" w:name="FWT_transfer_TA2"/>
      <w:bookmarkStart w:id="24" w:name="FWT_transfer_TA2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E141E1" w:rsidTr="00E141E1">
        <w:trPr>
          <w:trHeight w:val="1440"/>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bookmarkStart w:id="25" w:name="RANGE!B31:K51"/>
            <w:r>
              <w:rPr>
                <w:rFonts w:ascii="Arial" w:hAnsi="Arial" w:cs="Arial"/>
                <w:b/>
                <w:bCs/>
                <w:sz w:val="18"/>
                <w:szCs w:val="18"/>
              </w:rPr>
              <w:t>Dlhodobý hmotný majetok</w:t>
            </w:r>
            <w:bookmarkEnd w:id="25"/>
          </w:p>
        </w:tc>
        <w:tc>
          <w:tcPr>
            <w:tcW w:w="120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Spolu</w:t>
            </w:r>
          </w:p>
        </w:tc>
      </w:tr>
      <w:tr w:rsidR="00E141E1" w:rsidTr="00E141E1">
        <w:trPr>
          <w:trHeight w:val="255"/>
        </w:trPr>
        <w:tc>
          <w:tcPr>
            <w:tcW w:w="3133"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E141E1" w:rsidRDefault="00E141E1">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j</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E141E1" w:rsidRDefault="00AA3015" w:rsidP="00AA3015">
            <w:pPr>
              <w:jc w:val="right"/>
              <w:rPr>
                <w:rFonts w:ascii="Arial" w:hAnsi="Arial" w:cs="Arial"/>
                <w:b/>
                <w:bCs/>
                <w:sz w:val="18"/>
                <w:szCs w:val="18"/>
              </w:rPr>
            </w:pPr>
            <w:r>
              <w:rPr>
                <w:rFonts w:ascii="Arial" w:hAnsi="Arial" w:cs="Arial"/>
                <w:b/>
                <w:bCs/>
                <w:sz w:val="18"/>
                <w:szCs w:val="18"/>
              </w:rPr>
              <w:t>24</w:t>
            </w:r>
            <w:r w:rsidR="006D2CAD">
              <w:rPr>
                <w:rFonts w:ascii="Arial" w:hAnsi="Arial" w:cs="Arial"/>
                <w:b/>
                <w:bCs/>
                <w:sz w:val="18"/>
                <w:szCs w:val="18"/>
              </w:rPr>
              <w:t xml:space="preserve"> </w:t>
            </w:r>
            <w:r>
              <w:rPr>
                <w:rFonts w:ascii="Arial" w:hAnsi="Arial" w:cs="Arial"/>
                <w:b/>
                <w:bCs/>
                <w:sz w:val="18"/>
                <w:szCs w:val="18"/>
              </w:rPr>
              <w:t>170</w:t>
            </w:r>
          </w:p>
        </w:tc>
        <w:tc>
          <w:tcPr>
            <w:tcW w:w="1201" w:type="dxa"/>
            <w:tcBorders>
              <w:top w:val="nil"/>
              <w:left w:val="nil"/>
              <w:bottom w:val="nil"/>
              <w:right w:val="nil"/>
            </w:tcBorders>
            <w:shd w:val="clear" w:color="auto" w:fill="auto"/>
            <w:vAlign w:val="bottom"/>
            <w:hideMark/>
          </w:tcPr>
          <w:p w:rsidR="00E141E1" w:rsidRDefault="00AA3015">
            <w:pPr>
              <w:jc w:val="right"/>
              <w:rPr>
                <w:rFonts w:ascii="Arial" w:hAnsi="Arial" w:cs="Arial"/>
                <w:b/>
                <w:bCs/>
                <w:sz w:val="18"/>
                <w:szCs w:val="18"/>
              </w:rPr>
            </w:pPr>
            <w:r>
              <w:rPr>
                <w:rFonts w:ascii="Arial" w:hAnsi="Arial" w:cs="Arial"/>
                <w:b/>
                <w:bCs/>
                <w:sz w:val="18"/>
                <w:szCs w:val="18"/>
              </w:rPr>
              <w:t>427</w:t>
            </w:r>
            <w:r w:rsidR="006D2CAD">
              <w:rPr>
                <w:rFonts w:ascii="Arial" w:hAnsi="Arial" w:cs="Arial"/>
                <w:b/>
                <w:bCs/>
                <w:sz w:val="18"/>
                <w:szCs w:val="18"/>
              </w:rPr>
              <w:t xml:space="preserve"> </w:t>
            </w:r>
            <w:r>
              <w:rPr>
                <w:rFonts w:ascii="Arial" w:hAnsi="Arial" w:cs="Arial"/>
                <w:b/>
                <w:bCs/>
                <w:sz w:val="18"/>
                <w:szCs w:val="18"/>
              </w:rPr>
              <w:t>419</w:t>
            </w:r>
          </w:p>
        </w:tc>
        <w:tc>
          <w:tcPr>
            <w:tcW w:w="1218" w:type="dxa"/>
            <w:tcBorders>
              <w:top w:val="nil"/>
              <w:left w:val="nil"/>
              <w:bottom w:val="nil"/>
              <w:right w:val="nil"/>
            </w:tcBorders>
            <w:shd w:val="clear" w:color="auto" w:fill="auto"/>
            <w:vAlign w:val="bottom"/>
            <w:hideMark/>
          </w:tcPr>
          <w:p w:rsidR="00E141E1" w:rsidRDefault="00AA3015" w:rsidP="00AA3015">
            <w:pPr>
              <w:jc w:val="right"/>
              <w:rPr>
                <w:rFonts w:ascii="Arial" w:hAnsi="Arial" w:cs="Arial"/>
                <w:b/>
                <w:bCs/>
                <w:sz w:val="18"/>
                <w:szCs w:val="18"/>
              </w:rPr>
            </w:pPr>
            <w:r>
              <w:rPr>
                <w:rFonts w:ascii="Arial" w:hAnsi="Arial" w:cs="Arial"/>
                <w:b/>
                <w:bCs/>
                <w:sz w:val="18"/>
                <w:szCs w:val="18"/>
              </w:rPr>
              <w:t>1</w:t>
            </w:r>
            <w:r w:rsidR="006D2CAD">
              <w:rPr>
                <w:rFonts w:ascii="Arial" w:hAnsi="Arial" w:cs="Arial"/>
                <w:b/>
                <w:bCs/>
                <w:sz w:val="18"/>
                <w:szCs w:val="18"/>
              </w:rPr>
              <w:t> </w:t>
            </w:r>
            <w:r>
              <w:rPr>
                <w:rFonts w:ascii="Arial" w:hAnsi="Arial" w:cs="Arial"/>
                <w:b/>
                <w:bCs/>
                <w:sz w:val="18"/>
                <w:szCs w:val="18"/>
              </w:rPr>
              <w:t>128</w:t>
            </w:r>
            <w:r w:rsidR="006D2CAD">
              <w:rPr>
                <w:rFonts w:ascii="Arial" w:hAnsi="Arial" w:cs="Arial"/>
                <w:b/>
                <w:bCs/>
                <w:sz w:val="18"/>
                <w:szCs w:val="18"/>
              </w:rPr>
              <w:t xml:space="preserve"> </w:t>
            </w:r>
            <w:r>
              <w:rPr>
                <w:rFonts w:ascii="Arial" w:hAnsi="Arial" w:cs="Arial"/>
                <w:b/>
                <w:bCs/>
                <w:sz w:val="18"/>
                <w:szCs w:val="18"/>
              </w:rPr>
              <w:t>871</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141E1" w:rsidRDefault="006D2CAD" w:rsidP="006D2CA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141E1" w:rsidRDefault="006D2CAD">
            <w:pPr>
              <w:jc w:val="right"/>
              <w:rPr>
                <w:rFonts w:ascii="Arial" w:hAnsi="Arial" w:cs="Arial"/>
                <w:b/>
                <w:bCs/>
                <w:sz w:val="18"/>
                <w:szCs w:val="18"/>
              </w:rPr>
            </w:pPr>
            <w:r>
              <w:rPr>
                <w:rFonts w:ascii="Arial" w:hAnsi="Arial" w:cs="Arial"/>
                <w:b/>
                <w:bCs/>
                <w:sz w:val="18"/>
                <w:szCs w:val="18"/>
              </w:rPr>
              <w:t xml:space="preserve">5 </w:t>
            </w:r>
            <w:r w:rsidR="00E141E1">
              <w:rPr>
                <w:rFonts w:ascii="Arial" w:hAnsi="Arial" w:cs="Arial"/>
                <w:b/>
                <w:bCs/>
                <w:sz w:val="18"/>
                <w:szCs w:val="18"/>
              </w:rPr>
              <w:t>0</w:t>
            </w:r>
            <w:r>
              <w:rPr>
                <w:rFonts w:ascii="Arial" w:hAnsi="Arial" w:cs="Arial"/>
                <w:b/>
                <w:bCs/>
                <w:sz w:val="18"/>
                <w:szCs w:val="18"/>
              </w:rPr>
              <w:t>29</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6D2CAD" w:rsidP="006D2CAD">
            <w:pPr>
              <w:jc w:val="right"/>
              <w:rPr>
                <w:rFonts w:ascii="Arial" w:hAnsi="Arial" w:cs="Arial"/>
                <w:b/>
                <w:bCs/>
                <w:sz w:val="18"/>
                <w:szCs w:val="18"/>
              </w:rPr>
            </w:pPr>
            <w:r>
              <w:rPr>
                <w:rFonts w:ascii="Arial" w:hAnsi="Arial" w:cs="Arial"/>
                <w:b/>
                <w:bCs/>
                <w:sz w:val="18"/>
                <w:szCs w:val="18"/>
              </w:rPr>
              <w:t>1 585 489</w:t>
            </w:r>
            <w:r w:rsidR="00E141E1">
              <w:rPr>
                <w:rFonts w:ascii="Arial" w:hAnsi="Arial" w:cs="Arial"/>
                <w:b/>
                <w:bCs/>
                <w:sz w:val="18"/>
                <w:szCs w:val="18"/>
              </w:rPr>
              <w:t xml:space="preserve"> </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141E1" w:rsidRDefault="006D2CAD" w:rsidP="006D2CAD">
            <w:pPr>
              <w:jc w:val="right"/>
              <w:rPr>
                <w:rFonts w:ascii="Arial" w:hAnsi="Arial" w:cs="Arial"/>
                <w:sz w:val="18"/>
                <w:szCs w:val="18"/>
              </w:rPr>
            </w:pPr>
            <w:r>
              <w:rPr>
                <w:rFonts w:ascii="Arial" w:hAnsi="Arial" w:cs="Arial"/>
                <w:sz w:val="18"/>
                <w:szCs w:val="18"/>
              </w:rPr>
              <w:t>2 087</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141E1" w:rsidRDefault="006D2CAD">
            <w:pPr>
              <w:jc w:val="right"/>
              <w:rPr>
                <w:rFonts w:ascii="Arial" w:hAnsi="Arial" w:cs="Arial"/>
                <w:sz w:val="18"/>
                <w:szCs w:val="18"/>
              </w:rPr>
            </w:pPr>
            <w:r>
              <w:rPr>
                <w:rFonts w:ascii="Arial" w:hAnsi="Arial" w:cs="Arial"/>
                <w:sz w:val="18"/>
                <w:szCs w:val="18"/>
              </w:rPr>
              <w:t>4 430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6D2CAD" w:rsidP="006D2CAD">
            <w:pPr>
              <w:jc w:val="right"/>
              <w:rPr>
                <w:rFonts w:ascii="Arial" w:hAnsi="Arial" w:cs="Arial"/>
                <w:sz w:val="18"/>
                <w:szCs w:val="18"/>
              </w:rPr>
            </w:pPr>
            <w:r>
              <w:rPr>
                <w:rFonts w:ascii="Arial" w:hAnsi="Arial" w:cs="Arial"/>
                <w:sz w:val="18"/>
                <w:szCs w:val="18"/>
              </w:rPr>
              <w:t>6 517</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141E1" w:rsidRDefault="006D2CAD" w:rsidP="006D2CAD">
            <w:pPr>
              <w:jc w:val="right"/>
              <w:rPr>
                <w:rFonts w:ascii="Arial" w:hAnsi="Arial" w:cs="Arial"/>
                <w:sz w:val="18"/>
                <w:szCs w:val="18"/>
              </w:rPr>
            </w:pPr>
            <w:r>
              <w:rPr>
                <w:rFonts w:ascii="Arial" w:hAnsi="Arial" w:cs="Arial"/>
                <w:sz w:val="18"/>
                <w:szCs w:val="18"/>
              </w:rPr>
              <w:t>6 130</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141E1" w:rsidRDefault="006D2CAD" w:rsidP="006D2CAD">
            <w:pPr>
              <w:jc w:val="right"/>
              <w:rPr>
                <w:rFonts w:ascii="Arial" w:hAnsi="Arial" w:cs="Arial"/>
                <w:sz w:val="18"/>
                <w:szCs w:val="18"/>
              </w:rPr>
            </w:pPr>
            <w:r>
              <w:rPr>
                <w:rFonts w:ascii="Arial" w:hAnsi="Arial" w:cs="Arial"/>
                <w:sz w:val="18"/>
                <w:szCs w:val="18"/>
              </w:rPr>
              <w:t>208</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6D2CAD" w:rsidP="006D2CAD">
            <w:pPr>
              <w:jc w:val="right"/>
              <w:rPr>
                <w:rFonts w:ascii="Arial" w:hAnsi="Arial" w:cs="Arial"/>
                <w:sz w:val="18"/>
                <w:szCs w:val="18"/>
              </w:rPr>
            </w:pPr>
            <w:r>
              <w:rPr>
                <w:rFonts w:ascii="Arial" w:hAnsi="Arial" w:cs="Arial"/>
                <w:sz w:val="18"/>
                <w:szCs w:val="18"/>
              </w:rPr>
              <w:t>6 338</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141E1" w:rsidRDefault="006D2CA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141E1" w:rsidRDefault="006D2CA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24 170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427 419</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1 124 828</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4 821</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1 581 238</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b/>
                <w:bCs/>
                <w:sz w:val="18"/>
                <w:szCs w:val="18"/>
              </w:rPr>
            </w:pPr>
            <w:r>
              <w:rPr>
                <w:rFonts w:ascii="Arial" w:hAnsi="Arial" w:cs="Arial"/>
                <w:b/>
                <w:bCs/>
                <w:sz w:val="18"/>
                <w:szCs w:val="18"/>
              </w:rPr>
              <w:t>166 451</w:t>
            </w:r>
          </w:p>
        </w:tc>
        <w:tc>
          <w:tcPr>
            <w:tcW w:w="1218"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b/>
                <w:bCs/>
                <w:sz w:val="18"/>
                <w:szCs w:val="18"/>
              </w:rPr>
            </w:pPr>
            <w:r>
              <w:rPr>
                <w:rFonts w:ascii="Arial" w:hAnsi="Arial" w:cs="Arial"/>
                <w:b/>
                <w:bCs/>
                <w:sz w:val="18"/>
                <w:szCs w:val="18"/>
              </w:rPr>
              <w:t>968 243</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b/>
                <w:bCs/>
                <w:sz w:val="18"/>
                <w:szCs w:val="18"/>
              </w:rPr>
            </w:pPr>
            <w:r>
              <w:rPr>
                <w:rFonts w:ascii="Arial" w:hAnsi="Arial" w:cs="Arial"/>
                <w:b/>
                <w:bCs/>
                <w:sz w:val="18"/>
                <w:szCs w:val="18"/>
              </w:rPr>
              <w:t>1 134694</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sz w:val="18"/>
                <w:szCs w:val="18"/>
              </w:rPr>
            </w:pPr>
            <w:r>
              <w:rPr>
                <w:rFonts w:ascii="Arial" w:hAnsi="Arial" w:cs="Arial"/>
                <w:sz w:val="18"/>
                <w:szCs w:val="18"/>
              </w:rPr>
              <w:t>32 902</w:t>
            </w:r>
          </w:p>
        </w:tc>
        <w:tc>
          <w:tcPr>
            <w:tcW w:w="1218"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sz w:val="18"/>
                <w:szCs w:val="18"/>
              </w:rPr>
            </w:pPr>
            <w:r>
              <w:rPr>
                <w:rFonts w:ascii="Arial" w:hAnsi="Arial" w:cs="Arial"/>
                <w:sz w:val="18"/>
                <w:szCs w:val="18"/>
              </w:rPr>
              <w:t>104 796</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093538" w:rsidP="00093538">
            <w:pPr>
              <w:jc w:val="right"/>
              <w:rPr>
                <w:rFonts w:ascii="Arial" w:hAnsi="Arial" w:cs="Arial"/>
                <w:sz w:val="18"/>
                <w:szCs w:val="18"/>
              </w:rPr>
            </w:pPr>
            <w:r>
              <w:rPr>
                <w:rFonts w:ascii="Arial" w:hAnsi="Arial" w:cs="Arial"/>
                <w:sz w:val="18"/>
                <w:szCs w:val="18"/>
              </w:rPr>
              <w:t>137 698</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141E1" w:rsidRDefault="00E141E1" w:rsidP="00093538">
            <w:pPr>
              <w:jc w:val="right"/>
              <w:rPr>
                <w:rFonts w:ascii="Arial" w:hAnsi="Arial" w:cs="Arial"/>
                <w:sz w:val="18"/>
                <w:szCs w:val="18"/>
              </w:rPr>
            </w:pPr>
            <w:r>
              <w:rPr>
                <w:rFonts w:ascii="Arial" w:hAnsi="Arial" w:cs="Arial"/>
                <w:sz w:val="18"/>
                <w:szCs w:val="18"/>
              </w:rPr>
              <w:t>6 1</w:t>
            </w:r>
            <w:r w:rsidR="00093538">
              <w:rPr>
                <w:rFonts w:ascii="Arial" w:hAnsi="Arial" w:cs="Arial"/>
                <w:sz w:val="18"/>
                <w:szCs w:val="18"/>
              </w:rPr>
              <w:t>30</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rsidP="00093538">
            <w:pPr>
              <w:jc w:val="right"/>
              <w:rPr>
                <w:rFonts w:ascii="Arial" w:hAnsi="Arial" w:cs="Arial"/>
                <w:sz w:val="18"/>
                <w:szCs w:val="18"/>
              </w:rPr>
            </w:pPr>
            <w:r>
              <w:rPr>
                <w:rFonts w:ascii="Arial" w:hAnsi="Arial" w:cs="Arial"/>
                <w:sz w:val="18"/>
                <w:szCs w:val="18"/>
              </w:rPr>
              <w:t>6 1</w:t>
            </w:r>
            <w:r w:rsidR="00093538">
              <w:rPr>
                <w:rFonts w:ascii="Arial" w:hAnsi="Arial" w:cs="Arial"/>
                <w:sz w:val="18"/>
                <w:szCs w:val="18"/>
              </w:rPr>
              <w:t>3</w:t>
            </w:r>
            <w:r>
              <w:rPr>
                <w:rFonts w:ascii="Arial" w:hAnsi="Arial" w:cs="Arial"/>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199 353</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1 066 909</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1 266 262</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093538" w:rsidP="00093538">
            <w:pPr>
              <w:jc w:val="right"/>
              <w:rPr>
                <w:rFonts w:ascii="Arial" w:hAnsi="Arial" w:cs="Arial"/>
                <w:b/>
                <w:bCs/>
                <w:sz w:val="18"/>
                <w:szCs w:val="18"/>
              </w:rPr>
            </w:pPr>
            <w:r>
              <w:rPr>
                <w:rFonts w:ascii="Arial" w:hAnsi="Arial" w:cs="Arial"/>
                <w:b/>
                <w:bCs/>
                <w:sz w:val="18"/>
                <w:szCs w:val="18"/>
              </w:rPr>
              <w:t>24 170</w:t>
            </w:r>
          </w:p>
        </w:tc>
        <w:tc>
          <w:tcPr>
            <w:tcW w:w="1201" w:type="dxa"/>
            <w:tcBorders>
              <w:top w:val="single" w:sz="4" w:space="0" w:color="auto"/>
              <w:left w:val="nil"/>
              <w:bottom w:val="double" w:sz="6" w:space="0" w:color="auto"/>
              <w:right w:val="nil"/>
            </w:tcBorders>
            <w:shd w:val="clear" w:color="auto" w:fill="auto"/>
            <w:vAlign w:val="bottom"/>
            <w:hideMark/>
          </w:tcPr>
          <w:p w:rsidR="00E141E1" w:rsidRDefault="00093538">
            <w:pPr>
              <w:jc w:val="right"/>
              <w:rPr>
                <w:rFonts w:ascii="Arial" w:hAnsi="Arial" w:cs="Arial"/>
                <w:b/>
                <w:bCs/>
                <w:sz w:val="18"/>
                <w:szCs w:val="18"/>
              </w:rPr>
            </w:pPr>
            <w:r>
              <w:rPr>
                <w:rFonts w:ascii="Arial" w:hAnsi="Arial" w:cs="Arial"/>
                <w:b/>
                <w:bCs/>
                <w:sz w:val="18"/>
                <w:szCs w:val="18"/>
              </w:rPr>
              <w:t>26</w:t>
            </w:r>
            <w:r w:rsidR="00E141E1">
              <w:rPr>
                <w:rFonts w:ascii="Arial" w:hAnsi="Arial" w:cs="Arial"/>
                <w:b/>
                <w:bCs/>
                <w:sz w:val="18"/>
                <w:szCs w:val="18"/>
              </w:rPr>
              <w:t>0</w:t>
            </w:r>
            <w:r>
              <w:rPr>
                <w:rFonts w:ascii="Arial" w:hAnsi="Arial" w:cs="Arial"/>
                <w:b/>
                <w:bCs/>
                <w:sz w:val="18"/>
                <w:szCs w:val="18"/>
              </w:rPr>
              <w:t xml:space="preserve"> 968</w:t>
            </w:r>
          </w:p>
        </w:tc>
        <w:tc>
          <w:tcPr>
            <w:tcW w:w="1218" w:type="dxa"/>
            <w:tcBorders>
              <w:top w:val="single" w:sz="4" w:space="0" w:color="auto"/>
              <w:left w:val="nil"/>
              <w:bottom w:val="double" w:sz="6" w:space="0" w:color="auto"/>
              <w:right w:val="nil"/>
            </w:tcBorders>
            <w:shd w:val="clear" w:color="auto" w:fill="auto"/>
            <w:vAlign w:val="bottom"/>
            <w:hideMark/>
          </w:tcPr>
          <w:p w:rsidR="00E141E1" w:rsidRDefault="00093538" w:rsidP="00093538">
            <w:pPr>
              <w:jc w:val="right"/>
              <w:rPr>
                <w:rFonts w:ascii="Arial" w:hAnsi="Arial" w:cs="Arial"/>
                <w:b/>
                <w:bCs/>
                <w:sz w:val="18"/>
                <w:szCs w:val="18"/>
              </w:rPr>
            </w:pPr>
            <w:r>
              <w:rPr>
                <w:rFonts w:ascii="Arial" w:hAnsi="Arial" w:cs="Arial"/>
                <w:b/>
                <w:bCs/>
                <w:sz w:val="18"/>
                <w:szCs w:val="18"/>
              </w:rPr>
              <w:t>1</w:t>
            </w:r>
            <w:r w:rsidR="00E141E1">
              <w:rPr>
                <w:rFonts w:ascii="Arial" w:hAnsi="Arial" w:cs="Arial"/>
                <w:b/>
                <w:bCs/>
                <w:sz w:val="18"/>
                <w:szCs w:val="18"/>
              </w:rPr>
              <w:t>6</w:t>
            </w:r>
            <w:r>
              <w:rPr>
                <w:rFonts w:ascii="Arial" w:hAnsi="Arial" w:cs="Arial"/>
                <w:b/>
                <w:bCs/>
                <w:sz w:val="18"/>
                <w:szCs w:val="18"/>
              </w:rPr>
              <w:t>0</w:t>
            </w:r>
            <w:r w:rsidR="00E141E1">
              <w:rPr>
                <w:rFonts w:ascii="Arial" w:hAnsi="Arial" w:cs="Arial"/>
                <w:b/>
                <w:bCs/>
                <w:sz w:val="18"/>
                <w:szCs w:val="18"/>
              </w:rPr>
              <w:t xml:space="preserve"> </w:t>
            </w:r>
            <w:r>
              <w:rPr>
                <w:rFonts w:ascii="Arial" w:hAnsi="Arial" w:cs="Arial"/>
                <w:b/>
                <w:bCs/>
                <w:sz w:val="18"/>
                <w:szCs w:val="18"/>
              </w:rPr>
              <w:t>628</w:t>
            </w:r>
          </w:p>
        </w:tc>
        <w:tc>
          <w:tcPr>
            <w:tcW w:w="136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141E1" w:rsidRDefault="00093538">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141E1" w:rsidRDefault="00093538">
            <w:pPr>
              <w:jc w:val="right"/>
              <w:rPr>
                <w:rFonts w:ascii="Arial" w:hAnsi="Arial" w:cs="Arial"/>
                <w:b/>
                <w:bCs/>
                <w:sz w:val="18"/>
                <w:szCs w:val="18"/>
              </w:rPr>
            </w:pPr>
            <w:r>
              <w:rPr>
                <w:rFonts w:ascii="Arial" w:hAnsi="Arial" w:cs="Arial"/>
                <w:b/>
                <w:bCs/>
                <w:sz w:val="18"/>
                <w:szCs w:val="18"/>
              </w:rPr>
              <w:t xml:space="preserve">5 </w:t>
            </w:r>
            <w:r w:rsidR="00E141E1">
              <w:rPr>
                <w:rFonts w:ascii="Arial" w:hAnsi="Arial" w:cs="Arial"/>
                <w:b/>
                <w:bCs/>
                <w:sz w:val="18"/>
                <w:szCs w:val="18"/>
              </w:rPr>
              <w:t>0</w:t>
            </w:r>
            <w:r>
              <w:rPr>
                <w:rFonts w:ascii="Arial" w:hAnsi="Arial" w:cs="Arial"/>
                <w:b/>
                <w:bCs/>
                <w:sz w:val="18"/>
                <w:szCs w:val="18"/>
              </w:rPr>
              <w:t>29</w:t>
            </w:r>
          </w:p>
        </w:tc>
        <w:tc>
          <w:tcPr>
            <w:tcW w:w="12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E141E1" w:rsidRDefault="00093538" w:rsidP="00093538">
            <w:pPr>
              <w:jc w:val="right"/>
              <w:rPr>
                <w:rFonts w:ascii="Arial" w:hAnsi="Arial" w:cs="Arial"/>
                <w:b/>
                <w:bCs/>
                <w:sz w:val="18"/>
                <w:szCs w:val="18"/>
              </w:rPr>
            </w:pPr>
            <w:r>
              <w:rPr>
                <w:rFonts w:ascii="Arial" w:hAnsi="Arial" w:cs="Arial"/>
                <w:b/>
                <w:bCs/>
                <w:sz w:val="18"/>
                <w:szCs w:val="18"/>
              </w:rPr>
              <w:t>450 795</w:t>
            </w:r>
          </w:p>
        </w:tc>
      </w:tr>
      <w:tr w:rsidR="00E141E1" w:rsidTr="00E141E1">
        <w:trPr>
          <w:trHeight w:val="255"/>
        </w:trPr>
        <w:tc>
          <w:tcPr>
            <w:tcW w:w="3133"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24 170</w:t>
            </w:r>
          </w:p>
        </w:tc>
        <w:tc>
          <w:tcPr>
            <w:tcW w:w="1201"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228 066</w:t>
            </w:r>
          </w:p>
        </w:tc>
        <w:tc>
          <w:tcPr>
            <w:tcW w:w="1218"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57 919</w:t>
            </w:r>
          </w:p>
        </w:tc>
        <w:tc>
          <w:tcPr>
            <w:tcW w:w="1361"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4 821</w:t>
            </w:r>
          </w:p>
        </w:tc>
        <w:tc>
          <w:tcPr>
            <w:tcW w:w="1216"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314 976</w:t>
            </w:r>
          </w:p>
        </w:tc>
      </w:tr>
    </w:tbl>
    <w:p w:rsidR="00D10912" w:rsidRPr="00CE19D0" w:rsidRDefault="00D10912" w:rsidP="007E21AA">
      <w:pPr>
        <w:pStyle w:val="odstavec"/>
      </w:pPr>
    </w:p>
    <w:p w:rsidR="00E141E1" w:rsidRPr="00CE19D0" w:rsidRDefault="00E141E1" w:rsidP="007E21AA">
      <w:pPr>
        <w:pStyle w:val="odstavec"/>
      </w:pPr>
      <w:bookmarkStart w:id="26" w:name="FWT_transfer_TA3"/>
      <w:bookmarkEnd w:id="23"/>
      <w:bookmarkEnd w:id="2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E141E1" w:rsidTr="00E141E1">
        <w:trPr>
          <w:trHeight w:val="240"/>
        </w:trPr>
        <w:tc>
          <w:tcPr>
            <w:tcW w:w="616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 k 31.12.2014</w:t>
            </w:r>
          </w:p>
        </w:tc>
      </w:tr>
      <w:tr w:rsidR="00E141E1" w:rsidTr="00E141E1">
        <w:trPr>
          <w:trHeight w:val="240"/>
        </w:trPr>
        <w:tc>
          <w:tcPr>
            <w:tcW w:w="616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000000" w:fill="FAFAC8"/>
            <w:vAlign w:val="bottom"/>
            <w:hideMark/>
          </w:tcPr>
          <w:p w:rsidR="00E141E1" w:rsidRDefault="00CA1834" w:rsidP="00CA1834">
            <w:pPr>
              <w:jc w:val="right"/>
              <w:rPr>
                <w:rFonts w:ascii="Arial" w:hAnsi="Arial" w:cs="Arial"/>
                <w:sz w:val="18"/>
                <w:szCs w:val="18"/>
              </w:rPr>
            </w:pPr>
            <w:r>
              <w:rPr>
                <w:rFonts w:ascii="Arial" w:hAnsi="Arial" w:cs="Arial"/>
                <w:sz w:val="18"/>
                <w:szCs w:val="18"/>
              </w:rPr>
              <w:t>197 116</w:t>
            </w:r>
          </w:p>
        </w:tc>
      </w:tr>
      <w:tr w:rsidR="00E141E1" w:rsidTr="00E141E1">
        <w:trPr>
          <w:trHeight w:val="439"/>
        </w:trPr>
        <w:tc>
          <w:tcPr>
            <w:tcW w:w="616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D10912" w:rsidRPr="00CE19D0" w:rsidRDefault="00D10912" w:rsidP="007E21AA">
      <w:pPr>
        <w:pStyle w:val="odstavec"/>
      </w:pPr>
    </w:p>
    <w:bookmarkEnd w:id="26"/>
    <w:p w:rsidR="00EA21BE" w:rsidRPr="00CE19D0" w:rsidRDefault="000651F1" w:rsidP="007E21AA">
      <w:pPr>
        <w:pStyle w:val="odstavec"/>
        <w:rPr>
          <w:rFonts w:ascii="Arial" w:hAnsi="Arial" w:cs="Arial"/>
          <w:b/>
        </w:rPr>
      </w:pPr>
      <w:r w:rsidRPr="00CE19D0">
        <w:t xml:space="preserve">Dlhodobý hmotný majetok je poistený pre prípad škôd spôsobených krádežou, živelnou pohromou  až do výšky </w:t>
      </w:r>
      <w:r w:rsidR="00706099">
        <w:t>1 120 581,52</w:t>
      </w:r>
      <w:r w:rsidRPr="00CE19D0">
        <w:t xml:space="preserve"> EUR (</w:t>
      </w:r>
      <w:bookmarkStart w:id="27" w:name="EntityPY"/>
      <w:r w:rsidR="00E141E1">
        <w:t>2013</w:t>
      </w:r>
      <w:bookmarkEnd w:id="27"/>
      <w:r w:rsidRPr="00CE19D0">
        <w:t xml:space="preserve">: </w:t>
      </w:r>
      <w:r w:rsidR="00706099">
        <w:t>1 120 581,52</w:t>
      </w:r>
      <w:r w:rsidRPr="00CE19D0">
        <w:rPr>
          <w:color w:val="FF0000"/>
        </w:rPr>
        <w:t xml:space="preserve"> </w:t>
      </w:r>
      <w:r w:rsidRPr="00CE19D0">
        <w:t>EUR).</w:t>
      </w:r>
      <w:r w:rsidR="00EA21BE" w:rsidRPr="00CE19D0">
        <w:rPr>
          <w:rFonts w:ascii="Arial" w:hAnsi="Arial"/>
        </w:rPr>
        <w:br w:type="page"/>
      </w:r>
    </w:p>
    <w:p w:rsidR="00FF2077" w:rsidRPr="00CE19D0" w:rsidRDefault="00FF2077" w:rsidP="00FB6F88">
      <w:pPr>
        <w:pStyle w:val="Nadpis2"/>
        <w:keepNext w:val="0"/>
        <w:suppressAutoHyphens/>
        <w:rPr>
          <w:rFonts w:ascii="Arial" w:hAnsi="Arial"/>
        </w:rPr>
      </w:pPr>
      <w:r w:rsidRPr="00CE19D0">
        <w:rPr>
          <w:rFonts w:ascii="Arial" w:hAnsi="Arial"/>
        </w:rPr>
        <w:lastRenderedPageBreak/>
        <w:t>Dlhodobý finančný majetok</w:t>
      </w:r>
    </w:p>
    <w:p w:rsidR="00B478E3" w:rsidRPr="00CE19D0" w:rsidRDefault="00FF2077" w:rsidP="007E21AA">
      <w:pPr>
        <w:pStyle w:val="odstavec"/>
      </w:pPr>
      <w:r w:rsidRPr="00CE19D0">
        <w:t>Prehľad pohybu dlhodobého finančného majetku za bežné a predchádzajúce účtovné obdobie je uvedený nižšie:</w:t>
      </w:r>
    </w:p>
    <w:p w:rsidR="00F003CE" w:rsidRPr="00CE19D0" w:rsidRDefault="00F003CE" w:rsidP="00FB6F88">
      <w:pPr>
        <w:suppressAutoHyphens/>
        <w:rPr>
          <w:rFonts w:ascii="Arial" w:hAnsi="Arial" w:cs="Arial"/>
          <w:sz w:val="20"/>
          <w:szCs w:val="20"/>
        </w:rPr>
      </w:pPr>
    </w:p>
    <w:p w:rsidR="00E141E1" w:rsidRPr="00CE19D0" w:rsidRDefault="00E141E1" w:rsidP="007E21AA">
      <w:pPr>
        <w:pStyle w:val="odstavec"/>
      </w:pPr>
      <w:bookmarkStart w:id="28" w:name="FWT_transfer_F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141E1" w:rsidTr="00E141E1">
        <w:trPr>
          <w:trHeight w:val="240"/>
        </w:trPr>
        <w:tc>
          <w:tcPr>
            <w:tcW w:w="3220"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29" w:name="RANGE!B4:K20"/>
            <w:r>
              <w:rPr>
                <w:rFonts w:ascii="Arial" w:hAnsi="Arial" w:cs="Arial"/>
                <w:b/>
                <w:bCs/>
                <w:sz w:val="18"/>
                <w:szCs w:val="18"/>
              </w:rPr>
              <w:t>Dlhodobý finančný majetok</w:t>
            </w:r>
            <w:bookmarkEnd w:id="29"/>
          </w:p>
        </w:tc>
        <w:tc>
          <w:tcPr>
            <w:tcW w:w="10940" w:type="dxa"/>
            <w:gridSpan w:val="9"/>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r>
      <w:tr w:rsidR="00E141E1" w:rsidTr="00E141E1">
        <w:trPr>
          <w:trHeight w:val="1440"/>
        </w:trPr>
        <w:tc>
          <w:tcPr>
            <w:tcW w:w="3220"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Spolu</w:t>
            </w:r>
          </w:p>
        </w:tc>
      </w:tr>
      <w:tr w:rsidR="00E141E1" w:rsidTr="00E141E1">
        <w:trPr>
          <w:trHeight w:val="255"/>
        </w:trPr>
        <w:tc>
          <w:tcPr>
            <w:tcW w:w="32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j</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3637D4" w:rsidRPr="00CE19D0" w:rsidRDefault="003637D4" w:rsidP="007E21AA">
      <w:pPr>
        <w:pStyle w:val="odstavec"/>
      </w:pPr>
    </w:p>
    <w:bookmarkEnd w:id="28"/>
    <w:p w:rsidR="003637D4" w:rsidRPr="00CE19D0" w:rsidRDefault="003637D4" w:rsidP="007E21AA">
      <w:pPr>
        <w:pStyle w:val="odstavec"/>
      </w:pPr>
    </w:p>
    <w:p w:rsidR="00932D85" w:rsidRPr="00CE19D0" w:rsidRDefault="00932D85">
      <w:pPr>
        <w:rPr>
          <w:rFonts w:ascii="Helv" w:hAnsi="Helv" w:cs="Helv"/>
          <w:bCs/>
          <w:iCs/>
          <w:sz w:val="20"/>
          <w:szCs w:val="20"/>
        </w:rPr>
      </w:pPr>
      <w:r w:rsidRPr="00CE19D0">
        <w:br w:type="page"/>
      </w:r>
    </w:p>
    <w:p w:rsidR="00E141E1" w:rsidRPr="00CE19D0" w:rsidRDefault="00E141E1" w:rsidP="007E21AA">
      <w:pPr>
        <w:pStyle w:val="odstavec"/>
      </w:pPr>
      <w:bookmarkStart w:id="30" w:name="FWT_transfer_FA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141E1" w:rsidTr="00E141E1">
        <w:trPr>
          <w:trHeight w:val="240"/>
        </w:trPr>
        <w:tc>
          <w:tcPr>
            <w:tcW w:w="3220"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31" w:name="RANGE!B25:K41"/>
            <w:r>
              <w:rPr>
                <w:rFonts w:ascii="Arial" w:hAnsi="Arial" w:cs="Arial"/>
                <w:b/>
                <w:bCs/>
                <w:sz w:val="18"/>
                <w:szCs w:val="18"/>
              </w:rPr>
              <w:t>Dlhodobý finančný majetok</w:t>
            </w:r>
            <w:bookmarkEnd w:id="31"/>
          </w:p>
        </w:tc>
        <w:tc>
          <w:tcPr>
            <w:tcW w:w="10940" w:type="dxa"/>
            <w:gridSpan w:val="9"/>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r>
      <w:tr w:rsidR="00E141E1" w:rsidTr="00E141E1">
        <w:trPr>
          <w:trHeight w:val="1440"/>
        </w:trPr>
        <w:tc>
          <w:tcPr>
            <w:tcW w:w="3220"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Spolu</w:t>
            </w:r>
          </w:p>
        </w:tc>
      </w:tr>
      <w:tr w:rsidR="00E141E1" w:rsidTr="00E141E1">
        <w:trPr>
          <w:trHeight w:val="255"/>
        </w:trPr>
        <w:tc>
          <w:tcPr>
            <w:tcW w:w="32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j</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3637D4" w:rsidRPr="00CE19D0" w:rsidRDefault="003637D4" w:rsidP="007E21AA">
      <w:pPr>
        <w:pStyle w:val="odstavec"/>
      </w:pPr>
    </w:p>
    <w:bookmarkEnd w:id="30"/>
    <w:p w:rsidR="003637D4" w:rsidRPr="00CE19D0" w:rsidRDefault="003637D4" w:rsidP="007E21AA">
      <w:pPr>
        <w:pStyle w:val="odstavec"/>
      </w:pPr>
    </w:p>
    <w:p w:rsidR="003637D4" w:rsidRPr="00CE19D0" w:rsidRDefault="003637D4" w:rsidP="007E21AA">
      <w:pPr>
        <w:pStyle w:val="odstavec"/>
      </w:pPr>
      <w:r w:rsidRPr="00CE19D0">
        <w:t xml:space="preserve"> </w:t>
      </w:r>
    </w:p>
    <w:p w:rsidR="00E141E1" w:rsidRPr="00CE19D0" w:rsidRDefault="00E141E1" w:rsidP="007E21AA">
      <w:pPr>
        <w:pStyle w:val="odstavec"/>
      </w:pPr>
      <w:bookmarkStart w:id="32" w:name="FWT_transfer_FA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E141E1" w:rsidTr="00E141E1">
        <w:trPr>
          <w:trHeight w:val="240"/>
        </w:trPr>
        <w:tc>
          <w:tcPr>
            <w:tcW w:w="6160" w:type="dxa"/>
            <w:tcBorders>
              <w:top w:val="nil"/>
              <w:left w:val="nil"/>
              <w:bottom w:val="single" w:sz="4" w:space="0" w:color="auto"/>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Hodnota k 31.12.2014</w:t>
            </w:r>
          </w:p>
        </w:tc>
      </w:tr>
      <w:tr w:rsidR="00E141E1" w:rsidTr="00E141E1">
        <w:trPr>
          <w:trHeight w:val="240"/>
        </w:trPr>
        <w:tc>
          <w:tcPr>
            <w:tcW w:w="616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39"/>
        </w:trPr>
        <w:tc>
          <w:tcPr>
            <w:tcW w:w="616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3637D4" w:rsidRPr="00CE19D0" w:rsidRDefault="003637D4" w:rsidP="007E21AA">
      <w:pPr>
        <w:pStyle w:val="odstavec"/>
      </w:pPr>
    </w:p>
    <w:bookmarkEnd w:id="32"/>
    <w:p w:rsidR="003637D4" w:rsidRPr="00CE19D0" w:rsidRDefault="003637D4" w:rsidP="007E21AA">
      <w:pPr>
        <w:pStyle w:val="odstavec"/>
      </w:pPr>
    </w:p>
    <w:p w:rsidR="003637D4" w:rsidRPr="00CE19D0" w:rsidRDefault="003637D4" w:rsidP="007E21AA">
      <w:pPr>
        <w:pStyle w:val="odstavec"/>
      </w:pPr>
    </w:p>
    <w:p w:rsidR="00E56573" w:rsidRPr="00CE19D0" w:rsidRDefault="00E56573" w:rsidP="00FB6F88">
      <w:pPr>
        <w:suppressAutoHyphens/>
        <w:rPr>
          <w:rFonts w:ascii="Arial" w:hAnsi="Arial" w:cs="Arial"/>
          <w:sz w:val="20"/>
          <w:szCs w:val="20"/>
        </w:rPr>
        <w:sectPr w:rsidR="00E56573" w:rsidRPr="00CE19D0" w:rsidSect="00FB6913">
          <w:headerReference w:type="default" r:id="rId9"/>
          <w:pgSz w:w="16838" w:h="11906" w:orient="landscape"/>
          <w:pgMar w:top="1134" w:right="1134" w:bottom="1134" w:left="1134" w:header="709" w:footer="709" w:gutter="0"/>
          <w:cols w:space="708"/>
          <w:docGrid w:linePitch="360"/>
        </w:sectPr>
      </w:pPr>
    </w:p>
    <w:p w:rsidR="00E12751" w:rsidRPr="00CE19D0" w:rsidRDefault="00E12751" w:rsidP="007E21AA">
      <w:pPr>
        <w:pStyle w:val="odstavec"/>
      </w:pPr>
      <w:r w:rsidRPr="00CE19D0">
        <w:lastRenderedPageBreak/>
        <w:t>Výška vlas</w:t>
      </w:r>
      <w:r w:rsidR="001A1E7F" w:rsidRPr="00CE19D0">
        <w:t>tného imania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E141E1">
        <w:t>31.decembru 2014</w:t>
      </w:r>
      <w:r w:rsidR="00582019" w:rsidRPr="00CE19D0">
        <w:fldChar w:fldCharType="end"/>
      </w:r>
      <w:r w:rsidR="00582019" w:rsidRPr="00CE19D0">
        <w:t xml:space="preserve"> </w:t>
      </w:r>
      <w:r w:rsidRPr="00CE19D0">
        <w:t>a výsledok hospodárenia jednotlivých spoločností za bežné účtovné obdobie je uvedená v nasledujúcej tabuľke:</w:t>
      </w:r>
    </w:p>
    <w:p w:rsidR="00E141E1" w:rsidRPr="00CE19D0" w:rsidRDefault="00E141E1" w:rsidP="007E21AA">
      <w:pPr>
        <w:pStyle w:val="odstavec"/>
      </w:pPr>
      <w:bookmarkStart w:id="33" w:name="FWT_long_term_financial_assets_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E141E1" w:rsidTr="00E141E1">
        <w:trPr>
          <w:trHeight w:val="240"/>
        </w:trPr>
        <w:tc>
          <w:tcPr>
            <w:tcW w:w="1836"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34" w:name="RANGE!B4:G31"/>
            <w:r>
              <w:rPr>
                <w:rFonts w:ascii="Arial" w:hAnsi="Arial" w:cs="Arial"/>
                <w:b/>
                <w:bCs/>
                <w:sz w:val="18"/>
                <w:szCs w:val="18"/>
              </w:rPr>
              <w:t>Obchodné meno a sídlo spoločnosti, v ktorej má ÚJ umiestnený DFM</w:t>
            </w:r>
            <w:bookmarkEnd w:id="34"/>
          </w:p>
        </w:tc>
        <w:tc>
          <w:tcPr>
            <w:tcW w:w="1223"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Účtovná hodnota DFM</w:t>
            </w:r>
          </w:p>
        </w:tc>
      </w:tr>
      <w:tr w:rsidR="00E141E1" w:rsidTr="00E141E1">
        <w:trPr>
          <w:trHeight w:val="240"/>
        </w:trPr>
        <w:tc>
          <w:tcPr>
            <w:tcW w:w="1836"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223"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496"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514"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651"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540" w:type="dxa"/>
            <w:vMerge/>
            <w:tcBorders>
              <w:top w:val="nil"/>
              <w:left w:val="nil"/>
              <w:bottom w:val="nil"/>
              <w:right w:val="nil"/>
            </w:tcBorders>
            <w:vAlign w:val="center"/>
            <w:hideMark/>
          </w:tcPr>
          <w:p w:rsidR="00E141E1" w:rsidRDefault="00E141E1">
            <w:pPr>
              <w:rPr>
                <w:rFonts w:ascii="Arial" w:hAnsi="Arial" w:cs="Arial"/>
                <w:b/>
                <w:bCs/>
                <w:sz w:val="18"/>
                <w:szCs w:val="18"/>
              </w:rPr>
            </w:pPr>
          </w:p>
        </w:tc>
      </w:tr>
      <w:tr w:rsidR="00E141E1" w:rsidTr="00E141E1">
        <w:trPr>
          <w:trHeight w:val="240"/>
        </w:trPr>
        <w:tc>
          <w:tcPr>
            <w:tcW w:w="1836"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r>
      <w:tr w:rsidR="00E141E1" w:rsidTr="00E141E1">
        <w:trPr>
          <w:trHeight w:val="240"/>
        </w:trPr>
        <w:tc>
          <w:tcPr>
            <w:tcW w:w="9260" w:type="dxa"/>
            <w:gridSpan w:val="6"/>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Dcérske účtovné jednotky</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9260" w:type="dxa"/>
            <w:gridSpan w:val="6"/>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Účtovné jednotky s podstatným vplyvom</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9260" w:type="dxa"/>
            <w:gridSpan w:val="6"/>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 xml:space="preserve">Ostatné realizovateľné CP a podiely  </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9260" w:type="dxa"/>
            <w:gridSpan w:val="6"/>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Obstarávaný DFM na účely vykonania vplyvu v inej ÚJ</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8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223"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496"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c>
          <w:tcPr>
            <w:tcW w:w="151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95"/>
        </w:trPr>
        <w:tc>
          <w:tcPr>
            <w:tcW w:w="183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1A6279" w:rsidRPr="00CE19D0" w:rsidRDefault="001A6279" w:rsidP="007E21AA">
      <w:pPr>
        <w:pStyle w:val="odstavec"/>
      </w:pPr>
    </w:p>
    <w:bookmarkEnd w:id="33"/>
    <w:p w:rsidR="001A6279" w:rsidRPr="00CE19D0" w:rsidRDefault="001A6279" w:rsidP="007E21AA">
      <w:pPr>
        <w:pStyle w:val="odstavec"/>
      </w:pPr>
    </w:p>
    <w:p w:rsidR="00311023" w:rsidRPr="00CE19D0" w:rsidRDefault="00311023" w:rsidP="007E21AA">
      <w:pPr>
        <w:pStyle w:val="odstavec"/>
      </w:pPr>
      <w:r w:rsidRPr="00CE19D0">
        <w:t>Informácie o dlhových CP držaných do splatnosti:</w:t>
      </w:r>
    </w:p>
    <w:p w:rsidR="00E141E1" w:rsidRPr="00CE19D0" w:rsidRDefault="00E141E1" w:rsidP="007E21AA">
      <w:pPr>
        <w:pStyle w:val="odstavec"/>
      </w:pPr>
      <w:bookmarkStart w:id="35" w:name="FWT_debt_securities_held_to_maturit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E141E1" w:rsidTr="00E141E1">
        <w:trPr>
          <w:trHeight w:val="919"/>
        </w:trPr>
        <w:tc>
          <w:tcPr>
            <w:tcW w:w="20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36" w:name="RANGE!B3:H9"/>
            <w:r>
              <w:rPr>
                <w:rFonts w:ascii="Arial" w:hAnsi="Arial" w:cs="Arial"/>
                <w:b/>
                <w:bCs/>
                <w:sz w:val="18"/>
                <w:szCs w:val="18"/>
              </w:rPr>
              <w:t>Dlhové CP držané do splatnosti</w:t>
            </w:r>
            <w:bookmarkEnd w:id="36"/>
          </w:p>
        </w:tc>
        <w:tc>
          <w:tcPr>
            <w:tcW w:w="130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40"/>
        </w:trPr>
        <w:tc>
          <w:tcPr>
            <w:tcW w:w="20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g</w:t>
            </w:r>
          </w:p>
        </w:tc>
      </w:tr>
      <w:tr w:rsidR="00E141E1" w:rsidTr="00E141E1">
        <w:trPr>
          <w:trHeight w:val="480"/>
        </w:trPr>
        <w:tc>
          <w:tcPr>
            <w:tcW w:w="2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viac ako päť rokov</w:t>
            </w:r>
          </w:p>
        </w:tc>
        <w:tc>
          <w:tcPr>
            <w:tcW w:w="1300"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679"/>
        </w:trPr>
        <w:tc>
          <w:tcPr>
            <w:tcW w:w="2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od troch rokov do piatich rokov vrátane</w:t>
            </w:r>
          </w:p>
        </w:tc>
        <w:tc>
          <w:tcPr>
            <w:tcW w:w="1300"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679"/>
        </w:trPr>
        <w:tc>
          <w:tcPr>
            <w:tcW w:w="2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od jedného roka do troch rokov vrátane</w:t>
            </w:r>
          </w:p>
        </w:tc>
        <w:tc>
          <w:tcPr>
            <w:tcW w:w="1300"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80"/>
        </w:trPr>
        <w:tc>
          <w:tcPr>
            <w:tcW w:w="2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do jedného roka vrátane</w:t>
            </w:r>
          </w:p>
        </w:tc>
        <w:tc>
          <w:tcPr>
            <w:tcW w:w="1300"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80"/>
        </w:trPr>
        <w:tc>
          <w:tcPr>
            <w:tcW w:w="208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684052" w:rsidRPr="00CE19D0" w:rsidRDefault="00684052" w:rsidP="007E21AA">
      <w:pPr>
        <w:pStyle w:val="odstavec"/>
      </w:pPr>
    </w:p>
    <w:bookmarkEnd w:id="35"/>
    <w:p w:rsidR="00F36918" w:rsidRPr="00CE19D0" w:rsidRDefault="00F36918">
      <w:pPr>
        <w:rPr>
          <w:rFonts w:ascii="Arial" w:hAnsi="Arial" w:cs="Arial"/>
          <w:bCs/>
          <w:iCs/>
          <w:sz w:val="20"/>
          <w:szCs w:val="20"/>
        </w:rPr>
      </w:pPr>
      <w:r w:rsidRPr="00CE19D0">
        <w:br w:type="page"/>
      </w:r>
    </w:p>
    <w:p w:rsidR="00311023" w:rsidRPr="00CE19D0" w:rsidRDefault="00311023" w:rsidP="007E21AA">
      <w:pPr>
        <w:pStyle w:val="odstavec"/>
      </w:pPr>
      <w:r w:rsidRPr="00CE19D0">
        <w:lastRenderedPageBreak/>
        <w:t>Informácie o poskytnutých dlhodobých pôžičkách:</w:t>
      </w:r>
    </w:p>
    <w:p w:rsidR="00E141E1" w:rsidRPr="00CE19D0" w:rsidRDefault="00E141E1" w:rsidP="007E21AA">
      <w:pPr>
        <w:pStyle w:val="odstavec"/>
      </w:pPr>
      <w:bookmarkStart w:id="37" w:name="FWT_long_term_loans_grante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E141E1" w:rsidTr="00E141E1">
        <w:trPr>
          <w:trHeight w:val="679"/>
        </w:trPr>
        <w:tc>
          <w:tcPr>
            <w:tcW w:w="190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38" w:name="RANGE!B3:G9"/>
            <w:r>
              <w:rPr>
                <w:rFonts w:ascii="Arial" w:hAnsi="Arial" w:cs="Arial"/>
                <w:b/>
                <w:bCs/>
                <w:sz w:val="18"/>
                <w:szCs w:val="18"/>
              </w:rPr>
              <w:t>Dlhodobé pôžičky</w:t>
            </w:r>
            <w:bookmarkEnd w:id="38"/>
          </w:p>
        </w:tc>
        <w:tc>
          <w:tcPr>
            <w:tcW w:w="1417"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03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40"/>
        </w:trPr>
        <w:tc>
          <w:tcPr>
            <w:tcW w:w="1908"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r>
      <w:tr w:rsidR="00E141E1" w:rsidTr="00E141E1">
        <w:trPr>
          <w:trHeight w:val="480"/>
        </w:trPr>
        <w:tc>
          <w:tcPr>
            <w:tcW w:w="19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3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679"/>
        </w:trPr>
        <w:tc>
          <w:tcPr>
            <w:tcW w:w="19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3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679"/>
        </w:trPr>
        <w:tc>
          <w:tcPr>
            <w:tcW w:w="19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3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80"/>
        </w:trPr>
        <w:tc>
          <w:tcPr>
            <w:tcW w:w="19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3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1908"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341"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A27988" w:rsidRPr="00CE19D0" w:rsidRDefault="00A27988" w:rsidP="007E21AA">
      <w:pPr>
        <w:pStyle w:val="odstavec"/>
      </w:pPr>
    </w:p>
    <w:bookmarkEnd w:id="37"/>
    <w:p w:rsidR="00AE55F9" w:rsidRPr="00CE19D0" w:rsidRDefault="00AE55F9" w:rsidP="007E21AA">
      <w:pPr>
        <w:pStyle w:val="odstavec"/>
      </w:pPr>
    </w:p>
    <w:p w:rsidR="002A6B50" w:rsidRPr="00CE19D0" w:rsidRDefault="00824EAF" w:rsidP="00FB6F88">
      <w:pPr>
        <w:pStyle w:val="Nadpis2"/>
        <w:keepNext w:val="0"/>
        <w:suppressAutoHyphens/>
        <w:rPr>
          <w:rFonts w:ascii="Arial" w:hAnsi="Arial"/>
        </w:rPr>
      </w:pPr>
      <w:r w:rsidRPr="00CE19D0">
        <w:rPr>
          <w:rFonts w:ascii="Arial" w:hAnsi="Arial"/>
        </w:rPr>
        <w:t>Zásoby</w:t>
      </w:r>
    </w:p>
    <w:p w:rsidR="00A3677A" w:rsidRPr="00CE19D0" w:rsidRDefault="009353D5" w:rsidP="007E21AA">
      <w:pPr>
        <w:pStyle w:val="odstavec"/>
      </w:pPr>
      <w:r w:rsidRPr="00CE19D0">
        <w:t>Vývoj opravnej položky v priebehu účtovného obdobia je uvedený v nasledujúcej tabuľke:</w:t>
      </w:r>
    </w:p>
    <w:p w:rsidR="00E141E1" w:rsidRPr="00CE19D0" w:rsidRDefault="00E141E1" w:rsidP="007E21AA">
      <w:pPr>
        <w:pStyle w:val="odstavec"/>
      </w:pPr>
      <w:bookmarkStart w:id="39"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141E1" w:rsidTr="00E141E1">
        <w:trPr>
          <w:trHeight w:val="919"/>
        </w:trPr>
        <w:tc>
          <w:tcPr>
            <w:tcW w:w="233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40" w:name="RANGE!B5:G14"/>
            <w:r>
              <w:rPr>
                <w:rFonts w:ascii="Arial" w:hAnsi="Arial" w:cs="Arial"/>
                <w:b/>
                <w:bCs/>
                <w:sz w:val="18"/>
                <w:szCs w:val="18"/>
              </w:rPr>
              <w:t>Zásoby</w:t>
            </w:r>
            <w:bookmarkEnd w:id="40"/>
          </w:p>
        </w:tc>
        <w:tc>
          <w:tcPr>
            <w:tcW w:w="1403"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40"/>
        </w:trPr>
        <w:tc>
          <w:tcPr>
            <w:tcW w:w="2339"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r>
      <w:tr w:rsidR="00E141E1" w:rsidTr="00E141E1">
        <w:trPr>
          <w:trHeight w:val="240"/>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660"/>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39"/>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2339"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106901" w:rsidRPr="00CE19D0" w:rsidRDefault="00106901" w:rsidP="007E21AA">
      <w:pPr>
        <w:pStyle w:val="odstavec"/>
      </w:pPr>
    </w:p>
    <w:bookmarkEnd w:id="39"/>
    <w:p w:rsidR="00F36918" w:rsidRPr="00CE19D0" w:rsidRDefault="00F36918" w:rsidP="007E21AA">
      <w:pPr>
        <w:pStyle w:val="odstavec"/>
      </w:pPr>
    </w:p>
    <w:p w:rsidR="00E141E1" w:rsidRPr="00CE19D0" w:rsidRDefault="00E141E1" w:rsidP="007E21AA">
      <w:pPr>
        <w:pStyle w:val="odstavec"/>
      </w:pPr>
      <w:bookmarkStart w:id="41" w:name="FWT_provision_for_inventory_3"/>
    </w:p>
    <w:tbl>
      <w:tblPr>
        <w:tblW w:w="0" w:type="auto"/>
        <w:tblInd w:w="426" w:type="dxa"/>
        <w:tblLayout w:type="fixed"/>
        <w:tblCellMar>
          <w:left w:w="70" w:type="dxa"/>
          <w:right w:w="70" w:type="dxa"/>
        </w:tblCellMar>
        <w:tblLook w:val="04A0" w:firstRow="1" w:lastRow="0" w:firstColumn="1" w:lastColumn="0" w:noHBand="0" w:noVBand="1"/>
      </w:tblPr>
      <w:tblGrid>
        <w:gridCol w:w="6420"/>
        <w:gridCol w:w="2840"/>
      </w:tblGrid>
      <w:tr w:rsidR="00E141E1" w:rsidTr="00E141E1">
        <w:trPr>
          <w:trHeight w:val="240"/>
        </w:trPr>
        <w:tc>
          <w:tcPr>
            <w:tcW w:w="64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bookmarkStart w:id="42" w:name="RANGE!B3:F5"/>
            <w:r>
              <w:rPr>
                <w:rFonts w:ascii="Arial" w:hAnsi="Arial" w:cs="Arial"/>
                <w:b/>
                <w:bCs/>
                <w:sz w:val="18"/>
                <w:szCs w:val="18"/>
              </w:rPr>
              <w:t>Zásoby</w:t>
            </w:r>
            <w:bookmarkEnd w:id="42"/>
          </w:p>
        </w:tc>
        <w:tc>
          <w:tcPr>
            <w:tcW w:w="28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 k 31.12.2014</w:t>
            </w:r>
          </w:p>
        </w:tc>
      </w:tr>
      <w:tr w:rsidR="00E141E1" w:rsidTr="00E141E1">
        <w:trPr>
          <w:trHeight w:val="240"/>
        </w:trPr>
        <w:tc>
          <w:tcPr>
            <w:tcW w:w="64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4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9D70B5" w:rsidRPr="00CE19D0" w:rsidRDefault="009D70B5" w:rsidP="007E21AA">
      <w:pPr>
        <w:pStyle w:val="odstavec"/>
      </w:pPr>
    </w:p>
    <w:bookmarkEnd w:id="41"/>
    <w:p w:rsidR="00AD735D" w:rsidRPr="00CE19D0" w:rsidRDefault="00AD735D" w:rsidP="007E21AA">
      <w:pPr>
        <w:pStyle w:val="odstavec"/>
      </w:pPr>
      <w:r w:rsidRPr="00CE19D0">
        <w:t>Informácie k nehnuteľnostiam na predaj sú uvedené nižšie:</w:t>
      </w:r>
    </w:p>
    <w:p w:rsidR="00E141E1" w:rsidRPr="00CE19D0" w:rsidRDefault="00E141E1" w:rsidP="007E21AA">
      <w:pPr>
        <w:pStyle w:val="odstavec"/>
      </w:pPr>
      <w:bookmarkStart w:id="43" w:name="FWT_provision_for_inventory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2880"/>
      </w:tblGrid>
      <w:tr w:rsidR="00E141E1" w:rsidTr="00E141E1">
        <w:trPr>
          <w:trHeight w:val="240"/>
        </w:trPr>
        <w:tc>
          <w:tcPr>
            <w:tcW w:w="63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bookmarkStart w:id="44" w:name="RANGE!B18:G20"/>
            <w:r>
              <w:rPr>
                <w:rFonts w:ascii="Arial" w:hAnsi="Arial" w:cs="Arial"/>
                <w:b/>
                <w:bCs/>
                <w:sz w:val="18"/>
                <w:szCs w:val="18"/>
              </w:rPr>
              <w:t>Nehnuteľnosť na predaj</w:t>
            </w:r>
            <w:bookmarkEnd w:id="44"/>
          </w:p>
        </w:tc>
        <w:tc>
          <w:tcPr>
            <w:tcW w:w="28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w:t>
            </w:r>
          </w:p>
        </w:tc>
      </w:tr>
      <w:tr w:rsidR="00E141E1" w:rsidTr="00E141E1">
        <w:trPr>
          <w:trHeight w:val="240"/>
        </w:trPr>
        <w:tc>
          <w:tcPr>
            <w:tcW w:w="63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3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bl>
    <w:p w:rsidR="00AD2322" w:rsidRPr="00CE19D0" w:rsidRDefault="00AD2322" w:rsidP="007E21AA">
      <w:pPr>
        <w:pStyle w:val="odstavec"/>
      </w:pPr>
    </w:p>
    <w:bookmarkEnd w:id="43"/>
    <w:p w:rsidR="00F36918" w:rsidRPr="00CE19D0" w:rsidRDefault="00F36918">
      <w:pPr>
        <w:rPr>
          <w:rFonts w:ascii="Arial" w:hAnsi="Arial" w:cs="Arial"/>
          <w:b/>
          <w:bCs/>
          <w:iCs/>
          <w:sz w:val="20"/>
          <w:szCs w:val="20"/>
        </w:rPr>
      </w:pPr>
      <w:r w:rsidRPr="00CE19D0">
        <w:rPr>
          <w:rFonts w:ascii="Arial" w:hAnsi="Arial"/>
        </w:rPr>
        <w:br w:type="page"/>
      </w:r>
    </w:p>
    <w:p w:rsidR="009520D4" w:rsidRPr="00CE19D0" w:rsidRDefault="009520D4" w:rsidP="007E21AA">
      <w:pPr>
        <w:pStyle w:val="odstavec"/>
        <w:rPr>
          <w:noProof/>
        </w:rPr>
      </w:pPr>
    </w:p>
    <w:p w:rsidR="002A6B50" w:rsidRPr="00CE19D0" w:rsidRDefault="009353D5" w:rsidP="00FB6F88">
      <w:pPr>
        <w:pStyle w:val="Nadpis2"/>
        <w:keepNext w:val="0"/>
        <w:suppressAutoHyphens/>
        <w:rPr>
          <w:rFonts w:ascii="Arial" w:hAnsi="Arial"/>
        </w:rPr>
      </w:pPr>
      <w:r w:rsidRPr="00CE19D0">
        <w:rPr>
          <w:rFonts w:ascii="Arial" w:hAnsi="Arial"/>
        </w:rPr>
        <w:t>Pohľadávky</w:t>
      </w:r>
    </w:p>
    <w:p w:rsidR="00A3677A" w:rsidRPr="00CE19D0" w:rsidRDefault="009353D5" w:rsidP="007E21AA">
      <w:pPr>
        <w:pStyle w:val="odstavec"/>
      </w:pPr>
      <w:r w:rsidRPr="00CE19D0">
        <w:t>Vývoj opravnej položky v priebehu účtovného obdobia je zobrazený v nasledujúcej tabuľke:</w:t>
      </w:r>
    </w:p>
    <w:p w:rsidR="00E141E1" w:rsidRPr="00CE19D0" w:rsidRDefault="00E141E1" w:rsidP="007E21AA">
      <w:pPr>
        <w:pStyle w:val="odstavec"/>
      </w:pPr>
      <w:bookmarkStart w:id="45"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E141E1" w:rsidTr="00E141E1">
        <w:trPr>
          <w:trHeight w:val="240"/>
        </w:trPr>
        <w:tc>
          <w:tcPr>
            <w:tcW w:w="20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bookmarkStart w:id="46" w:name="RANGE!B4:G12"/>
            <w:bookmarkEnd w:id="46"/>
          </w:p>
        </w:tc>
        <w:tc>
          <w:tcPr>
            <w:tcW w:w="7200" w:type="dxa"/>
            <w:gridSpan w:val="5"/>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r>
      <w:tr w:rsidR="00E141E1" w:rsidTr="00E141E1">
        <w:trPr>
          <w:trHeight w:val="960"/>
        </w:trPr>
        <w:tc>
          <w:tcPr>
            <w:tcW w:w="2020"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40"/>
        </w:trPr>
        <w:tc>
          <w:tcPr>
            <w:tcW w:w="2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r>
      <w:tr w:rsidR="00E141E1" w:rsidTr="00E141E1">
        <w:trPr>
          <w:trHeight w:val="480"/>
        </w:trPr>
        <w:tc>
          <w:tcPr>
            <w:tcW w:w="20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E141E1" w:rsidRDefault="00CA1834" w:rsidP="00CA1834">
            <w:pPr>
              <w:jc w:val="right"/>
              <w:rPr>
                <w:rFonts w:ascii="Arial" w:hAnsi="Arial" w:cs="Arial"/>
                <w:b/>
                <w:bCs/>
                <w:sz w:val="18"/>
                <w:szCs w:val="18"/>
              </w:rPr>
            </w:pPr>
            <w:r>
              <w:rPr>
                <w:rFonts w:ascii="Arial" w:hAnsi="Arial" w:cs="Arial"/>
                <w:b/>
                <w:bCs/>
                <w:sz w:val="18"/>
                <w:szCs w:val="18"/>
              </w:rPr>
              <w:t>9 008</w:t>
            </w:r>
          </w:p>
        </w:tc>
        <w:tc>
          <w:tcPr>
            <w:tcW w:w="1405" w:type="dxa"/>
            <w:tcBorders>
              <w:top w:val="nil"/>
              <w:left w:val="nil"/>
              <w:bottom w:val="nil"/>
              <w:right w:val="nil"/>
            </w:tcBorders>
            <w:shd w:val="clear" w:color="000000" w:fill="FAFAC8"/>
            <w:vAlign w:val="bottom"/>
            <w:hideMark/>
          </w:tcPr>
          <w:p w:rsidR="00E141E1" w:rsidRDefault="00D96B63" w:rsidP="00D96B63">
            <w:pPr>
              <w:jc w:val="right"/>
              <w:rPr>
                <w:rFonts w:ascii="Arial" w:hAnsi="Arial" w:cs="Arial"/>
                <w:sz w:val="18"/>
                <w:szCs w:val="18"/>
              </w:rPr>
            </w:pPr>
            <w:r>
              <w:rPr>
                <w:rFonts w:ascii="Arial" w:hAnsi="Arial" w:cs="Arial"/>
                <w:sz w:val="18"/>
                <w:szCs w:val="18"/>
              </w:rPr>
              <w:t>1449</w:t>
            </w:r>
          </w:p>
        </w:tc>
        <w:tc>
          <w:tcPr>
            <w:tcW w:w="1540" w:type="dxa"/>
            <w:tcBorders>
              <w:top w:val="nil"/>
              <w:left w:val="nil"/>
              <w:bottom w:val="nil"/>
              <w:right w:val="nil"/>
            </w:tcBorders>
            <w:shd w:val="clear" w:color="000000" w:fill="FAFAC8"/>
            <w:vAlign w:val="bottom"/>
            <w:hideMark/>
          </w:tcPr>
          <w:p w:rsidR="00E141E1" w:rsidRDefault="00D96B63" w:rsidP="00D96B63">
            <w:pPr>
              <w:jc w:val="right"/>
              <w:rPr>
                <w:rFonts w:ascii="Arial" w:hAnsi="Arial" w:cs="Arial"/>
                <w:sz w:val="18"/>
                <w:szCs w:val="18"/>
              </w:rPr>
            </w:pPr>
            <w:r>
              <w:rPr>
                <w:rFonts w:ascii="Arial" w:hAnsi="Arial" w:cs="Arial"/>
                <w:sz w:val="18"/>
                <w:szCs w:val="18"/>
              </w:rPr>
              <w:t>2188</w:t>
            </w:r>
          </w:p>
        </w:tc>
        <w:tc>
          <w:tcPr>
            <w:tcW w:w="1425" w:type="dxa"/>
            <w:tcBorders>
              <w:top w:val="nil"/>
              <w:left w:val="nil"/>
              <w:bottom w:val="nil"/>
              <w:right w:val="nil"/>
            </w:tcBorders>
            <w:shd w:val="clear" w:color="000000" w:fill="FAFAC8"/>
            <w:vAlign w:val="bottom"/>
            <w:hideMark/>
          </w:tcPr>
          <w:p w:rsidR="00E141E1" w:rsidRDefault="00D96B63" w:rsidP="00D96B63">
            <w:pPr>
              <w:jc w:val="right"/>
              <w:rPr>
                <w:rFonts w:ascii="Arial" w:hAnsi="Arial" w:cs="Arial"/>
                <w:sz w:val="18"/>
                <w:szCs w:val="18"/>
              </w:rPr>
            </w:pPr>
            <w:r>
              <w:rPr>
                <w:rFonts w:ascii="Arial" w:hAnsi="Arial" w:cs="Arial"/>
                <w:sz w:val="18"/>
                <w:szCs w:val="18"/>
              </w:rPr>
              <w:t>6820</w:t>
            </w:r>
          </w:p>
        </w:tc>
        <w:tc>
          <w:tcPr>
            <w:tcW w:w="1420" w:type="dxa"/>
            <w:tcBorders>
              <w:top w:val="nil"/>
              <w:left w:val="nil"/>
              <w:bottom w:val="nil"/>
              <w:right w:val="nil"/>
            </w:tcBorders>
            <w:shd w:val="clear" w:color="000000" w:fill="FAFAC8"/>
            <w:vAlign w:val="bottom"/>
            <w:hideMark/>
          </w:tcPr>
          <w:p w:rsidR="00E141E1" w:rsidRDefault="00D96B63" w:rsidP="00D96B63">
            <w:pPr>
              <w:jc w:val="right"/>
              <w:rPr>
                <w:rFonts w:ascii="Arial" w:hAnsi="Arial" w:cs="Arial"/>
                <w:sz w:val="18"/>
                <w:szCs w:val="18"/>
              </w:rPr>
            </w:pPr>
            <w:r>
              <w:rPr>
                <w:rFonts w:ascii="Arial" w:hAnsi="Arial" w:cs="Arial"/>
                <w:sz w:val="18"/>
                <w:szCs w:val="18"/>
              </w:rPr>
              <w:t>1449</w:t>
            </w:r>
          </w:p>
        </w:tc>
      </w:tr>
      <w:tr w:rsidR="00E141E1" w:rsidTr="00E141E1">
        <w:trPr>
          <w:trHeight w:val="919"/>
        </w:trPr>
        <w:tc>
          <w:tcPr>
            <w:tcW w:w="20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0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679"/>
        </w:trPr>
        <w:tc>
          <w:tcPr>
            <w:tcW w:w="20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0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20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E141E1" w:rsidRDefault="00FC7FB9" w:rsidP="00FC7FB9">
            <w:pPr>
              <w:jc w:val="right"/>
              <w:rPr>
                <w:rFonts w:ascii="Arial" w:hAnsi="Arial" w:cs="Arial"/>
                <w:b/>
                <w:bCs/>
                <w:sz w:val="18"/>
                <w:szCs w:val="18"/>
              </w:rPr>
            </w:pPr>
            <w:r>
              <w:rPr>
                <w:rFonts w:ascii="Arial" w:hAnsi="Arial" w:cs="Arial"/>
                <w:b/>
                <w:bCs/>
                <w:sz w:val="18"/>
                <w:szCs w:val="18"/>
              </w:rPr>
              <w:t>9 008</w:t>
            </w:r>
          </w:p>
        </w:tc>
        <w:tc>
          <w:tcPr>
            <w:tcW w:w="1405" w:type="dxa"/>
            <w:tcBorders>
              <w:top w:val="single" w:sz="4" w:space="0" w:color="auto"/>
              <w:left w:val="nil"/>
              <w:bottom w:val="double" w:sz="6" w:space="0" w:color="auto"/>
              <w:right w:val="nil"/>
            </w:tcBorders>
            <w:shd w:val="clear" w:color="auto" w:fill="auto"/>
            <w:vAlign w:val="bottom"/>
            <w:hideMark/>
          </w:tcPr>
          <w:p w:rsidR="00E141E1" w:rsidRDefault="00D96B63" w:rsidP="00D96B63">
            <w:pPr>
              <w:jc w:val="right"/>
              <w:rPr>
                <w:rFonts w:ascii="Arial" w:hAnsi="Arial" w:cs="Arial"/>
                <w:b/>
                <w:bCs/>
                <w:sz w:val="18"/>
                <w:szCs w:val="18"/>
              </w:rPr>
            </w:pPr>
            <w:r>
              <w:rPr>
                <w:rFonts w:ascii="Arial" w:hAnsi="Arial" w:cs="Arial"/>
                <w:b/>
                <w:bCs/>
                <w:sz w:val="18"/>
                <w:szCs w:val="18"/>
              </w:rPr>
              <w:t>1449</w:t>
            </w:r>
          </w:p>
        </w:tc>
        <w:tc>
          <w:tcPr>
            <w:tcW w:w="1540" w:type="dxa"/>
            <w:tcBorders>
              <w:top w:val="single" w:sz="4" w:space="0" w:color="auto"/>
              <w:left w:val="nil"/>
              <w:bottom w:val="double" w:sz="6" w:space="0" w:color="auto"/>
              <w:right w:val="nil"/>
            </w:tcBorders>
            <w:shd w:val="clear" w:color="auto" w:fill="auto"/>
            <w:vAlign w:val="bottom"/>
            <w:hideMark/>
          </w:tcPr>
          <w:p w:rsidR="00E141E1" w:rsidRDefault="00D96B63" w:rsidP="00D96B63">
            <w:pPr>
              <w:jc w:val="right"/>
              <w:rPr>
                <w:rFonts w:ascii="Arial" w:hAnsi="Arial" w:cs="Arial"/>
                <w:b/>
                <w:bCs/>
                <w:sz w:val="18"/>
                <w:szCs w:val="18"/>
              </w:rPr>
            </w:pPr>
            <w:r>
              <w:rPr>
                <w:rFonts w:ascii="Arial" w:hAnsi="Arial" w:cs="Arial"/>
                <w:b/>
                <w:bCs/>
                <w:sz w:val="18"/>
                <w:szCs w:val="18"/>
              </w:rPr>
              <w:t>2188</w:t>
            </w:r>
          </w:p>
        </w:tc>
        <w:tc>
          <w:tcPr>
            <w:tcW w:w="1425" w:type="dxa"/>
            <w:tcBorders>
              <w:top w:val="single" w:sz="4" w:space="0" w:color="auto"/>
              <w:left w:val="nil"/>
              <w:bottom w:val="double" w:sz="6" w:space="0" w:color="auto"/>
              <w:right w:val="nil"/>
            </w:tcBorders>
            <w:shd w:val="clear" w:color="auto" w:fill="auto"/>
            <w:vAlign w:val="bottom"/>
            <w:hideMark/>
          </w:tcPr>
          <w:p w:rsidR="00E141E1" w:rsidRDefault="00D96B63" w:rsidP="00D96B63">
            <w:pPr>
              <w:jc w:val="right"/>
              <w:rPr>
                <w:rFonts w:ascii="Arial" w:hAnsi="Arial" w:cs="Arial"/>
                <w:b/>
                <w:bCs/>
                <w:sz w:val="18"/>
                <w:szCs w:val="18"/>
              </w:rPr>
            </w:pPr>
            <w:r>
              <w:rPr>
                <w:rFonts w:ascii="Arial" w:hAnsi="Arial" w:cs="Arial"/>
                <w:b/>
                <w:bCs/>
                <w:sz w:val="18"/>
                <w:szCs w:val="18"/>
              </w:rPr>
              <w:t>6820</w:t>
            </w:r>
          </w:p>
        </w:tc>
        <w:tc>
          <w:tcPr>
            <w:tcW w:w="1420" w:type="dxa"/>
            <w:tcBorders>
              <w:top w:val="single" w:sz="4" w:space="0" w:color="auto"/>
              <w:left w:val="nil"/>
              <w:bottom w:val="double" w:sz="6" w:space="0" w:color="auto"/>
              <w:right w:val="nil"/>
            </w:tcBorders>
            <w:shd w:val="clear" w:color="auto" w:fill="auto"/>
            <w:vAlign w:val="bottom"/>
            <w:hideMark/>
          </w:tcPr>
          <w:p w:rsidR="00E141E1" w:rsidRDefault="00D96B63" w:rsidP="00D96B63">
            <w:pPr>
              <w:jc w:val="right"/>
              <w:rPr>
                <w:rFonts w:ascii="Arial" w:hAnsi="Arial" w:cs="Arial"/>
                <w:b/>
                <w:bCs/>
                <w:sz w:val="18"/>
                <w:szCs w:val="18"/>
              </w:rPr>
            </w:pPr>
            <w:r>
              <w:rPr>
                <w:rFonts w:ascii="Arial" w:hAnsi="Arial" w:cs="Arial"/>
                <w:b/>
                <w:bCs/>
                <w:sz w:val="18"/>
                <w:szCs w:val="18"/>
              </w:rPr>
              <w:t>1449</w:t>
            </w:r>
          </w:p>
        </w:tc>
      </w:tr>
    </w:tbl>
    <w:p w:rsidR="0065790C" w:rsidRPr="00CE19D0" w:rsidRDefault="0065790C" w:rsidP="007E21AA">
      <w:pPr>
        <w:pStyle w:val="odstavec"/>
      </w:pPr>
    </w:p>
    <w:bookmarkEnd w:id="45"/>
    <w:p w:rsidR="00C9655D" w:rsidRDefault="00D96B63" w:rsidP="007E21AA">
      <w:pPr>
        <w:pStyle w:val="odstavec"/>
      </w:pPr>
      <w:r>
        <w:t xml:space="preserve">Dôvodom tvorby opravnej položky bola skutočnosť, </w:t>
      </w:r>
      <w:r w:rsidR="00D3108F">
        <w:t xml:space="preserve">že ku koncu roka 2014 neboli uhradené faktúry z, pričom doba splatnosti týchto faktúr je menej ako 360 dní. Boli zrušené opravné položky, vytvorené v roku 2013, ktoré boli vytvorené </w:t>
      </w:r>
      <w:proofErr w:type="spellStart"/>
      <w:r w:rsidR="00D3108F">
        <w:t>duplovane</w:t>
      </w:r>
      <w:proofErr w:type="spellEnd"/>
      <w:r w:rsidR="00D3108F">
        <w:t xml:space="preserve">. Odpísané boli pohľadávky u ktorých bola vytvorená opravná položka vo výške 100 % a podľa zistenie spoločnosti Exekučná </w:t>
      </w:r>
      <w:proofErr w:type="spellStart"/>
      <w:r w:rsidR="00D3108F">
        <w:t>s.r.o</w:t>
      </w:r>
      <w:proofErr w:type="spellEnd"/>
      <w:r w:rsidR="00D3108F">
        <w:t>. sa nenašiel právny zástupca firiem(</w:t>
      </w:r>
      <w:proofErr w:type="spellStart"/>
      <w:r w:rsidR="00D3108F">
        <w:t>Samošky</w:t>
      </w:r>
      <w:proofErr w:type="spellEnd"/>
      <w:r w:rsidR="00D3108F">
        <w:t xml:space="preserve"> .</w:t>
      </w:r>
      <w:proofErr w:type="spellStart"/>
      <w:r w:rsidR="00D3108F">
        <w:t>s.r.o</w:t>
      </w:r>
      <w:proofErr w:type="spellEnd"/>
      <w:r w:rsidR="00D3108F">
        <w:t>.), ktorí by tieto pohľadávky uhradil. Z uvedeného dôvodu sme pristúpili k úplnému odpisu pohľadávok.</w:t>
      </w:r>
    </w:p>
    <w:p w:rsidR="00D3108F" w:rsidRDefault="00D3108F" w:rsidP="007E21AA">
      <w:pPr>
        <w:pStyle w:val="odstavec"/>
      </w:pPr>
    </w:p>
    <w:p w:rsidR="000D3712" w:rsidRDefault="000D3712" w:rsidP="007E21AA">
      <w:pPr>
        <w:pStyle w:val="odstavec"/>
      </w:pPr>
    </w:p>
    <w:p w:rsidR="000D3712" w:rsidRPr="00CE19D0" w:rsidRDefault="000D3712" w:rsidP="007E21AA">
      <w:pPr>
        <w:pStyle w:val="odstavec"/>
      </w:pPr>
    </w:p>
    <w:p w:rsidR="00C10476" w:rsidRPr="00CE19D0" w:rsidRDefault="00C10476" w:rsidP="007E21AA">
      <w:pPr>
        <w:pStyle w:val="odstavec"/>
      </w:pPr>
      <w:r w:rsidRPr="00CE19D0">
        <w:t>Veková štruktúra dlhodobých a krátkodobých pohľadávok</w:t>
      </w:r>
      <w:r w:rsidR="002B1989" w:rsidRPr="00CE19D0">
        <w:t xml:space="preserve">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E141E1">
        <w:t>31.decembru 2014</w:t>
      </w:r>
      <w:r w:rsidR="00582019" w:rsidRPr="00CE19D0">
        <w:fldChar w:fldCharType="end"/>
      </w:r>
      <w:r w:rsidR="003425E2" w:rsidRPr="00CE19D0">
        <w:t xml:space="preserve"> je uvedená </w:t>
      </w:r>
      <w:r w:rsidRPr="00CE19D0">
        <w:t>v</w:t>
      </w:r>
      <w:r w:rsidR="003425E2" w:rsidRPr="00CE19D0">
        <w:t> </w:t>
      </w:r>
      <w:r w:rsidRPr="00CE19D0">
        <w:t>nasledujúcej tabuľke:</w:t>
      </w:r>
    </w:p>
    <w:p w:rsidR="00E141E1" w:rsidRPr="00CE19D0" w:rsidRDefault="00E141E1" w:rsidP="007E21AA">
      <w:pPr>
        <w:pStyle w:val="odstavec"/>
      </w:pPr>
      <w:bookmarkStart w:id="47" w:name="FWT_age_structure_of_claim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E141E1" w:rsidTr="00E141E1">
        <w:trPr>
          <w:trHeight w:val="240"/>
        </w:trPr>
        <w:tc>
          <w:tcPr>
            <w:tcW w:w="27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48" w:name="RANGE!B5:E22"/>
            <w:r>
              <w:rPr>
                <w:rFonts w:ascii="Arial" w:hAnsi="Arial" w:cs="Arial"/>
                <w:b/>
                <w:bCs/>
                <w:sz w:val="18"/>
                <w:szCs w:val="18"/>
              </w:rPr>
              <w:t>Názov položky</w:t>
            </w:r>
            <w:bookmarkEnd w:id="48"/>
          </w:p>
        </w:tc>
        <w:tc>
          <w:tcPr>
            <w:tcW w:w="21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Pohľadávky spolu</w:t>
            </w:r>
          </w:p>
        </w:tc>
      </w:tr>
      <w:tr w:rsidR="00E141E1" w:rsidTr="00E141E1">
        <w:trPr>
          <w:trHeight w:val="240"/>
        </w:trPr>
        <w:tc>
          <w:tcPr>
            <w:tcW w:w="27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r>
      <w:tr w:rsidR="00E141E1" w:rsidTr="00E141E1">
        <w:trPr>
          <w:trHeight w:val="240"/>
        </w:trPr>
        <w:tc>
          <w:tcPr>
            <w:tcW w:w="9260" w:type="dxa"/>
            <w:gridSpan w:val="4"/>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Dlhodobé pohľadávky</w:t>
            </w:r>
          </w:p>
        </w:tc>
      </w:tr>
      <w:tr w:rsidR="00E141E1" w:rsidTr="00E141E1">
        <w:trPr>
          <w:trHeight w:val="48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72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8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8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9260" w:type="dxa"/>
            <w:gridSpan w:val="4"/>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Krátkodobé pohľadávky</w:t>
            </w:r>
          </w:p>
        </w:tc>
      </w:tr>
      <w:tr w:rsidR="00E141E1" w:rsidTr="00E141E1">
        <w:trPr>
          <w:trHeight w:val="24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000000" w:fill="FAFAC8"/>
            <w:vAlign w:val="bottom"/>
            <w:hideMark/>
          </w:tcPr>
          <w:p w:rsidR="00E141E1" w:rsidRDefault="000D3712" w:rsidP="000D3712">
            <w:pPr>
              <w:jc w:val="right"/>
              <w:rPr>
                <w:rFonts w:ascii="Arial" w:hAnsi="Arial" w:cs="Arial"/>
                <w:sz w:val="18"/>
                <w:szCs w:val="18"/>
              </w:rPr>
            </w:pPr>
            <w:r>
              <w:rPr>
                <w:rFonts w:ascii="Arial" w:hAnsi="Arial" w:cs="Arial"/>
                <w:sz w:val="18"/>
                <w:szCs w:val="18"/>
              </w:rPr>
              <w:t>241 736</w:t>
            </w:r>
          </w:p>
        </w:tc>
        <w:tc>
          <w:tcPr>
            <w:tcW w:w="2180" w:type="dxa"/>
            <w:tcBorders>
              <w:top w:val="nil"/>
              <w:left w:val="nil"/>
              <w:bottom w:val="nil"/>
              <w:right w:val="nil"/>
            </w:tcBorders>
            <w:shd w:val="clear" w:color="000000" w:fill="FAFAC8"/>
            <w:vAlign w:val="bottom"/>
            <w:hideMark/>
          </w:tcPr>
          <w:p w:rsidR="00E141E1" w:rsidRDefault="000D3712" w:rsidP="000D3712">
            <w:pPr>
              <w:jc w:val="right"/>
              <w:rPr>
                <w:rFonts w:ascii="Arial" w:hAnsi="Arial" w:cs="Arial"/>
                <w:sz w:val="18"/>
                <w:szCs w:val="18"/>
              </w:rPr>
            </w:pPr>
            <w:r>
              <w:rPr>
                <w:rFonts w:ascii="Arial" w:hAnsi="Arial" w:cs="Arial"/>
                <w:sz w:val="18"/>
                <w:szCs w:val="18"/>
              </w:rPr>
              <w:t>83 062</w:t>
            </w:r>
          </w:p>
        </w:tc>
        <w:tc>
          <w:tcPr>
            <w:tcW w:w="2180" w:type="dxa"/>
            <w:tcBorders>
              <w:top w:val="nil"/>
              <w:left w:val="nil"/>
              <w:bottom w:val="nil"/>
              <w:right w:val="nil"/>
            </w:tcBorders>
            <w:shd w:val="clear" w:color="auto" w:fill="auto"/>
            <w:vAlign w:val="bottom"/>
            <w:hideMark/>
          </w:tcPr>
          <w:p w:rsidR="00E141E1" w:rsidRDefault="00FC7FB9" w:rsidP="0084080F">
            <w:pPr>
              <w:jc w:val="right"/>
              <w:rPr>
                <w:rFonts w:ascii="Arial" w:hAnsi="Arial" w:cs="Arial"/>
                <w:b/>
                <w:bCs/>
                <w:sz w:val="18"/>
                <w:szCs w:val="18"/>
              </w:rPr>
            </w:pPr>
            <w:r>
              <w:rPr>
                <w:rFonts w:ascii="Arial" w:hAnsi="Arial" w:cs="Arial"/>
                <w:b/>
                <w:bCs/>
                <w:sz w:val="18"/>
                <w:szCs w:val="18"/>
              </w:rPr>
              <w:t xml:space="preserve">324 </w:t>
            </w:r>
            <w:r w:rsidR="0084080F">
              <w:rPr>
                <w:rFonts w:ascii="Arial" w:hAnsi="Arial" w:cs="Arial"/>
                <w:b/>
                <w:bCs/>
                <w:sz w:val="18"/>
                <w:szCs w:val="18"/>
              </w:rPr>
              <w:t>798</w:t>
            </w:r>
          </w:p>
        </w:tc>
      </w:tr>
      <w:tr w:rsidR="00E141E1" w:rsidTr="00E141E1">
        <w:trPr>
          <w:trHeight w:val="72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8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48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lastRenderedPageBreak/>
              <w:t>Pohľadávky voči spoločníkom, členom a združeniu</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000000" w:fill="FAFAC8"/>
            <w:vAlign w:val="bottom"/>
            <w:hideMark/>
          </w:tcPr>
          <w:p w:rsidR="00E141E1" w:rsidRDefault="000D3712" w:rsidP="000D3712">
            <w:pPr>
              <w:jc w:val="right"/>
              <w:rPr>
                <w:rFonts w:ascii="Arial" w:hAnsi="Arial" w:cs="Arial"/>
                <w:sz w:val="18"/>
                <w:szCs w:val="18"/>
              </w:rPr>
            </w:pPr>
            <w:r>
              <w:rPr>
                <w:rFonts w:ascii="Arial" w:hAnsi="Arial" w:cs="Arial"/>
                <w:sz w:val="18"/>
                <w:szCs w:val="18"/>
              </w:rPr>
              <w:t>238</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141E1" w:rsidRDefault="00FC7FB9" w:rsidP="00FC7FB9">
            <w:pPr>
              <w:jc w:val="right"/>
              <w:rPr>
                <w:rFonts w:ascii="Arial" w:hAnsi="Arial" w:cs="Arial"/>
                <w:b/>
                <w:bCs/>
                <w:sz w:val="18"/>
                <w:szCs w:val="18"/>
              </w:rPr>
            </w:pPr>
            <w:r>
              <w:rPr>
                <w:rFonts w:ascii="Arial" w:hAnsi="Arial" w:cs="Arial"/>
                <w:b/>
                <w:bCs/>
                <w:sz w:val="18"/>
                <w:szCs w:val="18"/>
              </w:rPr>
              <w:t>238</w:t>
            </w:r>
          </w:p>
        </w:tc>
      </w:tr>
      <w:tr w:rsidR="00E141E1" w:rsidTr="00E141E1">
        <w:trPr>
          <w:trHeight w:val="255"/>
        </w:trPr>
        <w:tc>
          <w:tcPr>
            <w:tcW w:w="27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0D3712" w:rsidP="000D3712">
            <w:pPr>
              <w:jc w:val="right"/>
              <w:rPr>
                <w:rFonts w:ascii="Arial" w:hAnsi="Arial" w:cs="Arial"/>
                <w:b/>
                <w:bCs/>
                <w:sz w:val="18"/>
                <w:szCs w:val="18"/>
              </w:rPr>
            </w:pPr>
            <w:r>
              <w:rPr>
                <w:rFonts w:ascii="Arial" w:hAnsi="Arial" w:cs="Arial"/>
                <w:b/>
                <w:bCs/>
                <w:sz w:val="18"/>
                <w:szCs w:val="18"/>
              </w:rPr>
              <w:t>241 974</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0D3712">
            <w:pPr>
              <w:jc w:val="right"/>
              <w:rPr>
                <w:rFonts w:ascii="Arial" w:hAnsi="Arial" w:cs="Arial"/>
                <w:b/>
                <w:bCs/>
                <w:sz w:val="18"/>
                <w:szCs w:val="18"/>
              </w:rPr>
            </w:pPr>
            <w:r>
              <w:rPr>
                <w:rFonts w:ascii="Arial" w:hAnsi="Arial" w:cs="Arial"/>
                <w:b/>
                <w:bCs/>
                <w:sz w:val="18"/>
                <w:szCs w:val="18"/>
              </w:rPr>
              <w:t xml:space="preserve">83 </w:t>
            </w:r>
            <w:r w:rsidR="00E141E1">
              <w:rPr>
                <w:rFonts w:ascii="Arial" w:hAnsi="Arial" w:cs="Arial"/>
                <w:b/>
                <w:bCs/>
                <w:sz w:val="18"/>
                <w:szCs w:val="18"/>
              </w:rPr>
              <w:t>0</w:t>
            </w:r>
            <w:r>
              <w:rPr>
                <w:rFonts w:ascii="Arial" w:hAnsi="Arial" w:cs="Arial"/>
                <w:b/>
                <w:bCs/>
                <w:sz w:val="18"/>
                <w:szCs w:val="18"/>
              </w:rPr>
              <w:t>62</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0D3712">
            <w:pPr>
              <w:jc w:val="right"/>
              <w:rPr>
                <w:rFonts w:ascii="Arial" w:hAnsi="Arial" w:cs="Arial"/>
                <w:b/>
                <w:bCs/>
                <w:sz w:val="18"/>
                <w:szCs w:val="18"/>
              </w:rPr>
            </w:pPr>
            <w:r>
              <w:rPr>
                <w:rFonts w:ascii="Arial" w:hAnsi="Arial" w:cs="Arial"/>
                <w:b/>
                <w:bCs/>
                <w:sz w:val="18"/>
                <w:szCs w:val="18"/>
              </w:rPr>
              <w:t xml:space="preserve">325 </w:t>
            </w:r>
            <w:r w:rsidR="00E141E1">
              <w:rPr>
                <w:rFonts w:ascii="Arial" w:hAnsi="Arial" w:cs="Arial"/>
                <w:b/>
                <w:bCs/>
                <w:sz w:val="18"/>
                <w:szCs w:val="18"/>
              </w:rPr>
              <w:t>0</w:t>
            </w:r>
            <w:r>
              <w:rPr>
                <w:rFonts w:ascii="Arial" w:hAnsi="Arial" w:cs="Arial"/>
                <w:b/>
                <w:bCs/>
                <w:sz w:val="18"/>
                <w:szCs w:val="18"/>
              </w:rPr>
              <w:t>36</w:t>
            </w:r>
          </w:p>
        </w:tc>
      </w:tr>
    </w:tbl>
    <w:p w:rsidR="0065790C" w:rsidRPr="00CE19D0" w:rsidRDefault="0065790C" w:rsidP="007E21AA">
      <w:pPr>
        <w:pStyle w:val="odstavec"/>
      </w:pPr>
    </w:p>
    <w:bookmarkEnd w:id="47"/>
    <w:p w:rsidR="00C81530" w:rsidRDefault="00C81530" w:rsidP="007E21AA">
      <w:pPr>
        <w:pStyle w:val="odstavec"/>
      </w:pPr>
    </w:p>
    <w:p w:rsidR="00E141E1" w:rsidRPr="00CE19D0" w:rsidRDefault="00E141E1" w:rsidP="007E21AA">
      <w:pPr>
        <w:pStyle w:val="odstavec"/>
      </w:pPr>
      <w:bookmarkStart w:id="49" w:name="FWT_age_structure_of_claim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E141E1" w:rsidTr="00E141E1">
        <w:trPr>
          <w:trHeight w:val="240"/>
        </w:trPr>
        <w:tc>
          <w:tcPr>
            <w:tcW w:w="32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50" w:name="RANGE!G26:I33"/>
            <w:r>
              <w:rPr>
                <w:rFonts w:ascii="Arial" w:hAnsi="Arial" w:cs="Arial"/>
                <w:b/>
                <w:bCs/>
                <w:sz w:val="18"/>
                <w:szCs w:val="18"/>
              </w:rPr>
              <w:t>Pohľadávky podľa zostatkovej doby splatnosti</w:t>
            </w:r>
            <w:bookmarkEnd w:id="50"/>
          </w:p>
        </w:tc>
        <w:tc>
          <w:tcPr>
            <w:tcW w:w="30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40"/>
        </w:trPr>
        <w:tc>
          <w:tcPr>
            <w:tcW w:w="32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r>
      <w:tr w:rsidR="00E141E1" w:rsidTr="00E141E1">
        <w:trPr>
          <w:trHeight w:val="240"/>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E141E1" w:rsidRDefault="000D3712" w:rsidP="000D3712">
            <w:pPr>
              <w:jc w:val="right"/>
              <w:rPr>
                <w:rFonts w:ascii="Arial" w:hAnsi="Arial" w:cs="Arial"/>
                <w:sz w:val="18"/>
                <w:szCs w:val="18"/>
              </w:rPr>
            </w:pPr>
            <w:r>
              <w:rPr>
                <w:rFonts w:ascii="Arial" w:hAnsi="Arial" w:cs="Arial"/>
                <w:sz w:val="18"/>
                <w:szCs w:val="18"/>
              </w:rPr>
              <w:t>83 062</w:t>
            </w:r>
          </w:p>
        </w:tc>
        <w:tc>
          <w:tcPr>
            <w:tcW w:w="3020" w:type="dxa"/>
            <w:tcBorders>
              <w:top w:val="nil"/>
              <w:left w:val="nil"/>
              <w:bottom w:val="nil"/>
              <w:right w:val="nil"/>
            </w:tcBorders>
            <w:shd w:val="clear" w:color="auto" w:fill="auto"/>
            <w:vAlign w:val="bottom"/>
            <w:hideMark/>
          </w:tcPr>
          <w:p w:rsidR="00E141E1" w:rsidRDefault="00E321B2" w:rsidP="00E321B2">
            <w:pPr>
              <w:rPr>
                <w:rFonts w:ascii="Arial" w:hAnsi="Arial" w:cs="Arial"/>
                <w:sz w:val="18"/>
                <w:szCs w:val="18"/>
              </w:rPr>
            </w:pPr>
            <w:r>
              <w:rPr>
                <w:rFonts w:ascii="Arial" w:hAnsi="Arial" w:cs="Arial"/>
                <w:sz w:val="18"/>
                <w:szCs w:val="18"/>
              </w:rPr>
              <w:t xml:space="preserve">                                              55 853</w:t>
            </w:r>
          </w:p>
        </w:tc>
      </w:tr>
      <w:tr w:rsidR="00E141E1" w:rsidTr="00E141E1">
        <w:trPr>
          <w:trHeight w:val="480"/>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E141E1" w:rsidRDefault="000D3712" w:rsidP="000D3712">
            <w:pPr>
              <w:jc w:val="right"/>
              <w:rPr>
                <w:rFonts w:ascii="Arial" w:hAnsi="Arial" w:cs="Arial"/>
                <w:sz w:val="18"/>
                <w:szCs w:val="18"/>
              </w:rPr>
            </w:pPr>
            <w:r>
              <w:rPr>
                <w:rFonts w:ascii="Arial" w:hAnsi="Arial" w:cs="Arial"/>
                <w:sz w:val="18"/>
                <w:szCs w:val="18"/>
              </w:rPr>
              <w:t>81 644</w:t>
            </w:r>
          </w:p>
        </w:tc>
        <w:tc>
          <w:tcPr>
            <w:tcW w:w="3020" w:type="dxa"/>
            <w:tcBorders>
              <w:top w:val="nil"/>
              <w:left w:val="nil"/>
              <w:bottom w:val="nil"/>
              <w:right w:val="nil"/>
            </w:tcBorders>
            <w:shd w:val="clear" w:color="auto" w:fill="auto"/>
            <w:vAlign w:val="bottom"/>
            <w:hideMark/>
          </w:tcPr>
          <w:p w:rsidR="00E321B2" w:rsidRDefault="00E321B2">
            <w:pPr>
              <w:rPr>
                <w:rFonts w:ascii="Arial" w:hAnsi="Arial" w:cs="Arial"/>
                <w:sz w:val="18"/>
                <w:szCs w:val="18"/>
              </w:rPr>
            </w:pPr>
            <w:r>
              <w:rPr>
                <w:rFonts w:ascii="Arial" w:hAnsi="Arial" w:cs="Arial"/>
                <w:sz w:val="18"/>
                <w:szCs w:val="18"/>
              </w:rPr>
              <w:t xml:space="preserve">                                                              </w:t>
            </w:r>
          </w:p>
          <w:p w:rsidR="00E141E1" w:rsidRDefault="00E321B2">
            <w:pPr>
              <w:rPr>
                <w:rFonts w:ascii="Arial" w:hAnsi="Arial" w:cs="Arial"/>
                <w:sz w:val="18"/>
                <w:szCs w:val="18"/>
              </w:rPr>
            </w:pPr>
            <w:r>
              <w:rPr>
                <w:rFonts w:ascii="Arial" w:hAnsi="Arial" w:cs="Arial"/>
                <w:sz w:val="18"/>
                <w:szCs w:val="18"/>
              </w:rPr>
              <w:t xml:space="preserve">                                                7 889  </w:t>
            </w: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E141E1" w:rsidRDefault="000D3712">
            <w:pPr>
              <w:jc w:val="right"/>
              <w:rPr>
                <w:rFonts w:ascii="Arial" w:hAnsi="Arial" w:cs="Arial"/>
                <w:b/>
                <w:bCs/>
                <w:sz w:val="18"/>
                <w:szCs w:val="18"/>
              </w:rPr>
            </w:pPr>
            <w:r>
              <w:rPr>
                <w:rFonts w:ascii="Arial" w:hAnsi="Arial" w:cs="Arial"/>
                <w:b/>
                <w:bCs/>
                <w:sz w:val="18"/>
                <w:szCs w:val="18"/>
              </w:rPr>
              <w:t xml:space="preserve">325 </w:t>
            </w:r>
            <w:r w:rsidR="00E141E1">
              <w:rPr>
                <w:rFonts w:ascii="Arial" w:hAnsi="Arial" w:cs="Arial"/>
                <w:b/>
                <w:bCs/>
                <w:sz w:val="18"/>
                <w:szCs w:val="18"/>
              </w:rPr>
              <w:t>0</w:t>
            </w:r>
            <w:r>
              <w:rPr>
                <w:rFonts w:ascii="Arial" w:hAnsi="Arial" w:cs="Arial"/>
                <w:b/>
                <w:bCs/>
                <w:sz w:val="18"/>
                <w:szCs w:val="18"/>
              </w:rPr>
              <w:t>36</w:t>
            </w:r>
          </w:p>
        </w:tc>
        <w:tc>
          <w:tcPr>
            <w:tcW w:w="3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375 071</w:t>
            </w:r>
          </w:p>
        </w:tc>
      </w:tr>
      <w:tr w:rsidR="00E141E1" w:rsidTr="00E321B2">
        <w:trPr>
          <w:trHeight w:val="49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tcPr>
          <w:p w:rsidR="00E141E1" w:rsidRDefault="00E141E1">
            <w:pPr>
              <w:rPr>
                <w:rFonts w:ascii="Arial" w:hAnsi="Arial" w:cs="Arial"/>
                <w:sz w:val="18"/>
                <w:szCs w:val="18"/>
              </w:rPr>
            </w:pPr>
          </w:p>
        </w:tc>
      </w:tr>
      <w:tr w:rsidR="00E141E1" w:rsidTr="00E321B2">
        <w:trPr>
          <w:trHeight w:val="480"/>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tcPr>
          <w:p w:rsidR="00E141E1" w:rsidRDefault="00E141E1">
            <w:pPr>
              <w:rPr>
                <w:rFonts w:ascii="Arial" w:hAnsi="Arial" w:cs="Arial"/>
                <w:sz w:val="18"/>
                <w:szCs w:val="18"/>
              </w:rPr>
            </w:pPr>
          </w:p>
        </w:tc>
      </w:tr>
      <w:tr w:rsidR="00E141E1" w:rsidTr="00E141E1">
        <w:trPr>
          <w:trHeight w:val="255"/>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537113" w:rsidRPr="00CE19D0" w:rsidRDefault="00537113" w:rsidP="007E21AA">
      <w:pPr>
        <w:pStyle w:val="odstavec"/>
      </w:pPr>
    </w:p>
    <w:bookmarkEnd w:id="49"/>
    <w:p w:rsidR="004B35C9" w:rsidRPr="00CE19D0" w:rsidRDefault="004B35C9" w:rsidP="007E21AA">
      <w:pPr>
        <w:pStyle w:val="odstavec"/>
      </w:pPr>
      <w:r w:rsidRPr="00CE19D0">
        <w:t>Informácie o záložnom práve príp. obmedzenom práve disponovať s pohľadávkami:</w:t>
      </w:r>
    </w:p>
    <w:p w:rsidR="00E141E1" w:rsidRPr="00CE19D0" w:rsidRDefault="00E141E1" w:rsidP="007E21AA">
      <w:pPr>
        <w:pStyle w:val="odstavec"/>
      </w:pPr>
      <w:bookmarkStart w:id="51" w:name="FWT_debts_secured_by_a_lie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E141E1" w:rsidTr="00E141E1">
        <w:trPr>
          <w:trHeight w:val="240"/>
        </w:trPr>
        <w:tc>
          <w:tcPr>
            <w:tcW w:w="32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 pohľadávky</w:t>
            </w:r>
          </w:p>
        </w:tc>
      </w:tr>
      <w:tr w:rsidR="00E141E1" w:rsidTr="00E141E1">
        <w:trPr>
          <w:trHeight w:val="439"/>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39"/>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39"/>
        </w:trPr>
        <w:tc>
          <w:tcPr>
            <w:tcW w:w="322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FD62B7" w:rsidRPr="00CE19D0" w:rsidRDefault="00FD62B7" w:rsidP="007E21AA">
      <w:pPr>
        <w:pStyle w:val="odstavec"/>
      </w:pPr>
    </w:p>
    <w:bookmarkEnd w:id="51"/>
    <w:p w:rsidR="00FD62B7" w:rsidRPr="00CE19D0" w:rsidRDefault="00FD62B7" w:rsidP="007E21AA">
      <w:pPr>
        <w:pStyle w:val="odstavec"/>
      </w:pPr>
    </w:p>
    <w:p w:rsidR="00432D54" w:rsidRPr="00CE19D0" w:rsidRDefault="00432D54" w:rsidP="007E21AA">
      <w:pPr>
        <w:pStyle w:val="odstavec"/>
      </w:pPr>
    </w:p>
    <w:p w:rsidR="002A6B50" w:rsidRPr="00CE19D0" w:rsidRDefault="00F316C5" w:rsidP="00FB6F88">
      <w:pPr>
        <w:pStyle w:val="Nadpis2"/>
        <w:keepNext w:val="0"/>
        <w:suppressAutoHyphens/>
        <w:rPr>
          <w:rFonts w:ascii="Arial" w:hAnsi="Arial"/>
        </w:rPr>
      </w:pPr>
      <w:r w:rsidRPr="00CE19D0">
        <w:rPr>
          <w:rFonts w:ascii="Arial" w:hAnsi="Arial"/>
        </w:rPr>
        <w:t>Finančné účty</w:t>
      </w:r>
    </w:p>
    <w:p w:rsidR="007906FF" w:rsidRPr="00CE19D0" w:rsidRDefault="007906FF" w:rsidP="007E21AA">
      <w:pPr>
        <w:pStyle w:val="odstavec"/>
      </w:pPr>
      <w:r w:rsidRPr="00CE19D0">
        <w:t>Informácie o finančných účtoch okrem krátkodobého finančného majetku sú uvedené nižšie:</w:t>
      </w:r>
    </w:p>
    <w:p w:rsidR="00E141E1" w:rsidRPr="00CE19D0" w:rsidRDefault="00E141E1" w:rsidP="007E21AA">
      <w:pPr>
        <w:pStyle w:val="odstavec"/>
      </w:pPr>
      <w:bookmarkStart w:id="52"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E141E1" w:rsidTr="00E141E1">
        <w:trPr>
          <w:trHeight w:val="439"/>
        </w:trPr>
        <w:tc>
          <w:tcPr>
            <w:tcW w:w="28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bookmarkStart w:id="53" w:name="RANGE!B4:D9"/>
            <w:r>
              <w:rPr>
                <w:rFonts w:ascii="Arial" w:hAnsi="Arial" w:cs="Arial"/>
                <w:b/>
                <w:bCs/>
                <w:sz w:val="18"/>
                <w:szCs w:val="18"/>
              </w:rPr>
              <w:t>Názov položky</w:t>
            </w:r>
            <w:bookmarkEnd w:id="53"/>
          </w:p>
        </w:tc>
        <w:tc>
          <w:tcPr>
            <w:tcW w:w="32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40"/>
        </w:trPr>
        <w:tc>
          <w:tcPr>
            <w:tcW w:w="280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3 067</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2 850</w:t>
            </w:r>
          </w:p>
        </w:tc>
      </w:tr>
      <w:tr w:rsidR="00E141E1" w:rsidTr="00E141E1">
        <w:trPr>
          <w:trHeight w:val="240"/>
        </w:trPr>
        <w:tc>
          <w:tcPr>
            <w:tcW w:w="280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-9 487</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-38 801</w:t>
            </w:r>
          </w:p>
        </w:tc>
      </w:tr>
      <w:tr w:rsidR="00E141E1" w:rsidTr="00E141E1">
        <w:trPr>
          <w:trHeight w:val="240"/>
        </w:trPr>
        <w:tc>
          <w:tcPr>
            <w:tcW w:w="280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80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2800" w:type="dxa"/>
            <w:tcBorders>
              <w:top w:val="single" w:sz="4" w:space="0" w:color="auto"/>
              <w:left w:val="nil"/>
              <w:bottom w:val="double" w:sz="6" w:space="0" w:color="auto"/>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-6 420</w:t>
            </w:r>
          </w:p>
        </w:tc>
        <w:tc>
          <w:tcPr>
            <w:tcW w:w="322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-35 951</w:t>
            </w:r>
          </w:p>
        </w:tc>
      </w:tr>
    </w:tbl>
    <w:p w:rsidR="00404818" w:rsidRPr="00CE19D0" w:rsidRDefault="00404818" w:rsidP="007E21AA">
      <w:pPr>
        <w:pStyle w:val="odstavec"/>
      </w:pPr>
    </w:p>
    <w:bookmarkEnd w:id="52"/>
    <w:p w:rsidR="009D4B62" w:rsidRPr="00CE19D0" w:rsidRDefault="009D4B62" w:rsidP="007E21AA">
      <w:pPr>
        <w:pStyle w:val="odstavec"/>
      </w:pPr>
    </w:p>
    <w:p w:rsidR="007906FF" w:rsidRPr="00CE19D0" w:rsidRDefault="007906FF" w:rsidP="007E21AA">
      <w:pPr>
        <w:pStyle w:val="odstavec"/>
      </w:pPr>
      <w:r w:rsidRPr="00CE19D0">
        <w:t>Účtami v bankách môže Spoločnosť voľne disponovať,</w:t>
      </w:r>
    </w:p>
    <w:p w:rsidR="0046215D" w:rsidRPr="00CE19D0" w:rsidRDefault="0046215D" w:rsidP="007E21AA">
      <w:pPr>
        <w:pStyle w:val="odstavec"/>
      </w:pPr>
    </w:p>
    <w:p w:rsidR="007906FF" w:rsidRPr="00CE19D0" w:rsidRDefault="007906FF" w:rsidP="007E21AA">
      <w:pPr>
        <w:pStyle w:val="odstavec"/>
      </w:pPr>
      <w:r w:rsidRPr="00CE19D0">
        <w:t>Informácie o krátkodobom finančnom majetku sú uvedené nižšie:</w:t>
      </w:r>
    </w:p>
    <w:p w:rsidR="00E141E1" w:rsidRPr="00CE19D0" w:rsidRDefault="00E141E1" w:rsidP="007E21AA">
      <w:pPr>
        <w:pStyle w:val="odstavec"/>
      </w:pPr>
      <w:bookmarkStart w:id="54" w:name="FWT_short_term_financial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E141E1" w:rsidTr="00E141E1">
        <w:trPr>
          <w:trHeight w:val="240"/>
        </w:trPr>
        <w:tc>
          <w:tcPr>
            <w:tcW w:w="3080" w:type="dxa"/>
            <w:tcBorders>
              <w:top w:val="nil"/>
              <w:left w:val="nil"/>
              <w:bottom w:val="nil"/>
              <w:right w:val="nil"/>
            </w:tcBorders>
            <w:shd w:val="clear" w:color="auto" w:fill="auto"/>
            <w:vAlign w:val="center"/>
            <w:hideMark/>
          </w:tcPr>
          <w:p w:rsidR="00E141E1" w:rsidRDefault="00E141E1">
            <w:pPr>
              <w:rPr>
                <w:rFonts w:ascii="Arial" w:hAnsi="Arial" w:cs="Arial"/>
                <w:b/>
                <w:bCs/>
                <w:sz w:val="18"/>
                <w:szCs w:val="18"/>
              </w:rPr>
            </w:pPr>
            <w:bookmarkStart w:id="55" w:name="RANGE!F14:J23"/>
            <w:bookmarkEnd w:id="55"/>
          </w:p>
        </w:tc>
        <w:tc>
          <w:tcPr>
            <w:tcW w:w="6160" w:type="dxa"/>
            <w:gridSpan w:val="4"/>
            <w:tcBorders>
              <w:top w:val="nil"/>
              <w:left w:val="nil"/>
              <w:bottom w:val="nil"/>
              <w:right w:val="nil"/>
            </w:tcBorders>
            <w:shd w:val="clear" w:color="auto" w:fill="auto"/>
            <w:vAlign w:val="center"/>
            <w:hideMark/>
          </w:tcPr>
          <w:p w:rsidR="00E141E1" w:rsidRDefault="00E141E1">
            <w:pPr>
              <w:jc w:val="center"/>
              <w:rPr>
                <w:rFonts w:ascii="Arial" w:hAnsi="Arial" w:cs="Arial"/>
                <w:b/>
                <w:bCs/>
                <w:sz w:val="18"/>
                <w:szCs w:val="18"/>
              </w:rPr>
            </w:pPr>
          </w:p>
        </w:tc>
      </w:tr>
      <w:tr w:rsidR="00E141E1" w:rsidTr="00E141E1">
        <w:trPr>
          <w:trHeight w:val="480"/>
        </w:trPr>
        <w:tc>
          <w:tcPr>
            <w:tcW w:w="30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5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40"/>
        </w:trPr>
        <w:tc>
          <w:tcPr>
            <w:tcW w:w="30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r>
      <w:tr w:rsidR="00E141E1" w:rsidTr="00E141E1">
        <w:trPr>
          <w:trHeight w:val="240"/>
        </w:trPr>
        <w:tc>
          <w:tcPr>
            <w:tcW w:w="3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3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3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3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lastRenderedPageBreak/>
              <w:t>Dlhové CP so splatnosťou do jedného roka držané do splatnosti</w:t>
            </w:r>
          </w:p>
        </w:tc>
        <w:tc>
          <w:tcPr>
            <w:tcW w:w="15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3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30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39"/>
        </w:trPr>
        <w:tc>
          <w:tcPr>
            <w:tcW w:w="308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C6568E" w:rsidRPr="00CE19D0" w:rsidRDefault="00C6568E" w:rsidP="007E21AA">
      <w:pPr>
        <w:pStyle w:val="odstavec"/>
      </w:pPr>
    </w:p>
    <w:bookmarkEnd w:id="54"/>
    <w:p w:rsidR="00C6568E" w:rsidRPr="00CE19D0" w:rsidRDefault="00C6568E" w:rsidP="007E21AA">
      <w:pPr>
        <w:pStyle w:val="odstavec"/>
      </w:pPr>
    </w:p>
    <w:p w:rsidR="00E141E1" w:rsidRPr="00CE19D0" w:rsidRDefault="00E141E1" w:rsidP="007E21AA">
      <w:pPr>
        <w:pStyle w:val="odstavec"/>
      </w:pPr>
      <w:bookmarkStart w:id="56" w:name="FWT_development_of_provision_for_ST_FA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74"/>
        <w:gridCol w:w="1229"/>
        <w:gridCol w:w="1240"/>
        <w:gridCol w:w="1540"/>
        <w:gridCol w:w="1340"/>
        <w:gridCol w:w="1237"/>
      </w:tblGrid>
      <w:tr w:rsidR="00E141E1" w:rsidTr="00E141E1">
        <w:trPr>
          <w:trHeight w:val="240"/>
        </w:trPr>
        <w:tc>
          <w:tcPr>
            <w:tcW w:w="2674" w:type="dxa"/>
            <w:tcBorders>
              <w:top w:val="nil"/>
              <w:left w:val="nil"/>
              <w:bottom w:val="nil"/>
              <w:right w:val="nil"/>
            </w:tcBorders>
            <w:shd w:val="clear" w:color="auto" w:fill="auto"/>
            <w:vAlign w:val="center"/>
            <w:hideMark/>
          </w:tcPr>
          <w:p w:rsidR="00E141E1" w:rsidRDefault="00E141E1">
            <w:pPr>
              <w:rPr>
                <w:rFonts w:ascii="Arial" w:hAnsi="Arial" w:cs="Arial"/>
                <w:b/>
                <w:bCs/>
                <w:sz w:val="18"/>
                <w:szCs w:val="18"/>
              </w:rPr>
            </w:pPr>
            <w:bookmarkStart w:id="57" w:name="RANGE!B3:G8"/>
            <w:bookmarkEnd w:id="57"/>
          </w:p>
        </w:tc>
        <w:tc>
          <w:tcPr>
            <w:tcW w:w="6586" w:type="dxa"/>
            <w:gridSpan w:val="5"/>
            <w:tcBorders>
              <w:top w:val="nil"/>
              <w:left w:val="nil"/>
              <w:bottom w:val="nil"/>
              <w:right w:val="nil"/>
            </w:tcBorders>
            <w:shd w:val="clear" w:color="auto" w:fill="auto"/>
            <w:noWrap/>
            <w:vAlign w:val="center"/>
            <w:hideMark/>
          </w:tcPr>
          <w:p w:rsidR="00E141E1" w:rsidRDefault="00E141E1">
            <w:pPr>
              <w:jc w:val="center"/>
              <w:rPr>
                <w:rFonts w:ascii="Arial" w:hAnsi="Arial" w:cs="Arial"/>
                <w:b/>
                <w:bCs/>
                <w:sz w:val="18"/>
                <w:szCs w:val="18"/>
              </w:rPr>
            </w:pPr>
          </w:p>
        </w:tc>
      </w:tr>
      <w:tr w:rsidR="00E141E1" w:rsidTr="00E141E1">
        <w:trPr>
          <w:trHeight w:val="960"/>
        </w:trPr>
        <w:tc>
          <w:tcPr>
            <w:tcW w:w="267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Zúčtovanie OP z dôvodu zániku opodstatnenosti</w:t>
            </w:r>
          </w:p>
        </w:tc>
        <w:tc>
          <w:tcPr>
            <w:tcW w:w="134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237"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40"/>
        </w:trPr>
        <w:tc>
          <w:tcPr>
            <w:tcW w:w="2674"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237"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f</w:t>
            </w:r>
          </w:p>
        </w:tc>
      </w:tr>
      <w:tr w:rsidR="00E141E1" w:rsidTr="00E141E1">
        <w:trPr>
          <w:trHeight w:val="240"/>
        </w:trPr>
        <w:tc>
          <w:tcPr>
            <w:tcW w:w="2674"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674"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95"/>
        </w:trPr>
        <w:tc>
          <w:tcPr>
            <w:tcW w:w="2674"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1130AF" w:rsidRPr="00CE19D0" w:rsidRDefault="001130AF" w:rsidP="007E21AA">
      <w:pPr>
        <w:pStyle w:val="odstavec"/>
      </w:pPr>
    </w:p>
    <w:p w:rsidR="00E141E1" w:rsidRPr="00CE19D0" w:rsidRDefault="00E141E1" w:rsidP="007E21AA">
      <w:pPr>
        <w:pStyle w:val="odstavec"/>
      </w:pPr>
      <w:bookmarkStart w:id="58" w:name="FWT_development_of_provision_for_ST_FA_2"/>
      <w:bookmarkEnd w:id="5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80"/>
        <w:gridCol w:w="2660"/>
      </w:tblGrid>
      <w:tr w:rsidR="00E141E1" w:rsidTr="00E141E1">
        <w:trPr>
          <w:trHeight w:val="240"/>
        </w:trPr>
        <w:tc>
          <w:tcPr>
            <w:tcW w:w="6580" w:type="dxa"/>
            <w:tcBorders>
              <w:top w:val="nil"/>
              <w:left w:val="nil"/>
              <w:bottom w:val="single" w:sz="4" w:space="0" w:color="auto"/>
              <w:right w:val="nil"/>
            </w:tcBorders>
            <w:shd w:val="clear" w:color="auto" w:fill="auto"/>
            <w:vAlign w:val="bottom"/>
            <w:hideMark/>
          </w:tcPr>
          <w:p w:rsidR="00E141E1" w:rsidRDefault="00E141E1">
            <w:pPr>
              <w:rPr>
                <w:rFonts w:ascii="Arial" w:hAnsi="Arial" w:cs="Arial"/>
                <w:b/>
                <w:bCs/>
                <w:sz w:val="18"/>
                <w:szCs w:val="18"/>
              </w:rPr>
            </w:pPr>
            <w:bookmarkStart w:id="59" w:name="RANGE!B4:C6"/>
            <w:r>
              <w:rPr>
                <w:rFonts w:ascii="Arial" w:hAnsi="Arial" w:cs="Arial"/>
                <w:b/>
                <w:bCs/>
                <w:sz w:val="18"/>
                <w:szCs w:val="18"/>
              </w:rPr>
              <w:t>Názov položky</w:t>
            </w:r>
            <w:bookmarkEnd w:id="59"/>
          </w:p>
        </w:tc>
        <w:tc>
          <w:tcPr>
            <w:tcW w:w="266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Hodnota k 31.12.2014</w:t>
            </w:r>
          </w:p>
        </w:tc>
      </w:tr>
      <w:tr w:rsidR="00E141E1" w:rsidTr="00E141E1">
        <w:trPr>
          <w:trHeight w:val="240"/>
        </w:trPr>
        <w:tc>
          <w:tcPr>
            <w:tcW w:w="65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5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9D4B62" w:rsidRPr="00CE19D0" w:rsidRDefault="009D4B62" w:rsidP="007E21AA">
      <w:pPr>
        <w:pStyle w:val="odstavec"/>
      </w:pPr>
    </w:p>
    <w:p w:rsidR="00E141E1" w:rsidRPr="00CE19D0" w:rsidRDefault="00E141E1" w:rsidP="007E21AA">
      <w:pPr>
        <w:pStyle w:val="odstavec"/>
      </w:pPr>
      <w:bookmarkStart w:id="60" w:name="FWT_awards_short_term_financial_assets"/>
      <w:bookmarkEnd w:id="5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141E1" w:rsidTr="00E141E1">
        <w:trPr>
          <w:trHeight w:val="919"/>
        </w:trPr>
        <w:tc>
          <w:tcPr>
            <w:tcW w:w="27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bookmarkStart w:id="61" w:name="RANGE!B3:E9"/>
            <w:r>
              <w:rPr>
                <w:rFonts w:ascii="Arial" w:hAnsi="Arial" w:cs="Arial"/>
                <w:b/>
                <w:bCs/>
                <w:sz w:val="18"/>
                <w:szCs w:val="18"/>
              </w:rPr>
              <w:t>Krátkodobý finančný majetok</w:t>
            </w:r>
            <w:bookmarkEnd w:id="61"/>
          </w:p>
        </w:tc>
        <w:tc>
          <w:tcPr>
            <w:tcW w:w="210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Vplyv ocenenia na vlastné imanie</w:t>
            </w:r>
          </w:p>
        </w:tc>
      </w:tr>
      <w:tr w:rsidR="00E141E1" w:rsidTr="00E141E1">
        <w:trPr>
          <w:trHeight w:val="240"/>
        </w:trPr>
        <w:tc>
          <w:tcPr>
            <w:tcW w:w="27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d</w:t>
            </w:r>
          </w:p>
        </w:tc>
      </w:tr>
      <w:tr w:rsidR="00E141E1" w:rsidTr="00E141E1">
        <w:trPr>
          <w:trHeight w:val="240"/>
        </w:trPr>
        <w:tc>
          <w:tcPr>
            <w:tcW w:w="27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Majetkové CP na obchodovanie</w:t>
            </w:r>
          </w:p>
        </w:tc>
        <w:tc>
          <w:tcPr>
            <w:tcW w:w="21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Dlhové CP na obchodovanie</w:t>
            </w:r>
          </w:p>
        </w:tc>
        <w:tc>
          <w:tcPr>
            <w:tcW w:w="21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Emisné kvóty (komodity)</w:t>
            </w:r>
          </w:p>
        </w:tc>
        <w:tc>
          <w:tcPr>
            <w:tcW w:w="21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8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realizovateľné CP</w:t>
            </w:r>
          </w:p>
        </w:tc>
        <w:tc>
          <w:tcPr>
            <w:tcW w:w="21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95"/>
        </w:trPr>
        <w:tc>
          <w:tcPr>
            <w:tcW w:w="278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A877D3" w:rsidRPr="00CE19D0" w:rsidRDefault="00A877D3" w:rsidP="007E21AA">
      <w:pPr>
        <w:pStyle w:val="odstavec"/>
      </w:pPr>
    </w:p>
    <w:bookmarkEnd w:id="60"/>
    <w:p w:rsidR="00C9655D" w:rsidRPr="00CE19D0" w:rsidRDefault="00C9655D" w:rsidP="00FB6F88">
      <w:pPr>
        <w:suppressAutoHyphens/>
        <w:rPr>
          <w:rFonts w:ascii="Arial" w:hAnsi="Arial" w:cs="Arial"/>
          <w:b/>
          <w:bCs/>
          <w:iCs/>
          <w:sz w:val="20"/>
          <w:szCs w:val="20"/>
        </w:rPr>
      </w:pPr>
    </w:p>
    <w:p w:rsidR="00E54467" w:rsidRDefault="00E54467" w:rsidP="00E54467">
      <w:pPr>
        <w:suppressAutoHyphens/>
        <w:ind w:left="360"/>
        <w:rPr>
          <w:rFonts w:ascii="Arial" w:hAnsi="Arial" w:cs="Arial"/>
          <w:b/>
          <w:bCs/>
          <w:iCs/>
          <w:sz w:val="20"/>
          <w:szCs w:val="20"/>
        </w:rPr>
      </w:pPr>
    </w:p>
    <w:p w:rsidR="00E321B2" w:rsidRPr="00CE19D0" w:rsidRDefault="00E321B2" w:rsidP="00E54467">
      <w:pPr>
        <w:suppressAutoHyphens/>
        <w:ind w:left="360"/>
        <w:rPr>
          <w:rFonts w:ascii="Arial" w:hAnsi="Arial" w:cs="Arial"/>
          <w:b/>
          <w:bCs/>
          <w:iCs/>
          <w:sz w:val="20"/>
          <w:szCs w:val="20"/>
        </w:rPr>
      </w:pPr>
    </w:p>
    <w:p w:rsidR="00E321B2" w:rsidRPr="00CE19D0" w:rsidRDefault="00E321B2" w:rsidP="00FB6F88">
      <w:pPr>
        <w:suppressAutoHyphens/>
        <w:rPr>
          <w:rFonts w:ascii="Arial" w:hAnsi="Arial" w:cs="Arial"/>
          <w:b/>
          <w:bCs/>
          <w:iCs/>
          <w:sz w:val="20"/>
          <w:szCs w:val="20"/>
        </w:rPr>
      </w:pPr>
    </w:p>
    <w:p w:rsidR="002A6B50" w:rsidRPr="00CE19D0" w:rsidRDefault="009353D5" w:rsidP="00FB6F88">
      <w:pPr>
        <w:pStyle w:val="Nadpis2"/>
        <w:keepNext w:val="0"/>
        <w:suppressAutoHyphens/>
        <w:rPr>
          <w:rFonts w:ascii="Arial" w:hAnsi="Arial"/>
        </w:rPr>
      </w:pPr>
      <w:r w:rsidRPr="00CE19D0">
        <w:rPr>
          <w:rFonts w:ascii="Arial" w:hAnsi="Arial"/>
        </w:rPr>
        <w:t>Časové rozlíšenie</w:t>
      </w:r>
    </w:p>
    <w:p w:rsidR="004B62B3" w:rsidRPr="00CE19D0" w:rsidRDefault="009353D5" w:rsidP="007E21AA">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rsidR="005D0347" w:rsidRPr="00CE19D0" w:rsidRDefault="0033510A" w:rsidP="007E21AA">
      <w:pPr>
        <w:pStyle w:val="odstavec"/>
      </w:pPr>
      <w:r w:rsidRPr="00CE19D0">
        <w:t>(</w:t>
      </w:r>
      <w:r w:rsidR="00E40C48" w:rsidRPr="00CE19D0">
        <w:t xml:space="preserve">Formát uvedenej </w:t>
      </w:r>
      <w:proofErr w:type="spellStart"/>
      <w:r w:rsidR="00E40C48" w:rsidRPr="00CE19D0">
        <w:t>tabulky</w:t>
      </w:r>
      <w:proofErr w:type="spellEnd"/>
      <w:r w:rsidR="00E40C48" w:rsidRPr="00CE19D0">
        <w:t xml:space="preserve"> je nepovinný v zmysle Opatrenia pre ÚZ 2014)</w:t>
      </w:r>
    </w:p>
    <w:p w:rsidR="00A3677A" w:rsidRPr="00CE19D0" w:rsidRDefault="00A3677A" w:rsidP="007E21AA">
      <w:pPr>
        <w:pStyle w:val="odstavec"/>
      </w:pPr>
    </w:p>
    <w:p w:rsidR="00E141E1" w:rsidRPr="00CE19D0" w:rsidRDefault="00E141E1" w:rsidP="007E21AA">
      <w:pPr>
        <w:pStyle w:val="odstavec"/>
      </w:pPr>
      <w:bookmarkStart w:id="62" w:name="FWT_significant_accruals_asse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E141E1" w:rsidTr="00E141E1">
        <w:trPr>
          <w:trHeight w:val="720"/>
        </w:trPr>
        <w:tc>
          <w:tcPr>
            <w:tcW w:w="40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bookmarkStart w:id="63" w:name="RANGE!B4:D25"/>
            <w:r>
              <w:rPr>
                <w:rFonts w:ascii="Arial" w:hAnsi="Arial" w:cs="Arial"/>
                <w:b/>
                <w:bCs/>
                <w:sz w:val="18"/>
                <w:szCs w:val="18"/>
              </w:rPr>
              <w:t>Opis položky časového rozlíšenia</w:t>
            </w:r>
            <w:bookmarkEnd w:id="63"/>
          </w:p>
        </w:tc>
        <w:tc>
          <w:tcPr>
            <w:tcW w:w="26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55"/>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lastRenderedPageBreak/>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3 639</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3 244</w:t>
            </w:r>
          </w:p>
        </w:tc>
      </w:tr>
      <w:tr w:rsidR="00E141E1" w:rsidTr="00E141E1">
        <w:trPr>
          <w:trHeight w:val="255"/>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40"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40"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3 639</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3 244</w:t>
            </w:r>
          </w:p>
        </w:tc>
      </w:tr>
    </w:tbl>
    <w:p w:rsidR="00B217B7" w:rsidRPr="00CE19D0" w:rsidRDefault="00B217B7" w:rsidP="007E21AA">
      <w:pPr>
        <w:pStyle w:val="odstavec"/>
      </w:pPr>
    </w:p>
    <w:bookmarkEnd w:id="62"/>
    <w:p w:rsidR="001C63C9" w:rsidRPr="00CE19D0" w:rsidRDefault="001C63C9" w:rsidP="007E21AA">
      <w:pPr>
        <w:pStyle w:val="body"/>
      </w:pPr>
    </w:p>
    <w:p w:rsidR="00635C99" w:rsidRPr="00CE19D0" w:rsidRDefault="00635C99" w:rsidP="007E21AA">
      <w:pPr>
        <w:pStyle w:val="odstavec"/>
      </w:pPr>
      <w:bookmarkStart w:id="64" w:name="FWT_assets_leased_under_finance_lease"/>
    </w:p>
    <w:bookmarkEnd w:id="64"/>
    <w:p w:rsidR="005250B9" w:rsidRDefault="005250B9">
      <w:pPr>
        <w:rPr>
          <w:rFonts w:ascii="Arial" w:hAnsi="Arial" w:cs="Arial"/>
          <w:sz w:val="20"/>
          <w:szCs w:val="20"/>
        </w:rPr>
      </w:pPr>
      <w:r>
        <w:rPr>
          <w:rFonts w:ascii="Arial" w:hAnsi="Arial" w:cs="Arial"/>
          <w:sz w:val="20"/>
          <w:szCs w:val="20"/>
        </w:rPr>
        <w:br w:type="page"/>
      </w:r>
    </w:p>
    <w:p w:rsidR="00635C99" w:rsidRPr="00CE19D0" w:rsidRDefault="00635C99" w:rsidP="00FB6F88">
      <w:pPr>
        <w:suppressAutoHyphens/>
        <w:ind w:left="426"/>
        <w:rPr>
          <w:rFonts w:ascii="Arial" w:hAnsi="Arial" w:cs="Arial"/>
          <w:sz w:val="20"/>
          <w:szCs w:val="20"/>
        </w:rPr>
      </w:pPr>
    </w:p>
    <w:p w:rsidR="002A6B50" w:rsidRPr="00CE19D0" w:rsidRDefault="00316173" w:rsidP="00FB6F88">
      <w:pPr>
        <w:pStyle w:val="Nadpis1"/>
        <w:keepNext w:val="0"/>
        <w:suppressAutoHyphens/>
        <w:rPr>
          <w:rFonts w:ascii="Arial" w:hAnsi="Arial"/>
        </w:rPr>
      </w:pPr>
      <w:r w:rsidRPr="00CE19D0">
        <w:rPr>
          <w:rFonts w:ascii="Arial" w:hAnsi="Arial"/>
        </w:rPr>
        <w:t>PASÍVA</w:t>
      </w:r>
    </w:p>
    <w:p w:rsidR="002A6B50" w:rsidRPr="00CE19D0" w:rsidRDefault="00316173" w:rsidP="00FB6F88">
      <w:pPr>
        <w:pStyle w:val="Nadpis2"/>
        <w:keepNext w:val="0"/>
        <w:suppressAutoHyphens/>
        <w:rPr>
          <w:rFonts w:ascii="Arial" w:hAnsi="Arial"/>
        </w:rPr>
      </w:pPr>
      <w:r w:rsidRPr="00CE19D0">
        <w:rPr>
          <w:rFonts w:ascii="Arial" w:hAnsi="Arial"/>
        </w:rPr>
        <w:t>Vlastné imanie</w:t>
      </w:r>
    </w:p>
    <w:p w:rsidR="00A3677A" w:rsidRPr="00CE19D0" w:rsidRDefault="00316173" w:rsidP="007E21AA">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377640" w:rsidRPr="00CE19D0" w:rsidRDefault="00E40C48" w:rsidP="007E21AA">
      <w:pPr>
        <w:pStyle w:val="odstavec"/>
      </w:pPr>
      <w:r w:rsidRPr="00CE19D0">
        <w:rPr>
          <w:lang w:val="en-US"/>
        </w:rPr>
        <w:t>(</w:t>
      </w:r>
      <w:r w:rsidRPr="00CE19D0">
        <w:t xml:space="preserve">Formát uvedenej </w:t>
      </w:r>
      <w:proofErr w:type="spellStart"/>
      <w:r w:rsidRPr="00CE19D0">
        <w:t>tabulky</w:t>
      </w:r>
      <w:proofErr w:type="spellEnd"/>
      <w:r w:rsidRPr="00CE19D0">
        <w:t xml:space="preserve"> je nepovinný v zmysle Opatrenia pre ÚZ 2014</w:t>
      </w:r>
      <w:r w:rsidR="00A70D4B" w:rsidRPr="00CE19D0">
        <w:t xml:space="preserve">. </w:t>
      </w:r>
      <w:proofErr w:type="spellStart"/>
      <w:r w:rsidR="00A70D4B" w:rsidRPr="00CE19D0">
        <w:t>Tabuĺka</w:t>
      </w:r>
      <w:proofErr w:type="spellEnd"/>
      <w:r w:rsidR="00A70D4B" w:rsidRPr="00CE19D0">
        <w:t xml:space="preserve"> tak ako je uvedená nižšie </w:t>
      </w:r>
      <w:proofErr w:type="spellStart"/>
      <w:r w:rsidR="00A70D4B" w:rsidRPr="00CE19D0">
        <w:t>sleduju</w:t>
      </w:r>
      <w:proofErr w:type="spellEnd"/>
      <w:r w:rsidR="00A70D4B" w:rsidRPr="00CE19D0">
        <w:t xml:space="preserve"> štruktúru súvahy platnej k 31. decembru 2014</w:t>
      </w:r>
      <w:r w:rsidR="00377640" w:rsidRPr="00CE19D0">
        <w:t>. Nulové riadky je možné vymazať)</w:t>
      </w:r>
      <w:r w:rsidR="00A70D4B" w:rsidRPr="00CE19D0">
        <w:t xml:space="preserve">. </w:t>
      </w:r>
    </w:p>
    <w:p w:rsidR="00EB6D4E" w:rsidRPr="00CE19D0" w:rsidRDefault="00A70D4B" w:rsidP="007E21AA">
      <w:pPr>
        <w:pStyle w:val="odstavec"/>
      </w:pPr>
      <w:proofErr w:type="spellStart"/>
      <w:r w:rsidRPr="00CE19D0">
        <w:t>Pozn</w:t>
      </w:r>
      <w:proofErr w:type="spellEnd"/>
      <w:r w:rsidR="00471A84" w:rsidRPr="00CE19D0">
        <w:t xml:space="preserve"> 1</w:t>
      </w:r>
      <w:r w:rsidRPr="00CE19D0">
        <w:t>: vlastné akcie nie sú súčasťou vlastného imania</w:t>
      </w:r>
    </w:p>
    <w:p w:rsidR="00471A84" w:rsidRPr="00CE19D0" w:rsidRDefault="00471A84" w:rsidP="007E21AA">
      <w:pPr>
        <w:pStyle w:val="odstavec"/>
        <w:rPr>
          <w:lang w:val="en-US"/>
        </w:rPr>
      </w:pPr>
      <w:proofErr w:type="spellStart"/>
      <w:r w:rsidRPr="00CE19D0">
        <w:t>Pozn</w:t>
      </w:r>
      <w:proofErr w:type="spellEnd"/>
      <w:r w:rsidRPr="00CE19D0">
        <w:t xml:space="preserve"> 2: vyplatené dividendy nie sú položkou vlastného imania ale jeho pohybom</w:t>
      </w:r>
    </w:p>
    <w:p w:rsidR="00471A84" w:rsidRPr="00CE19D0" w:rsidRDefault="00471A84" w:rsidP="007E21AA">
      <w:pPr>
        <w:pStyle w:val="odstavec"/>
        <w:rPr>
          <w:lang w:val="en-US"/>
        </w:rPr>
      </w:pPr>
    </w:p>
    <w:p w:rsidR="00E141E1" w:rsidRPr="00CE19D0" w:rsidRDefault="00E141E1" w:rsidP="007E21AA">
      <w:pPr>
        <w:pStyle w:val="odstavec"/>
      </w:pPr>
      <w:bookmarkStart w:id="65" w:name="FWT_changes_in_equit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E141E1" w:rsidTr="00E141E1">
        <w:trPr>
          <w:trHeight w:val="240"/>
        </w:trPr>
        <w:tc>
          <w:tcPr>
            <w:tcW w:w="2405" w:type="dxa"/>
            <w:tcBorders>
              <w:top w:val="nil"/>
              <w:left w:val="nil"/>
              <w:bottom w:val="nil"/>
              <w:right w:val="nil"/>
            </w:tcBorders>
            <w:shd w:val="clear" w:color="auto" w:fill="auto"/>
            <w:vAlign w:val="center"/>
            <w:hideMark/>
          </w:tcPr>
          <w:p w:rsidR="00E141E1" w:rsidRDefault="00E141E1">
            <w:pPr>
              <w:rPr>
                <w:rFonts w:ascii="Arial" w:hAnsi="Arial" w:cs="Arial"/>
                <w:b/>
                <w:bCs/>
                <w:sz w:val="18"/>
                <w:szCs w:val="18"/>
              </w:rPr>
            </w:pPr>
            <w:bookmarkStart w:id="66" w:name="RANGE!B4:G22"/>
            <w:bookmarkEnd w:id="66"/>
          </w:p>
        </w:tc>
        <w:tc>
          <w:tcPr>
            <w:tcW w:w="6715" w:type="dxa"/>
            <w:gridSpan w:val="5"/>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34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40"/>
        </w:trPr>
        <w:tc>
          <w:tcPr>
            <w:tcW w:w="2405"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f</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6639</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6639</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121934</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121934</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664</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664</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72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72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498090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624953</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-671025</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-671025</w:t>
            </w:r>
          </w:p>
        </w:tc>
      </w:tr>
      <w:tr w:rsidR="00E141E1" w:rsidTr="00E141E1">
        <w:trPr>
          <w:trHeight w:val="72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160464</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rsidP="0084080F">
            <w:pPr>
              <w:jc w:val="right"/>
              <w:rPr>
                <w:rFonts w:ascii="Arial" w:hAnsi="Arial" w:cs="Arial"/>
                <w:sz w:val="18"/>
                <w:szCs w:val="18"/>
              </w:rPr>
            </w:pPr>
            <w:r>
              <w:rPr>
                <w:rFonts w:ascii="Arial" w:hAnsi="Arial" w:cs="Arial"/>
                <w:sz w:val="18"/>
                <w:szCs w:val="18"/>
              </w:rPr>
              <w:t>9</w:t>
            </w:r>
            <w:r w:rsidR="0084080F">
              <w:rPr>
                <w:rFonts w:ascii="Arial" w:hAnsi="Arial" w:cs="Arial"/>
                <w:sz w:val="18"/>
                <w:szCs w:val="18"/>
              </w:rPr>
              <w:t>9880</w:t>
            </w:r>
          </w:p>
        </w:tc>
      </w:tr>
      <w:tr w:rsidR="00E141E1" w:rsidTr="00E141E1">
        <w:trPr>
          <w:trHeight w:val="255"/>
        </w:trPr>
        <w:tc>
          <w:tcPr>
            <w:tcW w:w="240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116 766</w:t>
            </w:r>
          </w:p>
        </w:tc>
        <w:tc>
          <w:tcPr>
            <w:tcW w:w="1345"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E141E1" w:rsidRDefault="00E141E1" w:rsidP="0084080F">
            <w:pPr>
              <w:jc w:val="right"/>
              <w:rPr>
                <w:rFonts w:ascii="Arial" w:hAnsi="Arial" w:cs="Arial"/>
                <w:b/>
                <w:bCs/>
                <w:sz w:val="18"/>
                <w:szCs w:val="18"/>
              </w:rPr>
            </w:pPr>
            <w:r>
              <w:rPr>
                <w:rFonts w:ascii="Arial" w:hAnsi="Arial" w:cs="Arial"/>
                <w:b/>
                <w:bCs/>
                <w:sz w:val="18"/>
                <w:szCs w:val="18"/>
              </w:rPr>
              <w:t>18</w:t>
            </w:r>
            <w:r w:rsidR="0084080F">
              <w:rPr>
                <w:rFonts w:ascii="Arial" w:hAnsi="Arial" w:cs="Arial"/>
                <w:b/>
                <w:bCs/>
                <w:sz w:val="18"/>
                <w:szCs w:val="18"/>
              </w:rPr>
              <w:t>3 045</w:t>
            </w:r>
          </w:p>
        </w:tc>
      </w:tr>
    </w:tbl>
    <w:p w:rsidR="00431641" w:rsidRPr="00CE19D0" w:rsidRDefault="00431641" w:rsidP="007E21AA">
      <w:pPr>
        <w:pStyle w:val="odstavec"/>
      </w:pPr>
    </w:p>
    <w:p w:rsidR="00E141E1" w:rsidRPr="00CE19D0" w:rsidRDefault="00E141E1" w:rsidP="007E21AA">
      <w:pPr>
        <w:pStyle w:val="odstavec"/>
      </w:pPr>
      <w:bookmarkStart w:id="67" w:name="FWT_changes_in_equity_2"/>
      <w:bookmarkEnd w:id="6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E141E1" w:rsidTr="00E141E1">
        <w:trPr>
          <w:trHeight w:val="240"/>
        </w:trPr>
        <w:tc>
          <w:tcPr>
            <w:tcW w:w="2405" w:type="dxa"/>
            <w:tcBorders>
              <w:top w:val="nil"/>
              <w:left w:val="nil"/>
              <w:bottom w:val="nil"/>
              <w:right w:val="nil"/>
            </w:tcBorders>
            <w:shd w:val="clear" w:color="auto" w:fill="auto"/>
            <w:vAlign w:val="center"/>
            <w:hideMark/>
          </w:tcPr>
          <w:p w:rsidR="00E141E1" w:rsidRDefault="00E141E1">
            <w:pPr>
              <w:rPr>
                <w:rFonts w:ascii="Arial" w:hAnsi="Arial" w:cs="Arial"/>
                <w:b/>
                <w:bCs/>
                <w:sz w:val="18"/>
                <w:szCs w:val="18"/>
              </w:rPr>
            </w:pPr>
            <w:bookmarkStart w:id="68" w:name="RANGE!B27:G45"/>
            <w:bookmarkEnd w:id="68"/>
          </w:p>
        </w:tc>
        <w:tc>
          <w:tcPr>
            <w:tcW w:w="6715" w:type="dxa"/>
            <w:gridSpan w:val="5"/>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40"/>
        </w:trPr>
        <w:tc>
          <w:tcPr>
            <w:tcW w:w="2405"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f</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6639</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121934</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664</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lastRenderedPageBreak/>
              <w:t>Rezervný fond na vlastné akcie a vlastné podiely</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720"/>
        </w:trPr>
        <w:tc>
          <w:tcPr>
            <w:tcW w:w="2405" w:type="dxa"/>
            <w:tcBorders>
              <w:top w:val="nil"/>
              <w:left w:val="nil"/>
              <w:bottom w:val="nil"/>
              <w:right w:val="nil"/>
            </w:tcBorders>
            <w:shd w:val="clear" w:color="auto" w:fill="auto"/>
            <w:vAlign w:val="center"/>
            <w:hideMark/>
          </w:tcPr>
          <w:p w:rsidR="00E141E1" w:rsidRDefault="00E141E1">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72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498090</w:t>
            </w:r>
          </w:p>
        </w:tc>
      </w:tr>
      <w:tr w:rsidR="00E141E1" w:rsidTr="00E141E1">
        <w:trPr>
          <w:trHeight w:val="48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-671025</w:t>
            </w:r>
          </w:p>
        </w:tc>
      </w:tr>
      <w:tr w:rsidR="00E141E1" w:rsidTr="00E141E1">
        <w:trPr>
          <w:trHeight w:val="720"/>
        </w:trPr>
        <w:tc>
          <w:tcPr>
            <w:tcW w:w="2405"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160464</w:t>
            </w:r>
          </w:p>
        </w:tc>
      </w:tr>
      <w:tr w:rsidR="00E141E1" w:rsidTr="00E141E1">
        <w:trPr>
          <w:trHeight w:val="255"/>
        </w:trPr>
        <w:tc>
          <w:tcPr>
            <w:tcW w:w="240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116 766</w:t>
            </w:r>
          </w:p>
        </w:tc>
      </w:tr>
    </w:tbl>
    <w:p w:rsidR="00431641" w:rsidRPr="00CE19D0" w:rsidRDefault="00431641" w:rsidP="007E21AA">
      <w:pPr>
        <w:pStyle w:val="odstavec"/>
      </w:pPr>
    </w:p>
    <w:bookmarkEnd w:id="67"/>
    <w:p w:rsidR="00065002" w:rsidRPr="00CE19D0" w:rsidRDefault="00065002" w:rsidP="007E21AA">
      <w:pPr>
        <w:pStyle w:val="odstavec"/>
      </w:pPr>
    </w:p>
    <w:p w:rsidR="00A3677A" w:rsidRPr="00CE19D0" w:rsidRDefault="00A3677A" w:rsidP="007E21AA">
      <w:pPr>
        <w:pStyle w:val="odstavec"/>
      </w:pPr>
    </w:p>
    <w:p w:rsidR="00A3677A" w:rsidRPr="00CE19D0" w:rsidRDefault="00A3677A" w:rsidP="007E21AA">
      <w:pPr>
        <w:pStyle w:val="odstavec"/>
      </w:pPr>
    </w:p>
    <w:p w:rsidR="0026401A" w:rsidRPr="00CE19D0" w:rsidRDefault="0026401A" w:rsidP="007E21AA">
      <w:pPr>
        <w:pStyle w:val="odstavec"/>
      </w:pPr>
    </w:p>
    <w:p w:rsidR="00C81530" w:rsidRPr="00CE19D0" w:rsidRDefault="00C81530" w:rsidP="007E21AA">
      <w:pPr>
        <w:pStyle w:val="odstavec"/>
      </w:pPr>
    </w:p>
    <w:p w:rsidR="00A3677A" w:rsidRPr="00CE19D0" w:rsidRDefault="00316173" w:rsidP="007E21AA">
      <w:pPr>
        <w:pStyle w:val="odstavec"/>
      </w:pPr>
      <w:r w:rsidRPr="00CE19D0">
        <w:t>Účtovný zisk za rok</w:t>
      </w:r>
      <w:r w:rsidR="00582019" w:rsidRPr="00CE19D0">
        <w:t xml:space="preserve"> </w:t>
      </w:r>
      <w:r w:rsidR="00582019" w:rsidRPr="00CE19D0">
        <w:fldChar w:fldCharType="begin"/>
      </w:r>
      <w:r w:rsidR="00582019" w:rsidRPr="00CE19D0">
        <w:instrText xml:space="preserve"> REF EntityPY \h </w:instrText>
      </w:r>
      <w:r w:rsidR="00CE19D0">
        <w:instrText xml:space="preserve"> \* MERGEFORMAT </w:instrText>
      </w:r>
      <w:r w:rsidR="00582019" w:rsidRPr="00CE19D0">
        <w:fldChar w:fldCharType="separate"/>
      </w:r>
      <w:r w:rsidR="00E141E1">
        <w:t>2013</w:t>
      </w:r>
      <w:r w:rsidR="00582019" w:rsidRPr="00CE19D0">
        <w:fldChar w:fldCharType="end"/>
      </w:r>
      <w:r w:rsidR="00582019" w:rsidRPr="00CE19D0">
        <w:t xml:space="preserve"> </w:t>
      </w:r>
      <w:r w:rsidRPr="00CE19D0">
        <w:t xml:space="preserve">vo výške </w:t>
      </w:r>
      <w:r w:rsidR="00C374B1">
        <w:t>160 463</w:t>
      </w:r>
      <w:r w:rsidRPr="00CE19D0">
        <w:t xml:space="preserve"> </w:t>
      </w:r>
      <w:r w:rsidR="00C14955" w:rsidRPr="00CE19D0">
        <w:t>EUR</w:t>
      </w:r>
      <w:r w:rsidRPr="00CE19D0">
        <w:t xml:space="preserve"> bol rozdelený nasledovne:</w:t>
      </w:r>
    </w:p>
    <w:p w:rsidR="00E141E1" w:rsidRPr="00CE19D0" w:rsidRDefault="00E141E1" w:rsidP="007E21AA">
      <w:pPr>
        <w:pStyle w:val="odstavec"/>
      </w:pPr>
      <w:bookmarkStart w:id="69"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bookmarkStart w:id="70" w:name="RANGE!B4:C15"/>
            <w:r>
              <w:rPr>
                <w:rFonts w:ascii="Arial" w:hAnsi="Arial" w:cs="Arial"/>
                <w:b/>
                <w:bCs/>
                <w:sz w:val="18"/>
                <w:szCs w:val="18"/>
              </w:rPr>
              <w:t>Názov položky</w:t>
            </w:r>
            <w:bookmarkEnd w:id="70"/>
          </w:p>
        </w:tc>
        <w:tc>
          <w:tcPr>
            <w:tcW w:w="320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2013</w:t>
            </w:r>
          </w:p>
        </w:tc>
      </w:tr>
      <w:tr w:rsidR="00E141E1" w:rsidTr="00E141E1">
        <w:trPr>
          <w:trHeight w:val="240"/>
        </w:trPr>
        <w:tc>
          <w:tcPr>
            <w:tcW w:w="6036" w:type="dxa"/>
            <w:tcBorders>
              <w:top w:val="nil"/>
              <w:left w:val="nil"/>
              <w:bottom w:val="single" w:sz="4" w:space="0" w:color="auto"/>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E141E1" w:rsidRDefault="00E141E1" w:rsidP="00C374B1">
            <w:pPr>
              <w:jc w:val="right"/>
              <w:rPr>
                <w:rFonts w:ascii="Arial" w:hAnsi="Arial" w:cs="Arial"/>
                <w:b/>
                <w:bCs/>
                <w:sz w:val="18"/>
                <w:szCs w:val="18"/>
              </w:rPr>
            </w:pPr>
            <w:r>
              <w:rPr>
                <w:rFonts w:ascii="Arial" w:hAnsi="Arial" w:cs="Arial"/>
                <w:b/>
                <w:bCs/>
                <w:sz w:val="18"/>
                <w:szCs w:val="18"/>
              </w:rPr>
              <w:t>160 46</w:t>
            </w:r>
            <w:r w:rsidR="00C374B1">
              <w:rPr>
                <w:rFonts w:ascii="Arial" w:hAnsi="Arial" w:cs="Arial"/>
                <w:b/>
                <w:bCs/>
                <w:sz w:val="18"/>
                <w:szCs w:val="18"/>
              </w:rPr>
              <w:t>3</w:t>
            </w:r>
          </w:p>
        </w:tc>
      </w:tr>
      <w:tr w:rsidR="00E141E1" w:rsidTr="00E141E1">
        <w:trPr>
          <w:trHeight w:val="240"/>
        </w:trPr>
        <w:tc>
          <w:tcPr>
            <w:tcW w:w="6036" w:type="dxa"/>
            <w:tcBorders>
              <w:top w:val="nil"/>
              <w:left w:val="nil"/>
              <w:bottom w:val="single" w:sz="4" w:space="0" w:color="auto"/>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2014</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000000" w:fill="FAFAC8"/>
            <w:vAlign w:val="bottom"/>
            <w:hideMark/>
          </w:tcPr>
          <w:p w:rsidR="00E141E1" w:rsidRDefault="00C374B1" w:rsidP="00C374B1">
            <w:pPr>
              <w:jc w:val="right"/>
              <w:rPr>
                <w:rFonts w:ascii="Arial" w:hAnsi="Arial" w:cs="Arial"/>
                <w:sz w:val="18"/>
                <w:szCs w:val="18"/>
              </w:rPr>
            </w:pPr>
            <w:r>
              <w:rPr>
                <w:rFonts w:ascii="Arial" w:hAnsi="Arial" w:cs="Arial"/>
                <w:sz w:val="18"/>
                <w:szCs w:val="18"/>
              </w:rPr>
              <w:t>160 463</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603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E141E1" w:rsidRDefault="00E141E1" w:rsidP="00C374B1">
            <w:pPr>
              <w:jc w:val="right"/>
              <w:rPr>
                <w:rFonts w:ascii="Arial" w:hAnsi="Arial" w:cs="Arial"/>
                <w:b/>
                <w:bCs/>
                <w:sz w:val="18"/>
                <w:szCs w:val="18"/>
              </w:rPr>
            </w:pPr>
            <w:r>
              <w:rPr>
                <w:rFonts w:ascii="Arial" w:hAnsi="Arial" w:cs="Arial"/>
                <w:b/>
                <w:bCs/>
                <w:sz w:val="18"/>
                <w:szCs w:val="18"/>
              </w:rPr>
              <w:t>160 46</w:t>
            </w:r>
            <w:r w:rsidR="00C374B1">
              <w:rPr>
                <w:rFonts w:ascii="Arial" w:hAnsi="Arial" w:cs="Arial"/>
                <w:b/>
                <w:bCs/>
                <w:sz w:val="18"/>
                <w:szCs w:val="18"/>
              </w:rPr>
              <w:t>3</w:t>
            </w:r>
          </w:p>
        </w:tc>
      </w:tr>
    </w:tbl>
    <w:p w:rsidR="003D3F39" w:rsidRPr="00CE19D0" w:rsidRDefault="003D3F39" w:rsidP="007E21AA">
      <w:pPr>
        <w:pStyle w:val="odstavec"/>
      </w:pPr>
    </w:p>
    <w:p w:rsidR="003D3F39" w:rsidRPr="00CE19D0" w:rsidRDefault="003D3F39" w:rsidP="007E21AA">
      <w:pPr>
        <w:pStyle w:val="odstavec"/>
      </w:pPr>
      <w:bookmarkStart w:id="71" w:name="FWT_distribution_of_the_profit_or_loss_2"/>
      <w:bookmarkEnd w:id="69"/>
    </w:p>
    <w:bookmarkEnd w:id="71"/>
    <w:p w:rsidR="001C63C9" w:rsidRPr="00CE19D0" w:rsidRDefault="001C63C9" w:rsidP="007E21AA">
      <w:pPr>
        <w:pStyle w:val="odstavec"/>
      </w:pPr>
    </w:p>
    <w:p w:rsidR="00D8452C" w:rsidRDefault="00D8452C" w:rsidP="007E21AA">
      <w:pPr>
        <w:pStyle w:val="odstavec"/>
      </w:pPr>
    </w:p>
    <w:p w:rsidR="00E321B2" w:rsidRDefault="00E321B2" w:rsidP="007E21AA">
      <w:pPr>
        <w:pStyle w:val="odstavec"/>
      </w:pPr>
    </w:p>
    <w:p w:rsidR="00C374B1" w:rsidRDefault="00C374B1" w:rsidP="007E21AA">
      <w:pPr>
        <w:pStyle w:val="odstavec"/>
      </w:pPr>
    </w:p>
    <w:p w:rsidR="00C374B1" w:rsidRPr="00CE19D0" w:rsidRDefault="00C374B1" w:rsidP="007E21AA">
      <w:pPr>
        <w:pStyle w:val="odstavec"/>
      </w:pPr>
    </w:p>
    <w:p w:rsidR="002A6B50" w:rsidRPr="00CE19D0" w:rsidRDefault="00316173" w:rsidP="00FB6F88">
      <w:pPr>
        <w:pStyle w:val="Nadpis2"/>
        <w:keepNext w:val="0"/>
        <w:suppressAutoHyphens/>
        <w:rPr>
          <w:rFonts w:ascii="Arial" w:hAnsi="Arial"/>
        </w:rPr>
      </w:pPr>
      <w:r w:rsidRPr="00CE19D0">
        <w:rPr>
          <w:rFonts w:ascii="Arial" w:hAnsi="Arial"/>
        </w:rPr>
        <w:t>Rezervy</w:t>
      </w:r>
    </w:p>
    <w:p w:rsidR="00A3677A" w:rsidRPr="00CE19D0" w:rsidRDefault="00316173" w:rsidP="007E21AA">
      <w:pPr>
        <w:pStyle w:val="odstavec"/>
      </w:pPr>
      <w:r w:rsidRPr="00CE19D0">
        <w:t>Prehľad rezerv je uvedený v nasledujúcej tabuľke:</w:t>
      </w:r>
    </w:p>
    <w:p w:rsidR="00E141E1" w:rsidRPr="00CE19D0" w:rsidRDefault="00E141E1" w:rsidP="007E21AA">
      <w:pPr>
        <w:pStyle w:val="odstavec"/>
      </w:pPr>
      <w:bookmarkStart w:id="72" w:name="FWT_reserv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E141E1" w:rsidTr="00E141E1">
        <w:trPr>
          <w:trHeight w:val="285"/>
        </w:trPr>
        <w:tc>
          <w:tcPr>
            <w:tcW w:w="3236" w:type="dxa"/>
            <w:vMerge w:val="restart"/>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bookmarkStart w:id="73" w:name="RANGE!B5:G31"/>
            <w:r>
              <w:rPr>
                <w:rFonts w:ascii="Arial" w:hAnsi="Arial" w:cs="Arial"/>
                <w:b/>
                <w:bCs/>
                <w:sz w:val="18"/>
                <w:szCs w:val="18"/>
              </w:rPr>
              <w:t>Názov položky</w:t>
            </w:r>
            <w:bookmarkEnd w:id="73"/>
          </w:p>
        </w:tc>
        <w:tc>
          <w:tcPr>
            <w:tcW w:w="6056" w:type="dxa"/>
            <w:gridSpan w:val="5"/>
            <w:tcBorders>
              <w:top w:val="nil"/>
              <w:left w:val="nil"/>
              <w:bottom w:val="nil"/>
              <w:right w:val="nil"/>
            </w:tcBorders>
            <w:shd w:val="clear" w:color="auto" w:fill="auto"/>
            <w:noWrap/>
            <w:vAlign w:val="center"/>
            <w:hideMark/>
          </w:tcPr>
          <w:p w:rsidR="00E141E1" w:rsidRDefault="00E141E1">
            <w:pPr>
              <w:jc w:val="center"/>
              <w:rPr>
                <w:rFonts w:ascii="Arial" w:hAnsi="Arial" w:cs="Arial"/>
                <w:b/>
                <w:bCs/>
                <w:sz w:val="18"/>
                <w:szCs w:val="18"/>
              </w:rPr>
            </w:pPr>
          </w:p>
        </w:tc>
      </w:tr>
      <w:tr w:rsidR="00E141E1" w:rsidTr="00E141E1">
        <w:trPr>
          <w:trHeight w:val="480"/>
        </w:trPr>
        <w:tc>
          <w:tcPr>
            <w:tcW w:w="3236"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r>
      <w:tr w:rsidR="00E141E1" w:rsidTr="00E141E1">
        <w:trPr>
          <w:trHeight w:val="225"/>
        </w:trPr>
        <w:tc>
          <w:tcPr>
            <w:tcW w:w="323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f</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lastRenderedPageBreak/>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26 169</w:t>
            </w:r>
          </w:p>
        </w:tc>
        <w:tc>
          <w:tcPr>
            <w:tcW w:w="107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3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23 987</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26 169</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23 987</w:t>
            </w:r>
          </w:p>
        </w:tc>
      </w:tr>
      <w:tr w:rsidR="00E141E1" w:rsidTr="00E141E1">
        <w:trPr>
          <w:trHeight w:val="255"/>
        </w:trPr>
        <w:tc>
          <w:tcPr>
            <w:tcW w:w="3236" w:type="dxa"/>
            <w:tcBorders>
              <w:top w:val="nil"/>
              <w:left w:val="nil"/>
              <w:bottom w:val="nil"/>
              <w:right w:val="nil"/>
            </w:tcBorders>
            <w:shd w:val="clear" w:color="000000" w:fill="FAFAC8"/>
            <w:vAlign w:val="bottom"/>
            <w:hideMark/>
          </w:tcPr>
          <w:p w:rsidR="00E141E1" w:rsidRDefault="00C374B1">
            <w:pPr>
              <w:rPr>
                <w:rFonts w:ascii="Arial" w:hAnsi="Arial" w:cs="Arial"/>
                <w:sz w:val="18"/>
                <w:szCs w:val="18"/>
              </w:rPr>
            </w:pPr>
            <w:r>
              <w:rPr>
                <w:rFonts w:ascii="Arial" w:hAnsi="Arial" w:cs="Arial"/>
                <w:sz w:val="18"/>
                <w:szCs w:val="18"/>
              </w:rPr>
              <w:t>Nevyčerpané dovolenky</w:t>
            </w:r>
            <w:r w:rsidR="00E141E1">
              <w:rPr>
                <w:rFonts w:ascii="Arial" w:hAnsi="Arial" w:cs="Arial"/>
                <w:sz w:val="18"/>
                <w:szCs w:val="18"/>
              </w:rPr>
              <w:t> </w:t>
            </w:r>
          </w:p>
        </w:tc>
        <w:tc>
          <w:tcPr>
            <w:tcW w:w="1277" w:type="dxa"/>
            <w:tcBorders>
              <w:top w:val="nil"/>
              <w:left w:val="nil"/>
              <w:bottom w:val="nil"/>
              <w:right w:val="nil"/>
            </w:tcBorders>
            <w:shd w:val="clear" w:color="000000" w:fill="FAFAC8"/>
            <w:vAlign w:val="bottom"/>
            <w:hideMark/>
          </w:tcPr>
          <w:p w:rsidR="00E141E1" w:rsidRDefault="00C374B1" w:rsidP="00C374B1">
            <w:pPr>
              <w:jc w:val="right"/>
              <w:rPr>
                <w:rFonts w:ascii="Arial" w:hAnsi="Arial" w:cs="Arial"/>
                <w:sz w:val="18"/>
                <w:szCs w:val="18"/>
              </w:rPr>
            </w:pPr>
            <w:r>
              <w:rPr>
                <w:rFonts w:ascii="Arial" w:hAnsi="Arial" w:cs="Arial"/>
                <w:sz w:val="18"/>
                <w:szCs w:val="18"/>
              </w:rPr>
              <w:t>25 569</w:t>
            </w:r>
          </w:p>
        </w:tc>
        <w:tc>
          <w:tcPr>
            <w:tcW w:w="1076" w:type="dxa"/>
            <w:tcBorders>
              <w:top w:val="nil"/>
              <w:left w:val="nil"/>
              <w:bottom w:val="nil"/>
              <w:right w:val="nil"/>
            </w:tcBorders>
            <w:shd w:val="clear" w:color="000000" w:fill="FAFAC8"/>
            <w:vAlign w:val="bottom"/>
            <w:hideMark/>
          </w:tcPr>
          <w:p w:rsidR="00E141E1" w:rsidRDefault="00C374B1" w:rsidP="00C374B1">
            <w:pPr>
              <w:jc w:val="right"/>
              <w:rPr>
                <w:rFonts w:ascii="Arial" w:hAnsi="Arial" w:cs="Arial"/>
                <w:sz w:val="18"/>
                <w:szCs w:val="18"/>
              </w:rPr>
            </w:pPr>
            <w:r>
              <w:rPr>
                <w:rFonts w:ascii="Arial" w:hAnsi="Arial" w:cs="Arial"/>
                <w:sz w:val="18"/>
                <w:szCs w:val="18"/>
              </w:rPr>
              <w:t>23 387</w:t>
            </w:r>
          </w:p>
        </w:tc>
        <w:tc>
          <w:tcPr>
            <w:tcW w:w="1132" w:type="dxa"/>
            <w:tcBorders>
              <w:top w:val="nil"/>
              <w:left w:val="nil"/>
              <w:bottom w:val="nil"/>
              <w:right w:val="nil"/>
            </w:tcBorders>
            <w:shd w:val="clear" w:color="000000" w:fill="FAFAC8"/>
            <w:vAlign w:val="bottom"/>
            <w:hideMark/>
          </w:tcPr>
          <w:p w:rsidR="00E141E1" w:rsidRDefault="00C374B1" w:rsidP="00C374B1">
            <w:pPr>
              <w:jc w:val="right"/>
              <w:rPr>
                <w:rFonts w:ascii="Arial" w:hAnsi="Arial" w:cs="Arial"/>
                <w:sz w:val="18"/>
                <w:szCs w:val="18"/>
              </w:rPr>
            </w:pPr>
            <w:r>
              <w:rPr>
                <w:rFonts w:ascii="Arial" w:hAnsi="Arial" w:cs="Arial"/>
                <w:sz w:val="18"/>
                <w:szCs w:val="18"/>
              </w:rPr>
              <w:t>25 569</w:t>
            </w:r>
          </w:p>
        </w:tc>
        <w:tc>
          <w:tcPr>
            <w:tcW w:w="117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E141E1" w:rsidRDefault="00C374B1" w:rsidP="00C374B1">
            <w:pPr>
              <w:jc w:val="right"/>
              <w:rPr>
                <w:rFonts w:ascii="Arial" w:hAnsi="Arial" w:cs="Arial"/>
                <w:sz w:val="18"/>
                <w:szCs w:val="18"/>
              </w:rPr>
            </w:pPr>
            <w:r>
              <w:rPr>
                <w:rFonts w:ascii="Arial" w:hAnsi="Arial" w:cs="Arial"/>
                <w:sz w:val="18"/>
                <w:szCs w:val="18"/>
              </w:rPr>
              <w:t>23 387</w:t>
            </w:r>
          </w:p>
        </w:tc>
      </w:tr>
      <w:tr w:rsidR="00E141E1" w:rsidTr="00E141E1">
        <w:trPr>
          <w:trHeight w:val="255"/>
        </w:trPr>
        <w:tc>
          <w:tcPr>
            <w:tcW w:w="3236" w:type="dxa"/>
            <w:tcBorders>
              <w:top w:val="nil"/>
              <w:left w:val="nil"/>
              <w:bottom w:val="nil"/>
              <w:right w:val="nil"/>
            </w:tcBorders>
            <w:shd w:val="clear" w:color="000000" w:fill="FAFAC8"/>
            <w:vAlign w:val="bottom"/>
            <w:hideMark/>
          </w:tcPr>
          <w:p w:rsidR="00E141E1" w:rsidRDefault="00C374B1">
            <w:pPr>
              <w:rPr>
                <w:rFonts w:ascii="Arial" w:hAnsi="Arial" w:cs="Arial"/>
                <w:sz w:val="18"/>
                <w:szCs w:val="18"/>
              </w:rPr>
            </w:pPr>
            <w:r>
              <w:rPr>
                <w:rFonts w:ascii="Arial" w:hAnsi="Arial" w:cs="Arial"/>
                <w:sz w:val="18"/>
                <w:szCs w:val="18"/>
              </w:rPr>
              <w:t>audit</w:t>
            </w:r>
            <w:r w:rsidR="00E141E1">
              <w:rPr>
                <w:rFonts w:ascii="Arial" w:hAnsi="Arial" w:cs="Arial"/>
                <w:sz w:val="18"/>
                <w:szCs w:val="18"/>
              </w:rPr>
              <w:t> </w:t>
            </w:r>
          </w:p>
        </w:tc>
        <w:tc>
          <w:tcPr>
            <w:tcW w:w="1277" w:type="dxa"/>
            <w:tcBorders>
              <w:top w:val="nil"/>
              <w:left w:val="nil"/>
              <w:bottom w:val="nil"/>
              <w:right w:val="nil"/>
            </w:tcBorders>
            <w:shd w:val="clear" w:color="000000" w:fill="FAFAC8"/>
            <w:vAlign w:val="bottom"/>
            <w:hideMark/>
          </w:tcPr>
          <w:p w:rsidR="00E141E1" w:rsidRDefault="00C374B1" w:rsidP="00C374B1">
            <w:pPr>
              <w:jc w:val="right"/>
              <w:rPr>
                <w:rFonts w:ascii="Arial" w:hAnsi="Arial" w:cs="Arial"/>
                <w:sz w:val="18"/>
                <w:szCs w:val="18"/>
              </w:rPr>
            </w:pPr>
            <w:r>
              <w:rPr>
                <w:rFonts w:ascii="Arial" w:hAnsi="Arial" w:cs="Arial"/>
                <w:sz w:val="18"/>
                <w:szCs w:val="18"/>
              </w:rPr>
              <w:t>600</w:t>
            </w:r>
          </w:p>
        </w:tc>
        <w:tc>
          <w:tcPr>
            <w:tcW w:w="107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E141E1" w:rsidRDefault="00C374B1">
            <w:pPr>
              <w:jc w:val="right"/>
              <w:rPr>
                <w:rFonts w:ascii="Arial" w:hAnsi="Arial" w:cs="Arial"/>
                <w:sz w:val="18"/>
                <w:szCs w:val="18"/>
              </w:rPr>
            </w:pPr>
            <w:r>
              <w:rPr>
                <w:rFonts w:ascii="Arial" w:hAnsi="Arial" w:cs="Arial"/>
                <w:sz w:val="18"/>
                <w:szCs w:val="18"/>
              </w:rPr>
              <w:t>60</w:t>
            </w:r>
            <w:r w:rsidR="00E141E1">
              <w:rPr>
                <w:rFonts w:ascii="Arial" w:hAnsi="Arial" w:cs="Arial"/>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26 169</w:t>
            </w:r>
          </w:p>
        </w:tc>
        <w:tc>
          <w:tcPr>
            <w:tcW w:w="1076" w:type="dxa"/>
            <w:tcBorders>
              <w:top w:val="single" w:sz="4" w:space="0" w:color="auto"/>
              <w:left w:val="nil"/>
              <w:bottom w:val="double" w:sz="6" w:space="0" w:color="auto"/>
              <w:right w:val="nil"/>
            </w:tcBorders>
            <w:shd w:val="clear" w:color="auto" w:fill="auto"/>
            <w:noWrap/>
            <w:vAlign w:val="bottom"/>
            <w:hideMark/>
          </w:tcPr>
          <w:p w:rsidR="00E141E1" w:rsidRDefault="00C374B1" w:rsidP="00C374B1">
            <w:pPr>
              <w:jc w:val="right"/>
              <w:rPr>
                <w:rFonts w:ascii="Arial" w:hAnsi="Arial" w:cs="Arial"/>
                <w:b/>
                <w:bCs/>
                <w:sz w:val="18"/>
                <w:szCs w:val="18"/>
              </w:rPr>
            </w:pPr>
            <w:r>
              <w:rPr>
                <w:rFonts w:ascii="Arial" w:hAnsi="Arial" w:cs="Arial"/>
                <w:b/>
                <w:bCs/>
                <w:sz w:val="18"/>
                <w:szCs w:val="18"/>
              </w:rPr>
              <w:t>23 387</w:t>
            </w:r>
          </w:p>
        </w:tc>
        <w:tc>
          <w:tcPr>
            <w:tcW w:w="1132" w:type="dxa"/>
            <w:tcBorders>
              <w:top w:val="single" w:sz="4" w:space="0" w:color="auto"/>
              <w:left w:val="nil"/>
              <w:bottom w:val="double" w:sz="6" w:space="0" w:color="auto"/>
              <w:right w:val="nil"/>
            </w:tcBorders>
            <w:shd w:val="clear" w:color="auto" w:fill="auto"/>
            <w:noWrap/>
            <w:vAlign w:val="bottom"/>
            <w:hideMark/>
          </w:tcPr>
          <w:p w:rsidR="00E141E1" w:rsidRDefault="00C374B1">
            <w:pPr>
              <w:jc w:val="right"/>
              <w:rPr>
                <w:rFonts w:ascii="Arial" w:hAnsi="Arial" w:cs="Arial"/>
                <w:b/>
                <w:bCs/>
                <w:sz w:val="18"/>
                <w:szCs w:val="18"/>
              </w:rPr>
            </w:pPr>
            <w:r>
              <w:rPr>
                <w:rFonts w:ascii="Arial" w:hAnsi="Arial" w:cs="Arial"/>
                <w:b/>
                <w:bCs/>
                <w:sz w:val="18"/>
                <w:szCs w:val="18"/>
              </w:rPr>
              <w:t>25 569</w:t>
            </w:r>
          </w:p>
        </w:tc>
        <w:tc>
          <w:tcPr>
            <w:tcW w:w="117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23 987</w:t>
            </w:r>
          </w:p>
        </w:tc>
      </w:tr>
    </w:tbl>
    <w:p w:rsidR="005634D7" w:rsidRPr="00CE19D0" w:rsidRDefault="005634D7" w:rsidP="007E21AA">
      <w:pPr>
        <w:pStyle w:val="odstavec"/>
      </w:pPr>
    </w:p>
    <w:p w:rsidR="00E141E1" w:rsidRPr="00CE19D0" w:rsidRDefault="00E141E1" w:rsidP="007E21AA">
      <w:pPr>
        <w:pStyle w:val="odstavec"/>
      </w:pPr>
      <w:bookmarkStart w:id="74" w:name="FWT_reserves_2"/>
      <w:bookmarkEnd w:id="7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E141E1" w:rsidTr="00E141E1">
        <w:trPr>
          <w:trHeight w:val="285"/>
        </w:trPr>
        <w:tc>
          <w:tcPr>
            <w:tcW w:w="3236" w:type="dxa"/>
            <w:vMerge w:val="restart"/>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bookmarkStart w:id="75" w:name="RANGE!B37:G63"/>
            <w:r>
              <w:rPr>
                <w:rFonts w:ascii="Arial" w:hAnsi="Arial" w:cs="Arial"/>
                <w:b/>
                <w:bCs/>
                <w:sz w:val="18"/>
                <w:szCs w:val="18"/>
              </w:rPr>
              <w:t>Názov položky</w:t>
            </w:r>
            <w:bookmarkEnd w:id="75"/>
          </w:p>
        </w:tc>
        <w:tc>
          <w:tcPr>
            <w:tcW w:w="6056" w:type="dxa"/>
            <w:gridSpan w:val="5"/>
            <w:tcBorders>
              <w:top w:val="nil"/>
              <w:left w:val="nil"/>
              <w:bottom w:val="nil"/>
              <w:right w:val="nil"/>
            </w:tcBorders>
            <w:shd w:val="clear" w:color="auto" w:fill="auto"/>
            <w:noWrap/>
            <w:vAlign w:val="center"/>
            <w:hideMark/>
          </w:tcPr>
          <w:p w:rsidR="00E141E1" w:rsidRDefault="00E141E1">
            <w:pPr>
              <w:jc w:val="center"/>
              <w:rPr>
                <w:rFonts w:ascii="Arial" w:hAnsi="Arial" w:cs="Arial"/>
                <w:b/>
                <w:bCs/>
                <w:sz w:val="18"/>
                <w:szCs w:val="18"/>
              </w:rPr>
            </w:pPr>
          </w:p>
        </w:tc>
      </w:tr>
      <w:tr w:rsidR="00E141E1" w:rsidTr="00E141E1">
        <w:trPr>
          <w:trHeight w:val="480"/>
        </w:trPr>
        <w:tc>
          <w:tcPr>
            <w:tcW w:w="3236" w:type="dxa"/>
            <w:vMerge/>
            <w:tcBorders>
              <w:top w:val="nil"/>
              <w:left w:val="nil"/>
              <w:bottom w:val="nil"/>
              <w:right w:val="nil"/>
            </w:tcBorders>
            <w:vAlign w:val="center"/>
            <w:hideMark/>
          </w:tcPr>
          <w:p w:rsidR="00E141E1" w:rsidRDefault="00E141E1">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55"/>
        </w:trPr>
        <w:tc>
          <w:tcPr>
            <w:tcW w:w="323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f</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E141E1" w:rsidRDefault="00F11FD3" w:rsidP="00F11FD3">
            <w:pPr>
              <w:jc w:val="right"/>
              <w:rPr>
                <w:rFonts w:ascii="Arial" w:hAnsi="Arial" w:cs="Arial"/>
                <w:b/>
                <w:bCs/>
                <w:sz w:val="18"/>
                <w:szCs w:val="18"/>
              </w:rPr>
            </w:pPr>
            <w:r>
              <w:rPr>
                <w:rFonts w:ascii="Arial" w:hAnsi="Arial" w:cs="Arial"/>
                <w:b/>
                <w:bCs/>
                <w:sz w:val="18"/>
                <w:szCs w:val="18"/>
              </w:rPr>
              <w:t>29 327</w:t>
            </w:r>
          </w:p>
        </w:tc>
        <w:tc>
          <w:tcPr>
            <w:tcW w:w="107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3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26 169</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26 169</w:t>
            </w:r>
          </w:p>
        </w:tc>
      </w:tr>
      <w:tr w:rsidR="00E141E1" w:rsidTr="00E141E1">
        <w:trPr>
          <w:trHeight w:val="255"/>
        </w:trPr>
        <w:tc>
          <w:tcPr>
            <w:tcW w:w="32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r w:rsidR="00F11FD3">
              <w:rPr>
                <w:rFonts w:ascii="Arial" w:hAnsi="Arial" w:cs="Arial"/>
                <w:sz w:val="18"/>
                <w:szCs w:val="18"/>
              </w:rPr>
              <w:t>Nevyčerpané dovolenky</w:t>
            </w:r>
          </w:p>
        </w:tc>
        <w:tc>
          <w:tcPr>
            <w:tcW w:w="1277" w:type="dxa"/>
            <w:tcBorders>
              <w:top w:val="nil"/>
              <w:left w:val="nil"/>
              <w:bottom w:val="nil"/>
              <w:right w:val="nil"/>
            </w:tcBorders>
            <w:shd w:val="clear" w:color="000000" w:fill="FAFAC8"/>
            <w:vAlign w:val="bottom"/>
            <w:hideMark/>
          </w:tcPr>
          <w:p w:rsidR="00E141E1" w:rsidRDefault="00F11FD3" w:rsidP="00F11FD3">
            <w:pPr>
              <w:jc w:val="right"/>
              <w:rPr>
                <w:rFonts w:ascii="Arial" w:hAnsi="Arial" w:cs="Arial"/>
                <w:sz w:val="18"/>
                <w:szCs w:val="18"/>
              </w:rPr>
            </w:pPr>
            <w:r>
              <w:rPr>
                <w:rFonts w:ascii="Arial" w:hAnsi="Arial" w:cs="Arial"/>
                <w:sz w:val="18"/>
                <w:szCs w:val="18"/>
              </w:rPr>
              <w:t>28 727</w:t>
            </w:r>
          </w:p>
        </w:tc>
        <w:tc>
          <w:tcPr>
            <w:tcW w:w="1076" w:type="dxa"/>
            <w:tcBorders>
              <w:top w:val="nil"/>
              <w:left w:val="nil"/>
              <w:bottom w:val="nil"/>
              <w:right w:val="nil"/>
            </w:tcBorders>
            <w:shd w:val="clear" w:color="000000" w:fill="FAFAC8"/>
            <w:vAlign w:val="bottom"/>
            <w:hideMark/>
          </w:tcPr>
          <w:p w:rsidR="00E141E1" w:rsidRDefault="00F11FD3">
            <w:pPr>
              <w:jc w:val="right"/>
              <w:rPr>
                <w:rFonts w:ascii="Arial" w:hAnsi="Arial" w:cs="Arial"/>
                <w:sz w:val="18"/>
                <w:szCs w:val="18"/>
              </w:rPr>
            </w:pPr>
            <w:r>
              <w:rPr>
                <w:rFonts w:ascii="Arial" w:hAnsi="Arial" w:cs="Arial"/>
                <w:sz w:val="18"/>
                <w:szCs w:val="18"/>
              </w:rPr>
              <w:t>25 569</w:t>
            </w:r>
          </w:p>
        </w:tc>
        <w:tc>
          <w:tcPr>
            <w:tcW w:w="1132" w:type="dxa"/>
            <w:tcBorders>
              <w:top w:val="nil"/>
              <w:left w:val="nil"/>
              <w:bottom w:val="nil"/>
              <w:right w:val="nil"/>
            </w:tcBorders>
            <w:shd w:val="clear" w:color="000000" w:fill="FAFAC8"/>
            <w:vAlign w:val="bottom"/>
            <w:hideMark/>
          </w:tcPr>
          <w:p w:rsidR="00E141E1" w:rsidRDefault="00F11FD3">
            <w:pPr>
              <w:jc w:val="right"/>
              <w:rPr>
                <w:rFonts w:ascii="Arial" w:hAnsi="Arial" w:cs="Arial"/>
                <w:sz w:val="18"/>
                <w:szCs w:val="18"/>
              </w:rPr>
            </w:pPr>
            <w:r>
              <w:rPr>
                <w:rFonts w:ascii="Arial" w:hAnsi="Arial" w:cs="Arial"/>
                <w:sz w:val="18"/>
                <w:szCs w:val="18"/>
              </w:rPr>
              <w:t>28 727</w:t>
            </w:r>
          </w:p>
        </w:tc>
        <w:tc>
          <w:tcPr>
            <w:tcW w:w="117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E141E1" w:rsidRDefault="00F11FD3">
            <w:pPr>
              <w:jc w:val="right"/>
              <w:rPr>
                <w:rFonts w:ascii="Arial" w:hAnsi="Arial" w:cs="Arial"/>
                <w:sz w:val="18"/>
                <w:szCs w:val="18"/>
              </w:rPr>
            </w:pPr>
            <w:r>
              <w:rPr>
                <w:rFonts w:ascii="Arial" w:hAnsi="Arial" w:cs="Arial"/>
                <w:sz w:val="18"/>
                <w:szCs w:val="18"/>
              </w:rPr>
              <w:t>25 569</w:t>
            </w:r>
          </w:p>
        </w:tc>
      </w:tr>
      <w:tr w:rsidR="00E141E1" w:rsidTr="00E141E1">
        <w:trPr>
          <w:trHeight w:val="255"/>
        </w:trPr>
        <w:tc>
          <w:tcPr>
            <w:tcW w:w="3236"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r w:rsidR="00F11FD3">
              <w:rPr>
                <w:rFonts w:ascii="Arial" w:hAnsi="Arial" w:cs="Arial"/>
                <w:sz w:val="18"/>
                <w:szCs w:val="18"/>
              </w:rPr>
              <w:t>Audit</w:t>
            </w:r>
          </w:p>
        </w:tc>
        <w:tc>
          <w:tcPr>
            <w:tcW w:w="1277" w:type="dxa"/>
            <w:tcBorders>
              <w:top w:val="nil"/>
              <w:left w:val="nil"/>
              <w:bottom w:val="nil"/>
              <w:right w:val="nil"/>
            </w:tcBorders>
            <w:shd w:val="clear" w:color="000000" w:fill="FAFAC8"/>
            <w:vAlign w:val="bottom"/>
            <w:hideMark/>
          </w:tcPr>
          <w:p w:rsidR="00E141E1" w:rsidRDefault="00F11FD3">
            <w:pPr>
              <w:jc w:val="right"/>
              <w:rPr>
                <w:rFonts w:ascii="Arial" w:hAnsi="Arial" w:cs="Arial"/>
                <w:sz w:val="18"/>
                <w:szCs w:val="18"/>
              </w:rPr>
            </w:pPr>
            <w:r>
              <w:rPr>
                <w:rFonts w:ascii="Arial" w:hAnsi="Arial" w:cs="Arial"/>
                <w:sz w:val="18"/>
                <w:szCs w:val="18"/>
              </w:rPr>
              <w:t>600</w:t>
            </w:r>
          </w:p>
        </w:tc>
        <w:tc>
          <w:tcPr>
            <w:tcW w:w="107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E141E1" w:rsidRDefault="00F11FD3">
            <w:pPr>
              <w:jc w:val="right"/>
              <w:rPr>
                <w:rFonts w:ascii="Arial" w:hAnsi="Arial" w:cs="Arial"/>
                <w:sz w:val="18"/>
                <w:szCs w:val="18"/>
              </w:rPr>
            </w:pPr>
            <w:r>
              <w:rPr>
                <w:rFonts w:ascii="Arial" w:hAnsi="Arial" w:cs="Arial"/>
                <w:sz w:val="18"/>
                <w:szCs w:val="18"/>
              </w:rPr>
              <w:t>60</w:t>
            </w:r>
            <w:r w:rsidR="00E141E1">
              <w:rPr>
                <w:rFonts w:ascii="Arial" w:hAnsi="Arial" w:cs="Arial"/>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55"/>
        </w:trPr>
        <w:tc>
          <w:tcPr>
            <w:tcW w:w="323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07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3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26 169</w:t>
            </w:r>
          </w:p>
        </w:tc>
      </w:tr>
    </w:tbl>
    <w:p w:rsidR="005634D7" w:rsidRPr="00CE19D0" w:rsidRDefault="005634D7" w:rsidP="007E21AA">
      <w:pPr>
        <w:pStyle w:val="odstavec"/>
      </w:pPr>
    </w:p>
    <w:bookmarkEnd w:id="74"/>
    <w:p w:rsidR="00A3677A" w:rsidRPr="00CE19D0" w:rsidRDefault="00316173" w:rsidP="007E21AA">
      <w:pPr>
        <w:pStyle w:val="odstavec"/>
      </w:pPr>
      <w:r w:rsidRPr="00CE19D0">
        <w:t>v.</w:t>
      </w:r>
    </w:p>
    <w:p w:rsidR="006B1842" w:rsidRPr="00CE19D0" w:rsidRDefault="006B1842" w:rsidP="007E21AA">
      <w:pPr>
        <w:pStyle w:val="odstavec"/>
      </w:pPr>
    </w:p>
    <w:p w:rsidR="002A6B50" w:rsidRPr="00CE19D0" w:rsidRDefault="00F316C5" w:rsidP="00FB6F88">
      <w:pPr>
        <w:pStyle w:val="Nadpis2"/>
        <w:keepNext w:val="0"/>
        <w:suppressAutoHyphens/>
        <w:rPr>
          <w:rFonts w:ascii="Arial" w:hAnsi="Arial"/>
        </w:rPr>
      </w:pPr>
      <w:r w:rsidRPr="00CE19D0">
        <w:rPr>
          <w:rFonts w:ascii="Arial" w:hAnsi="Arial"/>
        </w:rPr>
        <w:t>Záväzky</w:t>
      </w:r>
    </w:p>
    <w:p w:rsidR="00A3677A" w:rsidRPr="00CE19D0" w:rsidRDefault="00316173" w:rsidP="007E21AA">
      <w:pPr>
        <w:pStyle w:val="odstavec"/>
      </w:pPr>
      <w:r w:rsidRPr="00CE19D0">
        <w:t>Štruktúra záväzkov (okrem bankových úverov) podľa zostatkov</w:t>
      </w:r>
      <w:r w:rsidR="000B2ED1" w:rsidRPr="00CE19D0">
        <w:t>ej doby splatnosti je uvedená v </w:t>
      </w:r>
      <w:r w:rsidRPr="00CE19D0">
        <w:t>nasledujúcej tabuľke:</w:t>
      </w:r>
    </w:p>
    <w:p w:rsidR="00E141E1" w:rsidRPr="00CE19D0" w:rsidRDefault="00E141E1" w:rsidP="007E21AA">
      <w:pPr>
        <w:pStyle w:val="odstavec"/>
      </w:pPr>
      <w:bookmarkStart w:id="76"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E141E1" w:rsidTr="00E141E1">
        <w:trPr>
          <w:trHeight w:val="240"/>
        </w:trPr>
        <w:tc>
          <w:tcPr>
            <w:tcW w:w="404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bookmarkStart w:id="77" w:name="RANGE!B3:D9"/>
            <w:r>
              <w:rPr>
                <w:rFonts w:ascii="Arial" w:hAnsi="Arial" w:cs="Arial"/>
                <w:b/>
                <w:bCs/>
                <w:sz w:val="18"/>
                <w:szCs w:val="18"/>
              </w:rPr>
              <w:t>Názov položky</w:t>
            </w:r>
            <w:bookmarkEnd w:id="77"/>
          </w:p>
        </w:tc>
        <w:tc>
          <w:tcPr>
            <w:tcW w:w="26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495"/>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000000" w:fill="FAFAC8"/>
            <w:vAlign w:val="bottom"/>
            <w:hideMark/>
          </w:tcPr>
          <w:p w:rsidR="00E141E1" w:rsidRDefault="00F11FD3" w:rsidP="00F11FD3">
            <w:pPr>
              <w:jc w:val="right"/>
              <w:rPr>
                <w:rFonts w:ascii="Arial" w:hAnsi="Arial" w:cs="Arial"/>
                <w:sz w:val="18"/>
                <w:szCs w:val="18"/>
              </w:rPr>
            </w:pPr>
            <w:r>
              <w:rPr>
                <w:rFonts w:ascii="Arial" w:hAnsi="Arial" w:cs="Arial"/>
                <w:sz w:val="18"/>
                <w:szCs w:val="18"/>
              </w:rPr>
              <w:t>250 885</w:t>
            </w:r>
          </w:p>
        </w:tc>
        <w:tc>
          <w:tcPr>
            <w:tcW w:w="2600" w:type="dxa"/>
            <w:tcBorders>
              <w:top w:val="nil"/>
              <w:left w:val="nil"/>
              <w:bottom w:val="double" w:sz="6" w:space="0" w:color="auto"/>
              <w:right w:val="nil"/>
            </w:tcBorders>
            <w:shd w:val="clear" w:color="auto" w:fill="auto"/>
            <w:noWrap/>
            <w:vAlign w:val="bottom"/>
            <w:hideMark/>
          </w:tcPr>
          <w:p w:rsidR="00E141E1" w:rsidRDefault="00F11FD3" w:rsidP="00F11FD3">
            <w:pPr>
              <w:jc w:val="right"/>
              <w:rPr>
                <w:rFonts w:ascii="Arial" w:hAnsi="Arial" w:cs="Arial"/>
                <w:b/>
                <w:bCs/>
                <w:sz w:val="18"/>
                <w:szCs w:val="18"/>
              </w:rPr>
            </w:pPr>
            <w:r>
              <w:rPr>
                <w:rFonts w:ascii="Arial" w:hAnsi="Arial" w:cs="Arial"/>
                <w:b/>
                <w:bCs/>
                <w:sz w:val="18"/>
                <w:szCs w:val="18"/>
              </w:rPr>
              <w:t>122 003</w:t>
            </w:r>
          </w:p>
        </w:tc>
      </w:tr>
      <w:tr w:rsidR="00E141E1" w:rsidTr="00E141E1">
        <w:trPr>
          <w:trHeight w:val="495"/>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40"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F11FD3" w:rsidP="00F11FD3">
            <w:pPr>
              <w:jc w:val="right"/>
              <w:rPr>
                <w:rFonts w:ascii="Arial" w:hAnsi="Arial" w:cs="Arial"/>
                <w:b/>
                <w:bCs/>
                <w:sz w:val="18"/>
                <w:szCs w:val="18"/>
              </w:rPr>
            </w:pPr>
            <w:r>
              <w:rPr>
                <w:rFonts w:ascii="Arial" w:hAnsi="Arial" w:cs="Arial"/>
                <w:b/>
                <w:bCs/>
                <w:sz w:val="18"/>
                <w:szCs w:val="18"/>
              </w:rPr>
              <w:t>250 885</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rsidP="00F11FD3">
            <w:pPr>
              <w:jc w:val="right"/>
              <w:rPr>
                <w:rFonts w:ascii="Arial" w:hAnsi="Arial" w:cs="Arial"/>
                <w:b/>
                <w:bCs/>
                <w:sz w:val="18"/>
                <w:szCs w:val="18"/>
              </w:rPr>
            </w:pPr>
            <w:r>
              <w:rPr>
                <w:rFonts w:ascii="Arial" w:hAnsi="Arial" w:cs="Arial"/>
                <w:b/>
                <w:bCs/>
                <w:sz w:val="18"/>
                <w:szCs w:val="18"/>
              </w:rPr>
              <w:t>1</w:t>
            </w:r>
            <w:r w:rsidR="00F11FD3">
              <w:rPr>
                <w:rFonts w:ascii="Arial" w:hAnsi="Arial" w:cs="Arial"/>
                <w:b/>
                <w:bCs/>
                <w:sz w:val="18"/>
                <w:szCs w:val="18"/>
              </w:rPr>
              <w:t>22 003</w:t>
            </w:r>
          </w:p>
        </w:tc>
      </w:tr>
      <w:tr w:rsidR="00E141E1" w:rsidTr="00E141E1">
        <w:trPr>
          <w:trHeight w:val="439"/>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000000" w:fill="FAFAC8"/>
            <w:vAlign w:val="bottom"/>
            <w:hideMark/>
          </w:tcPr>
          <w:p w:rsidR="00E141E1" w:rsidRDefault="00E321B2">
            <w:pPr>
              <w:jc w:val="right"/>
              <w:rPr>
                <w:rFonts w:ascii="Arial" w:hAnsi="Arial" w:cs="Arial"/>
                <w:sz w:val="18"/>
                <w:szCs w:val="18"/>
              </w:rPr>
            </w:pPr>
            <w:r>
              <w:rPr>
                <w:rFonts w:ascii="Arial" w:hAnsi="Arial" w:cs="Arial"/>
                <w:sz w:val="18"/>
                <w:szCs w:val="18"/>
              </w:rPr>
              <w:t>17</w:t>
            </w:r>
            <w:r w:rsidR="00E141E1">
              <w:rPr>
                <w:rFonts w:ascii="Arial" w:hAnsi="Arial" w:cs="Arial"/>
                <w:sz w:val="18"/>
                <w:szCs w:val="18"/>
              </w:rPr>
              <w:t>0</w:t>
            </w:r>
            <w:r>
              <w:rPr>
                <w:rFonts w:ascii="Arial" w:hAnsi="Arial" w:cs="Arial"/>
                <w:sz w:val="18"/>
                <w:szCs w:val="18"/>
              </w:rPr>
              <w:t xml:space="preserve"> 834</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F11FD3" w:rsidP="00F11FD3">
            <w:pPr>
              <w:jc w:val="right"/>
              <w:rPr>
                <w:rFonts w:ascii="Arial" w:hAnsi="Arial" w:cs="Arial"/>
                <w:b/>
                <w:bCs/>
                <w:sz w:val="18"/>
                <w:szCs w:val="18"/>
              </w:rPr>
            </w:pPr>
            <w:r>
              <w:rPr>
                <w:rFonts w:ascii="Arial" w:hAnsi="Arial" w:cs="Arial"/>
                <w:b/>
                <w:bCs/>
                <w:sz w:val="18"/>
                <w:szCs w:val="18"/>
              </w:rPr>
              <w:t>218 802</w:t>
            </w:r>
          </w:p>
        </w:tc>
      </w:tr>
      <w:tr w:rsidR="00E141E1" w:rsidTr="00E141E1">
        <w:trPr>
          <w:trHeight w:val="495"/>
        </w:trPr>
        <w:tc>
          <w:tcPr>
            <w:tcW w:w="40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000000" w:fill="FAFAC8"/>
            <w:vAlign w:val="bottom"/>
            <w:hideMark/>
          </w:tcPr>
          <w:p w:rsidR="00E141E1" w:rsidRDefault="00E321B2" w:rsidP="00E321B2">
            <w:pPr>
              <w:jc w:val="right"/>
              <w:rPr>
                <w:rFonts w:ascii="Arial" w:hAnsi="Arial" w:cs="Arial"/>
                <w:sz w:val="18"/>
                <w:szCs w:val="18"/>
              </w:rPr>
            </w:pPr>
            <w:r>
              <w:rPr>
                <w:rFonts w:ascii="Arial" w:hAnsi="Arial" w:cs="Arial"/>
                <w:sz w:val="18"/>
                <w:szCs w:val="18"/>
              </w:rPr>
              <w:t>196 287</w:t>
            </w:r>
          </w:p>
        </w:tc>
        <w:tc>
          <w:tcPr>
            <w:tcW w:w="2600" w:type="dxa"/>
            <w:tcBorders>
              <w:top w:val="nil"/>
              <w:left w:val="nil"/>
              <w:bottom w:val="nil"/>
              <w:right w:val="nil"/>
            </w:tcBorders>
            <w:shd w:val="clear" w:color="auto" w:fill="auto"/>
            <w:vAlign w:val="bottom"/>
            <w:hideMark/>
          </w:tcPr>
          <w:p w:rsidR="00E141E1" w:rsidRDefault="00F11FD3" w:rsidP="00F11FD3">
            <w:pPr>
              <w:jc w:val="right"/>
              <w:rPr>
                <w:rFonts w:ascii="Arial" w:hAnsi="Arial" w:cs="Arial"/>
                <w:sz w:val="18"/>
                <w:szCs w:val="18"/>
              </w:rPr>
            </w:pPr>
            <w:r>
              <w:rPr>
                <w:rFonts w:ascii="Arial" w:hAnsi="Arial" w:cs="Arial"/>
                <w:sz w:val="18"/>
                <w:szCs w:val="18"/>
              </w:rPr>
              <w:t>245 724</w:t>
            </w:r>
          </w:p>
        </w:tc>
      </w:tr>
      <w:tr w:rsidR="00E141E1" w:rsidTr="00E141E1">
        <w:trPr>
          <w:trHeight w:val="255"/>
        </w:trPr>
        <w:tc>
          <w:tcPr>
            <w:tcW w:w="4040"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F537D9" w:rsidP="00F537D9">
            <w:pPr>
              <w:jc w:val="right"/>
              <w:rPr>
                <w:rFonts w:ascii="Arial" w:hAnsi="Arial" w:cs="Arial"/>
                <w:b/>
                <w:bCs/>
                <w:sz w:val="18"/>
                <w:szCs w:val="18"/>
              </w:rPr>
            </w:pPr>
            <w:r>
              <w:rPr>
                <w:rFonts w:ascii="Arial" w:hAnsi="Arial" w:cs="Arial"/>
                <w:b/>
                <w:bCs/>
                <w:sz w:val="18"/>
                <w:szCs w:val="18"/>
              </w:rPr>
              <w:t>367 121</w:t>
            </w:r>
          </w:p>
        </w:tc>
        <w:tc>
          <w:tcPr>
            <w:tcW w:w="2600" w:type="dxa"/>
            <w:tcBorders>
              <w:top w:val="single" w:sz="4" w:space="0" w:color="auto"/>
              <w:left w:val="nil"/>
              <w:bottom w:val="double" w:sz="6" w:space="0" w:color="auto"/>
              <w:right w:val="nil"/>
            </w:tcBorders>
            <w:shd w:val="clear" w:color="auto" w:fill="auto"/>
            <w:noWrap/>
            <w:vAlign w:val="bottom"/>
            <w:hideMark/>
          </w:tcPr>
          <w:p w:rsidR="00E141E1" w:rsidRDefault="00E141E1" w:rsidP="00F11FD3">
            <w:pPr>
              <w:jc w:val="right"/>
              <w:rPr>
                <w:rFonts w:ascii="Arial" w:hAnsi="Arial" w:cs="Arial"/>
                <w:b/>
                <w:bCs/>
                <w:sz w:val="18"/>
                <w:szCs w:val="18"/>
              </w:rPr>
            </w:pPr>
            <w:r>
              <w:rPr>
                <w:rFonts w:ascii="Arial" w:hAnsi="Arial" w:cs="Arial"/>
                <w:b/>
                <w:bCs/>
                <w:sz w:val="18"/>
                <w:szCs w:val="18"/>
              </w:rPr>
              <w:t>4</w:t>
            </w:r>
            <w:r w:rsidR="00F11FD3">
              <w:rPr>
                <w:rFonts w:ascii="Arial" w:hAnsi="Arial" w:cs="Arial"/>
                <w:b/>
                <w:bCs/>
                <w:sz w:val="18"/>
                <w:szCs w:val="18"/>
              </w:rPr>
              <w:t>64 526</w:t>
            </w:r>
          </w:p>
        </w:tc>
      </w:tr>
    </w:tbl>
    <w:p w:rsidR="002F5809" w:rsidRPr="00CE19D0" w:rsidRDefault="002F5809" w:rsidP="007E21AA">
      <w:pPr>
        <w:pStyle w:val="odstavec"/>
      </w:pPr>
    </w:p>
    <w:bookmarkEnd w:id="76"/>
    <w:p w:rsidR="008D4D4F" w:rsidRPr="00CE19D0" w:rsidRDefault="008D4D4F" w:rsidP="007E21AA">
      <w:pPr>
        <w:pStyle w:val="odstavec"/>
      </w:pPr>
    </w:p>
    <w:p w:rsidR="002A6B50" w:rsidRPr="00CE19D0" w:rsidRDefault="001826CC" w:rsidP="00FB6F88">
      <w:pPr>
        <w:pStyle w:val="Nadpis2"/>
        <w:keepNext w:val="0"/>
        <w:suppressAutoHyphens/>
        <w:rPr>
          <w:rFonts w:ascii="Arial" w:hAnsi="Arial"/>
        </w:rPr>
      </w:pPr>
      <w:r w:rsidRPr="00CE19D0">
        <w:rPr>
          <w:rFonts w:ascii="Arial" w:hAnsi="Arial"/>
        </w:rPr>
        <w:t>Sociálny fond</w:t>
      </w:r>
    </w:p>
    <w:p w:rsidR="00A3677A" w:rsidRPr="00CE19D0" w:rsidRDefault="00316173" w:rsidP="007E21AA">
      <w:pPr>
        <w:pStyle w:val="odstavec"/>
      </w:pPr>
      <w:r w:rsidRPr="00CE19D0">
        <w:t>Tvorba a čerpanie sociálneho fondu v priebehu účtovného obdobia sú uv</w:t>
      </w:r>
      <w:r w:rsidR="005D49D8" w:rsidRPr="00CE19D0">
        <w:t>edené v nasledujúcej tabuľke</w:t>
      </w:r>
      <w:r w:rsidRPr="00CE19D0">
        <w:t>:</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E141E1" w:rsidTr="00E141E1">
        <w:trPr>
          <w:trHeight w:val="679"/>
        </w:trPr>
        <w:tc>
          <w:tcPr>
            <w:tcW w:w="405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bookmarkStart w:id="78" w:name="FWT_liabilities_of_the_social_fund"/>
            <w:r>
              <w:t xml:space="preserve"> </w:t>
            </w:r>
            <w:bookmarkStart w:id="79" w:name="RANGE!B3:D10"/>
            <w:r>
              <w:rPr>
                <w:rFonts w:ascii="Arial" w:hAnsi="Arial" w:cs="Arial"/>
                <w:b/>
                <w:bCs/>
                <w:sz w:val="18"/>
                <w:szCs w:val="18"/>
              </w:rPr>
              <w:t>Názov položky</w:t>
            </w:r>
            <w:bookmarkEnd w:id="79"/>
          </w:p>
        </w:tc>
        <w:tc>
          <w:tcPr>
            <w:tcW w:w="26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2013</w:t>
            </w:r>
          </w:p>
        </w:tc>
      </w:tr>
      <w:tr w:rsidR="00E141E1" w:rsidTr="00E141E1">
        <w:trPr>
          <w:trHeight w:val="240"/>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15 450</w:t>
            </w:r>
          </w:p>
        </w:tc>
        <w:tc>
          <w:tcPr>
            <w:tcW w:w="2568" w:type="dxa"/>
            <w:tcBorders>
              <w:top w:val="nil"/>
              <w:left w:val="nil"/>
              <w:bottom w:val="nil"/>
              <w:right w:val="nil"/>
            </w:tcBorders>
            <w:shd w:val="clear" w:color="auto" w:fill="auto"/>
            <w:noWrap/>
            <w:vAlign w:val="bottom"/>
            <w:hideMark/>
          </w:tcPr>
          <w:p w:rsidR="00E141E1" w:rsidRDefault="00F537D9" w:rsidP="00F537D9">
            <w:pPr>
              <w:jc w:val="right"/>
              <w:rPr>
                <w:rFonts w:ascii="Arial" w:hAnsi="Arial" w:cs="Arial"/>
                <w:b/>
                <w:bCs/>
                <w:sz w:val="18"/>
                <w:szCs w:val="18"/>
              </w:rPr>
            </w:pPr>
            <w:r>
              <w:rPr>
                <w:rFonts w:ascii="Arial" w:hAnsi="Arial" w:cs="Arial"/>
                <w:b/>
                <w:bCs/>
                <w:sz w:val="18"/>
                <w:szCs w:val="18"/>
              </w:rPr>
              <w:t>16 233</w:t>
            </w:r>
          </w:p>
        </w:tc>
      </w:tr>
      <w:tr w:rsidR="00E141E1" w:rsidTr="00E141E1">
        <w:trPr>
          <w:trHeight w:val="240"/>
        </w:trPr>
        <w:tc>
          <w:tcPr>
            <w:tcW w:w="405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000000" w:fill="FAFAC8"/>
            <w:vAlign w:val="bottom"/>
            <w:hideMark/>
          </w:tcPr>
          <w:p w:rsidR="00E141E1" w:rsidRDefault="00F537D9" w:rsidP="00F537D9">
            <w:pPr>
              <w:jc w:val="right"/>
              <w:rPr>
                <w:rFonts w:ascii="Arial" w:hAnsi="Arial" w:cs="Arial"/>
                <w:sz w:val="18"/>
                <w:szCs w:val="18"/>
              </w:rPr>
            </w:pPr>
            <w:r>
              <w:rPr>
                <w:rFonts w:ascii="Arial" w:hAnsi="Arial" w:cs="Arial"/>
                <w:sz w:val="18"/>
                <w:szCs w:val="18"/>
              </w:rPr>
              <w:t>1 787</w:t>
            </w:r>
          </w:p>
        </w:tc>
        <w:tc>
          <w:tcPr>
            <w:tcW w:w="2568" w:type="dxa"/>
            <w:tcBorders>
              <w:top w:val="nil"/>
              <w:left w:val="nil"/>
              <w:bottom w:val="nil"/>
              <w:right w:val="nil"/>
            </w:tcBorders>
            <w:shd w:val="clear" w:color="auto" w:fill="auto"/>
            <w:vAlign w:val="bottom"/>
            <w:hideMark/>
          </w:tcPr>
          <w:p w:rsidR="00E141E1" w:rsidRDefault="00F537D9" w:rsidP="00F537D9">
            <w:pPr>
              <w:jc w:val="right"/>
              <w:rPr>
                <w:rFonts w:ascii="Arial" w:hAnsi="Arial" w:cs="Arial"/>
                <w:sz w:val="18"/>
                <w:szCs w:val="18"/>
              </w:rPr>
            </w:pPr>
            <w:r>
              <w:rPr>
                <w:rFonts w:ascii="Arial" w:hAnsi="Arial" w:cs="Arial"/>
                <w:sz w:val="18"/>
                <w:szCs w:val="18"/>
              </w:rPr>
              <w:t>1 693</w:t>
            </w:r>
          </w:p>
        </w:tc>
      </w:tr>
      <w:tr w:rsidR="00E141E1" w:rsidTr="00E141E1">
        <w:trPr>
          <w:trHeight w:val="240"/>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E141E1" w:rsidRDefault="00F537D9" w:rsidP="00F537D9">
            <w:pPr>
              <w:jc w:val="right"/>
              <w:rPr>
                <w:rFonts w:ascii="Arial" w:hAnsi="Arial" w:cs="Arial"/>
                <w:sz w:val="18"/>
                <w:szCs w:val="18"/>
              </w:rPr>
            </w:pPr>
            <w:r>
              <w:rPr>
                <w:rFonts w:ascii="Arial" w:hAnsi="Arial" w:cs="Arial"/>
                <w:sz w:val="18"/>
                <w:szCs w:val="18"/>
              </w:rPr>
              <w:t>1 787</w:t>
            </w:r>
          </w:p>
        </w:tc>
        <w:tc>
          <w:tcPr>
            <w:tcW w:w="2568" w:type="dxa"/>
            <w:tcBorders>
              <w:top w:val="single" w:sz="4" w:space="0" w:color="auto"/>
              <w:left w:val="nil"/>
              <w:bottom w:val="double" w:sz="6" w:space="0" w:color="auto"/>
              <w:right w:val="nil"/>
            </w:tcBorders>
            <w:shd w:val="clear" w:color="auto" w:fill="auto"/>
            <w:noWrap/>
            <w:vAlign w:val="bottom"/>
            <w:hideMark/>
          </w:tcPr>
          <w:p w:rsidR="00E141E1" w:rsidRDefault="00F537D9" w:rsidP="00F537D9">
            <w:pPr>
              <w:jc w:val="right"/>
              <w:rPr>
                <w:rFonts w:ascii="Arial" w:hAnsi="Arial" w:cs="Arial"/>
                <w:sz w:val="18"/>
                <w:szCs w:val="18"/>
              </w:rPr>
            </w:pPr>
            <w:r>
              <w:rPr>
                <w:rFonts w:ascii="Arial" w:hAnsi="Arial" w:cs="Arial"/>
                <w:sz w:val="18"/>
                <w:szCs w:val="18"/>
              </w:rPr>
              <w:t>1 693</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000000" w:fill="FAFAC8"/>
            <w:vAlign w:val="bottom"/>
            <w:hideMark/>
          </w:tcPr>
          <w:p w:rsidR="00E141E1" w:rsidRDefault="00F537D9" w:rsidP="00F537D9">
            <w:pPr>
              <w:jc w:val="right"/>
              <w:rPr>
                <w:rFonts w:ascii="Arial" w:hAnsi="Arial" w:cs="Arial"/>
                <w:sz w:val="18"/>
                <w:szCs w:val="18"/>
              </w:rPr>
            </w:pPr>
            <w:r>
              <w:rPr>
                <w:rFonts w:ascii="Arial" w:hAnsi="Arial" w:cs="Arial"/>
                <w:sz w:val="18"/>
                <w:szCs w:val="18"/>
              </w:rPr>
              <w:t>2 109</w:t>
            </w:r>
          </w:p>
        </w:tc>
        <w:tc>
          <w:tcPr>
            <w:tcW w:w="2568" w:type="dxa"/>
            <w:tcBorders>
              <w:top w:val="nil"/>
              <w:left w:val="nil"/>
              <w:bottom w:val="nil"/>
              <w:right w:val="nil"/>
            </w:tcBorders>
            <w:shd w:val="clear" w:color="auto" w:fill="auto"/>
            <w:vAlign w:val="bottom"/>
            <w:hideMark/>
          </w:tcPr>
          <w:p w:rsidR="00E141E1" w:rsidRDefault="00F537D9" w:rsidP="00F537D9">
            <w:pPr>
              <w:jc w:val="right"/>
              <w:rPr>
                <w:rFonts w:ascii="Arial" w:hAnsi="Arial" w:cs="Arial"/>
                <w:sz w:val="18"/>
                <w:szCs w:val="18"/>
              </w:rPr>
            </w:pPr>
            <w:r>
              <w:rPr>
                <w:rFonts w:ascii="Arial" w:hAnsi="Arial" w:cs="Arial"/>
                <w:sz w:val="18"/>
                <w:szCs w:val="18"/>
              </w:rPr>
              <w:t>2 476</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15 128</w:t>
            </w:r>
          </w:p>
        </w:tc>
        <w:tc>
          <w:tcPr>
            <w:tcW w:w="2568"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15 450</w:t>
            </w:r>
          </w:p>
        </w:tc>
      </w:tr>
    </w:tbl>
    <w:p w:rsidR="00B80B80" w:rsidRPr="00CE19D0" w:rsidRDefault="00B80B80" w:rsidP="007E21AA">
      <w:pPr>
        <w:pStyle w:val="odstavec"/>
      </w:pPr>
    </w:p>
    <w:p w:rsidR="009179AD" w:rsidRPr="00CE19D0" w:rsidRDefault="009179AD" w:rsidP="007E21AA">
      <w:pPr>
        <w:pStyle w:val="odstavec"/>
      </w:pPr>
    </w:p>
    <w:bookmarkEnd w:id="78"/>
    <w:p w:rsidR="002A6B50" w:rsidRPr="00CE19D0" w:rsidRDefault="00316173" w:rsidP="00FB6F88">
      <w:pPr>
        <w:pStyle w:val="Nadpis2"/>
        <w:keepNext w:val="0"/>
        <w:suppressAutoHyphens/>
        <w:rPr>
          <w:rFonts w:ascii="Arial" w:hAnsi="Arial"/>
        </w:rPr>
      </w:pPr>
      <w:r w:rsidRPr="00CE19D0">
        <w:rPr>
          <w:rFonts w:ascii="Arial" w:hAnsi="Arial"/>
        </w:rPr>
        <w:t>Bankové úvery</w:t>
      </w:r>
      <w:r w:rsidR="00793E82" w:rsidRPr="00CE19D0">
        <w:rPr>
          <w:rFonts w:ascii="Arial" w:hAnsi="Arial"/>
        </w:rPr>
        <w:t xml:space="preserve"> a vydané dlhopisy</w:t>
      </w:r>
    </w:p>
    <w:p w:rsidR="00A3677A" w:rsidRPr="00CE19D0" w:rsidRDefault="00316173" w:rsidP="007E21AA">
      <w:pPr>
        <w:pStyle w:val="odstavec"/>
      </w:pPr>
      <w:r w:rsidRPr="00CE19D0">
        <w:t>Prehľad bankových úverov je uvedený v nasledujúcej tabuľke:</w:t>
      </w:r>
    </w:p>
    <w:p w:rsidR="00E141E1" w:rsidRPr="00CE19D0" w:rsidRDefault="00E141E1" w:rsidP="007E21AA">
      <w:pPr>
        <w:pStyle w:val="odstavec"/>
      </w:pPr>
      <w:bookmarkStart w:id="80" w:name="FWT_loans_1"/>
      <w:r>
        <w:t xml:space="preserve"> </w:t>
      </w:r>
    </w:p>
    <w:tbl>
      <w:tblPr>
        <w:tblW w:w="10360" w:type="dxa"/>
        <w:tblInd w:w="426" w:type="dxa"/>
        <w:tblLayout w:type="fixed"/>
        <w:tblCellMar>
          <w:left w:w="70" w:type="dxa"/>
          <w:right w:w="70" w:type="dxa"/>
        </w:tblCellMar>
        <w:tblLook w:val="04A0" w:firstRow="1" w:lastRow="0" w:firstColumn="1" w:lastColumn="0" w:noHBand="0" w:noVBand="1"/>
      </w:tblPr>
      <w:tblGrid>
        <w:gridCol w:w="2717"/>
        <w:gridCol w:w="797"/>
        <w:gridCol w:w="1013"/>
        <w:gridCol w:w="2185"/>
        <w:gridCol w:w="1216"/>
        <w:gridCol w:w="1216"/>
        <w:gridCol w:w="1216"/>
      </w:tblGrid>
      <w:tr w:rsidR="00E141E1" w:rsidTr="00E141E1">
        <w:trPr>
          <w:trHeight w:val="1440"/>
        </w:trPr>
        <w:tc>
          <w:tcPr>
            <w:tcW w:w="2717"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bookmarkStart w:id="81" w:name="RANGE!B6:H18"/>
            <w:r>
              <w:rPr>
                <w:rFonts w:ascii="Arial" w:hAnsi="Arial" w:cs="Arial"/>
                <w:b/>
                <w:bCs/>
                <w:sz w:val="18"/>
                <w:szCs w:val="18"/>
              </w:rPr>
              <w:t>Názov položky</w:t>
            </w:r>
            <w:bookmarkEnd w:id="81"/>
          </w:p>
        </w:tc>
        <w:tc>
          <w:tcPr>
            <w:tcW w:w="797"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Mena</w:t>
            </w:r>
          </w:p>
        </w:tc>
        <w:tc>
          <w:tcPr>
            <w:tcW w:w="1013"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Úrok p. a. v %</w:t>
            </w:r>
          </w:p>
        </w:tc>
        <w:tc>
          <w:tcPr>
            <w:tcW w:w="218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Dátum splatnosti</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Suma istiny v príslušnej mene k 31.12.2014</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Suma istiny v EUR k 31.12.2014</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Suma istiny v EUR k 31.12.2013</w:t>
            </w:r>
          </w:p>
        </w:tc>
      </w:tr>
      <w:tr w:rsidR="00E141E1" w:rsidTr="00E141E1">
        <w:trPr>
          <w:trHeight w:val="240"/>
        </w:trPr>
        <w:tc>
          <w:tcPr>
            <w:tcW w:w="2717"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797"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013"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2185"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2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12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g</w:t>
            </w:r>
          </w:p>
        </w:tc>
      </w:tr>
      <w:tr w:rsidR="00E141E1" w:rsidTr="00E141E1">
        <w:trPr>
          <w:trHeight w:val="240"/>
        </w:trPr>
        <w:tc>
          <w:tcPr>
            <w:tcW w:w="3514" w:type="dxa"/>
            <w:gridSpan w:val="2"/>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Dlhodobé bankové úvery, z toho:</w:t>
            </w:r>
          </w:p>
        </w:tc>
        <w:tc>
          <w:tcPr>
            <w:tcW w:w="1013"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218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3514" w:type="dxa"/>
            <w:gridSpan w:val="2"/>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Krátkodobé bankové úvery, z toho:</w:t>
            </w:r>
          </w:p>
        </w:tc>
        <w:tc>
          <w:tcPr>
            <w:tcW w:w="1013"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218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F537D9" w:rsidP="00F537D9">
            <w:pPr>
              <w:rPr>
                <w:rFonts w:ascii="Arial" w:hAnsi="Arial" w:cs="Arial"/>
                <w:sz w:val="18"/>
                <w:szCs w:val="18"/>
              </w:rPr>
            </w:pPr>
            <w:proofErr w:type="spellStart"/>
            <w:r>
              <w:rPr>
                <w:rFonts w:ascii="Arial" w:hAnsi="Arial" w:cs="Arial"/>
                <w:sz w:val="18"/>
                <w:szCs w:val="18"/>
              </w:rPr>
              <w:t>Sl.sporitelňa-kontokorent</w:t>
            </w:r>
            <w:proofErr w:type="spellEnd"/>
            <w:r>
              <w:rPr>
                <w:rFonts w:ascii="Arial" w:hAnsi="Arial" w:cs="Arial"/>
                <w:sz w:val="18"/>
                <w:szCs w:val="18"/>
              </w:rPr>
              <w:t xml:space="preserve">     </w:t>
            </w:r>
            <w:r w:rsidR="00E141E1">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F537D9">
            <w:pPr>
              <w:jc w:val="center"/>
              <w:rPr>
                <w:rFonts w:ascii="Arial" w:hAnsi="Arial" w:cs="Arial"/>
                <w:sz w:val="18"/>
                <w:szCs w:val="18"/>
              </w:rPr>
            </w:pPr>
            <w:r>
              <w:rPr>
                <w:rFonts w:ascii="Arial" w:hAnsi="Arial" w:cs="Arial"/>
                <w:sz w:val="18"/>
                <w:szCs w:val="18"/>
              </w:rPr>
              <w:t>EUR</w:t>
            </w:r>
          </w:p>
        </w:tc>
        <w:tc>
          <w:tcPr>
            <w:tcW w:w="1013" w:type="dxa"/>
            <w:tcBorders>
              <w:top w:val="nil"/>
              <w:left w:val="nil"/>
              <w:bottom w:val="nil"/>
              <w:right w:val="nil"/>
            </w:tcBorders>
            <w:shd w:val="clear" w:color="000000" w:fill="FAFAC8"/>
            <w:noWrap/>
            <w:vAlign w:val="bottom"/>
            <w:hideMark/>
          </w:tcPr>
          <w:p w:rsidR="00E141E1" w:rsidRDefault="00F537D9">
            <w:pPr>
              <w:jc w:val="right"/>
              <w:rPr>
                <w:rFonts w:ascii="Arial" w:hAnsi="Arial" w:cs="Arial"/>
                <w:sz w:val="18"/>
                <w:szCs w:val="18"/>
              </w:rPr>
            </w:pPr>
            <w:r>
              <w:rPr>
                <w:rFonts w:ascii="Arial" w:hAnsi="Arial" w:cs="Arial"/>
                <w:sz w:val="18"/>
                <w:szCs w:val="18"/>
              </w:rPr>
              <w:t>2,15</w:t>
            </w:r>
          </w:p>
        </w:tc>
        <w:tc>
          <w:tcPr>
            <w:tcW w:w="2185" w:type="dxa"/>
            <w:tcBorders>
              <w:top w:val="nil"/>
              <w:left w:val="nil"/>
              <w:bottom w:val="nil"/>
              <w:right w:val="nil"/>
            </w:tcBorders>
            <w:shd w:val="clear" w:color="000000" w:fill="FAFAC8"/>
            <w:noWrap/>
            <w:vAlign w:val="bottom"/>
            <w:hideMark/>
          </w:tcPr>
          <w:p w:rsidR="00E141E1" w:rsidRDefault="00F537D9">
            <w:pPr>
              <w:jc w:val="right"/>
              <w:rPr>
                <w:rFonts w:ascii="Arial" w:hAnsi="Arial" w:cs="Arial"/>
                <w:sz w:val="18"/>
                <w:szCs w:val="18"/>
              </w:rPr>
            </w:pPr>
            <w:r>
              <w:rPr>
                <w:rFonts w:ascii="Arial" w:hAnsi="Arial" w:cs="Arial"/>
                <w:sz w:val="18"/>
                <w:szCs w:val="18"/>
              </w:rPr>
              <w:t>27.9.2015</w:t>
            </w:r>
          </w:p>
        </w:tc>
        <w:tc>
          <w:tcPr>
            <w:tcW w:w="1216" w:type="dxa"/>
            <w:tcBorders>
              <w:top w:val="nil"/>
              <w:left w:val="nil"/>
              <w:bottom w:val="nil"/>
              <w:right w:val="nil"/>
            </w:tcBorders>
            <w:shd w:val="clear" w:color="000000" w:fill="FAFAC8"/>
            <w:vAlign w:val="bottom"/>
            <w:hideMark/>
          </w:tcPr>
          <w:p w:rsidR="00E141E1" w:rsidRDefault="00F537D9">
            <w:pPr>
              <w:jc w:val="right"/>
              <w:rPr>
                <w:rFonts w:ascii="Arial" w:hAnsi="Arial" w:cs="Arial"/>
                <w:sz w:val="18"/>
                <w:szCs w:val="18"/>
              </w:rPr>
            </w:pPr>
            <w:r>
              <w:rPr>
                <w:rFonts w:ascii="Arial" w:hAnsi="Arial" w:cs="Arial"/>
                <w:sz w:val="18"/>
                <w:szCs w:val="18"/>
              </w:rPr>
              <w:t>50 000</w:t>
            </w:r>
          </w:p>
        </w:tc>
        <w:tc>
          <w:tcPr>
            <w:tcW w:w="1216" w:type="dxa"/>
            <w:tcBorders>
              <w:top w:val="nil"/>
              <w:left w:val="nil"/>
              <w:bottom w:val="nil"/>
              <w:right w:val="nil"/>
            </w:tcBorders>
            <w:shd w:val="clear" w:color="000000" w:fill="FAFAC8"/>
            <w:vAlign w:val="bottom"/>
            <w:hideMark/>
          </w:tcPr>
          <w:p w:rsidR="00E141E1" w:rsidRDefault="00F537D9">
            <w:pPr>
              <w:jc w:val="right"/>
              <w:rPr>
                <w:rFonts w:ascii="Arial" w:hAnsi="Arial" w:cs="Arial"/>
                <w:sz w:val="18"/>
                <w:szCs w:val="18"/>
              </w:rPr>
            </w:pPr>
            <w:r>
              <w:rPr>
                <w:rFonts w:ascii="Arial" w:hAnsi="Arial" w:cs="Arial"/>
                <w:sz w:val="18"/>
                <w:szCs w:val="18"/>
              </w:rPr>
              <w:t>9 759</w:t>
            </w:r>
          </w:p>
        </w:tc>
        <w:tc>
          <w:tcPr>
            <w:tcW w:w="1216" w:type="dxa"/>
            <w:tcBorders>
              <w:top w:val="nil"/>
              <w:left w:val="nil"/>
              <w:bottom w:val="nil"/>
              <w:right w:val="nil"/>
            </w:tcBorders>
            <w:shd w:val="clear" w:color="000000" w:fill="FAFAC8"/>
            <w:vAlign w:val="bottom"/>
            <w:hideMark/>
          </w:tcPr>
          <w:p w:rsidR="00E141E1" w:rsidRDefault="00F537D9">
            <w:pPr>
              <w:jc w:val="right"/>
              <w:rPr>
                <w:rFonts w:ascii="Arial" w:hAnsi="Arial" w:cs="Arial"/>
                <w:sz w:val="18"/>
                <w:szCs w:val="18"/>
              </w:rPr>
            </w:pPr>
            <w:r>
              <w:rPr>
                <w:rFonts w:ascii="Arial" w:hAnsi="Arial" w:cs="Arial"/>
                <w:sz w:val="18"/>
                <w:szCs w:val="18"/>
              </w:rPr>
              <w:t>39 457</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271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79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218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216" w:type="dxa"/>
            <w:tcBorders>
              <w:top w:val="single" w:sz="4" w:space="0" w:color="auto"/>
              <w:left w:val="nil"/>
              <w:bottom w:val="double" w:sz="6" w:space="0" w:color="auto"/>
              <w:right w:val="nil"/>
            </w:tcBorders>
            <w:shd w:val="clear" w:color="auto" w:fill="auto"/>
            <w:noWrap/>
            <w:vAlign w:val="bottom"/>
            <w:hideMark/>
          </w:tcPr>
          <w:p w:rsidR="00E141E1" w:rsidRDefault="00F537D9">
            <w:pPr>
              <w:jc w:val="right"/>
              <w:rPr>
                <w:rFonts w:ascii="Arial" w:hAnsi="Arial" w:cs="Arial"/>
                <w:b/>
                <w:bCs/>
                <w:sz w:val="18"/>
                <w:szCs w:val="18"/>
              </w:rPr>
            </w:pPr>
            <w:r>
              <w:rPr>
                <w:rFonts w:ascii="Arial" w:hAnsi="Arial" w:cs="Arial"/>
                <w:b/>
                <w:bCs/>
                <w:sz w:val="18"/>
                <w:szCs w:val="18"/>
              </w:rPr>
              <w:t>5</w:t>
            </w:r>
            <w:r w:rsidR="00E141E1">
              <w:rPr>
                <w:rFonts w:ascii="Arial" w:hAnsi="Arial" w:cs="Arial"/>
                <w:b/>
                <w:bCs/>
                <w:sz w:val="18"/>
                <w:szCs w:val="18"/>
              </w:rPr>
              <w:t>0</w:t>
            </w:r>
            <w:r>
              <w:rPr>
                <w:rFonts w:ascii="Arial" w:hAnsi="Arial" w:cs="Arial"/>
                <w:b/>
                <w:bCs/>
                <w:sz w:val="18"/>
                <w:szCs w:val="18"/>
              </w:rPr>
              <w:t xml:space="preserve"> 000</w:t>
            </w:r>
          </w:p>
        </w:tc>
        <w:tc>
          <w:tcPr>
            <w:tcW w:w="1216" w:type="dxa"/>
            <w:tcBorders>
              <w:top w:val="single" w:sz="4" w:space="0" w:color="auto"/>
              <w:left w:val="nil"/>
              <w:bottom w:val="double" w:sz="6" w:space="0" w:color="auto"/>
              <w:right w:val="nil"/>
            </w:tcBorders>
            <w:shd w:val="clear" w:color="auto" w:fill="auto"/>
            <w:noWrap/>
            <w:vAlign w:val="bottom"/>
            <w:hideMark/>
          </w:tcPr>
          <w:p w:rsidR="00E141E1" w:rsidRDefault="00F537D9">
            <w:pPr>
              <w:jc w:val="right"/>
              <w:rPr>
                <w:rFonts w:ascii="Arial" w:hAnsi="Arial" w:cs="Arial"/>
                <w:b/>
                <w:bCs/>
                <w:sz w:val="18"/>
                <w:szCs w:val="18"/>
              </w:rPr>
            </w:pPr>
            <w:r>
              <w:rPr>
                <w:rFonts w:ascii="Arial" w:hAnsi="Arial" w:cs="Arial"/>
                <w:b/>
                <w:bCs/>
                <w:sz w:val="18"/>
                <w:szCs w:val="18"/>
              </w:rPr>
              <w:t>9 759</w:t>
            </w:r>
          </w:p>
        </w:tc>
        <w:tc>
          <w:tcPr>
            <w:tcW w:w="1216" w:type="dxa"/>
            <w:tcBorders>
              <w:top w:val="single" w:sz="4" w:space="0" w:color="auto"/>
              <w:left w:val="nil"/>
              <w:bottom w:val="double" w:sz="6" w:space="0" w:color="auto"/>
              <w:right w:val="nil"/>
            </w:tcBorders>
            <w:shd w:val="clear" w:color="auto" w:fill="auto"/>
            <w:noWrap/>
            <w:vAlign w:val="bottom"/>
            <w:hideMark/>
          </w:tcPr>
          <w:p w:rsidR="00E141E1" w:rsidRDefault="00F537D9">
            <w:pPr>
              <w:jc w:val="right"/>
              <w:rPr>
                <w:rFonts w:ascii="Arial" w:hAnsi="Arial" w:cs="Arial"/>
                <w:b/>
                <w:bCs/>
                <w:sz w:val="18"/>
                <w:szCs w:val="18"/>
              </w:rPr>
            </w:pPr>
            <w:r>
              <w:rPr>
                <w:rFonts w:ascii="Arial" w:hAnsi="Arial" w:cs="Arial"/>
                <w:b/>
                <w:bCs/>
                <w:sz w:val="18"/>
                <w:szCs w:val="18"/>
              </w:rPr>
              <w:t>39 457</w:t>
            </w:r>
          </w:p>
        </w:tc>
      </w:tr>
    </w:tbl>
    <w:p w:rsidR="005F058C" w:rsidRPr="00CE19D0" w:rsidRDefault="005F058C" w:rsidP="007E21AA">
      <w:pPr>
        <w:pStyle w:val="odstavec"/>
      </w:pPr>
    </w:p>
    <w:bookmarkEnd w:id="80"/>
    <w:p w:rsidR="007D33C7" w:rsidRPr="00CE19D0" w:rsidRDefault="007D33C7" w:rsidP="007E21AA">
      <w:pPr>
        <w:pStyle w:val="odstavec"/>
      </w:pPr>
    </w:p>
    <w:p w:rsidR="00793E82" w:rsidRDefault="00107E11" w:rsidP="007E21AA">
      <w:pPr>
        <w:pStyle w:val="odstavec"/>
      </w:pPr>
      <w:r>
        <w:t>Kontokorentný úver je krytý záložným právom na majetok</w:t>
      </w:r>
    </w:p>
    <w:p w:rsidR="00107E11" w:rsidRPr="00CE19D0" w:rsidRDefault="00107E11" w:rsidP="007E21AA">
      <w:pPr>
        <w:pStyle w:val="odstavec"/>
      </w:pPr>
    </w:p>
    <w:p w:rsidR="006A30D7" w:rsidRPr="00CE19D0" w:rsidRDefault="006A30D7" w:rsidP="007E21AA">
      <w:pPr>
        <w:pStyle w:val="body"/>
      </w:pPr>
    </w:p>
    <w:p w:rsidR="002A6B50" w:rsidRPr="00CE19D0" w:rsidRDefault="00312613" w:rsidP="00FB6F88">
      <w:pPr>
        <w:pStyle w:val="Nadpis2"/>
        <w:keepNext w:val="0"/>
        <w:suppressAutoHyphens/>
        <w:jc w:val="left"/>
        <w:rPr>
          <w:rFonts w:ascii="Arial" w:hAnsi="Arial"/>
        </w:rPr>
      </w:pPr>
      <w:r w:rsidRPr="00CE19D0">
        <w:rPr>
          <w:rFonts w:ascii="Arial" w:hAnsi="Arial"/>
        </w:rPr>
        <w:t xml:space="preserve">Pôžičky prijaté od spriaznených </w:t>
      </w:r>
      <w:r w:rsidR="00EE2254" w:rsidRPr="00CE19D0">
        <w:rPr>
          <w:rFonts w:ascii="Arial" w:hAnsi="Arial"/>
          <w:color w:val="00B0F0"/>
        </w:rPr>
        <w:t>[/ tretích</w:t>
      </w:r>
      <w:r w:rsidR="00E84BD8" w:rsidRPr="00CE19D0">
        <w:rPr>
          <w:rFonts w:ascii="Arial" w:hAnsi="Arial"/>
          <w:color w:val="00B0F0"/>
        </w:rPr>
        <w:t>]</w:t>
      </w:r>
      <w:r w:rsidR="00E84BD8" w:rsidRPr="00CE19D0">
        <w:rPr>
          <w:rFonts w:ascii="Arial" w:hAnsi="Arial"/>
        </w:rPr>
        <w:t xml:space="preserve"> </w:t>
      </w:r>
      <w:r w:rsidRPr="00CE19D0">
        <w:rPr>
          <w:rFonts w:ascii="Arial" w:hAnsi="Arial"/>
        </w:rPr>
        <w:t>strán</w:t>
      </w:r>
    </w:p>
    <w:p w:rsidR="00A3677A" w:rsidRPr="00CE19D0" w:rsidRDefault="00312613" w:rsidP="007E21AA">
      <w:pPr>
        <w:pStyle w:val="odstavec"/>
      </w:pPr>
      <w:r w:rsidRPr="00CE19D0">
        <w:t xml:space="preserve">Prehľad pôžičiek prijatých od spriaznených </w:t>
      </w:r>
      <w:r w:rsidR="00EE2254" w:rsidRPr="00CE19D0">
        <w:rPr>
          <w:color w:val="00B0F0"/>
        </w:rPr>
        <w:t>[/ tretích]</w:t>
      </w:r>
      <w:r w:rsidR="00EE2254" w:rsidRPr="00CE19D0">
        <w:t xml:space="preserve"> </w:t>
      </w:r>
      <w:r w:rsidRPr="00CE19D0">
        <w:t>strán</w:t>
      </w:r>
      <w:r w:rsidR="00A34D05" w:rsidRPr="00CE19D0">
        <w:t xml:space="preserve"> </w:t>
      </w:r>
      <w:proofErr w:type="spellStart"/>
      <w:r w:rsidR="00A34D05" w:rsidRPr="00CE19D0">
        <w:t>strán</w:t>
      </w:r>
      <w:proofErr w:type="spellEnd"/>
      <w:r w:rsidRPr="00CE19D0">
        <w:t xml:space="preserve"> je uvedený v nasledujúcej tabuľke:</w:t>
      </w:r>
    </w:p>
    <w:p w:rsidR="00A037CE" w:rsidRPr="00CE19D0" w:rsidRDefault="00A037CE" w:rsidP="007E21AA">
      <w:pPr>
        <w:pStyle w:val="odstavec"/>
      </w:pPr>
    </w:p>
    <w:p w:rsidR="00E141E1" w:rsidRPr="00CE19D0" w:rsidRDefault="00E141E1" w:rsidP="007E21AA">
      <w:pPr>
        <w:pStyle w:val="odstavec"/>
      </w:pPr>
      <w:bookmarkStart w:id="82" w:name="FWT_loans_2"/>
      <w:r>
        <w:t xml:space="preserve"> </w:t>
      </w:r>
    </w:p>
    <w:tbl>
      <w:tblPr>
        <w:tblW w:w="10360" w:type="dxa"/>
        <w:tblInd w:w="426" w:type="dxa"/>
        <w:tblLayout w:type="fixed"/>
        <w:tblCellMar>
          <w:left w:w="70" w:type="dxa"/>
          <w:right w:w="70" w:type="dxa"/>
        </w:tblCellMar>
        <w:tblLook w:val="04A0" w:firstRow="1" w:lastRow="0" w:firstColumn="1" w:lastColumn="0" w:noHBand="0" w:noVBand="1"/>
      </w:tblPr>
      <w:tblGrid>
        <w:gridCol w:w="2717"/>
        <w:gridCol w:w="797"/>
        <w:gridCol w:w="1013"/>
        <w:gridCol w:w="2185"/>
        <w:gridCol w:w="1216"/>
        <w:gridCol w:w="1216"/>
        <w:gridCol w:w="1216"/>
      </w:tblGrid>
      <w:tr w:rsidR="00E141E1" w:rsidTr="00E141E1">
        <w:trPr>
          <w:trHeight w:val="1440"/>
        </w:trPr>
        <w:tc>
          <w:tcPr>
            <w:tcW w:w="2717"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bookmarkStart w:id="83" w:name="RANGE!B23:H38"/>
            <w:r>
              <w:rPr>
                <w:rFonts w:ascii="Arial" w:hAnsi="Arial" w:cs="Arial"/>
                <w:b/>
                <w:bCs/>
                <w:sz w:val="18"/>
                <w:szCs w:val="18"/>
              </w:rPr>
              <w:t>Názov položky</w:t>
            </w:r>
            <w:bookmarkEnd w:id="83"/>
          </w:p>
        </w:tc>
        <w:tc>
          <w:tcPr>
            <w:tcW w:w="797"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Mena</w:t>
            </w:r>
          </w:p>
        </w:tc>
        <w:tc>
          <w:tcPr>
            <w:tcW w:w="1013"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Úrok p. a. v %</w:t>
            </w:r>
          </w:p>
        </w:tc>
        <w:tc>
          <w:tcPr>
            <w:tcW w:w="2185"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Dátum splatnosti</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Suma istiny v príslušnej mene k 31.12.2014</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Suma istiny v EUR k 31.12.2014</w:t>
            </w:r>
          </w:p>
        </w:tc>
        <w:tc>
          <w:tcPr>
            <w:tcW w:w="121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Suma istiny v EUR k 31.12.2013</w:t>
            </w:r>
          </w:p>
        </w:tc>
      </w:tr>
      <w:tr w:rsidR="00E141E1" w:rsidTr="00E141E1">
        <w:trPr>
          <w:trHeight w:val="240"/>
        </w:trPr>
        <w:tc>
          <w:tcPr>
            <w:tcW w:w="2717"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797"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013"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2185"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2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12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g</w:t>
            </w:r>
          </w:p>
        </w:tc>
      </w:tr>
      <w:tr w:rsidR="00E141E1" w:rsidTr="00E141E1">
        <w:trPr>
          <w:trHeight w:val="240"/>
        </w:trPr>
        <w:tc>
          <w:tcPr>
            <w:tcW w:w="271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Dlhodobé pôžičky, z toho:</w:t>
            </w:r>
          </w:p>
        </w:tc>
        <w:tc>
          <w:tcPr>
            <w:tcW w:w="79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218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107E11" w:rsidP="00107E11">
            <w:pPr>
              <w:jc w:val="right"/>
              <w:rPr>
                <w:rFonts w:ascii="Arial" w:hAnsi="Arial" w:cs="Arial"/>
                <w:b/>
                <w:bCs/>
                <w:sz w:val="18"/>
                <w:szCs w:val="18"/>
              </w:rPr>
            </w:pPr>
            <w:r>
              <w:rPr>
                <w:rFonts w:ascii="Arial" w:hAnsi="Arial" w:cs="Arial"/>
                <w:b/>
                <w:bCs/>
                <w:sz w:val="18"/>
                <w:szCs w:val="18"/>
              </w:rPr>
              <w:t>71 294</w:t>
            </w:r>
          </w:p>
        </w:tc>
        <w:tc>
          <w:tcPr>
            <w:tcW w:w="1216" w:type="dxa"/>
            <w:tcBorders>
              <w:top w:val="nil"/>
              <w:left w:val="nil"/>
              <w:bottom w:val="nil"/>
              <w:right w:val="nil"/>
            </w:tcBorders>
            <w:shd w:val="clear" w:color="auto" w:fill="auto"/>
            <w:noWrap/>
            <w:vAlign w:val="bottom"/>
            <w:hideMark/>
          </w:tcPr>
          <w:p w:rsidR="00E141E1" w:rsidRDefault="00107E11" w:rsidP="00107E11">
            <w:pPr>
              <w:jc w:val="right"/>
              <w:rPr>
                <w:rFonts w:ascii="Arial" w:hAnsi="Arial" w:cs="Arial"/>
                <w:b/>
                <w:bCs/>
                <w:sz w:val="18"/>
                <w:szCs w:val="18"/>
              </w:rPr>
            </w:pPr>
            <w:r>
              <w:rPr>
                <w:rFonts w:ascii="Arial" w:hAnsi="Arial" w:cs="Arial"/>
                <w:b/>
                <w:bCs/>
                <w:sz w:val="18"/>
                <w:szCs w:val="18"/>
              </w:rPr>
              <w:t>92 894</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rsidP="00107E11">
            <w:pPr>
              <w:rPr>
                <w:rFonts w:ascii="Arial" w:hAnsi="Arial" w:cs="Arial"/>
                <w:sz w:val="18"/>
                <w:szCs w:val="18"/>
              </w:rPr>
            </w:pPr>
            <w:r>
              <w:rPr>
                <w:rFonts w:ascii="Arial" w:hAnsi="Arial" w:cs="Arial"/>
                <w:sz w:val="18"/>
                <w:szCs w:val="18"/>
              </w:rPr>
              <w:t> </w:t>
            </w:r>
            <w:r w:rsidR="00107E11">
              <w:rPr>
                <w:rFonts w:ascii="Arial" w:hAnsi="Arial" w:cs="Arial"/>
                <w:sz w:val="18"/>
                <w:szCs w:val="18"/>
              </w:rPr>
              <w:t xml:space="preserve">KORO </w:t>
            </w:r>
            <w:proofErr w:type="spellStart"/>
            <w:r w:rsidR="00107E11">
              <w:rPr>
                <w:rFonts w:ascii="Arial" w:hAnsi="Arial" w:cs="Arial"/>
                <w:sz w:val="18"/>
                <w:szCs w:val="18"/>
              </w:rPr>
              <w:t>Invest</w:t>
            </w:r>
            <w:proofErr w:type="spellEnd"/>
            <w:r w:rsidR="00107E11">
              <w:rPr>
                <w:rFonts w:ascii="Arial" w:hAnsi="Arial" w:cs="Arial"/>
                <w:sz w:val="18"/>
                <w:szCs w:val="18"/>
              </w:rPr>
              <w:t xml:space="preserve"> </w:t>
            </w:r>
            <w:proofErr w:type="spellStart"/>
            <w:r w:rsidR="00107E11">
              <w:rPr>
                <w:rFonts w:ascii="Arial" w:hAnsi="Arial" w:cs="Arial"/>
                <w:sz w:val="18"/>
                <w:szCs w:val="18"/>
              </w:rPr>
              <w:t>s.r.o</w:t>
            </w:r>
            <w:proofErr w:type="spellEnd"/>
            <w:r w:rsidR="00107E11">
              <w:rPr>
                <w:rFonts w:ascii="Arial" w:hAnsi="Arial" w:cs="Arial"/>
                <w:sz w:val="18"/>
                <w:szCs w:val="18"/>
              </w:rPr>
              <w:t>.</w:t>
            </w:r>
          </w:p>
        </w:tc>
        <w:tc>
          <w:tcPr>
            <w:tcW w:w="797" w:type="dxa"/>
            <w:tcBorders>
              <w:top w:val="nil"/>
              <w:left w:val="nil"/>
              <w:bottom w:val="nil"/>
              <w:right w:val="nil"/>
            </w:tcBorders>
            <w:shd w:val="clear" w:color="000000" w:fill="FAFAC8"/>
            <w:noWrap/>
            <w:vAlign w:val="bottom"/>
            <w:hideMark/>
          </w:tcPr>
          <w:p w:rsidR="00E141E1" w:rsidRDefault="00107E11">
            <w:pPr>
              <w:jc w:val="center"/>
              <w:rPr>
                <w:rFonts w:ascii="Arial" w:hAnsi="Arial" w:cs="Arial"/>
                <w:sz w:val="18"/>
                <w:szCs w:val="18"/>
              </w:rPr>
            </w:pPr>
            <w:r>
              <w:rPr>
                <w:rFonts w:ascii="Arial" w:hAnsi="Arial" w:cs="Arial"/>
                <w:sz w:val="18"/>
                <w:szCs w:val="18"/>
              </w:rPr>
              <w:t>EUR</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107E11" w:rsidP="00107E11">
            <w:pPr>
              <w:jc w:val="right"/>
              <w:rPr>
                <w:rFonts w:ascii="Arial" w:hAnsi="Arial" w:cs="Arial"/>
                <w:sz w:val="18"/>
                <w:szCs w:val="18"/>
              </w:rPr>
            </w:pPr>
            <w:r>
              <w:rPr>
                <w:rFonts w:ascii="Arial" w:hAnsi="Arial" w:cs="Arial"/>
                <w:sz w:val="18"/>
                <w:szCs w:val="18"/>
              </w:rPr>
              <w:t>71 294</w:t>
            </w:r>
          </w:p>
        </w:tc>
        <w:tc>
          <w:tcPr>
            <w:tcW w:w="1216" w:type="dxa"/>
            <w:tcBorders>
              <w:top w:val="nil"/>
              <w:left w:val="nil"/>
              <w:bottom w:val="nil"/>
              <w:right w:val="nil"/>
            </w:tcBorders>
            <w:shd w:val="clear" w:color="000000" w:fill="FAFAC8"/>
            <w:vAlign w:val="bottom"/>
            <w:hideMark/>
          </w:tcPr>
          <w:p w:rsidR="00E141E1" w:rsidRDefault="00107E11" w:rsidP="00107E11">
            <w:pPr>
              <w:jc w:val="right"/>
              <w:rPr>
                <w:rFonts w:ascii="Arial" w:hAnsi="Arial" w:cs="Arial"/>
                <w:sz w:val="18"/>
                <w:szCs w:val="18"/>
              </w:rPr>
            </w:pPr>
            <w:r>
              <w:rPr>
                <w:rFonts w:ascii="Arial" w:hAnsi="Arial" w:cs="Arial"/>
                <w:sz w:val="18"/>
                <w:szCs w:val="18"/>
              </w:rPr>
              <w:t>92 894</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Krátkodobé pôžičky, z toho:</w:t>
            </w:r>
          </w:p>
        </w:tc>
        <w:tc>
          <w:tcPr>
            <w:tcW w:w="79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218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3514" w:type="dxa"/>
            <w:gridSpan w:val="2"/>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Krátkodobé finančné výpomoci,, z toho:</w:t>
            </w:r>
          </w:p>
        </w:tc>
        <w:tc>
          <w:tcPr>
            <w:tcW w:w="1013"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218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2717"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797" w:type="dxa"/>
            <w:tcBorders>
              <w:top w:val="nil"/>
              <w:left w:val="nil"/>
              <w:bottom w:val="nil"/>
              <w:right w:val="nil"/>
            </w:tcBorders>
            <w:shd w:val="clear" w:color="000000" w:fill="FAFAC8"/>
            <w:noWrap/>
            <w:vAlign w:val="bottom"/>
            <w:hideMark/>
          </w:tcPr>
          <w:p w:rsidR="00E141E1" w:rsidRDefault="00E141E1">
            <w:pPr>
              <w:jc w:val="center"/>
              <w:rPr>
                <w:rFonts w:ascii="Arial" w:hAnsi="Arial" w:cs="Arial"/>
                <w:sz w:val="18"/>
                <w:szCs w:val="18"/>
              </w:rPr>
            </w:pPr>
            <w:r>
              <w:rPr>
                <w:rFonts w:ascii="Arial" w:hAnsi="Arial" w:cs="Arial"/>
                <w:sz w:val="18"/>
                <w:szCs w:val="18"/>
              </w:rPr>
              <w:t> </w:t>
            </w:r>
          </w:p>
        </w:tc>
        <w:tc>
          <w:tcPr>
            <w:tcW w:w="1013"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2185"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271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797"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2185"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p>
        </w:tc>
        <w:tc>
          <w:tcPr>
            <w:tcW w:w="121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AE36C2" w:rsidRPr="00CE19D0" w:rsidRDefault="00AE36C2" w:rsidP="007E21AA">
      <w:pPr>
        <w:pStyle w:val="odstavec"/>
      </w:pPr>
    </w:p>
    <w:bookmarkEnd w:id="82"/>
    <w:p w:rsidR="00A3677A" w:rsidRPr="00CE19D0" w:rsidRDefault="00A3677A" w:rsidP="007E21AA">
      <w:pPr>
        <w:pStyle w:val="odstavec"/>
      </w:pPr>
    </w:p>
    <w:p w:rsidR="00A3677A" w:rsidRPr="00CE19D0" w:rsidRDefault="00A3677A" w:rsidP="007E21AA">
      <w:pPr>
        <w:pStyle w:val="odstavec"/>
      </w:pPr>
    </w:p>
    <w:p w:rsidR="00E654C4" w:rsidRDefault="00E654C4" w:rsidP="007E21AA">
      <w:pPr>
        <w:pStyle w:val="odstavec"/>
      </w:pPr>
    </w:p>
    <w:p w:rsidR="00E85A62" w:rsidRPr="00CE19D0" w:rsidRDefault="00E85A62" w:rsidP="007E21AA">
      <w:pPr>
        <w:pStyle w:val="odstavec"/>
      </w:pPr>
    </w:p>
    <w:p w:rsidR="00E654C4" w:rsidRPr="00CE19D0" w:rsidRDefault="00E654C4" w:rsidP="007E21AA">
      <w:pPr>
        <w:pStyle w:val="odstavec"/>
      </w:pPr>
    </w:p>
    <w:p w:rsidR="002A6B50" w:rsidRPr="00CE19D0" w:rsidRDefault="00316173" w:rsidP="00FB6F88">
      <w:pPr>
        <w:pStyle w:val="Nadpis2"/>
        <w:keepNext w:val="0"/>
        <w:suppressAutoHyphens/>
        <w:rPr>
          <w:rFonts w:ascii="Arial" w:hAnsi="Arial"/>
        </w:rPr>
      </w:pPr>
      <w:r w:rsidRPr="00CE19D0">
        <w:rPr>
          <w:rFonts w:ascii="Arial" w:hAnsi="Arial"/>
        </w:rPr>
        <w:t>Časové roz</w:t>
      </w:r>
      <w:r w:rsidR="00F316C5" w:rsidRPr="00CE19D0">
        <w:rPr>
          <w:rFonts w:ascii="Arial" w:hAnsi="Arial"/>
        </w:rPr>
        <w:t>líšenie</w:t>
      </w:r>
    </w:p>
    <w:p w:rsidR="00A3677A" w:rsidRPr="00CE19D0" w:rsidRDefault="00316173" w:rsidP="007E21AA">
      <w:pPr>
        <w:pStyle w:val="odstavec"/>
      </w:pPr>
      <w:r w:rsidRPr="00CE19D0">
        <w:t>Štruktúra časového rozlíšenia je uv</w:t>
      </w:r>
      <w:r w:rsidR="00EC4596" w:rsidRPr="00CE19D0">
        <w:t>edená v nasledujúcej tabuľke</w:t>
      </w:r>
      <w:r w:rsidRPr="00CE19D0">
        <w:t>:</w:t>
      </w:r>
    </w:p>
    <w:p w:rsidR="00E654C4" w:rsidRPr="00CE19D0" w:rsidRDefault="00E40C48" w:rsidP="007E21AA">
      <w:pPr>
        <w:pStyle w:val="odstavec"/>
      </w:pPr>
      <w:r w:rsidRPr="00CE19D0">
        <w:rPr>
          <w:lang w:val="en-US"/>
        </w:rPr>
        <w:t>(</w:t>
      </w:r>
      <w:r w:rsidRPr="00CE19D0">
        <w:t xml:space="preserve">Formát uvedenej </w:t>
      </w:r>
      <w:proofErr w:type="spellStart"/>
      <w:r w:rsidRPr="00CE19D0">
        <w:t>tabulky</w:t>
      </w:r>
      <w:proofErr w:type="spellEnd"/>
      <w:r w:rsidRPr="00CE19D0">
        <w:t xml:space="preserve"> je nepovinný v zmysle Opatrenia pre ÚZ 2014)</w:t>
      </w:r>
    </w:p>
    <w:p w:rsidR="00E141E1" w:rsidRPr="00CE19D0" w:rsidRDefault="00E141E1" w:rsidP="007E21AA">
      <w:pPr>
        <w:pStyle w:val="odstavec"/>
      </w:pPr>
      <w:bookmarkStart w:id="84" w:name="FWT_significant_accruals_liabilit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E141E1" w:rsidTr="00E141E1">
        <w:trPr>
          <w:trHeight w:val="679"/>
        </w:trPr>
        <w:tc>
          <w:tcPr>
            <w:tcW w:w="405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22 625</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27 106</w:t>
            </w:r>
          </w:p>
        </w:tc>
      </w:tr>
      <w:tr w:rsidR="00E141E1" w:rsidTr="00E141E1">
        <w:trPr>
          <w:trHeight w:val="255"/>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107E11" w:rsidP="00107E1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4056"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p>
        </w:tc>
        <w:tc>
          <w:tcPr>
            <w:tcW w:w="259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405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22 625</w:t>
            </w:r>
          </w:p>
        </w:tc>
        <w:tc>
          <w:tcPr>
            <w:tcW w:w="259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27 106</w:t>
            </w:r>
          </w:p>
        </w:tc>
      </w:tr>
    </w:tbl>
    <w:p w:rsidR="00E145DD" w:rsidRPr="00CE19D0" w:rsidRDefault="00E145DD" w:rsidP="007E21AA">
      <w:pPr>
        <w:pStyle w:val="odstavec"/>
      </w:pPr>
    </w:p>
    <w:bookmarkEnd w:id="84"/>
    <w:p w:rsidR="006A30D7" w:rsidRPr="00CE19D0" w:rsidRDefault="006A30D7" w:rsidP="007E21AA">
      <w:pPr>
        <w:pStyle w:val="body"/>
      </w:pPr>
    </w:p>
    <w:p w:rsidR="00E654C4" w:rsidRPr="00CE19D0" w:rsidRDefault="00E654C4" w:rsidP="007E21AA">
      <w:pPr>
        <w:pStyle w:val="odstavec"/>
      </w:pPr>
      <w:bookmarkStart w:id="85" w:name="FWT_derivatives_for_the_current_period_1"/>
    </w:p>
    <w:tbl>
      <w:tblPr>
        <w:tblW w:w="0" w:type="auto"/>
        <w:tblInd w:w="426" w:type="dxa"/>
        <w:tblLayout w:type="fixed"/>
        <w:tblCellMar>
          <w:left w:w="70" w:type="dxa"/>
          <w:right w:w="70" w:type="dxa"/>
        </w:tblCellMar>
        <w:tblLook w:val="04A0" w:firstRow="1" w:lastRow="0" w:firstColumn="1" w:lastColumn="0" w:noHBand="0" w:noVBand="1"/>
      </w:tblPr>
      <w:tblGrid>
        <w:gridCol w:w="4048"/>
        <w:gridCol w:w="2596"/>
        <w:gridCol w:w="2596"/>
        <w:gridCol w:w="2596"/>
      </w:tblGrid>
      <w:tr w:rsidR="00E321B2" w:rsidTr="007E21AA">
        <w:trPr>
          <w:trHeight w:val="255"/>
        </w:trPr>
        <w:tc>
          <w:tcPr>
            <w:tcW w:w="4048" w:type="dxa"/>
            <w:tcBorders>
              <w:top w:val="nil"/>
              <w:left w:val="nil"/>
              <w:bottom w:val="nil"/>
              <w:right w:val="nil"/>
            </w:tcBorders>
            <w:shd w:val="clear" w:color="auto" w:fill="auto"/>
            <w:noWrap/>
            <w:vAlign w:val="bottom"/>
          </w:tcPr>
          <w:p w:rsidR="00E321B2" w:rsidRDefault="00E321B2">
            <w:pPr>
              <w:rPr>
                <w:rFonts w:ascii="Arial" w:hAnsi="Arial" w:cs="Arial"/>
                <w:b/>
                <w:bCs/>
                <w:sz w:val="18"/>
                <w:szCs w:val="18"/>
              </w:rPr>
            </w:pPr>
            <w:bookmarkStart w:id="86" w:name="FWT_items_secured_derivatives"/>
            <w:bookmarkEnd w:id="85"/>
          </w:p>
        </w:tc>
        <w:tc>
          <w:tcPr>
            <w:tcW w:w="2596" w:type="dxa"/>
            <w:tcBorders>
              <w:top w:val="single" w:sz="4" w:space="0" w:color="auto"/>
              <w:left w:val="nil"/>
              <w:right w:val="nil"/>
            </w:tcBorders>
          </w:tcPr>
          <w:p w:rsidR="00E321B2" w:rsidRDefault="00E321B2" w:rsidP="00E321B2">
            <w:pPr>
              <w:rPr>
                <w:rFonts w:ascii="Arial" w:hAnsi="Arial" w:cs="Arial"/>
                <w:b/>
                <w:bCs/>
                <w:sz w:val="18"/>
                <w:szCs w:val="18"/>
              </w:rPr>
            </w:pPr>
          </w:p>
        </w:tc>
        <w:tc>
          <w:tcPr>
            <w:tcW w:w="2596" w:type="dxa"/>
            <w:tcBorders>
              <w:top w:val="single" w:sz="4" w:space="0" w:color="auto"/>
              <w:left w:val="nil"/>
              <w:bottom w:val="single" w:sz="4" w:space="0" w:color="auto"/>
              <w:right w:val="nil"/>
            </w:tcBorders>
            <w:shd w:val="clear" w:color="auto" w:fill="auto"/>
            <w:noWrap/>
            <w:vAlign w:val="bottom"/>
          </w:tcPr>
          <w:p w:rsidR="00E321B2" w:rsidRDefault="00E321B2" w:rsidP="00E321B2">
            <w:pPr>
              <w:rPr>
                <w:rFonts w:ascii="Arial" w:hAnsi="Arial" w:cs="Arial"/>
                <w:b/>
                <w:bCs/>
                <w:sz w:val="18"/>
                <w:szCs w:val="18"/>
              </w:rPr>
            </w:pPr>
          </w:p>
        </w:tc>
        <w:tc>
          <w:tcPr>
            <w:tcW w:w="2596" w:type="dxa"/>
            <w:tcBorders>
              <w:top w:val="single" w:sz="4" w:space="0" w:color="auto"/>
              <w:left w:val="nil"/>
              <w:bottom w:val="single" w:sz="4" w:space="0" w:color="auto"/>
              <w:right w:val="nil"/>
            </w:tcBorders>
            <w:shd w:val="clear" w:color="auto" w:fill="auto"/>
            <w:noWrap/>
            <w:vAlign w:val="bottom"/>
          </w:tcPr>
          <w:p w:rsidR="00E321B2" w:rsidRDefault="00E321B2">
            <w:pPr>
              <w:jc w:val="right"/>
              <w:rPr>
                <w:rFonts w:ascii="Arial" w:hAnsi="Arial" w:cs="Arial"/>
                <w:b/>
                <w:bCs/>
                <w:sz w:val="18"/>
                <w:szCs w:val="18"/>
              </w:rPr>
            </w:pPr>
          </w:p>
        </w:tc>
      </w:tr>
    </w:tbl>
    <w:p w:rsidR="002F339D" w:rsidRPr="00CE19D0" w:rsidRDefault="002F339D" w:rsidP="007E21AA">
      <w:pPr>
        <w:pStyle w:val="odstavec"/>
      </w:pPr>
    </w:p>
    <w:bookmarkEnd w:id="86"/>
    <w:p w:rsidR="008D4D4F" w:rsidRPr="00CE19D0" w:rsidRDefault="008D4D4F" w:rsidP="007E21AA">
      <w:pPr>
        <w:pStyle w:val="body"/>
      </w:pPr>
    </w:p>
    <w:p w:rsidR="002A6B50" w:rsidRPr="00CE19D0" w:rsidRDefault="00316173" w:rsidP="00FB6F88">
      <w:pPr>
        <w:pStyle w:val="Nadpis2"/>
        <w:keepNext w:val="0"/>
        <w:suppressAutoHyphens/>
        <w:rPr>
          <w:rFonts w:ascii="Arial" w:hAnsi="Arial"/>
        </w:rPr>
      </w:pPr>
      <w:r w:rsidRPr="00CE19D0">
        <w:rPr>
          <w:rFonts w:ascii="Arial" w:hAnsi="Arial"/>
        </w:rPr>
        <w:t>Záväzky z finančného prenájmu</w:t>
      </w:r>
      <w:r w:rsidR="00793E82" w:rsidRPr="00CE19D0">
        <w:rPr>
          <w:rFonts w:ascii="Arial" w:hAnsi="Arial"/>
        </w:rPr>
        <w:t xml:space="preserve"> (u nájomcu)</w:t>
      </w:r>
    </w:p>
    <w:p w:rsidR="002A6B50" w:rsidRPr="00CE19D0" w:rsidRDefault="001A1457" w:rsidP="007E21AA">
      <w:pPr>
        <w:pStyle w:val="odstavec"/>
      </w:pPr>
      <w:r w:rsidRPr="00CE19D0">
        <w:t>Záväzky z finančného prenájmu sú</w:t>
      </w:r>
      <w:r w:rsidR="00EC4596" w:rsidRPr="00CE19D0">
        <w:t xml:space="preserve"> uvedené v nasledujúcej tabuľke</w:t>
      </w:r>
      <w:r w:rsidRPr="00CE19D0">
        <w:t>:</w:t>
      </w:r>
    </w:p>
    <w:p w:rsidR="00E141E1" w:rsidRPr="00CE19D0" w:rsidRDefault="00E141E1" w:rsidP="007E21AA">
      <w:pPr>
        <w:pStyle w:val="odstavec"/>
      </w:pPr>
      <w:bookmarkStart w:id="87"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E141E1" w:rsidTr="00E141E1">
        <w:trPr>
          <w:trHeight w:val="240"/>
        </w:trPr>
        <w:tc>
          <w:tcPr>
            <w:tcW w:w="1608"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240"/>
        </w:trPr>
        <w:tc>
          <w:tcPr>
            <w:tcW w:w="1608"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Splatnosť</w:t>
            </w:r>
          </w:p>
        </w:tc>
      </w:tr>
      <w:tr w:rsidR="00E141E1" w:rsidTr="00E141E1">
        <w:trPr>
          <w:trHeight w:val="960"/>
        </w:trPr>
        <w:tc>
          <w:tcPr>
            <w:tcW w:w="160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viac ako päť rokov</w:t>
            </w:r>
          </w:p>
        </w:tc>
      </w:tr>
      <w:tr w:rsidR="00E141E1" w:rsidTr="00E141E1">
        <w:trPr>
          <w:trHeight w:val="240"/>
        </w:trPr>
        <w:tc>
          <w:tcPr>
            <w:tcW w:w="1608"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g</w:t>
            </w:r>
          </w:p>
        </w:tc>
      </w:tr>
      <w:tr w:rsidR="00E141E1" w:rsidTr="00E141E1">
        <w:trPr>
          <w:trHeight w:val="240"/>
        </w:trPr>
        <w:tc>
          <w:tcPr>
            <w:tcW w:w="16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000000" w:fill="FAFAC8"/>
            <w:vAlign w:val="bottom"/>
            <w:hideMark/>
          </w:tcPr>
          <w:p w:rsidR="00E141E1" w:rsidRDefault="00AA16AF" w:rsidP="00AA16AF">
            <w:pPr>
              <w:jc w:val="right"/>
              <w:rPr>
                <w:rFonts w:ascii="Arial" w:hAnsi="Arial" w:cs="Arial"/>
                <w:sz w:val="18"/>
                <w:szCs w:val="18"/>
              </w:rPr>
            </w:pPr>
            <w:r>
              <w:rPr>
                <w:rFonts w:ascii="Arial" w:hAnsi="Arial" w:cs="Arial"/>
                <w:sz w:val="18"/>
                <w:szCs w:val="18"/>
              </w:rPr>
              <w:t>164 463</w:t>
            </w:r>
          </w:p>
        </w:tc>
        <w:tc>
          <w:tcPr>
            <w:tcW w:w="123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bottom"/>
            <w:hideMark/>
          </w:tcPr>
          <w:p w:rsidR="00E141E1" w:rsidRDefault="00AA16AF" w:rsidP="00AA16AF">
            <w:pPr>
              <w:jc w:val="right"/>
              <w:rPr>
                <w:rFonts w:ascii="Arial" w:hAnsi="Arial" w:cs="Arial"/>
                <w:sz w:val="18"/>
                <w:szCs w:val="18"/>
              </w:rPr>
            </w:pPr>
            <w:r>
              <w:rPr>
                <w:rFonts w:ascii="Arial" w:hAnsi="Arial" w:cs="Arial"/>
                <w:sz w:val="18"/>
                <w:szCs w:val="18"/>
              </w:rPr>
              <w:t>13 659</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1608"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000000" w:fill="FAFAC8"/>
            <w:vAlign w:val="bottom"/>
            <w:hideMark/>
          </w:tcPr>
          <w:p w:rsidR="00E141E1" w:rsidRDefault="007E21AA" w:rsidP="007E21AA">
            <w:pPr>
              <w:jc w:val="right"/>
              <w:rPr>
                <w:rFonts w:ascii="Arial" w:hAnsi="Arial" w:cs="Arial"/>
                <w:sz w:val="18"/>
                <w:szCs w:val="18"/>
              </w:rPr>
            </w:pPr>
            <w:r>
              <w:rPr>
                <w:rFonts w:ascii="Arial" w:hAnsi="Arial" w:cs="Arial"/>
                <w:sz w:val="18"/>
                <w:szCs w:val="18"/>
              </w:rPr>
              <w:t>14 982</w:t>
            </w:r>
          </w:p>
        </w:tc>
        <w:tc>
          <w:tcPr>
            <w:tcW w:w="1236"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bottom"/>
            <w:hideMark/>
          </w:tcPr>
          <w:p w:rsidR="00E141E1" w:rsidRDefault="00AA16AF" w:rsidP="00AA16AF">
            <w:pPr>
              <w:jc w:val="right"/>
              <w:rPr>
                <w:rFonts w:ascii="Arial" w:hAnsi="Arial" w:cs="Arial"/>
                <w:sz w:val="18"/>
                <w:szCs w:val="18"/>
              </w:rPr>
            </w:pPr>
            <w:r>
              <w:rPr>
                <w:rFonts w:ascii="Arial" w:hAnsi="Arial" w:cs="Arial"/>
                <w:sz w:val="18"/>
                <w:szCs w:val="18"/>
              </w:rPr>
              <w:t>2 913</w:t>
            </w:r>
          </w:p>
        </w:tc>
        <w:tc>
          <w:tcPr>
            <w:tcW w:w="1204"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1608"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141E1" w:rsidRDefault="007E21AA" w:rsidP="007E21AA">
            <w:pPr>
              <w:jc w:val="right"/>
              <w:rPr>
                <w:rFonts w:ascii="Arial" w:hAnsi="Arial" w:cs="Arial"/>
                <w:b/>
                <w:bCs/>
                <w:sz w:val="18"/>
                <w:szCs w:val="18"/>
              </w:rPr>
            </w:pPr>
            <w:r>
              <w:rPr>
                <w:rFonts w:ascii="Arial" w:hAnsi="Arial" w:cs="Arial"/>
                <w:b/>
                <w:bCs/>
                <w:sz w:val="18"/>
                <w:szCs w:val="18"/>
              </w:rPr>
              <w:t>179 445</w:t>
            </w:r>
          </w:p>
        </w:tc>
        <w:tc>
          <w:tcPr>
            <w:tcW w:w="123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309" w:type="dxa"/>
            <w:tcBorders>
              <w:top w:val="single" w:sz="4" w:space="0" w:color="auto"/>
              <w:left w:val="nil"/>
              <w:bottom w:val="double" w:sz="6" w:space="0" w:color="auto"/>
              <w:right w:val="nil"/>
            </w:tcBorders>
            <w:shd w:val="clear" w:color="auto" w:fill="auto"/>
            <w:noWrap/>
            <w:vAlign w:val="bottom"/>
            <w:hideMark/>
          </w:tcPr>
          <w:p w:rsidR="00E141E1" w:rsidRDefault="00AA16AF" w:rsidP="00AA16AF">
            <w:pPr>
              <w:jc w:val="right"/>
              <w:rPr>
                <w:rFonts w:ascii="Arial" w:hAnsi="Arial" w:cs="Arial"/>
                <w:b/>
                <w:bCs/>
                <w:sz w:val="18"/>
                <w:szCs w:val="18"/>
              </w:rPr>
            </w:pPr>
            <w:r>
              <w:rPr>
                <w:rFonts w:ascii="Arial" w:hAnsi="Arial" w:cs="Arial"/>
                <w:b/>
                <w:bCs/>
                <w:sz w:val="18"/>
                <w:szCs w:val="18"/>
              </w:rPr>
              <w:t>16 572</w:t>
            </w:r>
          </w:p>
        </w:tc>
        <w:tc>
          <w:tcPr>
            <w:tcW w:w="120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bl>
    <w:p w:rsidR="002D4FF1" w:rsidRPr="00CE19D0" w:rsidRDefault="002D4FF1" w:rsidP="007E21AA">
      <w:pPr>
        <w:pStyle w:val="odstavec"/>
      </w:pPr>
    </w:p>
    <w:bookmarkEnd w:id="87"/>
    <w:p w:rsidR="00445B81" w:rsidRPr="00CE19D0" w:rsidRDefault="00445B81"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FB6F88">
      <w:pPr>
        <w:pStyle w:val="Nadpis1"/>
        <w:keepNext w:val="0"/>
        <w:suppressAutoHyphens/>
        <w:rPr>
          <w:rFonts w:ascii="Arial" w:hAnsi="Arial"/>
        </w:rPr>
      </w:pPr>
      <w:r w:rsidRPr="00CE19D0">
        <w:rPr>
          <w:rFonts w:ascii="Arial" w:hAnsi="Arial"/>
        </w:rPr>
        <w:lastRenderedPageBreak/>
        <w:t>VÝNOSY</w:t>
      </w:r>
    </w:p>
    <w:p w:rsidR="002A6B50" w:rsidRPr="00CE19D0" w:rsidRDefault="00316173" w:rsidP="00FB6F88">
      <w:pPr>
        <w:pStyle w:val="Nadpis2"/>
        <w:keepNext w:val="0"/>
        <w:suppressAutoHyphens/>
        <w:rPr>
          <w:rFonts w:ascii="Arial" w:hAnsi="Arial"/>
        </w:rPr>
      </w:pPr>
      <w:r w:rsidRPr="00CE19D0">
        <w:rPr>
          <w:rFonts w:ascii="Arial" w:hAnsi="Arial"/>
        </w:rPr>
        <w:t>Tržby za vlastné výkony a tovar</w:t>
      </w:r>
    </w:p>
    <w:p w:rsidR="0033510A" w:rsidRPr="00CE19D0" w:rsidRDefault="00316173" w:rsidP="007E21AA">
      <w:pPr>
        <w:pStyle w:val="odstavec"/>
      </w:pPr>
      <w:r w:rsidRPr="00CE19D0">
        <w:t xml:space="preserve">Tržby za vlastné výkony a tovar podľa jednotlivých segmentov, t.j. podľa typov výrobkov a služieb, a podľa hlavných teritórií sú uvedené v nasledujúcej tabuľke: </w:t>
      </w:r>
    </w:p>
    <w:p w:rsidR="00E141E1" w:rsidRPr="00CE19D0" w:rsidRDefault="00E141E1" w:rsidP="007E21AA">
      <w:pPr>
        <w:pStyle w:val="odstavec"/>
      </w:pPr>
      <w:bookmarkStart w:id="88" w:name="FWT_sal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E141E1" w:rsidTr="00AA16AF">
        <w:trPr>
          <w:trHeight w:val="570"/>
        </w:trPr>
        <w:tc>
          <w:tcPr>
            <w:tcW w:w="1549" w:type="dxa"/>
            <w:tcBorders>
              <w:top w:val="nil"/>
              <w:left w:val="nil"/>
              <w:bottom w:val="nil"/>
              <w:right w:val="nil"/>
            </w:tcBorders>
            <w:shd w:val="clear" w:color="auto" w:fill="auto"/>
            <w:noWrap/>
            <w:vAlign w:val="center"/>
            <w:hideMark/>
          </w:tcPr>
          <w:p w:rsidR="00E141E1" w:rsidRDefault="00E141E1">
            <w:pPr>
              <w:rPr>
                <w:rFonts w:ascii="Arial" w:hAnsi="Arial" w:cs="Arial"/>
                <w:b/>
                <w:bCs/>
                <w:sz w:val="18"/>
                <w:szCs w:val="18"/>
              </w:rPr>
            </w:pPr>
            <w:bookmarkStart w:id="89" w:name="RANGE!B4:H27"/>
            <w:bookmarkEnd w:id="89"/>
          </w:p>
        </w:tc>
        <w:tc>
          <w:tcPr>
            <w:tcW w:w="2557" w:type="dxa"/>
            <w:gridSpan w:val="2"/>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c>
          <w:tcPr>
            <w:tcW w:w="2557" w:type="dxa"/>
            <w:gridSpan w:val="2"/>
            <w:tcBorders>
              <w:top w:val="nil"/>
              <w:left w:val="nil"/>
              <w:bottom w:val="nil"/>
              <w:right w:val="nil"/>
            </w:tcBorders>
            <w:shd w:val="clear" w:color="auto" w:fill="auto"/>
            <w:vAlign w:val="bottom"/>
          </w:tcPr>
          <w:p w:rsidR="00E141E1" w:rsidRDefault="00E141E1">
            <w:pPr>
              <w:jc w:val="center"/>
              <w:rPr>
                <w:rFonts w:ascii="Arial" w:hAnsi="Arial" w:cs="Arial"/>
                <w:b/>
                <w:bCs/>
                <w:sz w:val="18"/>
                <w:szCs w:val="18"/>
              </w:rPr>
            </w:pPr>
          </w:p>
        </w:tc>
        <w:tc>
          <w:tcPr>
            <w:tcW w:w="2557" w:type="dxa"/>
            <w:gridSpan w:val="2"/>
            <w:tcBorders>
              <w:top w:val="nil"/>
              <w:left w:val="nil"/>
              <w:bottom w:val="nil"/>
              <w:right w:val="nil"/>
            </w:tcBorders>
            <w:shd w:val="clear" w:color="auto" w:fill="auto"/>
            <w:vAlign w:val="bottom"/>
          </w:tcPr>
          <w:p w:rsidR="00E141E1" w:rsidRDefault="00E141E1">
            <w:pPr>
              <w:jc w:val="center"/>
              <w:rPr>
                <w:rFonts w:ascii="Arial" w:hAnsi="Arial" w:cs="Arial"/>
                <w:b/>
                <w:bCs/>
                <w:sz w:val="18"/>
                <w:szCs w:val="18"/>
              </w:rPr>
            </w:pPr>
          </w:p>
        </w:tc>
      </w:tr>
      <w:tr w:rsidR="00E141E1" w:rsidTr="00E141E1">
        <w:trPr>
          <w:trHeight w:val="919"/>
        </w:trPr>
        <w:tc>
          <w:tcPr>
            <w:tcW w:w="1549"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E141E1" w:rsidRDefault="00E141E1" w:rsidP="00AA16AF">
            <w:pPr>
              <w:ind w:left="152"/>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E141E1" w:rsidRDefault="007E21AA">
            <w:pPr>
              <w:jc w:val="center"/>
              <w:rPr>
                <w:rFonts w:ascii="Arial" w:hAnsi="Arial" w:cs="Arial"/>
                <w:b/>
                <w:bCs/>
                <w:sz w:val="18"/>
                <w:szCs w:val="18"/>
              </w:rPr>
            </w:pPr>
            <w:r>
              <w:rPr>
                <w:rFonts w:ascii="Arial" w:hAnsi="Arial" w:cs="Arial"/>
                <w:b/>
                <w:bCs/>
                <w:sz w:val="18"/>
                <w:szCs w:val="18"/>
              </w:rPr>
              <w:t xml:space="preserve">                                 </w:t>
            </w:r>
            <w:r w:rsidR="00E141E1">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c>
          <w:tcPr>
            <w:tcW w:w="143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c>
          <w:tcPr>
            <w:tcW w:w="1119"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c>
          <w:tcPr>
            <w:tcW w:w="1438"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p>
        </w:tc>
      </w:tr>
      <w:tr w:rsidR="00E141E1" w:rsidTr="00E141E1">
        <w:trPr>
          <w:trHeight w:val="240"/>
        </w:trPr>
        <w:tc>
          <w:tcPr>
            <w:tcW w:w="1549"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p>
        </w:tc>
        <w:tc>
          <w:tcPr>
            <w:tcW w:w="1119"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p>
        </w:tc>
        <w:tc>
          <w:tcPr>
            <w:tcW w:w="1438"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p>
        </w:tc>
        <w:tc>
          <w:tcPr>
            <w:tcW w:w="1119"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p>
        </w:tc>
        <w:tc>
          <w:tcPr>
            <w:tcW w:w="1438"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p>
        </w:tc>
        <w:tc>
          <w:tcPr>
            <w:tcW w:w="1119"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p>
        </w:tc>
        <w:tc>
          <w:tcPr>
            <w:tcW w:w="1438"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p>
        </w:tc>
      </w:tr>
      <w:tr w:rsidR="00E141E1" w:rsidTr="00E141E1">
        <w:trPr>
          <w:trHeight w:val="240"/>
        </w:trPr>
        <w:tc>
          <w:tcPr>
            <w:tcW w:w="1549" w:type="dxa"/>
            <w:tcBorders>
              <w:top w:val="nil"/>
              <w:left w:val="nil"/>
              <w:bottom w:val="nil"/>
              <w:right w:val="nil"/>
            </w:tcBorders>
            <w:shd w:val="clear" w:color="000000" w:fill="FAFAC8"/>
            <w:noWrap/>
            <w:vAlign w:val="bottom"/>
            <w:hideMark/>
          </w:tcPr>
          <w:p w:rsidR="00E141E1" w:rsidRDefault="00AA16AF">
            <w:pPr>
              <w:rPr>
                <w:rFonts w:ascii="Arial" w:hAnsi="Arial" w:cs="Arial"/>
                <w:sz w:val="18"/>
                <w:szCs w:val="18"/>
              </w:rPr>
            </w:pPr>
            <w:r>
              <w:rPr>
                <w:rFonts w:ascii="Arial" w:hAnsi="Arial" w:cs="Arial"/>
                <w:sz w:val="18"/>
                <w:szCs w:val="18"/>
              </w:rPr>
              <w:t xml:space="preserve">Tržby za </w:t>
            </w:r>
            <w:proofErr w:type="spellStart"/>
            <w:r>
              <w:rPr>
                <w:rFonts w:ascii="Arial" w:hAnsi="Arial" w:cs="Arial"/>
                <w:sz w:val="18"/>
                <w:szCs w:val="18"/>
              </w:rPr>
              <w:t>vlastnévýrobky</w:t>
            </w:r>
            <w:proofErr w:type="spellEnd"/>
          </w:p>
        </w:tc>
        <w:tc>
          <w:tcPr>
            <w:tcW w:w="1119" w:type="dxa"/>
            <w:tcBorders>
              <w:top w:val="nil"/>
              <w:left w:val="nil"/>
              <w:bottom w:val="nil"/>
              <w:right w:val="nil"/>
            </w:tcBorders>
            <w:shd w:val="clear" w:color="000000" w:fill="FAFAC8"/>
            <w:vAlign w:val="bottom"/>
            <w:hideMark/>
          </w:tcPr>
          <w:p w:rsidR="00E141E1" w:rsidRDefault="00AA16AF" w:rsidP="00AA16AF">
            <w:pPr>
              <w:jc w:val="right"/>
              <w:rPr>
                <w:rFonts w:ascii="Arial" w:hAnsi="Arial" w:cs="Arial"/>
                <w:sz w:val="18"/>
                <w:szCs w:val="18"/>
              </w:rPr>
            </w:pPr>
            <w:r>
              <w:rPr>
                <w:rFonts w:ascii="Arial" w:hAnsi="Arial" w:cs="Arial"/>
                <w:sz w:val="18"/>
                <w:szCs w:val="18"/>
              </w:rPr>
              <w:t>2 471 468</w:t>
            </w:r>
          </w:p>
        </w:tc>
        <w:tc>
          <w:tcPr>
            <w:tcW w:w="1438" w:type="dxa"/>
            <w:tcBorders>
              <w:top w:val="nil"/>
              <w:left w:val="nil"/>
              <w:bottom w:val="nil"/>
              <w:right w:val="nil"/>
            </w:tcBorders>
            <w:shd w:val="clear" w:color="000000" w:fill="FAFAC8"/>
            <w:vAlign w:val="bottom"/>
            <w:hideMark/>
          </w:tcPr>
          <w:p w:rsidR="00E141E1" w:rsidRDefault="00AA16AF" w:rsidP="00AA16AF">
            <w:pPr>
              <w:jc w:val="right"/>
              <w:rPr>
                <w:rFonts w:ascii="Arial" w:hAnsi="Arial" w:cs="Arial"/>
                <w:sz w:val="18"/>
                <w:szCs w:val="18"/>
              </w:rPr>
            </w:pPr>
            <w:r>
              <w:rPr>
                <w:rFonts w:ascii="Arial" w:hAnsi="Arial" w:cs="Arial"/>
                <w:sz w:val="18"/>
                <w:szCs w:val="18"/>
              </w:rPr>
              <w:t>2 683 054</w:t>
            </w:r>
          </w:p>
        </w:tc>
        <w:tc>
          <w:tcPr>
            <w:tcW w:w="1119"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43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119"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43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r>
      <w:tr w:rsidR="00E141E1" w:rsidTr="00E141E1">
        <w:trPr>
          <w:trHeight w:val="240"/>
        </w:trPr>
        <w:tc>
          <w:tcPr>
            <w:tcW w:w="1549" w:type="dxa"/>
            <w:tcBorders>
              <w:top w:val="nil"/>
              <w:left w:val="nil"/>
              <w:bottom w:val="nil"/>
              <w:right w:val="nil"/>
            </w:tcBorders>
            <w:shd w:val="clear" w:color="000000" w:fill="FAFAC8"/>
            <w:noWrap/>
            <w:vAlign w:val="bottom"/>
            <w:hideMark/>
          </w:tcPr>
          <w:p w:rsidR="00E141E1" w:rsidRDefault="00BC28B8" w:rsidP="00BC28B8">
            <w:pPr>
              <w:rPr>
                <w:rFonts w:ascii="Arial" w:hAnsi="Arial" w:cs="Arial"/>
                <w:sz w:val="18"/>
                <w:szCs w:val="18"/>
              </w:rPr>
            </w:pPr>
            <w:r>
              <w:rPr>
                <w:rFonts w:ascii="Arial" w:hAnsi="Arial" w:cs="Arial"/>
                <w:sz w:val="18"/>
                <w:szCs w:val="18"/>
              </w:rPr>
              <w:t>Tržby</w:t>
            </w:r>
            <w:r w:rsidR="00AA16AF">
              <w:rPr>
                <w:rFonts w:ascii="Arial" w:hAnsi="Arial" w:cs="Arial"/>
                <w:sz w:val="18"/>
                <w:szCs w:val="18"/>
              </w:rPr>
              <w:t xml:space="preserve"> z</w:t>
            </w:r>
            <w:r>
              <w:rPr>
                <w:rFonts w:ascii="Arial" w:hAnsi="Arial" w:cs="Arial"/>
                <w:sz w:val="18"/>
                <w:szCs w:val="18"/>
              </w:rPr>
              <w:t xml:space="preserve"> </w:t>
            </w:r>
            <w:r w:rsidR="00AA16AF">
              <w:rPr>
                <w:rFonts w:ascii="Arial" w:hAnsi="Arial" w:cs="Arial"/>
                <w:sz w:val="18"/>
                <w:szCs w:val="18"/>
              </w:rPr>
              <w:t>preda</w:t>
            </w:r>
            <w:r>
              <w:rPr>
                <w:rFonts w:ascii="Arial" w:hAnsi="Arial" w:cs="Arial"/>
                <w:sz w:val="18"/>
                <w:szCs w:val="18"/>
              </w:rPr>
              <w:t>ja služieb</w:t>
            </w:r>
          </w:p>
        </w:tc>
        <w:tc>
          <w:tcPr>
            <w:tcW w:w="1119" w:type="dxa"/>
            <w:tcBorders>
              <w:top w:val="nil"/>
              <w:left w:val="nil"/>
              <w:bottom w:val="nil"/>
              <w:right w:val="nil"/>
            </w:tcBorders>
            <w:shd w:val="clear" w:color="000000" w:fill="FAFAC8"/>
            <w:vAlign w:val="bottom"/>
            <w:hideMark/>
          </w:tcPr>
          <w:p w:rsidR="00E141E1" w:rsidRDefault="00BC28B8" w:rsidP="00BC28B8">
            <w:pPr>
              <w:jc w:val="right"/>
              <w:rPr>
                <w:rFonts w:ascii="Arial" w:hAnsi="Arial" w:cs="Arial"/>
                <w:sz w:val="18"/>
                <w:szCs w:val="18"/>
              </w:rPr>
            </w:pPr>
            <w:r>
              <w:rPr>
                <w:rFonts w:ascii="Arial" w:hAnsi="Arial" w:cs="Arial"/>
                <w:sz w:val="18"/>
                <w:szCs w:val="18"/>
              </w:rPr>
              <w:t>282</w:t>
            </w:r>
          </w:p>
        </w:tc>
        <w:tc>
          <w:tcPr>
            <w:tcW w:w="1438" w:type="dxa"/>
            <w:tcBorders>
              <w:top w:val="nil"/>
              <w:left w:val="nil"/>
              <w:bottom w:val="nil"/>
              <w:right w:val="nil"/>
            </w:tcBorders>
            <w:shd w:val="clear" w:color="000000" w:fill="FAFAC8"/>
            <w:vAlign w:val="bottom"/>
            <w:hideMark/>
          </w:tcPr>
          <w:p w:rsidR="00E141E1" w:rsidRDefault="00BC28B8">
            <w:pPr>
              <w:jc w:val="right"/>
              <w:rPr>
                <w:rFonts w:ascii="Arial" w:hAnsi="Arial" w:cs="Arial"/>
                <w:sz w:val="18"/>
                <w:szCs w:val="18"/>
              </w:rPr>
            </w:pPr>
            <w:r>
              <w:rPr>
                <w:rFonts w:ascii="Arial" w:hAnsi="Arial" w:cs="Arial"/>
                <w:sz w:val="18"/>
                <w:szCs w:val="18"/>
              </w:rPr>
              <w:t>1 216</w:t>
            </w:r>
          </w:p>
        </w:tc>
        <w:tc>
          <w:tcPr>
            <w:tcW w:w="1119"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43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119"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43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r>
      <w:tr w:rsidR="00E141E1" w:rsidTr="00E141E1">
        <w:trPr>
          <w:trHeight w:val="240"/>
        </w:trPr>
        <w:tc>
          <w:tcPr>
            <w:tcW w:w="1549" w:type="dxa"/>
            <w:tcBorders>
              <w:top w:val="nil"/>
              <w:left w:val="nil"/>
              <w:bottom w:val="nil"/>
              <w:right w:val="nil"/>
            </w:tcBorders>
            <w:shd w:val="clear" w:color="000000" w:fill="FAFAC8"/>
            <w:noWrap/>
            <w:vAlign w:val="bottom"/>
            <w:hideMark/>
          </w:tcPr>
          <w:p w:rsidR="00E141E1" w:rsidRDefault="00BC28B8">
            <w:pPr>
              <w:rPr>
                <w:rFonts w:ascii="Arial" w:hAnsi="Arial" w:cs="Arial"/>
                <w:sz w:val="18"/>
                <w:szCs w:val="18"/>
              </w:rPr>
            </w:pPr>
            <w:r>
              <w:rPr>
                <w:rFonts w:ascii="Arial" w:hAnsi="Arial" w:cs="Arial"/>
                <w:sz w:val="18"/>
                <w:szCs w:val="18"/>
              </w:rPr>
              <w:t>Tržby za tovar</w:t>
            </w:r>
            <w:r w:rsidR="00E141E1">
              <w:rPr>
                <w:rFonts w:ascii="Arial" w:hAnsi="Arial" w:cs="Arial"/>
                <w:sz w:val="18"/>
                <w:szCs w:val="18"/>
              </w:rPr>
              <w:t> </w:t>
            </w:r>
          </w:p>
        </w:tc>
        <w:tc>
          <w:tcPr>
            <w:tcW w:w="1119" w:type="dxa"/>
            <w:tcBorders>
              <w:top w:val="nil"/>
              <w:left w:val="nil"/>
              <w:bottom w:val="nil"/>
              <w:right w:val="nil"/>
            </w:tcBorders>
            <w:shd w:val="clear" w:color="000000" w:fill="FAFAC8"/>
            <w:vAlign w:val="bottom"/>
            <w:hideMark/>
          </w:tcPr>
          <w:p w:rsidR="00E141E1" w:rsidRDefault="00BC28B8">
            <w:pPr>
              <w:jc w:val="right"/>
              <w:rPr>
                <w:rFonts w:ascii="Arial" w:hAnsi="Arial" w:cs="Arial"/>
                <w:sz w:val="18"/>
                <w:szCs w:val="18"/>
              </w:rPr>
            </w:pPr>
            <w:r>
              <w:rPr>
                <w:rFonts w:ascii="Arial" w:hAnsi="Arial" w:cs="Arial"/>
                <w:sz w:val="18"/>
                <w:szCs w:val="18"/>
              </w:rPr>
              <w:t>2 181</w:t>
            </w:r>
          </w:p>
        </w:tc>
        <w:tc>
          <w:tcPr>
            <w:tcW w:w="1438" w:type="dxa"/>
            <w:tcBorders>
              <w:top w:val="nil"/>
              <w:left w:val="nil"/>
              <w:bottom w:val="nil"/>
              <w:right w:val="nil"/>
            </w:tcBorders>
            <w:shd w:val="clear" w:color="000000" w:fill="FAFAC8"/>
            <w:vAlign w:val="bottom"/>
            <w:hideMark/>
          </w:tcPr>
          <w:p w:rsidR="00E141E1" w:rsidRDefault="00BC28B8">
            <w:pPr>
              <w:jc w:val="right"/>
              <w:rPr>
                <w:rFonts w:ascii="Arial" w:hAnsi="Arial" w:cs="Arial"/>
                <w:sz w:val="18"/>
                <w:szCs w:val="18"/>
              </w:rPr>
            </w:pPr>
            <w:r>
              <w:rPr>
                <w:rFonts w:ascii="Arial" w:hAnsi="Arial" w:cs="Arial"/>
                <w:sz w:val="18"/>
                <w:szCs w:val="18"/>
              </w:rPr>
              <w:t>21</w:t>
            </w:r>
            <w:r w:rsidR="007E21AA">
              <w:rPr>
                <w:rFonts w:ascii="Arial" w:hAnsi="Arial" w:cs="Arial"/>
                <w:sz w:val="18"/>
                <w:szCs w:val="18"/>
              </w:rPr>
              <w:t> </w:t>
            </w:r>
            <w:r>
              <w:rPr>
                <w:rFonts w:ascii="Arial" w:hAnsi="Arial" w:cs="Arial"/>
                <w:sz w:val="18"/>
                <w:szCs w:val="18"/>
              </w:rPr>
              <w:t>696</w:t>
            </w:r>
          </w:p>
        </w:tc>
        <w:tc>
          <w:tcPr>
            <w:tcW w:w="1119"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43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119"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c>
          <w:tcPr>
            <w:tcW w:w="1438"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p>
        </w:tc>
      </w:tr>
      <w:tr w:rsidR="00E141E1" w:rsidTr="00E141E1">
        <w:trPr>
          <w:trHeight w:val="255"/>
        </w:trPr>
        <w:tc>
          <w:tcPr>
            <w:tcW w:w="1549"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E141E1" w:rsidRDefault="00BC28B8" w:rsidP="00BC28B8">
            <w:pPr>
              <w:jc w:val="right"/>
              <w:rPr>
                <w:rFonts w:ascii="Arial" w:hAnsi="Arial" w:cs="Arial"/>
                <w:b/>
                <w:bCs/>
                <w:sz w:val="18"/>
                <w:szCs w:val="18"/>
              </w:rPr>
            </w:pPr>
            <w:r>
              <w:rPr>
                <w:rFonts w:ascii="Arial" w:hAnsi="Arial" w:cs="Arial"/>
                <w:b/>
                <w:bCs/>
                <w:sz w:val="18"/>
                <w:szCs w:val="18"/>
              </w:rPr>
              <w:t>2 473 931</w:t>
            </w:r>
          </w:p>
        </w:tc>
        <w:tc>
          <w:tcPr>
            <w:tcW w:w="1438" w:type="dxa"/>
            <w:tcBorders>
              <w:top w:val="single" w:sz="4" w:space="0" w:color="auto"/>
              <w:left w:val="nil"/>
              <w:bottom w:val="double" w:sz="6" w:space="0" w:color="auto"/>
              <w:right w:val="nil"/>
            </w:tcBorders>
            <w:shd w:val="clear" w:color="auto" w:fill="auto"/>
            <w:noWrap/>
            <w:vAlign w:val="bottom"/>
            <w:hideMark/>
          </w:tcPr>
          <w:p w:rsidR="00E141E1" w:rsidRDefault="00BC28B8">
            <w:pPr>
              <w:jc w:val="right"/>
              <w:rPr>
                <w:rFonts w:ascii="Arial" w:hAnsi="Arial" w:cs="Arial"/>
                <w:b/>
                <w:bCs/>
                <w:sz w:val="18"/>
                <w:szCs w:val="18"/>
              </w:rPr>
            </w:pPr>
            <w:r>
              <w:rPr>
                <w:rFonts w:ascii="Arial" w:hAnsi="Arial" w:cs="Arial"/>
                <w:b/>
                <w:bCs/>
                <w:sz w:val="18"/>
                <w:szCs w:val="18"/>
              </w:rPr>
              <w:t>2 705</w:t>
            </w:r>
            <w:r w:rsidR="007E21AA">
              <w:rPr>
                <w:rFonts w:ascii="Arial" w:hAnsi="Arial" w:cs="Arial"/>
                <w:b/>
                <w:bCs/>
                <w:sz w:val="18"/>
                <w:szCs w:val="18"/>
              </w:rPr>
              <w:t> </w:t>
            </w:r>
            <w:r>
              <w:rPr>
                <w:rFonts w:ascii="Arial" w:hAnsi="Arial" w:cs="Arial"/>
                <w:b/>
                <w:bCs/>
                <w:sz w:val="18"/>
                <w:szCs w:val="18"/>
              </w:rPr>
              <w:t>966</w:t>
            </w:r>
          </w:p>
        </w:tc>
        <w:tc>
          <w:tcPr>
            <w:tcW w:w="1119"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p>
        </w:tc>
        <w:tc>
          <w:tcPr>
            <w:tcW w:w="1438"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p>
        </w:tc>
        <w:tc>
          <w:tcPr>
            <w:tcW w:w="1119"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p>
        </w:tc>
        <w:tc>
          <w:tcPr>
            <w:tcW w:w="1438"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p>
        </w:tc>
      </w:tr>
    </w:tbl>
    <w:p w:rsidR="00346D2C" w:rsidRPr="00CE19D0" w:rsidRDefault="00346D2C" w:rsidP="007E21AA">
      <w:pPr>
        <w:pStyle w:val="odstavec"/>
      </w:pPr>
    </w:p>
    <w:bookmarkEnd w:id="88"/>
    <w:p w:rsidR="006037E9" w:rsidRPr="00CE19D0" w:rsidRDefault="006037E9" w:rsidP="007E21AA">
      <w:pPr>
        <w:pStyle w:val="odstavec"/>
      </w:pPr>
    </w:p>
    <w:p w:rsidR="00C361ED" w:rsidRPr="00CE19D0" w:rsidRDefault="00C361ED" w:rsidP="007E21AA">
      <w:pPr>
        <w:pStyle w:val="odstavec"/>
      </w:pPr>
      <w:bookmarkStart w:id="90" w:name="FWT_change_in_inventory"/>
    </w:p>
    <w:bookmarkEnd w:id="90"/>
    <w:p w:rsidR="00E27543" w:rsidRPr="00CE19D0" w:rsidRDefault="00E27543" w:rsidP="007E21AA">
      <w:pPr>
        <w:pStyle w:val="body"/>
      </w:pPr>
    </w:p>
    <w:p w:rsidR="002A6B50" w:rsidRPr="00CE19D0" w:rsidRDefault="00316173" w:rsidP="00FB6F88">
      <w:pPr>
        <w:pStyle w:val="Nadpis2"/>
        <w:keepNext w:val="0"/>
        <w:suppressAutoHyphens/>
        <w:rPr>
          <w:rFonts w:ascii="Arial" w:hAnsi="Arial"/>
        </w:rPr>
      </w:pPr>
      <w:r w:rsidRPr="00CE19D0">
        <w:rPr>
          <w:rFonts w:ascii="Arial" w:hAnsi="Arial"/>
        </w:rPr>
        <w:t>Ostatné</w:t>
      </w:r>
      <w:r w:rsidR="00F316C5" w:rsidRPr="00CE19D0">
        <w:rPr>
          <w:rFonts w:ascii="Arial" w:hAnsi="Arial"/>
        </w:rPr>
        <w:t xml:space="preserve"> výnosy z</w:t>
      </w:r>
      <w:r w:rsidR="00C11172" w:rsidRPr="00CE19D0">
        <w:rPr>
          <w:rFonts w:ascii="Arial" w:hAnsi="Arial"/>
        </w:rPr>
        <w:t> </w:t>
      </w:r>
      <w:r w:rsidR="00F316C5" w:rsidRPr="00CE19D0">
        <w:rPr>
          <w:rFonts w:ascii="Arial" w:hAnsi="Arial"/>
        </w:rPr>
        <w:t>hospodárskej</w:t>
      </w:r>
      <w:r w:rsidR="00C11172" w:rsidRPr="00CE19D0">
        <w:rPr>
          <w:rFonts w:ascii="Arial" w:hAnsi="Arial"/>
        </w:rPr>
        <w:t>, finančnej a mimoriadnej</w:t>
      </w:r>
      <w:r w:rsidR="00F316C5" w:rsidRPr="00CE19D0">
        <w:rPr>
          <w:rFonts w:ascii="Arial" w:hAnsi="Arial"/>
        </w:rPr>
        <w:t xml:space="preserve"> činnosti</w:t>
      </w:r>
    </w:p>
    <w:p w:rsidR="00792594" w:rsidRPr="00CE19D0" w:rsidRDefault="00C244D9" w:rsidP="007E21AA">
      <w:pPr>
        <w:pStyle w:val="odstavec"/>
      </w:pPr>
      <w:r w:rsidRPr="00CE19D0">
        <w:t>Informácie o výnosoch pri aktivácii nákladov a o výnosoch z hospodárskej činnosti, finančnej činnosti a mimoriadnej činnosti sú uvedené nižšie:</w:t>
      </w:r>
    </w:p>
    <w:p w:rsidR="00A037CE" w:rsidRPr="00CE19D0" w:rsidRDefault="00035552" w:rsidP="007E21AA">
      <w:pPr>
        <w:pStyle w:val="odstavec"/>
      </w:pPr>
      <w:r w:rsidRPr="00CE19D0">
        <w:rPr>
          <w:lang w:val="en-US"/>
        </w:rPr>
        <w:t>(</w:t>
      </w:r>
      <w:r w:rsidRPr="00CE19D0">
        <w:t xml:space="preserve">Formát uvedenej </w:t>
      </w:r>
      <w:proofErr w:type="spellStart"/>
      <w:r w:rsidRPr="00CE19D0">
        <w:t>tabulky</w:t>
      </w:r>
      <w:proofErr w:type="spellEnd"/>
      <w:r w:rsidRPr="00CE19D0">
        <w:t xml:space="preserve"> je nepovinný v zmysle Opatrenia pre ÚZ 2014)</w:t>
      </w:r>
    </w:p>
    <w:p w:rsidR="00E141E1" w:rsidRPr="00CE19D0" w:rsidRDefault="00E141E1" w:rsidP="007E21AA">
      <w:pPr>
        <w:pStyle w:val="odstavec"/>
      </w:pPr>
      <w:bookmarkStart w:id="91" w:name="FWT_activation_proceed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7"/>
        <w:gridCol w:w="1681"/>
      </w:tblGrid>
      <w:tr w:rsidR="00E141E1" w:rsidTr="00E141E1">
        <w:trPr>
          <w:trHeight w:val="679"/>
        </w:trPr>
        <w:tc>
          <w:tcPr>
            <w:tcW w:w="5882"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bookmarkStart w:id="92" w:name="RANGE!B5:D32"/>
            <w:r>
              <w:rPr>
                <w:rFonts w:ascii="Arial" w:hAnsi="Arial" w:cs="Arial"/>
                <w:b/>
                <w:bCs/>
                <w:sz w:val="18"/>
                <w:szCs w:val="18"/>
              </w:rPr>
              <w:t>Názov položky</w:t>
            </w:r>
            <w:bookmarkEnd w:id="92"/>
          </w:p>
        </w:tc>
        <w:tc>
          <w:tcPr>
            <w:tcW w:w="1677"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2014</w:t>
            </w:r>
          </w:p>
        </w:tc>
        <w:tc>
          <w:tcPr>
            <w:tcW w:w="1681"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2013</w:t>
            </w:r>
          </w:p>
        </w:tc>
      </w:tr>
      <w:tr w:rsidR="00E141E1" w:rsidTr="00E141E1">
        <w:trPr>
          <w:trHeight w:val="255"/>
        </w:trPr>
        <w:tc>
          <w:tcPr>
            <w:tcW w:w="5882"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18 835</w:t>
            </w:r>
          </w:p>
        </w:tc>
      </w:tr>
      <w:tr w:rsidR="00E141E1" w:rsidTr="00E141E1">
        <w:trPr>
          <w:trHeight w:val="255"/>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Dlhodobý hmotný majetok vytvorený vlastnou činnosťou</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Obstaranie zásob vlastnou dopravou</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Ostatná aktivácia</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5882"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6 946</w:t>
            </w:r>
          </w:p>
        </w:tc>
        <w:tc>
          <w:tcPr>
            <w:tcW w:w="168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8 566</w:t>
            </w:r>
          </w:p>
        </w:tc>
      </w:tr>
      <w:tr w:rsidR="00E141E1" w:rsidTr="00E141E1">
        <w:trPr>
          <w:trHeight w:val="255"/>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Predaj materiálu</w:t>
            </w:r>
          </w:p>
        </w:tc>
        <w:tc>
          <w:tcPr>
            <w:tcW w:w="1677" w:type="dxa"/>
            <w:tcBorders>
              <w:top w:val="nil"/>
              <w:left w:val="nil"/>
              <w:bottom w:val="nil"/>
              <w:right w:val="nil"/>
            </w:tcBorders>
            <w:shd w:val="clear" w:color="000000" w:fill="FAFAC8"/>
            <w:vAlign w:val="bottom"/>
            <w:hideMark/>
          </w:tcPr>
          <w:p w:rsidR="00E141E1" w:rsidRDefault="00C025A1" w:rsidP="00C025A1">
            <w:pPr>
              <w:jc w:val="right"/>
              <w:rPr>
                <w:rFonts w:ascii="Arial" w:hAnsi="Arial" w:cs="Arial"/>
                <w:sz w:val="18"/>
                <w:szCs w:val="18"/>
              </w:rPr>
            </w:pPr>
            <w:r>
              <w:rPr>
                <w:rFonts w:ascii="Arial" w:hAnsi="Arial" w:cs="Arial"/>
                <w:sz w:val="18"/>
                <w:szCs w:val="18"/>
              </w:rPr>
              <w:t>1 051</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Prebytky na majetku zistené pri inventarizácii</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C025A1" w:rsidP="00C025A1">
            <w:pPr>
              <w:rPr>
                <w:rFonts w:ascii="Arial" w:hAnsi="Arial" w:cs="Arial"/>
                <w:sz w:val="18"/>
                <w:szCs w:val="18"/>
              </w:rPr>
            </w:pPr>
            <w:r>
              <w:rPr>
                <w:rFonts w:ascii="Arial" w:hAnsi="Arial" w:cs="Arial"/>
                <w:sz w:val="18"/>
                <w:szCs w:val="18"/>
              </w:rPr>
              <w:t>Náhrady škôd</w:t>
            </w:r>
            <w:r w:rsidR="00505B1F">
              <w:rPr>
                <w:rFonts w:ascii="Arial" w:hAnsi="Arial" w:cs="Arial"/>
                <w:sz w:val="18"/>
                <w:szCs w:val="18"/>
              </w:rPr>
              <w:t>-zamestnanci</w:t>
            </w:r>
          </w:p>
        </w:tc>
        <w:tc>
          <w:tcPr>
            <w:tcW w:w="1677" w:type="dxa"/>
            <w:tcBorders>
              <w:top w:val="nil"/>
              <w:left w:val="nil"/>
              <w:bottom w:val="nil"/>
              <w:right w:val="nil"/>
            </w:tcBorders>
            <w:shd w:val="clear" w:color="000000" w:fill="FAFAC8"/>
            <w:vAlign w:val="bottom"/>
            <w:hideMark/>
          </w:tcPr>
          <w:p w:rsidR="00E141E1" w:rsidRDefault="00C025A1">
            <w:pPr>
              <w:jc w:val="right"/>
              <w:rPr>
                <w:rFonts w:ascii="Arial" w:hAnsi="Arial" w:cs="Arial"/>
                <w:sz w:val="18"/>
                <w:szCs w:val="18"/>
              </w:rPr>
            </w:pPr>
            <w:r>
              <w:rPr>
                <w:rFonts w:ascii="Arial" w:hAnsi="Arial" w:cs="Arial"/>
                <w:sz w:val="18"/>
                <w:szCs w:val="18"/>
              </w:rPr>
              <w:t>2,487</w:t>
            </w:r>
            <w:r w:rsidR="00E141E1">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Ostatné</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5882"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Finančné výnosy, z toho:</w:t>
            </w:r>
          </w:p>
        </w:tc>
        <w:tc>
          <w:tcPr>
            <w:tcW w:w="167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9 948</w:t>
            </w:r>
          </w:p>
        </w:tc>
        <w:tc>
          <w:tcPr>
            <w:tcW w:w="168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3 654</w:t>
            </w:r>
          </w:p>
        </w:tc>
      </w:tr>
      <w:tr w:rsidR="00E141E1" w:rsidTr="00E141E1">
        <w:trPr>
          <w:trHeight w:val="255"/>
        </w:trPr>
        <w:tc>
          <w:tcPr>
            <w:tcW w:w="5882" w:type="dxa"/>
            <w:tcBorders>
              <w:top w:val="nil"/>
              <w:left w:val="nil"/>
              <w:bottom w:val="nil"/>
              <w:right w:val="nil"/>
            </w:tcBorders>
            <w:shd w:val="clear" w:color="auto" w:fill="auto"/>
            <w:noWrap/>
            <w:vAlign w:val="bottom"/>
            <w:hideMark/>
          </w:tcPr>
          <w:p w:rsidR="00E141E1" w:rsidRDefault="00E141E1">
            <w:pPr>
              <w:rPr>
                <w:rFonts w:ascii="Arial" w:hAnsi="Arial" w:cs="Arial"/>
                <w:i/>
                <w:iCs/>
                <w:sz w:val="18"/>
                <w:szCs w:val="18"/>
              </w:rPr>
            </w:pPr>
            <w:r>
              <w:rPr>
                <w:rFonts w:ascii="Arial" w:hAnsi="Arial" w:cs="Arial"/>
                <w:i/>
                <w:iCs/>
                <w:sz w:val="18"/>
                <w:szCs w:val="18"/>
              </w:rPr>
              <w:t>Kurzové zisky, z toho:</w:t>
            </w:r>
          </w:p>
        </w:tc>
        <w:tc>
          <w:tcPr>
            <w:tcW w:w="1677"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7</w:t>
            </w:r>
          </w:p>
        </w:tc>
        <w:tc>
          <w:tcPr>
            <w:tcW w:w="168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82"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kurzové zisky ku dňu, ku ktorému sa zostavuje účtovná závierka</w:t>
            </w: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C025A1">
        <w:trPr>
          <w:trHeight w:val="321"/>
        </w:trPr>
        <w:tc>
          <w:tcPr>
            <w:tcW w:w="5882" w:type="dxa"/>
            <w:tcBorders>
              <w:top w:val="nil"/>
              <w:left w:val="nil"/>
              <w:bottom w:val="nil"/>
              <w:right w:val="nil"/>
            </w:tcBorders>
            <w:shd w:val="clear" w:color="auto" w:fill="auto"/>
            <w:noWrap/>
            <w:vAlign w:val="bottom"/>
            <w:hideMark/>
          </w:tcPr>
          <w:p w:rsidR="00E141E1" w:rsidRDefault="00E141E1">
            <w:pPr>
              <w:rPr>
                <w:rFonts w:ascii="Arial" w:hAnsi="Arial" w:cs="Arial"/>
                <w:i/>
                <w:iCs/>
                <w:sz w:val="18"/>
                <w:szCs w:val="18"/>
              </w:rPr>
            </w:pPr>
            <w:r>
              <w:rPr>
                <w:rFonts w:ascii="Arial" w:hAnsi="Arial" w:cs="Arial"/>
                <w:i/>
                <w:iCs/>
                <w:sz w:val="18"/>
                <w:szCs w:val="18"/>
              </w:rPr>
              <w:t>Ostatné významné položky finančných výnosov, z toho:</w:t>
            </w:r>
          </w:p>
        </w:tc>
        <w:tc>
          <w:tcPr>
            <w:tcW w:w="1677"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681"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40"/>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r>
              <w:rPr>
                <w:rFonts w:ascii="Arial" w:hAnsi="Arial" w:cs="Arial"/>
                <w:sz w:val="18"/>
                <w:szCs w:val="18"/>
              </w:rPr>
              <w:t> </w:t>
            </w:r>
            <w:r w:rsidR="00C025A1">
              <w:rPr>
                <w:rFonts w:ascii="Arial" w:hAnsi="Arial" w:cs="Arial"/>
                <w:sz w:val="18"/>
                <w:szCs w:val="18"/>
              </w:rPr>
              <w:t>Prijaté náhrady škôd od poisťovní</w:t>
            </w:r>
          </w:p>
        </w:tc>
        <w:tc>
          <w:tcPr>
            <w:tcW w:w="1677" w:type="dxa"/>
            <w:tcBorders>
              <w:top w:val="nil"/>
              <w:left w:val="nil"/>
              <w:bottom w:val="nil"/>
              <w:right w:val="nil"/>
            </w:tcBorders>
            <w:shd w:val="clear" w:color="000000" w:fill="FAFAC8"/>
            <w:vAlign w:val="bottom"/>
            <w:hideMark/>
          </w:tcPr>
          <w:p w:rsidR="00E141E1" w:rsidRDefault="00C025A1" w:rsidP="00C025A1">
            <w:pPr>
              <w:jc w:val="right"/>
              <w:rPr>
                <w:rFonts w:ascii="Arial" w:hAnsi="Arial" w:cs="Arial"/>
                <w:sz w:val="18"/>
                <w:szCs w:val="18"/>
              </w:rPr>
            </w:pPr>
            <w:r>
              <w:rPr>
                <w:rFonts w:ascii="Arial" w:hAnsi="Arial" w:cs="Arial"/>
                <w:sz w:val="18"/>
                <w:szCs w:val="18"/>
              </w:rPr>
              <w:t>9 941</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5882"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Výnosy, ktoré majú výnimočný rozsah alebo výskyt, z toho:</w:t>
            </w:r>
          </w:p>
        </w:tc>
        <w:tc>
          <w:tcPr>
            <w:tcW w:w="1677"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5882" w:type="dxa"/>
            <w:tcBorders>
              <w:top w:val="nil"/>
              <w:left w:val="nil"/>
              <w:bottom w:val="nil"/>
              <w:right w:val="nil"/>
            </w:tcBorders>
            <w:shd w:val="clear" w:color="000000" w:fill="FAFAC8"/>
            <w:noWrap/>
            <w:vAlign w:val="bottom"/>
            <w:hideMark/>
          </w:tcPr>
          <w:p w:rsidR="00E141E1" w:rsidRDefault="00E141E1">
            <w:pPr>
              <w:rPr>
                <w:rFonts w:ascii="Arial" w:hAnsi="Arial" w:cs="Arial"/>
                <w:sz w:val="18"/>
                <w:szCs w:val="18"/>
              </w:rPr>
            </w:pPr>
          </w:p>
        </w:tc>
        <w:tc>
          <w:tcPr>
            <w:tcW w:w="1677"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8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7E21AA" w:rsidTr="00E141E1">
        <w:trPr>
          <w:trHeight w:val="255"/>
        </w:trPr>
        <w:tc>
          <w:tcPr>
            <w:tcW w:w="5882" w:type="dxa"/>
            <w:tcBorders>
              <w:top w:val="nil"/>
              <w:left w:val="nil"/>
              <w:bottom w:val="nil"/>
              <w:right w:val="nil"/>
            </w:tcBorders>
            <w:shd w:val="clear" w:color="000000" w:fill="FAFAC8"/>
            <w:noWrap/>
            <w:vAlign w:val="bottom"/>
          </w:tcPr>
          <w:p w:rsidR="007E21AA" w:rsidRDefault="007E21AA">
            <w:pPr>
              <w:rPr>
                <w:rFonts w:ascii="Arial" w:hAnsi="Arial" w:cs="Arial"/>
                <w:sz w:val="18"/>
                <w:szCs w:val="18"/>
              </w:rPr>
            </w:pPr>
          </w:p>
          <w:p w:rsidR="007E21AA" w:rsidRDefault="007E21AA">
            <w:pPr>
              <w:rPr>
                <w:rFonts w:ascii="Arial" w:hAnsi="Arial" w:cs="Arial"/>
                <w:sz w:val="18"/>
                <w:szCs w:val="18"/>
              </w:rPr>
            </w:pPr>
          </w:p>
          <w:p w:rsidR="007E21AA" w:rsidRDefault="007E21AA">
            <w:pPr>
              <w:rPr>
                <w:rFonts w:ascii="Arial" w:hAnsi="Arial" w:cs="Arial"/>
                <w:sz w:val="18"/>
                <w:szCs w:val="18"/>
              </w:rPr>
            </w:pPr>
          </w:p>
          <w:p w:rsidR="007E21AA" w:rsidRDefault="007E21AA">
            <w:pPr>
              <w:rPr>
                <w:rFonts w:ascii="Arial" w:hAnsi="Arial" w:cs="Arial"/>
                <w:sz w:val="18"/>
                <w:szCs w:val="18"/>
              </w:rPr>
            </w:pPr>
          </w:p>
          <w:p w:rsidR="007E21AA" w:rsidRDefault="007E21AA">
            <w:pPr>
              <w:rPr>
                <w:rFonts w:ascii="Arial" w:hAnsi="Arial" w:cs="Arial"/>
                <w:sz w:val="18"/>
                <w:szCs w:val="18"/>
              </w:rPr>
            </w:pPr>
          </w:p>
          <w:p w:rsidR="007E21AA" w:rsidRDefault="007E21AA">
            <w:pPr>
              <w:rPr>
                <w:rFonts w:ascii="Arial" w:hAnsi="Arial" w:cs="Arial"/>
                <w:sz w:val="18"/>
                <w:szCs w:val="18"/>
              </w:rPr>
            </w:pPr>
          </w:p>
        </w:tc>
        <w:tc>
          <w:tcPr>
            <w:tcW w:w="1677" w:type="dxa"/>
            <w:tcBorders>
              <w:top w:val="nil"/>
              <w:left w:val="nil"/>
              <w:bottom w:val="nil"/>
              <w:right w:val="nil"/>
            </w:tcBorders>
            <w:shd w:val="clear" w:color="000000" w:fill="FAFAC8"/>
            <w:vAlign w:val="bottom"/>
          </w:tcPr>
          <w:p w:rsidR="007E21AA" w:rsidRDefault="007E21AA">
            <w:pPr>
              <w:jc w:val="right"/>
              <w:rPr>
                <w:rFonts w:ascii="Arial" w:hAnsi="Arial" w:cs="Arial"/>
                <w:sz w:val="18"/>
                <w:szCs w:val="18"/>
              </w:rPr>
            </w:pPr>
          </w:p>
        </w:tc>
        <w:tc>
          <w:tcPr>
            <w:tcW w:w="1681" w:type="dxa"/>
            <w:tcBorders>
              <w:top w:val="nil"/>
              <w:left w:val="nil"/>
              <w:bottom w:val="nil"/>
              <w:right w:val="nil"/>
            </w:tcBorders>
            <w:shd w:val="clear" w:color="000000" w:fill="FAFAC8"/>
            <w:vAlign w:val="bottom"/>
          </w:tcPr>
          <w:p w:rsidR="007E21AA" w:rsidRDefault="007E21AA">
            <w:pPr>
              <w:jc w:val="right"/>
              <w:rPr>
                <w:rFonts w:ascii="Arial" w:hAnsi="Arial" w:cs="Arial"/>
                <w:sz w:val="18"/>
                <w:szCs w:val="18"/>
              </w:rPr>
            </w:pPr>
          </w:p>
        </w:tc>
      </w:tr>
    </w:tbl>
    <w:p w:rsidR="00511C00" w:rsidRPr="00CE19D0" w:rsidRDefault="00511C00" w:rsidP="007E21AA">
      <w:pPr>
        <w:pStyle w:val="odstavec"/>
      </w:pPr>
    </w:p>
    <w:bookmarkEnd w:id="91"/>
    <w:p w:rsidR="000422B1" w:rsidRPr="00CE19D0" w:rsidRDefault="000422B1" w:rsidP="00FB6F88">
      <w:pPr>
        <w:pStyle w:val="Nadpis2"/>
        <w:keepNext w:val="0"/>
        <w:suppressAutoHyphens/>
        <w:rPr>
          <w:rFonts w:ascii="Arial" w:hAnsi="Arial"/>
        </w:rPr>
      </w:pPr>
      <w:r w:rsidRPr="00CE19D0">
        <w:rPr>
          <w:rFonts w:ascii="Arial" w:hAnsi="Arial"/>
        </w:rPr>
        <w:lastRenderedPageBreak/>
        <w:t>Čistý obrat</w:t>
      </w:r>
    </w:p>
    <w:p w:rsidR="00792594" w:rsidRPr="00CE19D0" w:rsidRDefault="00792594" w:rsidP="007E21AA">
      <w:pPr>
        <w:pStyle w:val="odstavec"/>
      </w:pPr>
      <w:r w:rsidRPr="00CE19D0">
        <w:t>Informácie o čistom obrate Spoločnosti sú uvedené nižšie:</w:t>
      </w:r>
    </w:p>
    <w:p w:rsidR="00E141E1" w:rsidRPr="00CE19D0" w:rsidRDefault="00E141E1" w:rsidP="007E21AA">
      <w:pPr>
        <w:pStyle w:val="odstavec"/>
        <w:rPr>
          <w:rFonts w:asciiTheme="minorHAnsi" w:hAnsiTheme="minorHAnsi"/>
          <w:color w:val="00B050"/>
        </w:rPr>
      </w:pPr>
      <w:bookmarkStart w:id="93"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E141E1" w:rsidTr="00E141E1">
        <w:trPr>
          <w:trHeight w:val="240"/>
        </w:trPr>
        <w:tc>
          <w:tcPr>
            <w:tcW w:w="58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bookmarkStart w:id="94" w:name="RANGE!B4:D11"/>
            <w:r>
              <w:rPr>
                <w:rFonts w:ascii="Arial" w:hAnsi="Arial" w:cs="Arial"/>
                <w:b/>
                <w:bCs/>
                <w:sz w:val="18"/>
                <w:szCs w:val="18"/>
              </w:rPr>
              <w:t>Názov položky</w:t>
            </w:r>
            <w:bookmarkEnd w:id="94"/>
          </w:p>
        </w:tc>
        <w:tc>
          <w:tcPr>
            <w:tcW w:w="1712"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2013</w:t>
            </w:r>
          </w:p>
        </w:tc>
      </w:tr>
      <w:tr w:rsidR="00E141E1" w:rsidTr="00E141E1">
        <w:trPr>
          <w:trHeight w:val="240"/>
        </w:trPr>
        <w:tc>
          <w:tcPr>
            <w:tcW w:w="581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2 471 468</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2 683 054</w:t>
            </w:r>
          </w:p>
        </w:tc>
      </w:tr>
      <w:tr w:rsidR="00E141E1" w:rsidTr="00E141E1">
        <w:trPr>
          <w:trHeight w:val="240"/>
        </w:trPr>
        <w:tc>
          <w:tcPr>
            <w:tcW w:w="581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282</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1 216</w:t>
            </w:r>
          </w:p>
        </w:tc>
      </w:tr>
      <w:tr w:rsidR="00E141E1" w:rsidTr="00E141E1">
        <w:trPr>
          <w:trHeight w:val="240"/>
        </w:trPr>
        <w:tc>
          <w:tcPr>
            <w:tcW w:w="581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2 181</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21 696</w:t>
            </w:r>
          </w:p>
        </w:tc>
      </w:tr>
      <w:tr w:rsidR="00E141E1" w:rsidTr="00E141E1">
        <w:trPr>
          <w:trHeight w:val="240"/>
        </w:trPr>
        <w:tc>
          <w:tcPr>
            <w:tcW w:w="581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1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81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6 946</w:t>
            </w:r>
          </w:p>
        </w:tc>
        <w:tc>
          <w:tcPr>
            <w:tcW w:w="1712"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8 566</w:t>
            </w:r>
          </w:p>
        </w:tc>
      </w:tr>
      <w:tr w:rsidR="00E141E1" w:rsidTr="00E141E1">
        <w:trPr>
          <w:trHeight w:val="255"/>
        </w:trPr>
        <w:tc>
          <w:tcPr>
            <w:tcW w:w="581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2 480 877</w:t>
            </w:r>
          </w:p>
        </w:tc>
        <w:tc>
          <w:tcPr>
            <w:tcW w:w="1712"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2 714 532</w:t>
            </w:r>
          </w:p>
        </w:tc>
      </w:tr>
    </w:tbl>
    <w:p w:rsidR="00035552" w:rsidRPr="00CE19D0" w:rsidRDefault="00035552" w:rsidP="007E21AA">
      <w:pPr>
        <w:pStyle w:val="odstavec"/>
      </w:pPr>
    </w:p>
    <w:bookmarkEnd w:id="93"/>
    <w:p w:rsidR="005250B9" w:rsidRDefault="005250B9">
      <w:pPr>
        <w:rPr>
          <w:rFonts w:ascii="Helv" w:hAnsi="Helv" w:cs="Helv"/>
          <w:bCs/>
          <w:i/>
          <w:iCs/>
          <w:color w:val="00B050"/>
          <w:sz w:val="20"/>
          <w:szCs w:val="20"/>
          <w:highlight w:val="yellow"/>
        </w:rPr>
      </w:pPr>
    </w:p>
    <w:p w:rsidR="002A6B50" w:rsidRPr="00CE19D0" w:rsidRDefault="00316173" w:rsidP="00FB6F88">
      <w:pPr>
        <w:pStyle w:val="Nadpis1"/>
        <w:keepNext w:val="0"/>
        <w:suppressAutoHyphens/>
        <w:rPr>
          <w:rFonts w:ascii="Arial" w:hAnsi="Arial"/>
        </w:rPr>
      </w:pPr>
      <w:r w:rsidRPr="00CE19D0">
        <w:rPr>
          <w:rFonts w:ascii="Arial" w:hAnsi="Arial"/>
        </w:rPr>
        <w:t>NÁKLADY</w:t>
      </w:r>
    </w:p>
    <w:p w:rsidR="00FE06E2" w:rsidRPr="00CE19D0" w:rsidRDefault="00316173" w:rsidP="007E21AA">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E141E1" w:rsidTr="00E141E1">
        <w:trPr>
          <w:trHeight w:val="679"/>
        </w:trPr>
        <w:tc>
          <w:tcPr>
            <w:tcW w:w="5932"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bookmarkStart w:id="95" w:name="FWT_cost"/>
            <w:r>
              <w:t xml:space="preserve"> </w:t>
            </w:r>
            <w:bookmarkStart w:id="96" w:name="RANGE!B5:D54"/>
            <w:r>
              <w:rPr>
                <w:rFonts w:ascii="Arial" w:hAnsi="Arial" w:cs="Arial"/>
                <w:b/>
                <w:bCs/>
                <w:sz w:val="18"/>
                <w:szCs w:val="18"/>
              </w:rPr>
              <w:t>Názov položky</w:t>
            </w:r>
            <w:bookmarkEnd w:id="96"/>
          </w:p>
        </w:tc>
        <w:tc>
          <w:tcPr>
            <w:tcW w:w="165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2013</w:t>
            </w:r>
          </w:p>
        </w:tc>
      </w:tr>
      <w:tr w:rsidR="00E141E1" w:rsidTr="00E141E1">
        <w:trPr>
          <w:trHeight w:val="255"/>
        </w:trPr>
        <w:tc>
          <w:tcPr>
            <w:tcW w:w="5932"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274 039</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172 123</w:t>
            </w:r>
          </w:p>
        </w:tc>
      </w:tr>
      <w:tr w:rsidR="00E141E1" w:rsidTr="00505B1F">
        <w:trPr>
          <w:trHeight w:val="255"/>
        </w:trPr>
        <w:tc>
          <w:tcPr>
            <w:tcW w:w="5932" w:type="dxa"/>
            <w:tcBorders>
              <w:top w:val="nil"/>
              <w:left w:val="nil"/>
              <w:bottom w:val="nil"/>
              <w:right w:val="nil"/>
            </w:tcBorders>
            <w:shd w:val="clear" w:color="auto" w:fill="auto"/>
            <w:vAlign w:val="bottom"/>
          </w:tcPr>
          <w:p w:rsidR="00E141E1" w:rsidRDefault="00505B1F">
            <w:pPr>
              <w:rPr>
                <w:rFonts w:ascii="Arial" w:hAnsi="Arial" w:cs="Arial"/>
                <w:i/>
                <w:iCs/>
                <w:sz w:val="18"/>
                <w:szCs w:val="18"/>
              </w:rPr>
            </w:pPr>
            <w:r>
              <w:rPr>
                <w:rFonts w:ascii="Arial" w:hAnsi="Arial" w:cs="Arial"/>
                <w:i/>
                <w:iCs/>
                <w:sz w:val="18"/>
                <w:szCs w:val="18"/>
              </w:rPr>
              <w:t>Opravy strojov, výrobných priestorov</w:t>
            </w:r>
          </w:p>
        </w:tc>
        <w:tc>
          <w:tcPr>
            <w:tcW w:w="1654" w:type="dxa"/>
            <w:tcBorders>
              <w:top w:val="nil"/>
              <w:left w:val="nil"/>
              <w:bottom w:val="nil"/>
              <w:right w:val="nil"/>
            </w:tcBorders>
            <w:shd w:val="clear" w:color="auto" w:fill="auto"/>
            <w:noWrap/>
            <w:vAlign w:val="bottom"/>
          </w:tcPr>
          <w:p w:rsidR="00E141E1" w:rsidRDefault="00505B1F">
            <w:pPr>
              <w:jc w:val="right"/>
              <w:rPr>
                <w:rFonts w:ascii="Arial" w:hAnsi="Arial" w:cs="Arial"/>
                <w:i/>
                <w:iCs/>
                <w:sz w:val="18"/>
                <w:szCs w:val="18"/>
              </w:rPr>
            </w:pPr>
            <w:r>
              <w:rPr>
                <w:rFonts w:ascii="Arial" w:hAnsi="Arial" w:cs="Arial"/>
                <w:i/>
                <w:iCs/>
                <w:sz w:val="18"/>
                <w:szCs w:val="18"/>
              </w:rPr>
              <w:t xml:space="preserve">56 757   </w:t>
            </w:r>
          </w:p>
        </w:tc>
        <w:tc>
          <w:tcPr>
            <w:tcW w:w="1654" w:type="dxa"/>
            <w:tcBorders>
              <w:top w:val="nil"/>
              <w:left w:val="nil"/>
              <w:bottom w:val="nil"/>
              <w:right w:val="nil"/>
            </w:tcBorders>
            <w:shd w:val="clear" w:color="auto" w:fill="auto"/>
            <w:noWrap/>
            <w:vAlign w:val="bottom"/>
          </w:tcPr>
          <w:p w:rsidR="00E141E1" w:rsidRDefault="00E85A62">
            <w:pPr>
              <w:jc w:val="right"/>
              <w:rPr>
                <w:rFonts w:ascii="Arial" w:hAnsi="Arial" w:cs="Arial"/>
                <w:i/>
                <w:iCs/>
                <w:sz w:val="18"/>
                <w:szCs w:val="18"/>
              </w:rPr>
            </w:pPr>
            <w:r>
              <w:rPr>
                <w:rFonts w:ascii="Arial" w:hAnsi="Arial" w:cs="Arial"/>
                <w:i/>
                <w:iCs/>
                <w:sz w:val="18"/>
                <w:szCs w:val="18"/>
              </w:rPr>
              <w:t>55 127</w:t>
            </w:r>
          </w:p>
        </w:tc>
      </w:tr>
      <w:tr w:rsidR="00E141E1" w:rsidTr="00505B1F">
        <w:trPr>
          <w:trHeight w:val="240"/>
        </w:trPr>
        <w:tc>
          <w:tcPr>
            <w:tcW w:w="5932" w:type="dxa"/>
            <w:tcBorders>
              <w:top w:val="nil"/>
              <w:left w:val="nil"/>
              <w:bottom w:val="nil"/>
              <w:right w:val="nil"/>
            </w:tcBorders>
            <w:shd w:val="clear" w:color="auto" w:fill="auto"/>
            <w:noWrap/>
            <w:vAlign w:val="bottom"/>
          </w:tcPr>
          <w:p w:rsidR="00E141E1" w:rsidRDefault="00505B1F">
            <w:pPr>
              <w:rPr>
                <w:rFonts w:ascii="Arial" w:hAnsi="Arial" w:cs="Arial"/>
                <w:sz w:val="18"/>
                <w:szCs w:val="18"/>
              </w:rPr>
            </w:pPr>
            <w:r>
              <w:rPr>
                <w:rFonts w:ascii="Arial" w:hAnsi="Arial" w:cs="Arial"/>
                <w:sz w:val="18"/>
                <w:szCs w:val="18"/>
              </w:rPr>
              <w:t>Cestovné náhrady</w:t>
            </w:r>
          </w:p>
        </w:tc>
        <w:tc>
          <w:tcPr>
            <w:tcW w:w="1654" w:type="dxa"/>
            <w:tcBorders>
              <w:top w:val="nil"/>
              <w:left w:val="nil"/>
              <w:bottom w:val="nil"/>
              <w:right w:val="nil"/>
            </w:tcBorders>
            <w:shd w:val="clear" w:color="000000" w:fill="FAFAC8"/>
            <w:vAlign w:val="bottom"/>
          </w:tcPr>
          <w:p w:rsidR="00E141E1" w:rsidRDefault="00505B1F">
            <w:pPr>
              <w:jc w:val="right"/>
              <w:rPr>
                <w:rFonts w:ascii="Arial" w:hAnsi="Arial" w:cs="Arial"/>
                <w:sz w:val="18"/>
                <w:szCs w:val="18"/>
              </w:rPr>
            </w:pPr>
            <w:r>
              <w:rPr>
                <w:rFonts w:ascii="Arial" w:hAnsi="Arial" w:cs="Arial"/>
                <w:sz w:val="18"/>
                <w:szCs w:val="18"/>
              </w:rPr>
              <w:t>7 770</w:t>
            </w:r>
          </w:p>
        </w:tc>
        <w:tc>
          <w:tcPr>
            <w:tcW w:w="1654" w:type="dxa"/>
            <w:tcBorders>
              <w:top w:val="nil"/>
              <w:left w:val="nil"/>
              <w:bottom w:val="nil"/>
              <w:right w:val="nil"/>
            </w:tcBorders>
            <w:shd w:val="clear" w:color="000000" w:fill="FAFAC8"/>
            <w:vAlign w:val="bottom"/>
          </w:tcPr>
          <w:p w:rsidR="00E141E1" w:rsidRDefault="00E85A62">
            <w:pPr>
              <w:jc w:val="right"/>
              <w:rPr>
                <w:rFonts w:ascii="Arial" w:hAnsi="Arial" w:cs="Arial"/>
                <w:sz w:val="18"/>
                <w:szCs w:val="18"/>
              </w:rPr>
            </w:pPr>
            <w:r>
              <w:rPr>
                <w:rFonts w:ascii="Arial" w:hAnsi="Arial" w:cs="Arial"/>
                <w:sz w:val="18"/>
                <w:szCs w:val="18"/>
              </w:rPr>
              <w:t>7 081</w:t>
            </w:r>
          </w:p>
        </w:tc>
      </w:tr>
      <w:tr w:rsidR="00E141E1" w:rsidTr="00505B1F">
        <w:trPr>
          <w:trHeight w:val="240"/>
        </w:trPr>
        <w:tc>
          <w:tcPr>
            <w:tcW w:w="5932" w:type="dxa"/>
            <w:tcBorders>
              <w:top w:val="nil"/>
              <w:left w:val="nil"/>
              <w:bottom w:val="nil"/>
              <w:right w:val="nil"/>
            </w:tcBorders>
            <w:shd w:val="clear" w:color="auto" w:fill="auto"/>
            <w:noWrap/>
            <w:vAlign w:val="bottom"/>
          </w:tcPr>
          <w:p w:rsidR="00E141E1" w:rsidRDefault="00505B1F">
            <w:pPr>
              <w:rPr>
                <w:rFonts w:ascii="Arial" w:hAnsi="Arial" w:cs="Arial"/>
                <w:sz w:val="18"/>
                <w:szCs w:val="18"/>
              </w:rPr>
            </w:pPr>
            <w:r>
              <w:rPr>
                <w:rFonts w:ascii="Arial" w:hAnsi="Arial" w:cs="Arial"/>
                <w:sz w:val="18"/>
                <w:szCs w:val="18"/>
              </w:rPr>
              <w:t>Poštovné, telefónne poplatky</w:t>
            </w:r>
          </w:p>
        </w:tc>
        <w:tc>
          <w:tcPr>
            <w:tcW w:w="1654" w:type="dxa"/>
            <w:tcBorders>
              <w:top w:val="nil"/>
              <w:left w:val="nil"/>
              <w:bottom w:val="nil"/>
              <w:right w:val="nil"/>
            </w:tcBorders>
            <w:shd w:val="clear" w:color="000000" w:fill="FAFAC8"/>
            <w:vAlign w:val="bottom"/>
          </w:tcPr>
          <w:p w:rsidR="00E141E1" w:rsidRDefault="00505B1F">
            <w:pPr>
              <w:jc w:val="right"/>
              <w:rPr>
                <w:rFonts w:ascii="Arial" w:hAnsi="Arial" w:cs="Arial"/>
                <w:sz w:val="18"/>
                <w:szCs w:val="18"/>
              </w:rPr>
            </w:pPr>
            <w:r>
              <w:rPr>
                <w:rFonts w:ascii="Arial" w:hAnsi="Arial" w:cs="Arial"/>
                <w:sz w:val="18"/>
                <w:szCs w:val="18"/>
              </w:rPr>
              <w:t>9 070</w:t>
            </w:r>
          </w:p>
        </w:tc>
        <w:tc>
          <w:tcPr>
            <w:tcW w:w="1654" w:type="dxa"/>
            <w:tcBorders>
              <w:top w:val="nil"/>
              <w:left w:val="nil"/>
              <w:bottom w:val="nil"/>
              <w:right w:val="nil"/>
            </w:tcBorders>
            <w:shd w:val="clear" w:color="000000" w:fill="FAFAC8"/>
            <w:vAlign w:val="bottom"/>
          </w:tcPr>
          <w:p w:rsidR="00E141E1" w:rsidRDefault="00E85A62">
            <w:pPr>
              <w:jc w:val="right"/>
              <w:rPr>
                <w:rFonts w:ascii="Arial" w:hAnsi="Arial" w:cs="Arial"/>
                <w:sz w:val="18"/>
                <w:szCs w:val="18"/>
              </w:rPr>
            </w:pPr>
            <w:r>
              <w:rPr>
                <w:rFonts w:ascii="Arial" w:hAnsi="Arial" w:cs="Arial"/>
                <w:sz w:val="18"/>
                <w:szCs w:val="18"/>
              </w:rPr>
              <w:t>8</w:t>
            </w:r>
            <w:r w:rsidR="00EC3095">
              <w:rPr>
                <w:rFonts w:ascii="Arial" w:hAnsi="Arial" w:cs="Arial"/>
                <w:sz w:val="18"/>
                <w:szCs w:val="18"/>
              </w:rPr>
              <w:t xml:space="preserve"> </w:t>
            </w:r>
            <w:r>
              <w:rPr>
                <w:rFonts w:ascii="Arial" w:hAnsi="Arial" w:cs="Arial"/>
                <w:sz w:val="18"/>
                <w:szCs w:val="18"/>
              </w:rPr>
              <w:t>499</w:t>
            </w:r>
          </w:p>
        </w:tc>
      </w:tr>
      <w:tr w:rsidR="00E141E1" w:rsidTr="00505B1F">
        <w:trPr>
          <w:trHeight w:val="240"/>
        </w:trPr>
        <w:tc>
          <w:tcPr>
            <w:tcW w:w="5932" w:type="dxa"/>
            <w:tcBorders>
              <w:top w:val="nil"/>
              <w:left w:val="nil"/>
              <w:bottom w:val="nil"/>
              <w:right w:val="nil"/>
            </w:tcBorders>
            <w:shd w:val="clear" w:color="auto" w:fill="auto"/>
            <w:noWrap/>
            <w:vAlign w:val="bottom"/>
          </w:tcPr>
          <w:p w:rsidR="00E141E1" w:rsidRDefault="00505B1F">
            <w:pPr>
              <w:rPr>
                <w:rFonts w:ascii="Arial" w:hAnsi="Arial" w:cs="Arial"/>
                <w:sz w:val="18"/>
                <w:szCs w:val="18"/>
              </w:rPr>
            </w:pPr>
            <w:r>
              <w:rPr>
                <w:rFonts w:ascii="Arial" w:hAnsi="Arial" w:cs="Arial"/>
                <w:sz w:val="18"/>
                <w:szCs w:val="18"/>
              </w:rPr>
              <w:t xml:space="preserve">Náklady </w:t>
            </w:r>
            <w:proofErr w:type="spellStart"/>
            <w:r>
              <w:rPr>
                <w:rFonts w:ascii="Arial" w:hAnsi="Arial" w:cs="Arial"/>
                <w:sz w:val="18"/>
                <w:szCs w:val="18"/>
              </w:rPr>
              <w:t>nareklamu,promo</w:t>
            </w:r>
            <w:proofErr w:type="spellEnd"/>
            <w:r>
              <w:rPr>
                <w:rFonts w:ascii="Arial" w:hAnsi="Arial" w:cs="Arial"/>
                <w:sz w:val="18"/>
                <w:szCs w:val="18"/>
              </w:rPr>
              <w:t xml:space="preserve"> akcie</w:t>
            </w:r>
          </w:p>
        </w:tc>
        <w:tc>
          <w:tcPr>
            <w:tcW w:w="1654" w:type="dxa"/>
            <w:tcBorders>
              <w:top w:val="nil"/>
              <w:left w:val="nil"/>
              <w:bottom w:val="nil"/>
              <w:right w:val="nil"/>
            </w:tcBorders>
            <w:shd w:val="clear" w:color="000000" w:fill="FAFAC8"/>
            <w:vAlign w:val="bottom"/>
          </w:tcPr>
          <w:p w:rsidR="00E141E1" w:rsidRDefault="00505B1F">
            <w:pPr>
              <w:jc w:val="right"/>
              <w:rPr>
                <w:rFonts w:ascii="Arial" w:hAnsi="Arial" w:cs="Arial"/>
                <w:sz w:val="18"/>
                <w:szCs w:val="18"/>
              </w:rPr>
            </w:pPr>
            <w:r>
              <w:rPr>
                <w:rFonts w:ascii="Arial" w:hAnsi="Arial" w:cs="Arial"/>
                <w:sz w:val="18"/>
                <w:szCs w:val="18"/>
              </w:rPr>
              <w:t>8 958</w:t>
            </w:r>
          </w:p>
        </w:tc>
        <w:tc>
          <w:tcPr>
            <w:tcW w:w="1654" w:type="dxa"/>
            <w:tcBorders>
              <w:top w:val="nil"/>
              <w:left w:val="nil"/>
              <w:bottom w:val="nil"/>
              <w:right w:val="nil"/>
            </w:tcBorders>
            <w:shd w:val="clear" w:color="000000" w:fill="FAFAC8"/>
            <w:vAlign w:val="bottom"/>
          </w:tcPr>
          <w:p w:rsidR="00E141E1" w:rsidRDefault="00E85A62">
            <w:pPr>
              <w:jc w:val="right"/>
              <w:rPr>
                <w:rFonts w:ascii="Arial" w:hAnsi="Arial" w:cs="Arial"/>
                <w:sz w:val="18"/>
                <w:szCs w:val="18"/>
              </w:rPr>
            </w:pPr>
            <w:r>
              <w:rPr>
                <w:rFonts w:ascii="Arial" w:hAnsi="Arial" w:cs="Arial"/>
                <w:sz w:val="18"/>
                <w:szCs w:val="18"/>
              </w:rPr>
              <w:t>2</w:t>
            </w:r>
            <w:r w:rsidR="00EC3095">
              <w:rPr>
                <w:rFonts w:ascii="Arial" w:hAnsi="Arial" w:cs="Arial"/>
                <w:sz w:val="18"/>
                <w:szCs w:val="18"/>
              </w:rPr>
              <w:t xml:space="preserve"> </w:t>
            </w:r>
            <w:r>
              <w:rPr>
                <w:rFonts w:ascii="Arial" w:hAnsi="Arial" w:cs="Arial"/>
                <w:sz w:val="18"/>
                <w:szCs w:val="18"/>
              </w:rPr>
              <w:t>020</w:t>
            </w:r>
          </w:p>
        </w:tc>
      </w:tr>
      <w:tr w:rsidR="00E141E1" w:rsidTr="00505B1F">
        <w:trPr>
          <w:trHeight w:val="240"/>
        </w:trPr>
        <w:tc>
          <w:tcPr>
            <w:tcW w:w="5932" w:type="dxa"/>
            <w:tcBorders>
              <w:top w:val="nil"/>
              <w:left w:val="nil"/>
              <w:bottom w:val="nil"/>
              <w:right w:val="nil"/>
            </w:tcBorders>
            <w:shd w:val="clear" w:color="auto" w:fill="auto"/>
            <w:noWrap/>
            <w:vAlign w:val="bottom"/>
          </w:tcPr>
          <w:p w:rsidR="00E141E1" w:rsidRDefault="00505B1F">
            <w:pPr>
              <w:rPr>
                <w:rFonts w:ascii="Arial" w:hAnsi="Arial" w:cs="Arial"/>
                <w:sz w:val="18"/>
                <w:szCs w:val="18"/>
              </w:rPr>
            </w:pPr>
            <w:r>
              <w:rPr>
                <w:rFonts w:ascii="Arial" w:hAnsi="Arial" w:cs="Arial"/>
                <w:sz w:val="18"/>
                <w:szCs w:val="18"/>
              </w:rPr>
              <w:t>Obchodná činnosť</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93 844</w:t>
            </w:r>
          </w:p>
        </w:tc>
        <w:tc>
          <w:tcPr>
            <w:tcW w:w="1654" w:type="dxa"/>
            <w:tcBorders>
              <w:top w:val="nil"/>
              <w:left w:val="nil"/>
              <w:bottom w:val="nil"/>
              <w:right w:val="nil"/>
            </w:tcBorders>
            <w:shd w:val="clear" w:color="000000" w:fill="FAFAC8"/>
            <w:vAlign w:val="bottom"/>
          </w:tcPr>
          <w:p w:rsidR="00E141E1" w:rsidRDefault="00E85A62">
            <w:pPr>
              <w:jc w:val="right"/>
              <w:rPr>
                <w:rFonts w:ascii="Arial" w:hAnsi="Arial" w:cs="Arial"/>
                <w:sz w:val="18"/>
                <w:szCs w:val="18"/>
              </w:rPr>
            </w:pPr>
            <w:r>
              <w:rPr>
                <w:rFonts w:ascii="Arial" w:hAnsi="Arial" w:cs="Arial"/>
                <w:sz w:val="18"/>
                <w:szCs w:val="18"/>
              </w:rPr>
              <w:t>45</w:t>
            </w:r>
            <w:r w:rsidR="00EC3095">
              <w:rPr>
                <w:rFonts w:ascii="Arial" w:hAnsi="Arial" w:cs="Arial"/>
                <w:sz w:val="18"/>
                <w:szCs w:val="18"/>
              </w:rPr>
              <w:t xml:space="preserve"> </w:t>
            </w:r>
            <w:r>
              <w:rPr>
                <w:rFonts w:ascii="Arial" w:hAnsi="Arial" w:cs="Arial"/>
                <w:sz w:val="18"/>
                <w:szCs w:val="18"/>
              </w:rPr>
              <w:t>833</w:t>
            </w:r>
          </w:p>
        </w:tc>
      </w:tr>
      <w:tr w:rsidR="00E141E1" w:rsidTr="00505B1F">
        <w:trPr>
          <w:trHeight w:val="240"/>
        </w:trPr>
        <w:tc>
          <w:tcPr>
            <w:tcW w:w="5932" w:type="dxa"/>
            <w:tcBorders>
              <w:top w:val="nil"/>
              <w:left w:val="nil"/>
              <w:bottom w:val="nil"/>
              <w:right w:val="nil"/>
            </w:tcBorders>
            <w:shd w:val="clear" w:color="auto" w:fill="auto"/>
            <w:noWrap/>
            <w:vAlign w:val="bottom"/>
          </w:tcPr>
          <w:p w:rsidR="00E141E1" w:rsidRDefault="00D61895">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3 820</w:t>
            </w:r>
          </w:p>
        </w:tc>
        <w:tc>
          <w:tcPr>
            <w:tcW w:w="1654" w:type="dxa"/>
            <w:tcBorders>
              <w:top w:val="nil"/>
              <w:left w:val="nil"/>
              <w:bottom w:val="nil"/>
              <w:right w:val="nil"/>
            </w:tcBorders>
            <w:shd w:val="clear" w:color="000000" w:fill="FAFAC8"/>
            <w:vAlign w:val="bottom"/>
          </w:tcPr>
          <w:p w:rsidR="00E141E1" w:rsidRDefault="00E85A62">
            <w:pPr>
              <w:jc w:val="right"/>
              <w:rPr>
                <w:rFonts w:ascii="Arial" w:hAnsi="Arial" w:cs="Arial"/>
                <w:sz w:val="18"/>
                <w:szCs w:val="18"/>
              </w:rPr>
            </w:pPr>
            <w:r>
              <w:rPr>
                <w:rFonts w:ascii="Arial" w:hAnsi="Arial" w:cs="Arial"/>
                <w:sz w:val="18"/>
                <w:szCs w:val="18"/>
              </w:rPr>
              <w:t>9</w:t>
            </w:r>
            <w:r w:rsidR="00EC3095">
              <w:rPr>
                <w:rFonts w:ascii="Arial" w:hAnsi="Arial" w:cs="Arial"/>
                <w:sz w:val="18"/>
                <w:szCs w:val="18"/>
              </w:rPr>
              <w:t xml:space="preserve"> </w:t>
            </w:r>
            <w:r>
              <w:rPr>
                <w:rFonts w:ascii="Arial" w:hAnsi="Arial" w:cs="Arial"/>
                <w:sz w:val="18"/>
                <w:szCs w:val="18"/>
              </w:rPr>
              <w:t>788</w:t>
            </w:r>
          </w:p>
        </w:tc>
      </w:tr>
      <w:tr w:rsidR="00E141E1" w:rsidTr="00505B1F">
        <w:trPr>
          <w:trHeight w:val="240"/>
        </w:trPr>
        <w:tc>
          <w:tcPr>
            <w:tcW w:w="5932" w:type="dxa"/>
            <w:tcBorders>
              <w:top w:val="nil"/>
              <w:left w:val="nil"/>
              <w:bottom w:val="nil"/>
              <w:right w:val="nil"/>
            </w:tcBorders>
            <w:shd w:val="clear" w:color="auto" w:fill="auto"/>
            <w:noWrap/>
            <w:vAlign w:val="bottom"/>
          </w:tcPr>
          <w:p w:rsidR="00E141E1" w:rsidRDefault="00D61895">
            <w:pPr>
              <w:rPr>
                <w:rFonts w:ascii="Arial" w:hAnsi="Arial" w:cs="Arial"/>
                <w:i/>
                <w:iCs/>
                <w:sz w:val="18"/>
                <w:szCs w:val="18"/>
              </w:rPr>
            </w:pPr>
            <w:r>
              <w:rPr>
                <w:rFonts w:ascii="Arial" w:hAnsi="Arial" w:cs="Arial"/>
                <w:i/>
                <w:iCs/>
                <w:sz w:val="18"/>
                <w:szCs w:val="18"/>
              </w:rPr>
              <w:t>Vývoz odpadu, deratizácie</w:t>
            </w:r>
          </w:p>
        </w:tc>
        <w:tc>
          <w:tcPr>
            <w:tcW w:w="1654" w:type="dxa"/>
            <w:tcBorders>
              <w:top w:val="nil"/>
              <w:left w:val="nil"/>
              <w:bottom w:val="nil"/>
              <w:right w:val="nil"/>
            </w:tcBorders>
            <w:shd w:val="clear" w:color="auto" w:fill="auto"/>
            <w:noWrap/>
            <w:vAlign w:val="bottom"/>
          </w:tcPr>
          <w:p w:rsidR="00E141E1" w:rsidRDefault="00D61895">
            <w:pPr>
              <w:jc w:val="right"/>
              <w:rPr>
                <w:rFonts w:ascii="Arial" w:hAnsi="Arial" w:cs="Arial"/>
                <w:i/>
                <w:iCs/>
                <w:sz w:val="18"/>
                <w:szCs w:val="18"/>
              </w:rPr>
            </w:pPr>
            <w:r>
              <w:rPr>
                <w:rFonts w:ascii="Arial" w:hAnsi="Arial" w:cs="Arial"/>
                <w:i/>
                <w:iCs/>
                <w:sz w:val="18"/>
                <w:szCs w:val="18"/>
              </w:rPr>
              <w:t>5 742</w:t>
            </w:r>
          </w:p>
        </w:tc>
        <w:tc>
          <w:tcPr>
            <w:tcW w:w="1654" w:type="dxa"/>
            <w:tcBorders>
              <w:top w:val="nil"/>
              <w:left w:val="nil"/>
              <w:bottom w:val="nil"/>
              <w:right w:val="nil"/>
            </w:tcBorders>
            <w:shd w:val="clear" w:color="auto" w:fill="auto"/>
            <w:noWrap/>
            <w:vAlign w:val="bottom"/>
          </w:tcPr>
          <w:p w:rsidR="00E141E1" w:rsidRDefault="00E85A62">
            <w:pPr>
              <w:jc w:val="right"/>
              <w:rPr>
                <w:rFonts w:ascii="Arial" w:hAnsi="Arial" w:cs="Arial"/>
                <w:i/>
                <w:iCs/>
                <w:sz w:val="18"/>
                <w:szCs w:val="18"/>
              </w:rPr>
            </w:pPr>
            <w:r>
              <w:rPr>
                <w:rFonts w:ascii="Arial" w:hAnsi="Arial" w:cs="Arial"/>
                <w:i/>
                <w:iCs/>
                <w:sz w:val="18"/>
                <w:szCs w:val="18"/>
              </w:rPr>
              <w:t>5</w:t>
            </w:r>
            <w:r w:rsidR="00EC3095">
              <w:rPr>
                <w:rFonts w:ascii="Arial" w:hAnsi="Arial" w:cs="Arial"/>
                <w:i/>
                <w:iCs/>
                <w:sz w:val="18"/>
                <w:szCs w:val="18"/>
              </w:rPr>
              <w:t xml:space="preserve"> </w:t>
            </w:r>
            <w:r>
              <w:rPr>
                <w:rFonts w:ascii="Arial" w:hAnsi="Arial" w:cs="Arial"/>
                <w:i/>
                <w:iCs/>
                <w:sz w:val="18"/>
                <w:szCs w:val="18"/>
              </w:rPr>
              <w:t>605</w:t>
            </w:r>
          </w:p>
        </w:tc>
      </w:tr>
      <w:tr w:rsidR="00E141E1" w:rsidTr="00505B1F">
        <w:trPr>
          <w:trHeight w:val="240"/>
        </w:trPr>
        <w:tc>
          <w:tcPr>
            <w:tcW w:w="5932" w:type="dxa"/>
            <w:tcBorders>
              <w:top w:val="nil"/>
              <w:left w:val="nil"/>
              <w:bottom w:val="nil"/>
              <w:right w:val="nil"/>
            </w:tcBorders>
            <w:shd w:val="clear" w:color="000000" w:fill="FAFAC8"/>
            <w:noWrap/>
            <w:vAlign w:val="bottom"/>
          </w:tcPr>
          <w:p w:rsidR="00E141E1" w:rsidRDefault="00D61895">
            <w:pPr>
              <w:rPr>
                <w:rFonts w:ascii="Arial" w:hAnsi="Arial" w:cs="Arial"/>
                <w:sz w:val="18"/>
                <w:szCs w:val="18"/>
              </w:rPr>
            </w:pPr>
            <w:r>
              <w:rPr>
                <w:rFonts w:ascii="Arial" w:hAnsi="Arial" w:cs="Arial"/>
                <w:sz w:val="18"/>
                <w:szCs w:val="18"/>
              </w:rPr>
              <w:t>Koncesionárske poplatky</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956</w:t>
            </w:r>
          </w:p>
        </w:tc>
        <w:tc>
          <w:tcPr>
            <w:tcW w:w="1654" w:type="dxa"/>
            <w:tcBorders>
              <w:top w:val="nil"/>
              <w:left w:val="nil"/>
              <w:bottom w:val="nil"/>
              <w:right w:val="nil"/>
            </w:tcBorders>
            <w:shd w:val="clear" w:color="000000" w:fill="FAFAC8"/>
            <w:vAlign w:val="bottom"/>
          </w:tcPr>
          <w:p w:rsidR="00E141E1" w:rsidRDefault="00EC3095">
            <w:pPr>
              <w:jc w:val="right"/>
              <w:rPr>
                <w:rFonts w:ascii="Arial" w:hAnsi="Arial" w:cs="Arial"/>
                <w:sz w:val="18"/>
                <w:szCs w:val="18"/>
              </w:rPr>
            </w:pPr>
            <w:r>
              <w:rPr>
                <w:rFonts w:ascii="Arial" w:hAnsi="Arial" w:cs="Arial"/>
                <w:sz w:val="18"/>
                <w:szCs w:val="18"/>
              </w:rPr>
              <w:t>956</w:t>
            </w:r>
          </w:p>
        </w:tc>
      </w:tr>
      <w:tr w:rsidR="00E141E1" w:rsidTr="00505B1F">
        <w:trPr>
          <w:trHeight w:val="240"/>
        </w:trPr>
        <w:tc>
          <w:tcPr>
            <w:tcW w:w="5932" w:type="dxa"/>
            <w:tcBorders>
              <w:top w:val="nil"/>
              <w:left w:val="nil"/>
              <w:bottom w:val="nil"/>
              <w:right w:val="nil"/>
            </w:tcBorders>
            <w:shd w:val="clear" w:color="000000" w:fill="FAFAC8"/>
            <w:noWrap/>
            <w:vAlign w:val="bottom"/>
          </w:tcPr>
          <w:p w:rsidR="00E141E1" w:rsidRDefault="00D61895">
            <w:pPr>
              <w:rPr>
                <w:rFonts w:ascii="Arial" w:hAnsi="Arial" w:cs="Arial"/>
                <w:sz w:val="18"/>
                <w:szCs w:val="18"/>
              </w:rPr>
            </w:pPr>
            <w:proofErr w:type="spellStart"/>
            <w:r>
              <w:rPr>
                <w:rFonts w:ascii="Arial" w:hAnsi="Arial" w:cs="Arial"/>
                <w:sz w:val="18"/>
                <w:szCs w:val="18"/>
              </w:rPr>
              <w:t>Popradenské</w:t>
            </w:r>
            <w:proofErr w:type="spellEnd"/>
            <w:r>
              <w:rPr>
                <w:rFonts w:ascii="Arial" w:hAnsi="Arial" w:cs="Arial"/>
                <w:sz w:val="18"/>
                <w:szCs w:val="18"/>
              </w:rPr>
              <w:t xml:space="preserve"> a právne poplatky</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8561</w:t>
            </w:r>
          </w:p>
        </w:tc>
        <w:tc>
          <w:tcPr>
            <w:tcW w:w="1654" w:type="dxa"/>
            <w:tcBorders>
              <w:top w:val="nil"/>
              <w:left w:val="nil"/>
              <w:bottom w:val="nil"/>
              <w:right w:val="nil"/>
            </w:tcBorders>
            <w:shd w:val="clear" w:color="000000" w:fill="FAFAC8"/>
            <w:vAlign w:val="bottom"/>
          </w:tcPr>
          <w:p w:rsidR="00E141E1" w:rsidRDefault="00EC3095">
            <w:pPr>
              <w:jc w:val="right"/>
              <w:rPr>
                <w:rFonts w:ascii="Arial" w:hAnsi="Arial" w:cs="Arial"/>
                <w:sz w:val="18"/>
                <w:szCs w:val="18"/>
              </w:rPr>
            </w:pPr>
            <w:r>
              <w:rPr>
                <w:rFonts w:ascii="Arial" w:hAnsi="Arial" w:cs="Arial"/>
                <w:sz w:val="18"/>
                <w:szCs w:val="18"/>
              </w:rPr>
              <w:t>5 532</w:t>
            </w:r>
          </w:p>
        </w:tc>
      </w:tr>
      <w:tr w:rsidR="00E141E1" w:rsidTr="00505B1F">
        <w:trPr>
          <w:trHeight w:val="240"/>
        </w:trPr>
        <w:tc>
          <w:tcPr>
            <w:tcW w:w="5932" w:type="dxa"/>
            <w:tcBorders>
              <w:top w:val="nil"/>
              <w:left w:val="nil"/>
              <w:bottom w:val="nil"/>
              <w:right w:val="nil"/>
            </w:tcBorders>
            <w:shd w:val="clear" w:color="000000" w:fill="FAFAC8"/>
            <w:noWrap/>
            <w:vAlign w:val="bottom"/>
          </w:tcPr>
          <w:p w:rsidR="00E141E1" w:rsidRDefault="00D61895">
            <w:pPr>
              <w:rPr>
                <w:rFonts w:ascii="Arial" w:hAnsi="Arial" w:cs="Arial"/>
                <w:sz w:val="18"/>
                <w:szCs w:val="18"/>
              </w:rPr>
            </w:pPr>
            <w:r>
              <w:rPr>
                <w:rFonts w:ascii="Arial" w:hAnsi="Arial" w:cs="Arial"/>
                <w:sz w:val="18"/>
                <w:szCs w:val="18"/>
              </w:rPr>
              <w:t>Laboratórne poplatky</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1 883</w:t>
            </w:r>
          </w:p>
        </w:tc>
        <w:tc>
          <w:tcPr>
            <w:tcW w:w="1654" w:type="dxa"/>
            <w:tcBorders>
              <w:top w:val="nil"/>
              <w:left w:val="nil"/>
              <w:bottom w:val="nil"/>
              <w:right w:val="nil"/>
            </w:tcBorders>
            <w:shd w:val="clear" w:color="000000" w:fill="FAFAC8"/>
            <w:vAlign w:val="bottom"/>
          </w:tcPr>
          <w:p w:rsidR="00E141E1" w:rsidRDefault="00EC3095">
            <w:pPr>
              <w:jc w:val="right"/>
              <w:rPr>
                <w:rFonts w:ascii="Arial" w:hAnsi="Arial" w:cs="Arial"/>
                <w:sz w:val="18"/>
                <w:szCs w:val="18"/>
              </w:rPr>
            </w:pPr>
            <w:r>
              <w:rPr>
                <w:rFonts w:ascii="Arial" w:hAnsi="Arial" w:cs="Arial"/>
                <w:sz w:val="18"/>
                <w:szCs w:val="18"/>
              </w:rPr>
              <w:t>1 188</w:t>
            </w:r>
          </w:p>
        </w:tc>
      </w:tr>
      <w:tr w:rsidR="00E141E1" w:rsidTr="00505B1F">
        <w:trPr>
          <w:trHeight w:val="240"/>
        </w:trPr>
        <w:tc>
          <w:tcPr>
            <w:tcW w:w="5932" w:type="dxa"/>
            <w:tcBorders>
              <w:top w:val="nil"/>
              <w:left w:val="nil"/>
              <w:bottom w:val="nil"/>
              <w:right w:val="nil"/>
            </w:tcBorders>
            <w:shd w:val="clear" w:color="000000" w:fill="FAFAC8"/>
            <w:noWrap/>
            <w:vAlign w:val="bottom"/>
          </w:tcPr>
          <w:p w:rsidR="00E141E1" w:rsidRDefault="00D61895">
            <w:pPr>
              <w:rPr>
                <w:rFonts w:ascii="Arial" w:hAnsi="Arial" w:cs="Arial"/>
                <w:sz w:val="18"/>
                <w:szCs w:val="18"/>
              </w:rPr>
            </w:pPr>
            <w:r>
              <w:rPr>
                <w:rFonts w:ascii="Arial" w:hAnsi="Arial" w:cs="Arial"/>
                <w:sz w:val="18"/>
                <w:szCs w:val="18"/>
              </w:rPr>
              <w:t>Grafické návrhy</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5669</w:t>
            </w:r>
          </w:p>
        </w:tc>
        <w:tc>
          <w:tcPr>
            <w:tcW w:w="1654" w:type="dxa"/>
            <w:tcBorders>
              <w:top w:val="nil"/>
              <w:left w:val="nil"/>
              <w:bottom w:val="nil"/>
              <w:right w:val="nil"/>
            </w:tcBorders>
            <w:shd w:val="clear" w:color="000000" w:fill="FAFAC8"/>
            <w:vAlign w:val="bottom"/>
          </w:tcPr>
          <w:p w:rsidR="00E141E1" w:rsidRDefault="00EC3095">
            <w:pPr>
              <w:jc w:val="right"/>
              <w:rPr>
                <w:rFonts w:ascii="Arial" w:hAnsi="Arial" w:cs="Arial"/>
                <w:sz w:val="18"/>
                <w:szCs w:val="18"/>
              </w:rPr>
            </w:pPr>
            <w:r>
              <w:rPr>
                <w:rFonts w:ascii="Arial" w:hAnsi="Arial" w:cs="Arial"/>
                <w:sz w:val="18"/>
                <w:szCs w:val="18"/>
              </w:rPr>
              <w:t>2 143</w:t>
            </w:r>
          </w:p>
        </w:tc>
      </w:tr>
      <w:tr w:rsidR="00E141E1" w:rsidTr="00505B1F">
        <w:trPr>
          <w:trHeight w:val="240"/>
        </w:trPr>
        <w:tc>
          <w:tcPr>
            <w:tcW w:w="5932" w:type="dxa"/>
            <w:tcBorders>
              <w:top w:val="nil"/>
              <w:left w:val="nil"/>
              <w:bottom w:val="nil"/>
              <w:right w:val="nil"/>
            </w:tcBorders>
            <w:shd w:val="clear" w:color="000000" w:fill="FAFAC8"/>
            <w:noWrap/>
            <w:vAlign w:val="bottom"/>
          </w:tcPr>
          <w:p w:rsidR="00E141E1" w:rsidRDefault="00D61895">
            <w:pPr>
              <w:rPr>
                <w:rFonts w:ascii="Arial" w:hAnsi="Arial" w:cs="Arial"/>
                <w:sz w:val="18"/>
                <w:szCs w:val="18"/>
              </w:rPr>
            </w:pPr>
            <w:r>
              <w:rPr>
                <w:rFonts w:ascii="Arial" w:hAnsi="Arial" w:cs="Arial"/>
                <w:sz w:val="18"/>
                <w:szCs w:val="18"/>
              </w:rPr>
              <w:t>Preprava tovaru</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58 064</w:t>
            </w:r>
          </w:p>
        </w:tc>
        <w:tc>
          <w:tcPr>
            <w:tcW w:w="1654" w:type="dxa"/>
            <w:tcBorders>
              <w:top w:val="nil"/>
              <w:left w:val="nil"/>
              <w:bottom w:val="nil"/>
              <w:right w:val="nil"/>
            </w:tcBorders>
            <w:shd w:val="clear" w:color="000000" w:fill="FAFAC8"/>
            <w:vAlign w:val="bottom"/>
          </w:tcPr>
          <w:p w:rsidR="00E141E1" w:rsidRDefault="00EC3095">
            <w:pPr>
              <w:jc w:val="right"/>
              <w:rPr>
                <w:rFonts w:ascii="Arial" w:hAnsi="Arial" w:cs="Arial"/>
                <w:sz w:val="18"/>
                <w:szCs w:val="18"/>
              </w:rPr>
            </w:pPr>
            <w:r>
              <w:rPr>
                <w:rFonts w:ascii="Arial" w:hAnsi="Arial" w:cs="Arial"/>
                <w:sz w:val="18"/>
                <w:szCs w:val="18"/>
              </w:rPr>
              <w:t>15 555</w:t>
            </w:r>
          </w:p>
        </w:tc>
      </w:tr>
      <w:tr w:rsidR="00E141E1" w:rsidTr="00505B1F">
        <w:trPr>
          <w:trHeight w:val="240"/>
        </w:trPr>
        <w:tc>
          <w:tcPr>
            <w:tcW w:w="5932" w:type="dxa"/>
            <w:tcBorders>
              <w:top w:val="nil"/>
              <w:left w:val="nil"/>
              <w:bottom w:val="nil"/>
              <w:right w:val="nil"/>
            </w:tcBorders>
            <w:shd w:val="clear" w:color="000000" w:fill="FAFAC8"/>
            <w:noWrap/>
            <w:vAlign w:val="bottom"/>
          </w:tcPr>
          <w:p w:rsidR="00E141E1" w:rsidRDefault="00D61895">
            <w:pPr>
              <w:rPr>
                <w:rFonts w:ascii="Arial" w:hAnsi="Arial" w:cs="Arial"/>
                <w:sz w:val="18"/>
                <w:szCs w:val="18"/>
              </w:rPr>
            </w:pPr>
            <w:r>
              <w:rPr>
                <w:rFonts w:ascii="Arial" w:hAnsi="Arial" w:cs="Arial"/>
                <w:sz w:val="18"/>
                <w:szCs w:val="18"/>
              </w:rPr>
              <w:t>Ostatné služby</w:t>
            </w:r>
          </w:p>
        </w:tc>
        <w:tc>
          <w:tcPr>
            <w:tcW w:w="1654" w:type="dxa"/>
            <w:tcBorders>
              <w:top w:val="nil"/>
              <w:left w:val="nil"/>
              <w:bottom w:val="nil"/>
              <w:right w:val="nil"/>
            </w:tcBorders>
            <w:shd w:val="clear" w:color="000000" w:fill="FAFAC8"/>
            <w:vAlign w:val="bottom"/>
          </w:tcPr>
          <w:p w:rsidR="00E141E1" w:rsidRDefault="00D61895">
            <w:pPr>
              <w:jc w:val="right"/>
              <w:rPr>
                <w:rFonts w:ascii="Arial" w:hAnsi="Arial" w:cs="Arial"/>
                <w:sz w:val="18"/>
                <w:szCs w:val="18"/>
              </w:rPr>
            </w:pPr>
            <w:r>
              <w:rPr>
                <w:rFonts w:ascii="Arial" w:hAnsi="Arial" w:cs="Arial"/>
                <w:sz w:val="18"/>
                <w:szCs w:val="18"/>
              </w:rPr>
              <w:t>12 940</w:t>
            </w:r>
          </w:p>
        </w:tc>
        <w:tc>
          <w:tcPr>
            <w:tcW w:w="1654" w:type="dxa"/>
            <w:tcBorders>
              <w:top w:val="nil"/>
              <w:left w:val="nil"/>
              <w:bottom w:val="nil"/>
              <w:right w:val="nil"/>
            </w:tcBorders>
            <w:shd w:val="clear" w:color="000000" w:fill="FAFAC8"/>
            <w:vAlign w:val="bottom"/>
          </w:tcPr>
          <w:p w:rsidR="00E141E1" w:rsidRDefault="00EC3095">
            <w:pPr>
              <w:jc w:val="right"/>
              <w:rPr>
                <w:rFonts w:ascii="Arial" w:hAnsi="Arial" w:cs="Arial"/>
                <w:sz w:val="18"/>
                <w:szCs w:val="18"/>
              </w:rPr>
            </w:pPr>
            <w:r>
              <w:rPr>
                <w:rFonts w:ascii="Arial" w:hAnsi="Arial" w:cs="Arial"/>
                <w:sz w:val="18"/>
                <w:szCs w:val="18"/>
              </w:rPr>
              <w:t>13 396</w:t>
            </w:r>
          </w:p>
        </w:tc>
      </w:tr>
      <w:tr w:rsidR="00E141E1" w:rsidTr="00D61895">
        <w:trPr>
          <w:trHeight w:val="106"/>
        </w:trPr>
        <w:tc>
          <w:tcPr>
            <w:tcW w:w="5932" w:type="dxa"/>
            <w:tcBorders>
              <w:top w:val="nil"/>
              <w:left w:val="nil"/>
              <w:bottom w:val="nil"/>
              <w:right w:val="nil"/>
            </w:tcBorders>
            <w:shd w:val="clear" w:color="000000" w:fill="FAFAC8"/>
            <w:noWrap/>
            <w:vAlign w:val="bottom"/>
          </w:tcPr>
          <w:p w:rsidR="00E141E1" w:rsidRDefault="00E141E1">
            <w:pPr>
              <w:rPr>
                <w:rFonts w:ascii="Arial" w:hAnsi="Arial" w:cs="Arial"/>
                <w:sz w:val="18"/>
                <w:szCs w:val="18"/>
              </w:rPr>
            </w:pPr>
          </w:p>
        </w:tc>
        <w:tc>
          <w:tcPr>
            <w:tcW w:w="1654" w:type="dxa"/>
            <w:tcBorders>
              <w:top w:val="nil"/>
              <w:left w:val="nil"/>
              <w:bottom w:val="nil"/>
              <w:right w:val="nil"/>
            </w:tcBorders>
            <w:shd w:val="clear" w:color="000000" w:fill="FAFAC8"/>
            <w:vAlign w:val="bottom"/>
          </w:tcPr>
          <w:p w:rsidR="00E141E1" w:rsidRDefault="00E141E1">
            <w:pPr>
              <w:jc w:val="right"/>
              <w:rPr>
                <w:rFonts w:ascii="Arial" w:hAnsi="Arial" w:cs="Arial"/>
                <w:sz w:val="18"/>
                <w:szCs w:val="18"/>
              </w:rPr>
            </w:pPr>
          </w:p>
        </w:tc>
        <w:tc>
          <w:tcPr>
            <w:tcW w:w="1654" w:type="dxa"/>
            <w:tcBorders>
              <w:top w:val="nil"/>
              <w:left w:val="nil"/>
              <w:bottom w:val="nil"/>
              <w:right w:val="nil"/>
            </w:tcBorders>
            <w:shd w:val="clear" w:color="000000" w:fill="FAFAC8"/>
            <w:vAlign w:val="bottom"/>
          </w:tcPr>
          <w:p w:rsidR="00E141E1" w:rsidRDefault="00E141E1">
            <w:pPr>
              <w:jc w:val="right"/>
              <w:rPr>
                <w:rFonts w:ascii="Arial" w:hAnsi="Arial" w:cs="Arial"/>
                <w:sz w:val="18"/>
                <w:szCs w:val="18"/>
              </w:rPr>
            </w:pPr>
          </w:p>
        </w:tc>
      </w:tr>
      <w:tr w:rsidR="00E141E1" w:rsidTr="00E141E1">
        <w:trPr>
          <w:trHeight w:val="255"/>
        </w:trPr>
        <w:tc>
          <w:tcPr>
            <w:tcW w:w="5932"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5 521</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2 198</w:t>
            </w:r>
          </w:p>
        </w:tc>
      </w:tr>
      <w:tr w:rsidR="00E141E1" w:rsidTr="00E141E1">
        <w:trPr>
          <w:trHeight w:val="255"/>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C3095">
            <w:pPr>
              <w:jc w:val="right"/>
              <w:rPr>
                <w:rFonts w:ascii="Arial" w:hAnsi="Arial" w:cs="Arial"/>
                <w:sz w:val="18"/>
                <w:szCs w:val="18"/>
              </w:rPr>
            </w:pPr>
            <w:r>
              <w:rPr>
                <w:rFonts w:ascii="Arial" w:hAnsi="Arial" w:cs="Arial"/>
                <w:sz w:val="18"/>
                <w:szCs w:val="18"/>
              </w:rPr>
              <w:t>1</w:t>
            </w:r>
            <w:r w:rsidR="00E141E1">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48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000000" w:fill="FAFAC8"/>
            <w:vAlign w:val="bottom"/>
            <w:hideMark/>
          </w:tcPr>
          <w:p w:rsidR="00E141E1" w:rsidRDefault="00F321D9" w:rsidP="00F321D9">
            <w:pPr>
              <w:jc w:val="right"/>
              <w:rPr>
                <w:rFonts w:ascii="Arial" w:hAnsi="Arial" w:cs="Arial"/>
                <w:sz w:val="18"/>
                <w:szCs w:val="18"/>
              </w:rPr>
            </w:pPr>
            <w:r>
              <w:rPr>
                <w:rFonts w:ascii="Arial" w:hAnsi="Arial" w:cs="Arial"/>
                <w:sz w:val="18"/>
                <w:szCs w:val="18"/>
              </w:rPr>
              <w:t>6 820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000000" w:fill="FAFAC8"/>
            <w:vAlign w:val="bottom"/>
            <w:hideMark/>
          </w:tcPr>
          <w:p w:rsidR="00E141E1" w:rsidRDefault="00F321D9" w:rsidP="00F321D9">
            <w:pPr>
              <w:jc w:val="right"/>
              <w:rPr>
                <w:rFonts w:ascii="Arial" w:hAnsi="Arial" w:cs="Arial"/>
                <w:sz w:val="18"/>
                <w:szCs w:val="18"/>
              </w:rPr>
            </w:pPr>
            <w:r>
              <w:rPr>
                <w:rFonts w:ascii="Arial" w:hAnsi="Arial" w:cs="Arial"/>
                <w:sz w:val="18"/>
                <w:szCs w:val="18"/>
              </w:rPr>
              <w:t>-5 219</w:t>
            </w:r>
          </w:p>
        </w:tc>
        <w:tc>
          <w:tcPr>
            <w:tcW w:w="1654" w:type="dxa"/>
            <w:tcBorders>
              <w:top w:val="nil"/>
              <w:left w:val="nil"/>
              <w:bottom w:val="nil"/>
              <w:right w:val="nil"/>
            </w:tcBorders>
            <w:shd w:val="clear" w:color="000000" w:fill="FAFAC8"/>
            <w:vAlign w:val="bottom"/>
            <w:hideMark/>
          </w:tcPr>
          <w:p w:rsidR="00E141E1" w:rsidRDefault="00EC3095" w:rsidP="00EC3095">
            <w:pPr>
              <w:jc w:val="right"/>
              <w:rPr>
                <w:rFonts w:ascii="Arial" w:hAnsi="Arial" w:cs="Arial"/>
                <w:sz w:val="18"/>
                <w:szCs w:val="18"/>
              </w:rPr>
            </w:pPr>
            <w:r>
              <w:rPr>
                <w:rFonts w:ascii="Arial" w:hAnsi="Arial" w:cs="Arial"/>
                <w:sz w:val="18"/>
                <w:szCs w:val="18"/>
              </w:rPr>
              <w:t>2 188</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000000" w:fill="FAFAC8"/>
            <w:vAlign w:val="bottom"/>
            <w:hideMark/>
          </w:tcPr>
          <w:p w:rsidR="00E141E1" w:rsidRDefault="00F321D9" w:rsidP="00F321D9">
            <w:pPr>
              <w:jc w:val="right"/>
              <w:rPr>
                <w:rFonts w:ascii="Arial" w:hAnsi="Arial" w:cs="Arial"/>
                <w:sz w:val="18"/>
                <w:szCs w:val="18"/>
              </w:rPr>
            </w:pPr>
            <w:r>
              <w:rPr>
                <w:rFonts w:ascii="Arial" w:hAnsi="Arial" w:cs="Arial"/>
                <w:sz w:val="18"/>
                <w:szCs w:val="18"/>
              </w:rPr>
              <w:t>3 9203</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5932"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19 471</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15 101</w:t>
            </w:r>
          </w:p>
        </w:tc>
      </w:tr>
      <w:tr w:rsidR="00E141E1" w:rsidTr="00E141E1">
        <w:trPr>
          <w:trHeight w:val="255"/>
        </w:trPr>
        <w:tc>
          <w:tcPr>
            <w:tcW w:w="5932" w:type="dxa"/>
            <w:tcBorders>
              <w:top w:val="nil"/>
              <w:left w:val="nil"/>
              <w:bottom w:val="nil"/>
              <w:right w:val="nil"/>
            </w:tcBorders>
            <w:shd w:val="clear" w:color="auto" w:fill="auto"/>
            <w:noWrap/>
            <w:vAlign w:val="bottom"/>
            <w:hideMark/>
          </w:tcPr>
          <w:p w:rsidR="00E141E1" w:rsidRDefault="00E141E1">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141</w:t>
            </w:r>
          </w:p>
        </w:tc>
        <w:tc>
          <w:tcPr>
            <w:tcW w:w="1654"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23</w:t>
            </w:r>
          </w:p>
        </w:tc>
      </w:tr>
      <w:tr w:rsidR="00E141E1" w:rsidTr="00E141E1">
        <w:trPr>
          <w:trHeight w:val="270"/>
        </w:trPr>
        <w:tc>
          <w:tcPr>
            <w:tcW w:w="5932"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auto" w:fill="auto"/>
            <w:noWrap/>
            <w:vAlign w:val="bottom"/>
            <w:hideMark/>
          </w:tcPr>
          <w:p w:rsidR="00E141E1" w:rsidRDefault="00E141E1">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shd w:val="clear" w:color="auto" w:fill="auto"/>
            <w:noWrap/>
            <w:vAlign w:val="bottom"/>
            <w:hideMark/>
          </w:tcPr>
          <w:p w:rsidR="00E141E1" w:rsidRDefault="00E141E1">
            <w:pPr>
              <w:jc w:val="right"/>
              <w:rPr>
                <w:rFonts w:ascii="Arial" w:hAnsi="Arial" w:cs="Arial"/>
                <w:i/>
                <w:iCs/>
                <w:sz w:val="18"/>
                <w:szCs w:val="18"/>
              </w:rPr>
            </w:pPr>
            <w:r>
              <w:rPr>
                <w:rFonts w:ascii="Arial" w:hAnsi="Arial" w:cs="Arial"/>
                <w:i/>
                <w:iCs/>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r w:rsidR="00F321D9">
              <w:rPr>
                <w:rFonts w:ascii="Arial" w:hAnsi="Arial" w:cs="Arial"/>
                <w:sz w:val="18"/>
                <w:szCs w:val="18"/>
              </w:rPr>
              <w:t>Úroky</w:t>
            </w:r>
          </w:p>
        </w:tc>
        <w:tc>
          <w:tcPr>
            <w:tcW w:w="1654" w:type="dxa"/>
            <w:tcBorders>
              <w:top w:val="nil"/>
              <w:left w:val="nil"/>
              <w:bottom w:val="nil"/>
              <w:right w:val="nil"/>
            </w:tcBorders>
            <w:shd w:val="clear" w:color="000000" w:fill="FAFAC8"/>
            <w:vAlign w:val="bottom"/>
            <w:hideMark/>
          </w:tcPr>
          <w:p w:rsidR="00E141E1" w:rsidRDefault="00F321D9">
            <w:pPr>
              <w:jc w:val="right"/>
              <w:rPr>
                <w:rFonts w:ascii="Arial" w:hAnsi="Arial" w:cs="Arial"/>
                <w:sz w:val="18"/>
                <w:szCs w:val="18"/>
              </w:rPr>
            </w:pPr>
            <w:r>
              <w:rPr>
                <w:rFonts w:ascii="Arial" w:hAnsi="Arial" w:cs="Arial"/>
                <w:sz w:val="18"/>
                <w:szCs w:val="18"/>
              </w:rPr>
              <w:t>2 279</w:t>
            </w:r>
          </w:p>
        </w:tc>
        <w:tc>
          <w:tcPr>
            <w:tcW w:w="1654" w:type="dxa"/>
            <w:tcBorders>
              <w:top w:val="nil"/>
              <w:left w:val="nil"/>
              <w:bottom w:val="nil"/>
              <w:right w:val="nil"/>
            </w:tcBorders>
            <w:shd w:val="clear" w:color="000000" w:fill="FAFAC8"/>
            <w:vAlign w:val="bottom"/>
            <w:hideMark/>
          </w:tcPr>
          <w:p w:rsidR="00E141E1" w:rsidRDefault="00EC3095" w:rsidP="00EC3095">
            <w:pPr>
              <w:jc w:val="right"/>
              <w:rPr>
                <w:rFonts w:ascii="Arial" w:hAnsi="Arial" w:cs="Arial"/>
                <w:sz w:val="18"/>
                <w:szCs w:val="18"/>
              </w:rPr>
            </w:pPr>
            <w:r>
              <w:rPr>
                <w:rFonts w:ascii="Arial" w:hAnsi="Arial" w:cs="Arial"/>
                <w:sz w:val="18"/>
                <w:szCs w:val="18"/>
              </w:rPr>
              <w:t>7 206</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F321D9">
            <w:pPr>
              <w:rPr>
                <w:rFonts w:ascii="Arial" w:hAnsi="Arial" w:cs="Arial"/>
                <w:sz w:val="18"/>
                <w:szCs w:val="18"/>
              </w:rPr>
            </w:pPr>
            <w:r>
              <w:rPr>
                <w:rFonts w:ascii="Arial" w:hAnsi="Arial" w:cs="Arial"/>
                <w:sz w:val="18"/>
                <w:szCs w:val="18"/>
              </w:rPr>
              <w:t>Finančný náklad z </w:t>
            </w:r>
            <w:proofErr w:type="spellStart"/>
            <w:r>
              <w:rPr>
                <w:rFonts w:ascii="Arial" w:hAnsi="Arial" w:cs="Arial"/>
                <w:sz w:val="18"/>
                <w:szCs w:val="18"/>
              </w:rPr>
              <w:t>leas</w:t>
            </w:r>
            <w:proofErr w:type="spellEnd"/>
            <w:r>
              <w:rPr>
                <w:rFonts w:ascii="Arial" w:hAnsi="Arial" w:cs="Arial"/>
                <w:sz w:val="18"/>
                <w:szCs w:val="18"/>
              </w:rPr>
              <w:t>. Splátok</w:t>
            </w:r>
          </w:p>
        </w:tc>
        <w:tc>
          <w:tcPr>
            <w:tcW w:w="1654" w:type="dxa"/>
            <w:tcBorders>
              <w:top w:val="nil"/>
              <w:left w:val="nil"/>
              <w:bottom w:val="nil"/>
              <w:right w:val="nil"/>
            </w:tcBorders>
            <w:shd w:val="clear" w:color="000000" w:fill="FAFAC8"/>
            <w:vAlign w:val="bottom"/>
            <w:hideMark/>
          </w:tcPr>
          <w:p w:rsidR="00E141E1" w:rsidRDefault="00F321D9">
            <w:pPr>
              <w:jc w:val="right"/>
              <w:rPr>
                <w:rFonts w:ascii="Arial" w:hAnsi="Arial" w:cs="Arial"/>
                <w:sz w:val="18"/>
                <w:szCs w:val="18"/>
              </w:rPr>
            </w:pPr>
            <w:r>
              <w:rPr>
                <w:rFonts w:ascii="Arial" w:hAnsi="Arial" w:cs="Arial"/>
                <w:sz w:val="18"/>
                <w:szCs w:val="18"/>
              </w:rPr>
              <w:t>4 557</w:t>
            </w:r>
          </w:p>
        </w:tc>
        <w:tc>
          <w:tcPr>
            <w:tcW w:w="1654" w:type="dxa"/>
            <w:tcBorders>
              <w:top w:val="nil"/>
              <w:left w:val="nil"/>
              <w:bottom w:val="nil"/>
              <w:right w:val="nil"/>
            </w:tcBorders>
            <w:shd w:val="clear" w:color="000000" w:fill="FAFAC8"/>
            <w:vAlign w:val="bottom"/>
            <w:hideMark/>
          </w:tcPr>
          <w:p w:rsidR="00E141E1" w:rsidRDefault="00EC3095">
            <w:pPr>
              <w:jc w:val="right"/>
              <w:rPr>
                <w:rFonts w:ascii="Arial" w:hAnsi="Arial" w:cs="Arial"/>
                <w:sz w:val="18"/>
                <w:szCs w:val="18"/>
              </w:rPr>
            </w:pPr>
            <w:r>
              <w:rPr>
                <w:rFonts w:ascii="Arial" w:hAnsi="Arial" w:cs="Arial"/>
                <w:sz w:val="18"/>
                <w:szCs w:val="18"/>
              </w:rPr>
              <w:t>2 913</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F321D9">
            <w:pPr>
              <w:rPr>
                <w:rFonts w:ascii="Arial" w:hAnsi="Arial" w:cs="Arial"/>
                <w:sz w:val="18"/>
                <w:szCs w:val="18"/>
              </w:rPr>
            </w:pPr>
            <w:proofErr w:type="spellStart"/>
            <w:r>
              <w:rPr>
                <w:rFonts w:ascii="Arial" w:hAnsi="Arial" w:cs="Arial"/>
                <w:sz w:val="18"/>
                <w:szCs w:val="18"/>
              </w:rPr>
              <w:t>Poistné,bankové</w:t>
            </w:r>
            <w:proofErr w:type="spellEnd"/>
            <w:r>
              <w:rPr>
                <w:rFonts w:ascii="Arial" w:hAnsi="Arial" w:cs="Arial"/>
                <w:sz w:val="18"/>
                <w:szCs w:val="18"/>
              </w:rPr>
              <w:t xml:space="preserve"> poplatky</w:t>
            </w:r>
          </w:p>
        </w:tc>
        <w:tc>
          <w:tcPr>
            <w:tcW w:w="1654" w:type="dxa"/>
            <w:tcBorders>
              <w:top w:val="nil"/>
              <w:left w:val="nil"/>
              <w:bottom w:val="nil"/>
              <w:right w:val="nil"/>
            </w:tcBorders>
            <w:shd w:val="clear" w:color="000000" w:fill="FAFAC8"/>
            <w:vAlign w:val="bottom"/>
            <w:hideMark/>
          </w:tcPr>
          <w:p w:rsidR="00E141E1" w:rsidRDefault="00F321D9">
            <w:pPr>
              <w:jc w:val="right"/>
              <w:rPr>
                <w:rFonts w:ascii="Arial" w:hAnsi="Arial" w:cs="Arial"/>
                <w:sz w:val="18"/>
                <w:szCs w:val="18"/>
              </w:rPr>
            </w:pPr>
            <w:r>
              <w:rPr>
                <w:rFonts w:ascii="Arial" w:hAnsi="Arial" w:cs="Arial"/>
                <w:sz w:val="18"/>
                <w:szCs w:val="18"/>
              </w:rPr>
              <w:t>12 494</w:t>
            </w:r>
          </w:p>
        </w:tc>
        <w:tc>
          <w:tcPr>
            <w:tcW w:w="1654" w:type="dxa"/>
            <w:tcBorders>
              <w:top w:val="nil"/>
              <w:left w:val="nil"/>
              <w:bottom w:val="nil"/>
              <w:right w:val="nil"/>
            </w:tcBorders>
            <w:shd w:val="clear" w:color="000000" w:fill="FAFAC8"/>
            <w:vAlign w:val="bottom"/>
            <w:hideMark/>
          </w:tcPr>
          <w:p w:rsidR="00E141E1" w:rsidRDefault="00EC3095">
            <w:pPr>
              <w:jc w:val="right"/>
              <w:rPr>
                <w:rFonts w:ascii="Arial" w:hAnsi="Arial" w:cs="Arial"/>
                <w:sz w:val="18"/>
                <w:szCs w:val="18"/>
              </w:rPr>
            </w:pPr>
            <w:r>
              <w:rPr>
                <w:rFonts w:ascii="Arial" w:hAnsi="Arial" w:cs="Arial"/>
                <w:sz w:val="18"/>
                <w:szCs w:val="18"/>
              </w:rPr>
              <w:t>15 078</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40"/>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 </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255"/>
        </w:trPr>
        <w:tc>
          <w:tcPr>
            <w:tcW w:w="5932"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r>
      <w:tr w:rsidR="00E141E1" w:rsidTr="00E141E1">
        <w:trPr>
          <w:trHeight w:val="255"/>
        </w:trPr>
        <w:tc>
          <w:tcPr>
            <w:tcW w:w="5932" w:type="dxa"/>
            <w:tcBorders>
              <w:top w:val="nil"/>
              <w:left w:val="nil"/>
              <w:bottom w:val="nil"/>
              <w:right w:val="nil"/>
            </w:tcBorders>
            <w:shd w:val="clear" w:color="000000" w:fill="FAFAC8"/>
            <w:vAlign w:val="bottom"/>
            <w:hideMark/>
          </w:tcPr>
          <w:p w:rsidR="00E141E1" w:rsidRDefault="00E141E1">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5F1FA0" w:rsidRPr="00CE19D0" w:rsidRDefault="005F1FA0" w:rsidP="007E21AA">
      <w:pPr>
        <w:pStyle w:val="odstavec"/>
      </w:pPr>
    </w:p>
    <w:bookmarkEnd w:id="95"/>
    <w:p w:rsidR="005250B9" w:rsidRDefault="005250B9">
      <w:pPr>
        <w:rPr>
          <w:rFonts w:ascii="Helv" w:hAnsi="Helv" w:cs="Helv"/>
          <w:bCs/>
          <w:iCs/>
          <w:sz w:val="20"/>
          <w:szCs w:val="20"/>
        </w:rPr>
      </w:pPr>
      <w:r>
        <w:br w:type="page"/>
      </w:r>
    </w:p>
    <w:p w:rsidR="00A13FEF" w:rsidRPr="00CE19D0" w:rsidRDefault="00A13FEF" w:rsidP="007E21AA">
      <w:pPr>
        <w:pStyle w:val="body"/>
      </w:pPr>
    </w:p>
    <w:p w:rsidR="00C244D9" w:rsidRPr="00CE19D0" w:rsidRDefault="00316173" w:rsidP="00FB6F88">
      <w:pPr>
        <w:pStyle w:val="Nadpis1"/>
        <w:keepNext w:val="0"/>
        <w:suppressAutoHyphens/>
        <w:spacing w:before="0" w:after="0"/>
        <w:rPr>
          <w:rFonts w:ascii="Arial" w:hAnsi="Arial"/>
        </w:rPr>
      </w:pPr>
      <w:r w:rsidRPr="00CE19D0">
        <w:rPr>
          <w:rFonts w:ascii="Arial" w:hAnsi="Arial"/>
        </w:rPr>
        <w:t>DANE Z</w:t>
      </w:r>
      <w:r w:rsidR="00C244D9" w:rsidRPr="00CE19D0">
        <w:rPr>
          <w:rFonts w:ascii="Arial" w:hAnsi="Arial"/>
        </w:rPr>
        <w:t> </w:t>
      </w:r>
      <w:r w:rsidRPr="00CE19D0">
        <w:rPr>
          <w:rFonts w:ascii="Arial" w:hAnsi="Arial"/>
        </w:rPr>
        <w:t>PRÍJMO</w:t>
      </w:r>
      <w:r w:rsidR="00C244D9" w:rsidRPr="00CE19D0">
        <w:rPr>
          <w:rFonts w:ascii="Arial" w:hAnsi="Arial"/>
        </w:rPr>
        <w:t>V</w:t>
      </w:r>
    </w:p>
    <w:p w:rsidR="00E141E1" w:rsidRPr="00CE19D0" w:rsidRDefault="00E141E1" w:rsidP="007E21AA">
      <w:pPr>
        <w:pStyle w:val="odstavec"/>
      </w:pPr>
      <w:bookmarkStart w:id="97"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E141E1" w:rsidTr="00E141E1">
        <w:trPr>
          <w:trHeight w:val="780"/>
        </w:trPr>
        <w:tc>
          <w:tcPr>
            <w:tcW w:w="581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b/>
                <w:bCs/>
                <w:sz w:val="18"/>
                <w:szCs w:val="18"/>
              </w:rPr>
            </w:pPr>
            <w:bookmarkStart w:id="98" w:name="RANGE!B4:D10"/>
            <w:r>
              <w:rPr>
                <w:rFonts w:ascii="Arial" w:hAnsi="Arial" w:cs="Arial"/>
                <w:b/>
                <w:bCs/>
                <w:sz w:val="18"/>
                <w:szCs w:val="18"/>
              </w:rPr>
              <w:t>Názov položky</w:t>
            </w:r>
            <w:bookmarkEnd w:id="98"/>
          </w:p>
        </w:tc>
        <w:tc>
          <w:tcPr>
            <w:tcW w:w="1712"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Stav k 31.12.2013</w:t>
            </w:r>
          </w:p>
        </w:tc>
      </w:tr>
      <w:tr w:rsidR="00E141E1" w:rsidTr="00E141E1">
        <w:trPr>
          <w:trHeight w:val="480"/>
        </w:trPr>
        <w:tc>
          <w:tcPr>
            <w:tcW w:w="58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p>
        </w:tc>
      </w:tr>
      <w:tr w:rsidR="00E141E1" w:rsidTr="00E141E1">
        <w:trPr>
          <w:trHeight w:val="480"/>
        </w:trPr>
        <w:tc>
          <w:tcPr>
            <w:tcW w:w="58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1200"/>
        </w:trPr>
        <w:tc>
          <w:tcPr>
            <w:tcW w:w="58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960"/>
        </w:trPr>
        <w:tc>
          <w:tcPr>
            <w:tcW w:w="58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1275"/>
        </w:trPr>
        <w:tc>
          <w:tcPr>
            <w:tcW w:w="58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r w:rsidR="00E141E1" w:rsidTr="00E141E1">
        <w:trPr>
          <w:trHeight w:val="720"/>
        </w:trPr>
        <w:tc>
          <w:tcPr>
            <w:tcW w:w="5816"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141E1" w:rsidRDefault="00E141E1">
            <w:pPr>
              <w:jc w:val="right"/>
              <w:rPr>
                <w:rFonts w:ascii="Arial" w:hAnsi="Arial" w:cs="Arial"/>
                <w:sz w:val="18"/>
                <w:szCs w:val="18"/>
              </w:rPr>
            </w:pPr>
            <w:r>
              <w:rPr>
                <w:rFonts w:ascii="Arial" w:hAnsi="Arial" w:cs="Arial"/>
                <w:sz w:val="18"/>
                <w:szCs w:val="18"/>
              </w:rPr>
              <w:t>0</w:t>
            </w:r>
          </w:p>
        </w:tc>
      </w:tr>
    </w:tbl>
    <w:p w:rsidR="00F45FB4" w:rsidRPr="00CE19D0" w:rsidRDefault="00F45FB4" w:rsidP="007E21AA">
      <w:pPr>
        <w:pStyle w:val="odstavec"/>
      </w:pPr>
    </w:p>
    <w:bookmarkEnd w:id="97"/>
    <w:p w:rsidR="00A3677A" w:rsidRPr="00CE19D0" w:rsidRDefault="00316173" w:rsidP="007E21AA">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E141E1" w:rsidRPr="00CE19D0" w:rsidRDefault="00E141E1" w:rsidP="007E21AA">
      <w:pPr>
        <w:pStyle w:val="odstavec"/>
      </w:pPr>
      <w:bookmarkStart w:id="99" w:name="FWT_Income_Tax_2"/>
      <w:r>
        <w:t xml:space="preserve"> </w:t>
      </w:r>
    </w:p>
    <w:tbl>
      <w:tblPr>
        <w:tblW w:w="9609" w:type="dxa"/>
        <w:tblInd w:w="426" w:type="dxa"/>
        <w:tblLayout w:type="fixed"/>
        <w:tblCellMar>
          <w:left w:w="70" w:type="dxa"/>
          <w:right w:w="70" w:type="dxa"/>
        </w:tblCellMar>
        <w:tblLook w:val="04A0" w:firstRow="1" w:lastRow="0" w:firstColumn="1" w:lastColumn="0" w:noHBand="0" w:noVBand="1"/>
      </w:tblPr>
      <w:tblGrid>
        <w:gridCol w:w="3966"/>
        <w:gridCol w:w="1552"/>
        <w:gridCol w:w="706"/>
        <w:gridCol w:w="650"/>
        <w:gridCol w:w="1041"/>
        <w:gridCol w:w="943"/>
        <w:gridCol w:w="751"/>
      </w:tblGrid>
      <w:tr w:rsidR="00E141E1" w:rsidTr="00093B7C">
        <w:trPr>
          <w:trHeight w:val="439"/>
        </w:trPr>
        <w:tc>
          <w:tcPr>
            <w:tcW w:w="3966"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bookmarkStart w:id="100" w:name="RANGE!B3:H17"/>
            <w:bookmarkEnd w:id="100"/>
          </w:p>
        </w:tc>
        <w:tc>
          <w:tcPr>
            <w:tcW w:w="2908" w:type="dxa"/>
            <w:gridSpan w:val="3"/>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2014</w:t>
            </w:r>
          </w:p>
        </w:tc>
        <w:tc>
          <w:tcPr>
            <w:tcW w:w="2735" w:type="dxa"/>
            <w:gridSpan w:val="3"/>
            <w:tcBorders>
              <w:top w:val="nil"/>
              <w:left w:val="nil"/>
              <w:bottom w:val="nil"/>
              <w:right w:val="nil"/>
            </w:tcBorders>
            <w:shd w:val="clear" w:color="auto" w:fill="auto"/>
            <w:vAlign w:val="bottom"/>
            <w:hideMark/>
          </w:tcPr>
          <w:p w:rsidR="00E141E1" w:rsidRDefault="00E141E1">
            <w:pPr>
              <w:jc w:val="center"/>
              <w:rPr>
                <w:rFonts w:ascii="Arial" w:hAnsi="Arial" w:cs="Arial"/>
                <w:b/>
                <w:bCs/>
                <w:sz w:val="18"/>
                <w:szCs w:val="18"/>
              </w:rPr>
            </w:pPr>
            <w:r>
              <w:rPr>
                <w:rFonts w:ascii="Arial" w:hAnsi="Arial" w:cs="Arial"/>
                <w:b/>
                <w:bCs/>
                <w:sz w:val="18"/>
                <w:szCs w:val="18"/>
              </w:rPr>
              <w:t>2013</w:t>
            </w: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Názov položky</w:t>
            </w:r>
          </w:p>
        </w:tc>
        <w:tc>
          <w:tcPr>
            <w:tcW w:w="1552"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Základ dane</w:t>
            </w:r>
          </w:p>
        </w:tc>
        <w:tc>
          <w:tcPr>
            <w:tcW w:w="706"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Daň</w:t>
            </w:r>
          </w:p>
        </w:tc>
        <w:tc>
          <w:tcPr>
            <w:tcW w:w="650"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Daň v %</w:t>
            </w:r>
          </w:p>
        </w:tc>
        <w:tc>
          <w:tcPr>
            <w:tcW w:w="1041"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Základ dane</w:t>
            </w:r>
          </w:p>
        </w:tc>
        <w:tc>
          <w:tcPr>
            <w:tcW w:w="943"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Daň v %</w:t>
            </w:r>
          </w:p>
        </w:tc>
      </w:tr>
      <w:tr w:rsidR="00E141E1" w:rsidTr="00093B7C">
        <w:trPr>
          <w:trHeight w:val="240"/>
        </w:trPr>
        <w:tc>
          <w:tcPr>
            <w:tcW w:w="396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a</w:t>
            </w:r>
          </w:p>
        </w:tc>
        <w:tc>
          <w:tcPr>
            <w:tcW w:w="1552"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b</w:t>
            </w:r>
          </w:p>
        </w:tc>
        <w:tc>
          <w:tcPr>
            <w:tcW w:w="706"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c</w:t>
            </w:r>
          </w:p>
        </w:tc>
        <w:tc>
          <w:tcPr>
            <w:tcW w:w="650"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d</w:t>
            </w:r>
          </w:p>
        </w:tc>
        <w:tc>
          <w:tcPr>
            <w:tcW w:w="1041"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e</w:t>
            </w:r>
          </w:p>
        </w:tc>
        <w:tc>
          <w:tcPr>
            <w:tcW w:w="943"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E141E1" w:rsidRDefault="00E141E1">
            <w:pPr>
              <w:jc w:val="center"/>
              <w:rPr>
                <w:rFonts w:ascii="Arial" w:hAnsi="Arial" w:cs="Arial"/>
                <w:sz w:val="18"/>
                <w:szCs w:val="18"/>
              </w:rPr>
            </w:pPr>
            <w:r>
              <w:rPr>
                <w:rFonts w:ascii="Arial" w:hAnsi="Arial" w:cs="Arial"/>
                <w:sz w:val="18"/>
                <w:szCs w:val="18"/>
              </w:rPr>
              <w:t>g</w:t>
            </w:r>
          </w:p>
        </w:tc>
      </w:tr>
      <w:tr w:rsidR="00E141E1" w:rsidTr="00093B7C">
        <w:trPr>
          <w:trHeight w:val="540"/>
        </w:trPr>
        <w:tc>
          <w:tcPr>
            <w:tcW w:w="3966" w:type="dxa"/>
            <w:tcBorders>
              <w:top w:val="nil"/>
              <w:left w:val="nil"/>
              <w:bottom w:val="nil"/>
              <w:right w:val="nil"/>
            </w:tcBorders>
            <w:shd w:val="clear" w:color="auto" w:fill="auto"/>
            <w:vAlign w:val="bottom"/>
            <w:hideMark/>
          </w:tcPr>
          <w:p w:rsidR="00E141E1" w:rsidRDefault="00E141E1">
            <w:pPr>
              <w:rPr>
                <w:rFonts w:ascii="Arial" w:hAnsi="Arial" w:cs="Arial"/>
                <w:b/>
                <w:bCs/>
                <w:sz w:val="18"/>
                <w:szCs w:val="18"/>
              </w:rPr>
            </w:pPr>
            <w:r>
              <w:rPr>
                <w:rFonts w:ascii="Arial" w:hAnsi="Arial" w:cs="Arial"/>
                <w:b/>
                <w:bCs/>
                <w:sz w:val="18"/>
                <w:szCs w:val="18"/>
              </w:rPr>
              <w:t>Výsledok hospodárenia pred  zdanením, z toho:</w:t>
            </w:r>
          </w:p>
        </w:tc>
        <w:tc>
          <w:tcPr>
            <w:tcW w:w="1552" w:type="dxa"/>
            <w:tcBorders>
              <w:top w:val="nil"/>
              <w:left w:val="nil"/>
              <w:bottom w:val="nil"/>
              <w:right w:val="nil"/>
            </w:tcBorders>
            <w:shd w:val="clear" w:color="auto" w:fill="auto"/>
            <w:noWrap/>
            <w:vAlign w:val="bottom"/>
            <w:hideMark/>
          </w:tcPr>
          <w:p w:rsidR="00E141E1" w:rsidRDefault="00E141E1" w:rsidP="0065646A">
            <w:pPr>
              <w:jc w:val="right"/>
              <w:rPr>
                <w:rFonts w:ascii="Arial" w:hAnsi="Arial" w:cs="Arial"/>
                <w:b/>
                <w:bCs/>
                <w:sz w:val="18"/>
                <w:szCs w:val="18"/>
              </w:rPr>
            </w:pPr>
            <w:r>
              <w:rPr>
                <w:rFonts w:ascii="Arial" w:hAnsi="Arial" w:cs="Arial"/>
                <w:b/>
                <w:bCs/>
                <w:sz w:val="18"/>
                <w:szCs w:val="18"/>
              </w:rPr>
              <w:t>9</w:t>
            </w:r>
            <w:r w:rsidR="0065646A">
              <w:rPr>
                <w:rFonts w:ascii="Arial" w:hAnsi="Arial" w:cs="Arial"/>
                <w:b/>
                <w:bCs/>
                <w:sz w:val="18"/>
                <w:szCs w:val="18"/>
              </w:rPr>
              <w:t>9 880</w:t>
            </w:r>
          </w:p>
        </w:tc>
        <w:tc>
          <w:tcPr>
            <w:tcW w:w="706"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650"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rsidR="00E141E1" w:rsidRDefault="00E141E1" w:rsidP="00093B7C">
            <w:pPr>
              <w:jc w:val="right"/>
              <w:rPr>
                <w:rFonts w:ascii="Arial" w:hAnsi="Arial" w:cs="Arial"/>
                <w:b/>
                <w:bCs/>
                <w:sz w:val="18"/>
                <w:szCs w:val="18"/>
              </w:rPr>
            </w:pPr>
            <w:r>
              <w:rPr>
                <w:rFonts w:ascii="Arial" w:hAnsi="Arial" w:cs="Arial"/>
                <w:b/>
                <w:bCs/>
                <w:sz w:val="18"/>
                <w:szCs w:val="18"/>
              </w:rPr>
              <w:t>160 46</w:t>
            </w:r>
            <w:r w:rsidR="00093B7C">
              <w:rPr>
                <w:rFonts w:ascii="Arial" w:hAnsi="Arial" w:cs="Arial"/>
                <w:b/>
                <w:bCs/>
                <w:sz w:val="18"/>
                <w:szCs w:val="18"/>
              </w:rPr>
              <w:t>3</w:t>
            </w:r>
          </w:p>
        </w:tc>
        <w:tc>
          <w:tcPr>
            <w:tcW w:w="943"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 xml:space="preserve">teoretická daň </w:t>
            </w:r>
          </w:p>
        </w:tc>
        <w:tc>
          <w:tcPr>
            <w:tcW w:w="1552"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21 494</w:t>
            </w:r>
          </w:p>
        </w:tc>
        <w:tc>
          <w:tcPr>
            <w:tcW w:w="650"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22%</w:t>
            </w:r>
          </w:p>
        </w:tc>
        <w:tc>
          <w:tcPr>
            <w:tcW w:w="1041"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943" w:type="dxa"/>
            <w:tcBorders>
              <w:top w:val="nil"/>
              <w:left w:val="nil"/>
              <w:bottom w:val="nil"/>
              <w:right w:val="nil"/>
            </w:tcBorders>
            <w:shd w:val="clear" w:color="auto" w:fill="auto"/>
            <w:noWrap/>
            <w:vAlign w:val="bottom"/>
            <w:hideMark/>
          </w:tcPr>
          <w:p w:rsidR="00E141E1" w:rsidRDefault="00E141E1" w:rsidP="00093B7C">
            <w:pPr>
              <w:jc w:val="right"/>
              <w:rPr>
                <w:rFonts w:ascii="Arial" w:hAnsi="Arial" w:cs="Arial"/>
                <w:sz w:val="18"/>
                <w:szCs w:val="18"/>
              </w:rPr>
            </w:pPr>
            <w:r>
              <w:rPr>
                <w:rFonts w:ascii="Arial" w:hAnsi="Arial" w:cs="Arial"/>
                <w:sz w:val="18"/>
                <w:szCs w:val="18"/>
              </w:rPr>
              <w:t>36</w:t>
            </w:r>
            <w:r w:rsidR="00093B7C">
              <w:rPr>
                <w:rFonts w:ascii="Arial" w:hAnsi="Arial" w:cs="Arial"/>
                <w:sz w:val="18"/>
                <w:szCs w:val="18"/>
              </w:rPr>
              <w:t xml:space="preserve"> </w:t>
            </w:r>
            <w:r>
              <w:rPr>
                <w:rFonts w:ascii="Arial" w:hAnsi="Arial" w:cs="Arial"/>
                <w:sz w:val="18"/>
                <w:szCs w:val="18"/>
              </w:rPr>
              <w:t>907</w:t>
            </w:r>
          </w:p>
        </w:tc>
        <w:tc>
          <w:tcPr>
            <w:tcW w:w="751" w:type="dxa"/>
            <w:tcBorders>
              <w:top w:val="nil"/>
              <w:left w:val="nil"/>
              <w:bottom w:val="nil"/>
              <w:right w:val="nil"/>
            </w:tcBorders>
            <w:shd w:val="clear" w:color="000000" w:fill="FAFAC8"/>
            <w:noWrap/>
            <w:vAlign w:val="bottom"/>
            <w:hideMark/>
          </w:tcPr>
          <w:p w:rsidR="00E141E1" w:rsidRDefault="00E141E1">
            <w:pPr>
              <w:jc w:val="right"/>
              <w:rPr>
                <w:rFonts w:ascii="Arial" w:hAnsi="Arial" w:cs="Arial"/>
                <w:sz w:val="18"/>
                <w:szCs w:val="18"/>
              </w:rPr>
            </w:pPr>
            <w:r>
              <w:rPr>
                <w:rFonts w:ascii="Arial" w:hAnsi="Arial" w:cs="Arial"/>
                <w:sz w:val="18"/>
                <w:szCs w:val="18"/>
              </w:rPr>
              <w:t>23%</w:t>
            </w: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Daňovo neuznané náklady</w:t>
            </w:r>
          </w:p>
        </w:tc>
        <w:tc>
          <w:tcPr>
            <w:tcW w:w="1552" w:type="dxa"/>
            <w:tcBorders>
              <w:top w:val="nil"/>
              <w:left w:val="nil"/>
              <w:bottom w:val="nil"/>
              <w:right w:val="nil"/>
            </w:tcBorders>
            <w:shd w:val="clear" w:color="000000" w:fill="FAFAC8"/>
            <w:vAlign w:val="bottom"/>
            <w:hideMark/>
          </w:tcPr>
          <w:p w:rsidR="00E141E1" w:rsidRDefault="0065646A" w:rsidP="0065646A">
            <w:pPr>
              <w:jc w:val="right"/>
              <w:rPr>
                <w:rFonts w:ascii="Arial" w:hAnsi="Arial" w:cs="Arial"/>
                <w:sz w:val="18"/>
                <w:szCs w:val="18"/>
              </w:rPr>
            </w:pPr>
            <w:r>
              <w:rPr>
                <w:rFonts w:ascii="Arial" w:hAnsi="Arial" w:cs="Arial"/>
                <w:sz w:val="18"/>
                <w:szCs w:val="18"/>
              </w:rPr>
              <w:t>9976</w:t>
            </w: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000000" w:fill="FAFAC8"/>
            <w:vAlign w:val="bottom"/>
            <w:hideMark/>
          </w:tcPr>
          <w:p w:rsidR="00E141E1" w:rsidRDefault="00054382" w:rsidP="00054382">
            <w:pPr>
              <w:jc w:val="right"/>
              <w:rPr>
                <w:rFonts w:ascii="Arial" w:hAnsi="Arial" w:cs="Arial"/>
                <w:sz w:val="18"/>
                <w:szCs w:val="18"/>
              </w:rPr>
            </w:pPr>
            <w:r>
              <w:rPr>
                <w:rFonts w:ascii="Arial" w:hAnsi="Arial" w:cs="Arial"/>
                <w:sz w:val="18"/>
                <w:szCs w:val="18"/>
              </w:rPr>
              <w:t>2 745</w:t>
            </w:r>
          </w:p>
        </w:tc>
        <w:tc>
          <w:tcPr>
            <w:tcW w:w="943" w:type="dxa"/>
            <w:tcBorders>
              <w:top w:val="nil"/>
              <w:left w:val="nil"/>
              <w:bottom w:val="nil"/>
              <w:right w:val="nil"/>
            </w:tcBorders>
            <w:shd w:val="clear" w:color="auto" w:fill="auto"/>
            <w:noWrap/>
            <w:vAlign w:val="bottom"/>
            <w:hideMark/>
          </w:tcPr>
          <w:p w:rsidR="00E141E1" w:rsidRDefault="00E141E1" w:rsidP="00093B7C">
            <w:pPr>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Výnosy nepodliehajúce dani</w:t>
            </w:r>
          </w:p>
        </w:tc>
        <w:tc>
          <w:tcPr>
            <w:tcW w:w="1552" w:type="dxa"/>
            <w:tcBorders>
              <w:top w:val="nil"/>
              <w:left w:val="nil"/>
              <w:bottom w:val="nil"/>
              <w:right w:val="nil"/>
            </w:tcBorders>
            <w:shd w:val="clear" w:color="000000" w:fill="FAFAC8"/>
            <w:vAlign w:val="bottom"/>
            <w:hideMark/>
          </w:tcPr>
          <w:p w:rsidR="00E141E1" w:rsidRDefault="0065646A" w:rsidP="0065646A">
            <w:pPr>
              <w:jc w:val="right"/>
              <w:rPr>
                <w:rFonts w:ascii="Arial" w:hAnsi="Arial" w:cs="Arial"/>
                <w:sz w:val="18"/>
                <w:szCs w:val="18"/>
              </w:rPr>
            </w:pPr>
            <w:r>
              <w:rPr>
                <w:rFonts w:ascii="Arial" w:hAnsi="Arial" w:cs="Arial"/>
                <w:sz w:val="18"/>
                <w:szCs w:val="18"/>
              </w:rPr>
              <w:t>271</w:t>
            </w: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000000" w:fill="FAFAC8"/>
            <w:vAlign w:val="bottom"/>
            <w:hideMark/>
          </w:tcPr>
          <w:p w:rsidR="00E141E1" w:rsidRDefault="00054382" w:rsidP="00054382">
            <w:pPr>
              <w:jc w:val="right"/>
              <w:rPr>
                <w:rFonts w:ascii="Arial" w:hAnsi="Arial" w:cs="Arial"/>
                <w:sz w:val="18"/>
                <w:szCs w:val="18"/>
              </w:rPr>
            </w:pPr>
            <w:r>
              <w:rPr>
                <w:rFonts w:ascii="Arial" w:hAnsi="Arial" w:cs="Arial"/>
                <w:sz w:val="18"/>
                <w:szCs w:val="18"/>
              </w:rPr>
              <w:t>1 945</w:t>
            </w:r>
          </w:p>
        </w:tc>
        <w:tc>
          <w:tcPr>
            <w:tcW w:w="943"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Vplyv nevykázanej odloženej daňovej pohľadávky</w:t>
            </w:r>
          </w:p>
        </w:tc>
        <w:tc>
          <w:tcPr>
            <w:tcW w:w="155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Umorenie daňovej straty</w:t>
            </w:r>
          </w:p>
        </w:tc>
        <w:tc>
          <w:tcPr>
            <w:tcW w:w="1552" w:type="dxa"/>
            <w:tcBorders>
              <w:top w:val="nil"/>
              <w:left w:val="nil"/>
              <w:bottom w:val="nil"/>
              <w:right w:val="nil"/>
            </w:tcBorders>
            <w:shd w:val="clear" w:color="000000" w:fill="FAFAC8"/>
            <w:vAlign w:val="bottom"/>
            <w:hideMark/>
          </w:tcPr>
          <w:p w:rsidR="00E141E1" w:rsidRDefault="0065646A" w:rsidP="0065646A">
            <w:pPr>
              <w:jc w:val="right"/>
              <w:rPr>
                <w:rFonts w:ascii="Arial" w:hAnsi="Arial" w:cs="Arial"/>
                <w:sz w:val="18"/>
                <w:szCs w:val="18"/>
              </w:rPr>
            </w:pPr>
            <w:r>
              <w:rPr>
                <w:rFonts w:ascii="Arial" w:hAnsi="Arial" w:cs="Arial"/>
                <w:sz w:val="18"/>
                <w:szCs w:val="18"/>
              </w:rPr>
              <w:t>44748</w:t>
            </w: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000000" w:fill="FAFAC8"/>
            <w:vAlign w:val="bottom"/>
            <w:hideMark/>
          </w:tcPr>
          <w:p w:rsidR="00E141E1" w:rsidRDefault="00054382" w:rsidP="00054382">
            <w:pPr>
              <w:jc w:val="right"/>
              <w:rPr>
                <w:rFonts w:ascii="Arial" w:hAnsi="Arial" w:cs="Arial"/>
                <w:sz w:val="18"/>
                <w:szCs w:val="18"/>
              </w:rPr>
            </w:pPr>
            <w:r>
              <w:rPr>
                <w:rFonts w:ascii="Arial" w:hAnsi="Arial" w:cs="Arial"/>
                <w:sz w:val="18"/>
                <w:szCs w:val="18"/>
              </w:rPr>
              <w:t>161 263</w:t>
            </w:r>
          </w:p>
        </w:tc>
        <w:tc>
          <w:tcPr>
            <w:tcW w:w="943" w:type="dxa"/>
            <w:tcBorders>
              <w:top w:val="nil"/>
              <w:left w:val="nil"/>
              <w:bottom w:val="nil"/>
              <w:right w:val="nil"/>
            </w:tcBorders>
            <w:shd w:val="clear" w:color="auto" w:fill="auto"/>
            <w:noWrap/>
            <w:vAlign w:val="bottom"/>
            <w:hideMark/>
          </w:tcPr>
          <w:p w:rsidR="00E141E1" w:rsidRDefault="00093B7C" w:rsidP="00093B7C">
            <w:pPr>
              <w:ind w:left="-84" w:right="-354" w:firstLine="84"/>
              <w:jc w:val="right"/>
              <w:rPr>
                <w:rFonts w:ascii="Arial" w:hAnsi="Arial" w:cs="Arial"/>
                <w:sz w:val="18"/>
                <w:szCs w:val="18"/>
              </w:rPr>
            </w:pPr>
            <w:r>
              <w:rPr>
                <w:rFonts w:ascii="Arial" w:hAnsi="Arial" w:cs="Arial"/>
                <w:sz w:val="18"/>
                <w:szCs w:val="18"/>
              </w:rPr>
              <w:t xml:space="preserve"> 263</w:t>
            </w: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Zmena sadzby dane</w:t>
            </w:r>
          </w:p>
        </w:tc>
        <w:tc>
          <w:tcPr>
            <w:tcW w:w="155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Iné</w:t>
            </w:r>
          </w:p>
        </w:tc>
        <w:tc>
          <w:tcPr>
            <w:tcW w:w="1552"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000000" w:fill="FAFAC8"/>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55"/>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Spolu</w:t>
            </w:r>
          </w:p>
        </w:tc>
        <w:tc>
          <w:tcPr>
            <w:tcW w:w="1552" w:type="dxa"/>
            <w:tcBorders>
              <w:top w:val="single" w:sz="4" w:space="0" w:color="auto"/>
              <w:left w:val="nil"/>
              <w:bottom w:val="double" w:sz="6" w:space="0" w:color="auto"/>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 </w:t>
            </w:r>
            <w:r w:rsidR="0065646A">
              <w:rPr>
                <w:rFonts w:ascii="Arial" w:hAnsi="Arial" w:cs="Arial"/>
                <w:b/>
                <w:bCs/>
                <w:sz w:val="18"/>
                <w:szCs w:val="18"/>
              </w:rPr>
              <w:t>64 837</w:t>
            </w:r>
          </w:p>
        </w:tc>
        <w:tc>
          <w:tcPr>
            <w:tcW w:w="706" w:type="dxa"/>
            <w:tcBorders>
              <w:top w:val="single" w:sz="4" w:space="0" w:color="auto"/>
              <w:left w:val="nil"/>
              <w:bottom w:val="double" w:sz="6" w:space="0" w:color="auto"/>
              <w:right w:val="nil"/>
            </w:tcBorders>
            <w:shd w:val="clear" w:color="auto" w:fill="auto"/>
            <w:noWrap/>
            <w:vAlign w:val="bottom"/>
            <w:hideMark/>
          </w:tcPr>
          <w:p w:rsidR="00E141E1" w:rsidRDefault="0065646A" w:rsidP="0065646A">
            <w:pPr>
              <w:jc w:val="right"/>
              <w:rPr>
                <w:rFonts w:ascii="Arial" w:hAnsi="Arial" w:cs="Arial"/>
                <w:b/>
                <w:bCs/>
                <w:sz w:val="18"/>
                <w:szCs w:val="18"/>
              </w:rPr>
            </w:pPr>
            <w:r>
              <w:rPr>
                <w:rFonts w:ascii="Arial" w:hAnsi="Arial" w:cs="Arial"/>
                <w:b/>
                <w:bCs/>
                <w:sz w:val="18"/>
                <w:szCs w:val="18"/>
              </w:rPr>
              <w:t>14 264</w:t>
            </w:r>
          </w:p>
        </w:tc>
        <w:tc>
          <w:tcPr>
            <w:tcW w:w="65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22%</w:t>
            </w:r>
          </w:p>
        </w:tc>
        <w:tc>
          <w:tcPr>
            <w:tcW w:w="1041" w:type="dxa"/>
            <w:tcBorders>
              <w:top w:val="single" w:sz="4" w:space="0" w:color="auto"/>
              <w:left w:val="nil"/>
              <w:bottom w:val="double" w:sz="6" w:space="0" w:color="auto"/>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 </w:t>
            </w:r>
            <w:r w:rsidR="00054382">
              <w:rPr>
                <w:rFonts w:ascii="Arial" w:hAnsi="Arial" w:cs="Arial"/>
                <w:b/>
                <w:bCs/>
                <w:sz w:val="18"/>
                <w:szCs w:val="18"/>
              </w:rPr>
              <w:t>0</w:t>
            </w:r>
          </w:p>
        </w:tc>
        <w:tc>
          <w:tcPr>
            <w:tcW w:w="943"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36 907</w:t>
            </w:r>
          </w:p>
        </w:tc>
        <w:tc>
          <w:tcPr>
            <w:tcW w:w="75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23,00%</w:t>
            </w:r>
          </w:p>
        </w:tc>
      </w:tr>
      <w:tr w:rsidR="00E141E1" w:rsidTr="00093B7C">
        <w:trPr>
          <w:trHeight w:val="255"/>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Splatná daň z príjmov</w:t>
            </w:r>
          </w:p>
        </w:tc>
        <w:tc>
          <w:tcPr>
            <w:tcW w:w="1552" w:type="dxa"/>
            <w:tcBorders>
              <w:top w:val="nil"/>
              <w:left w:val="nil"/>
              <w:bottom w:val="nil"/>
              <w:right w:val="nil"/>
            </w:tcBorders>
            <w:shd w:val="clear" w:color="auto" w:fill="auto"/>
            <w:noWrap/>
            <w:vAlign w:val="bottom"/>
            <w:hideMark/>
          </w:tcPr>
          <w:p w:rsidR="00E141E1" w:rsidRDefault="0065646A">
            <w:pPr>
              <w:jc w:val="center"/>
              <w:rPr>
                <w:rFonts w:ascii="Arial" w:hAnsi="Arial" w:cs="Arial"/>
                <w:sz w:val="18"/>
                <w:szCs w:val="18"/>
              </w:rPr>
            </w:pPr>
            <w:r>
              <w:rPr>
                <w:rFonts w:ascii="Arial" w:hAnsi="Arial" w:cs="Arial"/>
                <w:sz w:val="18"/>
                <w:szCs w:val="18"/>
              </w:rPr>
              <w:t>14264</w:t>
            </w: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943"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40"/>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sz w:val="18"/>
                <w:szCs w:val="18"/>
              </w:rPr>
            </w:pPr>
            <w:r>
              <w:rPr>
                <w:rFonts w:ascii="Arial" w:hAnsi="Arial" w:cs="Arial"/>
                <w:sz w:val="18"/>
                <w:szCs w:val="18"/>
              </w:rPr>
              <w:t>Odložená daň z príjmov</w:t>
            </w:r>
          </w:p>
        </w:tc>
        <w:tc>
          <w:tcPr>
            <w:tcW w:w="1552"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706"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rsidR="00E141E1" w:rsidRDefault="00E141E1">
            <w:pPr>
              <w:jc w:val="center"/>
              <w:rPr>
                <w:rFonts w:ascii="Arial" w:hAnsi="Arial" w:cs="Arial"/>
                <w:sz w:val="18"/>
                <w:szCs w:val="18"/>
              </w:rPr>
            </w:pPr>
          </w:p>
        </w:tc>
        <w:tc>
          <w:tcPr>
            <w:tcW w:w="943"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E141E1" w:rsidRDefault="00E141E1">
            <w:pPr>
              <w:jc w:val="right"/>
              <w:rPr>
                <w:rFonts w:ascii="Arial" w:hAnsi="Arial" w:cs="Arial"/>
                <w:sz w:val="18"/>
                <w:szCs w:val="18"/>
              </w:rPr>
            </w:pPr>
          </w:p>
        </w:tc>
      </w:tr>
      <w:tr w:rsidR="00E141E1" w:rsidTr="00093B7C">
        <w:trPr>
          <w:trHeight w:val="255"/>
        </w:trPr>
        <w:tc>
          <w:tcPr>
            <w:tcW w:w="3966" w:type="dxa"/>
            <w:tcBorders>
              <w:top w:val="nil"/>
              <w:left w:val="nil"/>
              <w:bottom w:val="nil"/>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 xml:space="preserve">Celková daň z príjmov </w:t>
            </w:r>
          </w:p>
        </w:tc>
        <w:tc>
          <w:tcPr>
            <w:tcW w:w="1552" w:type="dxa"/>
            <w:tcBorders>
              <w:top w:val="single" w:sz="4" w:space="0" w:color="auto"/>
              <w:left w:val="nil"/>
              <w:bottom w:val="double" w:sz="6" w:space="0" w:color="auto"/>
              <w:right w:val="nil"/>
            </w:tcBorders>
            <w:shd w:val="clear" w:color="auto" w:fill="auto"/>
            <w:noWrap/>
            <w:vAlign w:val="bottom"/>
            <w:hideMark/>
          </w:tcPr>
          <w:p w:rsidR="00E141E1" w:rsidRDefault="00E141E1">
            <w:pPr>
              <w:jc w:val="center"/>
              <w:rPr>
                <w:rFonts w:ascii="Arial" w:hAnsi="Arial" w:cs="Arial"/>
                <w:b/>
                <w:bCs/>
                <w:sz w:val="18"/>
                <w:szCs w:val="18"/>
              </w:rPr>
            </w:pPr>
            <w:r>
              <w:rPr>
                <w:rFonts w:ascii="Arial" w:hAnsi="Arial" w:cs="Arial"/>
                <w:b/>
                <w:bCs/>
                <w:sz w:val="18"/>
                <w:szCs w:val="18"/>
              </w:rPr>
              <w:t> </w:t>
            </w:r>
            <w:r w:rsidR="0065646A">
              <w:rPr>
                <w:rFonts w:ascii="Arial" w:hAnsi="Arial" w:cs="Arial"/>
                <w:b/>
                <w:bCs/>
                <w:sz w:val="18"/>
                <w:szCs w:val="18"/>
              </w:rPr>
              <w:t>14264</w:t>
            </w:r>
          </w:p>
        </w:tc>
        <w:tc>
          <w:tcPr>
            <w:tcW w:w="706"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p>
        </w:tc>
        <w:tc>
          <w:tcPr>
            <w:tcW w:w="650"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sz w:val="18"/>
                <w:szCs w:val="18"/>
              </w:rPr>
            </w:pPr>
            <w:r>
              <w:rPr>
                <w:rFonts w:ascii="Arial" w:hAnsi="Arial" w:cs="Arial"/>
                <w:sz w:val="18"/>
                <w:szCs w:val="18"/>
              </w:rPr>
              <w:t> </w:t>
            </w:r>
          </w:p>
        </w:tc>
        <w:tc>
          <w:tcPr>
            <w:tcW w:w="1041" w:type="dxa"/>
            <w:tcBorders>
              <w:top w:val="single" w:sz="4" w:space="0" w:color="auto"/>
              <w:left w:val="nil"/>
              <w:bottom w:val="double" w:sz="6" w:space="0" w:color="auto"/>
              <w:right w:val="nil"/>
            </w:tcBorders>
            <w:shd w:val="clear" w:color="auto" w:fill="auto"/>
            <w:noWrap/>
            <w:vAlign w:val="bottom"/>
            <w:hideMark/>
          </w:tcPr>
          <w:p w:rsidR="00E141E1" w:rsidRDefault="00E141E1">
            <w:pPr>
              <w:rPr>
                <w:rFonts w:ascii="Arial" w:hAnsi="Arial" w:cs="Arial"/>
                <w:b/>
                <w:bCs/>
                <w:sz w:val="18"/>
                <w:szCs w:val="18"/>
              </w:rPr>
            </w:pPr>
            <w:r>
              <w:rPr>
                <w:rFonts w:ascii="Arial" w:hAnsi="Arial" w:cs="Arial"/>
                <w:b/>
                <w:bCs/>
                <w:sz w:val="18"/>
                <w:szCs w:val="18"/>
              </w:rPr>
              <w:t> </w:t>
            </w:r>
          </w:p>
        </w:tc>
        <w:tc>
          <w:tcPr>
            <w:tcW w:w="943"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0</w:t>
            </w:r>
          </w:p>
        </w:tc>
        <w:tc>
          <w:tcPr>
            <w:tcW w:w="751" w:type="dxa"/>
            <w:tcBorders>
              <w:top w:val="single" w:sz="4" w:space="0" w:color="auto"/>
              <w:left w:val="nil"/>
              <w:bottom w:val="double" w:sz="6" w:space="0" w:color="auto"/>
              <w:right w:val="nil"/>
            </w:tcBorders>
            <w:shd w:val="clear" w:color="auto" w:fill="auto"/>
            <w:noWrap/>
            <w:vAlign w:val="bottom"/>
            <w:hideMark/>
          </w:tcPr>
          <w:p w:rsidR="00E141E1" w:rsidRDefault="00E141E1">
            <w:pPr>
              <w:jc w:val="right"/>
              <w:rPr>
                <w:rFonts w:ascii="Arial" w:hAnsi="Arial" w:cs="Arial"/>
                <w:b/>
                <w:bCs/>
                <w:sz w:val="18"/>
                <w:szCs w:val="18"/>
              </w:rPr>
            </w:pPr>
            <w:r>
              <w:rPr>
                <w:rFonts w:ascii="Arial" w:hAnsi="Arial" w:cs="Arial"/>
                <w:b/>
                <w:bCs/>
                <w:sz w:val="18"/>
                <w:szCs w:val="18"/>
              </w:rPr>
              <w:t> </w:t>
            </w:r>
          </w:p>
        </w:tc>
      </w:tr>
    </w:tbl>
    <w:p w:rsidR="00D34F84" w:rsidRPr="00CE19D0" w:rsidRDefault="00D34F84" w:rsidP="007E21AA">
      <w:pPr>
        <w:pStyle w:val="odstavec"/>
      </w:pPr>
    </w:p>
    <w:bookmarkEnd w:id="99"/>
    <w:p w:rsidR="005250B9" w:rsidRDefault="005250B9">
      <w:pPr>
        <w:rPr>
          <w:rFonts w:ascii="Helv" w:hAnsi="Helv" w:cs="Helv"/>
          <w:bCs/>
          <w:iCs/>
          <w:sz w:val="20"/>
          <w:szCs w:val="20"/>
        </w:rPr>
      </w:pPr>
      <w:r>
        <w:br w:type="page"/>
      </w:r>
    </w:p>
    <w:p w:rsidR="00E27543" w:rsidRPr="00CE19D0" w:rsidRDefault="00E27543" w:rsidP="007E21AA">
      <w:pPr>
        <w:pStyle w:val="body"/>
      </w:pPr>
    </w:p>
    <w:p w:rsidR="00A05781" w:rsidRPr="00CE19D0" w:rsidRDefault="00A05781" w:rsidP="00A05781">
      <w:pPr>
        <w:pStyle w:val="Nadpis1"/>
        <w:keepNext w:val="0"/>
        <w:suppressAutoHyphens/>
        <w:rPr>
          <w:rFonts w:ascii="Arial" w:hAnsi="Arial"/>
        </w:rPr>
      </w:pPr>
      <w:r w:rsidRPr="00CE19D0">
        <w:rPr>
          <w:rFonts w:ascii="Arial" w:hAnsi="Arial"/>
        </w:rPr>
        <w:t>SKUTOČNOSTI, KTORÉ NASTALI PO DNI, KU KTORÉMU SA ZOSTAVUJE ÚČTOVNÁ ZÁVIERKA, DO DŇA JEJ ZOSTAV</w:t>
      </w:r>
      <w:r>
        <w:rPr>
          <w:rFonts w:ascii="Arial" w:hAnsi="Arial"/>
        </w:rPr>
        <w:t>E</w:t>
      </w:r>
      <w:r w:rsidRPr="00CE19D0">
        <w:rPr>
          <w:rFonts w:ascii="Arial" w:hAnsi="Arial"/>
        </w:rPr>
        <w:t>NIA</w:t>
      </w:r>
    </w:p>
    <w:p w:rsidR="00A05781" w:rsidRPr="00CE19D0" w:rsidRDefault="00A05781" w:rsidP="007E21AA">
      <w:pPr>
        <w:pStyle w:val="odstavec"/>
      </w:pPr>
      <w:r w:rsidRPr="00CE19D0">
        <w:t xml:space="preserve">Po </w:t>
      </w:r>
      <w:r>
        <w:t xml:space="preserve">31.decembri 2014 </w:t>
      </w:r>
      <w:r w:rsidRPr="00A05781">
        <w:t xml:space="preserve">nenastali </w:t>
      </w:r>
      <w:r w:rsidRPr="00CE19D0">
        <w:t xml:space="preserve">také udalosti, ktoré by si vyžadovali zverejnenie alebo vykázanie v účtovnej závierke za rok </w:t>
      </w:r>
      <w:r w:rsidRPr="00CE19D0">
        <w:fldChar w:fldCharType="begin"/>
      </w:r>
      <w:r w:rsidRPr="00CE19D0">
        <w:instrText xml:space="preserve"> REF EntityCY \h </w:instrText>
      </w:r>
      <w:r>
        <w:instrText xml:space="preserve"> \* MERGEFORMAT </w:instrText>
      </w:r>
      <w:r w:rsidRPr="00CE19D0">
        <w:fldChar w:fldCharType="separate"/>
      </w:r>
      <w:r>
        <w:t>2014</w:t>
      </w:r>
      <w:r w:rsidRPr="00CE19D0">
        <w:fldChar w:fldCharType="end"/>
      </w:r>
      <w:r w:rsidRPr="00CE19D0">
        <w:t xml:space="preserve">. </w:t>
      </w:r>
    </w:p>
    <w:p w:rsidR="00BE3FF2" w:rsidRPr="00CE19D0" w:rsidRDefault="00BE3FF2" w:rsidP="007E21AA">
      <w:pPr>
        <w:pStyle w:val="odstavec"/>
      </w:pPr>
    </w:p>
    <w:p w:rsidR="00A3677A" w:rsidRPr="00CE19D0" w:rsidRDefault="00A3677A" w:rsidP="007E21AA">
      <w:pPr>
        <w:pStyle w:val="odstavec"/>
      </w:pPr>
    </w:p>
    <w:p w:rsidR="0058595C" w:rsidRPr="00CE19D0" w:rsidRDefault="0058595C" w:rsidP="00FB6F88">
      <w:pPr>
        <w:suppressAutoHyphens/>
        <w:rPr>
          <w:rFonts w:ascii="Arial" w:hAnsi="Arial" w:cs="Arial"/>
          <w:b/>
          <w:bCs/>
          <w:kern w:val="32"/>
          <w:sz w:val="20"/>
          <w:szCs w:val="20"/>
        </w:rPr>
      </w:pPr>
    </w:p>
    <w:p w:rsidR="007303FA" w:rsidRDefault="007303FA" w:rsidP="00FB6F88">
      <w:pPr>
        <w:suppressAutoHyphens/>
        <w:rPr>
          <w:rFonts w:ascii="Arial" w:hAnsi="Arial"/>
        </w:rPr>
      </w:pPr>
      <w:r w:rsidRPr="00CE19D0">
        <w:rPr>
          <w:rFonts w:ascii="Arial" w:hAnsi="Arial"/>
        </w:rPr>
        <w:br w:type="page"/>
      </w:r>
    </w:p>
    <w:p w:rsidR="00DE7EA1" w:rsidRPr="00CE19D0" w:rsidRDefault="00DE7EA1" w:rsidP="00DE7EA1">
      <w:pPr>
        <w:pStyle w:val="Nadpis1"/>
        <w:keepNext w:val="0"/>
        <w:suppressAutoHyphens/>
        <w:rPr>
          <w:rFonts w:ascii="Arial" w:hAnsi="Arial"/>
        </w:rPr>
      </w:pPr>
      <w:r w:rsidRPr="00CE19D0">
        <w:rPr>
          <w:rFonts w:ascii="Arial" w:hAnsi="Arial"/>
        </w:rPr>
        <w:lastRenderedPageBreak/>
        <w:t xml:space="preserve">PREHĽAD PEŇAŽNÝCH TOKOV </w:t>
      </w:r>
    </w:p>
    <w:p w:rsidR="00DE7EA1" w:rsidRPr="00CE19D0" w:rsidRDefault="00DE7EA1" w:rsidP="007E21AA">
      <w:pPr>
        <w:pStyle w:val="odstavec"/>
      </w:pPr>
      <w:r w:rsidRPr="00CE19D0">
        <w:t>Spoločnosť zostavila prehľad peňažných tokov pomocou nepriamej metódy:</w:t>
      </w:r>
    </w:p>
    <w:p w:rsidR="00DE7EA1" w:rsidRPr="00CE19D0" w:rsidRDefault="00DE7EA1" w:rsidP="00FB6F88">
      <w:pPr>
        <w:suppressAutoHyphens/>
        <w:rPr>
          <w:rFonts w:ascii="Arial" w:hAnsi="Arial" w:cs="Arial"/>
          <w:b/>
          <w:bCs/>
          <w:kern w:val="32"/>
          <w:sz w:val="20"/>
          <w:szCs w:val="20"/>
        </w:rPr>
      </w:pPr>
    </w:p>
    <w:tbl>
      <w:tblPr>
        <w:tblW w:w="0" w:type="auto"/>
        <w:tblLayout w:type="fixed"/>
        <w:tblCellMar>
          <w:left w:w="30" w:type="dxa"/>
          <w:right w:w="30" w:type="dxa"/>
        </w:tblCellMar>
        <w:tblLook w:val="0000" w:firstRow="0" w:lastRow="0" w:firstColumn="0" w:lastColumn="0" w:noHBand="0" w:noVBand="0"/>
      </w:tblPr>
      <w:tblGrid>
        <w:gridCol w:w="504"/>
        <w:gridCol w:w="5338"/>
        <w:gridCol w:w="1212"/>
        <w:gridCol w:w="1212"/>
      </w:tblGrid>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r>
              <w:rPr>
                <w:rFonts w:ascii="Arial" w:hAnsi="Arial" w:cs="Arial"/>
                <w:b/>
                <w:bCs/>
                <w:color w:val="000000"/>
                <w:sz w:val="18"/>
                <w:szCs w:val="18"/>
                <w:lang w:val="en-US"/>
              </w:rPr>
              <w:t>v</w:t>
            </w: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2014</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2013</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single" w:sz="6" w:space="0" w:color="auto"/>
              <w:right w:val="nil"/>
            </w:tcBorders>
          </w:tcPr>
          <w:p w:rsidR="00DE7EA1" w:rsidRDefault="00DE7EA1">
            <w:pPr>
              <w:autoSpaceDE w:val="0"/>
              <w:autoSpaceDN w:val="0"/>
              <w:adjustRightInd w:val="0"/>
              <w:rPr>
                <w:rFonts w:ascii="Arial" w:hAnsi="Arial" w:cs="Arial"/>
                <w:color w:val="000000"/>
                <w:sz w:val="18"/>
                <w:szCs w:val="18"/>
                <w:lang w:val="en-US"/>
              </w:rPr>
            </w:pPr>
            <w:r>
              <w:rPr>
                <w:rFonts w:ascii="Arial" w:hAnsi="Arial" w:cs="Arial"/>
                <w:color w:val="000000"/>
                <w:sz w:val="18"/>
                <w:szCs w:val="18"/>
                <w:lang w:val="en-US"/>
              </w:rPr>
              <w:t xml:space="preserve"> </w:t>
            </w:r>
          </w:p>
        </w:tc>
        <w:tc>
          <w:tcPr>
            <w:tcW w:w="1212" w:type="dxa"/>
            <w:tcBorders>
              <w:top w:val="nil"/>
              <w:left w:val="nil"/>
              <w:bottom w:val="single" w:sz="6" w:space="0" w:color="auto"/>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EUR</w:t>
            </w:r>
          </w:p>
        </w:tc>
        <w:tc>
          <w:tcPr>
            <w:tcW w:w="1212" w:type="dxa"/>
            <w:tcBorders>
              <w:top w:val="nil"/>
              <w:left w:val="nil"/>
              <w:bottom w:val="single" w:sz="6" w:space="0" w:color="auto"/>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EUR</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Čistý</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zisk</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pred</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odpočítaním</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daňových</w:t>
            </w:r>
            <w:proofErr w:type="spellEnd"/>
            <w:r>
              <w:rPr>
                <w:rFonts w:ascii="Arial" w:hAnsi="Arial" w:cs="Arial"/>
                <w:b/>
                <w:bCs/>
                <w:color w:val="000000"/>
                <w:sz w:val="18"/>
                <w:szCs w:val="18"/>
                <w:lang w:val="en-US"/>
              </w:rPr>
              <w:t xml:space="preserve"> a </w:t>
            </w:r>
            <w:proofErr w:type="spellStart"/>
            <w:r>
              <w:rPr>
                <w:rFonts w:ascii="Arial" w:hAnsi="Arial" w:cs="Arial"/>
                <w:b/>
                <w:bCs/>
                <w:color w:val="000000"/>
                <w:sz w:val="18"/>
                <w:szCs w:val="18"/>
                <w:lang w:val="en-US"/>
              </w:rPr>
              <w:t>mimoriadnych</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položiek</w:t>
            </w:r>
            <w:proofErr w:type="spellEnd"/>
            <w:r>
              <w:rPr>
                <w:rFonts w:ascii="Arial" w:hAnsi="Arial" w:cs="Arial"/>
                <w:b/>
                <w:bCs/>
                <w:color w:val="000000"/>
                <w:sz w:val="18"/>
                <w:szCs w:val="18"/>
                <w:lang w:val="en-US"/>
              </w:rPr>
              <w:t>)</w:t>
            </w: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99 880</w:t>
            </w:r>
          </w:p>
        </w:tc>
        <w:tc>
          <w:tcPr>
            <w:tcW w:w="1212" w:type="dxa"/>
            <w:tcBorders>
              <w:top w:val="nil"/>
              <w:left w:val="nil"/>
              <w:bottom w:val="nil"/>
              <w:right w:val="nil"/>
            </w:tcBorders>
            <w:shd w:val="solid" w:color="FFFFCC" w:fill="auto"/>
          </w:tcPr>
          <w:p w:rsidR="00DE7EA1" w:rsidRDefault="0065646A" w:rsidP="0065646A">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160 463</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Úpravy</w:t>
            </w:r>
            <w:proofErr w:type="spellEnd"/>
            <w:r>
              <w:rPr>
                <w:rFonts w:ascii="Arial" w:hAnsi="Arial" w:cs="Arial"/>
                <w:color w:val="000000"/>
                <w:sz w:val="18"/>
                <w:szCs w:val="18"/>
                <w:lang w:val="en-US"/>
              </w:rPr>
              <w:t xml:space="preserve"> o </w:t>
            </w:r>
            <w:proofErr w:type="spellStart"/>
            <w:r>
              <w:rPr>
                <w:rFonts w:ascii="Arial" w:hAnsi="Arial" w:cs="Arial"/>
                <w:color w:val="000000"/>
                <w:sz w:val="18"/>
                <w:szCs w:val="18"/>
                <w:lang w:val="en-US"/>
              </w:rPr>
              <w:t>nepeňažné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operácie</w:t>
            </w:r>
            <w:proofErr w:type="spellEnd"/>
            <w:r>
              <w:rPr>
                <w:rFonts w:ascii="Arial" w:hAnsi="Arial" w:cs="Arial"/>
                <w:color w:val="000000"/>
                <w:sz w:val="18"/>
                <w:szCs w:val="18"/>
                <w:lang w:val="en-US"/>
              </w:rPr>
              <w:t>:</w:t>
            </w: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Odpisy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dlhodobého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majetku</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89 511</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137 698</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Odpis</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zásob</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Odpis</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pohľadávky</w:t>
            </w:r>
            <w:proofErr w:type="spellEnd"/>
          </w:p>
        </w:tc>
        <w:tc>
          <w:tcPr>
            <w:tcW w:w="1212" w:type="dxa"/>
            <w:tcBorders>
              <w:top w:val="nil"/>
              <w:left w:val="nil"/>
              <w:bottom w:val="nil"/>
              <w:right w:val="nil"/>
            </w:tcBorders>
          </w:tcPr>
          <w:p w:rsidR="00DE7EA1" w:rsidRDefault="0065646A" w:rsidP="0065646A">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4 638</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279</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Zmena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stavu</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opravnej</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položky</w:t>
            </w:r>
            <w:proofErr w:type="spellEnd"/>
            <w:r>
              <w:rPr>
                <w:rFonts w:ascii="Arial" w:hAnsi="Arial" w:cs="Arial"/>
                <w:color w:val="000000"/>
                <w:sz w:val="18"/>
                <w:szCs w:val="18"/>
                <w:lang w:val="en-US"/>
              </w:rPr>
              <w:t xml:space="preserve"> k </w:t>
            </w:r>
            <w:proofErr w:type="spellStart"/>
            <w:r>
              <w:rPr>
                <w:rFonts w:ascii="Arial" w:hAnsi="Arial" w:cs="Arial"/>
                <w:color w:val="000000"/>
                <w:sz w:val="18"/>
                <w:szCs w:val="18"/>
                <w:lang w:val="en-US"/>
              </w:rPr>
              <w:t>dlhodobému</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majetku</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Zmena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stavu</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opravnej</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položky</w:t>
            </w:r>
            <w:proofErr w:type="spellEnd"/>
            <w:r>
              <w:rPr>
                <w:rFonts w:ascii="Arial" w:hAnsi="Arial" w:cs="Arial"/>
                <w:color w:val="000000"/>
                <w:sz w:val="18"/>
                <w:szCs w:val="18"/>
                <w:lang w:val="en-US"/>
              </w:rPr>
              <w:t xml:space="preserve"> k </w:t>
            </w:r>
            <w:proofErr w:type="spellStart"/>
            <w:r>
              <w:rPr>
                <w:rFonts w:ascii="Arial" w:hAnsi="Arial" w:cs="Arial"/>
                <w:color w:val="000000"/>
                <w:sz w:val="18"/>
                <w:szCs w:val="18"/>
                <w:lang w:val="en-US"/>
              </w:rPr>
              <w:t>pohľadávkam</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Zmena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stavu</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opravnej</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položky</w:t>
            </w:r>
            <w:proofErr w:type="spellEnd"/>
            <w:r>
              <w:rPr>
                <w:rFonts w:ascii="Arial" w:hAnsi="Arial" w:cs="Arial"/>
                <w:color w:val="000000"/>
                <w:sz w:val="18"/>
                <w:szCs w:val="18"/>
                <w:lang w:val="en-US"/>
              </w:rPr>
              <w:t xml:space="preserve"> k </w:t>
            </w:r>
            <w:proofErr w:type="spellStart"/>
            <w:r>
              <w:rPr>
                <w:rFonts w:ascii="Arial" w:hAnsi="Arial" w:cs="Arial"/>
                <w:color w:val="000000"/>
                <w:sz w:val="18"/>
                <w:szCs w:val="18"/>
                <w:lang w:val="en-US"/>
              </w:rPr>
              <w:t>zásobám</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Zmena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stavu</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rezerv</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-2 182</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-3158</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Úrokové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náklady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netto</w:t>
            </w:r>
            <w:proofErr w:type="spellEnd"/>
            <w:r>
              <w:rPr>
                <w:rFonts w:ascii="Arial" w:hAnsi="Arial" w:cs="Arial"/>
                <w:color w:val="000000"/>
                <w:sz w:val="18"/>
                <w:szCs w:val="18"/>
                <w:lang w:val="en-US"/>
              </w:rPr>
              <w:t>)</w:t>
            </w: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6 836</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10 119</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r>
              <w:rPr>
                <w:rFonts w:ascii="Arial" w:hAnsi="Arial" w:cs="Arial"/>
                <w:color w:val="000000"/>
                <w:sz w:val="18"/>
                <w:szCs w:val="18"/>
                <w:lang w:val="en-US"/>
              </w:rPr>
              <w:t>Strata / (</w:t>
            </w:r>
            <w:proofErr w:type="spellStart"/>
            <w:r>
              <w:rPr>
                <w:rFonts w:ascii="Arial" w:hAnsi="Arial" w:cs="Arial"/>
                <w:color w:val="000000"/>
                <w:sz w:val="18"/>
                <w:szCs w:val="18"/>
                <w:lang w:val="en-US"/>
              </w:rPr>
              <w:t>zisk</w:t>
            </w:r>
            <w:proofErr w:type="spellEnd"/>
            <w:r>
              <w:rPr>
                <w:rFonts w:ascii="Arial" w:hAnsi="Arial" w:cs="Arial"/>
                <w:color w:val="000000"/>
                <w:sz w:val="18"/>
                <w:szCs w:val="18"/>
                <w:lang w:val="en-US"/>
              </w:rPr>
              <w:t>) z </w:t>
            </w:r>
            <w:proofErr w:type="spellStart"/>
            <w:r>
              <w:rPr>
                <w:rFonts w:ascii="Arial" w:hAnsi="Arial" w:cs="Arial"/>
                <w:color w:val="000000"/>
                <w:sz w:val="18"/>
                <w:szCs w:val="18"/>
                <w:lang w:val="en-US"/>
              </w:rPr>
              <w:t>predaja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dlhodobého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majetku</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-3 408</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-1 873</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Výnosy</w:t>
            </w:r>
            <w:proofErr w:type="spellEnd"/>
            <w:r>
              <w:rPr>
                <w:rFonts w:ascii="Arial" w:hAnsi="Arial" w:cs="Arial"/>
                <w:color w:val="000000"/>
                <w:sz w:val="18"/>
                <w:szCs w:val="18"/>
                <w:lang w:val="en-US"/>
              </w:rPr>
              <w:t xml:space="preserve"> z </w:t>
            </w:r>
            <w:proofErr w:type="spellStart"/>
            <w:r>
              <w:rPr>
                <w:rFonts w:ascii="Arial" w:hAnsi="Arial" w:cs="Arial"/>
                <w:color w:val="000000"/>
                <w:sz w:val="18"/>
                <w:szCs w:val="18"/>
                <w:lang w:val="en-US"/>
              </w:rPr>
              <w:t>dlhodobého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finančného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majetku</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Ostatné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položky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nezahrnuté</w:t>
            </w:r>
            <w:proofErr w:type="spellEnd"/>
            <w:r>
              <w:rPr>
                <w:rFonts w:ascii="Arial" w:hAnsi="Arial" w:cs="Arial"/>
                <w:color w:val="000000"/>
                <w:sz w:val="18"/>
                <w:szCs w:val="18"/>
                <w:lang w:val="en-US"/>
              </w:rPr>
              <w:t xml:space="preserve"> do </w:t>
            </w:r>
            <w:proofErr w:type="spellStart"/>
            <w:r>
              <w:rPr>
                <w:rFonts w:ascii="Arial" w:hAnsi="Arial" w:cs="Arial"/>
                <w:color w:val="000000"/>
                <w:sz w:val="18"/>
                <w:szCs w:val="18"/>
                <w:lang w:val="en-US"/>
              </w:rPr>
              <w:t>nepeňažných</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operácií</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Zisk</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prevádzky</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pred</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zmenou</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pracovného</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kapitálu</w:t>
            </w:r>
            <w:proofErr w:type="spellEnd"/>
          </w:p>
        </w:tc>
        <w:tc>
          <w:tcPr>
            <w:tcW w:w="1212" w:type="dxa"/>
            <w:tcBorders>
              <w:top w:val="single" w:sz="6" w:space="0" w:color="auto"/>
              <w:left w:val="nil"/>
              <w:bottom w:val="double" w:sz="6" w:space="0" w:color="auto"/>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195 275</w:t>
            </w:r>
          </w:p>
        </w:tc>
        <w:tc>
          <w:tcPr>
            <w:tcW w:w="1212" w:type="dxa"/>
            <w:tcBorders>
              <w:top w:val="single" w:sz="6" w:space="0" w:color="auto"/>
              <w:left w:val="nil"/>
              <w:bottom w:val="double" w:sz="6" w:space="0" w:color="auto"/>
              <w:right w:val="nil"/>
            </w:tcBorders>
          </w:tcPr>
          <w:p w:rsidR="00DE7EA1" w:rsidRDefault="002C1B25" w:rsidP="002C1B25">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303 528</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Zmena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pracovného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kapitálu</w:t>
            </w:r>
            <w:proofErr w:type="spellEnd"/>
            <w:r>
              <w:rPr>
                <w:rFonts w:ascii="Arial" w:hAnsi="Arial" w:cs="Arial"/>
                <w:color w:val="000000"/>
                <w:sz w:val="18"/>
                <w:szCs w:val="18"/>
                <w:lang w:val="en-US"/>
              </w:rPr>
              <w:t>:</w:t>
            </w: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Úbytok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prírastok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pohľadávok</w:t>
            </w:r>
            <w:proofErr w:type="spellEnd"/>
            <w:r>
              <w:rPr>
                <w:rFonts w:ascii="Arial" w:hAnsi="Arial" w:cs="Arial"/>
                <w:color w:val="000000"/>
                <w:sz w:val="18"/>
                <w:szCs w:val="18"/>
                <w:lang w:val="en-US"/>
              </w:rPr>
              <w:t xml:space="preserve"> z </w:t>
            </w:r>
            <w:proofErr w:type="spellStart"/>
            <w:r>
              <w:rPr>
                <w:rFonts w:ascii="Arial" w:hAnsi="Arial" w:cs="Arial"/>
                <w:color w:val="000000"/>
                <w:sz w:val="18"/>
                <w:szCs w:val="18"/>
                <w:lang w:val="en-US"/>
              </w:rPr>
              <w:t>obchodného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styku</w:t>
            </w:r>
            <w:proofErr w:type="spellEnd"/>
            <w:r>
              <w:rPr>
                <w:rFonts w:ascii="Arial" w:hAnsi="Arial" w:cs="Arial"/>
                <w:color w:val="000000"/>
                <w:sz w:val="18"/>
                <w:szCs w:val="18"/>
                <w:lang w:val="en-US"/>
              </w:rPr>
              <w:t xml:space="preserve"> a </w:t>
            </w:r>
            <w:proofErr w:type="spellStart"/>
            <w:r>
              <w:rPr>
                <w:rFonts w:ascii="Arial" w:hAnsi="Arial" w:cs="Arial"/>
                <w:color w:val="000000"/>
                <w:sz w:val="18"/>
                <w:szCs w:val="18"/>
                <w:lang w:val="en-US"/>
              </w:rPr>
              <w:t>časového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rozlíšenia</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40 170</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52 816</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Úbytok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prírastok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zásob</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28 756</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490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r>
              <w:rPr>
                <w:rFonts w:ascii="Arial" w:hAnsi="Arial" w:cs="Arial"/>
                <w:color w:val="000000"/>
                <w:sz w:val="18"/>
                <w:szCs w:val="18"/>
                <w:lang w:val="en-US"/>
              </w:rPr>
              <w:t>(</w:t>
            </w:r>
            <w:proofErr w:type="spellStart"/>
            <w:r>
              <w:rPr>
                <w:rFonts w:ascii="Arial" w:hAnsi="Arial" w:cs="Arial"/>
                <w:color w:val="000000"/>
                <w:sz w:val="18"/>
                <w:szCs w:val="18"/>
                <w:lang w:val="en-US"/>
              </w:rPr>
              <w:t>Úbytok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prírastok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záväzkov</w:t>
            </w:r>
            <w:proofErr w:type="spellEnd"/>
            <w:r>
              <w:rPr>
                <w:rFonts w:ascii="Arial" w:hAnsi="Arial" w:cs="Arial"/>
                <w:color w:val="000000"/>
                <w:sz w:val="18"/>
                <w:szCs w:val="18"/>
                <w:lang w:val="en-US"/>
              </w:rPr>
              <w:t xml:space="preserve"> a </w:t>
            </w:r>
            <w:proofErr w:type="spellStart"/>
            <w:r>
              <w:rPr>
                <w:rFonts w:ascii="Arial" w:hAnsi="Arial" w:cs="Arial"/>
                <w:color w:val="000000"/>
                <w:sz w:val="18"/>
                <w:szCs w:val="18"/>
                <w:lang w:val="en-US"/>
              </w:rPr>
              <w:t>časového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rozlíšenia</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30 955</w:t>
            </w:r>
          </w:p>
        </w:tc>
        <w:tc>
          <w:tcPr>
            <w:tcW w:w="1212" w:type="dxa"/>
            <w:tcBorders>
              <w:top w:val="nil"/>
              <w:left w:val="nil"/>
              <w:bottom w:val="nil"/>
              <w:right w:val="nil"/>
            </w:tcBorders>
            <w:shd w:val="solid" w:color="FFFFCC" w:fill="auto"/>
          </w:tcPr>
          <w:p w:rsidR="00DE7EA1" w:rsidRDefault="00C6164A" w:rsidP="00C6164A">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25978</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Iné</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Prevádzkové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toky</w:t>
            </w:r>
            <w:proofErr w:type="spellEnd"/>
          </w:p>
        </w:tc>
        <w:tc>
          <w:tcPr>
            <w:tcW w:w="1212" w:type="dxa"/>
            <w:tcBorders>
              <w:top w:val="single" w:sz="6" w:space="0" w:color="auto"/>
              <w:left w:val="nil"/>
              <w:bottom w:val="double" w:sz="6" w:space="0" w:color="auto"/>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295 156</w:t>
            </w:r>
          </w:p>
        </w:tc>
        <w:tc>
          <w:tcPr>
            <w:tcW w:w="1212" w:type="dxa"/>
            <w:tcBorders>
              <w:top w:val="single" w:sz="6" w:space="0" w:color="auto"/>
              <w:left w:val="nil"/>
              <w:bottom w:val="double" w:sz="6" w:space="0" w:color="auto"/>
              <w:right w:val="nil"/>
            </w:tcBorders>
          </w:tcPr>
          <w:p w:rsidR="00DE7EA1" w:rsidRDefault="0065646A" w:rsidP="00C6164A">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3</w:t>
            </w:r>
            <w:r w:rsidR="00C6164A">
              <w:rPr>
                <w:rFonts w:ascii="Arial" w:hAnsi="Arial" w:cs="Arial"/>
                <w:b/>
                <w:bCs/>
                <w:color w:val="000000"/>
                <w:sz w:val="18"/>
                <w:szCs w:val="18"/>
                <w:lang w:val="en-US"/>
              </w:rPr>
              <w:t>82 812</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2014</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2013</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single" w:sz="6" w:space="0" w:color="auto"/>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single" w:sz="6" w:space="0" w:color="auto"/>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EUR</w:t>
            </w:r>
          </w:p>
        </w:tc>
        <w:tc>
          <w:tcPr>
            <w:tcW w:w="1212" w:type="dxa"/>
            <w:tcBorders>
              <w:top w:val="nil"/>
              <w:left w:val="nil"/>
              <w:bottom w:val="single" w:sz="6" w:space="0" w:color="auto"/>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EUR</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toky</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prevádzkovej</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činnosti</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Prevádzkové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peňažné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toky</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295 156</w:t>
            </w:r>
          </w:p>
        </w:tc>
        <w:tc>
          <w:tcPr>
            <w:tcW w:w="1212" w:type="dxa"/>
            <w:tcBorders>
              <w:top w:val="nil"/>
              <w:left w:val="nil"/>
              <w:bottom w:val="nil"/>
              <w:right w:val="nil"/>
            </w:tcBorders>
          </w:tcPr>
          <w:p w:rsidR="00DE7EA1" w:rsidRDefault="00C6164A" w:rsidP="00C6164A">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382 812</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Zaplatené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úroky</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-6 836</w:t>
            </w:r>
          </w:p>
        </w:tc>
        <w:tc>
          <w:tcPr>
            <w:tcW w:w="1212" w:type="dxa"/>
            <w:tcBorders>
              <w:top w:val="nil"/>
              <w:left w:val="nil"/>
              <w:bottom w:val="nil"/>
              <w:right w:val="nil"/>
            </w:tcBorders>
            <w:shd w:val="solid" w:color="FFFFCC" w:fill="auto"/>
          </w:tcPr>
          <w:p w:rsidR="00DE7EA1" w:rsidRDefault="00C6164A" w:rsidP="00C6164A">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-10 119</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Prijaté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úroky</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Zaplatená</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daň</w:t>
            </w:r>
            <w:proofErr w:type="spellEnd"/>
            <w:r>
              <w:rPr>
                <w:rFonts w:ascii="Arial" w:hAnsi="Arial" w:cs="Arial"/>
                <w:color w:val="000000"/>
                <w:sz w:val="18"/>
                <w:szCs w:val="18"/>
                <w:lang w:val="en-US"/>
              </w:rPr>
              <w:t xml:space="preserve"> z </w:t>
            </w:r>
            <w:proofErr w:type="spellStart"/>
            <w:r>
              <w:rPr>
                <w:rFonts w:ascii="Arial" w:hAnsi="Arial" w:cs="Arial"/>
                <w:color w:val="000000"/>
                <w:sz w:val="18"/>
                <w:szCs w:val="18"/>
                <w:lang w:val="en-US"/>
              </w:rPr>
              <w:t>príjmov</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Vyplatené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dividendy</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-34 346</w:t>
            </w:r>
          </w:p>
        </w:tc>
        <w:tc>
          <w:tcPr>
            <w:tcW w:w="1212" w:type="dxa"/>
            <w:tcBorders>
              <w:top w:val="nil"/>
              <w:left w:val="nil"/>
              <w:bottom w:val="nil"/>
              <w:right w:val="nil"/>
            </w:tcBorders>
            <w:shd w:val="solid" w:color="FFFFCC" w:fill="auto"/>
          </w:tcPr>
          <w:p w:rsidR="00DE7EA1" w:rsidRDefault="00C6164A" w:rsidP="00874330">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w:t>
            </w:r>
            <w:r w:rsidR="00874330">
              <w:rPr>
                <w:rFonts w:ascii="Arial" w:hAnsi="Arial" w:cs="Arial"/>
                <w:color w:val="000000"/>
                <w:sz w:val="18"/>
                <w:szCs w:val="18"/>
                <w:lang w:val="en-US"/>
              </w:rPr>
              <w:t>5</w:t>
            </w:r>
            <w:r>
              <w:rPr>
                <w:rFonts w:ascii="Arial" w:hAnsi="Arial" w:cs="Arial"/>
                <w:color w:val="000000"/>
                <w:sz w:val="18"/>
                <w:szCs w:val="18"/>
                <w:lang w:val="en-US"/>
              </w:rPr>
              <w:t>5 20</w:t>
            </w:r>
            <w:r w:rsidR="00DE7EA1">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Príjmy</w:t>
            </w:r>
            <w:proofErr w:type="spellEnd"/>
            <w:r>
              <w:rPr>
                <w:rFonts w:ascii="Arial" w:hAnsi="Arial" w:cs="Arial"/>
                <w:color w:val="000000"/>
                <w:sz w:val="18"/>
                <w:szCs w:val="18"/>
                <w:lang w:val="en-US"/>
              </w:rPr>
              <w:t xml:space="preserve"> z </w:t>
            </w:r>
            <w:proofErr w:type="spellStart"/>
            <w:r>
              <w:rPr>
                <w:rFonts w:ascii="Arial" w:hAnsi="Arial" w:cs="Arial"/>
                <w:color w:val="000000"/>
                <w:sz w:val="18"/>
                <w:szCs w:val="18"/>
                <w:lang w:val="en-US"/>
              </w:rPr>
              <w:t>mimoriadnych</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položiek</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Ostatné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položky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nezahrnuté</w:t>
            </w:r>
            <w:proofErr w:type="spellEnd"/>
            <w:r>
              <w:rPr>
                <w:rFonts w:ascii="Arial" w:hAnsi="Arial" w:cs="Arial"/>
                <w:color w:val="000000"/>
                <w:sz w:val="18"/>
                <w:szCs w:val="18"/>
                <w:lang w:val="en-US"/>
              </w:rPr>
              <w:t xml:space="preserve"> do </w:t>
            </w:r>
            <w:proofErr w:type="spellStart"/>
            <w:r>
              <w:rPr>
                <w:rFonts w:ascii="Arial" w:hAnsi="Arial" w:cs="Arial"/>
                <w:color w:val="000000"/>
                <w:sz w:val="18"/>
                <w:szCs w:val="18"/>
                <w:lang w:val="en-US"/>
              </w:rPr>
              <w:t>prevádzkovej</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činnosti</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Čisté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toky</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prevádzkovej</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činnosti</w:t>
            </w:r>
            <w:proofErr w:type="spellEnd"/>
          </w:p>
        </w:tc>
        <w:tc>
          <w:tcPr>
            <w:tcW w:w="1212" w:type="dxa"/>
            <w:tcBorders>
              <w:top w:val="single" w:sz="6" w:space="0" w:color="auto"/>
              <w:left w:val="nil"/>
              <w:bottom w:val="double" w:sz="6" w:space="0" w:color="auto"/>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253 974</w:t>
            </w:r>
          </w:p>
        </w:tc>
        <w:tc>
          <w:tcPr>
            <w:tcW w:w="1212" w:type="dxa"/>
            <w:tcBorders>
              <w:top w:val="single" w:sz="6" w:space="0" w:color="auto"/>
              <w:left w:val="nil"/>
              <w:bottom w:val="double" w:sz="6" w:space="0" w:color="auto"/>
              <w:right w:val="nil"/>
            </w:tcBorders>
          </w:tcPr>
          <w:p w:rsidR="00DE7EA1" w:rsidRDefault="00C6164A" w:rsidP="00874330">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3</w:t>
            </w:r>
            <w:r w:rsidR="00874330">
              <w:rPr>
                <w:rFonts w:ascii="Arial" w:hAnsi="Arial" w:cs="Arial"/>
                <w:b/>
                <w:bCs/>
                <w:color w:val="000000"/>
                <w:sz w:val="18"/>
                <w:szCs w:val="18"/>
                <w:lang w:val="en-US"/>
              </w:rPr>
              <w:t>1</w:t>
            </w:r>
            <w:r>
              <w:rPr>
                <w:rFonts w:ascii="Arial" w:hAnsi="Arial" w:cs="Arial"/>
                <w:b/>
                <w:bCs/>
                <w:color w:val="000000"/>
                <w:sz w:val="18"/>
                <w:szCs w:val="18"/>
                <w:lang w:val="en-US"/>
              </w:rPr>
              <w:t>7 493</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toky</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investičnej</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činnosti</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Nákup</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dlhodobého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majetku</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-227 851</w:t>
            </w:r>
          </w:p>
        </w:tc>
        <w:tc>
          <w:tcPr>
            <w:tcW w:w="1212" w:type="dxa"/>
            <w:tcBorders>
              <w:top w:val="nil"/>
              <w:left w:val="nil"/>
              <w:bottom w:val="nil"/>
              <w:right w:val="nil"/>
            </w:tcBorders>
            <w:shd w:val="solid" w:color="FFFFCC" w:fill="auto"/>
          </w:tcPr>
          <w:p w:rsidR="00DE7EA1" w:rsidRDefault="00C6164A" w:rsidP="00C6164A">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-4 430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Príjmy</w:t>
            </w:r>
            <w:proofErr w:type="spellEnd"/>
            <w:r>
              <w:rPr>
                <w:rFonts w:ascii="Arial" w:hAnsi="Arial" w:cs="Arial"/>
                <w:color w:val="000000"/>
                <w:sz w:val="18"/>
                <w:szCs w:val="18"/>
                <w:lang w:val="en-US"/>
              </w:rPr>
              <w:t xml:space="preserve"> z </w:t>
            </w:r>
            <w:proofErr w:type="spellStart"/>
            <w:r>
              <w:rPr>
                <w:rFonts w:ascii="Arial" w:hAnsi="Arial" w:cs="Arial"/>
                <w:color w:val="000000"/>
                <w:sz w:val="18"/>
                <w:szCs w:val="18"/>
                <w:lang w:val="en-US"/>
              </w:rPr>
              <w:t>predaja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dlhodobého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majetku</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3 408</w:t>
            </w:r>
          </w:p>
        </w:tc>
        <w:tc>
          <w:tcPr>
            <w:tcW w:w="1212" w:type="dxa"/>
            <w:tcBorders>
              <w:top w:val="nil"/>
              <w:left w:val="nil"/>
              <w:bottom w:val="nil"/>
              <w:right w:val="nil"/>
            </w:tcBorders>
            <w:shd w:val="solid" w:color="FFFFCC" w:fill="auto"/>
          </w:tcPr>
          <w:p w:rsidR="00DE7EA1" w:rsidRDefault="00C6164A" w:rsidP="00C6164A">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1</w:t>
            </w:r>
            <w:r w:rsidR="00874330">
              <w:rPr>
                <w:rFonts w:ascii="Arial" w:hAnsi="Arial" w:cs="Arial"/>
                <w:color w:val="000000"/>
                <w:sz w:val="18"/>
                <w:szCs w:val="18"/>
                <w:lang w:val="en-US"/>
              </w:rPr>
              <w:t xml:space="preserve"> </w:t>
            </w:r>
            <w:r>
              <w:rPr>
                <w:rFonts w:ascii="Arial" w:hAnsi="Arial" w:cs="Arial"/>
                <w:color w:val="000000"/>
                <w:sz w:val="18"/>
                <w:szCs w:val="18"/>
                <w:lang w:val="en-US"/>
              </w:rPr>
              <w:t>873</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Obstaranie</w:t>
            </w:r>
            <w:proofErr w:type="spellEnd"/>
            <w:r>
              <w:rPr>
                <w:rFonts w:ascii="Arial" w:hAnsi="Arial" w:cs="Arial"/>
                <w:color w:val="000000"/>
                <w:sz w:val="18"/>
                <w:szCs w:val="18"/>
                <w:lang w:val="en-US"/>
              </w:rPr>
              <w:t xml:space="preserve"> fin </w:t>
            </w:r>
            <w:proofErr w:type="spellStart"/>
            <w:r>
              <w:rPr>
                <w:rFonts w:ascii="Arial" w:hAnsi="Arial" w:cs="Arial"/>
                <w:color w:val="000000"/>
                <w:sz w:val="18"/>
                <w:szCs w:val="18"/>
                <w:lang w:val="en-US"/>
              </w:rPr>
              <w:t>investícií</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Poskytnuté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dlhodobé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pôžičky</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Prijaté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dividendy</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Čisté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toky</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investičnej</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činnosti</w:t>
            </w:r>
            <w:proofErr w:type="spellEnd"/>
          </w:p>
        </w:tc>
        <w:tc>
          <w:tcPr>
            <w:tcW w:w="1212" w:type="dxa"/>
            <w:tcBorders>
              <w:top w:val="single" w:sz="6" w:space="0" w:color="auto"/>
              <w:left w:val="nil"/>
              <w:bottom w:val="double" w:sz="6" w:space="0" w:color="auto"/>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-224 443</w:t>
            </w:r>
          </w:p>
        </w:tc>
        <w:tc>
          <w:tcPr>
            <w:tcW w:w="1212" w:type="dxa"/>
            <w:tcBorders>
              <w:top w:val="single" w:sz="6" w:space="0" w:color="auto"/>
              <w:left w:val="nil"/>
              <w:bottom w:val="double" w:sz="6" w:space="0" w:color="auto"/>
              <w:right w:val="nil"/>
            </w:tcBorders>
          </w:tcPr>
          <w:p w:rsidR="00DE7EA1" w:rsidRDefault="00874330" w:rsidP="00874330">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-2 557</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toky</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finančnej</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činnosti</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Príjmy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zvýšenia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základného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imania</w:t>
            </w:r>
            <w:proofErr w:type="spellEnd"/>
            <w:r>
              <w:rPr>
                <w:rFonts w:ascii="Arial" w:hAnsi="Arial" w:cs="Arial"/>
                <w:color w:val="000000"/>
                <w:sz w:val="18"/>
                <w:szCs w:val="18"/>
                <w:lang w:val="en-US"/>
              </w:rPr>
              <w:t xml:space="preserve"> a </w:t>
            </w:r>
            <w:proofErr w:type="spellStart"/>
            <w:r>
              <w:rPr>
                <w:rFonts w:ascii="Arial" w:hAnsi="Arial" w:cs="Arial"/>
                <w:color w:val="000000"/>
                <w:sz w:val="18"/>
                <w:szCs w:val="18"/>
                <w:lang w:val="en-US"/>
              </w:rPr>
              <w:t>ostatných</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kapitálových</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fondov</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Príjmy</w:t>
            </w:r>
            <w:proofErr w:type="spellEnd"/>
            <w:r>
              <w:rPr>
                <w:rFonts w:ascii="Arial" w:hAnsi="Arial" w:cs="Arial"/>
                <w:color w:val="000000"/>
                <w:sz w:val="18"/>
                <w:szCs w:val="18"/>
                <w:lang w:val="en-US"/>
              </w:rPr>
              <w:t xml:space="preserve"> / </w:t>
            </w:r>
            <w:proofErr w:type="spellStart"/>
            <w:r>
              <w:rPr>
                <w:rFonts w:ascii="Arial" w:hAnsi="Arial" w:cs="Arial"/>
                <w:color w:val="000000"/>
                <w:sz w:val="18"/>
                <w:szCs w:val="18"/>
                <w:lang w:val="en-US"/>
              </w:rPr>
              <w:t>splátky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úverov</w:t>
            </w:r>
            <w:proofErr w:type="spellEnd"/>
            <w:r>
              <w:rPr>
                <w:rFonts w:ascii="Arial" w:hAnsi="Arial" w:cs="Arial"/>
                <w:color w:val="000000"/>
                <w:sz w:val="18"/>
                <w:szCs w:val="18"/>
                <w:lang w:val="en-US"/>
              </w:rPr>
              <w:t xml:space="preserve"> a </w:t>
            </w:r>
            <w:proofErr w:type="spellStart"/>
            <w:r>
              <w:rPr>
                <w:rFonts w:ascii="Arial" w:hAnsi="Arial" w:cs="Arial"/>
                <w:color w:val="000000"/>
                <w:sz w:val="18"/>
                <w:szCs w:val="18"/>
                <w:lang w:val="en-US"/>
              </w:rPr>
              <w:t>pôžičiek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od</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bánk</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874330" w:rsidP="00874330">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-97 995</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Príjmy</w:t>
            </w:r>
            <w:proofErr w:type="spellEnd"/>
            <w:r>
              <w:rPr>
                <w:rFonts w:ascii="Arial" w:hAnsi="Arial" w:cs="Arial"/>
                <w:color w:val="000000"/>
                <w:sz w:val="18"/>
                <w:szCs w:val="18"/>
                <w:lang w:val="en-US"/>
              </w:rPr>
              <w:t xml:space="preserve"> / </w:t>
            </w:r>
            <w:proofErr w:type="spellStart"/>
            <w:r>
              <w:rPr>
                <w:rFonts w:ascii="Arial" w:hAnsi="Arial" w:cs="Arial"/>
                <w:color w:val="000000"/>
                <w:sz w:val="18"/>
                <w:szCs w:val="18"/>
                <w:lang w:val="en-US"/>
              </w:rPr>
              <w:t>splátky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pôžičiek</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prijatých</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od</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spoločností</w:t>
            </w:r>
            <w:proofErr w:type="spellEnd"/>
            <w:r>
              <w:rPr>
                <w:rFonts w:ascii="Arial" w:hAnsi="Arial" w:cs="Arial"/>
                <w:color w:val="000000"/>
                <w:sz w:val="18"/>
                <w:szCs w:val="18"/>
                <w:lang w:val="en-US"/>
              </w:rPr>
              <w:t xml:space="preserve"> v </w:t>
            </w:r>
            <w:proofErr w:type="spellStart"/>
            <w:r>
              <w:rPr>
                <w:rFonts w:ascii="Arial" w:hAnsi="Arial" w:cs="Arial"/>
                <w:color w:val="000000"/>
                <w:sz w:val="18"/>
                <w:szCs w:val="18"/>
                <w:lang w:val="en-US"/>
              </w:rPr>
              <w:t>Skupine</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Splátky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dlhodobých</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záväzkov</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Čisté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toky</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finančnej</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činnosti</w:t>
            </w:r>
            <w:proofErr w:type="spellEnd"/>
          </w:p>
        </w:tc>
        <w:tc>
          <w:tcPr>
            <w:tcW w:w="1212" w:type="dxa"/>
            <w:tcBorders>
              <w:top w:val="single" w:sz="6" w:space="0" w:color="auto"/>
              <w:left w:val="nil"/>
              <w:bottom w:val="double" w:sz="6" w:space="0" w:color="auto"/>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0</w:t>
            </w:r>
          </w:p>
        </w:tc>
        <w:tc>
          <w:tcPr>
            <w:tcW w:w="1212" w:type="dxa"/>
            <w:tcBorders>
              <w:top w:val="single" w:sz="6" w:space="0" w:color="auto"/>
              <w:left w:val="nil"/>
              <w:bottom w:val="double" w:sz="6" w:space="0" w:color="auto"/>
              <w:right w:val="nil"/>
            </w:tcBorders>
          </w:tcPr>
          <w:p w:rsidR="00DE7EA1" w:rsidRDefault="00874330" w:rsidP="00874330">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-97 995</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Kurzové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rozdiely</w:t>
            </w:r>
            <w:proofErr w:type="spellEnd"/>
            <w:r>
              <w:rPr>
                <w:rFonts w:ascii="Arial" w:hAnsi="Arial" w:cs="Arial"/>
                <w:color w:val="000000"/>
                <w:sz w:val="18"/>
                <w:szCs w:val="18"/>
                <w:lang w:val="en-US"/>
              </w:rPr>
              <w:t xml:space="preserve"> k </w:t>
            </w:r>
            <w:proofErr w:type="spellStart"/>
            <w:r>
              <w:rPr>
                <w:rFonts w:ascii="Arial" w:hAnsi="Arial" w:cs="Arial"/>
                <w:color w:val="000000"/>
                <w:sz w:val="18"/>
                <w:szCs w:val="18"/>
                <w:lang w:val="en-US"/>
              </w:rPr>
              <w:t>peňažným</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prostriekom</w:t>
            </w:r>
            <w:proofErr w:type="spellEnd"/>
            <w:r>
              <w:rPr>
                <w:rFonts w:ascii="Arial" w:hAnsi="Arial" w:cs="Arial"/>
                <w:color w:val="000000"/>
                <w:sz w:val="18"/>
                <w:szCs w:val="18"/>
                <w:lang w:val="en-US"/>
              </w:rPr>
              <w:t xml:space="preserve"> a </w:t>
            </w:r>
            <w:proofErr w:type="spellStart"/>
            <w:r>
              <w:rPr>
                <w:rFonts w:ascii="Arial" w:hAnsi="Arial" w:cs="Arial"/>
                <w:color w:val="000000"/>
                <w:sz w:val="18"/>
                <w:szCs w:val="18"/>
                <w:lang w:val="en-US"/>
              </w:rPr>
              <w:t>ekvivalentom</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0</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Prírastky</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úbytky</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peňažných</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prostriedkov</w:t>
            </w:r>
            <w:proofErr w:type="spellEnd"/>
            <w:r>
              <w:rPr>
                <w:rFonts w:ascii="Arial" w:hAnsi="Arial" w:cs="Arial"/>
                <w:b/>
                <w:bCs/>
                <w:color w:val="000000"/>
                <w:sz w:val="18"/>
                <w:szCs w:val="18"/>
                <w:lang w:val="en-US"/>
              </w:rPr>
              <w:t xml:space="preserve"> a </w:t>
            </w:r>
            <w:proofErr w:type="spellStart"/>
            <w:r>
              <w:rPr>
                <w:rFonts w:ascii="Arial" w:hAnsi="Arial" w:cs="Arial"/>
                <w:b/>
                <w:bCs/>
                <w:color w:val="000000"/>
                <w:sz w:val="18"/>
                <w:szCs w:val="18"/>
                <w:lang w:val="en-US"/>
              </w:rPr>
              <w:t>peňažných</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ekvivalentov</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29 531</w:t>
            </w:r>
          </w:p>
        </w:tc>
        <w:tc>
          <w:tcPr>
            <w:tcW w:w="1212" w:type="dxa"/>
            <w:tcBorders>
              <w:top w:val="nil"/>
              <w:left w:val="nil"/>
              <w:bottom w:val="nil"/>
              <w:right w:val="nil"/>
            </w:tcBorders>
          </w:tcPr>
          <w:p w:rsidR="00DE7EA1" w:rsidRDefault="00874330" w:rsidP="00874330">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216 941</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shd w:val="solid" w:color="FFFFCC" w:fill="auto"/>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roofErr w:type="spellStart"/>
            <w:r>
              <w:rPr>
                <w:rFonts w:ascii="Arial" w:hAnsi="Arial" w:cs="Arial"/>
                <w:color w:val="000000"/>
                <w:sz w:val="18"/>
                <w:szCs w:val="18"/>
                <w:lang w:val="en-US"/>
              </w:rPr>
              <w:t>Peňažné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prostriedky</w:t>
            </w:r>
            <w:proofErr w:type="spellEnd"/>
            <w:r>
              <w:rPr>
                <w:rFonts w:ascii="Arial" w:hAnsi="Arial" w:cs="Arial"/>
                <w:color w:val="000000"/>
                <w:sz w:val="18"/>
                <w:szCs w:val="18"/>
                <w:lang w:val="en-US"/>
              </w:rPr>
              <w:t xml:space="preserve"> a </w:t>
            </w:r>
            <w:proofErr w:type="spellStart"/>
            <w:r>
              <w:rPr>
                <w:rFonts w:ascii="Arial" w:hAnsi="Arial" w:cs="Arial"/>
                <w:color w:val="000000"/>
                <w:sz w:val="18"/>
                <w:szCs w:val="18"/>
                <w:lang w:val="en-US"/>
              </w:rPr>
              <w:t>peňažné</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ekvivalenty</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na</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začiatku</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roka</w:t>
            </w:r>
            <w:proofErr w:type="spellEnd"/>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-35 951</w:t>
            </w:r>
          </w:p>
        </w:tc>
        <w:tc>
          <w:tcPr>
            <w:tcW w:w="1212" w:type="dxa"/>
            <w:tcBorders>
              <w:top w:val="nil"/>
              <w:left w:val="nil"/>
              <w:bottom w:val="nil"/>
              <w:right w:val="nil"/>
            </w:tcBorders>
            <w:shd w:val="solid" w:color="FFFFCC" w:fill="auto"/>
          </w:tcPr>
          <w:p w:rsidR="00DE7EA1" w:rsidRDefault="002C1B25" w:rsidP="002C1B25">
            <w:pPr>
              <w:autoSpaceDE w:val="0"/>
              <w:autoSpaceDN w:val="0"/>
              <w:adjustRightInd w:val="0"/>
              <w:jc w:val="right"/>
              <w:rPr>
                <w:rFonts w:ascii="Arial" w:hAnsi="Arial" w:cs="Arial"/>
                <w:color w:val="000000"/>
                <w:sz w:val="18"/>
                <w:szCs w:val="18"/>
                <w:lang w:val="en-US"/>
              </w:rPr>
            </w:pPr>
            <w:r>
              <w:rPr>
                <w:rFonts w:ascii="Arial" w:hAnsi="Arial" w:cs="Arial"/>
                <w:color w:val="000000"/>
                <w:sz w:val="18"/>
                <w:szCs w:val="18"/>
                <w:lang w:val="en-US"/>
              </w:rPr>
              <w:t>-214223</w:t>
            </w: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prostriedky</w:t>
            </w:r>
            <w:proofErr w:type="spellEnd"/>
            <w:r>
              <w:rPr>
                <w:rFonts w:ascii="Arial" w:hAnsi="Arial" w:cs="Arial"/>
                <w:b/>
                <w:bCs/>
                <w:color w:val="000000"/>
                <w:sz w:val="18"/>
                <w:szCs w:val="18"/>
                <w:lang w:val="en-US"/>
              </w:rPr>
              <w:t xml:space="preserve"> a </w:t>
            </w:r>
            <w:proofErr w:type="spellStart"/>
            <w:r>
              <w:rPr>
                <w:rFonts w:ascii="Arial" w:hAnsi="Arial" w:cs="Arial"/>
                <w:b/>
                <w:bCs/>
                <w:color w:val="000000"/>
                <w:sz w:val="18"/>
                <w:szCs w:val="18"/>
                <w:lang w:val="en-US"/>
              </w:rPr>
              <w:t>peňažné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ekvivalenty</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na</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konci</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roka</w:t>
            </w:r>
            <w:proofErr w:type="spellEnd"/>
          </w:p>
        </w:tc>
        <w:tc>
          <w:tcPr>
            <w:tcW w:w="1212" w:type="dxa"/>
            <w:tcBorders>
              <w:top w:val="single" w:sz="6" w:space="0" w:color="auto"/>
              <w:left w:val="nil"/>
              <w:bottom w:val="double" w:sz="6" w:space="0" w:color="auto"/>
              <w:right w:val="nil"/>
            </w:tcBorders>
          </w:tcPr>
          <w:p w:rsidR="00DE7EA1" w:rsidRDefault="00DE7EA1">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-6 420</w:t>
            </w:r>
          </w:p>
        </w:tc>
        <w:tc>
          <w:tcPr>
            <w:tcW w:w="1212" w:type="dxa"/>
            <w:tcBorders>
              <w:top w:val="single" w:sz="6" w:space="0" w:color="auto"/>
              <w:left w:val="nil"/>
              <w:bottom w:val="double" w:sz="6" w:space="0" w:color="auto"/>
              <w:right w:val="nil"/>
            </w:tcBorders>
          </w:tcPr>
          <w:p w:rsidR="00DE7EA1" w:rsidRDefault="002C1B25" w:rsidP="002C1B25">
            <w:pPr>
              <w:autoSpaceDE w:val="0"/>
              <w:autoSpaceDN w:val="0"/>
              <w:adjustRightInd w:val="0"/>
              <w:jc w:val="right"/>
              <w:rPr>
                <w:rFonts w:ascii="Arial" w:hAnsi="Arial" w:cs="Arial"/>
                <w:b/>
                <w:bCs/>
                <w:color w:val="000000"/>
                <w:sz w:val="18"/>
                <w:szCs w:val="18"/>
                <w:lang w:val="en-US"/>
              </w:rPr>
            </w:pPr>
            <w:r>
              <w:rPr>
                <w:rFonts w:ascii="Arial" w:hAnsi="Arial" w:cs="Arial"/>
                <w:b/>
                <w:bCs/>
                <w:color w:val="000000"/>
                <w:sz w:val="18"/>
                <w:szCs w:val="18"/>
                <w:lang w:val="en-US"/>
              </w:rPr>
              <w:t>-35 951</w:t>
            </w:r>
          </w:p>
        </w:tc>
      </w:tr>
      <w:tr w:rsidR="00DE7EA1">
        <w:trPr>
          <w:trHeight w:val="19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r>
      <w:tr w:rsidR="00DE7EA1">
        <w:trPr>
          <w:trHeight w:val="187"/>
        </w:trPr>
        <w:tc>
          <w:tcPr>
            <w:tcW w:w="504" w:type="dxa"/>
            <w:tcBorders>
              <w:top w:val="nil"/>
              <w:left w:val="nil"/>
              <w:bottom w:val="nil"/>
              <w:right w:val="nil"/>
            </w:tcBorders>
          </w:tcPr>
          <w:p w:rsidR="00DE7EA1" w:rsidRDefault="00DE7EA1" w:rsidP="00874330">
            <w:pPr>
              <w:autoSpaceDE w:val="0"/>
              <w:autoSpaceDN w:val="0"/>
              <w:adjustRightInd w:val="0"/>
              <w:rPr>
                <w:rFonts w:ascii="Arial" w:hAnsi="Arial" w:cs="Arial"/>
                <w:b/>
                <w:bCs/>
                <w:color w:val="000000"/>
                <w:sz w:val="18"/>
                <w:szCs w:val="18"/>
                <w:lang w:val="en-US"/>
              </w:rPr>
            </w:pPr>
          </w:p>
        </w:tc>
        <w:tc>
          <w:tcPr>
            <w:tcW w:w="5338" w:type="dxa"/>
            <w:tcBorders>
              <w:top w:val="nil"/>
              <w:left w:val="nil"/>
              <w:bottom w:val="nil"/>
              <w:right w:val="nil"/>
            </w:tcBorders>
            <w:shd w:val="solid" w:color="000000" w:fill="auto"/>
          </w:tcPr>
          <w:p w:rsidR="00DE7EA1" w:rsidRPr="00874330" w:rsidRDefault="00DE7EA1">
            <w:pPr>
              <w:autoSpaceDE w:val="0"/>
              <w:autoSpaceDN w:val="0"/>
              <w:adjustRightInd w:val="0"/>
              <w:rPr>
                <w:rFonts w:ascii="Arial" w:hAnsi="Arial" w:cs="Arial"/>
                <w:bCs/>
                <w:color w:val="FFFFFF"/>
                <w:sz w:val="18"/>
                <w:szCs w:val="18"/>
                <w:lang w:val="en-US"/>
              </w:rPr>
            </w:pPr>
          </w:p>
        </w:tc>
        <w:tc>
          <w:tcPr>
            <w:tcW w:w="1212" w:type="dxa"/>
            <w:tcBorders>
              <w:top w:val="nil"/>
              <w:left w:val="nil"/>
              <w:bottom w:val="nil"/>
              <w:right w:val="nil"/>
            </w:tcBorders>
            <w:shd w:val="solid" w:color="000000" w:fill="auto"/>
          </w:tcPr>
          <w:p w:rsidR="00DE7EA1" w:rsidRDefault="00DE7EA1">
            <w:pPr>
              <w:autoSpaceDE w:val="0"/>
              <w:autoSpaceDN w:val="0"/>
              <w:adjustRightInd w:val="0"/>
              <w:jc w:val="right"/>
              <w:rPr>
                <w:rFonts w:ascii="Arial" w:hAnsi="Arial" w:cs="Arial"/>
                <w:b/>
                <w:bCs/>
                <w:color w:val="FFFFFF"/>
                <w:sz w:val="18"/>
                <w:szCs w:val="18"/>
                <w:lang w:val="en-US"/>
              </w:rPr>
            </w:pPr>
          </w:p>
        </w:tc>
        <w:tc>
          <w:tcPr>
            <w:tcW w:w="1212" w:type="dxa"/>
            <w:tcBorders>
              <w:top w:val="nil"/>
              <w:left w:val="nil"/>
              <w:bottom w:val="nil"/>
              <w:right w:val="nil"/>
            </w:tcBorders>
            <w:shd w:val="solid" w:color="000000" w:fill="auto"/>
          </w:tcPr>
          <w:p w:rsidR="00DE7EA1" w:rsidRDefault="00DE7EA1">
            <w:pPr>
              <w:autoSpaceDE w:val="0"/>
              <w:autoSpaceDN w:val="0"/>
              <w:adjustRightInd w:val="0"/>
              <w:jc w:val="right"/>
              <w:rPr>
                <w:rFonts w:ascii="Arial" w:hAnsi="Arial" w:cs="Arial"/>
                <w:b/>
                <w:bCs/>
                <w:color w:val="FFFFFF"/>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shd w:val="solid" w:color="000000" w:fill="auto"/>
          </w:tcPr>
          <w:p w:rsidR="00DE7EA1" w:rsidRDefault="00DE7EA1">
            <w:pPr>
              <w:autoSpaceDE w:val="0"/>
              <w:autoSpaceDN w:val="0"/>
              <w:adjustRightInd w:val="0"/>
              <w:rPr>
                <w:rFonts w:ascii="Arial" w:hAnsi="Arial" w:cs="Arial"/>
                <w:b/>
                <w:bCs/>
                <w:color w:val="FF0000"/>
                <w:sz w:val="18"/>
                <w:szCs w:val="18"/>
                <w:lang w:val="en-US"/>
              </w:rPr>
            </w:pPr>
          </w:p>
        </w:tc>
        <w:tc>
          <w:tcPr>
            <w:tcW w:w="1212" w:type="dxa"/>
            <w:tcBorders>
              <w:top w:val="nil"/>
              <w:left w:val="nil"/>
              <w:bottom w:val="nil"/>
              <w:right w:val="nil"/>
            </w:tcBorders>
            <w:shd w:val="solid" w:color="000000" w:fill="auto"/>
          </w:tcPr>
          <w:p w:rsidR="00DE7EA1" w:rsidRDefault="00DE7EA1">
            <w:pPr>
              <w:autoSpaceDE w:val="0"/>
              <w:autoSpaceDN w:val="0"/>
              <w:adjustRightInd w:val="0"/>
              <w:jc w:val="right"/>
              <w:rPr>
                <w:rFonts w:ascii="Arial" w:hAnsi="Arial" w:cs="Arial"/>
                <w:b/>
                <w:bCs/>
                <w:color w:val="FF0000"/>
                <w:sz w:val="18"/>
                <w:szCs w:val="18"/>
                <w:lang w:val="en-US"/>
              </w:rPr>
            </w:pPr>
          </w:p>
        </w:tc>
        <w:tc>
          <w:tcPr>
            <w:tcW w:w="1212" w:type="dxa"/>
            <w:tcBorders>
              <w:top w:val="nil"/>
              <w:left w:val="nil"/>
              <w:bottom w:val="nil"/>
              <w:right w:val="nil"/>
            </w:tcBorders>
            <w:shd w:val="solid" w:color="000000" w:fill="auto"/>
          </w:tcPr>
          <w:p w:rsidR="00DE7EA1" w:rsidRDefault="00DE7EA1">
            <w:pPr>
              <w:autoSpaceDE w:val="0"/>
              <w:autoSpaceDN w:val="0"/>
              <w:adjustRightInd w:val="0"/>
              <w:jc w:val="right"/>
              <w:rPr>
                <w:rFonts w:ascii="Arial" w:hAnsi="Arial" w:cs="Arial"/>
                <w:b/>
                <w:bCs/>
                <w:color w:val="FF0000"/>
                <w:sz w:val="18"/>
                <w:szCs w:val="18"/>
                <w:lang w:val="en-US"/>
              </w:rPr>
            </w:pPr>
          </w:p>
        </w:tc>
      </w:tr>
      <w:tr w:rsidR="00DE7EA1">
        <w:trPr>
          <w:trHeight w:val="187"/>
        </w:trPr>
        <w:tc>
          <w:tcPr>
            <w:tcW w:w="504" w:type="dxa"/>
            <w:tcBorders>
              <w:top w:val="nil"/>
              <w:left w:val="nil"/>
              <w:bottom w:val="nil"/>
              <w:right w:val="nil"/>
            </w:tcBorders>
          </w:tcPr>
          <w:p w:rsidR="00DE7EA1" w:rsidRDefault="00DE7EA1">
            <w:pPr>
              <w:autoSpaceDE w:val="0"/>
              <w:autoSpaceDN w:val="0"/>
              <w:adjustRightInd w:val="0"/>
              <w:jc w:val="right"/>
              <w:rPr>
                <w:rFonts w:ascii="Arial" w:hAnsi="Arial" w:cs="Arial"/>
                <w:b/>
                <w:bCs/>
                <w:color w:val="000000"/>
                <w:sz w:val="18"/>
                <w:szCs w:val="18"/>
                <w:lang w:val="en-US"/>
              </w:rPr>
            </w:pPr>
          </w:p>
        </w:tc>
        <w:tc>
          <w:tcPr>
            <w:tcW w:w="5338" w:type="dxa"/>
            <w:tcBorders>
              <w:top w:val="nil"/>
              <w:left w:val="nil"/>
              <w:bottom w:val="nil"/>
              <w:right w:val="nil"/>
            </w:tcBorders>
          </w:tcPr>
          <w:p w:rsidR="00DE7EA1" w:rsidRDefault="00DE7EA1">
            <w:pPr>
              <w:autoSpaceDE w:val="0"/>
              <w:autoSpaceDN w:val="0"/>
              <w:adjustRightInd w:val="0"/>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c>
          <w:tcPr>
            <w:tcW w:w="1212" w:type="dxa"/>
            <w:tcBorders>
              <w:top w:val="nil"/>
              <w:left w:val="nil"/>
              <w:bottom w:val="nil"/>
              <w:right w:val="nil"/>
            </w:tcBorders>
          </w:tcPr>
          <w:p w:rsidR="00DE7EA1" w:rsidRDefault="00DE7EA1">
            <w:pPr>
              <w:autoSpaceDE w:val="0"/>
              <w:autoSpaceDN w:val="0"/>
              <w:adjustRightInd w:val="0"/>
              <w:jc w:val="right"/>
              <w:rPr>
                <w:rFonts w:ascii="Arial" w:hAnsi="Arial" w:cs="Arial"/>
                <w:color w:val="000000"/>
                <w:sz w:val="18"/>
                <w:szCs w:val="18"/>
                <w:lang w:val="en-US"/>
              </w:rPr>
            </w:pPr>
          </w:p>
        </w:tc>
      </w:tr>
    </w:tbl>
    <w:p w:rsidR="003104E8" w:rsidRPr="00CE19D0" w:rsidRDefault="003104E8" w:rsidP="003104E8">
      <w:pPr>
        <w:suppressAutoHyphens/>
        <w:rPr>
          <w:rFonts w:ascii="Arial" w:hAnsi="Arial" w:cs="Arial"/>
          <w:bCs/>
          <w:iCs/>
          <w:sz w:val="20"/>
          <w:szCs w:val="20"/>
        </w:rPr>
      </w:pPr>
      <w:r w:rsidRPr="00CE19D0">
        <w:br w:type="page"/>
      </w:r>
    </w:p>
    <w:p w:rsidR="00F53EC5" w:rsidRPr="00CE19D0" w:rsidRDefault="00F53EC5" w:rsidP="007E21AA">
      <w:pPr>
        <w:pStyle w:val="odstavec"/>
      </w:pPr>
    </w:p>
    <w:p w:rsidR="002A6B50" w:rsidRPr="00CE19D0" w:rsidRDefault="002A6B50" w:rsidP="007E21AA">
      <w:pPr>
        <w:pStyle w:val="odstavec"/>
      </w:pPr>
    </w:p>
    <w:p w:rsidR="00D64BC4" w:rsidRPr="00CE19D0" w:rsidRDefault="00D64BC4" w:rsidP="00FB6F88">
      <w:pPr>
        <w:suppressAutoHyphens/>
        <w:rPr>
          <w:rFonts w:ascii="Arial" w:hAnsi="Arial" w:cs="Arial"/>
          <w:bCs/>
          <w:iCs/>
          <w:sz w:val="20"/>
          <w:szCs w:val="20"/>
        </w:rPr>
      </w:pPr>
      <w:r w:rsidRPr="00CE19D0">
        <w:br w:type="page"/>
      </w:r>
    </w:p>
    <w:p w:rsidR="0058595C" w:rsidRPr="00CE19D0" w:rsidRDefault="0058595C" w:rsidP="007E21AA">
      <w:pPr>
        <w:pStyle w:val="odstavec"/>
      </w:pPr>
      <w:bookmarkStart w:id="101" w:name="_GoBack"/>
    </w:p>
    <w:bookmarkEnd w:id="101"/>
    <w:p w:rsidR="00E20118" w:rsidRPr="00CE19D0" w:rsidRDefault="00E20118" w:rsidP="00FB6F88">
      <w:pPr>
        <w:suppressAutoHyphens/>
        <w:rPr>
          <w:rFonts w:ascii="Arial" w:hAnsi="Arial" w:cs="Arial"/>
          <w:bCs/>
          <w:iCs/>
          <w:sz w:val="20"/>
          <w:szCs w:val="20"/>
        </w:rPr>
      </w:pPr>
    </w:p>
    <w:p w:rsidR="00E141E1" w:rsidRPr="00CE19D0" w:rsidRDefault="00E141E1" w:rsidP="007E21AA">
      <w:pPr>
        <w:pStyle w:val="odstavec"/>
      </w:pPr>
      <w:bookmarkStart w:id="102" w:name="FWT_transfer_CF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E141E1" w:rsidTr="00DE7EA1">
        <w:trPr>
          <w:trHeight w:val="106"/>
        </w:trPr>
        <w:tc>
          <w:tcPr>
            <w:tcW w:w="6340" w:type="dxa"/>
            <w:tcBorders>
              <w:top w:val="nil"/>
              <w:left w:val="nil"/>
              <w:bottom w:val="nil"/>
              <w:right w:val="nil"/>
            </w:tcBorders>
            <w:shd w:val="clear" w:color="auto" w:fill="auto"/>
            <w:vAlign w:val="bottom"/>
            <w:hideMark/>
          </w:tcPr>
          <w:p w:rsidR="00E141E1" w:rsidRDefault="00E141E1">
            <w:pPr>
              <w:rPr>
                <w:rFonts w:ascii="Arial" w:hAnsi="Arial" w:cs="Arial"/>
                <w:sz w:val="18"/>
                <w:szCs w:val="18"/>
              </w:rPr>
            </w:pPr>
            <w:bookmarkStart w:id="103" w:name="RANGE!B3:D26"/>
            <w:bookmarkEnd w:id="103"/>
          </w:p>
        </w:tc>
        <w:tc>
          <w:tcPr>
            <w:tcW w:w="1440" w:type="dxa"/>
            <w:tcBorders>
              <w:top w:val="nil"/>
              <w:left w:val="nil"/>
              <w:bottom w:val="nil"/>
              <w:right w:val="nil"/>
            </w:tcBorders>
            <w:shd w:val="clear" w:color="auto" w:fill="auto"/>
            <w:vAlign w:val="bottom"/>
            <w:hideMark/>
          </w:tcPr>
          <w:p w:rsidR="00E141E1" w:rsidRDefault="00E141E1">
            <w:pPr>
              <w:jc w:val="right"/>
              <w:rPr>
                <w:rFonts w:ascii="Arial" w:hAnsi="Arial" w:cs="Arial"/>
                <w:b/>
                <w:bCs/>
                <w:sz w:val="18"/>
                <w:szCs w:val="18"/>
              </w:rPr>
            </w:pPr>
          </w:p>
        </w:tc>
        <w:tc>
          <w:tcPr>
            <w:tcW w:w="1440" w:type="dxa"/>
            <w:tcBorders>
              <w:top w:val="nil"/>
              <w:left w:val="nil"/>
              <w:bottom w:val="nil"/>
              <w:right w:val="nil"/>
            </w:tcBorders>
            <w:shd w:val="clear" w:color="000000" w:fill="FAFAC8"/>
            <w:vAlign w:val="bottom"/>
            <w:hideMark/>
          </w:tcPr>
          <w:p w:rsidR="00E141E1" w:rsidRDefault="00E141E1">
            <w:pPr>
              <w:jc w:val="right"/>
              <w:rPr>
                <w:rFonts w:ascii="Arial" w:hAnsi="Arial" w:cs="Arial"/>
                <w:b/>
                <w:bCs/>
                <w:sz w:val="18"/>
                <w:szCs w:val="18"/>
              </w:rPr>
            </w:pPr>
          </w:p>
        </w:tc>
      </w:tr>
      <w:bookmarkEnd w:id="102"/>
    </w:tbl>
    <w:p w:rsidR="00A3677A" w:rsidRDefault="00A3677A" w:rsidP="007E21AA">
      <w:pPr>
        <w:pStyle w:val="odstavec"/>
      </w:pPr>
    </w:p>
    <w:sectPr w:rsidR="00A3677A"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646A" w:rsidRDefault="0065646A">
      <w:r>
        <w:separator/>
      </w:r>
    </w:p>
  </w:endnote>
  <w:endnote w:type="continuationSeparator" w:id="0">
    <w:p w:rsidR="0065646A" w:rsidRDefault="006564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646A" w:rsidRDefault="0065646A">
      <w:r>
        <w:separator/>
      </w:r>
    </w:p>
  </w:footnote>
  <w:footnote w:type="continuationSeparator" w:id="0">
    <w:p w:rsidR="0065646A" w:rsidRDefault="006564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5646A" w:rsidRPr="00CE19D0" w:rsidTr="00715AFE">
      <w:tc>
        <w:tcPr>
          <w:tcW w:w="3259" w:type="dxa"/>
        </w:tcPr>
        <w:p w:rsidR="0065646A" w:rsidRPr="00CE19D0" w:rsidRDefault="0065646A" w:rsidP="007F4B1B">
          <w:pPr>
            <w:pStyle w:val="Hlavika"/>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0"/>
        </w:p>
      </w:tc>
      <w:tc>
        <w:tcPr>
          <w:tcW w:w="3259" w:type="dxa"/>
        </w:tcPr>
        <w:p w:rsidR="0065646A" w:rsidRPr="00CE19D0" w:rsidRDefault="0065646A" w:rsidP="007F4B1B">
          <w:pPr>
            <w:pStyle w:val="Hlavika"/>
            <w:tabs>
              <w:tab w:val="clear" w:pos="4536"/>
              <w:tab w:val="clear" w:pos="9072"/>
              <w:tab w:val="right" w:pos="9639"/>
            </w:tabs>
            <w:ind w:right="-82"/>
            <w:rPr>
              <w:rFonts w:ascii="Arial" w:hAnsi="Arial" w:cs="Arial"/>
              <w:sz w:val="20"/>
              <w:szCs w:val="20"/>
            </w:rPr>
          </w:pPr>
        </w:p>
      </w:tc>
      <w:tc>
        <w:tcPr>
          <w:tcW w:w="3260" w:type="dxa"/>
        </w:tcPr>
        <w:p w:rsidR="0065646A" w:rsidRPr="00CE19D0" w:rsidRDefault="0065646A" w:rsidP="00E141E1">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1" w:name="EntityICO"/>
          <w:r>
            <w:rPr>
              <w:rFonts w:ascii="Arial" w:hAnsi="Arial" w:cs="Arial"/>
              <w:sz w:val="20"/>
              <w:szCs w:val="20"/>
            </w:rPr>
            <w:t>36029190</w:t>
          </w:r>
          <w:bookmarkEnd w:id="11"/>
        </w:p>
      </w:tc>
    </w:tr>
    <w:tr w:rsidR="0065646A" w:rsidTr="00715AFE">
      <w:tc>
        <w:tcPr>
          <w:tcW w:w="3259" w:type="dxa"/>
        </w:tcPr>
        <w:p w:rsidR="0065646A" w:rsidRPr="00CE19D0" w:rsidRDefault="0065646A" w:rsidP="00CE19D0">
          <w:pPr>
            <w:pStyle w:val="Hlavika"/>
            <w:tabs>
              <w:tab w:val="clear" w:pos="4536"/>
              <w:tab w:val="clear" w:pos="9072"/>
              <w:tab w:val="center" w:pos="1562"/>
            </w:tabs>
            <w:ind w:right="-82"/>
            <w:rPr>
              <w:rFonts w:ascii="Arial" w:hAnsi="Arial" w:cs="Arial"/>
              <w:sz w:val="20"/>
              <w:szCs w:val="20"/>
            </w:rPr>
          </w:pPr>
          <w:bookmarkStart w:id="12" w:name="EntityName"/>
          <w:proofErr w:type="spellStart"/>
          <w:r>
            <w:rPr>
              <w:rFonts w:ascii="Arial" w:hAnsi="Arial" w:cs="Arial"/>
              <w:sz w:val="20"/>
              <w:szCs w:val="20"/>
            </w:rPr>
            <w:t>Koro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bookmarkEnd w:id="12"/>
          <w:r w:rsidRPr="00CE19D0">
            <w:rPr>
              <w:rFonts w:ascii="Arial" w:hAnsi="Arial" w:cs="Arial"/>
              <w:sz w:val="20"/>
              <w:szCs w:val="20"/>
            </w:rPr>
            <w:tab/>
          </w:r>
        </w:p>
      </w:tc>
      <w:tc>
        <w:tcPr>
          <w:tcW w:w="3259" w:type="dxa"/>
        </w:tcPr>
        <w:p w:rsidR="0065646A" w:rsidRPr="00CE19D0" w:rsidRDefault="0065646A"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2C1B25">
            <w:rPr>
              <w:rFonts w:ascii="Arial" w:hAnsi="Arial" w:cs="Arial"/>
              <w:noProof/>
              <w:sz w:val="20"/>
              <w:szCs w:val="20"/>
            </w:rPr>
            <w:t>5</w:t>
          </w:r>
          <w:r w:rsidRPr="00CE19D0">
            <w:rPr>
              <w:rFonts w:ascii="Arial" w:hAnsi="Arial" w:cs="Arial"/>
              <w:sz w:val="20"/>
              <w:szCs w:val="20"/>
            </w:rPr>
            <w:fldChar w:fldCharType="end"/>
          </w:r>
        </w:p>
      </w:tc>
      <w:tc>
        <w:tcPr>
          <w:tcW w:w="3260" w:type="dxa"/>
        </w:tcPr>
        <w:p w:rsidR="0065646A" w:rsidRPr="00CE19D0" w:rsidRDefault="0065646A" w:rsidP="00612838">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3" w:name="EntityDIC"/>
          <w:r>
            <w:rPr>
              <w:rFonts w:ascii="Arial" w:hAnsi="Arial" w:cs="Arial"/>
              <w:sz w:val="20"/>
              <w:szCs w:val="20"/>
            </w:rPr>
            <w:t>2020092096</w:t>
          </w:r>
          <w:bookmarkEnd w:id="13"/>
        </w:p>
      </w:tc>
    </w:tr>
  </w:tbl>
  <w:p w:rsidR="0065646A" w:rsidRPr="004D5ED9" w:rsidRDefault="0065646A"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65646A" w:rsidTr="005F347F">
      <w:tc>
        <w:tcPr>
          <w:tcW w:w="4903" w:type="dxa"/>
        </w:tcPr>
        <w:p w:rsidR="0065646A" w:rsidRDefault="0065646A">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903" w:type="dxa"/>
        </w:tcPr>
        <w:p w:rsidR="0065646A" w:rsidRDefault="0065646A">
          <w:pPr>
            <w:pStyle w:val="Hlavika"/>
            <w:rPr>
              <w:rFonts w:ascii="Arial" w:hAnsi="Arial" w:cs="Arial"/>
              <w:sz w:val="20"/>
              <w:szCs w:val="20"/>
            </w:rPr>
          </w:pPr>
        </w:p>
      </w:tc>
      <w:tc>
        <w:tcPr>
          <w:tcW w:w="4904" w:type="dxa"/>
        </w:tcPr>
        <w:p w:rsidR="0065646A" w:rsidRDefault="0065646A" w:rsidP="003723BE">
          <w:pPr>
            <w:pStyle w:val="Hlavika"/>
            <w:tabs>
              <w:tab w:val="left" w:pos="3095"/>
              <w:tab w:val="right" w:pos="4688"/>
            </w:tabs>
            <w:rPr>
              <w:rFonts w:ascii="Arial" w:hAnsi="Arial" w:cs="Arial"/>
              <w:sz w:val="20"/>
              <w:szCs w:val="20"/>
            </w:rPr>
          </w:pPr>
          <w:r>
            <w:rPr>
              <w:rFonts w:ascii="Arial" w:hAnsi="Arial" w:cs="Arial"/>
              <w:sz w:val="20"/>
              <w:szCs w:val="20"/>
            </w:rPr>
            <w:tab/>
          </w:r>
          <w:r>
            <w:rPr>
              <w:rFonts w:ascii="Arial" w:hAnsi="Arial" w:cs="Arial"/>
              <w:sz w:val="20"/>
              <w:szCs w:val="20"/>
            </w:rPr>
            <w:tab/>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36029190</w:t>
          </w:r>
          <w:r>
            <w:rPr>
              <w:rFonts w:ascii="Arial" w:hAnsi="Arial" w:cs="Arial"/>
              <w:sz w:val="20"/>
              <w:szCs w:val="20"/>
            </w:rPr>
            <w:fldChar w:fldCharType="end"/>
          </w:r>
        </w:p>
      </w:tc>
    </w:tr>
    <w:tr w:rsidR="0065646A" w:rsidTr="005F347F">
      <w:tc>
        <w:tcPr>
          <w:tcW w:w="4903" w:type="dxa"/>
        </w:tcPr>
        <w:p w:rsidR="0065646A" w:rsidRDefault="0065646A">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Pr>
              <w:rFonts w:ascii="Arial" w:hAnsi="Arial" w:cs="Arial"/>
              <w:sz w:val="20"/>
              <w:szCs w:val="20"/>
            </w:rPr>
            <w:t>Koro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Pr>
              <w:rFonts w:ascii="Arial" w:hAnsi="Arial" w:cs="Arial"/>
              <w:sz w:val="20"/>
              <w:szCs w:val="20"/>
            </w:rPr>
            <w:fldChar w:fldCharType="end"/>
          </w:r>
        </w:p>
      </w:tc>
      <w:tc>
        <w:tcPr>
          <w:tcW w:w="4903" w:type="dxa"/>
        </w:tcPr>
        <w:p w:rsidR="0065646A" w:rsidRDefault="0065646A"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874330">
            <w:rPr>
              <w:rFonts w:ascii="Arial" w:hAnsi="Arial" w:cs="Arial"/>
              <w:noProof/>
              <w:sz w:val="20"/>
              <w:szCs w:val="20"/>
            </w:rPr>
            <w:t>11</w:t>
          </w:r>
          <w:r w:rsidRPr="00307B6F">
            <w:rPr>
              <w:rFonts w:ascii="Arial" w:hAnsi="Arial" w:cs="Arial"/>
              <w:sz w:val="20"/>
              <w:szCs w:val="20"/>
            </w:rPr>
            <w:fldChar w:fldCharType="end"/>
          </w:r>
        </w:p>
      </w:tc>
      <w:tc>
        <w:tcPr>
          <w:tcW w:w="4904" w:type="dxa"/>
        </w:tcPr>
        <w:p w:rsidR="0065646A" w:rsidRPr="00307B6F" w:rsidRDefault="0065646A" w:rsidP="003723BE">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2020092096</w:t>
          </w:r>
        </w:p>
      </w:tc>
    </w:tr>
  </w:tbl>
  <w:p w:rsidR="0065646A" w:rsidRPr="004D5ED9" w:rsidRDefault="0065646A"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5646A" w:rsidTr="00715AFE">
      <w:tc>
        <w:tcPr>
          <w:tcW w:w="3259" w:type="dxa"/>
        </w:tcPr>
        <w:p w:rsidR="0065646A" w:rsidRDefault="0065646A">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259" w:type="dxa"/>
        </w:tcPr>
        <w:p w:rsidR="0065646A" w:rsidRDefault="0065646A">
          <w:pPr>
            <w:pStyle w:val="Hlavika"/>
            <w:rPr>
              <w:rFonts w:ascii="Arial" w:hAnsi="Arial" w:cs="Arial"/>
              <w:sz w:val="20"/>
              <w:szCs w:val="20"/>
            </w:rPr>
          </w:pPr>
        </w:p>
      </w:tc>
      <w:tc>
        <w:tcPr>
          <w:tcW w:w="3260" w:type="dxa"/>
        </w:tcPr>
        <w:p w:rsidR="0065646A" w:rsidRPr="00307B6F" w:rsidRDefault="0065646A"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36029190</w:t>
          </w:r>
          <w:r>
            <w:rPr>
              <w:rFonts w:ascii="Arial" w:hAnsi="Arial" w:cs="Arial"/>
              <w:sz w:val="20"/>
              <w:szCs w:val="20"/>
              <w:lang w:val="en-US"/>
            </w:rPr>
            <w:fldChar w:fldCharType="end"/>
          </w:r>
        </w:p>
      </w:tc>
    </w:tr>
    <w:tr w:rsidR="0065646A" w:rsidTr="00715AFE">
      <w:tc>
        <w:tcPr>
          <w:tcW w:w="3259" w:type="dxa"/>
        </w:tcPr>
        <w:p w:rsidR="0065646A" w:rsidRDefault="0065646A">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Pr>
              <w:rFonts w:ascii="Arial" w:hAnsi="Arial" w:cs="Arial"/>
              <w:sz w:val="20"/>
              <w:szCs w:val="20"/>
            </w:rPr>
            <w:t>Koro</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Pr>
              <w:rFonts w:ascii="Arial" w:hAnsi="Arial" w:cs="Arial"/>
              <w:sz w:val="20"/>
              <w:szCs w:val="20"/>
            </w:rPr>
            <w:fldChar w:fldCharType="end"/>
          </w:r>
        </w:p>
      </w:tc>
      <w:tc>
        <w:tcPr>
          <w:tcW w:w="3259" w:type="dxa"/>
        </w:tcPr>
        <w:p w:rsidR="0065646A" w:rsidRDefault="0065646A"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874330">
            <w:rPr>
              <w:rFonts w:ascii="Arial" w:hAnsi="Arial" w:cs="Arial"/>
              <w:noProof/>
              <w:sz w:val="20"/>
              <w:szCs w:val="20"/>
            </w:rPr>
            <w:t>31</w:t>
          </w:r>
          <w:r w:rsidRPr="00307B6F">
            <w:rPr>
              <w:rFonts w:ascii="Arial" w:hAnsi="Arial" w:cs="Arial"/>
              <w:sz w:val="20"/>
              <w:szCs w:val="20"/>
            </w:rPr>
            <w:fldChar w:fldCharType="end"/>
          </w:r>
        </w:p>
      </w:tc>
      <w:tc>
        <w:tcPr>
          <w:tcW w:w="3260" w:type="dxa"/>
        </w:tcPr>
        <w:p w:rsidR="0065646A" w:rsidRPr="00307B6F" w:rsidRDefault="0065646A" w:rsidP="00CA1834">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2020092096</w:t>
          </w:r>
        </w:p>
      </w:tc>
    </w:tr>
  </w:tbl>
  <w:p w:rsidR="0065646A" w:rsidRPr="004D5ED9" w:rsidRDefault="0065646A">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739F7CB0"/>
    <w:multiLevelType w:val="hybridMultilevel"/>
    <w:tmpl w:val="AB4E38D4"/>
    <w:lvl w:ilvl="0" w:tplc="8CBED12A">
      <w:start w:val="979"/>
      <w:numFmt w:val="bullet"/>
      <w:lvlText w:val="-"/>
      <w:lvlJc w:val="left"/>
      <w:pPr>
        <w:ind w:left="1212" w:hanging="360"/>
      </w:pPr>
      <w:rPr>
        <w:rFonts w:ascii="Helv" w:eastAsia="Times New Roman" w:hAnsi="Helv" w:cs="Helv"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1"/>
  </w:num>
  <w:num w:numId="4">
    <w:abstractNumId w:val="2"/>
  </w:num>
  <w:num w:numId="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51B9D"/>
    <w:rsid w:val="00051ED6"/>
    <w:rsid w:val="00052D5F"/>
    <w:rsid w:val="00053F5B"/>
    <w:rsid w:val="00054382"/>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3538"/>
    <w:rsid w:val="00093B7C"/>
    <w:rsid w:val="00095958"/>
    <w:rsid w:val="00096576"/>
    <w:rsid w:val="0009686E"/>
    <w:rsid w:val="0009775C"/>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3712"/>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07E11"/>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67A28"/>
    <w:rsid w:val="0017050C"/>
    <w:rsid w:val="001712B1"/>
    <w:rsid w:val="00174ACF"/>
    <w:rsid w:val="00176AC0"/>
    <w:rsid w:val="00176BAF"/>
    <w:rsid w:val="00180B2A"/>
    <w:rsid w:val="0018128C"/>
    <w:rsid w:val="001826CC"/>
    <w:rsid w:val="0018299E"/>
    <w:rsid w:val="00185FDB"/>
    <w:rsid w:val="001879D7"/>
    <w:rsid w:val="001918EF"/>
    <w:rsid w:val="00191AAD"/>
    <w:rsid w:val="0019380B"/>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1B25"/>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1140"/>
    <w:rsid w:val="00362528"/>
    <w:rsid w:val="003637D4"/>
    <w:rsid w:val="003648E0"/>
    <w:rsid w:val="00367F4B"/>
    <w:rsid w:val="00370769"/>
    <w:rsid w:val="0037086B"/>
    <w:rsid w:val="003717C9"/>
    <w:rsid w:val="003717FB"/>
    <w:rsid w:val="0037203C"/>
    <w:rsid w:val="003723BE"/>
    <w:rsid w:val="00374D21"/>
    <w:rsid w:val="00376DDB"/>
    <w:rsid w:val="0037705C"/>
    <w:rsid w:val="00377369"/>
    <w:rsid w:val="00377640"/>
    <w:rsid w:val="00377E25"/>
    <w:rsid w:val="00377E97"/>
    <w:rsid w:val="00381E9F"/>
    <w:rsid w:val="00382241"/>
    <w:rsid w:val="00382935"/>
    <w:rsid w:val="00383F5B"/>
    <w:rsid w:val="0038430D"/>
    <w:rsid w:val="003852AB"/>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6BD"/>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B1F"/>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2E75"/>
    <w:rsid w:val="005F347F"/>
    <w:rsid w:val="005F377D"/>
    <w:rsid w:val="005F46DF"/>
    <w:rsid w:val="005F56A9"/>
    <w:rsid w:val="005F5F13"/>
    <w:rsid w:val="005F7266"/>
    <w:rsid w:val="00600E6F"/>
    <w:rsid w:val="0060102F"/>
    <w:rsid w:val="00601777"/>
    <w:rsid w:val="006037E9"/>
    <w:rsid w:val="00604F01"/>
    <w:rsid w:val="00611071"/>
    <w:rsid w:val="00611B7B"/>
    <w:rsid w:val="00612838"/>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646A"/>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2CAD"/>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B8D"/>
    <w:rsid w:val="00701C28"/>
    <w:rsid w:val="00701C8A"/>
    <w:rsid w:val="0070362D"/>
    <w:rsid w:val="00703718"/>
    <w:rsid w:val="00703A7A"/>
    <w:rsid w:val="00705B3E"/>
    <w:rsid w:val="00706099"/>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1AA"/>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80F"/>
    <w:rsid w:val="0084171A"/>
    <w:rsid w:val="00843833"/>
    <w:rsid w:val="00844682"/>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330"/>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974"/>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781"/>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6AF"/>
    <w:rsid w:val="00AA183F"/>
    <w:rsid w:val="00AA1847"/>
    <w:rsid w:val="00AA19D1"/>
    <w:rsid w:val="00AA1DDC"/>
    <w:rsid w:val="00AA237E"/>
    <w:rsid w:val="00AA2BE0"/>
    <w:rsid w:val="00AA3015"/>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56F8"/>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8B8"/>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5A1"/>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4B1"/>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164A"/>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1834"/>
    <w:rsid w:val="00CA33D3"/>
    <w:rsid w:val="00CA3C31"/>
    <w:rsid w:val="00CA417F"/>
    <w:rsid w:val="00CA5269"/>
    <w:rsid w:val="00CA54F7"/>
    <w:rsid w:val="00CA58BD"/>
    <w:rsid w:val="00CA7090"/>
    <w:rsid w:val="00CB3143"/>
    <w:rsid w:val="00CB4BFD"/>
    <w:rsid w:val="00CB663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108F"/>
    <w:rsid w:val="00D32DDB"/>
    <w:rsid w:val="00D34F84"/>
    <w:rsid w:val="00D372D7"/>
    <w:rsid w:val="00D40441"/>
    <w:rsid w:val="00D40912"/>
    <w:rsid w:val="00D41045"/>
    <w:rsid w:val="00D4564F"/>
    <w:rsid w:val="00D46618"/>
    <w:rsid w:val="00D51856"/>
    <w:rsid w:val="00D51ADC"/>
    <w:rsid w:val="00D546B4"/>
    <w:rsid w:val="00D554C3"/>
    <w:rsid w:val="00D56A3A"/>
    <w:rsid w:val="00D61895"/>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B63"/>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7EA1"/>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1E1"/>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1B2"/>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5A62"/>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68C6"/>
    <w:rsid w:val="00EA7A62"/>
    <w:rsid w:val="00EB1788"/>
    <w:rsid w:val="00EB1B1F"/>
    <w:rsid w:val="00EB2A3E"/>
    <w:rsid w:val="00EB504D"/>
    <w:rsid w:val="00EB55EE"/>
    <w:rsid w:val="00EB5CAF"/>
    <w:rsid w:val="00EB6325"/>
    <w:rsid w:val="00EB6D4E"/>
    <w:rsid w:val="00EC250D"/>
    <w:rsid w:val="00EC2C2C"/>
    <w:rsid w:val="00EC3095"/>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1FD3"/>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1D9"/>
    <w:rsid w:val="00F3251A"/>
    <w:rsid w:val="00F33D4A"/>
    <w:rsid w:val="00F36918"/>
    <w:rsid w:val="00F424B2"/>
    <w:rsid w:val="00F42601"/>
    <w:rsid w:val="00F44C1F"/>
    <w:rsid w:val="00F45FB4"/>
    <w:rsid w:val="00F50F15"/>
    <w:rsid w:val="00F51D86"/>
    <w:rsid w:val="00F5315E"/>
    <w:rsid w:val="00F53674"/>
    <w:rsid w:val="00F537D9"/>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C7FB9"/>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84483A11-2A45-45C1-B4BB-9A37B6347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E21AA"/>
    <w:pPr>
      <w:suppressAutoHyphens/>
      <w:ind w:left="426"/>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E21A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426729">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202337">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22820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695384">
      <w:bodyDiv w:val="1"/>
      <w:marLeft w:val="0"/>
      <w:marRight w:val="0"/>
      <w:marTop w:val="0"/>
      <w:marBottom w:val="0"/>
      <w:divBdr>
        <w:top w:val="none" w:sz="0" w:space="0" w:color="auto"/>
        <w:left w:val="none" w:sz="0" w:space="0" w:color="auto"/>
        <w:bottom w:val="none" w:sz="0" w:space="0" w:color="auto"/>
        <w:right w:val="none" w:sz="0" w:space="0" w:color="auto"/>
      </w:divBdr>
    </w:div>
    <w:div w:id="8604890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376003">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772191">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681101">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34740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59977667">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99042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372915">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45164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594100">
      <w:bodyDiv w:val="1"/>
      <w:marLeft w:val="0"/>
      <w:marRight w:val="0"/>
      <w:marTop w:val="0"/>
      <w:marBottom w:val="0"/>
      <w:divBdr>
        <w:top w:val="none" w:sz="0" w:space="0" w:color="auto"/>
        <w:left w:val="none" w:sz="0" w:space="0" w:color="auto"/>
        <w:bottom w:val="none" w:sz="0" w:space="0" w:color="auto"/>
        <w:right w:val="none" w:sz="0" w:space="0" w:color="auto"/>
      </w:divBdr>
    </w:div>
    <w:div w:id="32567506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243116">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2019454">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4151579">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39239">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325452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073665">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04005">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478739">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66780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78534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4811968">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320220">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862449">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053150">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026756">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634459">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5697">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337476">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89123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112578">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086485">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931259">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579">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135374">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53772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7027694">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128864">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0952563">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277494">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115527">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780809">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6917682">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7377324">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9612856">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990248">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118765">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890426">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368581">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6984566">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530317">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823997">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8522356">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2836943">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45600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895690">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733113">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53016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370592">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1273165">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902252">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2513781">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6881940">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810596">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8CEEAF-4101-4F0A-A307-FC453F7D7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390</TotalTime>
  <Pages>31</Pages>
  <Words>6027</Words>
  <Characters>34355</Characters>
  <Application>Microsoft Office Word</Application>
  <DocSecurity>0</DocSecurity>
  <Lines>286</Lines>
  <Paragraphs>80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40302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NA</cp:lastModifiedBy>
  <cp:revision>10</cp:revision>
  <cp:lastPrinted>2014-02-04T15:30:00Z</cp:lastPrinted>
  <dcterms:created xsi:type="dcterms:W3CDTF">2015-03-29T12:41:00Z</dcterms:created>
  <dcterms:modified xsi:type="dcterms:W3CDTF">2015-03-31T10:05:00Z</dcterms:modified>
</cp:coreProperties>
</file>