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BC5" w:rsidRDefault="00FB119D" w:rsidP="00FA73CD">
      <w:pPr>
        <w:jc w:val="both"/>
        <w:rPr>
          <w:rFonts w:ascii="Times New Roman" w:hAnsi="Times New Roman"/>
        </w:rPr>
      </w:pPr>
      <w:r w:rsidRPr="00FB119D">
        <w:rPr>
          <w:rFonts w:ascii="Times New Roman" w:hAnsi="Times New Roman"/>
        </w:rPr>
        <w:t xml:space="preserve">LC </w:t>
      </w:r>
      <w:proofErr w:type="spellStart"/>
      <w:r w:rsidR="00FA73CD">
        <w:rPr>
          <w:rFonts w:ascii="Times New Roman" w:hAnsi="Times New Roman"/>
        </w:rPr>
        <w:t>T</w:t>
      </w:r>
      <w:r w:rsidRPr="00FB119D">
        <w:rPr>
          <w:rFonts w:ascii="Times New Roman" w:hAnsi="Times New Roman"/>
        </w:rPr>
        <w:t>rading</w:t>
      </w:r>
      <w:proofErr w:type="spellEnd"/>
      <w:r w:rsidRPr="00FB119D">
        <w:rPr>
          <w:rFonts w:ascii="Times New Roman" w:hAnsi="Times New Roman"/>
        </w:rPr>
        <w:t>, s.r.o., Bratislavská cesta 45, 917 01 Trnava, DIČ: 2022028646</w:t>
      </w:r>
    </w:p>
    <w:p w:rsidR="00FB119D" w:rsidRDefault="005044F2" w:rsidP="005044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Times New Roman" w:hAnsi="Times New Roman"/>
        </w:rPr>
        <w:t>Spolo</w:t>
      </w:r>
      <w:r w:rsidR="0047303C">
        <w:rPr>
          <w:rFonts w:ascii="Times New Roman" w:hAnsi="Times New Roman"/>
        </w:rPr>
        <w:t>č</w:t>
      </w:r>
      <w:r>
        <w:rPr>
          <w:rFonts w:ascii="Times New Roman" w:hAnsi="Times New Roman"/>
        </w:rPr>
        <w:t xml:space="preserve">nosť za zdaňovacie obdobie 01.01.2014 do 31.12.2014 nevykonávala, žiadnu hospodársku a ekonomickú činnosť. </w:t>
      </w:r>
      <w:r>
        <w:rPr>
          <w:rFonts w:ascii="Arial" w:hAnsi="Arial" w:cs="Arial"/>
          <w:sz w:val="20"/>
          <w:szCs w:val="20"/>
        </w:rPr>
        <w:t>Spoločnosť nepokračovala  nepretržite vo svojej činnosti.</w:t>
      </w:r>
    </w:p>
    <w:p w:rsidR="005044F2" w:rsidRDefault="0047303C" w:rsidP="005044F2">
      <w:pPr>
        <w:jc w:val="both"/>
        <w:rPr>
          <w:rFonts w:ascii="Times New Roman" w:hAnsi="Times New Roman"/>
        </w:rPr>
      </w:pPr>
      <w:r>
        <w:rPr>
          <w:rFonts w:ascii="Arial" w:hAnsi="Arial" w:cs="Arial"/>
          <w:sz w:val="20"/>
          <w:szCs w:val="20"/>
        </w:rPr>
        <w:t>Spoločnosť bola 30.01.2015 zrušená a d</w:t>
      </w:r>
      <w:r w:rsidR="005044F2">
        <w:rPr>
          <w:rFonts w:ascii="Arial" w:hAnsi="Arial" w:cs="Arial"/>
          <w:sz w:val="20"/>
          <w:szCs w:val="20"/>
        </w:rPr>
        <w:t>ňom 1</w:t>
      </w:r>
      <w:r>
        <w:rPr>
          <w:rFonts w:ascii="Arial" w:hAnsi="Arial" w:cs="Arial"/>
          <w:sz w:val="20"/>
          <w:szCs w:val="20"/>
        </w:rPr>
        <w:t>2</w:t>
      </w:r>
      <w:r w:rsidR="005044F2">
        <w:rPr>
          <w:rFonts w:ascii="Arial" w:hAnsi="Arial" w:cs="Arial"/>
          <w:sz w:val="20"/>
          <w:szCs w:val="20"/>
        </w:rPr>
        <w:t xml:space="preserve">.02.2015 bola ex offo vymazaná z Obchodného registra  Okresného súdu Trnava.  </w:t>
      </w:r>
    </w:p>
    <w:p w:rsidR="005044F2" w:rsidRDefault="005044F2" w:rsidP="005044F2">
      <w:pPr>
        <w:jc w:val="both"/>
        <w:rPr>
          <w:rFonts w:ascii="Times New Roman" w:hAnsi="Times New Roman"/>
        </w:rPr>
      </w:pPr>
    </w:p>
    <w:p w:rsidR="005044F2" w:rsidRDefault="005044F2" w:rsidP="005044F2">
      <w:pPr>
        <w:jc w:val="both"/>
        <w:rPr>
          <w:rFonts w:ascii="Times New Roman" w:hAnsi="Times New Roman"/>
        </w:rPr>
      </w:pPr>
    </w:p>
    <w:p w:rsidR="00FB119D" w:rsidRDefault="00FB119D">
      <w:pPr>
        <w:rPr>
          <w:rFonts w:ascii="Times New Roman" w:hAnsi="Times New Roman"/>
        </w:rPr>
      </w:pPr>
    </w:p>
    <w:p w:rsidR="00FB119D" w:rsidRDefault="00FB119D" w:rsidP="00FB119D">
      <w:pPr>
        <w:ind w:left="708" w:hanging="708"/>
        <w:rPr>
          <w:rFonts w:ascii="Times New Roman" w:hAnsi="Times New Roman"/>
        </w:rPr>
      </w:pPr>
    </w:p>
    <w:p w:rsidR="00FB119D" w:rsidRDefault="00FB119D" w:rsidP="00FB119D">
      <w:pPr>
        <w:ind w:left="708" w:hanging="708"/>
        <w:rPr>
          <w:rFonts w:ascii="Times New Roman" w:hAnsi="Times New Roman"/>
        </w:rPr>
      </w:pPr>
    </w:p>
    <w:p w:rsidR="00FA73CD" w:rsidRDefault="00FA73CD" w:rsidP="00FB119D">
      <w:pPr>
        <w:jc w:val="both"/>
        <w:rPr>
          <w:rFonts w:ascii="Times New Roman" w:hAnsi="Times New Roman"/>
        </w:rPr>
      </w:pPr>
    </w:p>
    <w:p w:rsidR="00FB119D" w:rsidRDefault="00FB119D" w:rsidP="00FB119D">
      <w:pPr>
        <w:jc w:val="both"/>
        <w:rPr>
          <w:rFonts w:ascii="Times New Roman" w:hAnsi="Times New Roman"/>
        </w:rPr>
      </w:pPr>
    </w:p>
    <w:p w:rsidR="00FB119D" w:rsidRDefault="00FB119D" w:rsidP="00FB119D">
      <w:pPr>
        <w:jc w:val="both"/>
        <w:rPr>
          <w:rFonts w:ascii="Times New Roman" w:hAnsi="Times New Roman"/>
        </w:rPr>
      </w:pPr>
    </w:p>
    <w:p w:rsidR="00FA73CD" w:rsidRDefault="00FA73CD" w:rsidP="00FB119D">
      <w:pPr>
        <w:jc w:val="both"/>
        <w:rPr>
          <w:rFonts w:ascii="Times New Roman" w:hAnsi="Times New Roman"/>
        </w:rPr>
      </w:pPr>
    </w:p>
    <w:p w:rsidR="00FA73CD" w:rsidRDefault="00FA73CD" w:rsidP="00FB119D">
      <w:pPr>
        <w:jc w:val="both"/>
        <w:rPr>
          <w:rFonts w:ascii="Times New Roman" w:hAnsi="Times New Roman"/>
        </w:rPr>
      </w:pPr>
    </w:p>
    <w:p w:rsidR="00FA73CD" w:rsidRDefault="00FA73CD" w:rsidP="00241D83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</w:t>
      </w:r>
    </w:p>
    <w:p w:rsidR="00FB119D" w:rsidRDefault="00FB119D" w:rsidP="00FA73CD">
      <w:pPr>
        <w:spacing w:after="0"/>
        <w:jc w:val="both"/>
        <w:rPr>
          <w:rFonts w:ascii="Times New Roman" w:hAnsi="Times New Roman"/>
        </w:rPr>
      </w:pPr>
    </w:p>
    <w:p w:rsidR="00FB119D" w:rsidRDefault="00FB119D" w:rsidP="00FB119D">
      <w:pPr>
        <w:ind w:left="708" w:hanging="708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</w:p>
    <w:p w:rsidR="00FA73CD" w:rsidRPr="00FB119D" w:rsidRDefault="00FA73CD" w:rsidP="00FB119D">
      <w:pPr>
        <w:ind w:left="708" w:hanging="708"/>
        <w:rPr>
          <w:rFonts w:ascii="Times New Roman" w:hAnsi="Times New Roman"/>
        </w:rPr>
      </w:pPr>
    </w:p>
    <w:sectPr w:rsidR="00FA73CD" w:rsidRPr="00FB119D" w:rsidSect="00A27BA9">
      <w:pgSz w:w="11906" w:h="16838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FB119D"/>
    <w:rsid w:val="00066295"/>
    <w:rsid w:val="00241D83"/>
    <w:rsid w:val="00377122"/>
    <w:rsid w:val="0047303C"/>
    <w:rsid w:val="005044F2"/>
    <w:rsid w:val="00722F46"/>
    <w:rsid w:val="00787F84"/>
    <w:rsid w:val="007C65F5"/>
    <w:rsid w:val="00A27BA9"/>
    <w:rsid w:val="00A94140"/>
    <w:rsid w:val="00AB2BC5"/>
    <w:rsid w:val="00B215C8"/>
    <w:rsid w:val="00D54343"/>
    <w:rsid w:val="00F67009"/>
    <w:rsid w:val="00FA73CD"/>
    <w:rsid w:val="00FB119D"/>
    <w:rsid w:val="00FC4E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2BC5"/>
  </w:style>
  <w:style w:type="paragraph" w:styleId="Nadpis1">
    <w:name w:val="heading 1"/>
    <w:basedOn w:val="Normlny"/>
    <w:link w:val="Nadpis1Char"/>
    <w:uiPriority w:val="9"/>
    <w:qFormat/>
    <w:rsid w:val="00241D8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41D83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378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</dc:creator>
  <cp:keywords/>
  <dc:description/>
  <cp:lastModifiedBy>m</cp:lastModifiedBy>
  <cp:revision>2</cp:revision>
  <dcterms:created xsi:type="dcterms:W3CDTF">2015-03-31T11:52:00Z</dcterms:created>
  <dcterms:modified xsi:type="dcterms:W3CDTF">2015-03-31T11:52:00Z</dcterms:modified>
</cp:coreProperties>
</file>