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4"/>
        <w:gridCol w:w="39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5"/>
        <w:gridCol w:w="185"/>
      </w:tblGrid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Poznámky </w:t>
            </w:r>
            <w:proofErr w:type="spellStart"/>
            <w:r w:rsidRPr="002B2E75">
              <w:rPr>
                <w:rFonts w:cs="Arial"/>
              </w:rPr>
              <w:t>Úč</w:t>
            </w:r>
            <w:proofErr w:type="spellEnd"/>
            <w:r w:rsidRPr="002B2E75">
              <w:rPr>
                <w:rFonts w:cs="Arial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zostavenej k 31.12.</w:t>
            </w:r>
            <w:r w:rsidRPr="002B2E75">
              <w:rPr>
                <w:rFonts w:cs="Arial"/>
              </w:rPr>
              <w:t>20</w:t>
            </w:r>
            <w:r>
              <w:rPr>
                <w:rFonts w:cs="Arial"/>
              </w:rPr>
              <w:t>14</w:t>
            </w:r>
            <w:r w:rsidRPr="002B2E75">
              <w:rPr>
                <w:rFonts w:cs="Arial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</w:t>
            </w:r>
            <w:proofErr w:type="spellStart"/>
            <w:r w:rsidRPr="002B2E75">
              <w:rPr>
                <w:rFonts w:cs="Arial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celých eurách *)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left="-44" w:hanging="27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ind w:hanging="47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hanging="52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firstLine="109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Z</w:t>
            </w:r>
            <w:r w:rsidRPr="002B2E75">
              <w:rPr>
                <w:rFonts w:cs="Arial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B</w:t>
            </w:r>
            <w:r w:rsidRPr="002B2E75">
              <w:rPr>
                <w:rFonts w:cs="Arial"/>
              </w:rPr>
              <w:t>ezprostredne predchádzajúce</w:t>
            </w:r>
            <w:r>
              <w:rPr>
                <w:rFonts w:cs="Arial"/>
              </w:rPr>
              <w:t xml:space="preserve"> </w:t>
            </w:r>
            <w:r w:rsidRPr="002B2E75">
              <w:rPr>
                <w:rFonts w:cs="Arial"/>
              </w:rPr>
              <w:t>obdobie od</w:t>
            </w: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9 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55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3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bCs/>
              </w:rPr>
              <w:t xml:space="preserve">Sídlo </w:t>
            </w:r>
            <w:r w:rsidRPr="002B2E75">
              <w:rPr>
                <w:rFonts w:cs="Arial"/>
                <w:b/>
              </w:rPr>
              <w:t>účtovnej jednotky</w:t>
            </w: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24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U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L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Á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Číslo telefónu                                                     Číslo faxu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Default="00623DFC" w:rsidP="00623DFC">
            <w:pPr>
              <w:rPr>
                <w:rFonts w:cs="Arial"/>
              </w:rPr>
            </w:pPr>
          </w:p>
          <w:p w:rsidR="00623DFC" w:rsidRDefault="00623DFC" w:rsidP="00623DFC">
            <w:pPr>
              <w:rPr>
                <w:rFonts w:cs="Arial"/>
              </w:rPr>
            </w:pPr>
          </w:p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Zostavené dňa:</w:t>
            </w:r>
          </w:p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31.01.2015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Podpisový záznam osoby zodpovednej za </w:t>
            </w:r>
            <w:r w:rsidRPr="002B2E75">
              <w:rPr>
                <w:rFonts w:cs="Arial"/>
              </w:rPr>
              <w:lastRenderedPageBreak/>
              <w:t>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 xml:space="preserve">Podpisový záznam osoby zodpovednej za zostavenie účtovnej </w:t>
            </w:r>
            <w:r w:rsidRPr="002B2E75">
              <w:rPr>
                <w:rFonts w:cs="Arial"/>
              </w:rPr>
              <w:lastRenderedPageBreak/>
              <w:t>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 xml:space="preserve">Podpisový záznam  člena štatutárneho orgánu účtovnej </w:t>
            </w:r>
            <w:r w:rsidRPr="002B2E75">
              <w:rPr>
                <w:rFonts w:cs="Arial"/>
              </w:rPr>
              <w:lastRenderedPageBreak/>
              <w:t>jednotky alebo fyzickej osoby, ktorá je účtovnou jednotkou:</w:t>
            </w:r>
          </w:p>
        </w:tc>
      </w:tr>
      <w:tr w:rsidR="00623DFC" w:rsidRPr="002B2E75" w:rsidTr="00623DF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 xml:space="preserve"> Schválené dňa:</w:t>
            </w:r>
          </w:p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31.01.2015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Default="00623DFC" w:rsidP="00623DFC">
      <w:pPr>
        <w:jc w:val="both"/>
        <w:rPr>
          <w:rFonts w:cs="Arial"/>
          <w:b/>
          <w:bCs/>
        </w:rPr>
      </w:pPr>
      <w:r w:rsidRPr="00D163E3">
        <w:rPr>
          <w:rFonts w:cs="Times New Roman"/>
          <w:noProof/>
          <w:szCs w:val="24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623DFC" w:rsidRPr="007C40F2" w:rsidRDefault="00623DFC" w:rsidP="00623DFC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rPr>
          <w:rFonts w:cs="Arial"/>
        </w:rPr>
        <w:t xml:space="preserve">*) Vyznačuje sa    </w:t>
      </w:r>
      <w:r w:rsidRPr="002B2E75">
        <w:rPr>
          <w:rFonts w:cs="Arial"/>
          <w:b/>
          <w:bCs/>
        </w:rPr>
        <w:t xml:space="preserve"> </w:t>
      </w: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Pr="002B2E75">
              <w:rPr>
                <w:rFonts w:cs="Arial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623DFC" w:rsidRPr="002B2E75" w:rsidTr="00623DFC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roofErr w:type="spellStart"/>
            <w:r>
              <w:t>Mgr.Marcel</w:t>
            </w:r>
            <w:proofErr w:type="spellEnd"/>
            <w:r>
              <w:t xml:space="preserve"> </w:t>
            </w:r>
            <w:proofErr w:type="spellStart"/>
            <w: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623DFC" w:rsidRPr="002B2E75" w:rsidTr="00623DFC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 xml:space="preserve">Podiel na hlasovacích </w:t>
            </w:r>
            <w:r w:rsidRPr="002B2E75">
              <w:rPr>
                <w:b/>
              </w:rPr>
              <w:lastRenderedPageBreak/>
              <w:t>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 xml:space="preserve">Iný podiel na ostatných </w:t>
            </w:r>
            <w:r w:rsidRPr="002B2E75">
              <w:rPr>
                <w:b/>
              </w:rPr>
              <w:lastRenderedPageBreak/>
              <w:t>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77AFC" w:rsidRDefault="00623DFC" w:rsidP="00623DFC"/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623DFC" w:rsidRPr="002B2E75" w:rsidTr="00623D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Bežné účtovné obdobie</w:t>
            </w:r>
          </w:p>
        </w:tc>
      </w:tr>
      <w:tr w:rsidR="00623DFC" w:rsidRPr="002B2E75" w:rsidTr="00623D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968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1C39C5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623DFC" w:rsidRPr="002B2E75" w:rsidTr="00623D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Bezprostredne predchádzajú</w:t>
            </w:r>
            <w:r>
              <w:rPr>
                <w:rFonts w:cs="Arial Narrow"/>
                <w:b/>
                <w:bCs/>
              </w:rPr>
              <w:t>ce</w:t>
            </w:r>
            <w:r w:rsidRPr="002B2E75">
              <w:rPr>
                <w:rFonts w:cs="Arial Narrow"/>
                <w:b/>
                <w:bCs/>
              </w:rPr>
              <w:t xml:space="preserve"> účtovné obdobie</w:t>
            </w:r>
          </w:p>
        </w:tc>
      </w:tr>
      <w:tr w:rsidR="00623DFC" w:rsidRPr="002B2E75" w:rsidTr="00623D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109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109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pri ktorom</w:t>
            </w:r>
            <w:r>
              <w:rPr>
                <w:rFonts w:cs="Arial"/>
              </w:rPr>
              <w:t xml:space="preserve"> má účtovná j</w:t>
            </w:r>
            <w:r w:rsidRPr="002B2E75">
              <w:rPr>
                <w:rFonts w:cs="Arial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23DFC" w:rsidRPr="002B2E75" w:rsidTr="00623DF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21233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CD42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CD420C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ab/>
            </w:r>
            <w:r w:rsidR="00D96812">
              <w:rPr>
                <w:rFonts w:cs="Arial Narrow"/>
              </w:rPr>
              <w:t>2</w:t>
            </w:r>
            <w:r w:rsidR="00CD420C">
              <w:rPr>
                <w:rFonts w:cs="Arial Narrow"/>
              </w:rPr>
              <w:t>2057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13334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D968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27900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D42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CD420C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28724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12233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12233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2625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14858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14858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21233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27900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CD420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23DFC" w:rsidRPr="002B2E75" w:rsidTr="00623DFC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14150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CD42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B0046" w:rsidP="00CD42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</w:t>
            </w:r>
            <w:r w:rsidR="00CD420C">
              <w:rPr>
                <w:rFonts w:cs="Arial Narrow"/>
              </w:rPr>
              <w:t>766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7874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14957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21233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D42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D420C" w:rsidP="00CD420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2208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CD420C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23640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9914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9914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2319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12233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12233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E3B9A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14150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D42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1417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E3B9A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21233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D42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E3B9A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623DFC" w:rsidRPr="002B2E75" w:rsidTr="00623DFC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Stav na konci účtovného </w:t>
            </w:r>
            <w:r w:rsidRPr="002B2E75">
              <w:rPr>
                <w:rFonts w:cs="Arial Narrow"/>
                <w:b/>
                <w:bCs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Pr="002B2E75" w:rsidRDefault="00623DFC" w:rsidP="00623DFC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623DFC" w:rsidRPr="002B2E75" w:rsidTr="00623DFC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na začiatku účtovného </w:t>
            </w:r>
            <w:r w:rsidRPr="002B2E75">
              <w:rPr>
                <w:rFonts w:cs="Arial Narrow"/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623DFC" w:rsidRPr="002B2E75" w:rsidTr="00623DFC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 DFM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Dcérske účtovné jednotky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Účtovné jednotky s podstatným vplyvom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 xml:space="preserve">Ostatné realizovateľné CP a podiely  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>Obstarávaný DFM na účely vykonania vplyvu v inej ÚJ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623DFC" w:rsidRPr="002B2E75" w:rsidTr="00623DFC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120"/>
        <w:jc w:val="left"/>
      </w:pPr>
    </w:p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623DFC" w:rsidRPr="002B2E75" w:rsidTr="00623DF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623DFC" w:rsidRPr="002B2E75" w:rsidTr="00623DFC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  <w:p w:rsidR="00623DFC" w:rsidRDefault="00623DFC" w:rsidP="00623DFC">
            <w:pPr>
              <w:pStyle w:val="TopHeader"/>
            </w:pPr>
            <w:r w:rsidRPr="002B2E75">
              <w:t>Tvorba 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23DFC" w:rsidRPr="002B2E75" w:rsidTr="00623DF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Nedokončená výroba a</w:t>
            </w: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E3B9A" w:rsidP="00623DFC">
            <w:pPr>
              <w:rPr>
                <w:rFonts w:cs="Arial"/>
              </w:rPr>
            </w:pPr>
            <w:r>
              <w:rPr>
                <w:rFonts w:cs="Arial"/>
              </w:rPr>
              <w:t>151434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23DFC" w:rsidRPr="002B2E75" w:rsidRDefault="006E3B9A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168671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E3B9A" w:rsidP="00623DFC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151434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E3B9A" w:rsidP="00623DFC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168671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623DFC" w:rsidRPr="002B2E75" w:rsidTr="00623DF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Stav OP </w:t>
            </w:r>
            <w:r w:rsidRPr="002B2E75"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pStyle w:val="TopHeader"/>
            </w:pPr>
            <w:r w:rsidRPr="002B2E75">
              <w:lastRenderedPageBreak/>
              <w:t>Tvorba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lastRenderedPageBreak/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lastRenderedPageBreak/>
              <w:t xml:space="preserve">Zúčtovanie OP </w:t>
            </w:r>
            <w:r w:rsidRPr="00C6517C">
              <w:lastRenderedPageBreak/>
              <w:t>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lastRenderedPageBreak/>
              <w:t xml:space="preserve">Zúčtovanie OP </w:t>
            </w:r>
            <w:r w:rsidRPr="00C6517C">
              <w:lastRenderedPageBreak/>
              <w:t xml:space="preserve">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lastRenderedPageBreak/>
              <w:t xml:space="preserve">Stav OP </w:t>
            </w:r>
            <w:r w:rsidRPr="002B2E75">
              <w:lastRenderedPageBreak/>
              <w:t>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E3B9A" w:rsidP="00623DFC">
            <w:pPr>
              <w:rPr>
                <w:rFonts w:cs="Arial"/>
              </w:rPr>
            </w:pPr>
            <w:r>
              <w:rPr>
                <w:rFonts w:cs="Arial"/>
              </w:rPr>
              <w:t>43861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E3B9A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42481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voči dcérskej </w:t>
            </w:r>
            <w:r>
              <w:rPr>
                <w:rFonts w:cs="Arial"/>
              </w:rPr>
              <w:t>účtovnej jednotke</w:t>
            </w:r>
            <w:r w:rsidRPr="002B2E75">
              <w:rPr>
                <w:rFonts w:cs="Arial"/>
              </w:rPr>
              <w:t xml:space="preserve"> a</w:t>
            </w:r>
            <w:r>
              <w:rPr>
                <w:rFonts w:cs="Arial"/>
              </w:rPr>
              <w:t> </w:t>
            </w:r>
            <w:r w:rsidRPr="002B2E75">
              <w:rPr>
                <w:rFonts w:cs="Arial"/>
              </w:rPr>
              <w:t>materskej</w:t>
            </w:r>
            <w:r>
              <w:rPr>
                <w:rFonts w:cs="Arial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</w:rPr>
              <w:t>kons</w:t>
            </w:r>
            <w:proofErr w:type="spellEnd"/>
            <w:r w:rsidRPr="002B2E75">
              <w:rPr>
                <w:rFonts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E3B9A" w:rsidP="00623DFC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43861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E3B9A" w:rsidP="00623DFC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42481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623DFC" w:rsidRPr="002B2E75" w:rsidTr="00623DF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spolu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t>Dlhodobé pohľadávky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t>Krátkodobé pohľadávky</w:t>
            </w: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E3B9A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42481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E3B9A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42481</w:t>
            </w: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E3B9A" w:rsidP="00623DF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42481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E3B9A" w:rsidP="00623DF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42481</w:t>
            </w:r>
          </w:p>
        </w:tc>
      </w:tr>
    </w:tbl>
    <w:p w:rsidR="00623DFC" w:rsidRPr="002B2E75" w:rsidRDefault="00623DFC" w:rsidP="00623DFC">
      <w:pPr>
        <w:jc w:val="both"/>
        <w:rPr>
          <w:rFonts w:cs="Arial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podľa zostatkovej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E3B9A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42481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E3B9A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43861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E3B9A" w:rsidP="006E3B9A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42481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23DFC" w:rsidRPr="002B2E75" w:rsidRDefault="006E3B9A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43861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12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623DFC" w:rsidRPr="002B2E75" w:rsidTr="00623DFC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pohľadávky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Hodnota pohľadávok, na ktoré sa zriadilo </w:t>
            </w:r>
            <w:r w:rsidRPr="002B2E75">
              <w:rPr>
                <w:rFonts w:cs="Arial"/>
              </w:rPr>
              <w:lastRenderedPageBreak/>
              <w:t>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623DFC" w:rsidRPr="002B2E75" w:rsidTr="00623DF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E3B9A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23DFC" w:rsidRPr="002B2E75" w:rsidRDefault="006E3B9A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1375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E3B9A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-5126</w:t>
            </w: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-5519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E3B9A" w:rsidP="00623DFC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-4666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E3B9A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-411</w:t>
            </w:r>
            <w:r w:rsidR="006E3B9A">
              <w:rPr>
                <w:rFonts w:cs="Arial"/>
                <w:b/>
                <w:bCs/>
              </w:rPr>
              <w:t>4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623DFC" w:rsidRPr="002B2E75" w:rsidTr="00623DFC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Úbytky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 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623DFC" w:rsidRPr="002B2E75" w:rsidTr="00623DFC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623DFC" w:rsidRPr="002B2E75" w:rsidTr="00623DFC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Zvýšenie/ zníženie hodnoty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623DFC" w:rsidRPr="002B2E75" w:rsidTr="00623DFC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6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23DFC" w:rsidRPr="002B2E75" w:rsidTr="00623D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  <w:rPr>
          <w:szCs w:val="22"/>
        </w:rPr>
      </w:pPr>
    </w:p>
    <w:p w:rsidR="00623DFC" w:rsidRPr="002B2E75" w:rsidRDefault="00623DFC" w:rsidP="00623DF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E3B9A" w:rsidP="00623DFC">
            <w:pPr>
              <w:jc w:val="center"/>
            </w:pPr>
            <w:r>
              <w:t>117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623DFC" w:rsidRPr="002B2E75" w:rsidRDefault="00623DFC" w:rsidP="00623DFC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23DFC" w:rsidRPr="002B2E75" w:rsidTr="00623D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43776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43776A">
              <w:rPr>
                <w:b/>
                <w:bCs/>
              </w:rPr>
              <w:t>157707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43776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43776A">
              <w:rPr>
                <w:b/>
                <w:bCs/>
              </w:rPr>
              <w:t>141956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43776A">
            <w:r w:rsidRPr="002B2E75">
              <w:t> </w:t>
            </w:r>
            <w:r w:rsidR="0043776A">
              <w:t>157707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43776A" w:rsidP="00623DFC">
            <w:r>
              <w:t>141956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43776A" w:rsidP="00623DFC">
            <w:r>
              <w:t>30036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43776A">
              <w:t>27672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Záväzky so zostatkovou dobou </w:t>
            </w:r>
            <w:r w:rsidRPr="002B2E75">
              <w:lastRenderedPageBreak/>
              <w:t>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43776A" w:rsidP="00623DFC">
            <w:r>
              <w:t>30036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43776A">
            <w:r w:rsidRPr="002B2E75">
              <w:t> </w:t>
            </w:r>
            <w:r>
              <w:t>2</w:t>
            </w:r>
            <w:r w:rsidR="0043776A">
              <w:t>7672</w:t>
            </w:r>
          </w:p>
        </w:tc>
      </w:tr>
    </w:tbl>
    <w:p w:rsidR="00623DFC" w:rsidRDefault="00623DFC" w:rsidP="00623DFC">
      <w:pPr>
        <w:pStyle w:val="Nzov"/>
        <w:spacing w:before="0" w:beforeAutospacing="0" w:after="120"/>
        <w:jc w:val="both"/>
      </w:pPr>
    </w:p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623DFC" w:rsidRPr="002B2E75" w:rsidTr="00623DFC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623DFC" w:rsidRPr="002B2E75" w:rsidTr="00623DF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  <w:proofErr w:type="spellStart"/>
            <w:r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8000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Default="00623DFC" w:rsidP="00623DFC"/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623DFC" w:rsidRPr="002B2E75" w:rsidTr="00623D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623DFC" w:rsidRPr="002B2E75" w:rsidTr="00623DF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623DFC" w:rsidRPr="002B2E75" w:rsidTr="00623DFC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623DFC" w:rsidRPr="002B2E75" w:rsidTr="00623DFC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</w:tr>
      <w:tr w:rsidR="00623DFC" w:rsidRPr="002B2E75" w:rsidTr="00623DFC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623DFC" w:rsidRPr="002B2E75" w:rsidTr="00623DF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Reálna hodnota</w:t>
            </w:r>
          </w:p>
        </w:tc>
      </w:tr>
      <w:tr w:rsidR="00623DFC" w:rsidRPr="002B2E75" w:rsidTr="00623DFC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23DFC" w:rsidRPr="002B2E75" w:rsidTr="00623DF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12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120"/>
        <w:jc w:val="left"/>
      </w:pPr>
    </w:p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346"/>
        <w:gridCol w:w="877"/>
        <w:gridCol w:w="1437"/>
        <w:gridCol w:w="877"/>
        <w:gridCol w:w="1437"/>
        <w:gridCol w:w="877"/>
        <w:gridCol w:w="1437"/>
      </w:tblGrid>
      <w:tr w:rsidR="00623DFC" w:rsidRPr="002B2E75" w:rsidTr="00623DF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23DFC" w:rsidRPr="002B2E75" w:rsidTr="00623DF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 xml:space="preserve">Predaj </w:t>
            </w:r>
            <w:proofErr w:type="spellStart"/>
            <w:r>
              <w:t>služieb,poradenstvo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18432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43776A">
            <w:r w:rsidRPr="002B2E75">
              <w:t> </w:t>
            </w:r>
            <w:r w:rsidR="0043776A">
              <w:t>18033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ubytovanie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43776A">
              <w:t>442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43776A">
              <w:t>212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43776A" w:rsidP="00623DFC">
            <w:r>
              <w:t>33873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43776A" w:rsidP="00623DFC">
            <w:r>
              <w:t>66309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43776A" w:rsidP="00623DFC">
            <w:r>
              <w:t>1855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43776A" w:rsidP="00623DFC">
            <w:r>
              <w:t>980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54602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85534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623DFC" w:rsidRPr="002B2E75" w:rsidTr="00623DFC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23DFC" w:rsidRPr="002B2E75" w:rsidTr="00623DFC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623DFC" w:rsidRPr="002B2E75" w:rsidTr="00623D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D92FDE" w:rsidP="00D92FDE">
            <w:r>
              <w:t>16536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D92FDE" w:rsidP="00623DFC">
            <w:r>
              <w:t>16491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D92FDE">
              <w:t>33873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66309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66309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23DFC" w:rsidRPr="002B2E75" w:rsidTr="00623D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  <w:bCs/>
              </w:rPr>
              <w:t>Ostatné významné položky nákladov z hospodárskej činnosti</w:t>
            </w:r>
            <w:r w:rsidRPr="002B2E75">
              <w:rPr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>
              <w:rPr>
                <w:i/>
              </w:rPr>
              <w:lastRenderedPageBreak/>
              <w:t>K</w:t>
            </w:r>
            <w:r w:rsidRPr="003B1B28">
              <w:rPr>
                <w:i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spacing w:before="0" w:beforeAutospacing="0" w:after="6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Default="00623DFC" w:rsidP="00623DFC"/>
    <w:p w:rsidR="00623DFC" w:rsidRPr="001501C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623DFC" w:rsidRPr="002B2E75" w:rsidTr="00623DFC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D92FDE" w:rsidP="00623DFC">
            <w:pPr>
              <w:jc w:val="center"/>
            </w:pPr>
            <w:r>
              <w:t>117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D92FDE" w:rsidP="00623DFC">
            <w:pPr>
              <w:jc w:val="center"/>
            </w:pPr>
            <w:r>
              <w:t>352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D92FDE" w:rsidP="00623DFC">
            <w:pPr>
              <w:jc w:val="center"/>
            </w:pPr>
            <w:r>
              <w:t>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D92FDE" w:rsidP="00623DFC">
            <w:pPr>
              <w:jc w:val="center"/>
            </w:pPr>
            <w:r>
              <w:t>172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D92FDE">
              <w:t>117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D92FDE">
              <w:t>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D92FDE">
              <w:t>352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D92FDE">
              <w:t>172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D92FDE">
              <w:t>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D92FDE">
              <w:t>172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lastRenderedPageBreak/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623DFC" w:rsidRPr="002B2E75" w:rsidTr="00623DF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623DFC" w:rsidRPr="002B2E75" w:rsidTr="00623DF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keepNext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d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Default="00623DFC" w:rsidP="00623DFC"/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623DFC" w:rsidRPr="002B2E75" w:rsidTr="00623DF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Oceňovacie rozdiely z kapitálových </w:t>
            </w:r>
            <w:r w:rsidRPr="002B2E75">
              <w:lastRenderedPageBreak/>
              <w:t>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lastRenderedPageBreak/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24298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352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24650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23DFC" w:rsidRPr="002B2E75" w:rsidTr="00623DF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22944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D92FDE" w:rsidP="00623DFC">
            <w:r>
              <w:t>1354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24298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623DFC" w:rsidRPr="002B2E75" w:rsidTr="00623DFC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509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571383" w:rsidP="00623DFC">
            <w:r>
              <w:t>33873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66309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571383" w:rsidP="00623DFC">
            <w:r>
              <w:t>33347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D92FDE" w:rsidP="00623DFC">
            <w:r>
              <w:t>64150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571383" w:rsidP="00D92FDE">
            <w:r>
              <w:t>18432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19225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571383">
              <w:t>6295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3501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571383">
              <w:t>6968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D92FDE">
            <w:r w:rsidRPr="002B2E75">
              <w:t> </w:t>
            </w:r>
            <w:r w:rsidR="00D92FDE">
              <w:t>11895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571383" w:rsidP="00571383">
            <w:r>
              <w:t>470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571383">
            <w:r w:rsidRPr="002B2E75">
              <w:t> </w:t>
            </w:r>
            <w:r w:rsidR="00571383">
              <w:t>-445</w:t>
            </w:r>
          </w:p>
        </w:tc>
      </w:tr>
      <w:tr w:rsidR="00623DFC" w:rsidRPr="002B2E75" w:rsidTr="00623DFC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Príjmy z predaja cenných papierov určených na predaj </w:t>
            </w:r>
            <w:r w:rsidRPr="002B2E75">
              <w:lastRenderedPageBreak/>
              <w:t>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571383" w:rsidP="00623DFC">
            <w:r>
              <w:t>5820</w:t>
            </w:r>
          </w:p>
        </w:tc>
      </w:tr>
      <w:tr w:rsidR="00623DFC" w:rsidRPr="002B2E75" w:rsidTr="00623DFC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655718" w:rsidRDefault="00623DFC" w:rsidP="00623DF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23DFC" w:rsidRPr="002B2E75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571383" w:rsidP="00623DFC">
            <w:r>
              <w:t>8225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571383" w:rsidP="00623DFC">
            <w:r>
              <w:t>613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Príjmy mimoriadneho charakteru vzťahujúce sa na </w:t>
            </w:r>
          </w:p>
          <w:p w:rsidR="00623DFC" w:rsidRPr="002B2E75" w:rsidRDefault="00623DFC" w:rsidP="00623DFC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23DFC" w:rsidRPr="002B2E75" w:rsidRDefault="00623DFC" w:rsidP="00623DFC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571383" w:rsidP="00623DFC">
            <w:r>
              <w:t>8225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571383">
            <w:r w:rsidRPr="002B2E75">
              <w:t> </w:t>
            </w:r>
            <w:r w:rsidR="00571383">
              <w:t>613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CE0E61" w:rsidRDefault="00623DFC" w:rsidP="00623DFC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23DFC" w:rsidRPr="002B2E75" w:rsidRDefault="00623DFC" w:rsidP="00623DFC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a</w:t>
            </w:r>
          </w:p>
          <w:p w:rsidR="00623DFC" w:rsidRPr="002B2E75" w:rsidRDefault="00623DFC" w:rsidP="00623DFC">
            <w:r w:rsidRPr="002B2E75">
              <w:t xml:space="preserve">podielov v iných účtovných jednotkách, s výnimkou cenných papierov, ktoré sa považujú za peňažné ekvivalenty a cenných papierov určených na predaj </w:t>
            </w:r>
            <w:r w:rsidRPr="002B2E75">
              <w:lastRenderedPageBreak/>
              <w:t>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 sa na</w:t>
            </w:r>
          </w:p>
          <w:p w:rsidR="00623DFC" w:rsidRPr="002B2E75" w:rsidRDefault="00623DFC" w:rsidP="00623DFC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banka</w:t>
            </w:r>
          </w:p>
          <w:p w:rsidR="00623DFC" w:rsidRPr="002B2E75" w:rsidRDefault="00623DFC" w:rsidP="00623DFC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splácanie ostatných dlhodobých  záväzkov</w:t>
            </w:r>
          </w:p>
          <w:p w:rsidR="00623DFC" w:rsidRPr="002B2E75" w:rsidRDefault="00623DFC" w:rsidP="00623DFC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571383" w:rsidP="00623DFC">
            <w:r>
              <w:t>8225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571383">
            <w:r w:rsidRPr="002B2E75">
              <w:t> </w:t>
            </w:r>
            <w:r w:rsidR="00571383">
              <w:t>613</w:t>
            </w:r>
          </w:p>
        </w:tc>
      </w:tr>
      <w:tr w:rsidR="00623DFC" w:rsidRPr="002B2E75" w:rsidTr="00623DFC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623DFC" w:rsidRPr="002B2E75" w:rsidTr="00623DFC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1C39C5">
              <w:t>117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1C39C5">
              <w:t>352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1C39C5">
              <w:t>2981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1C39C5">
              <w:t>2319</w:t>
            </w:r>
          </w:p>
        </w:tc>
      </w:tr>
      <w:tr w:rsidR="00623DFC" w:rsidRPr="002B2E75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1C39C5">
              <w:t>2363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1C39C5">
              <w:t>2363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Výsledok z predaja dlhodobého majetku, s výnimkou </w:t>
            </w:r>
            <w:r w:rsidRPr="002B2E75">
              <w:lastRenderedPageBreak/>
              <w:t>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Zmena stavu krátkodobého finančného majetku, s výnimkou majetku, ktorý je súčasťou peňažných prostriedkov </w:t>
            </w:r>
          </w:p>
          <w:p w:rsidR="00623DFC" w:rsidRPr="002B2E75" w:rsidRDefault="00623DFC" w:rsidP="00623DFC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 xml:space="preserve">Výdavky na vyplatené dividendy  a iné podiely na zisku, s výnimkou tých, ktoré sa začleňujú do </w:t>
            </w:r>
            <w:r w:rsidRPr="002B2E75">
              <w:lastRenderedPageBreak/>
              <w:t xml:space="preserve">finančných činností </w:t>
            </w:r>
          </w:p>
          <w:p w:rsidR="00623DFC" w:rsidRPr="002B2E75" w:rsidRDefault="00623DFC" w:rsidP="00623DFC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 papierov a </w:t>
            </w:r>
          </w:p>
          <w:p w:rsidR="00623DFC" w:rsidRPr="002B2E75" w:rsidRDefault="00623DFC" w:rsidP="00623DFC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</w:t>
            </w:r>
          </w:p>
          <w:p w:rsidR="00623DFC" w:rsidRPr="002B2E75" w:rsidRDefault="00623DFC" w:rsidP="00623DFC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cenných papierov, ktoré sa považujú za peňažné </w:t>
            </w:r>
            <w:r w:rsidRPr="002B2E75">
              <w:lastRenderedPageBreak/>
              <w:t>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Výdavky mimoriadneho charakteru vzťahujúce </w:t>
            </w:r>
            <w:r w:rsidRPr="002B2E75">
              <w:lastRenderedPageBreak/>
              <w:t>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</w:t>
            </w:r>
          </w:p>
          <w:p w:rsidR="00623DFC" w:rsidRPr="002B2E75" w:rsidRDefault="00623DFC" w:rsidP="00623DFC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623DFC" w:rsidRPr="0051251D" w:rsidTr="00623DFC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623DFC" w:rsidRPr="002B2E75" w:rsidRDefault="00623DFC" w:rsidP="00623DFC"/>
    <w:p w:rsidR="00623DFC" w:rsidRDefault="00623DFC"/>
    <w:sectPr w:rsidR="00623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compat>
    <w:useFELayout/>
  </w:compat>
  <w:rsids>
    <w:rsidRoot w:val="00623DFC"/>
    <w:rsid w:val="001C39C5"/>
    <w:rsid w:val="0043776A"/>
    <w:rsid w:val="00571383"/>
    <w:rsid w:val="00623DFC"/>
    <w:rsid w:val="006E3B9A"/>
    <w:rsid w:val="00CD420C"/>
    <w:rsid w:val="00D92FDE"/>
    <w:rsid w:val="00D96812"/>
    <w:rsid w:val="00DB00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623DF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23DF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23DF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23DF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23DF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23DF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23DF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23DF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23DFC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23DFC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623DFC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623DFC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623DFC"/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623DFC"/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623DFC"/>
    <w:rPr>
      <w:rFonts w:ascii="Arial Narrow" w:eastAsia="Times New Roman" w:hAnsi="Arial Narrow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623DFC"/>
    <w:rPr>
      <w:rFonts w:ascii="Arial Narrow" w:eastAsia="Times New Roman" w:hAnsi="Arial Narrow" w:cs="Times New Roman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623DFC"/>
    <w:rPr>
      <w:rFonts w:ascii="Arial Narrow" w:eastAsia="Times New Roman" w:hAnsi="Arial Narrow" w:cs="Times New Roman"/>
      <w:i/>
      <w:iCs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623DFC"/>
    <w:rPr>
      <w:rFonts w:ascii="Cambria" w:eastAsia="Times New Roman" w:hAnsi="Cambria" w:cs="Times New Roman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23DF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23DFC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3DF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623DFC"/>
    <w:rPr>
      <w:rFonts w:ascii="Cambria" w:eastAsia="Times New Roman" w:hAnsi="Cambria" w:cs="Times New Roman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623DFC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23DFC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623DF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623DF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3DF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2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623DF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23DF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623DF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623DF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3DF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23DFC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55</Pages>
  <Words>8256</Words>
  <Characters>47065</Characters>
  <Application>Microsoft Office Word</Application>
  <DocSecurity>0</DocSecurity>
  <Lines>392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Fem-stav</dc:creator>
  <cp:keywords/>
  <dc:description/>
  <cp:lastModifiedBy>Fem-stav</cp:lastModifiedBy>
  <cp:revision>2</cp:revision>
  <dcterms:created xsi:type="dcterms:W3CDTF">2015-03-30T20:17:00Z</dcterms:created>
  <dcterms:modified xsi:type="dcterms:W3CDTF">2015-03-30T21:44:00Z</dcterms:modified>
</cp:coreProperties>
</file>