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B674A">
        <w:rPr>
          <w:b/>
        </w:rPr>
        <w:t>36861359</w:t>
      </w:r>
    </w:p>
    <w:p w:rsidR="00305240" w:rsidRDefault="00305240" w:rsidP="00305240">
      <w:r>
        <w:t xml:space="preserve">DIČ: </w:t>
      </w:r>
      <w:r w:rsidR="006B674A">
        <w:rPr>
          <w:b/>
        </w:rPr>
        <w:t>2022731799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B674A" w:rsidP="00305240">
      <w:pPr>
        <w:pStyle w:val="Odsekzoznamu"/>
        <w:ind w:left="426"/>
      </w:pPr>
      <w:r>
        <w:rPr>
          <w:b/>
        </w:rPr>
        <w:t xml:space="preserve">AK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,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B674A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6B674A" w:rsidP="00FA1DFF">
      <w:pPr>
        <w:pStyle w:val="Odsekzoznamu"/>
        <w:ind w:left="426"/>
        <w:rPr>
          <w:b/>
        </w:rPr>
      </w:pPr>
      <w:r>
        <w:rPr>
          <w:b/>
        </w:rPr>
        <w:t>PHM – 1.756,10 EUR</w:t>
      </w:r>
    </w:p>
    <w:p w:rsidR="006B674A" w:rsidRDefault="006B674A" w:rsidP="00FA1DFF">
      <w:pPr>
        <w:pStyle w:val="Odsekzoznamu"/>
        <w:ind w:left="426"/>
        <w:rPr>
          <w:b/>
        </w:rPr>
      </w:pPr>
      <w:r>
        <w:rPr>
          <w:b/>
        </w:rPr>
        <w:t>Opravy a udržiavanie – auto – 1.313,64 EUR</w:t>
      </w:r>
    </w:p>
    <w:p w:rsidR="006B674A" w:rsidRDefault="006B674A" w:rsidP="00FA1DFF">
      <w:pPr>
        <w:pStyle w:val="Odsekzoznamu"/>
        <w:ind w:left="426"/>
        <w:rPr>
          <w:b/>
        </w:rPr>
      </w:pPr>
      <w:r>
        <w:rPr>
          <w:b/>
        </w:rPr>
        <w:t>Ekonomické, právne služby – 7.603,60 EUR</w:t>
      </w:r>
    </w:p>
    <w:p w:rsidR="006B674A" w:rsidRDefault="006B674A" w:rsidP="00FA1DFF">
      <w:pPr>
        <w:pStyle w:val="Odsekzoznamu"/>
        <w:ind w:left="426"/>
        <w:rPr>
          <w:b/>
        </w:rPr>
      </w:pPr>
      <w:r>
        <w:rPr>
          <w:b/>
        </w:rPr>
        <w:t>Nájom + služby spojené s nájmom – 6.000,- EUR</w:t>
      </w:r>
    </w:p>
    <w:p w:rsidR="006B674A" w:rsidRDefault="006B674A" w:rsidP="00FA1DFF">
      <w:pPr>
        <w:pStyle w:val="Odsekzoznamu"/>
        <w:ind w:left="426"/>
        <w:rPr>
          <w:b/>
        </w:rPr>
      </w:pPr>
      <w:r>
        <w:rPr>
          <w:b/>
        </w:rPr>
        <w:t>Osobné náklady – 10.463,64 EUR</w:t>
      </w:r>
    </w:p>
    <w:p w:rsidR="006B674A" w:rsidRDefault="006B674A" w:rsidP="00FA1DFF">
      <w:pPr>
        <w:pStyle w:val="Odsekzoznamu"/>
        <w:ind w:left="426"/>
        <w:rPr>
          <w:b/>
        </w:rPr>
      </w:pPr>
      <w:r>
        <w:rPr>
          <w:b/>
        </w:rPr>
        <w:t>Ostatné náklady na hosp. činnosť – 1.708,50 EUR</w:t>
      </w:r>
    </w:p>
    <w:p w:rsidR="006B674A" w:rsidRDefault="006B674A" w:rsidP="00FA1DFF">
      <w:pPr>
        <w:pStyle w:val="Odsekzoznamu"/>
        <w:ind w:left="426"/>
      </w:pPr>
      <w:r>
        <w:rPr>
          <w:b/>
        </w:rPr>
        <w:t>Tržby z predaja služieb – právne služby – 46.628,30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A57A47" w:rsidP="00FA1DFF">
      <w:pPr>
        <w:ind w:left="360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lastRenderedPageBreak/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6B674A" w:rsidP="00E63C96">
      <w:pPr>
        <w:pStyle w:val="Odsekzoznamu"/>
        <w:ind w:left="1068"/>
      </w:pPr>
      <w:r>
        <w:rPr>
          <w:b/>
        </w:rPr>
        <w:t xml:space="preserve">Mgr. Zuzana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– 22.642,81 EUR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6B674A" w:rsidP="00E63C96">
      <w:pPr>
        <w:pStyle w:val="Odsekzoznamu"/>
        <w:ind w:left="1068"/>
      </w:pPr>
      <w:r>
        <w:rPr>
          <w:b/>
        </w:rPr>
        <w:t xml:space="preserve">Nie sú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6B674A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6B674A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lastRenderedPageBreak/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B674A"/>
    <w:rsid w:val="0078094F"/>
    <w:rsid w:val="00A57A47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1064</Words>
  <Characters>6066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dcterms:created xsi:type="dcterms:W3CDTF">2015-02-10T15:43:00Z</dcterms:created>
  <dcterms:modified xsi:type="dcterms:W3CDTF">2015-03-23T12:34:00Z</dcterms:modified>
</cp:coreProperties>
</file>