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473" w:rsidRDefault="00FB547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1. Založenie obchodnej spoločnosti</w:t>
      </w: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</w:t>
      </w:r>
      <w:r w:rsidR="00797FF0" w:rsidRPr="000E4B14">
        <w:rPr>
          <w:rFonts w:cs="Times New Roman"/>
          <w:sz w:val="24"/>
          <w:szCs w:val="24"/>
        </w:rPr>
        <w:t>b</w:t>
      </w:r>
      <w:r w:rsidRPr="000E4B14">
        <w:rPr>
          <w:rFonts w:cs="Times New Roman"/>
          <w:sz w:val="24"/>
          <w:szCs w:val="24"/>
        </w:rPr>
        <w:t xml:space="preserve">chodná spoločnosť </w:t>
      </w:r>
      <w:proofErr w:type="spellStart"/>
      <w:r w:rsidRPr="000E4B14">
        <w:rPr>
          <w:rFonts w:cs="Times New Roman"/>
          <w:sz w:val="24"/>
          <w:szCs w:val="24"/>
        </w:rPr>
        <w:t>Caner</w:t>
      </w:r>
      <w:proofErr w:type="spellEnd"/>
      <w:r w:rsidRPr="000E4B14">
        <w:rPr>
          <w:rFonts w:cs="Times New Roman"/>
          <w:sz w:val="24"/>
          <w:szCs w:val="24"/>
        </w:rPr>
        <w:t xml:space="preserve">, s.r.o., bola založená 22. 9. 1992 a do obchodného registra Okresného súdu Žilina, oddiel </w:t>
      </w:r>
      <w:proofErr w:type="spellStart"/>
      <w:r w:rsidRPr="000E4B14">
        <w:rPr>
          <w:rFonts w:cs="Times New Roman"/>
          <w:sz w:val="24"/>
          <w:szCs w:val="24"/>
        </w:rPr>
        <w:t>Sro</w:t>
      </w:r>
      <w:proofErr w:type="spellEnd"/>
      <w:r w:rsidRPr="000E4B14">
        <w:rPr>
          <w:rFonts w:cs="Times New Roman"/>
          <w:sz w:val="24"/>
          <w:szCs w:val="24"/>
        </w:rPr>
        <w:t>, vložka 672/L, bola zapísaná dňa 5. 10. 1992.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2. Hlavné činnosti obchodnej </w:t>
      </w:r>
      <w:proofErr w:type="spellStart"/>
      <w:r w:rsidRPr="000E4B14">
        <w:rPr>
          <w:rFonts w:cs="Times New Roman"/>
          <w:b/>
          <w:sz w:val="24"/>
          <w:szCs w:val="24"/>
        </w:rPr>
        <w:t>společnosti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Hlavné činnosti:  automatizované spracovanie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poskytovanie </w:t>
      </w:r>
      <w:proofErr w:type="spellStart"/>
      <w:r w:rsidRPr="000E4B14">
        <w:rPr>
          <w:rFonts w:cs="Times New Roman"/>
          <w:sz w:val="24"/>
          <w:szCs w:val="24"/>
        </w:rPr>
        <w:t>softweru</w:t>
      </w:r>
      <w:proofErr w:type="spellEnd"/>
      <w:r w:rsidRPr="000E4B14">
        <w:rPr>
          <w:rFonts w:cs="Times New Roman"/>
          <w:sz w:val="24"/>
          <w:szCs w:val="24"/>
        </w:rPr>
        <w:t xml:space="preserve"> – predaj hot. </w:t>
      </w:r>
      <w:proofErr w:type="spellStart"/>
      <w:r w:rsidRPr="000E4B14">
        <w:rPr>
          <w:rFonts w:cs="Times New Roman"/>
          <w:sz w:val="24"/>
          <w:szCs w:val="24"/>
        </w:rPr>
        <w:t>progr</w:t>
      </w:r>
      <w:proofErr w:type="spellEnd"/>
      <w:r w:rsidRPr="000E4B14">
        <w:rPr>
          <w:rFonts w:cs="Times New Roman"/>
          <w:sz w:val="24"/>
          <w:szCs w:val="24"/>
        </w:rPr>
        <w:t xml:space="preserve">. na zákl. </w:t>
      </w:r>
      <w:proofErr w:type="spellStart"/>
      <w:r w:rsidRPr="000E4B14">
        <w:rPr>
          <w:rFonts w:cs="Times New Roman"/>
          <w:sz w:val="24"/>
          <w:szCs w:val="24"/>
        </w:rPr>
        <w:t>zml</w:t>
      </w:r>
      <w:proofErr w:type="spellEnd"/>
      <w:r w:rsidRPr="000E4B14">
        <w:rPr>
          <w:rFonts w:cs="Times New Roman"/>
          <w:sz w:val="24"/>
          <w:szCs w:val="24"/>
        </w:rPr>
        <w:t>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výroba počítač. a </w:t>
      </w:r>
      <w:proofErr w:type="spellStart"/>
      <w:r w:rsidRPr="000E4B14">
        <w:rPr>
          <w:rFonts w:cs="Times New Roman"/>
          <w:sz w:val="24"/>
          <w:szCs w:val="24"/>
        </w:rPr>
        <w:t>prístr</w:t>
      </w:r>
      <w:proofErr w:type="spellEnd"/>
      <w:r w:rsidRPr="000E4B14">
        <w:rPr>
          <w:rFonts w:cs="Times New Roman"/>
          <w:sz w:val="24"/>
          <w:szCs w:val="24"/>
        </w:rPr>
        <w:t>. na sprac.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montáž, opravy a údržba kanc. a </w:t>
      </w:r>
      <w:proofErr w:type="spellStart"/>
      <w:r w:rsidRPr="000E4B14">
        <w:rPr>
          <w:rFonts w:cs="Times New Roman"/>
          <w:sz w:val="24"/>
          <w:szCs w:val="24"/>
        </w:rPr>
        <w:t>počít</w:t>
      </w:r>
      <w:proofErr w:type="spellEnd"/>
      <w:r w:rsidRPr="000E4B14">
        <w:rPr>
          <w:rFonts w:cs="Times New Roman"/>
          <w:sz w:val="24"/>
          <w:szCs w:val="24"/>
        </w:rPr>
        <w:t xml:space="preserve">.  strojov                                  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proofErr w:type="spellStart"/>
      <w:r w:rsidRPr="000E4B14">
        <w:rPr>
          <w:rFonts w:cs="Times New Roman"/>
          <w:sz w:val="24"/>
          <w:szCs w:val="24"/>
        </w:rPr>
        <w:t>inštalácie,servis</w:t>
      </w:r>
      <w:proofErr w:type="spellEnd"/>
      <w:r w:rsidRPr="000E4B14">
        <w:rPr>
          <w:rFonts w:cs="Times New Roman"/>
          <w:sz w:val="24"/>
          <w:szCs w:val="24"/>
        </w:rPr>
        <w:t xml:space="preserve"> </w:t>
      </w:r>
      <w:proofErr w:type="spellStart"/>
      <w:r w:rsidRPr="000E4B14">
        <w:rPr>
          <w:rFonts w:cs="Times New Roman"/>
          <w:sz w:val="24"/>
          <w:szCs w:val="24"/>
        </w:rPr>
        <w:t>poč.sietí</w:t>
      </w:r>
      <w:proofErr w:type="spellEnd"/>
      <w:r w:rsidRPr="000E4B14">
        <w:rPr>
          <w:rFonts w:cs="Times New Roman"/>
          <w:sz w:val="24"/>
          <w:szCs w:val="24"/>
        </w:rPr>
        <w:t xml:space="preserve"> typu LAN,WAN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Konatelia:  Ing. Jozef </w:t>
      </w:r>
      <w:proofErr w:type="spellStart"/>
      <w:r w:rsidRPr="000E4B14">
        <w:rPr>
          <w:rFonts w:cs="Times New Roman"/>
          <w:sz w:val="24"/>
          <w:szCs w:val="24"/>
        </w:rPr>
        <w:t>Cabuk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PaedDr. Gabriela </w:t>
      </w:r>
      <w:proofErr w:type="spellStart"/>
      <w:r w:rsidRPr="000E4B14">
        <w:rPr>
          <w:rFonts w:cs="Times New Roman"/>
          <w:sz w:val="24"/>
          <w:szCs w:val="24"/>
        </w:rPr>
        <w:t>Cabuková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AE4193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A. písm. c) prílohy č. 3 o počte zamestnancov</w:t>
      </w:r>
    </w:p>
    <w:p w:rsidR="005752CF" w:rsidRPr="000E4B14" w:rsidRDefault="00B46E9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r. 2013</w:t>
      </w:r>
      <w:r w:rsidR="00CA0294" w:rsidRPr="000E4B14">
        <w:rPr>
          <w:rFonts w:cs="Times New Roman"/>
          <w:sz w:val="24"/>
          <w:szCs w:val="24"/>
        </w:rPr>
        <w:t xml:space="preserve">                              0</w:t>
      </w:r>
    </w:p>
    <w:p w:rsidR="005752CF" w:rsidRPr="000E4B14" w:rsidRDefault="00B46E9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r. 2014</w:t>
      </w:r>
      <w:r w:rsidR="00CA0294" w:rsidRPr="000E4B14">
        <w:rPr>
          <w:rFonts w:cs="Times New Roman"/>
          <w:sz w:val="24"/>
          <w:szCs w:val="24"/>
        </w:rPr>
        <w:t xml:space="preserve">   </w:t>
      </w:r>
      <w:r w:rsidR="005752CF" w:rsidRPr="000E4B14">
        <w:rPr>
          <w:rFonts w:cs="Times New Roman"/>
          <w:sz w:val="24"/>
          <w:szCs w:val="24"/>
        </w:rPr>
        <w:t xml:space="preserve">                           0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B. písm. b) prílohy č. 3 o štruktúre spoločníkov, akcionárov ku dňu ,ku ktorému sa zostavuje účtovná závierka a o štruktúre spoločníkov, akcionárov do dňa</w:t>
      </w:r>
      <w:r w:rsidR="00984370" w:rsidRPr="000E4B14">
        <w:rPr>
          <w:rFonts w:cs="Times New Roman"/>
          <w:b/>
          <w:sz w:val="24"/>
          <w:szCs w:val="24"/>
        </w:rPr>
        <w:t xml:space="preserve"> jej zmeny vzniknutej v priebehu účtovného obdobia</w:t>
      </w:r>
    </w:p>
    <w:p w:rsidR="002E5023" w:rsidRPr="000E4B14" w:rsidRDefault="002E5023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Oproti minulému roku neboli žiadne zmeny</w:t>
      </w: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a) prílohy č. 3 o dlhodobom nehmotnom majetku</w:t>
      </w:r>
    </w:p>
    <w:p w:rsidR="005752CF" w:rsidRPr="000E4B14" w:rsidRDefault="00501845" w:rsidP="00434C7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nehmotný majetok</w:t>
      </w:r>
      <w:r w:rsidR="00434C74" w:rsidRPr="000E4B14">
        <w:rPr>
          <w:rFonts w:cs="Times New Roman"/>
          <w:sz w:val="24"/>
          <w:szCs w:val="24"/>
        </w:rPr>
        <w:t>.</w:t>
      </w:r>
      <w:r w:rsidR="005752CF" w:rsidRPr="000E4B14">
        <w:rPr>
          <w:sz w:val="24"/>
          <w:szCs w:val="24"/>
        </w:rPr>
        <w:t xml:space="preserve">  Odpisovanie DHIM sa uskutočňovalo jednorázovo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a) prílohy č. 3 o dlhodobom hmotnom majetku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hmotný majetok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Evidencia HIM je vedená podľa údajov: inventárne číslo, názov, rok  zaradenia,          obstarávacia cena k 1. 1. daného roka, oprávky k 1. 1. daného roka, spôsob odpisovania / rovnomerný , zrýchlený /, odpisová sadzba pre daný rok, odpis daňový, oprávky k 31. 12. daného roka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j) prílohy č. 3 o dlhodobom finančnom majetku</w:t>
      </w:r>
    </w:p>
    <w:p w:rsidR="00501845" w:rsidRPr="000E4B14" w:rsidRDefault="00501845" w:rsidP="000E4B1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finančný majetok</w:t>
      </w:r>
    </w:p>
    <w:p w:rsidR="00491F80" w:rsidRPr="000E4B14" w:rsidRDefault="00491F80" w:rsidP="008C598A">
      <w:pPr>
        <w:pStyle w:val="Odsekzoznamu"/>
        <w:spacing w:after="0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j) a l) prílohy č. 3 o dlhových CP držaných do splatnosti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CP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j) a l) prílohy č. 3 o poskytnutých dlhodobých pôžičkách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žiadne pôžičky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o) prílohy č. 3 o opravných položkách k</w:t>
      </w:r>
      <w:r w:rsidR="00501845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zásobám</w:t>
      </w:r>
    </w:p>
    <w:p w:rsidR="00434C74" w:rsidRPr="000E4B14" w:rsidRDefault="00501845" w:rsidP="00434C74">
      <w:pPr>
        <w:spacing w:after="0"/>
        <w:rPr>
          <w:rFonts w:cs="Times New Roman"/>
        </w:rPr>
      </w:pPr>
      <w:r w:rsidRPr="000E4B14">
        <w:rPr>
          <w:rFonts w:cs="Times New Roman"/>
        </w:rPr>
        <w:t>Účtovná jednotka netvorila opravné položky k</w:t>
      </w:r>
      <w:r w:rsidR="00434C74" w:rsidRPr="000E4B14">
        <w:rPr>
          <w:rFonts w:cs="Times New Roman"/>
        </w:rPr>
        <w:t> </w:t>
      </w:r>
      <w:r w:rsidRPr="000E4B14">
        <w:rPr>
          <w:rFonts w:cs="Times New Roman"/>
        </w:rPr>
        <w:t>zásobám</w:t>
      </w:r>
      <w:r w:rsidR="00434C74" w:rsidRPr="000E4B14">
        <w:rPr>
          <w:rFonts w:cs="Times New Roman"/>
        </w:rPr>
        <w:t xml:space="preserve"> </w:t>
      </w:r>
    </w:p>
    <w:p w:rsidR="005752CF" w:rsidRPr="000E4B14" w:rsidRDefault="005752CF" w:rsidP="00434C74">
      <w:pPr>
        <w:spacing w:after="0"/>
        <w:rPr>
          <w:rFonts w:cs="Times New Roman"/>
        </w:rPr>
      </w:pPr>
      <w:r w:rsidRPr="000E4B14">
        <w:rPr>
          <w:rFonts w:cs="Times New Roman"/>
          <w:sz w:val="24"/>
          <w:szCs w:val="24"/>
        </w:rPr>
        <w:t>Zásoby – oceňovanie nakupovaných zásob sa uskutočňovalo obstarávacími cenami,   ktoré predstavovali cenu obstarania, vrátane nákladov, súvisiacich s ich obstaraním.</w:t>
      </w:r>
    </w:p>
    <w:p w:rsidR="00501845" w:rsidRPr="000E4B14" w:rsidRDefault="005752CF" w:rsidP="00434C74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Zásoby z vlastnej činnosti neboli vytvorené. Pri účtovaní zásob postupovala účtovná jednotka spôsobom A.</w:t>
      </w:r>
    </w:p>
    <w:p w:rsidR="00243F7C" w:rsidRPr="000E4B14" w:rsidRDefault="00243F7C" w:rsidP="004406EF">
      <w:pPr>
        <w:spacing w:after="0"/>
        <w:jc w:val="both"/>
        <w:rPr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p) prílohy č. 3 o zásobách, na ktoré je zriadené záložné právo a o zásobách, pri ktorých má účtovná jednotka obmedzené právo s nimi nakladať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zásoby, na ktoré je záložné právo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q) prílohy č. 3 o zákazkovej výrobe a o zákazkovej výstavbe nehnuteľnosti určenej na predaj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zákazkovú výrobu ani zákazkovú výstavbu nehnuteľnosti určenej na predaj</w:t>
      </w:r>
    </w:p>
    <w:p w:rsidR="00434C74" w:rsidRPr="000E4B14" w:rsidRDefault="00434C74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r) prílohy č. 3 o vývoji opravnej položky k</w:t>
      </w:r>
      <w:r w:rsidR="00243F7C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pohľadávkam</w:t>
      </w: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Pohľadávky po le</w:t>
      </w:r>
      <w:r w:rsidR="00B46E95" w:rsidRPr="000E4B14">
        <w:rPr>
          <w:rFonts w:cs="Times New Roman"/>
          <w:sz w:val="24"/>
          <w:szCs w:val="24"/>
        </w:rPr>
        <w:t>hote splatnosti vo výške r. 2013</w:t>
      </w:r>
      <w:r w:rsidR="00CA0294" w:rsidRPr="000E4B14">
        <w:rPr>
          <w:rFonts w:cs="Times New Roman"/>
          <w:sz w:val="24"/>
          <w:szCs w:val="24"/>
        </w:rPr>
        <w:t xml:space="preserve">                      </w:t>
      </w:r>
      <w:r w:rsidR="00B46E95" w:rsidRPr="000E4B14">
        <w:rPr>
          <w:rFonts w:cs="Times New Roman"/>
          <w:sz w:val="24"/>
          <w:szCs w:val="24"/>
        </w:rPr>
        <w:t>215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eur</w:t>
      </w:r>
    </w:p>
    <w:p w:rsidR="008C598A" w:rsidRPr="000E4B14" w:rsidRDefault="00243F7C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pohľadávky po lehote splatnosti vo výške  </w:t>
      </w:r>
      <w:r w:rsidR="00B46E95" w:rsidRPr="000E4B14">
        <w:rPr>
          <w:rFonts w:cs="Times New Roman"/>
          <w:sz w:val="24"/>
          <w:szCs w:val="24"/>
        </w:rPr>
        <w:t>r. 2014                   1352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eur</w:t>
      </w:r>
    </w:p>
    <w:p w:rsidR="008C598A" w:rsidRPr="000E4B14" w:rsidRDefault="008C598A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t) a u) prílohy č. 3 o pohľadávkach zabezpečených záložným právom alebo inou formou zabezpečenia</w:t>
      </w: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8A5647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pohľadávky  zabezpečené záložným právom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w) prílohy č. 3 o krátkodobom finančnom majetku</w:t>
      </w:r>
    </w:p>
    <w:p w:rsidR="006F78AF" w:rsidRPr="000E4B14" w:rsidRDefault="006F78AF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1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Bežné účtovné obdobie </w:t>
      </w:r>
      <w:r w:rsidR="008A5647" w:rsidRPr="000E4B14">
        <w:rPr>
          <w:rFonts w:cs="Times New Roman"/>
          <w:b/>
          <w:sz w:val="24"/>
          <w:szCs w:val="24"/>
        </w:rPr>
        <w:t xml:space="preserve">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r w:rsidR="008A5647" w:rsidRPr="000E4B14">
        <w:rPr>
          <w:rFonts w:cs="Times New Roman"/>
          <w:b/>
          <w:sz w:val="24"/>
          <w:szCs w:val="24"/>
        </w:rPr>
        <w:t xml:space="preserve">predchádzajúce        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Pokladnica, ceniny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</w:t>
      </w:r>
      <w:r w:rsidR="005053C6">
        <w:rPr>
          <w:rFonts w:cs="Times New Roman"/>
          <w:b/>
          <w:sz w:val="24"/>
          <w:szCs w:val="24"/>
        </w:rPr>
        <w:t xml:space="preserve">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B46E95" w:rsidRPr="000E4B14">
        <w:rPr>
          <w:rFonts w:cs="Times New Roman"/>
          <w:sz w:val="24"/>
          <w:szCs w:val="24"/>
        </w:rPr>
        <w:t>935</w:t>
      </w:r>
      <w:r w:rsidR="00CA0294" w:rsidRPr="000E4B14">
        <w:rPr>
          <w:rFonts w:cs="Times New Roman"/>
          <w:b/>
          <w:sz w:val="24"/>
          <w:szCs w:val="24"/>
        </w:rPr>
        <w:t xml:space="preserve">                                              </w:t>
      </w:r>
      <w:r w:rsidR="005053C6">
        <w:rPr>
          <w:rFonts w:cs="Times New Roman"/>
          <w:b/>
          <w:sz w:val="24"/>
          <w:szCs w:val="24"/>
        </w:rPr>
        <w:t xml:space="preserve">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B46E95" w:rsidRPr="000E4B14">
        <w:rPr>
          <w:rFonts w:cs="Times New Roman"/>
          <w:sz w:val="24"/>
          <w:szCs w:val="24"/>
        </w:rPr>
        <w:t>250</w:t>
      </w:r>
      <w:r w:rsidR="008A5647" w:rsidRPr="000E4B14">
        <w:rPr>
          <w:rFonts w:cs="Times New Roman"/>
          <w:sz w:val="24"/>
          <w:szCs w:val="24"/>
        </w:rPr>
        <w:t xml:space="preserve">             </w:t>
      </w:r>
      <w:r w:rsidR="00CA0294" w:rsidRPr="000E4B14">
        <w:rPr>
          <w:rFonts w:cs="Times New Roman"/>
          <w:sz w:val="24"/>
          <w:szCs w:val="24"/>
        </w:rPr>
        <w:t xml:space="preserve">                             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Bežné bankové účty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</w:t>
      </w:r>
      <w:r w:rsidR="005053C6">
        <w:rPr>
          <w:rFonts w:cs="Times New Roman"/>
          <w:b/>
          <w:sz w:val="24"/>
          <w:szCs w:val="24"/>
        </w:rPr>
        <w:t xml:space="preserve"> </w:t>
      </w:r>
      <w:r w:rsidR="00B46E95" w:rsidRPr="000E4B14">
        <w:rPr>
          <w:rFonts w:cs="Times New Roman"/>
          <w:sz w:val="24"/>
          <w:szCs w:val="24"/>
        </w:rPr>
        <w:t>214</w:t>
      </w:r>
      <w:r w:rsidR="00CA0294" w:rsidRPr="000E4B14">
        <w:rPr>
          <w:rFonts w:cs="Times New Roman"/>
          <w:b/>
          <w:sz w:val="24"/>
          <w:szCs w:val="24"/>
        </w:rPr>
        <w:t xml:space="preserve">     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proofErr w:type="spellStart"/>
      <w:r w:rsidR="00B46E95" w:rsidRPr="000E4B14">
        <w:rPr>
          <w:rFonts w:cs="Times New Roman"/>
          <w:sz w:val="24"/>
          <w:szCs w:val="24"/>
        </w:rPr>
        <w:t>214</w:t>
      </w:r>
      <w:proofErr w:type="spellEnd"/>
      <w:r w:rsidR="008A5647" w:rsidRPr="000E4B14">
        <w:rPr>
          <w:rFonts w:cs="Times New Roman"/>
          <w:sz w:val="24"/>
          <w:szCs w:val="24"/>
        </w:rPr>
        <w:t xml:space="preserve">                                            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Bankové účty termínované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--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 xml:space="preserve">    </w:t>
      </w:r>
      <w:r w:rsidR="008A5647" w:rsidRPr="000E4B14">
        <w:rPr>
          <w:rFonts w:cs="Times New Roman"/>
          <w:b/>
          <w:sz w:val="24"/>
          <w:szCs w:val="24"/>
        </w:rPr>
        <w:t>--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Peniaze na ceste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--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 xml:space="preserve">     </w:t>
      </w:r>
      <w:r w:rsidR="008A5647" w:rsidRPr="000E4B14">
        <w:rPr>
          <w:rFonts w:cs="Times New Roman"/>
          <w:b/>
          <w:sz w:val="24"/>
          <w:szCs w:val="24"/>
        </w:rPr>
        <w:t>--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Spolu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="00B46E95" w:rsidRPr="000E4B14">
        <w:rPr>
          <w:rFonts w:cs="Times New Roman"/>
          <w:sz w:val="24"/>
          <w:szCs w:val="24"/>
        </w:rPr>
        <w:t>1</w:t>
      </w:r>
      <w:r w:rsidR="005053C6">
        <w:rPr>
          <w:rFonts w:cs="Times New Roman"/>
          <w:sz w:val="24"/>
          <w:szCs w:val="24"/>
        </w:rPr>
        <w:t xml:space="preserve"> </w:t>
      </w:r>
      <w:r w:rsidR="00B46E95" w:rsidRPr="000E4B14">
        <w:rPr>
          <w:rFonts w:cs="Times New Roman"/>
          <w:sz w:val="24"/>
          <w:szCs w:val="24"/>
        </w:rPr>
        <w:t>149</w:t>
      </w:r>
      <w:r w:rsidR="008A5647" w:rsidRPr="000E4B14">
        <w:rPr>
          <w:rFonts w:cs="Times New Roman"/>
          <w:sz w:val="24"/>
          <w:szCs w:val="24"/>
        </w:rPr>
        <w:t xml:space="preserve">  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="00CA0294" w:rsidRPr="000E4B14">
        <w:rPr>
          <w:rFonts w:cs="Times New Roman"/>
          <w:b/>
          <w:sz w:val="24"/>
          <w:szCs w:val="24"/>
        </w:rPr>
        <w:t xml:space="preserve">                                            </w:t>
      </w:r>
      <w:r w:rsidR="005053C6">
        <w:rPr>
          <w:rFonts w:cs="Times New Roman"/>
          <w:b/>
          <w:sz w:val="24"/>
          <w:szCs w:val="24"/>
        </w:rPr>
        <w:t xml:space="preserve">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B46E95" w:rsidRPr="000E4B14">
        <w:rPr>
          <w:rFonts w:cs="Times New Roman"/>
          <w:sz w:val="24"/>
          <w:szCs w:val="24"/>
        </w:rPr>
        <w:t>464</w:t>
      </w:r>
      <w:r w:rsidR="008A5647" w:rsidRPr="000E4B14">
        <w:rPr>
          <w:rFonts w:cs="Times New Roman"/>
          <w:sz w:val="24"/>
          <w:szCs w:val="24"/>
        </w:rPr>
        <w:t xml:space="preserve">              </w:t>
      </w:r>
      <w:r w:rsidR="00CA0294" w:rsidRPr="000E4B14">
        <w:rPr>
          <w:rFonts w:cs="Times New Roman"/>
          <w:sz w:val="24"/>
          <w:szCs w:val="24"/>
        </w:rPr>
        <w:t xml:space="preserve">                             </w:t>
      </w:r>
    </w:p>
    <w:p w:rsidR="004406E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   </w:t>
      </w:r>
    </w:p>
    <w:p w:rsidR="00243F7C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 xml:space="preserve"> 14. Informácie k časti F. písm. x) prílohy č. 3 o vývoji opravnej položky ku </w:t>
      </w: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krátkodobému finančnému majetku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opravné položky ku krátkodobému finančnému majetku</w:t>
      </w:r>
    </w:p>
    <w:p w:rsidR="00243F7C" w:rsidRPr="000E4B14" w:rsidRDefault="00243F7C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F78AF" w:rsidRPr="000E4B14" w:rsidRDefault="006F78AF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6F78AF" w:rsidP="008931B0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15. Informácie k časti F. písm. y) prílohy č. 3 o krátkodobom finančnom majetku, na ktorý bolo zriadené záložné právo a o krátkodobom finančnom majetku, pri ktorom má účtovná jednotka obmedzené právo s ním nakladať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finančný majetok, na ktorý bolo zriadené záložné právo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16. Informácie k č</w:t>
      </w:r>
      <w:r w:rsidR="00C8630C" w:rsidRPr="000E4B14">
        <w:rPr>
          <w:rFonts w:cs="Times New Roman"/>
          <w:b/>
          <w:sz w:val="24"/>
          <w:szCs w:val="24"/>
        </w:rPr>
        <w:t xml:space="preserve">asti F. písm. </w:t>
      </w:r>
      <w:r w:rsidRPr="000E4B14">
        <w:rPr>
          <w:rFonts w:cs="Times New Roman"/>
          <w:b/>
          <w:sz w:val="24"/>
          <w:szCs w:val="24"/>
        </w:rPr>
        <w:t>c) prílohy č. 3 o majetku prenajatom formou  finančného prenájmu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prenajatý majetok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17. Informácie k časti G. písm. a) tretiemu bodu prílohy č. 3 o rozdelení účtovného zisku alebo o </w:t>
      </w:r>
      <w:proofErr w:type="spellStart"/>
      <w:r w:rsidRPr="000E4B14">
        <w:rPr>
          <w:rFonts w:cs="Times New Roman"/>
          <w:b/>
          <w:sz w:val="24"/>
          <w:szCs w:val="24"/>
        </w:rPr>
        <w:t>vysporiadaní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 účtovnej straty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2D134D" w:rsidRPr="000E4B14" w:rsidRDefault="002D134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2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Bezprostredne predchádzajúce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Účtovná strata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                    </w:t>
      </w:r>
      <w:r w:rsidR="00B46E95" w:rsidRPr="000E4B14">
        <w:rPr>
          <w:rFonts w:cs="Times New Roman"/>
          <w:sz w:val="24"/>
          <w:szCs w:val="24"/>
        </w:rPr>
        <w:t>15 971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Vysporiadanie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 účtovnej straty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</w:t>
      </w:r>
      <w:r w:rsidRPr="000E4B14">
        <w:rPr>
          <w:rFonts w:cs="Times New Roman"/>
          <w:b/>
          <w:sz w:val="24"/>
          <w:szCs w:val="24"/>
        </w:rPr>
        <w:t xml:space="preserve"> Bežné účtovné obdobie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zákonného rezervného fondu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štatutárnych a ostatných fondov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 xml:space="preserve"> </w:t>
      </w:r>
      <w:r w:rsidR="008A5647" w:rsidRPr="000E4B14">
        <w:rPr>
          <w:rFonts w:cs="Times New Roman"/>
          <w:b/>
          <w:sz w:val="24"/>
          <w:szCs w:val="24"/>
        </w:rPr>
        <w:t>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 nerozdeleného zisku minulých rokov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</w:t>
      </w:r>
      <w:r w:rsidR="00B46E95" w:rsidRPr="000E4B14">
        <w:rPr>
          <w:rFonts w:cs="Times New Roman"/>
          <w:sz w:val="24"/>
          <w:szCs w:val="24"/>
        </w:rPr>
        <w:t xml:space="preserve">  430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Úhrada straty spoločníkmi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 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Prevod do neuhradenej straty minulých rokov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 xml:space="preserve"> 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Iné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                                     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4658DD" w:rsidRPr="000E4B14">
        <w:rPr>
          <w:rFonts w:cs="Times New Roman"/>
          <w:b/>
          <w:sz w:val="24"/>
          <w:szCs w:val="24"/>
        </w:rPr>
        <w:t xml:space="preserve"> --</w:t>
      </w:r>
    </w:p>
    <w:p w:rsidR="000445B0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Spolu</w:t>
      </w:r>
      <w:r w:rsidR="004658DD" w:rsidRPr="000E4B14">
        <w:rPr>
          <w:rFonts w:cs="Times New Roman"/>
          <w:b/>
          <w:sz w:val="24"/>
          <w:szCs w:val="24"/>
        </w:rPr>
        <w:t xml:space="preserve">  </w:t>
      </w:r>
      <w:r w:rsidR="00CA0294" w:rsidRPr="000E4B14">
        <w:rPr>
          <w:rFonts w:cs="Times New Roman"/>
          <w:b/>
          <w:sz w:val="24"/>
          <w:szCs w:val="24"/>
        </w:rPr>
        <w:t>strata v r</w:t>
      </w:r>
      <w:r w:rsidR="00B46E95" w:rsidRPr="000E4B14">
        <w:rPr>
          <w:rFonts w:cs="Times New Roman"/>
          <w:b/>
          <w:sz w:val="24"/>
          <w:szCs w:val="24"/>
        </w:rPr>
        <w:t xml:space="preserve">. 2014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                          </w:t>
      </w:r>
      <w:r w:rsidR="004406EF" w:rsidRPr="000E4B14">
        <w:rPr>
          <w:rFonts w:cs="Times New Roman"/>
          <w:b/>
          <w:sz w:val="24"/>
          <w:szCs w:val="24"/>
        </w:rPr>
        <w:t xml:space="preserve">        </w:t>
      </w:r>
      <w:r w:rsidR="004658DD" w:rsidRPr="000E4B14">
        <w:rPr>
          <w:rFonts w:cs="Times New Roman"/>
          <w:b/>
          <w:sz w:val="24"/>
          <w:szCs w:val="24"/>
        </w:rPr>
        <w:t xml:space="preserve">         </w:t>
      </w:r>
      <w:r w:rsidR="00B46E95" w:rsidRPr="000E4B14">
        <w:rPr>
          <w:rFonts w:cs="Times New Roman"/>
          <w:sz w:val="24"/>
          <w:szCs w:val="24"/>
        </w:rPr>
        <w:t>15 541</w:t>
      </w:r>
      <w:r w:rsidR="004658DD" w:rsidRPr="000E4B14">
        <w:rPr>
          <w:rFonts w:cs="Times New Roman"/>
          <w:sz w:val="24"/>
          <w:szCs w:val="24"/>
        </w:rPr>
        <w:t xml:space="preserve"> </w:t>
      </w: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406EF" w:rsidRPr="000E4B14" w:rsidRDefault="004406EF" w:rsidP="00A0600E">
      <w:pPr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K úhrade účtovnej straty predchádzajúcich období v priebehu roka </w:t>
      </w:r>
      <w:r w:rsidR="00A0600E" w:rsidRPr="000E4B14">
        <w:rPr>
          <w:rFonts w:cs="Times New Roman"/>
          <w:sz w:val="24"/>
          <w:szCs w:val="24"/>
        </w:rPr>
        <w:t xml:space="preserve">došlo, znížila sa a </w:t>
      </w:r>
      <w:r w:rsidRPr="000E4B14">
        <w:rPr>
          <w:rFonts w:cs="Times New Roman"/>
          <w:sz w:val="24"/>
          <w:szCs w:val="24"/>
        </w:rPr>
        <w:t>prechádza do ďalších období.</w:t>
      </w:r>
    </w:p>
    <w:p w:rsidR="004406EF" w:rsidRPr="000E4B14" w:rsidRDefault="004406E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18. Informácie k časti G. písm. b) prílohy č. 3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rezervách</w:t>
      </w: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rezervy</w:t>
      </w:r>
    </w:p>
    <w:p w:rsidR="00434C74" w:rsidRPr="000E4B14" w:rsidRDefault="00434C74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19. Informácie k časti G. písm. c) a d) prílohy č. 3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záväzkoch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B46E95" w:rsidRPr="000E4B14">
        <w:rPr>
          <w:rFonts w:cs="Times New Roman"/>
          <w:sz w:val="24"/>
          <w:szCs w:val="24"/>
        </w:rPr>
        <w:t>zky po dobe splatnosti   r. 2013</w:t>
      </w:r>
      <w:r w:rsidRPr="000E4B14">
        <w:rPr>
          <w:rFonts w:cs="Times New Roman"/>
          <w:sz w:val="24"/>
          <w:szCs w:val="24"/>
        </w:rPr>
        <w:t xml:space="preserve">                    </w:t>
      </w:r>
      <w:r w:rsidR="00B46E95" w:rsidRPr="000E4B14">
        <w:rPr>
          <w:rFonts w:cs="Times New Roman"/>
          <w:sz w:val="24"/>
          <w:szCs w:val="24"/>
        </w:rPr>
        <w:t>9 387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B46E95" w:rsidRPr="000E4B14">
        <w:rPr>
          <w:rFonts w:cs="Times New Roman"/>
          <w:sz w:val="24"/>
          <w:szCs w:val="24"/>
        </w:rPr>
        <w:t>zky po dobe splatnosti   r. 2014                    9 171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0445B0" w:rsidRPr="000E4B14" w:rsidRDefault="000445B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20. Informácie k časti F. písm. v) a časti G. písm. f) prílohy č. 3 o odloženej daňovej pohľadávke alebo o odloženom daňovom záväzku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odloženú daňovú pohľadávku ani daňový záväzok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21. Informácie k časti G. písm. g) prílohy č. 3 o záväzkoch zo sociálneho fondu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</w:t>
      </w:r>
      <w:r w:rsidR="00F765A9" w:rsidRPr="000E4B14">
        <w:rPr>
          <w:rFonts w:cs="Times New Roman"/>
          <w:b/>
          <w:sz w:val="24"/>
          <w:szCs w:val="24"/>
        </w:rPr>
        <w:t xml:space="preserve">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</w:t>
      </w:r>
      <w:r w:rsidR="00F765A9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Bežné účtovné obdobie</w:t>
      </w:r>
      <w:r w:rsidR="004658DD" w:rsidRPr="000E4B14">
        <w:rPr>
          <w:rFonts w:cs="Times New Roman"/>
          <w:b/>
          <w:sz w:val="24"/>
          <w:szCs w:val="24"/>
        </w:rPr>
        <w:t xml:space="preserve">     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proofErr w:type="spellStart"/>
      <w:r w:rsidR="004658DD" w:rsidRPr="000E4B14">
        <w:rPr>
          <w:rFonts w:cs="Times New Roman"/>
          <w:b/>
          <w:sz w:val="24"/>
          <w:szCs w:val="24"/>
        </w:rPr>
        <w:t>predch</w:t>
      </w:r>
      <w:proofErr w:type="spellEnd"/>
      <w:r w:rsidR="004658DD" w:rsidRPr="000E4B14">
        <w:rPr>
          <w:rFonts w:cs="Times New Roman"/>
          <w:b/>
          <w:sz w:val="24"/>
          <w:szCs w:val="24"/>
        </w:rPr>
        <w:t>.</w:t>
      </w: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Začiatoč</w:t>
      </w:r>
      <w:r w:rsidR="004658DD" w:rsidRPr="000E4B14">
        <w:rPr>
          <w:rFonts w:cs="Times New Roman"/>
          <w:b/>
          <w:sz w:val="24"/>
          <w:szCs w:val="24"/>
        </w:rPr>
        <w:t xml:space="preserve">ný stav SF    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</w:t>
      </w:r>
      <w:r w:rsidR="00CA0294" w:rsidRPr="000E4B14">
        <w:rPr>
          <w:rFonts w:cs="Times New Roman"/>
          <w:sz w:val="24"/>
          <w:szCs w:val="24"/>
        </w:rPr>
        <w:t xml:space="preserve">                              </w:t>
      </w:r>
      <w:proofErr w:type="spellStart"/>
      <w:r w:rsidR="00CA0294" w:rsidRPr="000E4B14">
        <w:rPr>
          <w:rFonts w:cs="Times New Roman"/>
          <w:sz w:val="24"/>
          <w:szCs w:val="24"/>
        </w:rPr>
        <w:t>98</w:t>
      </w:r>
      <w:proofErr w:type="spellEnd"/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na ťarchu nákladov</w:t>
      </w:r>
      <w:r w:rsidRPr="000E4B14">
        <w:rPr>
          <w:rFonts w:cs="Times New Roman"/>
          <w:b/>
          <w:sz w:val="24"/>
          <w:szCs w:val="24"/>
        </w:rPr>
        <w:t xml:space="preserve">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zo zisku</w:t>
      </w:r>
      <w:r w:rsidRPr="000E4B14">
        <w:rPr>
          <w:rFonts w:cs="Times New Roman"/>
          <w:b/>
          <w:sz w:val="24"/>
          <w:szCs w:val="24"/>
        </w:rPr>
        <w:t xml:space="preserve">                    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Ostatná</w:t>
      </w:r>
      <w:r w:rsidR="004658DD" w:rsidRPr="000E4B14">
        <w:rPr>
          <w:rFonts w:cs="Times New Roman"/>
          <w:b/>
          <w:sz w:val="24"/>
          <w:szCs w:val="24"/>
        </w:rPr>
        <w:t xml:space="preserve"> tvorba SF                                    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spolu</w:t>
      </w:r>
      <w:r w:rsidRPr="000E4B14">
        <w:rPr>
          <w:rFonts w:cs="Times New Roman"/>
          <w:b/>
          <w:sz w:val="24"/>
          <w:szCs w:val="24"/>
        </w:rPr>
        <w:t xml:space="preserve">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Č</w:t>
      </w:r>
      <w:r w:rsidR="004658DD" w:rsidRPr="000E4B14">
        <w:rPr>
          <w:rFonts w:cs="Times New Roman"/>
          <w:b/>
          <w:sz w:val="24"/>
          <w:szCs w:val="24"/>
        </w:rPr>
        <w:t xml:space="preserve">erpanie SF       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>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Koneč</w:t>
      </w:r>
      <w:r w:rsidR="004658DD" w:rsidRPr="000E4B14">
        <w:rPr>
          <w:rFonts w:cs="Times New Roman"/>
          <w:b/>
          <w:sz w:val="24"/>
          <w:szCs w:val="24"/>
        </w:rPr>
        <w:t xml:space="preserve">ný zostatok SF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                               </w:t>
      </w:r>
      <w:proofErr w:type="spellStart"/>
      <w:r w:rsidR="004658DD" w:rsidRPr="000E4B14">
        <w:rPr>
          <w:rFonts w:cs="Times New Roman"/>
          <w:sz w:val="24"/>
          <w:szCs w:val="24"/>
        </w:rPr>
        <w:t>98</w:t>
      </w:r>
      <w:proofErr w:type="spellEnd"/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22. Informácie k časti G. písm. h) prílohy č. 3 o vydaných dlhopisoch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vydané dlhopisy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23. Informácie k časti G. písm. i) prílohy č. 3 o bankových úveroch, pôžičkách</w:t>
      </w: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a krátkodobých finančných výpomociach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bankové úvery, pôžičky ...</w:t>
      </w:r>
      <w:r w:rsidRPr="000E4B14">
        <w:rPr>
          <w:rFonts w:cs="Times New Roman"/>
          <w:b/>
          <w:sz w:val="24"/>
          <w:szCs w:val="24"/>
        </w:rPr>
        <w:t xml:space="preserve"> </w:t>
      </w:r>
    </w:p>
    <w:p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24. Informácie k časti G. písm. k) prílohy č. 3 o významných položkách derivátov</w:t>
      </w: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za bežné účtovné obdobie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deriváty</w:t>
      </w:r>
    </w:p>
    <w:p w:rsidR="00F765A9" w:rsidRPr="000E4B14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25. Informácie k časti G. písm. m) prílohy č. 3 o majetku prenajatom formou</w:t>
      </w:r>
    </w:p>
    <w:p w:rsidR="00F765A9" w:rsidRPr="000E4B14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finančného prenájmu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majetok prenajatý formou finančného prenájmu</w:t>
      </w:r>
    </w:p>
    <w:p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26</w:t>
      </w:r>
      <w:r w:rsidR="00984370" w:rsidRPr="000E4B14">
        <w:rPr>
          <w:rFonts w:cs="Times New Roman"/>
          <w:b/>
          <w:sz w:val="24"/>
          <w:szCs w:val="24"/>
        </w:rPr>
        <w:t>. Informácie k časti H. písm. b) prílohy č. 3 o zmene stavu vnútroorganizačných zásob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34C74" w:rsidRDefault="00114523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zmenu stavu vnútroorganizačných zásob</w:t>
      </w:r>
    </w:p>
    <w:p w:rsidR="000E4B14" w:rsidRDefault="000E4B14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0E4B14" w:rsidRDefault="000E4B14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0E4B14" w:rsidRPr="000E4B14" w:rsidRDefault="000E4B14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8C598A" w:rsidRPr="000E4B14" w:rsidRDefault="008C598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27</w:t>
      </w:r>
      <w:r w:rsidR="00984370" w:rsidRPr="000E4B14">
        <w:rPr>
          <w:rFonts w:cs="Times New Roman"/>
          <w:b/>
          <w:sz w:val="24"/>
          <w:szCs w:val="24"/>
        </w:rPr>
        <w:t>. Informácie k časti H. písm. g) prílohy č. 3 o čistom obrate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tovaru                </w:t>
      </w:r>
      <w:r w:rsidR="0019443B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B46E95" w:rsidRPr="000E4B14">
        <w:rPr>
          <w:rFonts w:cs="Times New Roman"/>
          <w:sz w:val="24"/>
          <w:szCs w:val="24"/>
        </w:rPr>
        <w:t>2006</w:t>
      </w:r>
      <w:r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 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B46E95" w:rsidRPr="000E4B14">
        <w:rPr>
          <w:rFonts w:cs="Times New Roman"/>
          <w:sz w:val="24"/>
          <w:szCs w:val="24"/>
        </w:rPr>
        <w:t>6085</w:t>
      </w:r>
      <w:r w:rsidRPr="000E4B14">
        <w:rPr>
          <w:rFonts w:cs="Times New Roman"/>
          <w:sz w:val="24"/>
          <w:szCs w:val="24"/>
        </w:rPr>
        <w:t xml:space="preserve">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sz w:val="24"/>
          <w:szCs w:val="24"/>
        </w:rPr>
        <w:t xml:space="preserve">                                       </w:t>
      </w:r>
      <w:r w:rsidR="00A0600E" w:rsidRPr="000E4B14">
        <w:rPr>
          <w:rFonts w:cs="Times New Roman"/>
          <w:sz w:val="24"/>
          <w:szCs w:val="24"/>
        </w:rPr>
        <w:t xml:space="preserve">   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služieb  </w:t>
      </w:r>
      <w:r w:rsidR="00B46E95" w:rsidRPr="000E4B14">
        <w:rPr>
          <w:rFonts w:cs="Times New Roman"/>
          <w:sz w:val="24"/>
          <w:szCs w:val="24"/>
        </w:rPr>
        <w:t xml:space="preserve">                 4184</w:t>
      </w:r>
      <w:r w:rsidRPr="000E4B14">
        <w:rPr>
          <w:rFonts w:cs="Times New Roman"/>
          <w:sz w:val="24"/>
          <w:szCs w:val="24"/>
        </w:rPr>
        <w:t xml:space="preserve">   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sz w:val="24"/>
          <w:szCs w:val="24"/>
        </w:rPr>
        <w:t xml:space="preserve"> </w:t>
      </w:r>
      <w:r w:rsidR="0019443B" w:rsidRPr="000E4B14">
        <w:rPr>
          <w:rFonts w:cs="Times New Roman"/>
          <w:sz w:val="24"/>
          <w:szCs w:val="24"/>
        </w:rPr>
        <w:t xml:space="preserve">           </w:t>
      </w:r>
      <w:r w:rsidR="00B46E95" w:rsidRPr="000E4B14">
        <w:rPr>
          <w:rFonts w:cs="Times New Roman"/>
          <w:sz w:val="24"/>
          <w:szCs w:val="24"/>
        </w:rPr>
        <w:t xml:space="preserve">                            5298</w:t>
      </w:r>
      <w:r w:rsidR="0019443B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</w:t>
      </w:r>
      <w:r w:rsidR="00A0600E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                                     </w:t>
      </w:r>
    </w:p>
    <w:p w:rsidR="008C598A" w:rsidRPr="000E4B14" w:rsidRDefault="008C598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28</w:t>
      </w:r>
      <w:r w:rsidR="00984370" w:rsidRPr="000E4B14">
        <w:rPr>
          <w:rFonts w:cs="Times New Roman"/>
          <w:b/>
          <w:sz w:val="24"/>
          <w:szCs w:val="24"/>
        </w:rPr>
        <w:t>. Informácie k časti I. prílohy č. 3 o</w:t>
      </w:r>
      <w:r w:rsidR="00434C74" w:rsidRPr="000E4B14">
        <w:rPr>
          <w:rFonts w:cs="Times New Roman"/>
          <w:b/>
          <w:sz w:val="24"/>
          <w:szCs w:val="24"/>
        </w:rPr>
        <w:t> </w:t>
      </w:r>
      <w:r w:rsidR="00984370" w:rsidRPr="000E4B14">
        <w:rPr>
          <w:rFonts w:cs="Times New Roman"/>
          <w:b/>
          <w:sz w:val="24"/>
          <w:szCs w:val="24"/>
        </w:rPr>
        <w:t>nákladoch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406EF" w:rsidRPr="000E4B14" w:rsidRDefault="00434C74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Prevádz</w:t>
      </w:r>
      <w:proofErr w:type="spellEnd"/>
      <w:r w:rsidRPr="000E4B14">
        <w:rPr>
          <w:rFonts w:cs="Times New Roman"/>
          <w:b/>
          <w:sz w:val="24"/>
          <w:szCs w:val="24"/>
        </w:rPr>
        <w:t>., finančné a </w:t>
      </w:r>
      <w:proofErr w:type="spellStart"/>
      <w:r w:rsidRPr="000E4B14">
        <w:rPr>
          <w:rFonts w:cs="Times New Roman"/>
          <w:b/>
          <w:sz w:val="24"/>
          <w:szCs w:val="24"/>
        </w:rPr>
        <w:t>mimor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.           </w:t>
      </w:r>
      <w:r w:rsidR="0019443B" w:rsidRPr="000E4B14">
        <w:rPr>
          <w:rFonts w:cs="Times New Roman"/>
          <w:b/>
          <w:sz w:val="24"/>
          <w:szCs w:val="24"/>
        </w:rPr>
        <w:t xml:space="preserve">     </w:t>
      </w:r>
      <w:r w:rsidR="00797FF0" w:rsidRPr="000E4B14">
        <w:rPr>
          <w:rFonts w:cs="Times New Roman"/>
          <w:sz w:val="24"/>
          <w:szCs w:val="24"/>
        </w:rPr>
        <w:t>6 340</w:t>
      </w:r>
      <w:r w:rsidR="0019443B" w:rsidRPr="000E4B14">
        <w:rPr>
          <w:rFonts w:cs="Times New Roman"/>
          <w:sz w:val="24"/>
          <w:szCs w:val="24"/>
        </w:rPr>
        <w:t xml:space="preserve"> eur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797FF0" w:rsidRPr="000E4B14">
        <w:rPr>
          <w:rFonts w:cs="Times New Roman"/>
          <w:sz w:val="24"/>
          <w:szCs w:val="24"/>
        </w:rPr>
        <w:t>11 447</w:t>
      </w:r>
      <w:r w:rsidR="00A0600E" w:rsidRPr="000E4B14">
        <w:rPr>
          <w:rFonts w:cs="Times New Roman"/>
          <w:sz w:val="24"/>
          <w:szCs w:val="24"/>
        </w:rPr>
        <w:t xml:space="preserve">   eur                                  </w:t>
      </w:r>
    </w:p>
    <w:p w:rsidR="00A0600E" w:rsidRPr="000E4B14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A0600E" w:rsidRPr="000E4B14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984370" w:rsidRPr="000E4B14" w:rsidRDefault="004406EF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29</w:t>
      </w:r>
      <w:r w:rsidR="00984370" w:rsidRPr="000E4B14">
        <w:rPr>
          <w:rFonts w:cs="Times New Roman"/>
          <w:b/>
          <w:sz w:val="24"/>
          <w:szCs w:val="24"/>
        </w:rPr>
        <w:t>. Informácie k časti L. písm. a) prílohy č. 3 o podmienených záväzkoch</w:t>
      </w:r>
    </w:p>
    <w:p w:rsidR="00114523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podmienené záväzky</w:t>
      </w:r>
    </w:p>
    <w:p w:rsidR="00984370" w:rsidRPr="000E4B14" w:rsidRDefault="004406EF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30</w:t>
      </w:r>
      <w:r w:rsidR="00984370" w:rsidRPr="000E4B14">
        <w:rPr>
          <w:rFonts w:cs="Times New Roman"/>
          <w:b/>
          <w:sz w:val="24"/>
          <w:szCs w:val="24"/>
        </w:rPr>
        <w:t>. Informácie k časti L. písm. c) prílohy č. 3 o podmienenom majetku</w:t>
      </w:r>
    </w:p>
    <w:p w:rsidR="00114523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podmienený majetok</w:t>
      </w:r>
    </w:p>
    <w:p w:rsidR="00984370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31</w:t>
      </w:r>
      <w:r w:rsidR="00984370" w:rsidRPr="000E4B14">
        <w:rPr>
          <w:rFonts w:cs="Times New Roman"/>
          <w:b/>
          <w:sz w:val="24"/>
          <w:szCs w:val="24"/>
        </w:rPr>
        <w:t>. Informácie k časti M. prílohy č. 3 o príjmoch a výhodách členov štatutárnych orgánov, dozorných orgánov a iných orgánov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príjmy a výhody členov štatutárnych orgánov</w:t>
      </w: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34. Informácie k časti N. prílohy č. 3 o ekonomických vzťahoch medzi účtovnou jednotkou a spriaznenými osobami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vzťahy medzi spriaznenými osobami</w:t>
      </w: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35. Informácie k časti P. prílohy č. 3 o zmenách vlastného imania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zmeny vlastného imania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4406EF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36. </w:t>
      </w:r>
      <w:r w:rsidR="004406EF" w:rsidRPr="000E4B14">
        <w:rPr>
          <w:rFonts w:cs="Times New Roman"/>
          <w:b/>
          <w:sz w:val="24"/>
          <w:szCs w:val="24"/>
        </w:rPr>
        <w:t xml:space="preserve"> Rozdiely medzi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 xml:space="preserve">. výsledkom pred zdanením a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>.  výsledkom po zdanení</w:t>
      </w:r>
    </w:p>
    <w:p w:rsidR="00A0600E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406EF" w:rsidRPr="000E4B14" w:rsidRDefault="004406EF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 w:rsidRPr="000E4B14">
        <w:rPr>
          <w:rFonts w:asciiTheme="minorHAnsi" w:hAnsiTheme="minorHAnsi"/>
          <w:sz w:val="24"/>
          <w:szCs w:val="24"/>
        </w:rPr>
        <w:t xml:space="preserve">          Hospod. </w:t>
      </w:r>
      <w:proofErr w:type="spellStart"/>
      <w:r w:rsidRPr="000E4B14">
        <w:rPr>
          <w:rFonts w:asciiTheme="minorHAnsi" w:hAnsiTheme="minorHAnsi"/>
          <w:sz w:val="24"/>
          <w:szCs w:val="24"/>
        </w:rPr>
        <w:t>výsledok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pred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proofErr w:type="gramStart"/>
      <w:r w:rsidRPr="000E4B14">
        <w:rPr>
          <w:rFonts w:asciiTheme="minorHAnsi" w:hAnsiTheme="minorHAnsi"/>
          <w:sz w:val="24"/>
          <w:szCs w:val="24"/>
        </w:rPr>
        <w:t>zdanením</w:t>
      </w:r>
      <w:proofErr w:type="spellEnd"/>
      <w:r w:rsidR="00797FF0" w:rsidRPr="000E4B14">
        <w:rPr>
          <w:rFonts w:asciiTheme="minorHAnsi" w:hAnsiTheme="minorHAnsi"/>
          <w:sz w:val="24"/>
          <w:szCs w:val="24"/>
        </w:rPr>
        <w:t xml:space="preserve"> –zisk</w:t>
      </w:r>
      <w:proofErr w:type="gramEnd"/>
      <w:r w:rsidR="00797FF0" w:rsidRPr="000E4B14">
        <w:rPr>
          <w:rFonts w:asciiTheme="minorHAnsi" w:hAnsiTheme="minorHAnsi"/>
          <w:sz w:val="24"/>
          <w:szCs w:val="24"/>
        </w:rPr>
        <w:t xml:space="preserve">                     </w:t>
      </w:r>
      <w:r w:rsidR="000B6404">
        <w:rPr>
          <w:rFonts w:asciiTheme="minorHAnsi" w:hAnsiTheme="minorHAnsi"/>
          <w:sz w:val="24"/>
          <w:szCs w:val="24"/>
        </w:rPr>
        <w:t xml:space="preserve">  </w:t>
      </w:r>
      <w:r w:rsidR="00797FF0" w:rsidRPr="000E4B14">
        <w:rPr>
          <w:rFonts w:asciiTheme="minorHAnsi" w:hAnsiTheme="minorHAnsi"/>
          <w:sz w:val="24"/>
          <w:szCs w:val="24"/>
        </w:rPr>
        <w:t xml:space="preserve"> 526</w:t>
      </w:r>
      <w:r w:rsidR="0019443B" w:rsidRPr="000E4B14">
        <w:rPr>
          <w:rFonts w:asciiTheme="minorHAnsi" w:hAnsiTheme="minorHAnsi"/>
          <w:sz w:val="24"/>
          <w:szCs w:val="24"/>
        </w:rPr>
        <w:t xml:space="preserve"> </w:t>
      </w:r>
      <w:r w:rsidRPr="000E4B14">
        <w:rPr>
          <w:rFonts w:asciiTheme="minorHAnsi" w:hAnsiTheme="minorHAnsi"/>
          <w:sz w:val="24"/>
          <w:szCs w:val="24"/>
        </w:rPr>
        <w:t>eur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Základ dane po úprave                     </w:t>
      </w:r>
      <w:r w:rsidR="00797FF0" w:rsidRPr="000E4B14">
        <w:rPr>
          <w:rFonts w:cs="Times New Roman"/>
          <w:sz w:val="24"/>
          <w:szCs w:val="24"/>
        </w:rPr>
        <w:t xml:space="preserve">                            526</w:t>
      </w:r>
      <w:r w:rsidR="0019443B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>eur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Položky zvyšujúce základ dane         </w:t>
      </w:r>
      <w:r w:rsidR="00797FF0" w:rsidRPr="000E4B14">
        <w:rPr>
          <w:rFonts w:cs="Times New Roman"/>
          <w:sz w:val="24"/>
          <w:szCs w:val="24"/>
        </w:rPr>
        <w:t xml:space="preserve">                          </w:t>
      </w:r>
      <w:r w:rsidR="000B6404">
        <w:rPr>
          <w:rFonts w:cs="Times New Roman"/>
          <w:sz w:val="24"/>
          <w:szCs w:val="24"/>
        </w:rPr>
        <w:t xml:space="preserve">   </w:t>
      </w:r>
      <w:r w:rsidR="00797FF0" w:rsidRPr="000E4B14">
        <w:rPr>
          <w:rFonts w:cs="Times New Roman"/>
          <w:sz w:val="24"/>
          <w:szCs w:val="24"/>
        </w:rPr>
        <w:t xml:space="preserve">  --  </w:t>
      </w:r>
      <w:r w:rsidRPr="000E4B14">
        <w:rPr>
          <w:rFonts w:cs="Times New Roman"/>
          <w:sz w:val="24"/>
          <w:szCs w:val="24"/>
        </w:rPr>
        <w:t xml:space="preserve"> eur</w:t>
      </w:r>
      <w:r w:rsidRPr="000E4B14">
        <w:rPr>
          <w:rFonts w:cs="Times New Roman"/>
          <w:sz w:val="24"/>
          <w:szCs w:val="24"/>
          <w:u w:val="single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Odpočítaná (umorená) daňová strata                       </w:t>
      </w:r>
      <w:r w:rsidR="0019443B" w:rsidRPr="000E4B14">
        <w:rPr>
          <w:rFonts w:cs="Times New Roman"/>
          <w:sz w:val="24"/>
          <w:szCs w:val="24"/>
        </w:rPr>
        <w:t xml:space="preserve">  </w:t>
      </w:r>
      <w:r w:rsidR="00797FF0" w:rsidRPr="000E4B14">
        <w:rPr>
          <w:rFonts w:cs="Times New Roman"/>
          <w:sz w:val="24"/>
          <w:szCs w:val="24"/>
        </w:rPr>
        <w:t xml:space="preserve">  526</w:t>
      </w:r>
      <w:r w:rsidRPr="000E4B14">
        <w:rPr>
          <w:rFonts w:cs="Times New Roman"/>
          <w:sz w:val="24"/>
          <w:szCs w:val="24"/>
        </w:rPr>
        <w:t xml:space="preserve"> eur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4406EF">
      <w:pPr>
        <w:spacing w:after="0"/>
        <w:jc w:val="both"/>
        <w:rPr>
          <w:sz w:val="28"/>
        </w:rPr>
      </w:pP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sectPr w:rsidR="004406EF" w:rsidRPr="000E4B14" w:rsidSect="00AE4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5A59"/>
    <w:multiLevelType w:val="hybridMultilevel"/>
    <w:tmpl w:val="B0DEBD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893DA4"/>
    <w:multiLevelType w:val="hybridMultilevel"/>
    <w:tmpl w:val="D74E5F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1218E"/>
    <w:multiLevelType w:val="hybridMultilevel"/>
    <w:tmpl w:val="1FB8618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FB22EFC"/>
    <w:multiLevelType w:val="hybridMultilevel"/>
    <w:tmpl w:val="85B296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F35454"/>
    <w:multiLevelType w:val="hybridMultilevel"/>
    <w:tmpl w:val="5E96FC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45B60CC2"/>
    <w:multiLevelType w:val="hybridMultilevel"/>
    <w:tmpl w:val="27CE56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A179C5"/>
    <w:multiLevelType w:val="hybridMultilevel"/>
    <w:tmpl w:val="FCB40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3F4736"/>
    <w:multiLevelType w:val="hybridMultilevel"/>
    <w:tmpl w:val="6E74F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D8479C"/>
    <w:multiLevelType w:val="hybridMultilevel"/>
    <w:tmpl w:val="E1FAAFCC"/>
    <w:lvl w:ilvl="0" w:tplc="041B000F">
      <w:start w:val="1"/>
      <w:numFmt w:val="decimal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5D567C73"/>
    <w:multiLevelType w:val="hybridMultilevel"/>
    <w:tmpl w:val="5612880E"/>
    <w:lvl w:ilvl="0" w:tplc="041B000F">
      <w:start w:val="1"/>
      <w:numFmt w:val="decimal"/>
      <w:lvlText w:val="%1.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5E9F4449"/>
    <w:multiLevelType w:val="hybridMultilevel"/>
    <w:tmpl w:val="F44808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300217"/>
    <w:multiLevelType w:val="hybridMultilevel"/>
    <w:tmpl w:val="AE1AC4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10"/>
  </w:num>
  <w:num w:numId="4">
    <w:abstractNumId w:val="6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9"/>
  </w:num>
  <w:num w:numId="10">
    <w:abstractNumId w:val="3"/>
  </w:num>
  <w:num w:numId="11">
    <w:abstractNumId w:val="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91F80"/>
    <w:rsid w:val="000445B0"/>
    <w:rsid w:val="000B6404"/>
    <w:rsid w:val="000E4B14"/>
    <w:rsid w:val="00114523"/>
    <w:rsid w:val="0019443B"/>
    <w:rsid w:val="00243F7C"/>
    <w:rsid w:val="002C2310"/>
    <w:rsid w:val="002D134D"/>
    <w:rsid w:val="002E5023"/>
    <w:rsid w:val="00402C3E"/>
    <w:rsid w:val="00434C74"/>
    <w:rsid w:val="004406EF"/>
    <w:rsid w:val="004658DD"/>
    <w:rsid w:val="00491635"/>
    <w:rsid w:val="00491F80"/>
    <w:rsid w:val="004C49E3"/>
    <w:rsid w:val="00501845"/>
    <w:rsid w:val="005053C6"/>
    <w:rsid w:val="005752CF"/>
    <w:rsid w:val="006F78AF"/>
    <w:rsid w:val="00797FF0"/>
    <w:rsid w:val="008931B0"/>
    <w:rsid w:val="008A5647"/>
    <w:rsid w:val="008C598A"/>
    <w:rsid w:val="00984370"/>
    <w:rsid w:val="00A05AF9"/>
    <w:rsid w:val="00A0600E"/>
    <w:rsid w:val="00AE4193"/>
    <w:rsid w:val="00B46E95"/>
    <w:rsid w:val="00B90096"/>
    <w:rsid w:val="00BE61F5"/>
    <w:rsid w:val="00C8630C"/>
    <w:rsid w:val="00CA0294"/>
    <w:rsid w:val="00D23A7A"/>
    <w:rsid w:val="00ED0494"/>
    <w:rsid w:val="00F4010C"/>
    <w:rsid w:val="00F60660"/>
    <w:rsid w:val="00F765A9"/>
    <w:rsid w:val="00F908A5"/>
    <w:rsid w:val="00FB54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193"/>
  </w:style>
  <w:style w:type="paragraph" w:styleId="Nadpis5">
    <w:name w:val="heading 5"/>
    <w:basedOn w:val="Normlny"/>
    <w:next w:val="Normlny"/>
    <w:link w:val="Nadpis5Char"/>
    <w:qFormat/>
    <w:rsid w:val="004406EF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4406E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F80"/>
    <w:pPr>
      <w:ind w:left="720"/>
      <w:contextualSpacing/>
    </w:pPr>
  </w:style>
  <w:style w:type="character" w:customStyle="1" w:styleId="Nadpis5Char">
    <w:name w:val="Nadpis 5 Char"/>
    <w:basedOn w:val="Predvolenpsmoodseku"/>
    <w:link w:val="Nadpis5"/>
    <w:rsid w:val="004406EF"/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character" w:customStyle="1" w:styleId="Nadpis6Char">
    <w:name w:val="Nadpis 6 Char"/>
    <w:basedOn w:val="Predvolenpsmoodseku"/>
    <w:link w:val="Nadpis6"/>
    <w:uiPriority w:val="9"/>
    <w:rsid w:val="004406E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zriadkovania">
    <w:name w:val="No Spacing"/>
    <w:uiPriority w:val="1"/>
    <w:qFormat/>
    <w:rsid w:val="00FB547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839A7C-DA46-49FA-89B0-E1808348F6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5</Pages>
  <Words>1491</Words>
  <Characters>8505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9977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JOZO</cp:lastModifiedBy>
  <cp:revision>12</cp:revision>
  <cp:lastPrinted>2013-03-27T16:16:00Z</cp:lastPrinted>
  <dcterms:created xsi:type="dcterms:W3CDTF">2013-03-26T16:40:00Z</dcterms:created>
  <dcterms:modified xsi:type="dcterms:W3CDTF">2015-03-30T17:04:00Z</dcterms:modified>
</cp:coreProperties>
</file>