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8273F4" w:rsidP="00027530">
      <w:pPr>
        <w:pStyle w:val="Nadpis1"/>
      </w:pPr>
      <w:r>
        <w:t>Všeobecné údaje</w:t>
      </w:r>
    </w:p>
    <w:p w:rsidR="00375B35" w:rsidRDefault="00375B35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75B35" w:rsidRDefault="00375B35" w:rsidP="004D3B4A">
      <w:pPr>
        <w:pStyle w:val="Zkladntext"/>
      </w:pPr>
      <w:r>
        <w:t xml:space="preserve">Spoločnosť </w:t>
      </w:r>
      <w:proofErr w:type="spellStart"/>
      <w:r w:rsidR="00DB088F">
        <w:t>Als</w:t>
      </w:r>
      <w:proofErr w:type="spellEnd"/>
      <w:r w:rsidR="00DB088F">
        <w:t xml:space="preserve"> </w:t>
      </w:r>
      <w:proofErr w:type="spellStart"/>
      <w:r w:rsidR="00DB088F">
        <w:t>Colour</w:t>
      </w:r>
      <w:proofErr w:type="spellEnd"/>
      <w:r w:rsidR="00DB088F">
        <w:t xml:space="preserve">, spol. s r. o., </w:t>
      </w:r>
      <w:proofErr w:type="spellStart"/>
      <w:r w:rsidR="00DB088F">
        <w:t>Vácka</w:t>
      </w:r>
      <w:proofErr w:type="spellEnd"/>
      <w:r w:rsidR="00DB088F">
        <w:t xml:space="preserve"> 4102/3, 018 41  Dubnica nad Váhom</w:t>
      </w:r>
      <w:r w:rsidR="008273F4">
        <w:t xml:space="preserve"> </w:t>
      </w:r>
      <w:r>
        <w:t xml:space="preserve">(ďalej len Spoločnosť),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0" w:name="_Toc530739896"/>
      <w:r>
        <w:t>Informácie o konsolidovanom celku</w:t>
      </w:r>
    </w:p>
    <w:p w:rsidR="008273F4" w:rsidRPr="008273F4" w:rsidRDefault="008273F4" w:rsidP="008273F4"/>
    <w:p w:rsidR="008273F4" w:rsidRDefault="008273F4" w:rsidP="008273F4">
      <w:pPr>
        <w:pStyle w:val="Zkladntext"/>
      </w:pPr>
      <w:r>
        <w:t xml:space="preserve">Spoločnosť nie je </w:t>
      </w:r>
      <w:r w:rsidRPr="00DB088F">
        <w:t>súčasťou konsolidovaného celku.</w:t>
      </w:r>
      <w:r>
        <w:t xml:space="preserve">  </w:t>
      </w:r>
    </w:p>
    <w:p w:rsidR="008273F4" w:rsidRDefault="008273F4" w:rsidP="008273F4">
      <w:pPr>
        <w:pStyle w:val="Zkladntext"/>
      </w:pPr>
    </w:p>
    <w:p w:rsidR="008273F4" w:rsidRDefault="008273F4" w:rsidP="008273F4">
      <w:pPr>
        <w:pStyle w:val="Zkladntext"/>
      </w:pPr>
    </w:p>
    <w:bookmarkEnd w:id="0"/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3756A2" w:rsidRDefault="003756A2" w:rsidP="004D3B4A">
      <w:pPr>
        <w:pStyle w:val="Zkladntext"/>
      </w:pPr>
    </w:p>
    <w:p w:rsidR="008273F4" w:rsidRPr="00DB088F" w:rsidRDefault="008273F4" w:rsidP="003756A2">
      <w:pPr>
        <w:pStyle w:val="Zkladntext"/>
      </w:pPr>
      <w:r w:rsidRPr="00DB088F">
        <w:t xml:space="preserve">Za bežné účtovné obdobie predstavoval priemerný prepočítaný počet bol: </w:t>
      </w:r>
      <w:r w:rsidR="00DB088F">
        <w:t xml:space="preserve"> 6</w:t>
      </w:r>
    </w:p>
    <w:p w:rsidR="003756A2" w:rsidRDefault="003756A2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 xml:space="preserve">Zásoby </w:t>
      </w:r>
    </w:p>
    <w:p w:rsidR="00B80D1E" w:rsidRDefault="00B80D1E" w:rsidP="00B80D1E">
      <w:pPr>
        <w:pStyle w:val="Zkladntext"/>
        <w:ind w:left="720"/>
      </w:pPr>
      <w:r>
        <w:t>Zásoby sa oceňujú obstarávacou cenou.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Zníženie hodnoty zásob sa zohľadňuje vytvorením opravnej položky.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Zkladntext"/>
        <w:ind w:left="720"/>
      </w:pPr>
      <w:r w:rsidRPr="00DB088F">
        <w:t>Spoločnosť účtuje  zásoby spôsobom A.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80D1E" w:rsidRDefault="00B80D1E" w:rsidP="00B80D1E">
      <w:pPr>
        <w:pStyle w:val="Zkladntext"/>
        <w:ind w:left="720"/>
        <w:rPr>
          <w:sz w:val="24"/>
        </w:rPr>
      </w:pPr>
    </w:p>
    <w:p w:rsidR="002D2271" w:rsidRDefault="002D2271" w:rsidP="002D2271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Tvorba odpisovaného plánu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80D1E" w:rsidRDefault="00B80D1E" w:rsidP="00B80D1E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Default="00B80D1E" w:rsidP="00A14C1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Default="00B80D1E" w:rsidP="00A14C15">
            <w:pPr>
              <w:pStyle w:val="Tabulka"/>
              <w:jc w:val="center"/>
            </w:pPr>
            <w:r>
              <w:t>Ročná odpisová</w:t>
            </w:r>
          </w:p>
        </w:tc>
      </w:tr>
      <w:tr w:rsidR="00B80D1E" w:rsidTr="00A14C1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Default="00B80D1E" w:rsidP="00A14C15">
            <w:pPr>
              <w:pStyle w:val="Tabulka"/>
              <w:jc w:val="center"/>
            </w:pPr>
            <w:r>
              <w:t>sadzba v %</w:t>
            </w:r>
          </w:p>
        </w:tc>
      </w:tr>
      <w:tr w:rsidR="00B80D1E" w:rsidRPr="00DE0727" w:rsidTr="00A14C1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80D1E" w:rsidRPr="00DB088F" w:rsidRDefault="00B80D1E" w:rsidP="00A14C15">
            <w:pPr>
              <w:pStyle w:val="Tabulka"/>
            </w:pPr>
            <w:r w:rsidRPr="00DB088F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0D1E" w:rsidRPr="00DB088F" w:rsidRDefault="00B80D1E" w:rsidP="00A14C15">
            <w:pPr>
              <w:pStyle w:val="Tabulka"/>
              <w:jc w:val="center"/>
            </w:pPr>
            <w:r w:rsidRPr="00DB088F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80D1E" w:rsidRPr="00DB088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DB088F" w:rsidRDefault="00B80D1E" w:rsidP="00A14C15">
            <w:pPr>
              <w:pStyle w:val="Tabulka"/>
              <w:jc w:val="center"/>
            </w:pPr>
            <w:r w:rsidRPr="00DB088F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80D1E" w:rsidRPr="00DB088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DB088F" w:rsidRDefault="00B80D1E" w:rsidP="00A14C15">
            <w:pPr>
              <w:pStyle w:val="Tabulka"/>
              <w:jc w:val="center"/>
            </w:pPr>
            <w:r w:rsidRPr="00DB088F">
              <w:t>5</w:t>
            </w:r>
          </w:p>
        </w:tc>
      </w:tr>
      <w:tr w:rsidR="00B80D1E" w:rsidRPr="00DE0727" w:rsidTr="00A14C15">
        <w:trPr>
          <w:trHeight w:val="250"/>
        </w:trPr>
        <w:tc>
          <w:tcPr>
            <w:tcW w:w="3118" w:type="dxa"/>
            <w:gridSpan w:val="2"/>
          </w:tcPr>
          <w:p w:rsidR="00B80D1E" w:rsidRPr="00DB088F" w:rsidRDefault="00B80D1E" w:rsidP="00A14C15">
            <w:pPr>
              <w:pStyle w:val="Tabulka"/>
            </w:pPr>
            <w:r w:rsidRPr="00DB088F">
              <w:t>Stroje, prístroje a zariadenia</w:t>
            </w:r>
          </w:p>
        </w:tc>
        <w:tc>
          <w:tcPr>
            <w:tcW w:w="1985" w:type="dxa"/>
          </w:tcPr>
          <w:p w:rsidR="00B80D1E" w:rsidRPr="00DB088F" w:rsidRDefault="00B80D1E" w:rsidP="00A14C15">
            <w:pPr>
              <w:pStyle w:val="Tabulka"/>
              <w:jc w:val="center"/>
            </w:pPr>
            <w:r w:rsidRPr="00DB088F">
              <w:t>4 až 6</w:t>
            </w:r>
          </w:p>
        </w:tc>
        <w:tc>
          <w:tcPr>
            <w:tcW w:w="141" w:type="dxa"/>
          </w:tcPr>
          <w:p w:rsidR="00B80D1E" w:rsidRPr="00DB088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DB088F" w:rsidRDefault="00B80D1E" w:rsidP="00A14C15">
            <w:pPr>
              <w:pStyle w:val="Tabulka"/>
              <w:jc w:val="center"/>
            </w:pPr>
            <w:r w:rsidRPr="00DB088F">
              <w:t>lineárna</w:t>
            </w:r>
          </w:p>
        </w:tc>
        <w:tc>
          <w:tcPr>
            <w:tcW w:w="142" w:type="dxa"/>
          </w:tcPr>
          <w:p w:rsidR="00B80D1E" w:rsidRPr="00DB088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DB088F" w:rsidRDefault="00B80D1E" w:rsidP="00A14C15">
            <w:pPr>
              <w:pStyle w:val="Tabulka"/>
              <w:jc w:val="center"/>
            </w:pPr>
            <w:r w:rsidRPr="00DB088F">
              <w:t>16 až 25</w:t>
            </w:r>
          </w:p>
        </w:tc>
      </w:tr>
      <w:tr w:rsidR="00B80D1E" w:rsidRPr="00DE0727" w:rsidTr="00A14C15">
        <w:trPr>
          <w:trHeight w:val="250"/>
        </w:trPr>
        <w:tc>
          <w:tcPr>
            <w:tcW w:w="3118" w:type="dxa"/>
            <w:gridSpan w:val="2"/>
          </w:tcPr>
          <w:p w:rsidR="00B80D1E" w:rsidRPr="00DB088F" w:rsidRDefault="00B80D1E" w:rsidP="00A14C15">
            <w:pPr>
              <w:pStyle w:val="Tabulka"/>
            </w:pPr>
            <w:r w:rsidRPr="00DB088F">
              <w:t>Dopravné prostriedky</w:t>
            </w:r>
          </w:p>
        </w:tc>
        <w:tc>
          <w:tcPr>
            <w:tcW w:w="1985" w:type="dxa"/>
          </w:tcPr>
          <w:p w:rsidR="00B80D1E" w:rsidRPr="00DB088F" w:rsidRDefault="00B80D1E" w:rsidP="00A14C15">
            <w:pPr>
              <w:pStyle w:val="Tabulka"/>
              <w:jc w:val="center"/>
            </w:pPr>
            <w:r w:rsidRPr="00DB088F">
              <w:t>3 až 4</w:t>
            </w:r>
          </w:p>
        </w:tc>
        <w:tc>
          <w:tcPr>
            <w:tcW w:w="141" w:type="dxa"/>
          </w:tcPr>
          <w:p w:rsidR="00B80D1E" w:rsidRPr="00DB088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DB088F" w:rsidRDefault="00B80D1E" w:rsidP="00A14C15">
            <w:pPr>
              <w:pStyle w:val="Tabulka"/>
              <w:jc w:val="center"/>
            </w:pPr>
            <w:r w:rsidRPr="00DB088F">
              <w:t>lineárna</w:t>
            </w:r>
          </w:p>
        </w:tc>
        <w:tc>
          <w:tcPr>
            <w:tcW w:w="142" w:type="dxa"/>
          </w:tcPr>
          <w:p w:rsidR="00B80D1E" w:rsidRPr="00DB088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DB088F" w:rsidRDefault="00B80D1E" w:rsidP="00A14C15">
            <w:pPr>
              <w:pStyle w:val="Tabulka"/>
              <w:jc w:val="center"/>
            </w:pPr>
            <w:r w:rsidRPr="00DB088F">
              <w:t>25 až 33</w:t>
            </w:r>
          </w:p>
        </w:tc>
      </w:tr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Pr="00DB088F" w:rsidRDefault="00B80D1E" w:rsidP="00A14C15">
            <w:pPr>
              <w:pStyle w:val="Tabulka"/>
            </w:pPr>
            <w:r w:rsidRPr="00DB088F">
              <w:t>Drobný dlhodobý hmotný majetok</w:t>
            </w:r>
          </w:p>
        </w:tc>
        <w:tc>
          <w:tcPr>
            <w:tcW w:w="1985" w:type="dxa"/>
          </w:tcPr>
          <w:p w:rsidR="00B80D1E" w:rsidRPr="00DB088F" w:rsidRDefault="00B80D1E" w:rsidP="00A14C15">
            <w:pPr>
              <w:pStyle w:val="Tabulka"/>
              <w:jc w:val="center"/>
            </w:pPr>
            <w:r w:rsidRPr="00DB088F">
              <w:t>rôzna</w:t>
            </w:r>
          </w:p>
        </w:tc>
        <w:tc>
          <w:tcPr>
            <w:tcW w:w="141" w:type="dxa"/>
          </w:tcPr>
          <w:p w:rsidR="00B80D1E" w:rsidRPr="00DB088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DB088F" w:rsidRDefault="00B80D1E" w:rsidP="00A14C15">
            <w:pPr>
              <w:pStyle w:val="Tabulka"/>
              <w:jc w:val="center"/>
            </w:pPr>
            <w:r w:rsidRPr="00DB088F">
              <w:t>jednorazový odpis</w:t>
            </w:r>
          </w:p>
        </w:tc>
        <w:tc>
          <w:tcPr>
            <w:tcW w:w="142" w:type="dxa"/>
          </w:tcPr>
          <w:p w:rsidR="00B80D1E" w:rsidRPr="00DB088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DB088F" w:rsidRDefault="00B80D1E" w:rsidP="00A14C15">
            <w:pPr>
              <w:pStyle w:val="Tabulka"/>
              <w:jc w:val="center"/>
            </w:pPr>
            <w:r w:rsidRPr="00DB088F">
              <w:t>100</w:t>
            </w:r>
          </w:p>
        </w:tc>
      </w:tr>
      <w:tr w:rsidR="00B80D1E" w:rsidTr="00A14C15">
        <w:trPr>
          <w:trHeight w:val="250"/>
        </w:trPr>
        <w:tc>
          <w:tcPr>
            <w:tcW w:w="3118" w:type="dxa"/>
            <w:gridSpan w:val="2"/>
          </w:tcPr>
          <w:p w:rsidR="00B80D1E" w:rsidRPr="00DB088F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Pr="00DB088F" w:rsidRDefault="00B80D1E" w:rsidP="00A14C15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B80D1E" w:rsidRPr="00DB088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DB088F" w:rsidRDefault="00B80D1E" w:rsidP="00A14C1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80D1E" w:rsidRPr="00DB088F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DB088F" w:rsidRDefault="00B80D1E" w:rsidP="00A14C15">
            <w:pPr>
              <w:pStyle w:val="Tabulka"/>
              <w:jc w:val="center"/>
            </w:pPr>
          </w:p>
        </w:tc>
      </w:tr>
    </w:tbl>
    <w:p w:rsidR="002D2271" w:rsidRPr="000F038C" w:rsidRDefault="002D2271" w:rsidP="00B80D1E">
      <w:pPr>
        <w:pStyle w:val="Nadpis2"/>
        <w:numPr>
          <w:ilvl w:val="0"/>
          <w:numId w:val="19"/>
        </w:numPr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B80D1E" w:rsidRDefault="00B80D1E" w:rsidP="00B80D1E">
      <w:pPr>
        <w:pStyle w:val="Nadpis2"/>
      </w:pPr>
      <w:r>
        <w:t>Informácie o dotáciách a ich oceňovanie v účtovníctve</w:t>
      </w:r>
    </w:p>
    <w:p w:rsidR="00B80D1E" w:rsidRPr="00B80D1E" w:rsidRDefault="00B80D1E" w:rsidP="00B80D1E"/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B80D1E" w:rsidRDefault="00B80D1E" w:rsidP="00B80D1E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1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2" w:name="_Toc530739901"/>
      <w:bookmarkEnd w:id="1"/>
    </w:p>
    <w:p w:rsidR="00AA619E" w:rsidRDefault="00AA619E" w:rsidP="00080FE9">
      <w:pPr>
        <w:pStyle w:val="Nadpis1"/>
        <w:numPr>
          <w:ilvl w:val="0"/>
          <w:numId w:val="0"/>
        </w:numPr>
        <w:ind w:left="360"/>
      </w:pPr>
    </w:p>
    <w:bookmarkEnd w:id="2"/>
    <w:p w:rsidR="00375B35" w:rsidRDefault="00375B35" w:rsidP="00080FE9">
      <w:pPr>
        <w:pStyle w:val="Nadpis1"/>
        <w:numPr>
          <w:ilvl w:val="0"/>
          <w:numId w:val="0"/>
        </w:numPr>
        <w:ind w:left="360" w:hanging="360"/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:rsidR="00375B35" w:rsidRDefault="00B42D84" w:rsidP="004D3B4A">
      <w:pPr>
        <w:pStyle w:val="Nadpis2"/>
        <w:numPr>
          <w:ilvl w:val="0"/>
          <w:numId w:val="2"/>
        </w:numPr>
      </w:pPr>
      <w:r>
        <w:t>Informácie o záväzkoch</w:t>
      </w:r>
    </w:p>
    <w:p w:rsidR="00375B35" w:rsidRDefault="00375B35" w:rsidP="004D3B4A">
      <w:pPr>
        <w:pStyle w:val="Zkladntext"/>
      </w:pPr>
    </w:p>
    <w:p w:rsidR="00B42D84" w:rsidRDefault="00B42D84" w:rsidP="00B42D84">
      <w:pPr>
        <w:pStyle w:val="Zkladntext"/>
        <w:numPr>
          <w:ilvl w:val="0"/>
          <w:numId w:val="23"/>
        </w:numPr>
      </w:pPr>
      <w:r>
        <w:t>Celková suma záväzkov so zostatkovou dobou splatnosti dlhšou ako päť rokov:</w:t>
      </w:r>
    </w:p>
    <w:p w:rsidR="00A94540" w:rsidRPr="001C753C" w:rsidRDefault="00B42D84" w:rsidP="00B42D84">
      <w:pPr>
        <w:pStyle w:val="Zkladntext"/>
        <w:numPr>
          <w:ilvl w:val="0"/>
          <w:numId w:val="23"/>
        </w:numPr>
      </w:pPr>
      <w:r w:rsidRPr="001C753C">
        <w:t xml:space="preserve">Celová suma zabezpečených záväzkov, opis a spôsoby zabezpečenia záväzkov: </w:t>
      </w:r>
    </w:p>
    <w:p w:rsidR="00A94540" w:rsidRPr="001C753C" w:rsidRDefault="00A94540" w:rsidP="00A94540">
      <w:pPr>
        <w:pStyle w:val="Zkladntext"/>
        <w:ind w:left="786"/>
      </w:pPr>
      <w:r w:rsidRPr="001C753C">
        <w:t xml:space="preserve">Spoločnosť </w:t>
      </w:r>
      <w:r w:rsidR="001C753C">
        <w:t>n</w:t>
      </w:r>
      <w:r w:rsidRPr="001C753C">
        <w:t>e</w:t>
      </w:r>
      <w:r w:rsidR="001C753C">
        <w:t>m</w:t>
      </w:r>
      <w:r w:rsidRPr="001C753C">
        <w:t>á zabezpečené záväzky</w:t>
      </w:r>
    </w:p>
    <w:p w:rsidR="00375B35" w:rsidRDefault="00375B35" w:rsidP="004409F5">
      <w:pPr>
        <w:pStyle w:val="Zkladntext"/>
      </w:pPr>
    </w:p>
    <w:p w:rsidR="003B77E0" w:rsidRPr="003B77E0" w:rsidRDefault="003B77E0" w:rsidP="003B77E0"/>
    <w:p w:rsidR="00375B35" w:rsidRDefault="00375B35">
      <w:pPr>
        <w:pStyle w:val="Zkladntext"/>
      </w:pPr>
    </w:p>
    <w:p w:rsidR="00375B35" w:rsidRDefault="00A94540" w:rsidP="00EC5C0B">
      <w:pPr>
        <w:pStyle w:val="Nadpis2"/>
        <w:numPr>
          <w:ilvl w:val="0"/>
          <w:numId w:val="2"/>
        </w:numPr>
      </w:pPr>
      <w:r>
        <w:lastRenderedPageBreak/>
        <w:t>Informácie o vlastných akciách:</w:t>
      </w:r>
    </w:p>
    <w:p w:rsidR="00375B35" w:rsidRDefault="00375B35" w:rsidP="004D3B4A">
      <w:pPr>
        <w:pStyle w:val="Zkladntext"/>
      </w:pPr>
    </w:p>
    <w:p w:rsidR="00375B35" w:rsidRDefault="00A94540" w:rsidP="004D3B4A">
      <w:pPr>
        <w:pStyle w:val="Zkladntext"/>
      </w:pPr>
      <w:r>
        <w:t>Spoločnosť nemá vlastné akcie</w:t>
      </w:r>
    </w:p>
    <w:p w:rsidR="00375B35" w:rsidRDefault="00375B35" w:rsidP="004D3B4A">
      <w:pPr>
        <w:pStyle w:val="Zkladntext"/>
      </w:pPr>
    </w:p>
    <w:p w:rsidR="0036399D" w:rsidRPr="0036399D" w:rsidRDefault="0036399D" w:rsidP="0036399D">
      <w:pPr>
        <w:spacing w:after="200" w:line="276" w:lineRule="auto"/>
        <w:rPr>
          <w:b/>
          <w:bCs/>
          <w:sz w:val="18"/>
          <w:szCs w:val="18"/>
        </w:rPr>
      </w:pPr>
      <w:bookmarkStart w:id="3" w:name="_MON_1453793569"/>
      <w:bookmarkEnd w:id="3"/>
    </w:p>
    <w:p w:rsidR="00375B35" w:rsidRDefault="00A94540" w:rsidP="004D3B4A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375B35" w:rsidRDefault="00375B35" w:rsidP="004D3B4A">
      <w:pPr>
        <w:pStyle w:val="Zkladntext"/>
      </w:pPr>
    </w:p>
    <w:p w:rsidR="00A94540" w:rsidRPr="003C3072" w:rsidRDefault="00A94540" w:rsidP="00A94540">
      <w:pPr>
        <w:pStyle w:val="Zkladntext"/>
        <w:numPr>
          <w:ilvl w:val="0"/>
          <w:numId w:val="24"/>
        </w:numPr>
      </w:pPr>
      <w:r w:rsidRPr="003C3072">
        <w:t xml:space="preserve">Výška jednotlivých druhov záruk alebo iných </w:t>
      </w:r>
      <w:r w:rsidR="003C3072" w:rsidRPr="003C3072">
        <w:t>zabezpečení</w:t>
      </w:r>
      <w:r w:rsidRPr="003C3072">
        <w:t xml:space="preserve"> poskytnutých pre členov štatutárneho orgánu, dozorného orgánu a iného orgánu ÚJ:</w:t>
      </w:r>
    </w:p>
    <w:p w:rsidR="00A94540" w:rsidRPr="003C3072" w:rsidRDefault="003C3072" w:rsidP="00A94540">
      <w:pPr>
        <w:pStyle w:val="Zkladntext"/>
        <w:numPr>
          <w:ilvl w:val="0"/>
          <w:numId w:val="24"/>
        </w:numPr>
      </w:pPr>
      <w:r w:rsidRPr="003C3072">
        <w:t>Informácia o pôžičkách:</w:t>
      </w:r>
    </w:p>
    <w:p w:rsidR="003C3072" w:rsidRPr="003C3072" w:rsidRDefault="003C3072" w:rsidP="003C3072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3C3072" w:rsidRPr="003C3072" w:rsidRDefault="003C3072" w:rsidP="003C3072">
      <w:pPr>
        <w:pStyle w:val="Zkladntext"/>
        <w:ind w:left="786"/>
      </w:pPr>
      <w:r w:rsidRPr="003C3072">
        <w:tab/>
        <w:t>Konateľ:</w:t>
      </w:r>
    </w:p>
    <w:p w:rsidR="003C3072" w:rsidRPr="003C3072" w:rsidRDefault="003C3072" w:rsidP="003C3072">
      <w:pPr>
        <w:pStyle w:val="Zkladntext"/>
        <w:ind w:left="786"/>
      </w:pPr>
      <w:r w:rsidRPr="003C3072">
        <w:tab/>
        <w:t>Predseda predstavenstva:</w:t>
      </w:r>
    </w:p>
    <w:p w:rsidR="003C3072" w:rsidRPr="003C3072" w:rsidRDefault="003C3072" w:rsidP="003C3072">
      <w:pPr>
        <w:pStyle w:val="Zkladntext"/>
        <w:ind w:left="786"/>
      </w:pPr>
      <w:r w:rsidRPr="003C3072">
        <w:tab/>
        <w:t>Člen predstavenstva:</w:t>
      </w:r>
    </w:p>
    <w:p w:rsidR="003C3072" w:rsidRPr="003C3072" w:rsidRDefault="003C3072" w:rsidP="003C3072">
      <w:pPr>
        <w:pStyle w:val="Zkladntext"/>
        <w:ind w:left="786"/>
      </w:pPr>
      <w:r w:rsidRPr="003C3072">
        <w:t>Celková suma splatených pôžičiek za posledné účtovné obdobie:</w:t>
      </w:r>
    </w:p>
    <w:p w:rsidR="003C3072" w:rsidRPr="003C3072" w:rsidRDefault="003C3072" w:rsidP="003C3072">
      <w:pPr>
        <w:pStyle w:val="Zkladntext"/>
        <w:ind w:left="786" w:firstLine="630"/>
      </w:pPr>
      <w:r w:rsidRPr="003C3072">
        <w:t>Konateľ:</w:t>
      </w:r>
    </w:p>
    <w:p w:rsidR="003C3072" w:rsidRPr="003C3072" w:rsidRDefault="003C3072" w:rsidP="003C3072">
      <w:pPr>
        <w:pStyle w:val="Zkladntext"/>
        <w:ind w:left="786"/>
      </w:pPr>
      <w:r w:rsidRPr="003C3072">
        <w:tab/>
        <w:t>Predseda predstavenstva:</w:t>
      </w:r>
    </w:p>
    <w:p w:rsidR="003C3072" w:rsidRPr="003C3072" w:rsidRDefault="003C3072" w:rsidP="003C3072">
      <w:pPr>
        <w:pStyle w:val="Zkladntext"/>
        <w:ind w:left="786"/>
      </w:pPr>
      <w:r w:rsidRPr="003C3072">
        <w:tab/>
        <w:t>Člen predstavenstva:</w:t>
      </w:r>
    </w:p>
    <w:p w:rsidR="003C3072" w:rsidRPr="003C3072" w:rsidRDefault="003C3072" w:rsidP="003C3072">
      <w:pPr>
        <w:pStyle w:val="Zkladntext"/>
        <w:ind w:left="786"/>
      </w:pPr>
      <w:r w:rsidRPr="003C3072">
        <w:t>Celková suma odpustených pôžičiek a odpísaných pôžičiek k 31.12. bežného obdobia:</w:t>
      </w:r>
    </w:p>
    <w:p w:rsidR="003C3072" w:rsidRPr="003C3072" w:rsidRDefault="003C3072" w:rsidP="003C3072">
      <w:pPr>
        <w:pStyle w:val="Zkladntext"/>
        <w:ind w:left="786"/>
      </w:pPr>
      <w:r w:rsidRPr="003C3072">
        <w:t>V roku 2014 nebola odpustené ani odpísané žiadne pôžičky</w:t>
      </w:r>
    </w:p>
    <w:p w:rsidR="003C3072" w:rsidRDefault="003C3072" w:rsidP="003C3072">
      <w:pPr>
        <w:pStyle w:val="Zkladntext"/>
        <w:ind w:left="786"/>
        <w:rPr>
          <w:highlight w:val="yellow"/>
        </w:rPr>
      </w:pPr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1C753C">
        <w:t>Spoločnosť neeviduje iné aktíva a iné pasíva</w:t>
      </w:r>
      <w:r w:rsidR="00667AB3">
        <w:t xml:space="preserve"> ani ostatné významné povinnosti a významné podmienené záväzky</w:t>
      </w:r>
    </w:p>
    <w:p w:rsidR="0093108D" w:rsidRDefault="0093108D" w:rsidP="0000290B">
      <w:pPr>
        <w:pStyle w:val="Zkladntext"/>
        <w:ind w:left="0"/>
      </w:pPr>
    </w:p>
    <w:p w:rsidR="00375B35" w:rsidRPr="00C35F49" w:rsidRDefault="00375B35" w:rsidP="0000290B">
      <w:pPr>
        <w:pStyle w:val="Zkladntext"/>
      </w:pPr>
    </w:p>
    <w:p w:rsidR="00027530" w:rsidRDefault="00080FE9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/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24A" w:rsidRDefault="008B024A" w:rsidP="00E95128">
      <w:r>
        <w:separator/>
      </w:r>
    </w:p>
  </w:endnote>
  <w:endnote w:type="continuationSeparator" w:id="0">
    <w:p w:rsidR="008B024A" w:rsidRDefault="008B024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3F4" w:rsidRPr="00F70C00" w:rsidRDefault="008273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24A" w:rsidRDefault="008B024A" w:rsidP="00E95128">
      <w:r>
        <w:separator/>
      </w:r>
    </w:p>
  </w:footnote>
  <w:footnote w:type="continuationSeparator" w:id="0">
    <w:p w:rsidR="008B024A" w:rsidRDefault="008B024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25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DB088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DB088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DB088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DB088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DB088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DB088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DB088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DB088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DB088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DB088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D97954" w:rsidRDefault="00D97954">
    <w:pPr>
      <w:pStyle w:val="Hlavika"/>
    </w:pPr>
    <w:r>
      <w:t xml:space="preserve">                                                                                                      IČO </w:t>
    </w:r>
  </w:p>
  <w:tbl>
    <w:tblPr>
      <w:tblW w:w="1920" w:type="dxa"/>
      <w:tblInd w:w="5557" w:type="dxa"/>
      <w:tblCellMar>
        <w:left w:w="70" w:type="dxa"/>
        <w:right w:w="70" w:type="dxa"/>
      </w:tblCellMar>
      <w:tblLook w:val="00A0"/>
    </w:tblPr>
    <w:tblGrid>
      <w:gridCol w:w="240"/>
      <w:gridCol w:w="240"/>
      <w:gridCol w:w="240"/>
      <w:gridCol w:w="240"/>
      <w:gridCol w:w="240"/>
      <w:gridCol w:w="240"/>
      <w:gridCol w:w="240"/>
      <w:gridCol w:w="240"/>
    </w:tblGrid>
    <w:tr w:rsidR="00D97954" w:rsidRPr="003F477D" w:rsidTr="00D97954">
      <w:trPr>
        <w:trHeight w:val="345"/>
      </w:trPr>
      <w:tc>
        <w:tcPr>
          <w:tcW w:w="2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7954" w:rsidRPr="003F477D" w:rsidRDefault="00D97954" w:rsidP="00512F6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7954" w:rsidRPr="003F477D" w:rsidRDefault="00D97954" w:rsidP="00512F6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7954" w:rsidRPr="003F477D" w:rsidRDefault="00D97954" w:rsidP="00512F6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7954" w:rsidRPr="003F477D" w:rsidRDefault="00D97954" w:rsidP="00512F6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7954" w:rsidRPr="003F477D" w:rsidRDefault="00D97954" w:rsidP="00512F6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7954" w:rsidRPr="003F477D" w:rsidRDefault="00D97954" w:rsidP="00512F6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7954" w:rsidRPr="003F477D" w:rsidRDefault="00D97954" w:rsidP="00512F6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97954" w:rsidRPr="003F477D" w:rsidRDefault="00D97954" w:rsidP="00512F6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8273F4" w:rsidRDefault="008273F4">
    <w:pPr>
      <w:pStyle w:val="Hlavika"/>
    </w:pPr>
  </w:p>
  <w:p w:rsidR="008273F4" w:rsidRDefault="008273F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C753C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87E82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B7E24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024A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97954"/>
    <w:rsid w:val="00DA1B0B"/>
    <w:rsid w:val="00DA2806"/>
    <w:rsid w:val="00DA69AE"/>
    <w:rsid w:val="00DA6F92"/>
    <w:rsid w:val="00DB088F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959</Words>
  <Characters>5884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Jofano</cp:lastModifiedBy>
  <cp:revision>8</cp:revision>
  <cp:lastPrinted>2015-02-10T09:55:00Z</cp:lastPrinted>
  <dcterms:created xsi:type="dcterms:W3CDTF">2015-02-08T21:05:00Z</dcterms:created>
  <dcterms:modified xsi:type="dcterms:W3CDTF">2015-04-28T11:38:00Z</dcterms:modified>
</cp:coreProperties>
</file>