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870871" w:rsidRDefault="00870871">
      <w:pPr>
        <w:jc w:val="both"/>
        <w:rPr>
          <w:rFonts w:ascii="Arial" w:hAnsi="Arial" w:cs="Arial"/>
          <w:b/>
          <w:bCs/>
          <w:szCs w:val="22"/>
        </w:rPr>
      </w:pPr>
    </w:p>
    <w:p w:rsidR="005A25A7" w:rsidRDefault="005A25A7" w:rsidP="005A25A7">
      <w:pPr>
        <w:pStyle w:val="Nzov"/>
        <w:spacing w:before="0" w:beforeAutospacing="0" w:after="60"/>
        <w:jc w:val="left"/>
      </w:pPr>
      <w:r>
        <w:lastRenderedPageBreak/>
        <w:t>A. INFORMÁCIE O ÚČTOVNEJ JEDNOTKE</w:t>
      </w:r>
    </w:p>
    <w:p w:rsidR="005A25A7" w:rsidRDefault="005A25A7" w:rsidP="005A25A7"/>
    <w:p w:rsidR="0075545D" w:rsidRDefault="0075545D" w:rsidP="005A25A7"/>
    <w:tbl>
      <w:tblPr>
        <w:tblW w:w="0" w:type="auto"/>
        <w:tblInd w:w="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6411"/>
      </w:tblGrid>
      <w:tr w:rsidR="0075545D" w:rsidTr="0075545D">
        <w:tblPrEx>
          <w:tblCellMar>
            <w:top w:w="0" w:type="dxa"/>
            <w:bottom w:w="0" w:type="dxa"/>
          </w:tblCellMar>
        </w:tblPrEx>
        <w:trPr>
          <w:trHeight w:val="703"/>
        </w:trPr>
        <w:tc>
          <w:tcPr>
            <w:tcW w:w="2520" w:type="dxa"/>
          </w:tcPr>
          <w:p w:rsidR="0075545D" w:rsidRDefault="0075545D" w:rsidP="0075545D">
            <w:pPr>
              <w:ind w:left="-55"/>
            </w:pPr>
          </w:p>
          <w:p w:rsidR="0075545D" w:rsidRDefault="0075545D" w:rsidP="0075545D">
            <w:pPr>
              <w:ind w:left="-55"/>
            </w:pPr>
            <w:r>
              <w:t>Obchodné meno:</w:t>
            </w:r>
          </w:p>
          <w:p w:rsidR="0075545D" w:rsidRDefault="0075545D" w:rsidP="0075545D">
            <w:pPr>
              <w:ind w:left="-55"/>
            </w:pPr>
          </w:p>
          <w:p w:rsidR="0075545D" w:rsidRPr="0075545D" w:rsidRDefault="0075545D" w:rsidP="0075545D">
            <w:pPr>
              <w:ind w:left="-55"/>
              <w:rPr>
                <w:sz w:val="20"/>
                <w:szCs w:val="20"/>
              </w:rPr>
            </w:pPr>
          </w:p>
          <w:p w:rsidR="0075545D" w:rsidRDefault="0075545D" w:rsidP="0075545D">
            <w:pPr>
              <w:ind w:left="-55"/>
            </w:pPr>
          </w:p>
        </w:tc>
        <w:tc>
          <w:tcPr>
            <w:tcW w:w="6411" w:type="dxa"/>
          </w:tcPr>
          <w:p w:rsidR="0075545D" w:rsidRDefault="0075545D" w:rsidP="0075545D"/>
          <w:p w:rsidR="0075545D" w:rsidRDefault="0075545D" w:rsidP="0075545D">
            <w:r>
              <w:t>AXBENET, s.r.o.</w:t>
            </w:r>
          </w:p>
          <w:p w:rsidR="0075545D" w:rsidRDefault="0075545D" w:rsidP="0075545D"/>
          <w:p w:rsidR="0075545D" w:rsidRDefault="0075545D" w:rsidP="0075545D"/>
          <w:p w:rsidR="0075545D" w:rsidRDefault="0075545D" w:rsidP="0075545D"/>
        </w:tc>
      </w:tr>
      <w:tr w:rsidR="0075545D" w:rsidTr="0075545D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2520" w:type="dxa"/>
          </w:tcPr>
          <w:p w:rsidR="0075545D" w:rsidRDefault="0075545D" w:rsidP="0075545D">
            <w:pPr>
              <w:ind w:left="-55"/>
            </w:pPr>
          </w:p>
          <w:p w:rsidR="0075545D" w:rsidRDefault="0075545D" w:rsidP="0075545D">
            <w:pPr>
              <w:ind w:left="-55"/>
            </w:pPr>
            <w:r>
              <w:t>Sídlo:</w:t>
            </w:r>
          </w:p>
          <w:p w:rsidR="0075545D" w:rsidRDefault="0075545D" w:rsidP="0075545D">
            <w:pPr>
              <w:ind w:left="-55"/>
            </w:pPr>
          </w:p>
        </w:tc>
        <w:tc>
          <w:tcPr>
            <w:tcW w:w="6411" w:type="dxa"/>
          </w:tcPr>
          <w:p w:rsidR="0075545D" w:rsidRDefault="0075545D"/>
          <w:p w:rsidR="0075545D" w:rsidRDefault="0075545D" w:rsidP="0075545D">
            <w:r>
              <w:t>Kapitulská 6</w:t>
            </w:r>
          </w:p>
        </w:tc>
      </w:tr>
      <w:tr w:rsidR="0075545D" w:rsidTr="0075545D">
        <w:tblPrEx>
          <w:tblCellMar>
            <w:top w:w="0" w:type="dxa"/>
            <w:bottom w:w="0" w:type="dxa"/>
          </w:tblCellMar>
        </w:tblPrEx>
        <w:trPr>
          <w:trHeight w:val="540"/>
        </w:trPr>
        <w:tc>
          <w:tcPr>
            <w:tcW w:w="2520" w:type="dxa"/>
          </w:tcPr>
          <w:p w:rsidR="0075545D" w:rsidRDefault="0075545D" w:rsidP="0075545D">
            <w:pPr>
              <w:ind w:left="-55"/>
            </w:pPr>
          </w:p>
          <w:p w:rsidR="0075545D" w:rsidRDefault="0075545D" w:rsidP="0075545D">
            <w:pPr>
              <w:ind w:left="-55"/>
            </w:pPr>
            <w:r>
              <w:t>Dátum založenia:</w:t>
            </w:r>
          </w:p>
          <w:p w:rsidR="0075545D" w:rsidRDefault="0075545D" w:rsidP="0075545D">
            <w:pPr>
              <w:ind w:left="-55"/>
            </w:pPr>
          </w:p>
        </w:tc>
        <w:tc>
          <w:tcPr>
            <w:tcW w:w="6411" w:type="dxa"/>
          </w:tcPr>
          <w:p w:rsidR="0075545D" w:rsidRDefault="0075545D"/>
          <w:p w:rsidR="0075545D" w:rsidRDefault="0075545D">
            <w:r>
              <w:t>25.10.1994</w:t>
            </w:r>
          </w:p>
          <w:p w:rsidR="0075545D" w:rsidRDefault="0075545D" w:rsidP="0075545D"/>
        </w:tc>
      </w:tr>
      <w:tr w:rsidR="0075545D" w:rsidTr="0075545D">
        <w:tblPrEx>
          <w:tblCellMar>
            <w:top w:w="0" w:type="dxa"/>
            <w:bottom w:w="0" w:type="dxa"/>
          </w:tblCellMar>
        </w:tblPrEx>
        <w:trPr>
          <w:trHeight w:val="466"/>
        </w:trPr>
        <w:tc>
          <w:tcPr>
            <w:tcW w:w="2520" w:type="dxa"/>
          </w:tcPr>
          <w:p w:rsidR="0075545D" w:rsidRDefault="0075545D" w:rsidP="0075545D">
            <w:pPr>
              <w:ind w:left="-55"/>
            </w:pPr>
          </w:p>
          <w:p w:rsidR="0075545D" w:rsidRDefault="0075545D" w:rsidP="0075545D">
            <w:pPr>
              <w:ind w:left="-55"/>
            </w:pPr>
            <w:r>
              <w:t>Dátum vzniku:</w:t>
            </w:r>
          </w:p>
          <w:p w:rsidR="0075545D" w:rsidRDefault="0075545D" w:rsidP="0075545D">
            <w:pPr>
              <w:ind w:left="-55"/>
            </w:pPr>
          </w:p>
        </w:tc>
        <w:tc>
          <w:tcPr>
            <w:tcW w:w="6411" w:type="dxa"/>
          </w:tcPr>
          <w:p w:rsidR="0075545D" w:rsidRDefault="0075545D"/>
          <w:p w:rsidR="0075545D" w:rsidRDefault="0075545D">
            <w:r>
              <w:t>25.10.1994</w:t>
            </w:r>
          </w:p>
          <w:p w:rsidR="0075545D" w:rsidRDefault="0075545D" w:rsidP="0075545D"/>
        </w:tc>
      </w:tr>
    </w:tbl>
    <w:p w:rsidR="0075545D" w:rsidRDefault="0075545D" w:rsidP="005A25A7"/>
    <w:p w:rsidR="0075545D" w:rsidRDefault="0075545D" w:rsidP="005A25A7"/>
    <w:p w:rsidR="0075545D" w:rsidRDefault="0075545D" w:rsidP="005A25A7"/>
    <w:p w:rsidR="0075545D" w:rsidRDefault="0075545D" w:rsidP="005A25A7"/>
    <w:p w:rsidR="0075545D" w:rsidRDefault="0075545D" w:rsidP="005A25A7"/>
    <w:p w:rsidR="0075545D" w:rsidRDefault="0075545D" w:rsidP="005A25A7"/>
    <w:p w:rsidR="0075545D" w:rsidRDefault="0075545D" w:rsidP="005A25A7"/>
    <w:p w:rsidR="0075545D" w:rsidRDefault="0075545D" w:rsidP="005A25A7"/>
    <w:p w:rsidR="0075545D" w:rsidRPr="00545A3C" w:rsidRDefault="0075545D" w:rsidP="005A25A7"/>
    <w:p w:rsidR="005A25A7" w:rsidRDefault="005A25A7" w:rsidP="005A25A7">
      <w:pPr>
        <w:rPr>
          <w:b/>
          <w:bCs/>
        </w:rPr>
      </w:pPr>
      <w:r w:rsidRPr="008015BA">
        <w:rPr>
          <w:b/>
          <w:bCs/>
        </w:rPr>
        <w:t>Opis hospodárskej činnosti účtovnej jednotky</w:t>
      </w:r>
    </w:p>
    <w:p w:rsidR="005A25A7" w:rsidRPr="00545A3C" w:rsidRDefault="005A25A7" w:rsidP="005A25A7">
      <w:pPr>
        <w:rPr>
          <w:b/>
          <w:bCs/>
        </w:rPr>
      </w:pPr>
    </w:p>
    <w:p w:rsidR="005A25A7" w:rsidRDefault="005A25A7" w:rsidP="005A25A7">
      <w:pPr>
        <w:numPr>
          <w:ilvl w:val="0"/>
          <w:numId w:val="2"/>
        </w:numPr>
      </w:pPr>
      <w:r>
        <w:t>Sprostredkovateľská činnosť /s výnimkou činností vylúčených z pôsobnosti živn</w:t>
      </w:r>
      <w:r w:rsidR="005C5A1E">
        <w:t>ostenského</w:t>
      </w:r>
    </w:p>
    <w:p w:rsidR="005A25A7" w:rsidRDefault="005C5A1E" w:rsidP="005C5A1E">
      <w:pPr>
        <w:ind w:left="360"/>
      </w:pPr>
      <w:r>
        <w:t xml:space="preserve">            </w:t>
      </w:r>
      <w:r w:rsidR="005A25A7">
        <w:t>zákona/</w:t>
      </w:r>
    </w:p>
    <w:p w:rsidR="005C5A1E" w:rsidRDefault="005A25A7" w:rsidP="005C5A1E">
      <w:pPr>
        <w:numPr>
          <w:ilvl w:val="0"/>
          <w:numId w:val="2"/>
        </w:numPr>
      </w:pPr>
      <w:r>
        <w:t>Kúpa tovaru za účelom jeho predaja konečnému spotrebiteľovi /maloobchod/, za účelom jeho predaja</w:t>
      </w:r>
      <w:r w:rsidR="005C5A1E">
        <w:t xml:space="preserve"> iným prevádzkovateľom živnosti /veľkoobchod/ v rozsahu voľnej živnosti</w:t>
      </w:r>
    </w:p>
    <w:p w:rsidR="005C5A1E" w:rsidRDefault="005C5A1E" w:rsidP="005A25A7">
      <w:pPr>
        <w:numPr>
          <w:ilvl w:val="0"/>
          <w:numId w:val="2"/>
        </w:numPr>
      </w:pPr>
      <w:r>
        <w:t>Zasielateľstvo</w:t>
      </w:r>
    </w:p>
    <w:p w:rsidR="005C5A1E" w:rsidRDefault="005C5A1E" w:rsidP="005A25A7">
      <w:pPr>
        <w:numPr>
          <w:ilvl w:val="0"/>
          <w:numId w:val="2"/>
        </w:numPr>
      </w:pPr>
      <w:r>
        <w:t xml:space="preserve">Predaj a prenájom železničných vagónov, lokomotív a náhradných dielov </w:t>
      </w: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5C5A1E" w:rsidRDefault="005C5A1E" w:rsidP="005C5A1E">
      <w:pPr>
        <w:rPr>
          <w:b/>
          <w:bCs/>
        </w:rPr>
      </w:pPr>
      <w:r w:rsidRPr="008015BA">
        <w:rPr>
          <w:b/>
          <w:bCs/>
        </w:rPr>
        <w:t>Právny dôvod na zostavenie účtovnej závierky</w:t>
      </w:r>
    </w:p>
    <w:p w:rsidR="005C5A1E" w:rsidRDefault="005C5A1E" w:rsidP="005C5A1E"/>
    <w:p w:rsidR="005C5A1E" w:rsidRDefault="005C5A1E" w:rsidP="005C5A1E">
      <w:r>
        <w:t>Účtovná závierka k 31.12.201</w:t>
      </w:r>
      <w:r w:rsidR="00DB6CAD">
        <w:t>4</w:t>
      </w:r>
      <w:r>
        <w:t xml:space="preserve"> je zostavená ako riadna účtovná závierka. </w:t>
      </w: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E1A2A" w:rsidRDefault="00AE1A2A">
      <w:pPr>
        <w:jc w:val="both"/>
        <w:rPr>
          <w:rFonts w:ascii="Arial" w:hAnsi="Arial" w:cs="Arial"/>
          <w:b/>
          <w:bCs/>
          <w:szCs w:val="22"/>
        </w:rPr>
      </w:pPr>
    </w:p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1. 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6"/>
        <w:gridCol w:w="2835"/>
        <w:gridCol w:w="2615"/>
      </w:tblGrid>
      <w:tr w:rsidR="00A96B1E">
        <w:trPr>
          <w:jc w:val="center"/>
        </w:trPr>
        <w:tc>
          <w:tcPr>
            <w:tcW w:w="3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jc w:val="center"/>
        </w:trPr>
        <w:tc>
          <w:tcPr>
            <w:tcW w:w="3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0622C9" w:rsidP="00A3186B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A3186B">
              <w:rPr>
                <w:rFonts w:ascii="Arial" w:hAnsi="Arial" w:cs="Arial"/>
                <w:color w:val="000000" w:themeColor="text1"/>
                <w:szCs w:val="22"/>
              </w:rPr>
              <w:t>2</w:t>
            </w:r>
            <w:r w:rsidR="00A3186B" w:rsidRPr="00A3186B">
              <w:rPr>
                <w:rFonts w:ascii="Arial" w:hAnsi="Arial" w:cs="Arial"/>
                <w:color w:val="000000" w:themeColor="text1"/>
                <w:szCs w:val="22"/>
              </w:rPr>
              <w:t>3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E20163" w:rsidP="008D5F24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8D5F24">
              <w:rPr>
                <w:rFonts w:ascii="Arial" w:hAnsi="Arial" w:cs="Arial"/>
                <w:szCs w:val="22"/>
              </w:rPr>
              <w:t>2</w:t>
            </w:r>
          </w:p>
        </w:tc>
      </w:tr>
      <w:tr w:rsidR="00A96B1E">
        <w:trPr>
          <w:trHeight w:val="285"/>
          <w:jc w:val="center"/>
        </w:trPr>
        <w:tc>
          <w:tcPr>
            <w:tcW w:w="3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0622C9" w:rsidP="00A3186B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 w:rsidRPr="00A3186B">
              <w:rPr>
                <w:rFonts w:ascii="Arial" w:hAnsi="Arial" w:cs="Arial"/>
                <w:color w:val="000000" w:themeColor="text1"/>
                <w:szCs w:val="22"/>
              </w:rPr>
              <w:t>2</w:t>
            </w:r>
            <w:r w:rsidR="00A3186B" w:rsidRPr="00A3186B">
              <w:rPr>
                <w:rFonts w:ascii="Arial" w:hAnsi="Arial" w:cs="Arial"/>
                <w:color w:val="000000" w:themeColor="text1"/>
                <w:szCs w:val="22"/>
              </w:rPr>
              <w:t>3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E20163" w:rsidP="008D5F24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8D5F24">
              <w:rPr>
                <w:rFonts w:ascii="Arial" w:hAnsi="Arial" w:cs="Arial"/>
                <w:szCs w:val="22"/>
              </w:rPr>
              <w:t>2</w:t>
            </w:r>
          </w:p>
        </w:tc>
      </w:tr>
      <w:tr w:rsidR="00A96B1E">
        <w:trPr>
          <w:trHeight w:val="285"/>
          <w:jc w:val="center"/>
        </w:trPr>
        <w:tc>
          <w:tcPr>
            <w:tcW w:w="3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  <w:szCs w:val="22"/>
                <w:highlight w:val="green"/>
              </w:rPr>
            </w:pPr>
            <w:r>
              <w:rPr>
                <w:rFonts w:ascii="Arial" w:hAnsi="Arial" w:cs="Arial"/>
                <w:szCs w:val="22"/>
              </w:rPr>
              <w:t>Počet vedúcich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E20163">
            <w:pPr>
              <w:spacing w:line="360" w:lineRule="auto"/>
              <w:jc w:val="center"/>
              <w:rPr>
                <w:rFonts w:ascii="Arial" w:hAnsi="Arial" w:cs="Arial"/>
                <w:szCs w:val="22"/>
                <w:highlight w:val="green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0191C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2. Informácie k časti B. písm. b) prílohy č. 3 o štruktúre spoločníkov, akcionárov v bežnom účtovnom období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A96B1E">
        <w:trPr>
          <w:cantSplit/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Iný podiel na ostatných položkách VI ako na ZI</w:t>
            </w:r>
          </w:p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 %</w:t>
            </w:r>
          </w:p>
        </w:tc>
      </w:tr>
      <w:tr w:rsidR="00A96B1E">
        <w:trPr>
          <w:cantSplit/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307E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Ing. Aladár Štefunko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307EE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307EE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AAE </w:t>
            </w:r>
            <w:proofErr w:type="spellStart"/>
            <w:r>
              <w:rPr>
                <w:rFonts w:ascii="Times New Roman" w:hAnsi="Times New Roman"/>
              </w:rPr>
              <w:t>Ahaus</w:t>
            </w:r>
            <w:proofErr w:type="spell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307EEC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  <w:r>
              <w:rPr>
                <w:rFonts w:ascii="Arial" w:hAnsi="Arial"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2" w:space="0" w:color="auto"/>
            </w:tcBorders>
            <w:vAlign w:val="bottom"/>
          </w:tcPr>
          <w:p w:rsidR="00A96B1E" w:rsidRDefault="00A96B1E">
            <w:pPr>
              <w:rPr>
                <w:rFonts w:ascii="Arial" w:hAnsi="Arial"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Pr="0030279F" w:rsidRDefault="00627A80" w:rsidP="00627A80">
      <w:pPr>
        <w:rPr>
          <w:b/>
          <w:bCs/>
        </w:rPr>
      </w:pPr>
      <w:r w:rsidRPr="0030279F">
        <w:rPr>
          <w:b/>
          <w:bCs/>
        </w:rPr>
        <w:t>D. INFORMÁCIE O POUŽITÝCH ÚČTOVNÝCH ZÁSADÁCH A METÓDACH</w:t>
      </w:r>
    </w:p>
    <w:p w:rsidR="00627A80" w:rsidRDefault="00627A80" w:rsidP="00627A80">
      <w:pPr>
        <w:pStyle w:val="Nzov"/>
        <w:spacing w:before="0" w:beforeAutospacing="0" w:after="0"/>
        <w:jc w:val="left"/>
      </w:pPr>
    </w:p>
    <w:p w:rsidR="00627A80" w:rsidRDefault="00627A80" w:rsidP="00627A80">
      <w:pPr>
        <w:numPr>
          <w:ilvl w:val="0"/>
          <w:numId w:val="3"/>
        </w:numPr>
      </w:pPr>
      <w:r>
        <w:t>Spoločnosť predpokladá nepretržité pokračovanie svojej činnosti.</w:t>
      </w:r>
    </w:p>
    <w:p w:rsidR="00627A80" w:rsidRDefault="00627A80" w:rsidP="00627A80">
      <w:pPr>
        <w:ind w:left="360"/>
      </w:pPr>
    </w:p>
    <w:p w:rsidR="00627A80" w:rsidRDefault="00627A80" w:rsidP="00627A80">
      <w:pPr>
        <w:numPr>
          <w:ilvl w:val="0"/>
          <w:numId w:val="3"/>
        </w:numPr>
      </w:pPr>
      <w:r>
        <w:t>Zmeny účtovných zásad a metód nenastali.</w:t>
      </w:r>
    </w:p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>Spôsob oceňovania jednotlivých zložiek majetku a záväzkov:</w:t>
      </w:r>
    </w:p>
    <w:p w:rsidR="00627A80" w:rsidRDefault="00627A80" w:rsidP="00627A80">
      <w:pPr>
        <w:numPr>
          <w:ilvl w:val="0"/>
          <w:numId w:val="4"/>
        </w:numPr>
      </w:pPr>
      <w:r>
        <w:t>Dlhodobý nehmotný majetok obstaraný: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Dlhodobý hmotný majetok obstaraný: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Dlhodobý finančný majetok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Zásoby obstarané:</w:t>
      </w:r>
    </w:p>
    <w:p w:rsidR="00627A80" w:rsidRDefault="00627A80" w:rsidP="00627A80">
      <w:pPr>
        <w:numPr>
          <w:ilvl w:val="0"/>
          <w:numId w:val="5"/>
        </w:numPr>
      </w:pPr>
      <w:r>
        <w:t>kúpou – obstarávacou cenou,</w:t>
      </w:r>
    </w:p>
    <w:p w:rsidR="00627A80" w:rsidRDefault="00627A80" w:rsidP="00627A80">
      <w:pPr>
        <w:numPr>
          <w:ilvl w:val="0"/>
          <w:numId w:val="5"/>
        </w:numPr>
      </w:pPr>
      <w:r>
        <w:t>vlastnou činnosťou – neevidujeme,</w:t>
      </w:r>
    </w:p>
    <w:p w:rsidR="00627A80" w:rsidRDefault="00627A80" w:rsidP="00627A80">
      <w:pPr>
        <w:numPr>
          <w:ilvl w:val="0"/>
          <w:numId w:val="5"/>
        </w:numPr>
      </w:pPr>
      <w:r>
        <w:t>iným spôsobom – neevidujeme.</w:t>
      </w:r>
    </w:p>
    <w:p w:rsidR="00627A80" w:rsidRDefault="00627A80" w:rsidP="00627A80">
      <w:pPr>
        <w:numPr>
          <w:ilvl w:val="0"/>
          <w:numId w:val="4"/>
        </w:numPr>
      </w:pPr>
      <w:r>
        <w:t>Zákazková výroba a zákazková výstavba nehnuteľnosti určenej na predaj – neevidujeme.</w:t>
      </w:r>
    </w:p>
    <w:p w:rsidR="00627A80" w:rsidRDefault="00627A80" w:rsidP="00627A80">
      <w:pPr>
        <w:numPr>
          <w:ilvl w:val="0"/>
          <w:numId w:val="4"/>
        </w:numPr>
      </w:pPr>
      <w:r>
        <w:t>Pohľadávky – menovitou hodnotou.</w:t>
      </w:r>
    </w:p>
    <w:p w:rsidR="00627A80" w:rsidRDefault="00627A80" w:rsidP="00627A80">
      <w:pPr>
        <w:numPr>
          <w:ilvl w:val="0"/>
          <w:numId w:val="4"/>
        </w:numPr>
      </w:pPr>
      <w:r>
        <w:t>Krátkodobý finančný majetok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Časové rozlíšenie na strane aktív súvahy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Záväzky, vrátane rezerv, dlhopisov, pôžičiek a úverov – menovitou hodnotou.</w:t>
      </w:r>
    </w:p>
    <w:p w:rsidR="00627A80" w:rsidRDefault="00627A80" w:rsidP="00627A80">
      <w:pPr>
        <w:numPr>
          <w:ilvl w:val="0"/>
          <w:numId w:val="4"/>
        </w:numPr>
      </w:pPr>
      <w:r>
        <w:t>Časové rozlíšenie na strane pasív súvahy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Deriváty – neevidujeme.</w:t>
      </w:r>
    </w:p>
    <w:p w:rsidR="00627A80" w:rsidRDefault="00627A80" w:rsidP="00627A80">
      <w:pPr>
        <w:numPr>
          <w:ilvl w:val="0"/>
          <w:numId w:val="4"/>
        </w:numPr>
      </w:pPr>
      <w:r>
        <w:t>Majetok a záväzky zabezpečené derivátmi – neevidujeme.</w:t>
      </w:r>
    </w:p>
    <w:p w:rsidR="00627A80" w:rsidRDefault="00627A80" w:rsidP="00627A80">
      <w:pPr>
        <w:numPr>
          <w:ilvl w:val="0"/>
          <w:numId w:val="4"/>
        </w:numPr>
      </w:pPr>
      <w:r>
        <w:t>Prenajatý majetok a majetok obstarané na základe zmluvy o kúpe prenajatej veci – obstarávacou cenou.</w:t>
      </w:r>
    </w:p>
    <w:p w:rsidR="00627A80" w:rsidRDefault="00627A80" w:rsidP="00627A80">
      <w:pPr>
        <w:numPr>
          <w:ilvl w:val="0"/>
          <w:numId w:val="4"/>
        </w:numPr>
      </w:pPr>
      <w:r>
        <w:t>Majetok obstaraný  v privatizácii – neevidujeme.</w:t>
      </w:r>
    </w:p>
    <w:p w:rsidR="00627A80" w:rsidRDefault="00627A80" w:rsidP="00627A80">
      <w:pPr>
        <w:numPr>
          <w:ilvl w:val="0"/>
          <w:numId w:val="4"/>
        </w:numPr>
      </w:pPr>
      <w:r>
        <w:t>Daň z príjmov splatná za bežné účtovné obdobie a za zdaňovacie obdobie – daň z príjmov splatná za r. 201</w:t>
      </w:r>
      <w:r w:rsidR="00DB6CAD">
        <w:t>4</w:t>
      </w:r>
      <w:r>
        <w:t>.</w:t>
      </w:r>
    </w:p>
    <w:p w:rsidR="00627A80" w:rsidRDefault="00627A80" w:rsidP="00627A80">
      <w:pPr>
        <w:numPr>
          <w:ilvl w:val="0"/>
          <w:numId w:val="4"/>
        </w:numPr>
      </w:pPr>
      <w:r>
        <w:t>Daň z príjmov odložená do budúcich účtovných a zdaňovacích období – odložený daňový záväzok.</w:t>
      </w:r>
    </w:p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 xml:space="preserve">Tvorba odpisového plánu pre dlhodobý majetok </w:t>
      </w:r>
    </w:p>
    <w:p w:rsidR="00627A80" w:rsidRDefault="00627A80" w:rsidP="00627A80"/>
    <w:tbl>
      <w:tblPr>
        <w:tblStyle w:val="Mriekatabuky"/>
        <w:tblW w:w="9200" w:type="dxa"/>
        <w:tblInd w:w="38" w:type="dxa"/>
        <w:tblLayout w:type="fixed"/>
        <w:tblLook w:val="01E0" w:firstRow="1" w:lastRow="1" w:firstColumn="1" w:lastColumn="1" w:noHBand="0" w:noVBand="0"/>
      </w:tblPr>
      <w:tblGrid>
        <w:gridCol w:w="5350"/>
        <w:gridCol w:w="1320"/>
        <w:gridCol w:w="783"/>
        <w:gridCol w:w="1747"/>
      </w:tblGrid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Sadza %</w:t>
            </w: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Metóda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Dlhodobý nehmotný majetok nad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nehmotný majetok od </w:t>
            </w: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hmotný majetok nad </w:t>
            </w:r>
          </w:p>
        </w:tc>
        <w:tc>
          <w:tcPr>
            <w:tcW w:w="1320" w:type="dxa"/>
          </w:tcPr>
          <w:p w:rsidR="00627A80" w:rsidRDefault="006262CB" w:rsidP="003A01CD">
            <w:pPr>
              <w:rPr>
                <w:szCs w:val="22"/>
              </w:rPr>
            </w:pPr>
            <w:r>
              <w:rPr>
                <w:szCs w:val="22"/>
              </w:rPr>
              <w:t>15 rokov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>rovnomerný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  <w:r>
              <w:rPr>
                <w:szCs w:val="22"/>
              </w:rPr>
              <w:t xml:space="preserve">Dlhodobý hmotný majetok od </w:t>
            </w:r>
          </w:p>
        </w:tc>
        <w:tc>
          <w:tcPr>
            <w:tcW w:w="1320" w:type="dxa"/>
          </w:tcPr>
          <w:p w:rsidR="00627A80" w:rsidRDefault="006262CB" w:rsidP="003A01CD">
            <w:pPr>
              <w:rPr>
                <w:szCs w:val="22"/>
              </w:rPr>
            </w:pPr>
            <w:r>
              <w:rPr>
                <w:szCs w:val="22"/>
              </w:rPr>
              <w:t>18 rokov</w:t>
            </w: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62CB" w:rsidP="006262CB">
            <w:pPr>
              <w:rPr>
                <w:szCs w:val="22"/>
              </w:rPr>
            </w:pPr>
            <w:r>
              <w:rPr>
                <w:szCs w:val="22"/>
              </w:rPr>
              <w:t>zrýchlený odpis</w:t>
            </w:r>
          </w:p>
        </w:tc>
      </w:tr>
      <w:tr w:rsidR="00627A80" w:rsidTr="003A01CD">
        <w:tc>
          <w:tcPr>
            <w:tcW w:w="535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320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783" w:type="dxa"/>
          </w:tcPr>
          <w:p w:rsidR="00627A80" w:rsidRDefault="00627A80" w:rsidP="003A01CD">
            <w:pPr>
              <w:rPr>
                <w:szCs w:val="22"/>
              </w:rPr>
            </w:pPr>
          </w:p>
        </w:tc>
        <w:tc>
          <w:tcPr>
            <w:tcW w:w="1747" w:type="dxa"/>
          </w:tcPr>
          <w:p w:rsidR="00627A80" w:rsidRDefault="00627A80" w:rsidP="003A01CD">
            <w:pPr>
              <w:rPr>
                <w:szCs w:val="22"/>
              </w:rPr>
            </w:pPr>
          </w:p>
        </w:tc>
      </w:tr>
    </w:tbl>
    <w:p w:rsidR="00627A80" w:rsidRDefault="00627A80" w:rsidP="00627A80"/>
    <w:p w:rsidR="00627A80" w:rsidRDefault="00627A80" w:rsidP="00627A80">
      <w:pPr>
        <w:numPr>
          <w:ilvl w:val="0"/>
          <w:numId w:val="3"/>
        </w:numPr>
      </w:pPr>
      <w:r>
        <w:t>Dotácie poskytnuté na obstaranie majetku – neevidujeme.</w:t>
      </w:r>
    </w:p>
    <w:p w:rsidR="00627A80" w:rsidRDefault="00627A80" w:rsidP="00627A80"/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627A80" w:rsidRDefault="00627A80">
      <w:pPr>
        <w:rPr>
          <w:rFonts w:ascii="Times New Roman" w:hAnsi="Times New Roman"/>
        </w:rPr>
      </w:pPr>
    </w:p>
    <w:p w:rsidR="00A96B1E" w:rsidRPr="00627A80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 w:rsidRPr="00627A80">
        <w:rPr>
          <w:rFonts w:ascii="Times New Roman" w:hAnsi="Times New Roman"/>
          <w:b w:val="0"/>
        </w:rPr>
        <w:t>3. Informácie k časti F. písm. a) prílohy č. 3 o dlhodobom nehmotnom majetku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87"/>
        <w:gridCol w:w="1048"/>
        <w:gridCol w:w="1190"/>
        <w:gridCol w:w="670"/>
        <w:gridCol w:w="917"/>
        <w:gridCol w:w="859"/>
        <w:gridCol w:w="1161"/>
        <w:gridCol w:w="1055"/>
      </w:tblGrid>
      <w:tr w:rsidR="00A96B1E" w:rsidTr="00307EEC">
        <w:trPr>
          <w:cantSplit/>
          <w:trHeight w:val="334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nehmotný majetok</w:t>
            </w:r>
          </w:p>
        </w:tc>
        <w:tc>
          <w:tcPr>
            <w:tcW w:w="690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Bežné účtovné obdobie</w:t>
            </w:r>
          </w:p>
        </w:tc>
      </w:tr>
      <w:tr w:rsidR="00A96B1E" w:rsidTr="00307EEC">
        <w:trPr>
          <w:cantSplit/>
          <w:trHeight w:val="1124"/>
          <w:jc w:val="center"/>
        </w:trPr>
        <w:tc>
          <w:tcPr>
            <w:tcW w:w="21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 vývoj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Obstarávaný DNM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DNM</w:t>
            </w:r>
          </w:p>
        </w:tc>
      </w:tr>
      <w:tr w:rsidR="00A96B1E" w:rsidTr="00307EEC">
        <w:trPr>
          <w:trHeight w:val="8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</w:tr>
      <w:tr w:rsidR="00A96B1E" w:rsidTr="00307EEC">
        <w:trPr>
          <w:trHeight w:val="266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 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1035131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1035131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0191C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4761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3735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34504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0191C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8496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34504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0893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9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7158</w:t>
            </w:r>
          </w:p>
          <w:p w:rsidR="00A0191C" w:rsidRDefault="00A0191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1000627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87"/>
        <w:gridCol w:w="1048"/>
        <w:gridCol w:w="1190"/>
        <w:gridCol w:w="670"/>
        <w:gridCol w:w="917"/>
        <w:gridCol w:w="859"/>
        <w:gridCol w:w="1161"/>
        <w:gridCol w:w="1055"/>
      </w:tblGrid>
      <w:tr w:rsidR="00A96B1E" w:rsidTr="00307EEC">
        <w:trPr>
          <w:cantSplit/>
          <w:trHeight w:val="334"/>
          <w:jc w:val="center"/>
        </w:trPr>
        <w:tc>
          <w:tcPr>
            <w:tcW w:w="21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nehmotný majetok</w:t>
            </w:r>
          </w:p>
        </w:tc>
        <w:tc>
          <w:tcPr>
            <w:tcW w:w="690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A96B1E" w:rsidTr="00307EEC">
        <w:trPr>
          <w:cantSplit/>
          <w:trHeight w:val="1124"/>
          <w:jc w:val="center"/>
        </w:trPr>
        <w:tc>
          <w:tcPr>
            <w:tcW w:w="218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 vývoj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DNM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Obstarávaný DNM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DNM</w:t>
            </w:r>
          </w:p>
        </w:tc>
      </w:tr>
      <w:tr w:rsidR="00A96B1E" w:rsidTr="00307EEC">
        <w:trPr>
          <w:trHeight w:val="80"/>
          <w:jc w:val="center"/>
        </w:trPr>
        <w:tc>
          <w:tcPr>
            <w:tcW w:w="2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</w:tr>
      <w:tr w:rsidR="00A96B1E" w:rsidTr="00307EEC">
        <w:trPr>
          <w:trHeight w:val="266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 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25654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307EE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25 654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C0559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11026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C5E99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3735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8FA" w:rsidRDefault="001F28FA" w:rsidP="00CC5E9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4761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307EEC">
        <w:trPr>
          <w:trHeight w:val="278"/>
          <w:jc w:val="center"/>
        </w:trPr>
        <w:tc>
          <w:tcPr>
            <w:tcW w:w="908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040A8B">
        <w:trPr>
          <w:trHeight w:val="278"/>
          <w:jc w:val="center"/>
        </w:trPr>
        <w:tc>
          <w:tcPr>
            <w:tcW w:w="21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 w:rsidP="001F28F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CC5E99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4628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040A8B">
        <w:trPr>
          <w:trHeight w:val="290"/>
          <w:jc w:val="center"/>
        </w:trPr>
        <w:tc>
          <w:tcPr>
            <w:tcW w:w="21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F28FA" w:rsidP="00CC5E99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CC5E99">
              <w:rPr>
                <w:rFonts w:cs="Arial Narrow"/>
                <w:color w:val="000000"/>
                <w:szCs w:val="22"/>
              </w:rPr>
              <w:t>0893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870871" w:rsidRDefault="00870871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</w:rPr>
      </w:pPr>
    </w:p>
    <w:p w:rsidR="00870871" w:rsidRDefault="00870871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4"/>
        <w:gridCol w:w="3483"/>
      </w:tblGrid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870871" w:rsidRDefault="00870871" w:rsidP="00870871"/>
    <w:p w:rsidR="00870871" w:rsidRDefault="00870871" w:rsidP="00870871"/>
    <w:p w:rsidR="00870871" w:rsidRDefault="00870871" w:rsidP="00870871"/>
    <w:p w:rsidR="00870871" w:rsidRDefault="00870871" w:rsidP="00870871"/>
    <w:p w:rsidR="00870871" w:rsidRPr="00870871" w:rsidRDefault="00870871" w:rsidP="00870871"/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5.  Informácie k časti F. písm. a) prílohy č. 3 o dlhodobom hmotnom majetku</w:t>
      </w:r>
      <w:r>
        <w:rPr>
          <w:rFonts w:ascii="Times New Roman" w:hAnsi="Times New Roman"/>
        </w:rPr>
        <w:tab/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848"/>
        <w:gridCol w:w="784"/>
        <w:gridCol w:w="1840"/>
        <w:gridCol w:w="638"/>
        <w:gridCol w:w="70"/>
        <w:gridCol w:w="783"/>
        <w:gridCol w:w="635"/>
        <w:gridCol w:w="1134"/>
        <w:gridCol w:w="835"/>
      </w:tblGrid>
      <w:tr w:rsidR="00A96B1E">
        <w:trPr>
          <w:cantSplit/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7567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96B1E" w:rsidTr="00745C84">
        <w:trPr>
          <w:cantSplit/>
          <w:trHeight w:val="1537"/>
          <w:tblHeader/>
          <w:jc w:val="center"/>
        </w:trPr>
        <w:tc>
          <w:tcPr>
            <w:tcW w:w="15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Pozemky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Stavby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Samostatné hnuteľné veci a súbory hnuteľných vecí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br/>
              <w:t xml:space="preserve"> trvalých porastov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Základné stádo a ťažné zvieratá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DHM</w:t>
            </w:r>
          </w:p>
        </w:tc>
      </w:tr>
      <w:tr w:rsidR="00A96B1E" w:rsidTr="00745C84">
        <w:trPr>
          <w:trHeight w:val="76"/>
          <w:tblHeader/>
          <w:jc w:val="center"/>
        </w:trPr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</w:t>
            </w:r>
            <w:r w:rsidR="00122319">
              <w:rPr>
                <w:rFonts w:cs="Arial Narrow"/>
                <w:color w:val="000000"/>
                <w:szCs w:val="22"/>
              </w:rPr>
              <w:t>5</w:t>
            </w:r>
            <w:r>
              <w:rPr>
                <w:rFonts w:cs="Arial Narrow"/>
                <w:color w:val="000000"/>
                <w:szCs w:val="22"/>
              </w:rPr>
              <w:t> </w:t>
            </w:r>
            <w:r w:rsidR="00122319">
              <w:rPr>
                <w:rFonts w:cs="Arial Narrow"/>
                <w:color w:val="000000"/>
                <w:szCs w:val="22"/>
              </w:rPr>
              <w:t>086</w:t>
            </w:r>
            <w:r>
              <w:rPr>
                <w:rFonts w:cs="Arial Narrow"/>
                <w:color w:val="000000"/>
                <w:szCs w:val="22"/>
              </w:rPr>
              <w:t xml:space="preserve"> </w:t>
            </w:r>
            <w:r w:rsidR="00122319">
              <w:rPr>
                <w:rFonts w:cs="Arial Narrow"/>
                <w:color w:val="000000"/>
                <w:szCs w:val="22"/>
              </w:rPr>
              <w:t>155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1 413 283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22319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16</w:t>
            </w:r>
            <w:r w:rsidR="001F28FA">
              <w:rPr>
                <w:rFonts w:cs="Arial Narrow"/>
                <w:color w:val="000000"/>
                <w:szCs w:val="22"/>
              </w:rPr>
              <w:t> </w:t>
            </w:r>
            <w:r>
              <w:rPr>
                <w:rFonts w:cs="Arial Narrow"/>
                <w:color w:val="000000"/>
                <w:szCs w:val="22"/>
              </w:rPr>
              <w:t>372</w:t>
            </w:r>
            <w:r w:rsidR="001F28FA">
              <w:rPr>
                <w:rFonts w:cs="Arial Narrow"/>
                <w:color w:val="000000"/>
                <w:szCs w:val="22"/>
              </w:rPr>
              <w:t xml:space="preserve"> </w:t>
            </w:r>
            <w:r>
              <w:rPr>
                <w:rFonts w:cs="Arial Narrow"/>
                <w:color w:val="000000"/>
                <w:szCs w:val="22"/>
              </w:rPr>
              <w:t>314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122319">
              <w:rPr>
                <w:rFonts w:cs="Arial Narrow"/>
                <w:color w:val="000000"/>
                <w:szCs w:val="22"/>
              </w:rPr>
              <w:t>5 349 319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1F28FA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</w:t>
            </w:r>
            <w:r w:rsidR="00122319">
              <w:rPr>
                <w:rFonts w:cs="Arial Narrow"/>
                <w:color w:val="000000"/>
                <w:szCs w:val="22"/>
              </w:rPr>
              <w:t> 751 220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8FA" w:rsidRDefault="00122319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15 136 484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22319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76 707 249</w:t>
            </w:r>
          </w:p>
          <w:p w:rsidR="001F28FA" w:rsidRDefault="001F28FA" w:rsidP="001F28F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1F28FA" w:rsidP="001223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122319">
              <w:rPr>
                <w:rFonts w:cs="Arial Narrow"/>
                <w:color w:val="000000"/>
                <w:szCs w:val="22"/>
              </w:rPr>
              <w:t> 626 118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70002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700027">
              <w:rPr>
                <w:rFonts w:cs="Arial Narrow"/>
                <w:color w:val="000000"/>
                <w:szCs w:val="22"/>
              </w:rPr>
              <w:t>7</w:t>
            </w:r>
            <w:r>
              <w:rPr>
                <w:rFonts w:cs="Arial Narrow"/>
                <w:color w:val="000000"/>
                <w:szCs w:val="22"/>
              </w:rPr>
              <w:t> </w:t>
            </w:r>
            <w:r w:rsidR="00700027">
              <w:rPr>
                <w:rFonts w:cs="Arial Narrow"/>
                <w:color w:val="000000"/>
                <w:szCs w:val="22"/>
              </w:rPr>
              <w:t>015</w:t>
            </w:r>
            <w:r>
              <w:rPr>
                <w:rFonts w:cs="Arial Narrow"/>
                <w:color w:val="000000"/>
                <w:szCs w:val="22"/>
              </w:rPr>
              <w:t xml:space="preserve"> </w:t>
            </w:r>
            <w:r w:rsidR="00700027">
              <w:rPr>
                <w:rFonts w:cs="Arial Narrow"/>
                <w:color w:val="000000"/>
                <w:szCs w:val="22"/>
              </w:rPr>
              <w:t>581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00027" w:rsidP="0070002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7</w:t>
            </w:r>
            <w:r w:rsidR="007A18DC">
              <w:rPr>
                <w:rFonts w:cs="Arial Narrow"/>
                <w:color w:val="000000"/>
                <w:szCs w:val="22"/>
              </w:rPr>
              <w:t> </w:t>
            </w:r>
            <w:r>
              <w:rPr>
                <w:rFonts w:cs="Arial Narrow"/>
                <w:color w:val="000000"/>
                <w:szCs w:val="22"/>
              </w:rPr>
              <w:t>819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  <w:r>
              <w:rPr>
                <w:rFonts w:cs="Arial Narrow"/>
                <w:color w:val="000000"/>
                <w:szCs w:val="22"/>
              </w:rPr>
              <w:t>813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70002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</w:t>
            </w:r>
            <w:r w:rsidR="00700027">
              <w:rPr>
                <w:rFonts w:cs="Arial Narrow"/>
                <w:color w:val="000000"/>
                <w:szCs w:val="22"/>
              </w:rPr>
              <w:t>751</w:t>
            </w:r>
            <w:r>
              <w:rPr>
                <w:rFonts w:cs="Arial Narrow"/>
                <w:color w:val="000000"/>
                <w:szCs w:val="22"/>
              </w:rPr>
              <w:t xml:space="preserve"> </w:t>
            </w:r>
            <w:r w:rsidR="00700027">
              <w:rPr>
                <w:rFonts w:cs="Arial Narrow"/>
                <w:color w:val="000000"/>
                <w:szCs w:val="22"/>
              </w:rPr>
              <w:t>220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2D2DED" w:rsidP="00700027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        </w:t>
            </w:r>
            <w:r w:rsidR="00700027">
              <w:rPr>
                <w:rFonts w:cs="Arial Narrow"/>
                <w:color w:val="000000"/>
                <w:szCs w:val="22"/>
              </w:rPr>
              <w:t>20</w:t>
            </w:r>
            <w:r w:rsidR="007A18DC">
              <w:rPr>
                <w:rFonts w:cs="Arial Narrow"/>
                <w:color w:val="000000"/>
                <w:szCs w:val="22"/>
              </w:rPr>
              <w:t> 0</w:t>
            </w:r>
            <w:r w:rsidR="00700027">
              <w:rPr>
                <w:rFonts w:cs="Arial Narrow"/>
                <w:color w:val="000000"/>
                <w:szCs w:val="22"/>
              </w:rPr>
              <w:t>84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  <w:r w:rsidR="00700027">
              <w:rPr>
                <w:rFonts w:cs="Arial Narrow"/>
                <w:color w:val="000000"/>
                <w:szCs w:val="22"/>
              </w:rPr>
              <w:t>174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 w:rsidP="0070002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870871" w:rsidRDefault="00870871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0"/>
        <w:gridCol w:w="848"/>
        <w:gridCol w:w="639"/>
        <w:gridCol w:w="145"/>
        <w:gridCol w:w="1556"/>
        <w:gridCol w:w="922"/>
        <w:gridCol w:w="853"/>
        <w:gridCol w:w="635"/>
        <w:gridCol w:w="1134"/>
        <w:gridCol w:w="835"/>
      </w:tblGrid>
      <w:tr w:rsidR="00A96B1E">
        <w:trPr>
          <w:cantSplit/>
          <w:trHeight w:val="35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7567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96B1E" w:rsidTr="00745C84">
        <w:trPr>
          <w:cantSplit/>
          <w:trHeight w:val="1537"/>
          <w:tblHeader/>
          <w:jc w:val="center"/>
        </w:trPr>
        <w:tc>
          <w:tcPr>
            <w:tcW w:w="15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Pozemky</w:t>
            </w:r>
          </w:p>
        </w:tc>
        <w:tc>
          <w:tcPr>
            <w:tcW w:w="6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Stavby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Samostatné hnuteľné veci a súbory hnuteľných vecí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br/>
              <w:t xml:space="preserve"> trvalých porastov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Základné stádo a ťažné zvieratá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color w:val="000000"/>
                <w:szCs w:val="22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color w:val="000000"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 DHM</w:t>
            </w:r>
          </w:p>
        </w:tc>
      </w:tr>
      <w:tr w:rsidR="00A96B1E" w:rsidTr="00745C84">
        <w:trPr>
          <w:trHeight w:val="290"/>
          <w:tblHeader/>
          <w:jc w:val="center"/>
        </w:trPr>
        <w:tc>
          <w:tcPr>
            <w:tcW w:w="1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040A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</w:t>
            </w:r>
            <w:r w:rsidR="00A81ADA">
              <w:rPr>
                <w:rFonts w:cs="Arial Narrow"/>
                <w:color w:val="000000"/>
                <w:szCs w:val="22"/>
              </w:rPr>
              <w:t>3 168 070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554 989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6 377 799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</w:t>
            </w:r>
            <w:r w:rsidR="007A18DC">
              <w:rPr>
                <w:rFonts w:cs="Arial Narrow"/>
                <w:color w:val="000000"/>
                <w:szCs w:val="22"/>
              </w:rPr>
              <w:t> </w:t>
            </w:r>
            <w:r>
              <w:rPr>
                <w:rFonts w:cs="Arial Narrow"/>
                <w:color w:val="000000"/>
                <w:szCs w:val="22"/>
              </w:rPr>
              <w:t>571</w:t>
            </w:r>
            <w:r w:rsidR="007A18DC">
              <w:rPr>
                <w:rFonts w:cs="Arial Narrow"/>
                <w:color w:val="000000"/>
                <w:szCs w:val="22"/>
              </w:rPr>
              <w:t xml:space="preserve"> 5</w:t>
            </w:r>
            <w:r>
              <w:rPr>
                <w:rFonts w:cs="Arial Narrow"/>
                <w:color w:val="000000"/>
                <w:szCs w:val="22"/>
              </w:rPr>
              <w:t>99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4 459 714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9</w:t>
            </w:r>
            <w:r w:rsidR="007A18DC">
              <w:rPr>
                <w:rFonts w:cs="Arial Narrow"/>
                <w:color w:val="000000"/>
                <w:szCs w:val="22"/>
              </w:rPr>
              <w:t> </w:t>
            </w:r>
            <w:r>
              <w:rPr>
                <w:rFonts w:cs="Arial Narrow"/>
                <w:color w:val="000000"/>
                <w:szCs w:val="22"/>
              </w:rPr>
              <w:t>713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  <w:r>
              <w:rPr>
                <w:rFonts w:cs="Arial Narrow"/>
                <w:color w:val="000000"/>
                <w:szCs w:val="22"/>
              </w:rPr>
              <w:t>305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</w:t>
            </w:r>
            <w:r w:rsidR="00A81ADA">
              <w:rPr>
                <w:rFonts w:cs="Arial Narrow"/>
                <w:color w:val="000000"/>
                <w:szCs w:val="22"/>
              </w:rPr>
              <w:t>5 086 155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1 413 283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7A18DC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A81ADA">
              <w:rPr>
                <w:rFonts w:cs="Arial Narrow"/>
                <w:color w:val="000000"/>
                <w:szCs w:val="22"/>
              </w:rPr>
              <w:t>4 893 238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6 582 057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4 459 714</w:t>
            </w:r>
            <w:r w:rsidR="007A18DC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</w:t>
            </w:r>
            <w:r w:rsidR="00A81ADA">
              <w:rPr>
                <w:rFonts w:cs="Arial Narrow"/>
                <w:color w:val="000000"/>
                <w:szCs w:val="22"/>
              </w:rPr>
              <w:t>7 015 581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745C84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5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 w:rsidTr="00C05590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81ADA" w:rsidP="00A81AD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48 274 832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 w:rsidTr="00C05590">
        <w:trPr>
          <w:trHeight w:val="290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7A18DC" w:rsidP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48</w:t>
            </w:r>
            <w:r w:rsidR="00616FAC">
              <w:rPr>
                <w:rFonts w:cs="Arial Narrow"/>
                <w:color w:val="000000"/>
                <w:szCs w:val="22"/>
              </w:rPr>
              <w:t> 070 574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spacing w:after="12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4"/>
        <w:gridCol w:w="3483"/>
      </w:tblGrid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Dlhodobý hmotný majetok, pri ktorom má účtovná </w:t>
            </w:r>
            <w:r>
              <w:rPr>
                <w:rFonts w:ascii="Arial" w:hAnsi="Arial" w:cs="Arial"/>
                <w:szCs w:val="22"/>
              </w:rPr>
              <w:lastRenderedPageBreak/>
              <w:t>jednotka obmedzené právo s ním nakladať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E1A2A" w:rsidRDefault="00AE1A2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</w:p>
    <w:p w:rsidR="006262CB" w:rsidRDefault="006262CB" w:rsidP="006262CB"/>
    <w:p w:rsidR="006262CB" w:rsidRDefault="006262CB" w:rsidP="006262CB"/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7. Informácie k časti F. písm. j) prílohy č. 3 o obstarávacej cene dlhodobého finančného majetku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936"/>
        <w:gridCol w:w="1268"/>
        <w:gridCol w:w="898"/>
        <w:gridCol w:w="754"/>
        <w:gridCol w:w="797"/>
        <w:gridCol w:w="958"/>
        <w:gridCol w:w="792"/>
        <w:gridCol w:w="1078"/>
      </w:tblGrid>
      <w:tr w:rsidR="00A96B1E">
        <w:trPr>
          <w:cantSplit/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6B1E">
        <w:trPr>
          <w:cantSplit/>
          <w:trHeight w:val="1393"/>
          <w:jc w:val="center"/>
        </w:trPr>
        <w:tc>
          <w:tcPr>
            <w:tcW w:w="160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924285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</w:t>
            </w:r>
            <w:r>
              <w:rPr>
                <w:rFonts w:ascii="Times New Roman" w:hAnsi="Times New Roman"/>
              </w:rPr>
              <w:br/>
              <w:t>spoločnosti s podstatným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</w:t>
            </w:r>
            <w:proofErr w:type="spellStart"/>
            <w:r>
              <w:rPr>
                <w:rFonts w:ascii="Times New Roman" w:hAnsi="Times New Roman"/>
              </w:rPr>
              <w:t>kons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Ostatný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Obsta-rávaný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preddavky na DFM</w:t>
            </w: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D173E" w:rsidP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 w:rsidP="00CB0A79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D173E" w:rsidP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1 905 997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5 602 002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2 020 217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DD173E" w:rsidP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DD173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2 020 217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936"/>
        <w:gridCol w:w="1268"/>
        <w:gridCol w:w="898"/>
        <w:gridCol w:w="754"/>
        <w:gridCol w:w="797"/>
        <w:gridCol w:w="958"/>
        <w:gridCol w:w="792"/>
        <w:gridCol w:w="1078"/>
      </w:tblGrid>
      <w:tr w:rsidR="00A96B1E">
        <w:trPr>
          <w:cantSplit/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96B1E">
        <w:trPr>
          <w:cantSplit/>
          <w:trHeight w:val="1393"/>
          <w:jc w:val="center"/>
        </w:trPr>
        <w:tc>
          <w:tcPr>
            <w:tcW w:w="160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924285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</w:t>
            </w:r>
            <w:r>
              <w:rPr>
                <w:rFonts w:ascii="Times New Roman" w:hAnsi="Times New Roman"/>
              </w:rPr>
              <w:br/>
              <w:t>spoločnosti s podstatným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</w:t>
            </w:r>
            <w:proofErr w:type="spellStart"/>
            <w:r>
              <w:rPr>
                <w:rFonts w:ascii="Times New Roman" w:hAnsi="Times New Roman"/>
              </w:rPr>
              <w:t>kons</w:t>
            </w:r>
            <w:proofErr w:type="spellEnd"/>
            <w:r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Ostatný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Obsta-rávaný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preddavky na DFM</w:t>
            </w: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i</w:t>
            </w: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Prvotné ocenenie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616FAC" w:rsidP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1 103 612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6 037 345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1 424 735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 xml:space="preserve"> 5 716 222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Zostatková hodnota </w:t>
            </w:r>
          </w:p>
        </w:tc>
      </w:tr>
      <w:tr w:rsidR="00A96B1E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616FAC" w:rsidP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  <w:tr w:rsidR="00A96B1E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Cs w:val="22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616FAC" w:rsidP="00616FAC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5 716 222</w:t>
            </w: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kern w:val="0"/>
          <w:szCs w:val="24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  <w:bCs w:val="0"/>
          <w:kern w:val="0"/>
          <w:szCs w:val="24"/>
        </w:rPr>
      </w:pPr>
      <w:r>
        <w:rPr>
          <w:rFonts w:ascii="Times New Roman" w:hAnsi="Times New Roman"/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A96B1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 w:rsidP="002F35F9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</w:t>
            </w:r>
            <w:r>
              <w:rPr>
                <w:rFonts w:ascii="Times New Roman" w:hAnsi="Times New Roman"/>
                <w:bCs w:val="0"/>
                <w:szCs w:val="24"/>
              </w:rPr>
              <w:t>za bežné účtovné obdobie</w:t>
            </w:r>
          </w:p>
        </w:tc>
      </w:tr>
      <w:tr w:rsidR="00A96B1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  <w:bCs w:val="0"/>
          <w:kern w:val="0"/>
          <w:szCs w:val="24"/>
        </w:rPr>
        <w:t>9</w:t>
      </w:r>
      <w:r>
        <w:rPr>
          <w:rFonts w:ascii="Times New Roman" w:hAnsi="Times New Roman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6"/>
        <w:gridCol w:w="1257"/>
        <w:gridCol w:w="1498"/>
        <w:gridCol w:w="1498"/>
        <w:gridCol w:w="1498"/>
        <w:gridCol w:w="1510"/>
      </w:tblGrid>
      <w:tr w:rsidR="00A96B1E" w:rsidTr="00507F0F">
        <w:trPr>
          <w:cantSplit/>
          <w:jc w:val="center"/>
        </w:trPr>
        <w:tc>
          <w:tcPr>
            <w:tcW w:w="19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25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A96B1E" w:rsidTr="00507F0F">
        <w:trPr>
          <w:cantSplit/>
          <w:trHeight w:val="1394"/>
          <w:jc w:val="center"/>
        </w:trPr>
        <w:tc>
          <w:tcPr>
            <w:tcW w:w="1908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DFM</w:t>
            </w:r>
          </w:p>
        </w:tc>
      </w:tr>
      <w:tr w:rsidR="00A96B1E" w:rsidTr="00507F0F">
        <w:trPr>
          <w:trHeight w:hRule="exact" w:val="227"/>
          <w:jc w:val="center"/>
        </w:trPr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 w:rsidRPr="00924285">
              <w:rPr>
                <w:rFonts w:ascii="Arial" w:hAnsi="Arial" w:cs="Arial"/>
                <w:b/>
                <w:szCs w:val="22"/>
              </w:rPr>
              <w:t>Dcérske účtovné jednotky</w:t>
            </w:r>
          </w:p>
        </w:tc>
      </w:tr>
      <w:tr w:rsidR="00A96B1E" w:rsidTr="00507F0F">
        <w:trPr>
          <w:trHeight w:val="194"/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szCs w:val="22"/>
              </w:rPr>
              <w:t>Účtovné jednotky s podstatným vplyvom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41756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 xml:space="preserve">ZX-BENET, </w:t>
            </w:r>
            <w:proofErr w:type="spellStart"/>
            <w:r>
              <w:rPr>
                <w:rFonts w:ascii="Arial" w:hAnsi="Arial" w:cs="Arial"/>
                <w:szCs w:val="22"/>
              </w:rPr>
              <w:t>s.r.o</w:t>
            </w:r>
            <w:proofErr w:type="spellEnd"/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CE60EE" w:rsidP="00627A80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2 327 166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417562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Polako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Ltd</w:t>
            </w:r>
            <w:proofErr w:type="spellEnd"/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41756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507F0F" w:rsidP="00507F0F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     </w:t>
            </w:r>
            <w:r w:rsidR="00417562">
              <w:rPr>
                <w:rFonts w:ascii="Arial" w:hAnsi="Arial"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924285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274 677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507F0F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3A3173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SOBETRA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401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      100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3A3173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</w:t>
            </w:r>
            <w:r w:rsidR="003A3173">
              <w:rPr>
                <w:rFonts w:ascii="Arial" w:hAnsi="Arial" w:cs="Arial"/>
                <w:b/>
                <w:szCs w:val="22"/>
              </w:rPr>
              <w:t xml:space="preserve">   581 957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1383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7F0F" w:rsidRDefault="00507F0F" w:rsidP="00507F0F">
            <w:pPr>
              <w:spacing w:line="360" w:lineRule="auto"/>
              <w:ind w:left="1383"/>
              <w:rPr>
                <w:rFonts w:ascii="Arial" w:hAnsi="Arial" w:cs="Arial"/>
                <w:b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Ostatné realizovateľné CP a podiely  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Obstarávaný DFM na účely vykonania vplyvu v inej ÚJ</w:t>
            </w: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 w:rsidTr="00507F0F">
        <w:trPr>
          <w:jc w:val="center"/>
        </w:trPr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10. Informácie k časti F. písm. j)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029"/>
        <w:gridCol w:w="1160"/>
        <w:gridCol w:w="1160"/>
        <w:gridCol w:w="990"/>
        <w:gridCol w:w="1330"/>
        <w:gridCol w:w="1160"/>
      </w:tblGrid>
      <w:tr w:rsidR="00A96B1E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</w:t>
            </w:r>
            <w:r>
              <w:rPr>
                <w:rFonts w:ascii="Times New Roman" w:hAnsi="Times New Roman"/>
              </w:rPr>
              <w:br/>
              <w:t xml:space="preserve">z účtovníctva 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g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viac ako päť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 od troch do piatich rokov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od jedného roka do troch rokov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do jedného roka vrátane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Dlhové CP držané do splatnosti spolu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11. Informácie k časti F. písm. j)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559"/>
        <w:gridCol w:w="1134"/>
        <w:gridCol w:w="1116"/>
        <w:gridCol w:w="1297"/>
        <w:gridCol w:w="1297"/>
      </w:tblGrid>
      <w:tr w:rsidR="00A96B1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viac ako päť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Do splatnosti  od jedného </w:t>
            </w:r>
            <w:r>
              <w:rPr>
                <w:rFonts w:ascii="Arial" w:hAnsi="Arial" w:cs="Arial"/>
                <w:szCs w:val="22"/>
              </w:rPr>
              <w:lastRenderedPageBreak/>
              <w:t>roka do troch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12. Informácie k časti F. písm. o) prílohy č. 3 o  zásobách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1"/>
        <w:gridCol w:w="1328"/>
        <w:gridCol w:w="1327"/>
        <w:gridCol w:w="1327"/>
        <w:gridCol w:w="1327"/>
        <w:gridCol w:w="1327"/>
      </w:tblGrid>
      <w:tr w:rsidR="00A96B1E">
        <w:trPr>
          <w:cantSplit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25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417562" w:rsidP="0041756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Nedokončená výroba a</w:t>
            </w:r>
          </w:p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 w:rsidP="00CB0A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Poskytnuté preddavky  na zásoby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 w:rsidP="00CB0A79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 w:rsidP="00CB0A79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3427"/>
      </w:tblGrid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3427"/>
      </w:tblGrid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Zásoby, na 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5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14. Informácie k časti F. písm. q) prílohy č. 3 o zákazkovej výrobe a o zákazkovej výstavbe nehnuteľnosti určenej na predaj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551"/>
        <w:gridCol w:w="2898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zo zákazkovej výroby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Náklady na zákazkovú výrobu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543"/>
        <w:gridCol w:w="290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693"/>
        <w:gridCol w:w="275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trHeight w:val="98"/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zo zákazkovej výstavby nehnuteľnosti určenej na predaj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zákazkovú výstavbu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2693"/>
        <w:gridCol w:w="2756"/>
      </w:tblGrid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Sumár od začiatku zákazkovej výroby až do konca bežného účtovného obdobia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96B1E" w:rsidRDefault="00A96B1E">
            <w:pPr>
              <w:jc w:val="center"/>
              <w:rPr>
                <w:rFonts w:ascii="Arial" w:hAnsi="Arial" w:cs="Arial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6B1E" w:rsidRDefault="00A96B1E">
            <w:pPr>
              <w:jc w:val="both"/>
              <w:rPr>
                <w:rFonts w:ascii="Arial" w:hAnsi="Arial" w:cs="Arial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870871" w:rsidRDefault="00870871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643"/>
        <w:gridCol w:w="1190"/>
        <w:gridCol w:w="1315"/>
        <w:gridCol w:w="1380"/>
        <w:gridCol w:w="1726"/>
      </w:tblGrid>
      <w:tr w:rsidR="00A96B1E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1C56A9" w:rsidP="001910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17</w:t>
            </w:r>
            <w:r w:rsidR="00191079">
              <w:rPr>
                <w:rFonts w:ascii="Arial" w:hAnsi="Arial" w:cs="Arial"/>
                <w:szCs w:val="22"/>
              </w:rPr>
              <w:t>6 991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 w:rsidP="00191079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191079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176 991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191079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  0</w:t>
            </w: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dcérskej ÚJ a 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szCs w:val="22"/>
              </w:rPr>
              <w:t>kons</w:t>
            </w:r>
            <w:proofErr w:type="spellEnd"/>
            <w:r>
              <w:rPr>
                <w:rFonts w:ascii="Arial" w:hAnsi="Arial" w:cs="Arial"/>
                <w:szCs w:val="22"/>
              </w:rPr>
              <w:t>. celku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CB099F" w:rsidP="00191079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17</w:t>
            </w:r>
            <w:r w:rsidR="00191079">
              <w:rPr>
                <w:rFonts w:ascii="Arial" w:hAnsi="Arial" w:cs="Arial"/>
                <w:b/>
                <w:szCs w:val="22"/>
              </w:rPr>
              <w:t>6 991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 w:rsidP="00191079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191079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176 991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191079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   0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16. Informácie k časti F. písm. s) prílohy č. 3 o  vekovej štruktúre pohľadávok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A96B1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A96B1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A96B1E">
        <w:trPr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19107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9107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Pr="00974398" w:rsidRDefault="00A96B1E">
            <w:pPr>
              <w:jc w:val="center"/>
              <w:rPr>
                <w:rFonts w:ascii="Arial" w:hAnsi="Arial" w:cs="Arial"/>
                <w:color w:val="FFFFFF" w:themeColor="background1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974398" w:rsidRDefault="00A3186B" w:rsidP="00974398">
            <w:pPr>
              <w:rPr>
                <w:rFonts w:ascii="Arial" w:hAnsi="Arial" w:cs="Arial"/>
                <w:b/>
                <w:color w:val="000000" w:themeColor="text1"/>
                <w:szCs w:val="22"/>
                <w:highlight w:val="red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 xml:space="preserve">      </w:t>
            </w:r>
            <w:r w:rsidR="00974398" w:rsidRPr="00A3186B">
              <w:rPr>
                <w:rFonts w:ascii="Arial" w:hAnsi="Arial" w:cs="Arial"/>
                <w:color w:val="000000" w:themeColor="text1"/>
                <w:szCs w:val="22"/>
              </w:rPr>
              <w:t>1 318 947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974398" w:rsidRDefault="00974398" w:rsidP="00C62D71">
            <w:pPr>
              <w:jc w:val="center"/>
              <w:rPr>
                <w:rFonts w:ascii="Arial" w:hAnsi="Arial" w:cs="Arial"/>
                <w:color w:val="000000" w:themeColor="text1"/>
                <w:szCs w:val="22"/>
                <w:highlight w:val="red"/>
              </w:rPr>
            </w:pPr>
            <w:r w:rsidRPr="00A3186B">
              <w:rPr>
                <w:rFonts w:ascii="Arial" w:hAnsi="Arial" w:cs="Arial"/>
                <w:color w:val="000000" w:themeColor="text1"/>
                <w:szCs w:val="22"/>
              </w:rPr>
              <w:t>1 318 947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24285" w:rsidRPr="001D6ED6" w:rsidRDefault="00974398" w:rsidP="00191079">
            <w:pPr>
              <w:jc w:val="center"/>
              <w:rPr>
                <w:rFonts w:ascii="Arial" w:hAnsi="Arial" w:cs="Arial"/>
                <w:b/>
                <w:szCs w:val="22"/>
                <w:highlight w:val="red"/>
              </w:rPr>
            </w:pPr>
            <w:r w:rsidRPr="00A3186B">
              <w:rPr>
                <w:rFonts w:ascii="Arial" w:hAnsi="Arial" w:cs="Arial"/>
                <w:b/>
                <w:szCs w:val="22"/>
              </w:rPr>
              <w:t>1 318 947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b/>
                <w:szCs w:val="22"/>
                <w:highlight w:val="red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924285" w:rsidRDefault="00974398">
            <w:pPr>
              <w:jc w:val="center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1 318 947 </w:t>
            </w:r>
          </w:p>
        </w:tc>
      </w:tr>
      <w:tr w:rsidR="00A96B1E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130378" w:rsidRDefault="00A96B1E">
            <w:pPr>
              <w:rPr>
                <w:rFonts w:ascii="Times New Roman" w:hAnsi="Times New Roman"/>
                <w:b/>
                <w:color w:val="000000" w:themeColor="text1"/>
              </w:rPr>
            </w:pPr>
            <w:r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>Krátkodobé pohľadávky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30378" w:rsidRDefault="00A96B1E">
            <w:pPr>
              <w:rPr>
                <w:rFonts w:ascii="Arial" w:hAnsi="Arial" w:cs="Arial"/>
                <w:color w:val="000000" w:themeColor="text1"/>
                <w:szCs w:val="22"/>
              </w:rPr>
            </w:pPr>
            <w:r w:rsidRPr="00130378">
              <w:rPr>
                <w:rFonts w:ascii="Arial" w:hAnsi="Arial" w:cs="Arial"/>
                <w:color w:val="000000" w:themeColor="text1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130378" w:rsidRDefault="00130378" w:rsidP="007030C9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130378">
              <w:rPr>
                <w:rFonts w:ascii="Arial" w:hAnsi="Arial" w:cs="Arial"/>
                <w:color w:val="000000" w:themeColor="text1"/>
                <w:szCs w:val="22"/>
              </w:rPr>
              <w:t>2</w:t>
            </w:r>
            <w:r w:rsidR="007030C9">
              <w:rPr>
                <w:rFonts w:ascii="Arial" w:hAnsi="Arial" w:cs="Arial"/>
                <w:color w:val="000000" w:themeColor="text1"/>
                <w:szCs w:val="22"/>
              </w:rPr>
              <w:t> 503 077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130378" w:rsidRDefault="00D23D9B" w:rsidP="00D23D9B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 xml:space="preserve">1 </w:t>
            </w:r>
            <w:r w:rsidR="00130378" w:rsidRPr="00130378">
              <w:rPr>
                <w:rFonts w:ascii="Arial" w:hAnsi="Arial" w:cs="Arial"/>
                <w:color w:val="000000" w:themeColor="text1"/>
                <w:szCs w:val="22"/>
              </w:rPr>
              <w:t>444 6</w:t>
            </w:r>
            <w:r>
              <w:rPr>
                <w:rFonts w:ascii="Arial" w:hAnsi="Arial" w:cs="Arial"/>
                <w:color w:val="000000" w:themeColor="text1"/>
                <w:szCs w:val="22"/>
              </w:rPr>
              <w:t>70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30378" w:rsidRDefault="007030C9" w:rsidP="007030C9">
            <w:pPr>
              <w:rPr>
                <w:rFonts w:ascii="Arial" w:hAnsi="Arial" w:cs="Arial"/>
                <w:color w:val="000000" w:themeColor="text1"/>
                <w:szCs w:val="22"/>
                <w:highlight w:val="red"/>
              </w:rPr>
            </w:pPr>
            <w:r>
              <w:rPr>
                <w:rFonts w:ascii="Arial" w:hAnsi="Arial" w:cs="Arial"/>
                <w:color w:val="000000" w:themeColor="text1"/>
                <w:szCs w:val="22"/>
              </w:rPr>
              <w:t>3 947 747</w:t>
            </w: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74398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Ostatné pohľadávky v rámci </w:t>
            </w:r>
            <w:r>
              <w:rPr>
                <w:rFonts w:ascii="Arial" w:hAnsi="Arial"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1D6ED6" w:rsidRDefault="00A96B1E">
            <w:pPr>
              <w:jc w:val="center"/>
              <w:rPr>
                <w:rFonts w:ascii="Arial" w:hAnsi="Arial" w:cs="Arial"/>
                <w:szCs w:val="22"/>
                <w:highlight w:val="red"/>
              </w:rPr>
            </w:pPr>
          </w:p>
        </w:tc>
      </w:tr>
      <w:tr w:rsidR="00A96B1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872CB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22 175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872CB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22 175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2428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637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172C7B">
            <w:pPr>
              <w:jc w:val="center"/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637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9533C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817 741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9533CA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817 741</w:t>
            </w:r>
          </w:p>
        </w:tc>
      </w:tr>
      <w:tr w:rsidR="00A96B1E">
        <w:trPr>
          <w:trHeight w:val="39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rPr>
                <w:rFonts w:ascii="Arial" w:hAnsi="Arial" w:cs="Arial"/>
                <w:b/>
                <w:szCs w:val="22"/>
              </w:rPr>
            </w:pPr>
            <w:r w:rsidRPr="00865375">
              <w:rPr>
                <w:rFonts w:ascii="Arial" w:hAnsi="Arial"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130378" w:rsidRDefault="009533CA" w:rsidP="00130378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3 343 630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130378" w:rsidRDefault="00D23D9B" w:rsidP="00D23D9B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red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1 </w:t>
            </w:r>
            <w:r w:rsidR="00130378"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>444</w:t>
            </w:r>
            <w:r w:rsidR="00865375"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="00130378"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>6</w:t>
            </w: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70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Pr="00130378" w:rsidRDefault="00D23D9B" w:rsidP="009533CA">
            <w:pPr>
              <w:jc w:val="center"/>
              <w:rPr>
                <w:rFonts w:ascii="Arial" w:hAnsi="Arial" w:cs="Arial"/>
                <w:b/>
                <w:color w:val="000000" w:themeColor="text1"/>
                <w:szCs w:val="22"/>
                <w:highlight w:val="red"/>
              </w:rPr>
            </w:pPr>
            <w:r>
              <w:rPr>
                <w:rFonts w:ascii="Arial" w:hAnsi="Arial" w:cs="Arial"/>
                <w:b/>
                <w:color w:val="000000" w:themeColor="text1"/>
                <w:szCs w:val="22"/>
              </w:rPr>
              <w:t>4</w:t>
            </w:r>
            <w:r w:rsidR="00130378"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> </w:t>
            </w:r>
            <w:r w:rsidR="009533CA">
              <w:rPr>
                <w:rFonts w:ascii="Arial" w:hAnsi="Arial" w:cs="Arial"/>
                <w:b/>
                <w:color w:val="000000" w:themeColor="text1"/>
                <w:szCs w:val="22"/>
              </w:rPr>
              <w:t>788</w:t>
            </w:r>
            <w:r w:rsidR="00130378" w:rsidRPr="00130378">
              <w:rPr>
                <w:rFonts w:ascii="Arial" w:hAnsi="Arial" w:cs="Arial"/>
                <w:b/>
                <w:color w:val="000000" w:themeColor="text1"/>
                <w:szCs w:val="22"/>
              </w:rPr>
              <w:t xml:space="preserve"> </w:t>
            </w:r>
            <w:r w:rsidR="009533CA">
              <w:rPr>
                <w:rFonts w:ascii="Arial" w:hAnsi="Arial" w:cs="Arial"/>
                <w:b/>
                <w:color w:val="000000" w:themeColor="text1"/>
                <w:szCs w:val="22"/>
              </w:rPr>
              <w:t>300</w:t>
            </w:r>
          </w:p>
        </w:tc>
      </w:tr>
    </w:tbl>
    <w:p w:rsidR="00A96B1E" w:rsidRDefault="00A96B1E">
      <w:pPr>
        <w:jc w:val="both"/>
        <w:rPr>
          <w:rFonts w:ascii="Arial" w:hAnsi="Arial" w:cs="Arial"/>
          <w:szCs w:val="22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A96B1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pStyle w:val="TopHeader"/>
              <w:rPr>
                <w:rFonts w:ascii="Times New Roman" w:hAnsi="Times New Roman"/>
              </w:rPr>
            </w:pPr>
            <w:r w:rsidRPr="00865375">
              <w:rPr>
                <w:rFonts w:ascii="Times New Roman" w:hAnsi="Times New Roman"/>
              </w:rPr>
              <w:t>Pohľadávky podľa zostatkovej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 w:rsidRPr="00865375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Pr="00865375" w:rsidRDefault="00A96B1E">
            <w:pPr>
              <w:rPr>
                <w:rFonts w:ascii="Arial" w:hAnsi="Arial" w:cs="Arial"/>
                <w:szCs w:val="22"/>
              </w:rPr>
            </w:pPr>
            <w:r w:rsidRPr="00865375">
              <w:rPr>
                <w:rFonts w:ascii="Arial" w:hAnsi="Arial"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Pr="009533CA" w:rsidRDefault="00974398" w:rsidP="00974398">
            <w:pPr>
              <w:spacing w:line="360" w:lineRule="auto"/>
              <w:rPr>
                <w:rFonts w:ascii="Arial" w:hAnsi="Arial" w:cs="Arial"/>
                <w:color w:val="000000" w:themeColor="text1"/>
                <w:szCs w:val="22"/>
              </w:rPr>
            </w:pPr>
            <w:r>
              <w:rPr>
                <w:rFonts w:ascii="Arial" w:hAnsi="Arial" w:cs="Arial"/>
                <w:color w:val="FF0000"/>
                <w:szCs w:val="22"/>
              </w:rPr>
              <w:t xml:space="preserve">    </w:t>
            </w:r>
            <w:r w:rsidR="009533CA" w:rsidRPr="009533CA">
              <w:rPr>
                <w:rFonts w:ascii="Arial" w:hAnsi="Arial" w:cs="Arial"/>
                <w:color w:val="000000" w:themeColor="text1"/>
                <w:szCs w:val="22"/>
              </w:rPr>
              <w:t>1</w:t>
            </w:r>
            <w:r>
              <w:rPr>
                <w:rFonts w:ascii="Arial" w:hAnsi="Arial" w:cs="Arial"/>
                <w:color w:val="FF0000"/>
                <w:szCs w:val="22"/>
              </w:rPr>
              <w:t xml:space="preserve"> </w:t>
            </w:r>
            <w:r w:rsidRPr="000B3EB7">
              <w:rPr>
                <w:rFonts w:ascii="Arial" w:hAnsi="Arial" w:cs="Arial"/>
                <w:color w:val="000000" w:themeColor="text1"/>
                <w:szCs w:val="22"/>
              </w:rPr>
              <w:t>444 686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872CB2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 959 628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Pr="005908E8" w:rsidRDefault="00A96B1E">
            <w:pPr>
              <w:spacing w:line="360" w:lineRule="auto"/>
              <w:rPr>
                <w:rFonts w:ascii="Arial" w:hAnsi="Arial" w:cs="Arial"/>
                <w:color w:val="FF0000"/>
                <w:szCs w:val="22"/>
                <w:highlight w:val="red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rPr>
                <w:rFonts w:ascii="Arial" w:hAnsi="Arial" w:cs="Arial"/>
                <w:b/>
                <w:szCs w:val="22"/>
              </w:rPr>
            </w:pPr>
            <w:r w:rsidRPr="00B5218D">
              <w:rPr>
                <w:rFonts w:ascii="Arial" w:hAnsi="Arial"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218D" w:rsidRPr="005908E8" w:rsidRDefault="009533CA" w:rsidP="00B5218D">
            <w:pPr>
              <w:spacing w:line="360" w:lineRule="auto"/>
              <w:rPr>
                <w:rFonts w:ascii="Arial" w:hAnsi="Arial" w:cs="Arial"/>
                <w:color w:val="FF0000"/>
                <w:szCs w:val="22"/>
              </w:rPr>
            </w:pPr>
            <w:r w:rsidRPr="009533CA">
              <w:rPr>
                <w:rFonts w:ascii="Arial" w:hAnsi="Arial" w:cs="Arial"/>
                <w:color w:val="000000" w:themeColor="text1"/>
                <w:szCs w:val="22"/>
              </w:rPr>
              <w:t xml:space="preserve">  4 788 300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872CB2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3 616 664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so zostatkovou dobou splatnosti  jeden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5908E8" w:rsidRDefault="00A96B1E">
            <w:pPr>
              <w:spacing w:line="360" w:lineRule="auto"/>
              <w:rPr>
                <w:rFonts w:ascii="Arial" w:hAnsi="Arial" w:cs="Arial"/>
                <w:color w:val="FF0000"/>
                <w:szCs w:val="22"/>
                <w:highlight w:val="red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B5218D" w:rsidRDefault="00A96B1E">
            <w:pPr>
              <w:rPr>
                <w:rFonts w:ascii="Arial" w:hAnsi="Arial" w:cs="Arial"/>
                <w:szCs w:val="22"/>
              </w:rPr>
            </w:pPr>
            <w:r w:rsidRPr="00B5218D">
              <w:rPr>
                <w:rFonts w:ascii="Arial" w:hAnsi="Arial"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Pr="005908E8" w:rsidRDefault="000B3EB7" w:rsidP="000B3EB7">
            <w:pPr>
              <w:spacing w:line="360" w:lineRule="auto"/>
              <w:rPr>
                <w:rFonts w:ascii="Arial" w:hAnsi="Arial" w:cs="Arial"/>
                <w:color w:val="FF0000"/>
                <w:szCs w:val="22"/>
              </w:rPr>
            </w:pPr>
            <w:r w:rsidRPr="000B3EB7">
              <w:rPr>
                <w:rFonts w:ascii="Arial" w:hAnsi="Arial" w:cs="Arial"/>
                <w:color w:val="000000" w:themeColor="text1"/>
                <w:szCs w:val="22"/>
              </w:rPr>
              <w:t>1 318 948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5908E8" w:rsidP="005908E8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4 150 456</w:t>
            </w:r>
          </w:p>
        </w:tc>
      </w:tr>
      <w:tr w:rsidR="00A96B1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Pr="005908E8" w:rsidRDefault="000B3EB7" w:rsidP="000B3EB7">
            <w:pPr>
              <w:spacing w:line="360" w:lineRule="auto"/>
              <w:rPr>
                <w:rFonts w:ascii="Arial" w:hAnsi="Arial" w:cs="Arial"/>
                <w:b/>
                <w:color w:val="FF0000"/>
                <w:szCs w:val="22"/>
              </w:rPr>
            </w:pPr>
            <w:r w:rsidRPr="000B3EB7">
              <w:rPr>
                <w:rFonts w:ascii="Arial" w:hAnsi="Arial" w:cs="Arial"/>
                <w:b/>
                <w:color w:val="000000" w:themeColor="text1"/>
                <w:szCs w:val="22"/>
              </w:rPr>
              <w:t>1 318 948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5908E8" w:rsidP="005908E8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 4 150 456</w:t>
            </w:r>
          </w:p>
        </w:tc>
      </w:tr>
    </w:tbl>
    <w:p w:rsidR="00A96B1E" w:rsidRDefault="00A96B1E">
      <w:pPr>
        <w:pStyle w:val="Nzov"/>
        <w:keepNext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A96B1E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pohľadávky</w:t>
            </w: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18. Informácie k časti F. písm. w)  prílohy č. 3 o krátkodobom finančnom majetku</w:t>
      </w:r>
    </w:p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A96B1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435D04" w:rsidP="00836F24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 xml:space="preserve">  </w:t>
            </w:r>
            <w:r w:rsidR="00836F24">
              <w:rPr>
                <w:rFonts w:ascii="Arial" w:hAnsi="Arial" w:cs="Arial"/>
                <w:bCs/>
                <w:szCs w:val="22"/>
              </w:rPr>
              <w:t xml:space="preserve">   2 060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83AC3" w:rsidP="00836F24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2</w:t>
            </w:r>
            <w:r w:rsidR="00836F24">
              <w:rPr>
                <w:rFonts w:ascii="Arial" w:hAnsi="Arial" w:cs="Arial"/>
                <w:bCs/>
                <w:szCs w:val="22"/>
              </w:rPr>
              <w:t>5 002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836F24" w:rsidP="00B25FE6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 xml:space="preserve"> 694 928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183AC3" w:rsidP="00836F24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1</w:t>
            </w:r>
            <w:r w:rsidR="00836F24">
              <w:rPr>
                <w:rFonts w:ascii="Arial" w:hAnsi="Arial" w:cs="Arial"/>
                <w:bCs/>
                <w:szCs w:val="22"/>
              </w:rPr>
              <w:t> 753 452</w:t>
            </w: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  <w:r>
              <w:rPr>
                <w:rFonts w:ascii="Arial" w:hAnsi="Arial"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Cs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836F24" w:rsidP="00836F24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 696</w:t>
            </w:r>
            <w:r w:rsidR="00FB55CF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bCs/>
                <w:szCs w:val="22"/>
              </w:rPr>
              <w:t>988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836F24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1 778 454</w:t>
            </w:r>
          </w:p>
          <w:p w:rsidR="00435D04" w:rsidRDefault="00435D04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A96B1E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bookmarkStart w:id="0" w:name="_GoBack"/>
            <w:bookmarkEnd w:id="0"/>
            <w:r>
              <w:rPr>
                <w:rFonts w:ascii="Times New Roman" w:hAnsi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  <w:lang w:eastAsia="sk-SK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1"/>
        <w:gridCol w:w="1258"/>
        <w:gridCol w:w="1257"/>
        <w:gridCol w:w="1257"/>
        <w:gridCol w:w="1257"/>
        <w:gridCol w:w="1257"/>
      </w:tblGrid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 na 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obdobia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20. Informácie k časti F. písm.  y) prílohy č. 3 o krátkodobom finančnom majetku, na ktorý bolo zriadené záložné právo a o krátkodobom finančnom majetku, pri ktorom má účtovná jednotka obmedzené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A96B1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A96B1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84"/>
        <w:gridCol w:w="1969"/>
        <w:gridCol w:w="2268"/>
        <w:gridCol w:w="1622"/>
      </w:tblGrid>
      <w:tr w:rsidR="00A96B1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hodnoty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A96B1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7F0A57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22. Informácie k časti F. písm.  </w:t>
      </w:r>
      <w:proofErr w:type="spellStart"/>
      <w:r>
        <w:rPr>
          <w:rFonts w:ascii="Times New Roman" w:hAnsi="Times New Roman"/>
        </w:rPr>
        <w:t>zb</w:t>
      </w:r>
      <w:proofErr w:type="spellEnd"/>
      <w:r>
        <w:rPr>
          <w:rFonts w:ascii="Times New Roman" w:hAnsi="Times New Roman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693"/>
        <w:gridCol w:w="2576"/>
      </w:tblGrid>
      <w:tr w:rsidR="00A96B1E">
        <w:trPr>
          <w:jc w:val="center"/>
        </w:trPr>
        <w:tc>
          <w:tcPr>
            <w:tcW w:w="3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Náklady budúcich období dlhodobé 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1E122B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6 810 272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B5218D" w:rsidP="00836F24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836F24">
              <w:rPr>
                <w:rFonts w:ascii="Arial" w:hAnsi="Arial" w:cs="Arial"/>
                <w:szCs w:val="22"/>
              </w:rPr>
              <w:t> 935 135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1E122B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6 810 272</w:t>
            </w: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FB55CF" w:rsidP="00836F24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  <w:r w:rsidR="00836F24">
              <w:rPr>
                <w:rFonts w:ascii="Arial" w:hAnsi="Arial" w:cs="Arial"/>
                <w:szCs w:val="22"/>
              </w:rPr>
              <w:t> 935 135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Náklady budúcich období krátkodobé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6B1E" w:rsidRDefault="001E122B" w:rsidP="001E122B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30 317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836F24" w:rsidP="00836F24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48 067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1E122B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30 317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836F24" w:rsidP="00836F24">
            <w:pPr>
              <w:spacing w:line="36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48 067</w:t>
            </w:r>
            <w:r w:rsidR="00435D04">
              <w:rPr>
                <w:rFonts w:ascii="Arial" w:hAnsi="Arial" w:cs="Arial"/>
                <w:szCs w:val="22"/>
              </w:rPr>
              <w:t xml:space="preserve"> </w:t>
            </w: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Príjmy budúcich období dlhodobé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Príjmy budúcich období krátkodobé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Nájomné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  <w:tr w:rsidR="00A96B1E">
        <w:trPr>
          <w:trHeight w:val="340"/>
          <w:jc w:val="center"/>
        </w:trPr>
        <w:tc>
          <w:tcPr>
            <w:tcW w:w="38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spacing w:line="360" w:lineRule="auto"/>
              <w:rPr>
                <w:rFonts w:ascii="Arial" w:hAnsi="Arial" w:cs="Arial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12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23. Informácie k časti F. písm. </w:t>
      </w:r>
      <w:proofErr w:type="spellStart"/>
      <w:r>
        <w:rPr>
          <w:rFonts w:ascii="Times New Roman" w:hAnsi="Times New Roman"/>
        </w:rPr>
        <w:t>zc</w:t>
      </w:r>
      <w:proofErr w:type="spellEnd"/>
      <w:r>
        <w:rPr>
          <w:rFonts w:ascii="Times New Roman" w:hAnsi="Times New Roman"/>
        </w:rPr>
        <w:t>) prílohy č. 3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A96B1E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A96B1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  <w:szCs w:val="22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24. Informácie k časti G. písm. a) tretiemu bodu prílohy č. 3 o rozdelení účtovného zisku alebo o </w:t>
      </w:r>
      <w:proofErr w:type="spellStart"/>
      <w:r>
        <w:rPr>
          <w:rFonts w:ascii="Times New Roman" w:hAnsi="Times New Roman"/>
          <w:szCs w:val="22"/>
        </w:rPr>
        <w:t>vysporiadaní</w:t>
      </w:r>
      <w:proofErr w:type="spellEnd"/>
      <w:r>
        <w:rPr>
          <w:rFonts w:ascii="Times New Roman" w:hAnsi="Times New Roman"/>
          <w:szCs w:val="22"/>
        </w:rPr>
        <w:t xml:space="preserve">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912"/>
        <w:gridCol w:w="2331"/>
      </w:tblGrid>
      <w:tr w:rsidR="00A96B1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Pr="00FB55CF" w:rsidRDefault="00A96B1E" w:rsidP="00DD74A6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Rozdelenie účtovného zisku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Výplata 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C4041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1 538 544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Vysporiadanie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 účtovnej straty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4041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1 381 471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4041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157 073</w:t>
            </w:r>
          </w:p>
        </w:tc>
      </w:tr>
      <w:tr w:rsidR="00A96B1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C4041F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1 538 544</w:t>
            </w: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25. Informácie k časti G. písm. b) prílohy č. 3 o rezervách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969"/>
        <w:gridCol w:w="1644"/>
        <w:gridCol w:w="993"/>
        <w:gridCol w:w="991"/>
        <w:gridCol w:w="1209"/>
        <w:gridCol w:w="1439"/>
      </w:tblGrid>
      <w:tr w:rsidR="00A96B1E">
        <w:trPr>
          <w:cantSplit/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both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lastRenderedPageBreak/>
              <w:t>Krátkodobé rezervy</w:t>
            </w:r>
          </w:p>
        </w:tc>
      </w:tr>
      <w:tr w:rsidR="00A96B1E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C4041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4041F">
              <w:rPr>
                <w:rFonts w:ascii="Times New Roman" w:hAnsi="Times New Roman"/>
                <w:color w:val="000000"/>
                <w:szCs w:val="22"/>
              </w:rPr>
              <w:t>33 667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44 827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33 667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C22C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C22CD">
              <w:rPr>
                <w:rFonts w:ascii="Times New Roman" w:hAnsi="Times New Roman"/>
                <w:color w:val="000000"/>
                <w:szCs w:val="22"/>
              </w:rPr>
              <w:t>44 827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C4041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4041F"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2410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24109"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003C76" w:rsidP="00BC22CD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</w:t>
            </w:r>
            <w:r w:rsidR="00BC22CD">
              <w:rPr>
                <w:rFonts w:ascii="Times New Roman" w:hAnsi="Times New Roman"/>
                <w:b/>
                <w:color w:val="000000"/>
                <w:szCs w:val="22"/>
              </w:rPr>
              <w:t>6 567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47 727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2F23AC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36 567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BC22CD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47 727</w:t>
            </w: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969"/>
        <w:gridCol w:w="1644"/>
        <w:gridCol w:w="993"/>
        <w:gridCol w:w="991"/>
        <w:gridCol w:w="1209"/>
        <w:gridCol w:w="1439"/>
      </w:tblGrid>
      <w:tr w:rsidR="00A96B1E">
        <w:trPr>
          <w:cantSplit/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both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rezervy</w:t>
            </w:r>
          </w:p>
        </w:tc>
      </w:tr>
      <w:tr w:rsidR="00A96B1E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 xml:space="preserve">27 </w:t>
            </w:r>
            <w:r w:rsidR="002F23AC">
              <w:rPr>
                <w:rFonts w:ascii="Times New Roman" w:hAnsi="Times New Roman"/>
                <w:color w:val="000000"/>
                <w:szCs w:val="22"/>
              </w:rPr>
              <w:t>527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7F687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F687F">
              <w:rPr>
                <w:rFonts w:ascii="Times New Roman" w:hAnsi="Times New Roman"/>
                <w:color w:val="000000"/>
                <w:szCs w:val="22"/>
              </w:rPr>
              <w:t>33 667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27</w:t>
            </w:r>
            <w:r w:rsidR="002F23AC">
              <w:rPr>
                <w:rFonts w:ascii="Times New Roman" w:hAnsi="Times New Roman"/>
                <w:color w:val="000000"/>
                <w:szCs w:val="22"/>
              </w:rPr>
              <w:t xml:space="preserve"> 527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F687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F687F">
              <w:rPr>
                <w:rFonts w:ascii="Times New Roman" w:hAnsi="Times New Roman"/>
                <w:color w:val="000000"/>
                <w:szCs w:val="22"/>
              </w:rPr>
              <w:t>33 667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2F23AC">
              <w:rPr>
                <w:rFonts w:ascii="Times New Roman" w:hAnsi="Times New Roman"/>
                <w:color w:val="000000"/>
                <w:szCs w:val="22"/>
              </w:rPr>
              <w:t>2 900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36F62">
              <w:rPr>
                <w:rFonts w:ascii="Times New Roman" w:hAnsi="Times New Roman"/>
                <w:color w:val="000000"/>
                <w:szCs w:val="22"/>
              </w:rPr>
              <w:t>3 200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2F23AC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2F23AC">
              <w:rPr>
                <w:rFonts w:ascii="Times New Roman" w:hAnsi="Times New Roman"/>
                <w:color w:val="000000"/>
                <w:szCs w:val="22"/>
              </w:rPr>
              <w:t>2 900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955CCD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955CC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 w:rsidP="002F23AC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</w:t>
            </w:r>
            <w:r w:rsidR="002F23AC">
              <w:rPr>
                <w:rFonts w:ascii="Times New Roman" w:hAnsi="Times New Roman"/>
                <w:b/>
                <w:color w:val="000000"/>
                <w:szCs w:val="22"/>
              </w:rPr>
              <w:t xml:space="preserve"> 727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 w:rsidP="007F687F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</w:t>
            </w:r>
            <w:r w:rsidR="007F687F">
              <w:rPr>
                <w:rFonts w:ascii="Times New Roman" w:hAnsi="Times New Roman"/>
                <w:b/>
                <w:color w:val="000000"/>
                <w:szCs w:val="22"/>
              </w:rPr>
              <w:t>6 567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30 296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BD1FA7" w:rsidP="007F687F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3</w:t>
            </w:r>
            <w:r w:rsidR="007F687F">
              <w:rPr>
                <w:rFonts w:ascii="Times New Roman" w:hAnsi="Times New Roman"/>
                <w:b/>
                <w:color w:val="000000"/>
                <w:szCs w:val="22"/>
              </w:rPr>
              <w:t>6 567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26. Informácie k časti G. písm. c) a d) prílohy č. 3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38"/>
        <w:gridCol w:w="2638"/>
        <w:gridCol w:w="2867"/>
      </w:tblGrid>
      <w:tr w:rsidR="00A96B1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Pr="005E2EB6" w:rsidRDefault="00A96B1E">
            <w:pPr>
              <w:rPr>
                <w:rFonts w:ascii="Times New Roman" w:hAnsi="Times New Roman"/>
                <w:color w:val="000000"/>
                <w:szCs w:val="22"/>
                <w:highlight w:val="red"/>
              </w:rPr>
            </w:pPr>
            <w:r w:rsidRPr="00865375">
              <w:rPr>
                <w:rFonts w:ascii="Times New Roman" w:hAnsi="Times New Roman"/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1 135 034</w:t>
            </w: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b/>
                <w:bCs/>
                <w:color w:val="000000"/>
                <w:szCs w:val="22"/>
              </w:rPr>
              <w:t>4 156 800</w:t>
            </w:r>
          </w:p>
        </w:tc>
      </w:tr>
      <w:tr w:rsidR="00A96B1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b/>
                <w:bCs/>
                <w:color w:val="000000"/>
                <w:szCs w:val="22"/>
              </w:rPr>
              <w:t>1 435 348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BD1FA7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2 321 816 </w:t>
            </w:r>
          </w:p>
        </w:tc>
      </w:tr>
      <w:tr w:rsidR="00A96B1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2 588 382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6 478 616</w:t>
            </w:r>
          </w:p>
        </w:tc>
      </w:tr>
      <w:tr w:rsidR="00A96B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865375" w:rsidP="00C82FB2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14 956 014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 xml:space="preserve">11 403 888 </w:t>
            </w:r>
          </w:p>
        </w:tc>
      </w:tr>
      <w:tr w:rsidR="00A96B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865375" w:rsidP="003B6459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14 956 014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D1FA7">
              <w:rPr>
                <w:rFonts w:ascii="Times New Roman" w:hAnsi="Times New Roman"/>
                <w:color w:val="000000"/>
                <w:szCs w:val="22"/>
              </w:rPr>
              <w:t>11 403 888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4706"/>
        <w:gridCol w:w="2368"/>
        <w:gridCol w:w="2169"/>
      </w:tblGrid>
      <w:tr w:rsidR="00A96B1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A70B9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70B94">
              <w:rPr>
                <w:rFonts w:ascii="Times New Roman" w:hAnsi="Times New Roman"/>
                <w:color w:val="000000"/>
                <w:szCs w:val="22"/>
              </w:rPr>
              <w:t>10 573 883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5 142 995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2F35F9">
              <w:rPr>
                <w:rFonts w:ascii="Times New Roman" w:hAnsi="Times New Roman"/>
                <w:color w:val="000000"/>
                <w:szCs w:val="22"/>
              </w:rPr>
              <w:t>5 142 995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5 142 995</w:t>
            </w:r>
          </w:p>
        </w:tc>
      </w:tr>
      <w:tr w:rsidR="00A96B1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A51EC">
              <w:rPr>
                <w:rFonts w:ascii="Times New Roman" w:hAnsi="Times New Roman"/>
                <w:color w:val="000000"/>
                <w:szCs w:val="22"/>
              </w:rPr>
              <w:t>267 021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186 389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BD1FA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5E2EB6">
              <w:rPr>
                <w:rFonts w:ascii="Times New Roman" w:hAnsi="Times New Roman"/>
                <w:color w:val="000000"/>
                <w:szCs w:val="22"/>
              </w:rPr>
              <w:t>2</w:t>
            </w:r>
            <w:r w:rsidR="002F35F9">
              <w:rPr>
                <w:rFonts w:ascii="Times New Roman" w:hAnsi="Times New Roman"/>
                <w:color w:val="000000"/>
                <w:szCs w:val="22"/>
              </w:rPr>
              <w:t>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22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37 813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B5218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37 813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6C1781" w:rsidRDefault="00A96B1E" w:rsidP="00A70B94">
            <w:pPr>
              <w:rPr>
                <w:rFonts w:ascii="Times New Roman" w:hAnsi="Times New Roman"/>
                <w:color w:val="000000"/>
                <w:szCs w:val="22"/>
                <w:highlight w:val="red"/>
              </w:rPr>
            </w:pPr>
            <w:r w:rsidRPr="00B5218D"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70B94">
              <w:rPr>
                <w:rFonts w:ascii="Times New Roman" w:hAnsi="Times New Roman"/>
                <w:color w:val="000000"/>
                <w:szCs w:val="22"/>
              </w:rPr>
              <w:t>2 326 254</w:t>
            </w:r>
            <w:r w:rsidR="005E2EB6" w:rsidRPr="00B5218D"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5218D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 131 459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B5218D" w:rsidRDefault="00B5218D" w:rsidP="00443E4A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  <w:r w:rsidR="00443E4A">
              <w:rPr>
                <w:rFonts w:ascii="Times New Roman" w:hAnsi="Times New Roman"/>
                <w:color w:val="000000"/>
                <w:szCs w:val="22"/>
              </w:rPr>
              <w:t>1 194 795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-291 030</w:t>
            </w:r>
          </w:p>
        </w:tc>
      </w:tr>
      <w:tr w:rsidR="00A96B1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806A5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Zaúčtovaná ako náklad 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Pr="00B5218D" w:rsidRDefault="00A96B1E" w:rsidP="00A70B94">
            <w:pPr>
              <w:rPr>
                <w:rFonts w:ascii="Times New Roman" w:hAnsi="Times New Roman"/>
                <w:color w:val="000000"/>
                <w:szCs w:val="22"/>
              </w:rPr>
            </w:pPr>
            <w:r w:rsidRPr="00B5218D"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70B94">
              <w:rPr>
                <w:rFonts w:ascii="Times New Roman" w:hAnsi="Times New Roman"/>
                <w:color w:val="000000"/>
                <w:szCs w:val="22"/>
              </w:rPr>
              <w:t xml:space="preserve">  150 284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C5635F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</w:t>
            </w:r>
            <w:r w:rsidRPr="00C5635F">
              <w:rPr>
                <w:rFonts w:ascii="Times New Roman" w:hAnsi="Times New Roman"/>
                <w:color w:val="000000"/>
                <w:szCs w:val="22"/>
              </w:rPr>
              <w:t>291 030</w:t>
            </w:r>
          </w:p>
        </w:tc>
      </w:tr>
      <w:tr w:rsidR="00A96B1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12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63"/>
        <w:gridCol w:w="2090"/>
        <w:gridCol w:w="2090"/>
      </w:tblGrid>
      <w:tr w:rsidR="00A96B1E" w:rsidTr="003A01CD">
        <w:trPr>
          <w:trHeight w:val="825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09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Začiatočný stav 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-902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2 132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sociálneho fondu na ťarchu nákladov</w:t>
            </w:r>
          </w:p>
        </w:tc>
        <w:tc>
          <w:tcPr>
            <w:tcW w:w="2090" w:type="dxa"/>
            <w:noWrap/>
            <w:vAlign w:val="center"/>
          </w:tcPr>
          <w:p w:rsidR="00A96B1E" w:rsidRDefault="006C1781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 455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3 388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sociálneho fondu zo zisku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5 000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Ostatná tvorba 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09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Tvorba sociálneho fondu spolu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8 455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3 388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6 057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6 421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506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noWrap/>
            <w:vAlign w:val="center"/>
          </w:tcPr>
          <w:p w:rsidR="00A96B1E" w:rsidRDefault="00C5635F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1 496</w:t>
            </w:r>
          </w:p>
        </w:tc>
        <w:tc>
          <w:tcPr>
            <w:tcW w:w="2090" w:type="dxa"/>
            <w:noWrap/>
            <w:vAlign w:val="center"/>
          </w:tcPr>
          <w:p w:rsidR="00A96B1E" w:rsidRDefault="00A96B1E" w:rsidP="00C5635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C5635F">
              <w:rPr>
                <w:rFonts w:ascii="Times New Roman" w:hAnsi="Times New Roman"/>
                <w:color w:val="000000"/>
                <w:szCs w:val="22"/>
              </w:rPr>
              <w:t>-902</w:t>
            </w:r>
          </w:p>
        </w:tc>
      </w:tr>
    </w:tbl>
    <w:p w:rsidR="00A96B1E" w:rsidRDefault="00A96B1E">
      <w:pPr>
        <w:spacing w:after="120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A96B1E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30. Informácie k časti G. písm. i)  prílohy č. 3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05"/>
        <w:gridCol w:w="880"/>
        <w:gridCol w:w="864"/>
        <w:gridCol w:w="1139"/>
        <w:gridCol w:w="1681"/>
        <w:gridCol w:w="1674"/>
      </w:tblGrid>
      <w:tr w:rsidR="00A96B1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bankové úvery, pôžičky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Dlhodobé bankové úvery, pôžičky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DVB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32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6,54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8/2016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2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0 215 212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3030D1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22 557 568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TATRA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2322F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3,8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BA5E8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9/2020</w:t>
            </w:r>
            <w:r w:rsidR="00A96B1E"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TATRA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3,8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9/2014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8A0C9F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 w:rsidRPr="008A0C9F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0 846 114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12 616 918</w:t>
            </w:r>
          </w:p>
        </w:tc>
      </w:tr>
      <w:tr w:rsidR="00A96B1E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2,5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BA5E80">
              <w:rPr>
                <w:rFonts w:ascii="Times New Roman" w:hAnsi="Times New Roman"/>
                <w:color w:val="000000"/>
                <w:szCs w:val="22"/>
              </w:rPr>
              <w:t>9/2014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Pr="008A0C9F" w:rsidRDefault="003030D1" w:rsidP="0074649A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A96B1E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318 527</w:t>
            </w:r>
            <w:r w:rsidR="006C1781"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3,3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1/2016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Pr="008A0C9F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1 862 934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6C1781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 218 049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3,3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32FF4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1/2017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Pr="008A0C9F" w:rsidRDefault="003030D1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1 746 752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6C1781" w:rsidP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</w:t>
            </w:r>
            <w:r w:rsidR="003030D1">
              <w:rPr>
                <w:rFonts w:ascii="Times New Roman" w:hAnsi="Times New Roman"/>
                <w:color w:val="000000"/>
                <w:szCs w:val="22"/>
              </w:rPr>
              <w:t> 003 552</w:t>
            </w:r>
          </w:p>
        </w:tc>
      </w:tr>
      <w:tr w:rsidR="00332FF4" w:rsidTr="00BA5E80">
        <w:trPr>
          <w:trHeight w:val="39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UNI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3,85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12/2024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3 697 875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FF4" w:rsidRDefault="003030D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0</w:t>
            </w:r>
          </w:p>
        </w:tc>
      </w:tr>
      <w:tr w:rsidR="00A96B1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Krátkodobé finančné výpomoci</w:t>
            </w: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Výdavky budúcich období krátkodobé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 xml:space="preserve">29 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805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29 082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29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 xml:space="preserve"> 805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29 082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Výdavky budúcich období dlhodobé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Nájomné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budúcich období dlhodobé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A0C9F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884 120</w:t>
            </w:r>
          </w:p>
        </w:tc>
      </w:tr>
      <w:tr w:rsidR="00A96B1E" w:rsidTr="00332FF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budúcich období krátkodobé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211 859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165 939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211 859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165 939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32. Informácie k časti  G. písm. k) prílohy č. 3 o významných položkách derivátov za bežné účtovné obdobie 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085"/>
        <w:gridCol w:w="2021"/>
        <w:gridCol w:w="1945"/>
        <w:gridCol w:w="2192"/>
      </w:tblGrid>
      <w:tr w:rsidR="00A96B1E">
        <w:trPr>
          <w:cantSplit/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 podkladového nástroja</w:t>
            </w:r>
          </w:p>
        </w:tc>
      </w:tr>
      <w:tr w:rsidR="00A96B1E">
        <w:trPr>
          <w:cantSplit/>
          <w:trHeight w:val="284"/>
          <w:jc w:val="center"/>
        </w:trPr>
        <w:tc>
          <w:tcPr>
            <w:tcW w:w="308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Deriváty určené na obchodovanie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Zabezpečovacie deriváty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085"/>
        <w:gridCol w:w="1559"/>
        <w:gridCol w:w="1497"/>
        <w:gridCol w:w="1526"/>
        <w:gridCol w:w="1576"/>
      </w:tblGrid>
      <w:tr w:rsidR="00A96B1E">
        <w:trPr>
          <w:cantSplit/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A96B1E">
        <w:trPr>
          <w:trHeight w:val="149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Deriváty určené na obchodovanie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Zabezpečovacie deriváty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2C493C">
        <w:trPr>
          <w:trHeight w:val="6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5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</w:tbl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33. Informácie k časti G. písm. l) prílohy č. 3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274"/>
        <w:gridCol w:w="1974"/>
        <w:gridCol w:w="1995"/>
      </w:tblGrid>
      <w:tr w:rsidR="00A96B1E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A96B1E">
        <w:trPr>
          <w:cantSplit/>
          <w:trHeight w:val="808"/>
          <w:jc w:val="center"/>
        </w:trPr>
        <w:tc>
          <w:tcPr>
            <w:tcW w:w="2853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6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96B1E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A96B1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65375" w:rsidP="007A5BB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7A5BB3">
              <w:rPr>
                <w:rFonts w:ascii="Times New Roman" w:hAnsi="Times New Roman"/>
                <w:color w:val="000000"/>
                <w:szCs w:val="22"/>
              </w:rPr>
              <w:t> 850 822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6C146D" w:rsidP="007A5BB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10</w:t>
            </w:r>
            <w:r w:rsidR="007A5BB3">
              <w:rPr>
                <w:rFonts w:ascii="Times New Roman" w:hAnsi="Times New Roman"/>
                <w:color w:val="000000"/>
                <w:szCs w:val="22"/>
              </w:rPr>
              <w:t> 363 615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 467 513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8 846 656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7A5BB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7A5BB3">
              <w:rPr>
                <w:rFonts w:ascii="Times New Roman" w:hAnsi="Times New Roman"/>
                <w:color w:val="000000"/>
                <w:szCs w:val="22"/>
              </w:rPr>
              <w:t> 850 822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7A5BB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10</w:t>
            </w:r>
            <w:r w:rsidR="007A5BB3">
              <w:rPr>
                <w:rFonts w:ascii="Times New Roman" w:hAnsi="Times New Roman"/>
                <w:color w:val="000000"/>
                <w:szCs w:val="22"/>
              </w:rPr>
              <w:t> 363 615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 467 513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8 846 646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E1A2A" w:rsidRDefault="00AE1A2A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1581"/>
        <w:gridCol w:w="943"/>
        <w:gridCol w:w="1629"/>
        <w:gridCol w:w="943"/>
        <w:gridCol w:w="1629"/>
      </w:tblGrid>
      <w:tr w:rsidR="00A96B1E" w:rsidTr="006A2077">
        <w:trPr>
          <w:cantSplit/>
          <w:trHeight w:val="330"/>
          <w:jc w:val="center"/>
        </w:trPr>
        <w:tc>
          <w:tcPr>
            <w:tcW w:w="59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Oblasť odbytu</w:t>
            </w:r>
          </w:p>
        </w:tc>
        <w:tc>
          <w:tcPr>
            <w:tcW w:w="16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A)</w:t>
            </w:r>
          </w:p>
        </w:tc>
        <w:tc>
          <w:tcPr>
            <w:tcW w:w="139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B)</w:t>
            </w:r>
          </w:p>
        </w:tc>
        <w:tc>
          <w:tcPr>
            <w:tcW w:w="139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C)</w:t>
            </w:r>
          </w:p>
        </w:tc>
      </w:tr>
      <w:tr w:rsidR="00A96B1E" w:rsidTr="006A2077">
        <w:trPr>
          <w:cantSplit/>
          <w:trHeight w:val="1005"/>
          <w:jc w:val="center"/>
        </w:trPr>
        <w:tc>
          <w:tcPr>
            <w:tcW w:w="596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6A2077">
        <w:trPr>
          <w:trHeight w:val="116"/>
          <w:jc w:val="center"/>
        </w:trPr>
        <w:tc>
          <w:tcPr>
            <w:tcW w:w="5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a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8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e</w:t>
            </w:r>
          </w:p>
        </w:tc>
        <w:tc>
          <w:tcPr>
            <w:tcW w:w="5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g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14CD1">
            <w:pPr>
              <w:rPr>
                <w:rFonts w:ascii="Times New Roman" w:hAnsi="Times New Roman"/>
                <w:color w:val="FF0000"/>
                <w:szCs w:val="22"/>
              </w:rPr>
            </w:pPr>
            <w:r>
              <w:rPr>
                <w:rFonts w:ascii="Times New Roman" w:hAnsi="Times New Roman"/>
                <w:color w:val="FF0000"/>
                <w:szCs w:val="22"/>
              </w:rPr>
              <w:t> </w:t>
            </w:r>
            <w:r w:rsidR="00714CD1" w:rsidRPr="006A2077">
              <w:rPr>
                <w:rFonts w:ascii="Times New Roman" w:hAnsi="Times New Roman"/>
                <w:color w:val="000000" w:themeColor="text1"/>
                <w:szCs w:val="22"/>
              </w:rPr>
              <w:t>N</w:t>
            </w:r>
            <w:r w:rsidR="006A2077" w:rsidRPr="006A2077">
              <w:rPr>
                <w:rFonts w:ascii="Times New Roman" w:hAnsi="Times New Roman"/>
                <w:color w:val="000000" w:themeColor="text1"/>
                <w:szCs w:val="22"/>
              </w:rPr>
              <w:t>ájom</w:t>
            </w:r>
            <w:r w:rsidR="00714CD1">
              <w:rPr>
                <w:rFonts w:ascii="Times New Roman" w:hAnsi="Times New Roman"/>
                <w:color w:val="000000" w:themeColor="text1"/>
                <w:szCs w:val="22"/>
              </w:rPr>
              <w:t xml:space="preserve"> vagónov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 xml:space="preserve">4 452 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692</w:t>
            </w:r>
          </w:p>
        </w:tc>
        <w:tc>
          <w:tcPr>
            <w:tcW w:w="8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865375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1 846 261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30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6A2077">
        <w:trPr>
          <w:trHeight w:val="345"/>
          <w:jc w:val="center"/>
        </w:trPr>
        <w:tc>
          <w:tcPr>
            <w:tcW w:w="5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4 452 692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C146D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65375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6C146D">
              <w:rPr>
                <w:rFonts w:ascii="Times New Roman" w:hAnsi="Times New Roman"/>
                <w:color w:val="000000"/>
                <w:szCs w:val="22"/>
              </w:rPr>
              <w:t>1 846 261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5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A96B1E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A96B1E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</w:tr>
      <w:tr w:rsidR="00A96B1E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Nedokončená výroba 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Zmena stavu vnútroorganizačných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37.  Informácie k časti H. písm. c) až f)  prílohy č. 3 o výnosoch pri aktivácii nákladov a výnosoch z hospodárskej činnosti, finančnej činnosti a mimoriadnej činnosti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194"/>
        <w:gridCol w:w="4641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materiálu a tovaru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vnútroorganizačných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A.3.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dlhodobého hmotného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Aktivácia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Predaj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041D51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6 902 467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6C1781">
              <w:rPr>
                <w:rFonts w:ascii="Times New Roman" w:hAnsi="Times New Roman"/>
                <w:szCs w:val="22"/>
              </w:rPr>
              <w:t>4</w:t>
            </w:r>
            <w:r w:rsidR="00041D51">
              <w:rPr>
                <w:rFonts w:ascii="Times New Roman" w:hAnsi="Times New Roman"/>
                <w:szCs w:val="22"/>
              </w:rPr>
              <w:t> 972 780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62D71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1 286 766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041D51">
              <w:rPr>
                <w:rFonts w:ascii="Times New Roman" w:hAnsi="Times New Roman"/>
                <w:szCs w:val="22"/>
              </w:rPr>
              <w:t xml:space="preserve">  503 992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odpísaných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 055 903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041D51">
              <w:rPr>
                <w:rFonts w:ascii="Times New Roman" w:hAnsi="Times New Roman"/>
                <w:szCs w:val="22"/>
              </w:rPr>
              <w:t>1 398 114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Finančné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 predaja cenných papierov a podielov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dlhodobého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krátkodobého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precenenia cenných papierov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precenenia  derivátov určených na obchodovanie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 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129 054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041D51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39 505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Kurzové zisky,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041D51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18 222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734CD6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</w:t>
            </w:r>
            <w:r w:rsidR="00041D51">
              <w:rPr>
                <w:rFonts w:ascii="Times New Roman" w:hAnsi="Times New Roman"/>
                <w:szCs w:val="22"/>
              </w:rPr>
              <w:t>6 121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zisky ku dňu, ku ktorému sa zostavuje účtovná závierka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C.9.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Mimoriadne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38. Informácie k časti H. písm. g)  prílohy č. 3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4 452 692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C44F6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1 846 261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734CD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Výnosy z nehnuteľnosti 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výnosy súvisiace 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734CD6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4 452 692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1C44F6">
              <w:rPr>
                <w:rFonts w:ascii="Times New Roman" w:hAnsi="Times New Roman"/>
                <w:color w:val="000000"/>
                <w:szCs w:val="22"/>
              </w:rPr>
              <w:t>1</w:t>
            </w:r>
            <w:r w:rsidR="00041D51">
              <w:rPr>
                <w:rFonts w:ascii="Times New Roman" w:hAnsi="Times New Roman"/>
                <w:color w:val="000000"/>
                <w:szCs w:val="22"/>
              </w:rPr>
              <w:t>1 846 261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39. Informácie k časti I. prílohy č. 3 o nákladoch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169"/>
        <w:gridCol w:w="4744"/>
        <w:gridCol w:w="1662"/>
        <w:gridCol w:w="1668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Náklady za poskytnuté služby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Opravy a udržiavanie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B7378" w:rsidP="001B7378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1 660 692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1 396 954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734CD6" w:rsidP="001B7378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45</w:t>
            </w:r>
            <w:r w:rsidR="001B7378">
              <w:rPr>
                <w:rFonts w:ascii="Times New Roman" w:hAnsi="Times New Roman"/>
                <w:color w:val="000000"/>
                <w:szCs w:val="22"/>
              </w:rPr>
              <w:t xml:space="preserve"> 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041D51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45 699</w:t>
            </w:r>
            <w:r w:rsidR="00734CD6">
              <w:rPr>
                <w:rFonts w:ascii="Times New Roman" w:hAnsi="Times New Roman"/>
                <w:szCs w:val="22"/>
              </w:rPr>
              <w:t xml:space="preserve"> 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reprezentáciu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B7378" w:rsidP="001B7378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98 140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41D51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041D51">
              <w:rPr>
                <w:rFonts w:ascii="Times New Roman" w:hAnsi="Times New Roman"/>
                <w:szCs w:val="22"/>
              </w:rPr>
              <w:t xml:space="preserve">   88 266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inzerciu, reklamu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Právne a ekonomické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voči audítorovi, audítorskej spoločnosti,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5 800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1B7378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1B7378">
              <w:rPr>
                <w:rFonts w:ascii="Times New Roman" w:hAnsi="Times New Roman"/>
                <w:szCs w:val="22"/>
              </w:rPr>
              <w:t>5 800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za 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1B7378" w:rsidRDefault="00C06ABF" w:rsidP="00AA51EC">
            <w:pPr>
              <w:rPr>
                <w:rFonts w:ascii="Times New Roman" w:hAnsi="Times New Roman"/>
                <w:color w:val="FF0000"/>
                <w:szCs w:val="22"/>
              </w:rPr>
            </w:pPr>
            <w:r w:rsidRPr="00AA51EC">
              <w:rPr>
                <w:rFonts w:ascii="Times New Roman" w:hAnsi="Times New Roman"/>
                <w:color w:val="000000" w:themeColor="text1"/>
                <w:szCs w:val="22"/>
              </w:rPr>
              <w:t xml:space="preserve">2 </w:t>
            </w:r>
            <w:r w:rsidR="00AA51EC" w:rsidRPr="00AA51EC">
              <w:rPr>
                <w:rFonts w:ascii="Times New Roman" w:hAnsi="Times New Roman"/>
                <w:color w:val="000000" w:themeColor="text1"/>
                <w:szCs w:val="22"/>
              </w:rPr>
              <w:t>6</w:t>
            </w:r>
            <w:r w:rsidRPr="00AA51EC">
              <w:rPr>
                <w:rFonts w:ascii="Times New Roman" w:hAnsi="Times New Roman"/>
                <w:color w:val="000000" w:themeColor="text1"/>
                <w:szCs w:val="22"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1B7378" w:rsidRDefault="00A96B1E" w:rsidP="00AA51EC">
            <w:pPr>
              <w:rPr>
                <w:rFonts w:ascii="Times New Roman" w:hAnsi="Times New Roman"/>
                <w:color w:val="FF0000"/>
                <w:szCs w:val="22"/>
              </w:rPr>
            </w:pPr>
            <w:r w:rsidRPr="001B7378">
              <w:rPr>
                <w:rFonts w:ascii="Times New Roman" w:hAnsi="Times New Roman"/>
                <w:color w:val="FF0000"/>
                <w:szCs w:val="22"/>
              </w:rPr>
              <w:t> </w:t>
            </w:r>
            <w:r w:rsidR="00AA51EC" w:rsidRPr="00AA51EC">
              <w:rPr>
                <w:rFonts w:ascii="Times New Roman" w:hAnsi="Times New Roman"/>
                <w:color w:val="000000" w:themeColor="text1"/>
                <w:szCs w:val="22"/>
              </w:rPr>
              <w:t>2 000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Iné </w:t>
            </w:r>
            <w:proofErr w:type="spellStart"/>
            <w:r>
              <w:rPr>
                <w:rFonts w:ascii="Times New Roman" w:hAnsi="Times New Roman"/>
                <w:color w:val="000000"/>
                <w:szCs w:val="22"/>
              </w:rPr>
              <w:t>uisťovacie</w:t>
            </w:r>
            <w:proofErr w:type="spellEnd"/>
            <w:r>
              <w:rPr>
                <w:rFonts w:ascii="Times New Roman" w:hAnsi="Times New Roman"/>
                <w:color w:val="000000"/>
                <w:szCs w:val="22"/>
              </w:rPr>
              <w:t xml:space="preserve">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A.7.5.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rezerv na 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Ostatné náklady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Dane a poplatky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72C97" w:rsidP="00172C9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      4 122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172C97" w:rsidP="00172C9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7 035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Odpisy dlhodobého hmotného majetku 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172C9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4</w:t>
            </w:r>
            <w:r w:rsidR="00172C97">
              <w:rPr>
                <w:rFonts w:ascii="Times New Roman" w:hAnsi="Times New Roman"/>
                <w:color w:val="000000"/>
                <w:szCs w:val="22"/>
              </w:rPr>
              <w:t> 682 027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172C9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172C97">
              <w:rPr>
                <w:rFonts w:ascii="Times New Roman" w:hAnsi="Times New Roman"/>
                <w:szCs w:val="22"/>
              </w:rPr>
              <w:t>4 829 490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Opravné položky k dlhodobému hmotnému majetku a dlhodobého nehmotnému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Zostatková cena dlhodobého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AC02E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6 204 269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06ABF" w:rsidP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</w:t>
            </w:r>
            <w:r w:rsidR="00AC02E7">
              <w:rPr>
                <w:rFonts w:ascii="Times New Roman" w:hAnsi="Times New Roman"/>
                <w:szCs w:val="22"/>
              </w:rPr>
              <w:t> 857 650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Predaný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1 048 814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AC02E7">
              <w:rPr>
                <w:rFonts w:ascii="Times New Roman" w:hAnsi="Times New Roman"/>
                <w:szCs w:val="22"/>
              </w:rPr>
              <w:t xml:space="preserve"> 477 698</w:t>
            </w:r>
          </w:p>
        </w:tc>
      </w:tr>
      <w:tr w:rsidR="00A96B1E" w:rsidTr="00C06ABF">
        <w:trPr>
          <w:trHeight w:val="449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B.6.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Dary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C02E7">
              <w:rPr>
                <w:rFonts w:ascii="Times New Roman" w:hAnsi="Times New Roman"/>
                <w:color w:val="000000"/>
                <w:szCs w:val="22"/>
              </w:rPr>
              <w:t xml:space="preserve">         </w:t>
            </w:r>
            <w:r w:rsidR="00C06ABF">
              <w:rPr>
                <w:rFonts w:ascii="Times New Roman" w:hAnsi="Times New Roman"/>
                <w:color w:val="000000"/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    300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    9 451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24 945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Odpis 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412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opravných položiek k pohľadávkam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002BC5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   -2 832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AC02E7">
              <w:rPr>
                <w:rFonts w:ascii="Times New Roman" w:hAnsi="Times New Roman"/>
                <w:szCs w:val="22"/>
              </w:rPr>
              <w:t xml:space="preserve">     5 417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B.10.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rezerv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Manká a škody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B.12.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Predané cenné papiere a podiely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1C44F6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2 403 921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1C44F6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2 016 439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AC02E7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     26 068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C02E7" w:rsidP="00AC02E7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   60 765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C.3.1.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straty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precenenie cenných papierov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Tvorba a zúčtovanie opravných položiek k finančnému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krátkodobý finančný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Náklady na derivátové operácie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Náklad 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C.9.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40. Informácie k časti J. písm. a) až e) prílohy č. 3 o daniach z príjmov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E6669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E6669">
              <w:rPr>
                <w:rFonts w:ascii="Times New Roman" w:hAnsi="Times New Roman"/>
                <w:color w:val="000000"/>
                <w:szCs w:val="22"/>
              </w:rPr>
              <w:t xml:space="preserve">  291 030</w:t>
            </w:r>
          </w:p>
        </w:tc>
      </w:tr>
      <w:tr w:rsidR="00A96B1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 w:rsidP="00070EC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 xml:space="preserve"> z rozdielu medzi ZDC a ZÚC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6ABF" w:rsidRDefault="000E6669" w:rsidP="00C3152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 150 283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0E6669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862"/>
        <w:gridCol w:w="592"/>
        <w:gridCol w:w="284"/>
        <w:gridCol w:w="248"/>
        <w:gridCol w:w="662"/>
        <w:gridCol w:w="649"/>
        <w:gridCol w:w="13"/>
        <w:gridCol w:w="838"/>
        <w:gridCol w:w="567"/>
        <w:gridCol w:w="581"/>
        <w:gridCol w:w="662"/>
        <w:gridCol w:w="32"/>
        <w:gridCol w:w="567"/>
        <w:gridCol w:w="63"/>
      </w:tblGrid>
      <w:tr w:rsidR="00A96B1E" w:rsidTr="00070EC0">
        <w:trPr>
          <w:cantSplit/>
          <w:trHeight w:val="720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1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1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070EC0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98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98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a</w:t>
            </w:r>
          </w:p>
        </w:tc>
        <w:tc>
          <w:tcPr>
            <w:tcW w:w="198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c</w:t>
            </w:r>
          </w:p>
        </w:tc>
        <w:tc>
          <w:tcPr>
            <w:tcW w:w="66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</w:t>
            </w:r>
          </w:p>
        </w:tc>
        <w:tc>
          <w:tcPr>
            <w:tcW w:w="198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f</w:t>
            </w:r>
          </w:p>
        </w:tc>
        <w:tc>
          <w:tcPr>
            <w:tcW w:w="6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g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Výsledok hospodárenia pred  zdanením, z toho:</w:t>
            </w:r>
          </w:p>
        </w:tc>
        <w:tc>
          <w:tcPr>
            <w:tcW w:w="173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C5103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-1 818 662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9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8C5103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881 997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66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</w:tr>
      <w:tr w:rsidR="00A96B1E" w:rsidTr="003A01CD">
        <w:trPr>
          <w:gridAfter w:val="1"/>
          <w:wAfter w:w="63" w:type="dxa"/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Teoretická daň 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5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843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Daňovo neuznané náklady</w:t>
            </w: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  <w:r w:rsidR="00C3152F">
              <w:rPr>
                <w:rFonts w:ascii="Times New Roman" w:hAnsi="Times New Roman"/>
                <w:szCs w:val="22"/>
              </w:rPr>
              <w:t>1649022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Výnosy nepodliehajúce dani</w:t>
            </w: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Umorenie daňovej straty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Spolu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Splatná daň z príjmov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C3152F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10912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A10" w:rsidRDefault="00A96B1E" w:rsidP="00A01A10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A01A10">
              <w:rPr>
                <w:rFonts w:ascii="Times New Roman" w:hAnsi="Times New Roman"/>
                <w:color w:val="000000"/>
                <w:szCs w:val="22"/>
              </w:rPr>
              <w:t>2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  <w:tr w:rsidR="00A96B1E" w:rsidTr="00070EC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>Odložená daň z príjmov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070EC0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C3152F" w:rsidP="00B42155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-291030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C3152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</w:t>
            </w: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C5103">
              <w:rPr>
                <w:rFonts w:ascii="Times New Roman" w:hAnsi="Times New Roman"/>
                <w:color w:val="000000"/>
                <w:szCs w:val="22"/>
              </w:rPr>
              <w:t>157 959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  <w:tr w:rsidR="00A96B1E" w:rsidTr="00070EC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Pr="00C3152F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 w:rsidRPr="00C3152F">
              <w:rPr>
                <w:rFonts w:ascii="Times New Roman" w:hAnsi="Times New Roman"/>
                <w:color w:val="000000"/>
                <w:szCs w:val="22"/>
              </w:rPr>
              <w:t xml:space="preserve">Celková daň z príjmov </w:t>
            </w:r>
          </w:p>
        </w:tc>
        <w:tc>
          <w:tcPr>
            <w:tcW w:w="14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x</w:t>
            </w:r>
          </w:p>
        </w:tc>
        <w:tc>
          <w:tcPr>
            <w:tcW w:w="1194" w:type="dxa"/>
            <w:gridSpan w:val="3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C3152F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-280118</w:t>
            </w:r>
          </w:p>
        </w:tc>
        <w:tc>
          <w:tcPr>
            <w:tcW w:w="66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4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x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8C5103">
              <w:rPr>
                <w:rFonts w:ascii="Times New Roman" w:hAnsi="Times New Roman"/>
                <w:color w:val="000000"/>
                <w:szCs w:val="22"/>
              </w:rPr>
              <w:t>157 961</w:t>
            </w:r>
          </w:p>
        </w:tc>
        <w:tc>
          <w:tcPr>
            <w:tcW w:w="662" w:type="dxa"/>
            <w:gridSpan w:val="3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  <w:r w:rsidR="00070EC0">
              <w:rPr>
                <w:rFonts w:ascii="Times New Roman" w:hAnsi="Times New Roman"/>
                <w:color w:val="000000"/>
                <w:szCs w:val="22"/>
              </w:rPr>
              <w:t>19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42. Informácie k  časť K. prílohy č. 3 o podsúvahových položkách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43. Informácie k časti L. písm. a) prílohy č. 3 o podmienených záväzkoch</w:t>
      </w: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A96B1E">
        <w:trPr>
          <w:cantSplit/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</w:t>
            </w:r>
          </w:p>
        </w:tc>
      </w:tr>
      <w:tr w:rsidR="00A96B1E">
        <w:trPr>
          <w:cantSplit/>
          <w:trHeight w:val="107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870871" w:rsidRDefault="00870871" w:rsidP="00870871"/>
    <w:p w:rsidR="00870871" w:rsidRPr="00870871" w:rsidRDefault="00870871" w:rsidP="00870871"/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lastRenderedPageBreak/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41"/>
        <w:gridCol w:w="1701"/>
        <w:gridCol w:w="1701"/>
      </w:tblGrid>
      <w:tr w:rsidR="00A96B1E">
        <w:trPr>
          <w:cantSplit/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</w:t>
            </w:r>
          </w:p>
        </w:tc>
      </w:tr>
      <w:tr w:rsidR="00A96B1E">
        <w:trPr>
          <w:cantSplit/>
          <w:trHeight w:val="107"/>
          <w:jc w:val="center"/>
        </w:trPr>
        <w:tc>
          <w:tcPr>
            <w:tcW w:w="0" w:type="auto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Z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44. Informácie k časti L. </w:t>
      </w:r>
      <w:r>
        <w:rPr>
          <w:rFonts w:ascii="Times New Roman" w:hAnsi="Times New Roman"/>
          <w:szCs w:val="22"/>
        </w:rPr>
        <w:t>písm</w:t>
      </w:r>
      <w:r>
        <w:rPr>
          <w:rFonts w:ascii="Times New Roman" w:hAnsi="Times New Roman"/>
        </w:rPr>
        <w:t>. c) prílohy č. 3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35"/>
        <w:gridCol w:w="1701"/>
        <w:gridCol w:w="1707"/>
      </w:tblGrid>
      <w:tr w:rsidR="00A96B1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Práva 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58"/>
        <w:gridCol w:w="1291"/>
        <w:gridCol w:w="67"/>
        <w:gridCol w:w="1291"/>
        <w:gridCol w:w="1359"/>
        <w:gridCol w:w="1359"/>
        <w:gridCol w:w="1359"/>
        <w:gridCol w:w="1359"/>
      </w:tblGrid>
      <w:tr w:rsidR="00A96B1E">
        <w:trPr>
          <w:cantSplit/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A96B1E">
        <w:trPr>
          <w:cantSplit/>
          <w:trHeight w:val="49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08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A96B1E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 xml:space="preserve">Peňažné </w:t>
            </w: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lastRenderedPageBreak/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keepNext w:val="0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46. Informácie k časti N. prílohy č. 3 o ekonomických vzťahoch medzi účtovnou jednotkou a spriaznenými osobami</w:t>
      </w:r>
    </w:p>
    <w:p w:rsidR="00A96B1E" w:rsidRDefault="00A96B1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A96B1E">
        <w:trPr>
          <w:cantSplit/>
          <w:trHeight w:val="455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                                             2</w:t>
            </w:r>
          </w:p>
        </w:tc>
      </w:tr>
      <w:tr w:rsidR="00A96B1E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</w:tr>
      <w:tr w:rsidR="00A96B1E">
        <w:trPr>
          <w:cantSplit/>
          <w:trHeight w:val="417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Suma obchodu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1 - Suma obchodu</w:t>
            </w:r>
          </w:p>
        </w:tc>
      </w:tr>
      <w:tr w:rsidR="00A96B1E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 Suma neukončeného obchodu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Časť 2 -  Suma neukončeného obchodu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0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0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6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 w:val="restart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1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cantSplit/>
          <w:trHeight w:val="330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11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697"/>
        <w:gridCol w:w="1110"/>
        <w:gridCol w:w="2218"/>
        <w:gridCol w:w="2218"/>
      </w:tblGrid>
      <w:tr w:rsidR="00A96B1E">
        <w:trPr>
          <w:trHeight w:val="821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  <w:r>
              <w:rPr>
                <w:rFonts w:ascii="Times New Roman" w:hAnsi="Times New Roman"/>
              </w:rPr>
              <w:br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jc w:val="center"/>
              <w:rPr>
                <w:rFonts w:ascii="Times New Roman" w:hAnsi="Times New Roman"/>
                <w:b/>
                <w:color w:val="000000"/>
                <w:szCs w:val="22"/>
              </w:rPr>
            </w:pPr>
            <w:r>
              <w:rPr>
                <w:rFonts w:ascii="Times New Roman" w:hAnsi="Times New Roman"/>
                <w:b/>
                <w:color w:val="000000"/>
                <w:szCs w:val="22"/>
              </w:rPr>
              <w:t>2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0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</w:rPr>
            </w:pPr>
            <w:r>
              <w:rPr>
                <w:rFonts w:ascii="Times New Roman" w:hAnsi="Times New Roman"/>
                <w:color w:val="000000"/>
                <w:szCs w:val="22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47. Informácie k časti P. prílohy č. 3 o zmenách vlastného imania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A96B1E" w:rsidTr="003A01CD">
        <w:trPr>
          <w:cantSplit/>
          <w:trHeight w:val="360"/>
          <w:jc w:val="center"/>
        </w:trPr>
        <w:tc>
          <w:tcPr>
            <w:tcW w:w="2598" w:type="dxa"/>
            <w:vMerge w:val="restart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1701" w:type="dxa"/>
            <w:gridSpan w:val="5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  <w:r>
              <w:rPr>
                <w:rFonts w:ascii="Times New Roman" w:hAnsi="Times New Roman"/>
              </w:rPr>
              <w:br/>
            </w:r>
          </w:p>
        </w:tc>
      </w:tr>
      <w:tr w:rsidR="00A96B1E" w:rsidTr="003A01CD">
        <w:trPr>
          <w:cantSplit/>
          <w:jc w:val="center"/>
        </w:trPr>
        <w:tc>
          <w:tcPr>
            <w:tcW w:w="2598" w:type="dxa"/>
            <w:vMerge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obdobie 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01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464 715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464 715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akcie a vlastné obchodné podiely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základného imania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6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864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499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6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864</w:t>
            </w:r>
            <w:r w:rsidR="008A0C9F">
              <w:rPr>
                <w:rFonts w:ascii="Times New Roman" w:hAnsi="Times New Roman"/>
              </w:rPr>
              <w:t xml:space="preserve"> </w:t>
            </w:r>
            <w:r w:rsidR="00070EC0">
              <w:rPr>
                <w:rFonts w:ascii="Times New Roman" w:hAnsi="Times New Roman"/>
              </w:rPr>
              <w:t>499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záväzkov</w:t>
            </w:r>
          </w:p>
        </w:tc>
        <w:tc>
          <w:tcPr>
            <w:tcW w:w="1701" w:type="dxa"/>
            <w:noWrap/>
            <w:vAlign w:val="center"/>
          </w:tcPr>
          <w:p w:rsidR="00A96B1E" w:rsidRDefault="0086551B" w:rsidP="0086551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-619 006</w:t>
            </w:r>
          </w:p>
        </w:tc>
        <w:tc>
          <w:tcPr>
            <w:tcW w:w="1701" w:type="dxa"/>
            <w:noWrap/>
            <w:vAlign w:val="center"/>
          </w:tcPr>
          <w:p w:rsidR="00A96B1E" w:rsidRDefault="0086551B" w:rsidP="00AA22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1 988 649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6551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Pr="008C5103" w:rsidRDefault="0086551B" w:rsidP="0086551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1 369 643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660"/>
          <w:jc w:val="center"/>
        </w:trPr>
        <w:tc>
          <w:tcPr>
            <w:tcW w:w="2598" w:type="dxa"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rozdelení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46 472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070EC0">
              <w:rPr>
                <w:rFonts w:ascii="Times New Roman" w:hAnsi="Times New Roman"/>
              </w:rPr>
              <w:t>46 472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701" w:type="dxa"/>
            <w:noWrap/>
            <w:vAlign w:val="center"/>
          </w:tcPr>
          <w:p w:rsidR="00A96B1E" w:rsidRDefault="0086551B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1 386 471</w:t>
            </w:r>
          </w:p>
        </w:tc>
        <w:tc>
          <w:tcPr>
            <w:tcW w:w="1701" w:type="dxa"/>
            <w:noWrap/>
            <w:vAlign w:val="center"/>
          </w:tcPr>
          <w:p w:rsidR="00A96B1E" w:rsidRDefault="00645006" w:rsidP="00792EC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1 337 190</w:t>
            </w:r>
          </w:p>
        </w:tc>
        <w:tc>
          <w:tcPr>
            <w:tcW w:w="1701" w:type="dxa"/>
            <w:noWrap/>
            <w:vAlign w:val="center"/>
          </w:tcPr>
          <w:p w:rsidR="00A96B1E" w:rsidRDefault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1 386 471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8C5103">
              <w:rPr>
                <w:rFonts w:ascii="Times New Roman" w:hAnsi="Times New Roman"/>
              </w:rPr>
              <w:t>1</w:t>
            </w:r>
            <w:r w:rsidR="00645006">
              <w:rPr>
                <w:rFonts w:ascii="Times New Roman" w:hAnsi="Times New Roman"/>
              </w:rPr>
              <w:t> </w:t>
            </w:r>
            <w:r w:rsidR="008C5103">
              <w:rPr>
                <w:rFonts w:ascii="Times New Roman" w:hAnsi="Times New Roman"/>
              </w:rPr>
              <w:t>3</w:t>
            </w:r>
            <w:r w:rsidR="00645006">
              <w:rPr>
                <w:rFonts w:ascii="Times New Roman" w:hAnsi="Times New Roman"/>
              </w:rPr>
              <w:t>37 190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45006">
              <w:rPr>
                <w:rFonts w:ascii="Times New Roman" w:hAnsi="Times New Roman"/>
              </w:rPr>
              <w:t>157 073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8C510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157 073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701" w:type="dxa"/>
            <w:noWrap/>
            <w:vAlign w:val="center"/>
          </w:tcPr>
          <w:p w:rsidR="00A96B1E" w:rsidRDefault="00645006" w:rsidP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-1 818 662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45006">
              <w:rPr>
                <w:rFonts w:ascii="Times New Roman" w:hAnsi="Times New Roman"/>
              </w:rPr>
              <w:t>3 267 445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 w:rsidP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645006" w:rsidP="0064500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1 448 783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vlastného imania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2598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Účet 491 - Vlastné imanie fyzickej osoby - podnikateľa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A96B1E" w:rsidTr="003A01CD">
        <w:trPr>
          <w:cantSplit/>
          <w:trHeight w:val="396"/>
          <w:jc w:val="center"/>
        </w:trPr>
        <w:tc>
          <w:tcPr>
            <w:tcW w:w="2143" w:type="dxa"/>
            <w:vMerge w:val="restart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00" w:type="dxa"/>
            <w:gridSpan w:val="5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 w:rsidTr="003A01CD">
        <w:trPr>
          <w:cantSplit/>
          <w:jc w:val="center"/>
        </w:trPr>
        <w:tc>
          <w:tcPr>
            <w:tcW w:w="2143" w:type="dxa"/>
            <w:vMerge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420" w:type="dxa"/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464 715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464 715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akcie a vlastné obchodné podiely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základného imania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6 864 499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6 864 499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záväzkov</w:t>
            </w:r>
          </w:p>
        </w:tc>
        <w:tc>
          <w:tcPr>
            <w:tcW w:w="1420" w:type="dxa"/>
            <w:noWrap/>
            <w:vAlign w:val="center"/>
          </w:tcPr>
          <w:p w:rsidR="00A96B1E" w:rsidRDefault="00645006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A24558">
              <w:rPr>
                <w:rFonts w:ascii="Times New Roman" w:hAnsi="Times New Roman"/>
              </w:rPr>
              <w:t>88 034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A24558">
              <w:rPr>
                <w:rFonts w:ascii="Times New Roman" w:hAnsi="Times New Roman"/>
              </w:rPr>
              <w:t xml:space="preserve">  117 65</w:t>
            </w:r>
            <w:r w:rsidR="00645006">
              <w:rPr>
                <w:rFonts w:ascii="Times New Roman" w:hAnsi="Times New Roman"/>
              </w:rPr>
              <w:t>9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CE4F5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A24558">
              <w:rPr>
                <w:rFonts w:ascii="Times New Roman" w:hAnsi="Times New Roman"/>
              </w:rPr>
              <w:t>1 424 735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Pr="00A24558" w:rsidRDefault="00A24558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-619 006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660"/>
          <w:jc w:val="center"/>
        </w:trPr>
        <w:tc>
          <w:tcPr>
            <w:tcW w:w="2143" w:type="dxa"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</w:t>
            </w:r>
            <w:r w:rsidR="00AE1A2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rozdelení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46 472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D37F2F">
              <w:rPr>
                <w:rFonts w:ascii="Times New Roman" w:hAnsi="Times New Roman"/>
              </w:rPr>
              <w:t>46 472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A96B1E" w:rsidRDefault="00A24558" w:rsidP="0094672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662 435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45102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46720">
              <w:rPr>
                <w:rFonts w:ascii="Times New Roman" w:hAnsi="Times New Roman"/>
              </w:rPr>
              <w:t xml:space="preserve"> </w:t>
            </w:r>
            <w:r w:rsidR="00A24558">
              <w:rPr>
                <w:rFonts w:ascii="Times New Roman" w:hAnsi="Times New Roman"/>
              </w:rPr>
              <w:t xml:space="preserve"> 724 036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45102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1 386 471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A24558">
              <w:rPr>
                <w:rFonts w:ascii="Times New Roman" w:hAnsi="Times New Roman"/>
              </w:rPr>
              <w:t xml:space="preserve"> 724 036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2 542 698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 w:rsidP="00A245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A24558">
              <w:rPr>
                <w:rFonts w:ascii="Times New Roman" w:hAnsi="Times New Roman"/>
              </w:rPr>
              <w:t>-1 818 662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Ostatné položky vlastného imania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3A01CD">
        <w:trPr>
          <w:trHeight w:val="345"/>
          <w:jc w:val="center"/>
        </w:trPr>
        <w:tc>
          <w:tcPr>
            <w:tcW w:w="2143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Účet 491 - Vlastné imanie fyzickej osoby - podnikateľa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2C493C" w:rsidRDefault="002C493C" w:rsidP="002C493C"/>
    <w:p w:rsidR="002C493C" w:rsidRDefault="002C493C" w:rsidP="002C493C"/>
    <w:p w:rsidR="002C493C" w:rsidRDefault="002C493C" w:rsidP="002C493C"/>
    <w:p w:rsidR="002C493C" w:rsidRDefault="002C493C" w:rsidP="002C493C"/>
    <w:p w:rsidR="002C493C" w:rsidRDefault="002C493C" w:rsidP="002C493C"/>
    <w:p w:rsidR="003A01CD" w:rsidRDefault="003A01CD" w:rsidP="002C493C"/>
    <w:p w:rsidR="003A01CD" w:rsidRDefault="003A01CD" w:rsidP="002C493C"/>
    <w:p w:rsidR="002C493C" w:rsidRDefault="002C493C" w:rsidP="002C493C"/>
    <w:p w:rsidR="002C493C" w:rsidRPr="002C493C" w:rsidRDefault="002C493C" w:rsidP="002C493C"/>
    <w:p w:rsidR="00A96B1E" w:rsidRDefault="00A96B1E">
      <w:pPr>
        <w:pStyle w:val="Nzov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48. Informácie k časti S. prílohy č. 3 o prehľade peňažných tokov pri použití priamej metódy </w:t>
      </w:r>
    </w:p>
    <w:p w:rsidR="00A96B1E" w:rsidRDefault="00A96B1E">
      <w:pPr>
        <w:rPr>
          <w:rFonts w:ascii="Times New Roman" w:hAnsi="Times New Roman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242"/>
        <w:gridCol w:w="4738"/>
        <w:gridCol w:w="1633"/>
        <w:gridCol w:w="1630"/>
      </w:tblGrid>
      <w:tr w:rsidR="00A96B1E">
        <w:trPr>
          <w:cantSplit/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A96B1E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A. 1.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predaja 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vlastných výrobkov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materiálu, energie a 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dane a poplatky, s výnimkou výdavkov na daň z príjmov 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cenných papierov určených na predaj alebo na 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cenných papierov určených na predaj alebo na 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uzatvorených zmlúv, ktorých predmetom je právo  určené na predaj alebo na 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uzatvorených zmlúv, ktorých predmetom je právo  určené na predaj alebo na 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úverov, ktoré   účtovnej jednotke poskytla banka alebo pobočka zahraničnej banky, ak boli úvery  poskytnuté na 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14.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Peňažné toky z  prevádzkovej činnosti okrem príjmov a výdavkov, ktoré sa  uvádzajú osobitne  v iných častiach prehľadu peňažných tokov (+/-), (súčet A. 1. až A.16.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 vzťahujúce sa na 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ďalších dôvodov, ktoré súvisia so znížením vlastného imania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2.1.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2.2.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 dlhových cenných papierov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poskytla banka alebo pobočka zahraničnej banky, s výnimkou úverov, ktoré  boli poskytnuté na 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C.2.5.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 záväzkov 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Čisté zvýšenie alebo čisté  zníženie peňažných prostriedkov (+/-) súčet A 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A96B1E" w:rsidRDefault="00A96B1E">
      <w:pPr>
        <w:pStyle w:val="Nzov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178"/>
        <w:gridCol w:w="4453"/>
        <w:gridCol w:w="1806"/>
        <w:gridCol w:w="1806"/>
      </w:tblGrid>
      <w:tr w:rsidR="00A96B1E">
        <w:trPr>
          <w:cantSplit/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96B1E">
        <w:trPr>
          <w:cantSplit/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z bežnej činnosti pred zdanením daňou z príjmov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1 447 449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-1 818 662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Nepeňažné operácie ovplyvňujúce výsledok hospodárenia z bežnej činnosti pred  zdanením daňou z príjmov 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2 701 653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7 352 680 </w:t>
            </w:r>
          </w:p>
        </w:tc>
      </w:tr>
      <w:tr w:rsidR="00A96B1E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dlhodobého nehmotného majetku a dlhodobého hmotného majetku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F86284">
              <w:rPr>
                <w:rFonts w:ascii="Times New Roman" w:hAnsi="Times New Roman"/>
              </w:rPr>
              <w:t> 682 027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4 829 490 </w:t>
            </w:r>
          </w:p>
        </w:tc>
      </w:tr>
      <w:tr w:rsidR="00A96B1E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 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dlhodobých rezerv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 xml:space="preserve">  11 160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5 840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 xml:space="preserve">      -771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5 417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205F9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3 568 766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650 130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Dividendy a iné podiely na zisku účtované do výnosov 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nákladov 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F86284">
              <w:rPr>
                <w:rFonts w:ascii="Times New Roman" w:hAnsi="Times New Roman"/>
              </w:rPr>
              <w:t> 405 254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2 016 439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výnosov 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F86284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D3A2A">
              <w:rPr>
                <w:rFonts w:ascii="Times New Roman" w:hAnsi="Times New Roman"/>
              </w:rPr>
              <w:t>-</w:t>
            </w:r>
            <w:r>
              <w:rPr>
                <w:rFonts w:ascii="Times New Roman" w:hAnsi="Times New Roman"/>
              </w:rPr>
              <w:t>129 054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  <w:r w:rsidR="006D3A2A">
              <w:rPr>
                <w:rFonts w:ascii="Times New Roman" w:hAnsi="Times New Roman"/>
              </w:rPr>
              <w:t>-</w:t>
            </w:r>
            <w:r>
              <w:rPr>
                <w:rFonts w:ascii="Times New Roman" w:hAnsi="Times New Roman"/>
              </w:rPr>
              <w:t>39 505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 10.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F86284">
              <w:rPr>
                <w:rFonts w:ascii="Times New Roman" w:hAnsi="Times New Roman"/>
              </w:rPr>
              <w:t>698 198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6E3751">
              <w:rPr>
                <w:rFonts w:ascii="Times New Roman" w:hAnsi="Times New Roman"/>
              </w:rPr>
              <w:t>115 131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Vplyv zmien stavu pracovného kapitálu,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ktorým sa účely tohto opatrenia rozumie rozdiel medzi obežným majetkom a krátkodobými záväzkami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 xml:space="preserve"> s výnimkou položiek obežného majetku, ktoré sú súčasťou peňažných prostriedkov a peňažných </w:t>
            </w:r>
            <w:r>
              <w:rPr>
                <w:rFonts w:ascii="Times New Roman" w:hAnsi="Times New Roman"/>
                <w:i/>
                <w:iCs/>
              </w:rPr>
              <w:lastRenderedPageBreak/>
              <w:t>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  <w:r w:rsidR="00F86284">
              <w:rPr>
                <w:rFonts w:ascii="Times New Roman" w:hAnsi="Times New Roman"/>
              </w:rPr>
              <w:t>5 221 481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Pr="006E3751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-1 430 863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2.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pohľadávok z prevádzkovej činnosti </w:t>
            </w:r>
          </w:p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F86284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1 615 508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- 2 434 792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>3 859 509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1 475 852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3A2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F86284">
              <w:rPr>
                <w:rFonts w:ascii="Times New Roman" w:hAnsi="Times New Roman"/>
              </w:rPr>
              <w:t>253 536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-471 923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 z prevádzkovej  činnosti s výnimkou príjmov a výdavkov, ktoré sa  uvádzajú  osobitne v iných častiach prehľadu  peňažných tokov (+/-), (súčet Z/S +   A.1. + A. 2.)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>9 370 583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4 103 155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>129 054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39 505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F86284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-2 405 254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- 2 016 439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>7 094 383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2 126 221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F86284">
              <w:rPr>
                <w:rFonts w:ascii="Times New Roman" w:hAnsi="Times New Roman"/>
              </w:rPr>
              <w:t>41 002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9040F6">
              <w:rPr>
                <w:rFonts w:ascii="Times New Roman" w:hAnsi="Times New Roman"/>
              </w:rPr>
              <w:t>-</w:t>
            </w:r>
            <w:r>
              <w:rPr>
                <w:rFonts w:ascii="Times New Roman" w:hAnsi="Times New Roman"/>
              </w:rPr>
              <w:t>53 050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F86284">
              <w:rPr>
                <w:rFonts w:ascii="Times New Roman" w:hAnsi="Times New Roman"/>
              </w:rPr>
              <w:t>7 053 381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2 073 171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investičnej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</w:t>
            </w:r>
            <w:r w:rsidR="00F86284">
              <w:rPr>
                <w:rFonts w:ascii="Times New Roman" w:hAnsi="Times New Roman"/>
              </w:rPr>
              <w:t>15 349 319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6E3751">
              <w:rPr>
                <w:rFonts w:ascii="Times New Roman" w:hAnsi="Times New Roman"/>
              </w:rPr>
              <w:t xml:space="preserve">10 571 599 </w:t>
            </w:r>
          </w:p>
        </w:tc>
      </w:tr>
      <w:tr w:rsidR="00A96B1E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9040F6" w:rsidP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  <w:r w:rsidR="00F86284">
              <w:rPr>
                <w:rFonts w:ascii="Times New Roman" w:hAnsi="Times New Roman"/>
              </w:rPr>
              <w:t>1905 997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E3751">
              <w:rPr>
                <w:rFonts w:ascii="Times New Roman" w:hAnsi="Times New Roman"/>
              </w:rPr>
              <w:t xml:space="preserve">  -5 919 650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F8628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6 902 467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4 972 780</w:t>
            </w:r>
          </w:p>
        </w:tc>
      </w:tr>
      <w:tr w:rsidR="00A96B1E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16.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vzťahujúce sa na 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B.19.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-1</w:t>
            </w:r>
            <w:r w:rsidR="006D6599">
              <w:rPr>
                <w:rFonts w:ascii="Times New Roman" w:hAnsi="Times New Roman"/>
              </w:rPr>
              <w:t>0 352 849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-11 518 469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1 203 220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1 203 220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C.1.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 iných dôvodov, ktoré súvisia so znížením vlastného imania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</w:t>
            </w:r>
            <w:r w:rsidR="006D6599"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0</w:t>
            </w:r>
            <w:r w:rsidR="006D6599">
              <w:rPr>
                <w:rFonts w:ascii="Times New Roman" w:hAnsi="Times New Roman"/>
              </w:rPr>
              <w:t>14 782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 w:rsidP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10 998 254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2.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dlhových CP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poskytla banka alebo pobočka zahraničnej banky, s výnimkou úverov, ktoré boli poskytnuté na 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2 372 377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E3751">
              <w:rPr>
                <w:rFonts w:ascii="Times New Roman" w:hAnsi="Times New Roman"/>
              </w:rPr>
              <w:t>10 998 254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-1 357 595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E3751">
            <w:pPr>
              <w:rPr>
                <w:rFonts w:ascii="Times New Roman" w:hAnsi="Times New Roman"/>
              </w:rPr>
            </w:pP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2 218 002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10 998 254</w:t>
            </w:r>
          </w:p>
        </w:tc>
      </w:tr>
      <w:tr w:rsidR="00A96B1E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9040F6">
              <w:rPr>
                <w:rFonts w:ascii="Times New Roman" w:hAnsi="Times New Roman"/>
              </w:rPr>
              <w:t>1</w:t>
            </w:r>
            <w:r w:rsidR="006D6599">
              <w:rPr>
                <w:rFonts w:ascii="Times New Roman" w:hAnsi="Times New Roman"/>
              </w:rPr>
              <w:t> 081 466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1 552 956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>1 778 454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225 498</w:t>
            </w:r>
          </w:p>
        </w:tc>
      </w:tr>
      <w:tr w:rsidR="00A96B1E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 w:rsidP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  <w:r w:rsidR="006D6599">
              <w:rPr>
                <w:rFonts w:ascii="Times New Roman" w:hAnsi="Times New Roman"/>
              </w:rPr>
              <w:t xml:space="preserve"> 696 988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1 778 454</w:t>
            </w:r>
          </w:p>
        </w:tc>
      </w:tr>
      <w:tr w:rsidR="00A96B1E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A96B1E" w:rsidTr="009040F6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A96B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D659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696 988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B1E" w:rsidRDefault="006E37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1 778 454</w:t>
            </w:r>
          </w:p>
        </w:tc>
      </w:tr>
      <w:tr w:rsidR="009040F6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0F6" w:rsidRDefault="009040F6">
            <w:pPr>
              <w:rPr>
                <w:rFonts w:ascii="Times New Roman" w:hAnsi="Times New Roman"/>
              </w:rPr>
            </w:pPr>
          </w:p>
        </w:tc>
      </w:tr>
    </w:tbl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Vysvetlivky</w:t>
      </w:r>
    </w:p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jc w:val="both"/>
        <w:rPr>
          <w:rFonts w:cs="Arial Narrow"/>
          <w:szCs w:val="22"/>
        </w:rPr>
      </w:pPr>
      <w:r>
        <w:rPr>
          <w:rFonts w:ascii="Times New Roman" w:hAnsi="Times New Roman"/>
          <w:szCs w:val="22"/>
        </w:rPr>
        <w:t xml:space="preserve">(1) </w:t>
      </w:r>
      <w:r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96B1E" w:rsidRDefault="00A96B1E">
      <w:pPr>
        <w:jc w:val="both"/>
        <w:rPr>
          <w:rFonts w:ascii="Times New Roman" w:hAnsi="Times New Roman"/>
          <w:szCs w:val="22"/>
        </w:rPr>
      </w:pP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(2) Daňové identifikačné číslo (DIČ) sa vyplňuje, ak ho má účtovná jednotka pridelené.</w:t>
      </w:r>
    </w:p>
    <w:p w:rsidR="00A96B1E" w:rsidRDefault="00A96B1E">
      <w:pPr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  <w:r>
        <w:rPr>
          <w:rFonts w:ascii="FuturaTEE-Book" w:hAnsi="FuturaTEE-Book"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A96B1E" w:rsidRDefault="00A96B1E">
      <w:pPr>
        <w:autoSpaceDE w:val="0"/>
        <w:autoSpaceDN w:val="0"/>
        <w:adjustRightInd w:val="0"/>
        <w:rPr>
          <w:rFonts w:ascii="FuturaTEE-Book" w:hAnsi="FuturaTEE-Book" w:cs="FuturaTEE-Book"/>
          <w:szCs w:val="22"/>
          <w:lang w:eastAsia="sk-SK"/>
        </w:rPr>
      </w:pPr>
    </w:p>
    <w:p w:rsidR="00A96B1E" w:rsidRDefault="00A96B1E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(4) V bode č. 46 o informáciách k časti N. prílohy č. 3 o ekonomických vzťahoch medzi účtovnou jednotkou a spriaznenými osobami sa  kód druhu obchodu vyplňuje takto:</w:t>
      </w:r>
    </w:p>
    <w:p w:rsidR="00A96B1E" w:rsidRDefault="00A96B1E">
      <w:pPr>
        <w:rPr>
          <w:rFonts w:ascii="Times New Roman" w:hAnsi="Times New Roman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</w:p>
          <w:p w:rsidR="00A96B1E" w:rsidRDefault="00A96B1E">
            <w:pP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kúpa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predaj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licencie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transfery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know</w:t>
            </w:r>
            <w:proofErr w:type="spellEnd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 xml:space="preserve"> -</w:t>
            </w:r>
            <w:proofErr w:type="spellStart"/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how</w:t>
            </w:r>
            <w:proofErr w:type="spellEnd"/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výpomoc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záruka</w:t>
            </w:r>
          </w:p>
        </w:tc>
      </w:tr>
      <w:tr w:rsidR="00A96B1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96B1E" w:rsidRDefault="00A96B1E">
            <w:pPr>
              <w:rPr>
                <w:rFonts w:ascii="Times New Roman" w:hAnsi="Times New Roman"/>
                <w:color w:val="000000"/>
                <w:szCs w:val="22"/>
                <w:lang w:eastAsia="sk-SK"/>
              </w:rPr>
            </w:pPr>
            <w:r>
              <w:rPr>
                <w:rFonts w:ascii="Times New Roman" w:hAnsi="Times New Roman"/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A96B1E" w:rsidRDefault="00A96B1E">
      <w:pPr>
        <w:rPr>
          <w:rFonts w:ascii="Times New Roman" w:hAnsi="Times New Roman"/>
          <w:b/>
        </w:rPr>
      </w:pPr>
    </w:p>
    <w:p w:rsidR="00A96B1E" w:rsidRDefault="00A96B1E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Použité  skratky</w:t>
      </w:r>
    </w:p>
    <w:p w:rsidR="00A96B1E" w:rsidRDefault="00A96B1E">
      <w:pPr>
        <w:rPr>
          <w:rFonts w:ascii="Times New Roman" w:hAnsi="Times New Roman"/>
        </w:rPr>
      </w:pPr>
    </w:p>
    <w:p w:rsidR="00A96B1E" w:rsidRDefault="00A96B1E">
      <w:pPr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kons</w:t>
      </w:r>
      <w:proofErr w:type="spellEnd"/>
      <w:r>
        <w:rPr>
          <w:rFonts w:ascii="Times New Roman" w:hAnsi="Times New Roman"/>
        </w:rPr>
        <w:t>. - konsolidovaný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CP  - cenný papier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DFM – dlhodobý finančný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DHM – dlhodobý 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DIČ – daňové identifikačné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DNM – dlhodobý nehmotný majetok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DÚJ – dcérska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IČO – identifikačné číslo organizácie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OP – opravná položka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PSČ – poštové smerové číslo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ÚJ – účtovná jednotka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VI – vlastné imanie</w:t>
      </w:r>
    </w:p>
    <w:p w:rsidR="00A96B1E" w:rsidRDefault="00A96B1E">
      <w:pPr>
        <w:rPr>
          <w:rFonts w:ascii="Times New Roman" w:hAnsi="Times New Roman"/>
        </w:rPr>
      </w:pPr>
      <w:r>
        <w:rPr>
          <w:rFonts w:ascii="Times New Roman" w:hAnsi="Times New Roman"/>
        </w:rPr>
        <w:t>ZI – základné imanie</w:t>
      </w:r>
    </w:p>
    <w:p w:rsidR="00A96B1E" w:rsidRDefault="00A96B1E">
      <w:pPr>
        <w:rPr>
          <w:rFonts w:ascii="Times New Roman" w:hAnsi="Times New Roman"/>
        </w:rPr>
      </w:pPr>
    </w:p>
    <w:sectPr w:rsidR="00A96B1E" w:rsidSect="00E83740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BFD" w:rsidRDefault="001D5BFD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1D5BFD" w:rsidRDefault="001D5BFD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96E" w:rsidRDefault="0057096E">
    <w:pPr>
      <w:jc w:val="right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7F0A57">
      <w:rPr>
        <w:rFonts w:ascii="Times New Roman" w:hAnsi="Times New Roman"/>
        <w:noProof/>
      </w:rPr>
      <w:t>43</w:t>
    </w:r>
    <w:r>
      <w:rPr>
        <w:rFonts w:ascii="Times New Roman" w:hAnsi="Times New Roman"/>
      </w:rPr>
      <w:fldChar w:fldCharType="end"/>
    </w:r>
  </w:p>
  <w:p w:rsidR="0057096E" w:rsidRDefault="005709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BFD" w:rsidRDefault="001D5BFD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1D5BFD" w:rsidRDefault="001D5BFD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560" w:type="dxa"/>
      <w:tblInd w:w="1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65"/>
      <w:gridCol w:w="992"/>
      <w:gridCol w:w="2127"/>
      <w:gridCol w:w="1134"/>
      <w:gridCol w:w="1842"/>
    </w:tblGrid>
    <w:tr w:rsidR="0057096E" w:rsidTr="00870871">
      <w:tblPrEx>
        <w:tblCellMar>
          <w:top w:w="0" w:type="dxa"/>
          <w:bottom w:w="0" w:type="dxa"/>
        </w:tblCellMar>
      </w:tblPrEx>
      <w:trPr>
        <w:trHeight w:val="249"/>
      </w:trPr>
      <w:tc>
        <w:tcPr>
          <w:tcW w:w="2465" w:type="dxa"/>
          <w:tcBorders>
            <w:bottom w:val="single" w:sz="4" w:space="0" w:color="auto"/>
          </w:tcBorders>
        </w:tcPr>
        <w:p w:rsidR="0057096E" w:rsidRDefault="0057096E" w:rsidP="0057096E">
          <w:pPr>
            <w:pStyle w:val="Hlavika"/>
            <w:ind w:left="55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992" w:type="dxa"/>
          <w:tcBorders>
            <w:top w:val="nil"/>
            <w:bottom w:val="nil"/>
          </w:tcBorders>
          <w:shd w:val="clear" w:color="auto" w:fill="auto"/>
        </w:tcPr>
        <w:p w:rsidR="0057096E" w:rsidRDefault="0057096E"/>
      </w:tc>
      <w:tc>
        <w:tcPr>
          <w:tcW w:w="2127" w:type="dxa"/>
          <w:shd w:val="clear" w:color="auto" w:fill="auto"/>
        </w:tcPr>
        <w:p w:rsidR="0057096E" w:rsidRDefault="0057096E">
          <w:r>
            <w:t>IĆO:34109803</w:t>
          </w:r>
        </w:p>
      </w:tc>
      <w:tc>
        <w:tcPr>
          <w:tcW w:w="1134" w:type="dxa"/>
          <w:tcBorders>
            <w:top w:val="nil"/>
            <w:bottom w:val="nil"/>
          </w:tcBorders>
          <w:shd w:val="clear" w:color="auto" w:fill="auto"/>
        </w:tcPr>
        <w:p w:rsidR="0057096E" w:rsidRDefault="0057096E"/>
      </w:tc>
      <w:tc>
        <w:tcPr>
          <w:tcW w:w="1842" w:type="dxa"/>
          <w:shd w:val="clear" w:color="auto" w:fill="auto"/>
        </w:tcPr>
        <w:p w:rsidR="0057096E" w:rsidRDefault="0057096E">
          <w:r>
            <w:t>DIĆ: 2020393045</w:t>
          </w:r>
        </w:p>
      </w:tc>
    </w:tr>
  </w:tbl>
  <w:p w:rsidR="0057096E" w:rsidRDefault="0057096E" w:rsidP="0057096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E9F"/>
    <w:multiLevelType w:val="hybridMultilevel"/>
    <w:tmpl w:val="C96A7696"/>
    <w:lvl w:ilvl="0" w:tplc="041B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2FA1441"/>
    <w:multiLevelType w:val="hybridMultilevel"/>
    <w:tmpl w:val="9EBADEA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D4411D8"/>
    <w:multiLevelType w:val="hybridMultilevel"/>
    <w:tmpl w:val="1A6AB726"/>
    <w:lvl w:ilvl="0" w:tplc="8B969A7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6933C56"/>
    <w:multiLevelType w:val="hybridMultilevel"/>
    <w:tmpl w:val="9ADA120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E09"/>
    <w:rsid w:val="00002BC5"/>
    <w:rsid w:val="00003C76"/>
    <w:rsid w:val="0002300E"/>
    <w:rsid w:val="000403B5"/>
    <w:rsid w:val="00040A8B"/>
    <w:rsid w:val="00041D51"/>
    <w:rsid w:val="00055D75"/>
    <w:rsid w:val="000622C9"/>
    <w:rsid w:val="00070EC0"/>
    <w:rsid w:val="00082A1E"/>
    <w:rsid w:val="000B3EB7"/>
    <w:rsid w:val="000B4433"/>
    <w:rsid w:val="000C4013"/>
    <w:rsid w:val="000D2B78"/>
    <w:rsid w:val="000E3163"/>
    <w:rsid w:val="000E6669"/>
    <w:rsid w:val="000E7197"/>
    <w:rsid w:val="001024E8"/>
    <w:rsid w:val="00122319"/>
    <w:rsid w:val="001232B0"/>
    <w:rsid w:val="00124525"/>
    <w:rsid w:val="00130378"/>
    <w:rsid w:val="001436F8"/>
    <w:rsid w:val="001621D4"/>
    <w:rsid w:val="00172C7B"/>
    <w:rsid w:val="00172C97"/>
    <w:rsid w:val="00182731"/>
    <w:rsid w:val="00183AC3"/>
    <w:rsid w:val="00191079"/>
    <w:rsid w:val="00197091"/>
    <w:rsid w:val="001A4E09"/>
    <w:rsid w:val="001B4700"/>
    <w:rsid w:val="001B7378"/>
    <w:rsid w:val="001C09D2"/>
    <w:rsid w:val="001C44F6"/>
    <w:rsid w:val="001C56A9"/>
    <w:rsid w:val="001D2895"/>
    <w:rsid w:val="001D2962"/>
    <w:rsid w:val="001D5BFD"/>
    <w:rsid w:val="001D6ED6"/>
    <w:rsid w:val="001E122B"/>
    <w:rsid w:val="001F28FA"/>
    <w:rsid w:val="00205939"/>
    <w:rsid w:val="00205F9E"/>
    <w:rsid w:val="00211B08"/>
    <w:rsid w:val="00245D47"/>
    <w:rsid w:val="002730AD"/>
    <w:rsid w:val="002B3A47"/>
    <w:rsid w:val="002C493C"/>
    <w:rsid w:val="002D2DED"/>
    <w:rsid w:val="002F23AC"/>
    <w:rsid w:val="002F35F9"/>
    <w:rsid w:val="003030D1"/>
    <w:rsid w:val="00307EEC"/>
    <w:rsid w:val="00332FF4"/>
    <w:rsid w:val="00371CCF"/>
    <w:rsid w:val="00386F6C"/>
    <w:rsid w:val="00387D90"/>
    <w:rsid w:val="003A01CD"/>
    <w:rsid w:val="003A3173"/>
    <w:rsid w:val="003B6459"/>
    <w:rsid w:val="003C0889"/>
    <w:rsid w:val="003D260D"/>
    <w:rsid w:val="00417562"/>
    <w:rsid w:val="00435D04"/>
    <w:rsid w:val="00443651"/>
    <w:rsid w:val="00443E4A"/>
    <w:rsid w:val="0045102E"/>
    <w:rsid w:val="004877E7"/>
    <w:rsid w:val="00490239"/>
    <w:rsid w:val="00494D92"/>
    <w:rsid w:val="004A61E6"/>
    <w:rsid w:val="00507F0F"/>
    <w:rsid w:val="0057096E"/>
    <w:rsid w:val="005908E8"/>
    <w:rsid w:val="005A25A7"/>
    <w:rsid w:val="005A776F"/>
    <w:rsid w:val="005B782B"/>
    <w:rsid w:val="005C24A7"/>
    <w:rsid w:val="005C4966"/>
    <w:rsid w:val="005C5A1E"/>
    <w:rsid w:val="005E2EB6"/>
    <w:rsid w:val="00606400"/>
    <w:rsid w:val="00613D1F"/>
    <w:rsid w:val="00616FAC"/>
    <w:rsid w:val="006262CB"/>
    <w:rsid w:val="00627A80"/>
    <w:rsid w:val="0063392B"/>
    <w:rsid w:val="00636F62"/>
    <w:rsid w:val="00642E9E"/>
    <w:rsid w:val="00645006"/>
    <w:rsid w:val="00680F3D"/>
    <w:rsid w:val="006A2077"/>
    <w:rsid w:val="006C146D"/>
    <w:rsid w:val="006C1781"/>
    <w:rsid w:val="006D3A2A"/>
    <w:rsid w:val="006D6599"/>
    <w:rsid w:val="006E3751"/>
    <w:rsid w:val="00700027"/>
    <w:rsid w:val="007030C9"/>
    <w:rsid w:val="00714CD1"/>
    <w:rsid w:val="00734CD6"/>
    <w:rsid w:val="00745C84"/>
    <w:rsid w:val="0074649A"/>
    <w:rsid w:val="0075545D"/>
    <w:rsid w:val="00792ECE"/>
    <w:rsid w:val="007A18DC"/>
    <w:rsid w:val="007A5BB3"/>
    <w:rsid w:val="007A7608"/>
    <w:rsid w:val="007B7389"/>
    <w:rsid w:val="007F0A57"/>
    <w:rsid w:val="007F687F"/>
    <w:rsid w:val="00806A56"/>
    <w:rsid w:val="0082322F"/>
    <w:rsid w:val="00836F24"/>
    <w:rsid w:val="00865375"/>
    <w:rsid w:val="0086551B"/>
    <w:rsid w:val="00870871"/>
    <w:rsid w:val="00872CB2"/>
    <w:rsid w:val="00884DFF"/>
    <w:rsid w:val="008A0C9F"/>
    <w:rsid w:val="008B0F33"/>
    <w:rsid w:val="008C5103"/>
    <w:rsid w:val="008D5F24"/>
    <w:rsid w:val="009040F6"/>
    <w:rsid w:val="0091343A"/>
    <w:rsid w:val="00924285"/>
    <w:rsid w:val="00934097"/>
    <w:rsid w:val="00946720"/>
    <w:rsid w:val="00951988"/>
    <w:rsid w:val="009533CA"/>
    <w:rsid w:val="00954606"/>
    <w:rsid w:val="00955CCD"/>
    <w:rsid w:val="00974398"/>
    <w:rsid w:val="00992277"/>
    <w:rsid w:val="009B0685"/>
    <w:rsid w:val="009F2D68"/>
    <w:rsid w:val="00A0191C"/>
    <w:rsid w:val="00A01A10"/>
    <w:rsid w:val="00A225F2"/>
    <w:rsid w:val="00A24558"/>
    <w:rsid w:val="00A3186B"/>
    <w:rsid w:val="00A51405"/>
    <w:rsid w:val="00A7021A"/>
    <w:rsid w:val="00A70B94"/>
    <w:rsid w:val="00A81ADA"/>
    <w:rsid w:val="00A96B1E"/>
    <w:rsid w:val="00AA22A5"/>
    <w:rsid w:val="00AA51EC"/>
    <w:rsid w:val="00AA6AE4"/>
    <w:rsid w:val="00AC02E7"/>
    <w:rsid w:val="00AE1A2A"/>
    <w:rsid w:val="00B13BCA"/>
    <w:rsid w:val="00B2157C"/>
    <w:rsid w:val="00B25FE6"/>
    <w:rsid w:val="00B42155"/>
    <w:rsid w:val="00B5218D"/>
    <w:rsid w:val="00BA5E80"/>
    <w:rsid w:val="00BC22CD"/>
    <w:rsid w:val="00BD1FA7"/>
    <w:rsid w:val="00BE21C2"/>
    <w:rsid w:val="00BE62B2"/>
    <w:rsid w:val="00C05590"/>
    <w:rsid w:val="00C06ABF"/>
    <w:rsid w:val="00C13484"/>
    <w:rsid w:val="00C24109"/>
    <w:rsid w:val="00C3152F"/>
    <w:rsid w:val="00C4041F"/>
    <w:rsid w:val="00C5635F"/>
    <w:rsid w:val="00C62D71"/>
    <w:rsid w:val="00C82FB2"/>
    <w:rsid w:val="00CB099F"/>
    <w:rsid w:val="00CB0A79"/>
    <w:rsid w:val="00CC5E99"/>
    <w:rsid w:val="00CD6BAB"/>
    <w:rsid w:val="00CE4F53"/>
    <w:rsid w:val="00CE60EE"/>
    <w:rsid w:val="00D07345"/>
    <w:rsid w:val="00D23D9B"/>
    <w:rsid w:val="00D343EE"/>
    <w:rsid w:val="00D37F2F"/>
    <w:rsid w:val="00D55EA1"/>
    <w:rsid w:val="00D90824"/>
    <w:rsid w:val="00D91F83"/>
    <w:rsid w:val="00DB1F67"/>
    <w:rsid w:val="00DB6CAD"/>
    <w:rsid w:val="00DC18E1"/>
    <w:rsid w:val="00DC3835"/>
    <w:rsid w:val="00DD16D8"/>
    <w:rsid w:val="00DD173E"/>
    <w:rsid w:val="00DD74A6"/>
    <w:rsid w:val="00E10F02"/>
    <w:rsid w:val="00E20163"/>
    <w:rsid w:val="00E229DF"/>
    <w:rsid w:val="00E7450E"/>
    <w:rsid w:val="00E83740"/>
    <w:rsid w:val="00E8668B"/>
    <w:rsid w:val="00E875AC"/>
    <w:rsid w:val="00E94015"/>
    <w:rsid w:val="00EA776C"/>
    <w:rsid w:val="00EC15D0"/>
    <w:rsid w:val="00F61E46"/>
    <w:rsid w:val="00F62A08"/>
    <w:rsid w:val="00F67B1C"/>
    <w:rsid w:val="00F86284"/>
    <w:rsid w:val="00F901CF"/>
    <w:rsid w:val="00FB5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83740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E837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E8374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E837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E8374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E8374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83740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E83740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E8374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83740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E83740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E83740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E83740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E8374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E8374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E8374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rsid w:val="00E8374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rsid w:val="00E8374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E83740"/>
    <w:rPr>
      <w:rFonts w:ascii="Cambria" w:hAnsi="Cambria" w:cs="Times New Roman"/>
    </w:rPr>
  </w:style>
  <w:style w:type="paragraph" w:styleId="Nzov">
    <w:name w:val="Title"/>
    <w:basedOn w:val="Normlny"/>
    <w:next w:val="Normlny"/>
    <w:uiPriority w:val="99"/>
    <w:qFormat/>
    <w:rsid w:val="00E8374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99"/>
    <w:rsid w:val="00E8374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E83740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rsid w:val="00E83740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E8374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E8374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rsid w:val="00E83740"/>
    <w:pPr>
      <w:outlineLvl w:val="9"/>
    </w:pPr>
  </w:style>
  <w:style w:type="paragraph" w:customStyle="1" w:styleId="TopHeader">
    <w:name w:val="Top Header"/>
    <w:basedOn w:val="Normlny"/>
    <w:rsid w:val="00E83740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E83740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rsid w:val="00E8374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E83740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E83740"/>
    <w:rPr>
      <w:rFonts w:ascii="Times New Roman" w:hAnsi="Times New Roman" w:cs="Times New Roman"/>
      <w:vertAlign w:val="superscript"/>
    </w:rPr>
  </w:style>
  <w:style w:type="paragraph" w:styleId="Zarkazkladnhotextu">
    <w:name w:val="Body Text Indent"/>
    <w:basedOn w:val="Normlny"/>
    <w:rsid w:val="00E83740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E83740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E8374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rsid w:val="00E83740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rsid w:val="00E83740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Textbubliny1">
    <w:name w:val="Text bubliny1"/>
    <w:basedOn w:val="Normlny"/>
    <w:rsid w:val="00E8374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rsid w:val="00E8374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E83740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E83740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627A80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11B08"/>
    <w:pPr>
      <w:ind w:left="720"/>
      <w:contextualSpacing/>
    </w:pPr>
  </w:style>
  <w:style w:type="paragraph" w:styleId="Textbubliny">
    <w:name w:val="Balloon Text"/>
    <w:basedOn w:val="Normlny"/>
    <w:link w:val="TextbublinyChar1"/>
    <w:rsid w:val="001D6ED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1D6ED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43</Pages>
  <Words>9011</Words>
  <Characters>51366</Characters>
  <Application>Microsoft Office Word</Application>
  <DocSecurity>0</DocSecurity>
  <Lines>428</Lines>
  <Paragraphs>120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Godaňová Marta</cp:lastModifiedBy>
  <cp:revision>3</cp:revision>
  <cp:lastPrinted>2015-05-20T13:54:00Z</cp:lastPrinted>
  <dcterms:created xsi:type="dcterms:W3CDTF">2015-05-21T13:16:00Z</dcterms:created>
  <dcterms:modified xsi:type="dcterms:W3CDTF">2015-05-21T13:53:00Z</dcterms:modified>
</cp:coreProperties>
</file>