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76D7" w:rsidRDefault="00947AF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Nadácia LUMEN Ústavu sociálnej starostlivosti pre mládež</w:t>
      </w:r>
    </w:p>
    <w:p w:rsidR="00E976D7" w:rsidRDefault="00947AF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Šoporňa – Štrkovec, 925 52</w:t>
      </w:r>
    </w:p>
    <w:p w:rsidR="00E976D7" w:rsidRDefault="00E976D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E976D7" w:rsidRDefault="00947AF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Výročná správa za rok 2014</w:t>
      </w:r>
    </w:p>
    <w:p w:rsidR="00E976D7" w:rsidRDefault="00E976D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E976D7" w:rsidRPr="00CA07CB" w:rsidRDefault="00947AF5" w:rsidP="00CA07CB">
      <w:pPr>
        <w:pStyle w:val="Odsekzoznamu"/>
        <w:numPr>
          <w:ilvl w:val="0"/>
          <w:numId w:val="8"/>
        </w:num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CA07CB">
        <w:rPr>
          <w:rFonts w:ascii="Times New Roman" w:eastAsia="Times New Roman" w:hAnsi="Times New Roman" w:cs="Times New Roman"/>
          <w:sz w:val="24"/>
        </w:rPr>
        <w:t>Činnosť nadácie</w:t>
      </w:r>
    </w:p>
    <w:p w:rsidR="00E976D7" w:rsidRDefault="00E976D7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</w:p>
    <w:p w:rsidR="00E976D7" w:rsidRDefault="00947AF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Nadácia LUMEN v roku 2014</w:t>
      </w:r>
    </w:p>
    <w:p w:rsidR="00E976D7" w:rsidRDefault="00947AF5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zamerala svoju činnosť na získavanie 2 % zo zaplatenej dane od fyzických a právnických osôb,</w:t>
      </w:r>
    </w:p>
    <w:p w:rsidR="00E976D7" w:rsidRPr="006834CD" w:rsidRDefault="00947AF5" w:rsidP="006834CD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prijala v roku 2014 2 % zo zaplatenej dane od fyzických a právnických osôb za rok 2013, a to sumu 4.026,08 €,</w:t>
      </w:r>
    </w:p>
    <w:p w:rsidR="00E976D7" w:rsidRDefault="00947AF5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zverejnila špecifikáciu použitia podielu dane z príjmov fyzických a právnických osôb, ktorý prijala v roku 2013 za rok 2</w:t>
      </w:r>
      <w:r w:rsidR="006834CD">
        <w:rPr>
          <w:rFonts w:ascii="Times New Roman" w:eastAsia="Times New Roman" w:hAnsi="Times New Roman" w:cs="Times New Roman"/>
          <w:sz w:val="24"/>
        </w:rPr>
        <w:t>012, a to sumu</w:t>
      </w:r>
      <w:r w:rsidR="00E83803">
        <w:rPr>
          <w:rFonts w:ascii="Times New Roman" w:eastAsia="Times New Roman" w:hAnsi="Times New Roman" w:cs="Times New Roman"/>
          <w:sz w:val="24"/>
        </w:rPr>
        <w:t xml:space="preserve"> 3.387</w:t>
      </w:r>
      <w:r w:rsidR="006834CD">
        <w:rPr>
          <w:rFonts w:ascii="Times New Roman" w:eastAsia="Times New Roman" w:hAnsi="Times New Roman" w:cs="Times New Roman"/>
          <w:sz w:val="24"/>
        </w:rPr>
        <w:t>,</w:t>
      </w:r>
      <w:r w:rsidR="00E83803">
        <w:rPr>
          <w:rFonts w:ascii="Times New Roman" w:eastAsia="Times New Roman" w:hAnsi="Times New Roman" w:cs="Times New Roman"/>
          <w:sz w:val="24"/>
        </w:rPr>
        <w:t>02 €,</w:t>
      </w:r>
    </w:p>
    <w:p w:rsidR="00E976D7" w:rsidRPr="00CA07CB" w:rsidRDefault="00947AF5" w:rsidP="00CA07CB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finančné prostriedky získané z 2 % zo zaplatenej dane od fyzických a právnických osôb použila v súlade s verejnoprospešným účelom nadácie,</w:t>
      </w:r>
    </w:p>
    <w:p w:rsidR="007D6847" w:rsidRPr="00AD313F" w:rsidRDefault="007D6847" w:rsidP="00AD313F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 w:rsidRPr="00AD313F">
        <w:rPr>
          <w:rFonts w:ascii="Times New Roman" w:eastAsia="Times New Roman" w:hAnsi="Times New Roman" w:cs="Times New Roman"/>
          <w:sz w:val="24"/>
        </w:rPr>
        <w:t>prispela</w:t>
      </w:r>
      <w:r w:rsidR="00AD313F">
        <w:t xml:space="preserve"> </w:t>
      </w:r>
      <w:r w:rsidR="00AD313F" w:rsidRPr="00AD313F">
        <w:rPr>
          <w:rFonts w:ascii="Times New Roman" w:hAnsi="Times New Roman" w:cs="Times New Roman"/>
          <w:sz w:val="24"/>
          <w:szCs w:val="24"/>
        </w:rPr>
        <w:t>na rekreačný pobyt klientov DSS v Taliansku,</w:t>
      </w:r>
    </w:p>
    <w:p w:rsidR="00E976D7" w:rsidRDefault="00947AF5">
      <w:pPr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prispela na medzinárodnú prehliadku umeleckej tvorivosti MP klientov zo zariadení sociálnych služieb v zriaďovateľskej pôsobnosti TTSK „</w:t>
      </w:r>
      <w:r>
        <w:rPr>
          <w:rFonts w:ascii="Times New Roman" w:eastAsia="Times New Roman" w:hAnsi="Times New Roman" w:cs="Times New Roman"/>
          <w:b/>
          <w:sz w:val="24"/>
        </w:rPr>
        <w:t>ŠTRKOVECKÁ BARÓNKA 2014“</w:t>
      </w:r>
      <w:r>
        <w:rPr>
          <w:rFonts w:ascii="Times New Roman" w:eastAsia="Times New Roman" w:hAnsi="Times New Roman" w:cs="Times New Roman"/>
          <w:sz w:val="24"/>
        </w:rPr>
        <w:t>,</w:t>
      </w:r>
    </w:p>
    <w:p w:rsidR="00E976D7" w:rsidRDefault="00947AF5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prispela na medzinárodné preteky mentálne postihnutých v rybolove </w:t>
      </w:r>
      <w:r>
        <w:rPr>
          <w:rFonts w:ascii="Times New Roman" w:eastAsia="Times New Roman" w:hAnsi="Times New Roman" w:cs="Times New Roman"/>
          <w:b/>
          <w:sz w:val="24"/>
        </w:rPr>
        <w:t>„Zlatá rybka 2014“</w:t>
      </w:r>
      <w:r>
        <w:rPr>
          <w:rFonts w:ascii="Times New Roman" w:eastAsia="Times New Roman" w:hAnsi="Times New Roman" w:cs="Times New Roman"/>
          <w:sz w:val="24"/>
        </w:rPr>
        <w:t>,</w:t>
      </w:r>
    </w:p>
    <w:p w:rsidR="00E976D7" w:rsidRPr="007D6847" w:rsidRDefault="00947AF5" w:rsidP="007D6847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prispela</w:t>
      </w:r>
      <w:r w:rsidR="007D6847">
        <w:rPr>
          <w:rFonts w:ascii="Times New Roman" w:eastAsia="Times New Roman" w:hAnsi="Times New Roman" w:cs="Times New Roman"/>
          <w:sz w:val="24"/>
        </w:rPr>
        <w:t xml:space="preserve"> kúpou odbornej literatúry, pomôcok a výchovného materiálu</w:t>
      </w:r>
      <w:r>
        <w:rPr>
          <w:rFonts w:ascii="Times New Roman" w:eastAsia="Times New Roman" w:hAnsi="Times New Roman" w:cs="Times New Roman"/>
          <w:sz w:val="24"/>
        </w:rPr>
        <w:t xml:space="preserve"> na výchovné oddelenie DSS Šoporňa – Štrkovec,</w:t>
      </w:r>
    </w:p>
    <w:p w:rsidR="007D6847" w:rsidRPr="00A650E5" w:rsidRDefault="007D6847" w:rsidP="007D6847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prispela na liečebné kúpele pre klienta DSS Šoporňa – Štrkovec, pána Jozefa </w:t>
      </w:r>
      <w:proofErr w:type="spellStart"/>
      <w:r>
        <w:rPr>
          <w:rFonts w:ascii="Times New Roman" w:eastAsia="Times New Roman" w:hAnsi="Times New Roman" w:cs="Times New Roman"/>
          <w:sz w:val="24"/>
        </w:rPr>
        <w:t>Kapuciana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</w:p>
    <w:p w:rsidR="00A650E5" w:rsidRPr="007D6847" w:rsidRDefault="00A650E5" w:rsidP="007D6847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prispela na rekonštrukciu </w:t>
      </w:r>
      <w:proofErr w:type="spellStart"/>
      <w:r>
        <w:rPr>
          <w:rFonts w:ascii="Times New Roman" w:eastAsia="Times New Roman" w:hAnsi="Times New Roman" w:cs="Times New Roman"/>
          <w:sz w:val="24"/>
        </w:rPr>
        <w:t>Montessori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oddelenia,</w:t>
      </w:r>
    </w:p>
    <w:p w:rsidR="00E976D7" w:rsidRDefault="00947AF5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zaregistrovala sa u notára a splnila tak podmienky na prijatie 2 % zo zaplatenej dane od fyzických a právnických osôb za rok 2014.</w:t>
      </w:r>
    </w:p>
    <w:p w:rsidR="00E976D7" w:rsidRDefault="00E976D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E976D7" w:rsidRDefault="00947AF5">
      <w:pPr>
        <w:tabs>
          <w:tab w:val="left" w:pos="360"/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  <w:t>b)</w:t>
      </w:r>
      <w:r>
        <w:rPr>
          <w:rFonts w:ascii="Times New Roman" w:eastAsia="Times New Roman" w:hAnsi="Times New Roman" w:cs="Times New Roman"/>
          <w:sz w:val="24"/>
        </w:rPr>
        <w:tab/>
        <w:t>Ročná účtovná závierka za rok 2014</w:t>
      </w:r>
    </w:p>
    <w:p w:rsidR="00E976D7" w:rsidRDefault="00E976D7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Súvaha</w:t>
      </w:r>
    </w:p>
    <w:p w:rsidR="00E976D7" w:rsidRDefault="00E976D7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>Aktíva od 1.1.2014 do 31.12.2014</w:t>
      </w:r>
    </w:p>
    <w:p w:rsidR="00E976D7" w:rsidRDefault="00E976D7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obežný majetok: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</w:t>
      </w:r>
      <w:r>
        <w:rPr>
          <w:rFonts w:ascii="Times New Roman" w:eastAsia="Times New Roman" w:hAnsi="Times New Roman" w:cs="Times New Roman"/>
          <w:sz w:val="24"/>
        </w:rPr>
        <w:tab/>
        <w:t>16 067,71 €, z toho: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pokladnica a ceniny:</w:t>
      </w:r>
      <w:r>
        <w:rPr>
          <w:rFonts w:ascii="Times New Roman" w:eastAsia="Times New Roman" w:hAnsi="Times New Roman" w:cs="Times New Roman"/>
          <w:sz w:val="24"/>
        </w:rPr>
        <w:tab/>
        <w:t xml:space="preserve">  </w:t>
      </w:r>
      <w:r>
        <w:rPr>
          <w:rFonts w:ascii="Times New Roman" w:eastAsia="Times New Roman" w:hAnsi="Times New Roman" w:cs="Times New Roman"/>
          <w:sz w:val="24"/>
        </w:rPr>
        <w:tab/>
        <w:t xml:space="preserve">    </w:t>
      </w:r>
      <w:r w:rsidR="00A650E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993,78 €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bankový účet: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</w:t>
      </w:r>
      <w:r>
        <w:rPr>
          <w:rFonts w:ascii="Times New Roman" w:eastAsia="Times New Roman" w:hAnsi="Times New Roman" w:cs="Times New Roman"/>
          <w:sz w:val="24"/>
        </w:rPr>
        <w:tab/>
        <w:t>15 073,93 €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Majetok spolu: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>16 067,71 €</w:t>
      </w:r>
    </w:p>
    <w:p w:rsidR="00E976D7" w:rsidRDefault="00E976D7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>Pasíva od 1.1.2014 do 31.12.2014</w:t>
      </w:r>
    </w:p>
    <w:p w:rsidR="00E976D7" w:rsidRDefault="00E976D7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základné imanie: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</w:t>
      </w:r>
      <w:r>
        <w:rPr>
          <w:rFonts w:ascii="Times New Roman" w:eastAsia="Times New Roman" w:hAnsi="Times New Roman" w:cs="Times New Roman"/>
          <w:sz w:val="24"/>
        </w:rPr>
        <w:tab/>
        <w:t xml:space="preserve">  6 638,78 €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nevysp.v</w:t>
      </w:r>
      <w:r w:rsidR="00A650E5">
        <w:rPr>
          <w:rFonts w:ascii="Times New Roman" w:eastAsia="Times New Roman" w:hAnsi="Times New Roman" w:cs="Times New Roman"/>
          <w:sz w:val="24"/>
        </w:rPr>
        <w:t>ýsl.hosp.min.rokov</w:t>
      </w:r>
      <w:proofErr w:type="spellEnd"/>
      <w:r w:rsidR="00A650E5">
        <w:rPr>
          <w:rFonts w:ascii="Times New Roman" w:eastAsia="Times New Roman" w:hAnsi="Times New Roman" w:cs="Times New Roman"/>
          <w:sz w:val="24"/>
        </w:rPr>
        <w:t xml:space="preserve">:         </w:t>
      </w:r>
      <w:r>
        <w:rPr>
          <w:rFonts w:ascii="Times New Roman" w:eastAsia="Times New Roman" w:hAnsi="Times New Roman" w:cs="Times New Roman"/>
          <w:sz w:val="24"/>
        </w:rPr>
        <w:t>6 418,26 €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výsledok hospodárenia: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- </w:t>
      </w:r>
      <w:r w:rsidR="00A650E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746,36 €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rezervy: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420,00 €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krátkodobé záväzky: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0,00 € 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bankové výpomoci a pôžičky:</w:t>
      </w:r>
      <w:r>
        <w:rPr>
          <w:rFonts w:ascii="Times New Roman" w:eastAsia="Times New Roman" w:hAnsi="Times New Roman" w:cs="Times New Roman"/>
          <w:sz w:val="24"/>
        </w:rPr>
        <w:tab/>
        <w:t xml:space="preserve">         0,00 € 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časové rozlíšenie: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0,00 €</w:t>
      </w:r>
    </w:p>
    <w:p w:rsidR="00E976D7" w:rsidRDefault="004F67A8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výnosy budúcich období: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</w:t>
      </w:r>
      <w:r w:rsidR="00947AF5">
        <w:rPr>
          <w:rFonts w:ascii="Times New Roman" w:eastAsia="Times New Roman" w:hAnsi="Times New Roman" w:cs="Times New Roman"/>
          <w:sz w:val="24"/>
        </w:rPr>
        <w:t>2 586,38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947AF5">
        <w:rPr>
          <w:rFonts w:ascii="Times New Roman" w:eastAsia="Times New Roman" w:hAnsi="Times New Roman" w:cs="Times New Roman"/>
          <w:sz w:val="24"/>
        </w:rPr>
        <w:t>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Vla</w:t>
      </w:r>
      <w:r w:rsidR="004F67A8">
        <w:rPr>
          <w:rFonts w:ascii="Times New Roman" w:eastAsia="Times New Roman" w:hAnsi="Times New Roman" w:cs="Times New Roman"/>
          <w:b/>
          <w:sz w:val="24"/>
        </w:rPr>
        <w:t xml:space="preserve">stné a cudzie zdroje spolu   </w:t>
      </w:r>
      <w:r>
        <w:rPr>
          <w:rFonts w:ascii="Times New Roman" w:eastAsia="Times New Roman" w:hAnsi="Times New Roman" w:cs="Times New Roman"/>
          <w:b/>
          <w:sz w:val="24"/>
        </w:rPr>
        <w:t>16 067,71 €</w:t>
      </w:r>
    </w:p>
    <w:p w:rsidR="00CA07CB" w:rsidRDefault="00CA07CB" w:rsidP="00CA07CB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u w:val="single"/>
        </w:rPr>
      </w:pPr>
    </w:p>
    <w:p w:rsidR="00E976D7" w:rsidRDefault="00947AF5" w:rsidP="00CA07CB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>Výkaz ziskov a strát:</w:t>
      </w:r>
    </w:p>
    <w:p w:rsidR="00E976D7" w:rsidRDefault="00E976D7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i/>
          <w:sz w:val="24"/>
        </w:rPr>
        <w:t>Výnosy v roku 2014: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Úroky: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1,36 €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kurzové zisky: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0,00 €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iné ostatné v</w:t>
      </w:r>
      <w:r w:rsidR="00D709B1">
        <w:rPr>
          <w:rFonts w:ascii="Times New Roman" w:eastAsia="Times New Roman" w:hAnsi="Times New Roman" w:cs="Times New Roman"/>
          <w:sz w:val="24"/>
        </w:rPr>
        <w:t>ýnosy:</w:t>
      </w:r>
      <w:r w:rsidR="00D709B1">
        <w:rPr>
          <w:rFonts w:ascii="Times New Roman" w:eastAsia="Times New Roman" w:hAnsi="Times New Roman" w:cs="Times New Roman"/>
          <w:sz w:val="24"/>
        </w:rPr>
        <w:tab/>
      </w:r>
      <w:r w:rsidR="00D709B1">
        <w:rPr>
          <w:rFonts w:ascii="Times New Roman" w:eastAsia="Times New Roman" w:hAnsi="Times New Roman" w:cs="Times New Roman"/>
          <w:sz w:val="24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4"/>
        </w:rPr>
        <w:t>0,00 €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tržby z predaj</w:t>
      </w:r>
      <w:r w:rsidR="00D709B1">
        <w:rPr>
          <w:rFonts w:ascii="Times New Roman" w:eastAsia="Times New Roman" w:hAnsi="Times New Roman" w:cs="Times New Roman"/>
          <w:sz w:val="24"/>
        </w:rPr>
        <w:t xml:space="preserve">a dlhodobého majetku:      </w:t>
      </w:r>
      <w:r>
        <w:rPr>
          <w:rFonts w:ascii="Times New Roman" w:eastAsia="Times New Roman" w:hAnsi="Times New Roman" w:cs="Times New Roman"/>
          <w:sz w:val="24"/>
        </w:rPr>
        <w:t xml:space="preserve">0,00 € 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tržby z predaja c</w:t>
      </w:r>
      <w:r w:rsidR="00D709B1">
        <w:rPr>
          <w:rFonts w:ascii="Times New Roman" w:eastAsia="Times New Roman" w:hAnsi="Times New Roman" w:cs="Times New Roman"/>
          <w:sz w:val="24"/>
        </w:rPr>
        <w:t xml:space="preserve">enných papierov:           </w:t>
      </w:r>
      <w:r>
        <w:rPr>
          <w:rFonts w:ascii="Times New Roman" w:eastAsia="Times New Roman" w:hAnsi="Times New Roman" w:cs="Times New Roman"/>
          <w:sz w:val="24"/>
        </w:rPr>
        <w:t xml:space="preserve">0,00 € 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výnosy z použitia fondu: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0,00 € 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prijaté </w:t>
      </w:r>
      <w:proofErr w:type="spellStart"/>
      <w:r>
        <w:rPr>
          <w:rFonts w:ascii="Times New Roman" w:eastAsia="Times New Roman" w:hAnsi="Times New Roman" w:cs="Times New Roman"/>
          <w:sz w:val="24"/>
        </w:rPr>
        <w:t>prísp.</w:t>
      </w:r>
      <w:r w:rsidR="00D709B1">
        <w:rPr>
          <w:rFonts w:ascii="Times New Roman" w:eastAsia="Times New Roman" w:hAnsi="Times New Roman" w:cs="Times New Roman"/>
          <w:sz w:val="24"/>
        </w:rPr>
        <w:t>od</w:t>
      </w:r>
      <w:proofErr w:type="spellEnd"/>
      <w:r w:rsidR="00D709B1">
        <w:rPr>
          <w:rFonts w:ascii="Times New Roman" w:eastAsia="Times New Roman" w:hAnsi="Times New Roman" w:cs="Times New Roman"/>
          <w:sz w:val="24"/>
        </w:rPr>
        <w:t xml:space="preserve"> iných organizácií:    </w:t>
      </w:r>
      <w:r>
        <w:rPr>
          <w:rFonts w:ascii="Times New Roman" w:eastAsia="Times New Roman" w:hAnsi="Times New Roman" w:cs="Times New Roman"/>
          <w:sz w:val="24"/>
        </w:rPr>
        <w:t>2 900,00 €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prijaté </w:t>
      </w:r>
      <w:proofErr w:type="spellStart"/>
      <w:r>
        <w:rPr>
          <w:rFonts w:ascii="Times New Roman" w:eastAsia="Times New Roman" w:hAnsi="Times New Roman" w:cs="Times New Roman"/>
          <w:sz w:val="24"/>
        </w:rPr>
        <w:t>prísp.od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fyzických osôb: </w:t>
      </w:r>
      <w:r>
        <w:rPr>
          <w:rFonts w:ascii="Times New Roman" w:eastAsia="Times New Roman" w:hAnsi="Times New Roman" w:cs="Times New Roman"/>
          <w:sz w:val="24"/>
        </w:rPr>
        <w:tab/>
        <w:t xml:space="preserve">        100,00 €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príspevky z podielu </w:t>
      </w:r>
      <w:proofErr w:type="spellStart"/>
      <w:r>
        <w:rPr>
          <w:rFonts w:ascii="Times New Roman" w:eastAsia="Times New Roman" w:hAnsi="Times New Roman" w:cs="Times New Roman"/>
          <w:sz w:val="24"/>
        </w:rPr>
        <w:t>zapl.dane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:</w:t>
      </w:r>
      <w:r>
        <w:rPr>
          <w:rFonts w:ascii="Times New Roman" w:eastAsia="Times New Roman" w:hAnsi="Times New Roman" w:cs="Times New Roman"/>
          <w:sz w:val="24"/>
        </w:rPr>
        <w:tab/>
        <w:t xml:space="preserve">     4 595,66 €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dary: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0,00 €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dotácie: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0,00 €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Výnosy spolu: 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7 597,02 €</w:t>
      </w:r>
    </w:p>
    <w:p w:rsidR="00E976D7" w:rsidRDefault="00E976D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i/>
          <w:sz w:val="24"/>
        </w:rPr>
        <w:t>Náklady v roku 2014: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spotreba mate</w:t>
      </w:r>
      <w:r w:rsidR="00D709B1">
        <w:rPr>
          <w:rFonts w:ascii="Times New Roman" w:eastAsia="Times New Roman" w:hAnsi="Times New Roman" w:cs="Times New Roman"/>
          <w:sz w:val="24"/>
        </w:rPr>
        <w:t>riálu:</w:t>
      </w:r>
      <w:r w:rsidR="00D709B1">
        <w:rPr>
          <w:rFonts w:ascii="Times New Roman" w:eastAsia="Times New Roman" w:hAnsi="Times New Roman" w:cs="Times New Roman"/>
          <w:sz w:val="24"/>
        </w:rPr>
        <w:tab/>
      </w:r>
      <w:r w:rsidR="00D709B1">
        <w:rPr>
          <w:rFonts w:ascii="Times New Roman" w:eastAsia="Times New Roman" w:hAnsi="Times New Roman" w:cs="Times New Roman"/>
          <w:sz w:val="24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4"/>
        </w:rPr>
        <w:t>0,00 €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spotreba energie: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0,00 €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cestovné: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0,00 €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náklady na reprezent</w:t>
      </w:r>
      <w:r w:rsidR="00D709B1">
        <w:rPr>
          <w:rFonts w:ascii="Times New Roman" w:eastAsia="Times New Roman" w:hAnsi="Times New Roman" w:cs="Times New Roman"/>
          <w:sz w:val="24"/>
        </w:rPr>
        <w:t xml:space="preserve">áciu:                        </w:t>
      </w:r>
      <w:r>
        <w:rPr>
          <w:rFonts w:ascii="Times New Roman" w:eastAsia="Times New Roman" w:hAnsi="Times New Roman" w:cs="Times New Roman"/>
          <w:sz w:val="24"/>
        </w:rPr>
        <w:t xml:space="preserve">0,00 € 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ostatné služby: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424,17</w:t>
      </w:r>
      <w:r w:rsidR="00D709B1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mzdové náklady: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0,00 €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zákonné soc. a zdr</w:t>
      </w:r>
      <w:r w:rsidR="00D709B1">
        <w:rPr>
          <w:rFonts w:ascii="Times New Roman" w:eastAsia="Times New Roman" w:hAnsi="Times New Roman" w:cs="Times New Roman"/>
          <w:sz w:val="24"/>
        </w:rPr>
        <w:t xml:space="preserve">av. poistenie:              </w:t>
      </w:r>
      <w:r>
        <w:rPr>
          <w:rFonts w:ascii="Times New Roman" w:eastAsia="Times New Roman" w:hAnsi="Times New Roman" w:cs="Times New Roman"/>
          <w:sz w:val="24"/>
        </w:rPr>
        <w:t xml:space="preserve">0,00 € 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ostatné dane a poplatky: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0,00 €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úroky: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0,00 €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kurzové straty: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0,00 €</w:t>
      </w:r>
    </w:p>
    <w:p w:rsidR="00E976D7" w:rsidRDefault="00D709B1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poplatky banke: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</w:t>
      </w:r>
      <w:r w:rsidR="00947AF5">
        <w:rPr>
          <w:rFonts w:ascii="Times New Roman" w:eastAsia="Times New Roman" w:hAnsi="Times New Roman" w:cs="Times New Roman"/>
          <w:sz w:val="24"/>
        </w:rPr>
        <w:t>101,36 €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odpisy dlhodobého majetku:</w:t>
      </w:r>
      <w:r>
        <w:rPr>
          <w:rFonts w:ascii="Times New Roman" w:eastAsia="Times New Roman" w:hAnsi="Times New Roman" w:cs="Times New Roman"/>
          <w:sz w:val="24"/>
        </w:rPr>
        <w:tab/>
        <w:t xml:space="preserve">            0,00 € 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posk.p</w:t>
      </w:r>
      <w:r w:rsidR="00D709B1">
        <w:rPr>
          <w:rFonts w:ascii="Times New Roman" w:eastAsia="Times New Roman" w:hAnsi="Times New Roman" w:cs="Times New Roman"/>
          <w:sz w:val="24"/>
        </w:rPr>
        <w:t>rísp.iným</w:t>
      </w:r>
      <w:proofErr w:type="spellEnd"/>
      <w:r w:rsidR="00D709B1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D709B1">
        <w:rPr>
          <w:rFonts w:ascii="Times New Roman" w:eastAsia="Times New Roman" w:hAnsi="Times New Roman" w:cs="Times New Roman"/>
          <w:sz w:val="24"/>
        </w:rPr>
        <w:t>účt.jednotkám</w:t>
      </w:r>
      <w:proofErr w:type="spellEnd"/>
      <w:r w:rsidR="00D709B1">
        <w:rPr>
          <w:rFonts w:ascii="Times New Roman" w:eastAsia="Times New Roman" w:hAnsi="Times New Roman" w:cs="Times New Roman"/>
          <w:sz w:val="24"/>
        </w:rPr>
        <w:t xml:space="preserve">: </w:t>
      </w:r>
      <w:r w:rsidR="00D709B1">
        <w:rPr>
          <w:rFonts w:ascii="Times New Roman" w:eastAsia="Times New Roman" w:hAnsi="Times New Roman" w:cs="Times New Roman"/>
          <w:sz w:val="24"/>
        </w:rPr>
        <w:tab/>
        <w:t xml:space="preserve">     </w:t>
      </w:r>
      <w:r>
        <w:rPr>
          <w:rFonts w:ascii="Times New Roman" w:eastAsia="Times New Roman" w:hAnsi="Times New Roman" w:cs="Times New Roman"/>
          <w:sz w:val="24"/>
        </w:rPr>
        <w:t>2 471,32 €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posk.prísp.z</w:t>
      </w:r>
      <w:proofErr w:type="spellEnd"/>
      <w:r w:rsidR="00D709B1">
        <w:rPr>
          <w:rFonts w:ascii="Times New Roman" w:eastAsia="Times New Roman" w:hAnsi="Times New Roman" w:cs="Times New Roman"/>
          <w:sz w:val="24"/>
        </w:rPr>
        <w:t xml:space="preserve"> podielu </w:t>
      </w:r>
      <w:proofErr w:type="spellStart"/>
      <w:r w:rsidR="00D709B1">
        <w:rPr>
          <w:rFonts w:ascii="Times New Roman" w:eastAsia="Times New Roman" w:hAnsi="Times New Roman" w:cs="Times New Roman"/>
          <w:sz w:val="24"/>
        </w:rPr>
        <w:t>zapl.dane</w:t>
      </w:r>
      <w:proofErr w:type="spellEnd"/>
      <w:r w:rsidR="00D709B1">
        <w:rPr>
          <w:rFonts w:ascii="Times New Roman" w:eastAsia="Times New Roman" w:hAnsi="Times New Roman" w:cs="Times New Roman"/>
          <w:sz w:val="24"/>
        </w:rPr>
        <w:t xml:space="preserve">          </w:t>
      </w:r>
      <w:r>
        <w:rPr>
          <w:rFonts w:ascii="Times New Roman" w:eastAsia="Times New Roman" w:hAnsi="Times New Roman" w:cs="Times New Roman"/>
          <w:sz w:val="24"/>
        </w:rPr>
        <w:t>4 595,66</w:t>
      </w:r>
      <w:r w:rsidR="00D709B1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€ 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daň z príjmov             </w:t>
      </w:r>
      <w:r w:rsidR="00D709B1">
        <w:rPr>
          <w:rFonts w:ascii="Times New Roman" w:eastAsia="Times New Roman" w:hAnsi="Times New Roman" w:cs="Times New Roman"/>
          <w:sz w:val="24"/>
        </w:rPr>
        <w:t xml:space="preserve">                              </w:t>
      </w:r>
      <w:r>
        <w:rPr>
          <w:rFonts w:ascii="Times New Roman" w:eastAsia="Times New Roman" w:hAnsi="Times New Roman" w:cs="Times New Roman"/>
          <w:sz w:val="24"/>
        </w:rPr>
        <w:t>0,22 €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Náklady spolu: 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7 592,73 €</w:t>
      </w:r>
    </w:p>
    <w:p w:rsidR="00E976D7" w:rsidRDefault="00E976D7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</w:p>
    <w:p w:rsidR="00E976D7" w:rsidRDefault="00947AF5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</w:t>
      </w:r>
      <w:r>
        <w:rPr>
          <w:rFonts w:ascii="Times New Roman" w:eastAsia="Times New Roman" w:hAnsi="Times New Roman" w:cs="Times New Roman"/>
          <w:b/>
          <w:sz w:val="24"/>
        </w:rPr>
        <w:t>Výsledok hospodárenia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="00D709B1">
        <w:rPr>
          <w:rFonts w:ascii="Times New Roman" w:eastAsia="Times New Roman" w:hAnsi="Times New Roman" w:cs="Times New Roman"/>
          <w:b/>
          <w:sz w:val="24"/>
        </w:rPr>
        <w:t xml:space="preserve">     </w:t>
      </w:r>
      <w:r>
        <w:rPr>
          <w:rFonts w:ascii="Times New Roman" w:eastAsia="Times New Roman" w:hAnsi="Times New Roman" w:cs="Times New Roman"/>
          <w:b/>
          <w:sz w:val="24"/>
        </w:rPr>
        <w:t xml:space="preserve">   -  4,29 €</w:t>
      </w:r>
    </w:p>
    <w:p w:rsidR="00E976D7" w:rsidRDefault="00E976D7">
      <w:pPr>
        <w:tabs>
          <w:tab w:val="left" w:pos="720"/>
        </w:tabs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</w:p>
    <w:p w:rsidR="00E976D7" w:rsidRDefault="00947AF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c)</w:t>
      </w:r>
      <w:r>
        <w:rPr>
          <w:rFonts w:ascii="Times New Roman" w:eastAsia="Times New Roman" w:hAnsi="Times New Roman" w:cs="Times New Roman"/>
          <w:sz w:val="24"/>
        </w:rPr>
        <w:tab/>
        <w:t>Prehľad príjmov</w:t>
      </w:r>
    </w:p>
    <w:p w:rsidR="00E976D7" w:rsidRDefault="00E976D7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</w:p>
    <w:p w:rsidR="00E976D7" w:rsidRDefault="00947AF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 2 % z podielu zaplatenej dane       4.026,08 €</w:t>
      </w:r>
    </w:p>
    <w:p w:rsidR="00E976D7" w:rsidRDefault="00F940EB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Prijaté dary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 w:rsidR="00947AF5">
        <w:rPr>
          <w:rFonts w:ascii="Times New Roman" w:eastAsia="Times New Roman" w:hAnsi="Times New Roman" w:cs="Times New Roman"/>
          <w:sz w:val="24"/>
        </w:rPr>
        <w:t>0,00 €</w:t>
      </w:r>
    </w:p>
    <w:p w:rsidR="00E976D7" w:rsidRDefault="00947AF5">
      <w:pPr>
        <w:keepNext/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Príspevky právnických osôb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 w:rsidR="00F940EB">
        <w:rPr>
          <w:rFonts w:ascii="Times New Roman" w:eastAsia="Times New Roman" w:hAnsi="Times New Roman" w:cs="Times New Roman"/>
          <w:sz w:val="24"/>
        </w:rPr>
        <w:t xml:space="preserve">    </w:t>
      </w:r>
      <w:r>
        <w:rPr>
          <w:rFonts w:ascii="Times New Roman" w:eastAsia="Times New Roman" w:hAnsi="Times New Roman" w:cs="Times New Roman"/>
          <w:sz w:val="24"/>
        </w:rPr>
        <w:t>2.900,00 €</w:t>
      </w:r>
      <w:r>
        <w:rPr>
          <w:rFonts w:ascii="Times New Roman" w:eastAsia="Times New Roman" w:hAnsi="Times New Roman" w:cs="Times New Roman"/>
          <w:sz w:val="24"/>
        </w:rPr>
        <w:tab/>
      </w:r>
    </w:p>
    <w:p w:rsidR="00E976D7" w:rsidRDefault="00947AF5">
      <w:pPr>
        <w:keepNext/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Príspevky fyzických osôb                   </w:t>
      </w:r>
      <w:r w:rsidR="00F940E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100,00 €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:rsidR="00E976D7" w:rsidRDefault="00947AF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Dotácia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</w:t>
      </w:r>
      <w:r w:rsidR="00F940EB">
        <w:rPr>
          <w:rFonts w:ascii="Times New Roman" w:eastAsia="Times New Roman" w:hAnsi="Times New Roman" w:cs="Times New Roman"/>
          <w:sz w:val="24"/>
        </w:rPr>
        <w:t xml:space="preserve">     </w:t>
      </w:r>
      <w:r>
        <w:rPr>
          <w:rFonts w:ascii="Times New Roman" w:eastAsia="Times New Roman" w:hAnsi="Times New Roman" w:cs="Times New Roman"/>
          <w:sz w:val="24"/>
        </w:rPr>
        <w:t>0,00 €</w:t>
      </w:r>
    </w:p>
    <w:p w:rsidR="00E976D7" w:rsidRDefault="00947AF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Spolu: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 </w:t>
      </w:r>
      <w:r w:rsidR="00F940EB">
        <w:rPr>
          <w:rFonts w:ascii="Times New Roman" w:eastAsia="Times New Roman" w:hAnsi="Times New Roman" w:cs="Times New Roman"/>
          <w:b/>
          <w:sz w:val="24"/>
        </w:rPr>
        <w:t xml:space="preserve">    </w:t>
      </w:r>
      <w:r>
        <w:rPr>
          <w:rFonts w:ascii="Times New Roman" w:eastAsia="Times New Roman" w:hAnsi="Times New Roman" w:cs="Times New Roman"/>
          <w:b/>
          <w:sz w:val="24"/>
        </w:rPr>
        <w:t>7.595,66</w:t>
      </w:r>
      <w:r w:rsidR="00F940EB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€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</w:t>
      </w:r>
      <w:r>
        <w:rPr>
          <w:rFonts w:ascii="Times New Roman" w:eastAsia="Times New Roman" w:hAnsi="Times New Roman" w:cs="Times New Roman"/>
          <w:b/>
          <w:sz w:val="24"/>
        </w:rPr>
        <w:tab/>
      </w:r>
    </w:p>
    <w:p w:rsidR="00E976D7" w:rsidRDefault="00947AF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</w:t>
      </w:r>
    </w:p>
    <w:p w:rsidR="00E976D7" w:rsidRDefault="00947AF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</w:t>
      </w:r>
    </w:p>
    <w:p w:rsidR="00E976D7" w:rsidRDefault="00947AF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d)</w:t>
      </w:r>
      <w:r>
        <w:rPr>
          <w:rFonts w:ascii="Times New Roman" w:eastAsia="Times New Roman" w:hAnsi="Times New Roman" w:cs="Times New Roman"/>
          <w:sz w:val="24"/>
        </w:rPr>
        <w:tab/>
        <w:t>Prehľad o darcoch</w:t>
      </w:r>
    </w:p>
    <w:p w:rsidR="00E976D7" w:rsidRDefault="00E976D7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</w:rPr>
      </w:pPr>
    </w:p>
    <w:p w:rsidR="00E976D7" w:rsidRDefault="00947AF5">
      <w:pPr>
        <w:numPr>
          <w:ilvl w:val="0"/>
          <w:numId w:val="3"/>
        </w:numPr>
        <w:tabs>
          <w:tab w:val="left" w:pos="1440"/>
        </w:tabs>
        <w:suppressAutoHyphens/>
        <w:spacing w:after="0" w:line="240" w:lineRule="auto"/>
        <w:ind w:left="1440" w:hanging="360"/>
        <w:jc w:val="both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Provita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OZ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 w:rsidR="00F940EB">
        <w:rPr>
          <w:rFonts w:ascii="Times New Roman" w:eastAsia="Times New Roman" w:hAnsi="Times New Roman" w:cs="Times New Roman"/>
          <w:sz w:val="24"/>
        </w:rPr>
        <w:t xml:space="preserve">  </w:t>
      </w:r>
      <w:r>
        <w:rPr>
          <w:rFonts w:ascii="Times New Roman" w:eastAsia="Times New Roman" w:hAnsi="Times New Roman" w:cs="Times New Roman"/>
          <w:sz w:val="24"/>
        </w:rPr>
        <w:t>500,00 €</w:t>
      </w:r>
    </w:p>
    <w:p w:rsidR="00E976D7" w:rsidRDefault="00947AF5">
      <w:pPr>
        <w:numPr>
          <w:ilvl w:val="0"/>
          <w:numId w:val="3"/>
        </w:numPr>
        <w:tabs>
          <w:tab w:val="left" w:pos="1440"/>
        </w:tabs>
        <w:suppressAutoHyphens/>
        <w:spacing w:after="0" w:line="240" w:lineRule="auto"/>
        <w:ind w:left="1440" w:hanging="360"/>
        <w:jc w:val="both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Sanimat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s.r.o.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 w:rsidR="00F940EB">
        <w:rPr>
          <w:rFonts w:ascii="Times New Roman" w:eastAsia="Times New Roman" w:hAnsi="Times New Roman" w:cs="Times New Roman"/>
          <w:sz w:val="24"/>
        </w:rPr>
        <w:t xml:space="preserve">  </w:t>
      </w:r>
      <w:r>
        <w:rPr>
          <w:rFonts w:ascii="Times New Roman" w:eastAsia="Times New Roman" w:hAnsi="Times New Roman" w:cs="Times New Roman"/>
          <w:sz w:val="24"/>
        </w:rPr>
        <w:t>400,00 €</w:t>
      </w:r>
    </w:p>
    <w:p w:rsidR="00E976D7" w:rsidRDefault="00F940EB">
      <w:pPr>
        <w:numPr>
          <w:ilvl w:val="0"/>
          <w:numId w:val="3"/>
        </w:numPr>
        <w:tabs>
          <w:tab w:val="left" w:pos="1440"/>
        </w:tabs>
        <w:suppressAutoHyphens/>
        <w:spacing w:after="0" w:line="240" w:lineRule="auto"/>
        <w:ind w:left="144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TRANSPETROL     </w:t>
      </w:r>
      <w:r w:rsidR="00947AF5">
        <w:rPr>
          <w:rFonts w:ascii="Times New Roman" w:eastAsia="Times New Roman" w:hAnsi="Times New Roman" w:cs="Times New Roman"/>
          <w:sz w:val="24"/>
        </w:rPr>
        <w:t>2 000,00 €</w:t>
      </w:r>
    </w:p>
    <w:p w:rsidR="00E976D7" w:rsidRDefault="00947AF5">
      <w:pPr>
        <w:suppressAutoHyphens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Spolu: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2. 900,00 €</w:t>
      </w:r>
    </w:p>
    <w:p w:rsidR="00CA07CB" w:rsidRDefault="00947AF5" w:rsidP="00CA07C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</w:t>
      </w:r>
    </w:p>
    <w:p w:rsidR="00E976D7" w:rsidRPr="00CA07CB" w:rsidRDefault="00CA07CB" w:rsidP="00CA07CB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e )  </w:t>
      </w:r>
      <w:r w:rsidR="00947AF5">
        <w:rPr>
          <w:rFonts w:ascii="Times New Roman" w:eastAsia="Times New Roman" w:hAnsi="Times New Roman" w:cs="Times New Roman"/>
          <w:sz w:val="24"/>
        </w:rPr>
        <w:t xml:space="preserve">Prehľad výdavkov na verejnoprospešný účel nadácie LUMEN </w:t>
      </w:r>
    </w:p>
    <w:p w:rsidR="00E976D7" w:rsidRDefault="00E976D7">
      <w:pPr>
        <w:keepNext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E976D7" w:rsidRDefault="00947AF5" w:rsidP="00CA07CB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Nadácia poskytla finančné prostriedky štatutárnemu zástupcovi DSS Šoporňa – Štrkovec, Mgr. Márii Tóthovej, v celkovej sumu 2.471,32  €.</w:t>
      </w:r>
    </w:p>
    <w:p w:rsidR="00E976D7" w:rsidRDefault="00947AF5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</w:p>
    <w:p w:rsidR="00E976D7" w:rsidRDefault="00CA07CB" w:rsidP="00CA07CB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  <w:t xml:space="preserve">f) </w:t>
      </w:r>
      <w:r w:rsidR="00947AF5">
        <w:rPr>
          <w:rFonts w:ascii="Times New Roman" w:eastAsia="Times New Roman" w:hAnsi="Times New Roman" w:cs="Times New Roman"/>
          <w:sz w:val="24"/>
        </w:rPr>
        <w:t>Prehľad výdavkov na správu nadácie</w:t>
      </w:r>
    </w:p>
    <w:p w:rsidR="00E976D7" w:rsidRDefault="00E976D7">
      <w:pPr>
        <w:tabs>
          <w:tab w:val="left" w:pos="360"/>
        </w:tabs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</w:p>
    <w:p w:rsidR="00E976D7" w:rsidRDefault="00947AF5" w:rsidP="00CA07CB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Podľa rozhodnutia správnej rady Nadácie LUMEN Ústavu sociálnej starostlivosti pre mládež o rozpočte výdavkov na správu nadácie na rok 2013, správna rada schválila sumu 800,- Euro. Výdavky na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správu nadácie v roku 2013:</w:t>
      </w:r>
    </w:p>
    <w:p w:rsidR="00E976D7" w:rsidRDefault="00E976D7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spotreba materiálu:</w:t>
      </w:r>
      <w:r>
        <w:rPr>
          <w:rFonts w:ascii="Times New Roman" w:eastAsia="Times New Roman" w:hAnsi="Times New Roman" w:cs="Times New Roman"/>
          <w:sz w:val="24"/>
        </w:rPr>
        <w:tab/>
        <w:t xml:space="preserve">         </w:t>
      </w:r>
      <w:r>
        <w:rPr>
          <w:rFonts w:ascii="Times New Roman" w:eastAsia="Times New Roman" w:hAnsi="Times New Roman" w:cs="Times New Roman"/>
          <w:sz w:val="24"/>
        </w:rPr>
        <w:tab/>
        <w:t xml:space="preserve">                   </w:t>
      </w:r>
      <w:r w:rsidR="005464A2">
        <w:rPr>
          <w:rFonts w:ascii="Times New Roman" w:eastAsia="Times New Roman" w:hAnsi="Times New Roman" w:cs="Times New Roman"/>
          <w:sz w:val="24"/>
        </w:rPr>
        <w:t xml:space="preserve">                     </w:t>
      </w:r>
      <w:r>
        <w:rPr>
          <w:rFonts w:ascii="Times New Roman" w:eastAsia="Times New Roman" w:hAnsi="Times New Roman" w:cs="Times New Roman"/>
          <w:sz w:val="24"/>
        </w:rPr>
        <w:t>0,00 €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ostatné služby: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                                   424,17 €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daň z príjmov(zrážková daň z úrokov v banke)</w:t>
      </w:r>
      <w:r>
        <w:rPr>
          <w:rFonts w:ascii="Times New Roman" w:eastAsia="Times New Roman" w:hAnsi="Times New Roman" w:cs="Times New Roman"/>
          <w:sz w:val="24"/>
        </w:rPr>
        <w:tab/>
        <w:t xml:space="preserve">               </w:t>
      </w:r>
      <w:r w:rsidR="005464A2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0,22 €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poplatky banke: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</w:t>
      </w:r>
      <w:r>
        <w:rPr>
          <w:rFonts w:ascii="Times New Roman" w:eastAsia="Times New Roman" w:hAnsi="Times New Roman" w:cs="Times New Roman"/>
          <w:sz w:val="24"/>
        </w:rPr>
        <w:tab/>
        <w:t xml:space="preserve">     </w:t>
      </w:r>
      <w:r w:rsidR="005464A2">
        <w:rPr>
          <w:rFonts w:ascii="Times New Roman" w:eastAsia="Times New Roman" w:hAnsi="Times New Roman" w:cs="Times New Roman"/>
          <w:sz w:val="24"/>
        </w:rPr>
        <w:t xml:space="preserve">                               </w:t>
      </w:r>
      <w:r>
        <w:rPr>
          <w:rFonts w:ascii="Times New Roman" w:eastAsia="Times New Roman" w:hAnsi="Times New Roman" w:cs="Times New Roman"/>
          <w:sz w:val="24"/>
        </w:rPr>
        <w:t>101,36 €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E976D7" w:rsidRDefault="00947AF5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Náklady na správu nadácie:                          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525,75 </w:t>
      </w:r>
      <w:r>
        <w:rPr>
          <w:rFonts w:ascii="Times New Roman" w:eastAsia="Times New Roman" w:hAnsi="Times New Roman" w:cs="Times New Roman"/>
          <w:sz w:val="24"/>
        </w:rPr>
        <w:t>€</w:t>
      </w:r>
    </w:p>
    <w:p w:rsidR="00E976D7" w:rsidRDefault="00E976D7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E976D7" w:rsidRDefault="00947AF5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  <w:t>g)   Odmena za výkon funkcie správcu nadácie</w:t>
      </w:r>
    </w:p>
    <w:p w:rsidR="00E976D7" w:rsidRDefault="00947AF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Nadácia LUMEN neodmeňuje správcu nadácie.</w:t>
      </w:r>
    </w:p>
    <w:p w:rsidR="00E976D7" w:rsidRDefault="00E976D7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E976D7" w:rsidRDefault="00947AF5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  <w:t>h)   Nadačné fondy</w:t>
      </w:r>
    </w:p>
    <w:p w:rsidR="00E976D7" w:rsidRDefault="00947AF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Nadácia LUMEN nemá vytvorený žiadny nadačný fond.</w:t>
      </w:r>
    </w:p>
    <w:p w:rsidR="00E976D7" w:rsidRDefault="00E976D7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E976D7" w:rsidRPr="003C6653" w:rsidRDefault="00947AF5" w:rsidP="003C6653">
      <w:pPr>
        <w:pStyle w:val="Odsekzoznamu"/>
        <w:numPr>
          <w:ilvl w:val="0"/>
          <w:numId w:val="9"/>
        </w:num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3C6653">
        <w:rPr>
          <w:rFonts w:ascii="Times New Roman" w:eastAsia="Times New Roman" w:hAnsi="Times New Roman" w:cs="Times New Roman"/>
          <w:sz w:val="24"/>
        </w:rPr>
        <w:t>Ďalšie</w:t>
      </w:r>
    </w:p>
    <w:p w:rsidR="00E976D7" w:rsidRPr="00947AF5" w:rsidRDefault="00947AF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7AF5">
        <w:rPr>
          <w:rFonts w:ascii="Times New Roman" w:hAnsi="Times New Roman" w:cs="Times New Roman"/>
          <w:sz w:val="24"/>
          <w:szCs w:val="24"/>
          <w:shd w:val="clear" w:color="auto" w:fill="FFFFFF"/>
        </w:rPr>
        <w:t>Podľa novelizovaného ustanovenia § 34 ods. 3 zákona o </w:t>
      </w:r>
      <w:r>
        <w:rPr>
          <w:rStyle w:val="Siln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nadáciách, vz</w:t>
      </w:r>
      <w:r w:rsidRPr="00947AF5">
        <w:rPr>
          <w:rStyle w:val="Siln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niká povinnosť auditu len vtedy, keď príjmy nadácie z cudzích zdrojov</w:t>
      </w:r>
      <w:r w:rsidRPr="00947AF5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947AF5">
        <w:rPr>
          <w:rFonts w:ascii="Times New Roman" w:hAnsi="Times New Roman" w:cs="Times New Roman"/>
          <w:sz w:val="24"/>
          <w:szCs w:val="24"/>
          <w:shd w:val="clear" w:color="auto" w:fill="FFFFFF"/>
        </w:rPr>
        <w:t>ku dňu, ku ktorému sa zostavuje účtovná závierka</w:t>
      </w:r>
      <w:r w:rsidRPr="00947AF5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947AF5">
        <w:rPr>
          <w:rStyle w:val="Siln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presiahnu sumu 200 000 EUR</w:t>
      </w:r>
      <w:r w:rsidRPr="00947AF5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Podľa tohto ustanovenia nevznikla nadácii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Lumen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povinnosť overiť účtovnú závierku audítorom. </w:t>
      </w:r>
    </w:p>
    <w:p w:rsidR="00E976D7" w:rsidRPr="00947AF5" w:rsidRDefault="00E976D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976D7" w:rsidRDefault="00947AF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Výročnú správu vypracovala a predkladá: </w:t>
      </w:r>
    </w:p>
    <w:p w:rsidR="00E976D7" w:rsidRDefault="00947AF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Mgr. Lenka </w:t>
      </w:r>
      <w:proofErr w:type="spellStart"/>
      <w:r>
        <w:rPr>
          <w:rFonts w:ascii="Times New Roman" w:eastAsia="Times New Roman" w:hAnsi="Times New Roman" w:cs="Times New Roman"/>
          <w:sz w:val="20"/>
        </w:rPr>
        <w:t>Kvietková</w:t>
      </w:r>
      <w:proofErr w:type="spellEnd"/>
      <w:r>
        <w:rPr>
          <w:rFonts w:ascii="Times New Roman" w:eastAsia="Times New Roman" w:hAnsi="Times New Roman" w:cs="Times New Roman"/>
          <w:sz w:val="20"/>
        </w:rPr>
        <w:t>, správkyňa nadácie LUMEN</w:t>
      </w:r>
    </w:p>
    <w:p w:rsidR="00E976D7" w:rsidRDefault="008470C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Šoporňa - Štrkovec, 11</w:t>
      </w:r>
      <w:r w:rsidR="00947AF5">
        <w:rPr>
          <w:rFonts w:ascii="Times New Roman" w:eastAsia="Times New Roman" w:hAnsi="Times New Roman" w:cs="Times New Roman"/>
          <w:sz w:val="20"/>
        </w:rPr>
        <w:t>. mája  2015</w:t>
      </w:r>
    </w:p>
    <w:p w:rsidR="00E976D7" w:rsidRDefault="00E976D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E976D7" w:rsidRDefault="00E976D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E976D7" w:rsidRDefault="00E976D7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E976D7" w:rsidRDefault="00E976D7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E976D7" w:rsidRDefault="00E976D7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sectPr w:rsidR="00E976D7" w:rsidSect="00EA1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A01DE"/>
    <w:multiLevelType w:val="multilevel"/>
    <w:tmpl w:val="B0B4789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81F5727"/>
    <w:multiLevelType w:val="multilevel"/>
    <w:tmpl w:val="DB1084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30335BD7"/>
    <w:multiLevelType w:val="multilevel"/>
    <w:tmpl w:val="436ABC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48C315E3"/>
    <w:multiLevelType w:val="multilevel"/>
    <w:tmpl w:val="933E440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8E82589"/>
    <w:multiLevelType w:val="hybridMultilevel"/>
    <w:tmpl w:val="9080F18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C051B1"/>
    <w:multiLevelType w:val="multilevel"/>
    <w:tmpl w:val="5B761C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B267E20"/>
    <w:multiLevelType w:val="multilevel"/>
    <w:tmpl w:val="EB8E3F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C904279"/>
    <w:multiLevelType w:val="hybridMultilevel"/>
    <w:tmpl w:val="DAB60B40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4C278B"/>
    <w:multiLevelType w:val="hybridMultilevel"/>
    <w:tmpl w:val="CA3AC828"/>
    <w:lvl w:ilvl="0" w:tplc="041B0017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0"/>
  </w:num>
  <w:num w:numId="5">
    <w:abstractNumId w:val="6"/>
  </w:num>
  <w:num w:numId="6">
    <w:abstractNumId w:val="1"/>
  </w:num>
  <w:num w:numId="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E976D7"/>
    <w:rsid w:val="003C6653"/>
    <w:rsid w:val="004F67A8"/>
    <w:rsid w:val="005464A2"/>
    <w:rsid w:val="006834CD"/>
    <w:rsid w:val="007D6847"/>
    <w:rsid w:val="008470CE"/>
    <w:rsid w:val="00947AF5"/>
    <w:rsid w:val="00A650E5"/>
    <w:rsid w:val="00AD313F"/>
    <w:rsid w:val="00CA07CB"/>
    <w:rsid w:val="00D709B1"/>
    <w:rsid w:val="00E83803"/>
    <w:rsid w:val="00E976D7"/>
    <w:rsid w:val="00EA1F66"/>
    <w:rsid w:val="00F940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1F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947AF5"/>
    <w:rPr>
      <w:b/>
      <w:bCs/>
    </w:rPr>
  </w:style>
  <w:style w:type="character" w:customStyle="1" w:styleId="apple-converted-space">
    <w:name w:val="apple-converted-space"/>
    <w:basedOn w:val="Predvolenpsmoodseku"/>
    <w:rsid w:val="00947AF5"/>
  </w:style>
  <w:style w:type="paragraph" w:styleId="Odsekzoznamu">
    <w:name w:val="List Paragraph"/>
    <w:basedOn w:val="Normlny"/>
    <w:uiPriority w:val="34"/>
    <w:qFormat/>
    <w:rsid w:val="00CA07C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762</Words>
  <Characters>4345</Characters>
  <Application>Microsoft Office Word</Application>
  <DocSecurity>0</DocSecurity>
  <Lines>36</Lines>
  <Paragraphs>10</Paragraphs>
  <ScaleCrop>false</ScaleCrop>
  <Company/>
  <LinksUpToDate>false</LinksUpToDate>
  <CharactersWithSpaces>5097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Lenka</cp:lastModifiedBy>
  <cp:revision>14</cp:revision>
  <dcterms:created xsi:type="dcterms:W3CDTF">2015-05-19T07:05:00Z</dcterms:created>
  <dcterms:modified xsi:type="dcterms:W3CDTF">2015-05-23T14:02:00Z</dcterms:modified>
</cp:coreProperties>
</file>