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133" w:rsidRDefault="00233133">
      <w:pPr>
        <w:pStyle w:val="tl1"/>
        <w:spacing w:before="0" w:after="0"/>
        <w:jc w:val="left"/>
      </w:pPr>
      <w:r>
        <w:t xml:space="preserve">            </w:t>
      </w:r>
    </w:p>
    <w:p w:rsidR="00233133" w:rsidRDefault="00233133" w:rsidP="00ED04D4">
      <w:pPr>
        <w:pStyle w:val="Zarkazkladnhotextu"/>
        <w:ind w:hanging="705"/>
      </w:pPr>
      <w:r>
        <w:t xml:space="preserve">      </w:t>
      </w:r>
    </w:p>
    <w:p w:rsidR="00615CEC" w:rsidRDefault="00615CEC" w:rsidP="00615CEC">
      <w:pPr>
        <w:pStyle w:val="tl1"/>
        <w:spacing w:before="0" w:after="0"/>
      </w:pPr>
      <w:r>
        <w:t>Výročná správa Nadácie PRO FUTURO – 21.storočie</w:t>
      </w:r>
    </w:p>
    <w:p w:rsidR="00615CEC" w:rsidRDefault="00615CEC" w:rsidP="00615CEC">
      <w:pPr>
        <w:pStyle w:val="tl1"/>
        <w:spacing w:before="0" w:after="0"/>
        <w:jc w:val="left"/>
      </w:pPr>
      <w:r>
        <w:t xml:space="preserve">                               </w:t>
      </w:r>
      <w:r w:rsidR="00615543">
        <w:t xml:space="preserve">                     za rok 2014</w:t>
      </w:r>
    </w:p>
    <w:p w:rsidR="00615CEC" w:rsidRDefault="00615CEC" w:rsidP="00615CEC">
      <w:pPr>
        <w:pStyle w:val="tl1"/>
        <w:spacing w:before="0" w:after="0"/>
        <w:jc w:val="left"/>
      </w:pPr>
    </w:p>
    <w:p w:rsidR="00615CEC" w:rsidRDefault="00615CEC" w:rsidP="00615CEC">
      <w:pPr>
        <w:pStyle w:val="tl1"/>
        <w:spacing w:before="0" w:after="0"/>
        <w:jc w:val="left"/>
      </w:pP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Činnosť nadácie sa zameriava  hlavne na: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a/ rozvoj a ochranu duchovných a kultúrnych hodnôt,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b/ zachovanie prírodných hodnôt,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c/ realizáciu a ochranu ľudských prác alebo iných humanitných cieľov,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d/ ochranu zdravia,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e/ ochranu práv detí a mládeže,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f/  rozvoj vedy, vzdelávania a telovýchovy,</w:t>
      </w:r>
    </w:p>
    <w:p w:rsidR="00615CEC" w:rsidRDefault="00615CEC" w:rsidP="00615CEC">
      <w:pPr>
        <w:pStyle w:val="Zarkazkladnhotextu"/>
        <w:rPr>
          <w:sz w:val="24"/>
        </w:rPr>
      </w:pPr>
      <w:r>
        <w:rPr>
          <w:sz w:val="24"/>
        </w:rPr>
        <w:t>g/ plnenie individuálne určenej humanitnej pomoci pre jednotlivca alebo skupinu osôb, ktoré sa ocitli v ohrození života alebo potrebujú naliehavú pomoc pri postihnutí živelnou pohromou.</w:t>
      </w:r>
    </w:p>
    <w:p w:rsidR="00615CEC" w:rsidRDefault="00615CEC" w:rsidP="00615CEC">
      <w:pPr>
        <w:pStyle w:val="Zarkazkladnhotextu"/>
        <w:ind w:left="0"/>
        <w:rPr>
          <w:sz w:val="24"/>
        </w:rPr>
      </w:pPr>
    </w:p>
    <w:p w:rsidR="00615CEC" w:rsidRDefault="00615CEC" w:rsidP="00615CEC">
      <w:pPr>
        <w:pStyle w:val="Zarkazkladnhotextu"/>
        <w:ind w:left="0"/>
        <w:rPr>
          <w:sz w:val="24"/>
        </w:rPr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a/ Prehľad činnosti</w:t>
      </w:r>
    </w:p>
    <w:p w:rsidR="00394875" w:rsidRDefault="00394875" w:rsidP="00615CEC">
      <w:pPr>
        <w:pStyle w:val="Zarkazkladnhotextu"/>
        <w:rPr>
          <w:b/>
        </w:rPr>
      </w:pPr>
    </w:p>
    <w:p w:rsidR="007D5853" w:rsidRDefault="00394875" w:rsidP="00615543">
      <w:pPr>
        <w:pStyle w:val="Zarkazkladnhotextu"/>
      </w:pPr>
      <w:r>
        <w:t xml:space="preserve">Nadácia </w:t>
      </w:r>
      <w:r w:rsidR="00D249E5">
        <w:t>v roku 20</w:t>
      </w:r>
      <w:r>
        <w:t>1</w:t>
      </w:r>
      <w:r w:rsidR="00615543">
        <w:t>4</w:t>
      </w:r>
      <w:r w:rsidR="00615CEC">
        <w:t xml:space="preserve"> </w:t>
      </w:r>
      <w:r w:rsidR="007D5853">
        <w:t>p</w:t>
      </w:r>
      <w:r w:rsidR="002A31A4">
        <w:t xml:space="preserve">oskytla dar </w:t>
      </w:r>
      <w:r w:rsidR="00615543">
        <w:t xml:space="preserve">v celkovej výške 500,- </w:t>
      </w:r>
      <w:r w:rsidR="007D5853">
        <w:t>€,</w:t>
      </w:r>
      <w:r w:rsidR="00615543">
        <w:t xml:space="preserve"> OZ Slovenské stredisko AITA/IATA.</w:t>
      </w:r>
    </w:p>
    <w:p w:rsidR="00615CEC" w:rsidRDefault="00615CEC" w:rsidP="00394875">
      <w:pPr>
        <w:pStyle w:val="Zarkazkladnhotextu"/>
        <w:ind w:left="0"/>
      </w:pPr>
    </w:p>
    <w:p w:rsidR="00615CEC" w:rsidRDefault="00615CEC" w:rsidP="00394875">
      <w:pPr>
        <w:pStyle w:val="Zarkazkladnhotextu"/>
        <w:ind w:left="0"/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b/ Ročná účtovná závierka</w:t>
      </w:r>
    </w:p>
    <w:p w:rsidR="00615CEC" w:rsidRDefault="00615CEC" w:rsidP="00615CEC">
      <w:pPr>
        <w:pStyle w:val="Zarkazkladnhotextu"/>
      </w:pPr>
    </w:p>
    <w:p w:rsidR="007D5853" w:rsidRPr="00166539" w:rsidRDefault="00615CEC" w:rsidP="00166539">
      <w:pPr>
        <w:ind w:left="284"/>
        <w:jc w:val="both"/>
        <w:rPr>
          <w:sz w:val="24"/>
          <w:szCs w:val="24"/>
        </w:rPr>
      </w:pPr>
      <w:r>
        <w:rPr>
          <w:sz w:val="24"/>
        </w:rPr>
        <w:t xml:space="preserve">Účtovná  závierka  za </w:t>
      </w:r>
      <w:r w:rsidR="00D249E5">
        <w:rPr>
          <w:sz w:val="24"/>
        </w:rPr>
        <w:t xml:space="preserve"> rok  20</w:t>
      </w:r>
      <w:r w:rsidR="00394875">
        <w:rPr>
          <w:sz w:val="24"/>
        </w:rPr>
        <w:t>1</w:t>
      </w:r>
      <w:r w:rsidR="00615543">
        <w:rPr>
          <w:sz w:val="24"/>
        </w:rPr>
        <w:t>4</w:t>
      </w:r>
      <w:r w:rsidR="00ED04D4">
        <w:rPr>
          <w:sz w:val="24"/>
        </w:rPr>
        <w:t xml:space="preserve">  je  predložená na tlačivách</w:t>
      </w:r>
      <w:r>
        <w:rPr>
          <w:sz w:val="24"/>
        </w:rPr>
        <w:t xml:space="preserve"> </w:t>
      </w:r>
      <w:r w:rsidR="00FE2121">
        <w:rPr>
          <w:sz w:val="24"/>
        </w:rPr>
        <w:t xml:space="preserve">Súvaha </w:t>
      </w:r>
      <w:r>
        <w:rPr>
          <w:sz w:val="24"/>
        </w:rPr>
        <w:t xml:space="preserve">Úč. NUJ  1-01, </w:t>
      </w:r>
      <w:r w:rsidR="00FE2121">
        <w:rPr>
          <w:sz w:val="24"/>
        </w:rPr>
        <w:t xml:space="preserve">Výsledovka </w:t>
      </w:r>
      <w:r w:rsidR="00ED04D4">
        <w:rPr>
          <w:sz w:val="24"/>
        </w:rPr>
        <w:t>Úč. NUJ 2-01 ktoré tvoria</w:t>
      </w:r>
      <w:r>
        <w:rPr>
          <w:sz w:val="24"/>
        </w:rPr>
        <w:t xml:space="preserve"> prílohu tejto výročnej správy.   Účtovná závierka bola overená audítorom:  </w:t>
      </w:r>
      <w:r w:rsidR="007D5853" w:rsidRPr="00166539">
        <w:rPr>
          <w:sz w:val="24"/>
          <w:szCs w:val="24"/>
        </w:rPr>
        <w:t>JUDr. Ing. Vojtech Čipák, PhD., Vazovova 9/b, 811 07 Bratislava,</w:t>
      </w:r>
      <w:r w:rsidR="00166539">
        <w:rPr>
          <w:sz w:val="24"/>
          <w:szCs w:val="24"/>
        </w:rPr>
        <w:t xml:space="preserve"> </w:t>
      </w:r>
      <w:r w:rsidR="007D5853" w:rsidRPr="00166539">
        <w:rPr>
          <w:sz w:val="24"/>
          <w:szCs w:val="24"/>
        </w:rPr>
        <w:t>zapísaný v zozname audítorov pod evid č. 708</w:t>
      </w:r>
    </w:p>
    <w:p w:rsidR="00615CEC" w:rsidRDefault="00615CEC" w:rsidP="00615CEC">
      <w:pPr>
        <w:pStyle w:val="Zarkazkladnhotextu"/>
        <w:ind w:left="0" w:firstLine="705"/>
        <w:rPr>
          <w:sz w:val="24"/>
        </w:rPr>
      </w:pPr>
      <w:r>
        <w:rPr>
          <w:sz w:val="24"/>
        </w:rPr>
        <w:t xml:space="preserve"> </w:t>
      </w:r>
    </w:p>
    <w:p w:rsidR="00615CEC" w:rsidRDefault="00394875" w:rsidP="00615CEC">
      <w:pPr>
        <w:jc w:val="both"/>
        <w:rPr>
          <w:sz w:val="24"/>
        </w:rPr>
      </w:pPr>
      <w:r>
        <w:rPr>
          <w:sz w:val="24"/>
        </w:rPr>
        <w:t>Stanovisko</w:t>
      </w:r>
      <w:r w:rsidR="00615CEC">
        <w:rPr>
          <w:sz w:val="24"/>
        </w:rPr>
        <w:t xml:space="preserve"> audítora: </w:t>
      </w:r>
    </w:p>
    <w:p w:rsidR="00615CEC" w:rsidRDefault="00615CEC" w:rsidP="00615CEC">
      <w:pPr>
        <w:jc w:val="both"/>
        <w:rPr>
          <w:b/>
          <w:sz w:val="24"/>
        </w:rPr>
      </w:pPr>
    </w:p>
    <w:p w:rsidR="003F072A" w:rsidRDefault="003F072A" w:rsidP="003F072A">
      <w:pPr>
        <w:numPr>
          <w:ilvl w:val="0"/>
          <w:numId w:val="5"/>
        </w:numPr>
        <w:tabs>
          <w:tab w:val="clear" w:pos="1440"/>
          <w:tab w:val="num" w:pos="720"/>
        </w:tabs>
        <w:spacing w:before="120"/>
        <w:ind w:left="720" w:right="610"/>
        <w:jc w:val="both"/>
        <w:rPr>
          <w:b/>
          <w:szCs w:val="24"/>
        </w:rPr>
      </w:pPr>
      <w:r w:rsidRPr="005436A2">
        <w:rPr>
          <w:b/>
          <w:szCs w:val="24"/>
        </w:rPr>
        <w:t xml:space="preserve">Podľa </w:t>
      </w:r>
      <w:r w:rsidR="00166539">
        <w:rPr>
          <w:b/>
          <w:szCs w:val="24"/>
        </w:rPr>
        <w:t>môj</w:t>
      </w:r>
      <w:r w:rsidRPr="005436A2">
        <w:rPr>
          <w:b/>
          <w:szCs w:val="24"/>
        </w:rPr>
        <w:t>ho názoru účtovná závierka</w:t>
      </w:r>
      <w:r>
        <w:rPr>
          <w:b/>
          <w:szCs w:val="24"/>
        </w:rPr>
        <w:t xml:space="preserve"> za Nadáciu PRO FUTURO – 21. Storočie  </w:t>
      </w:r>
      <w:r w:rsidRPr="005436A2">
        <w:rPr>
          <w:b/>
          <w:szCs w:val="24"/>
        </w:rPr>
        <w:t xml:space="preserve">k 31. decembru </w:t>
      </w:r>
      <w:r w:rsidR="00D249E5">
        <w:rPr>
          <w:b/>
          <w:szCs w:val="24"/>
        </w:rPr>
        <w:t>20</w:t>
      </w:r>
      <w:r w:rsidR="00394875">
        <w:rPr>
          <w:b/>
          <w:szCs w:val="24"/>
        </w:rPr>
        <w:t>1</w:t>
      </w:r>
      <w:r w:rsidR="00615543">
        <w:rPr>
          <w:b/>
          <w:szCs w:val="24"/>
        </w:rPr>
        <w:t>4</w:t>
      </w:r>
      <w:r w:rsidRPr="005436A2">
        <w:rPr>
          <w:b/>
          <w:szCs w:val="24"/>
        </w:rPr>
        <w:t xml:space="preserve">, zostavená v súlade so slovenským </w:t>
      </w:r>
      <w:r>
        <w:rPr>
          <w:b/>
          <w:szCs w:val="24"/>
        </w:rPr>
        <w:t>Z</w:t>
      </w:r>
      <w:r w:rsidRPr="005436A2">
        <w:rPr>
          <w:b/>
          <w:szCs w:val="24"/>
        </w:rPr>
        <w:t>ákonom o účtovníctve, poskytuje </w:t>
      </w:r>
      <w:r>
        <w:rPr>
          <w:b/>
          <w:szCs w:val="24"/>
        </w:rPr>
        <w:t xml:space="preserve"> </w:t>
      </w:r>
      <w:r w:rsidRPr="005436A2">
        <w:rPr>
          <w:b/>
          <w:szCs w:val="24"/>
        </w:rPr>
        <w:t>pravdivý</w:t>
      </w:r>
      <w:r>
        <w:rPr>
          <w:b/>
          <w:szCs w:val="24"/>
        </w:rPr>
        <w:t xml:space="preserve"> a objektívny</w:t>
      </w:r>
      <w:r w:rsidRPr="005436A2">
        <w:rPr>
          <w:b/>
          <w:szCs w:val="24"/>
        </w:rPr>
        <w:t xml:space="preserve"> </w:t>
      </w:r>
      <w:r>
        <w:rPr>
          <w:b/>
          <w:szCs w:val="24"/>
        </w:rPr>
        <w:t xml:space="preserve">pohľad na finančnú </w:t>
      </w:r>
      <w:r w:rsidRPr="005436A2">
        <w:rPr>
          <w:b/>
          <w:szCs w:val="24"/>
        </w:rPr>
        <w:t>situáci</w:t>
      </w:r>
      <w:r>
        <w:rPr>
          <w:b/>
          <w:szCs w:val="24"/>
        </w:rPr>
        <w:t>u a na</w:t>
      </w:r>
      <w:r w:rsidRPr="005436A2">
        <w:rPr>
          <w:b/>
          <w:szCs w:val="24"/>
        </w:rPr>
        <w:t xml:space="preserve"> výsledk</w:t>
      </w:r>
      <w:r>
        <w:rPr>
          <w:b/>
          <w:szCs w:val="24"/>
        </w:rPr>
        <w:t>y</w:t>
      </w:r>
      <w:r w:rsidRPr="005436A2">
        <w:rPr>
          <w:b/>
          <w:szCs w:val="24"/>
        </w:rPr>
        <w:t xml:space="preserve"> hospodárenia</w:t>
      </w:r>
      <w:r>
        <w:rPr>
          <w:b/>
          <w:szCs w:val="24"/>
        </w:rPr>
        <w:t>,</w:t>
      </w:r>
      <w:r w:rsidRPr="005436A2">
        <w:rPr>
          <w:b/>
          <w:szCs w:val="24"/>
        </w:rPr>
        <w:t xml:space="preserve"> a</w:t>
      </w:r>
      <w:r>
        <w:rPr>
          <w:b/>
          <w:szCs w:val="24"/>
        </w:rPr>
        <w:t> </w:t>
      </w:r>
      <w:r w:rsidRPr="005436A2">
        <w:rPr>
          <w:b/>
          <w:szCs w:val="24"/>
        </w:rPr>
        <w:t>peňažn</w:t>
      </w:r>
      <w:r>
        <w:rPr>
          <w:b/>
          <w:szCs w:val="24"/>
        </w:rPr>
        <w:t>é t</w:t>
      </w:r>
      <w:r w:rsidRPr="005436A2">
        <w:rPr>
          <w:b/>
          <w:szCs w:val="24"/>
        </w:rPr>
        <w:t>ok</w:t>
      </w:r>
      <w:r>
        <w:rPr>
          <w:b/>
          <w:szCs w:val="24"/>
        </w:rPr>
        <w:t>y</w:t>
      </w:r>
      <w:r w:rsidRPr="005436A2">
        <w:rPr>
          <w:b/>
          <w:szCs w:val="24"/>
        </w:rPr>
        <w:t xml:space="preserve"> za rok, ktorý sa skončil k uvedenému dátumu.</w:t>
      </w:r>
    </w:p>
    <w:p w:rsidR="00615CEC" w:rsidRDefault="00615CEC" w:rsidP="00615CEC">
      <w:pPr>
        <w:jc w:val="both"/>
        <w:rPr>
          <w:b/>
          <w:sz w:val="24"/>
        </w:rPr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rPr>
          <w:b/>
        </w:rPr>
      </w:pPr>
      <w:r>
        <w:rPr>
          <w:b/>
        </w:rPr>
        <w:t>c/ Prehľad o daroch a príspevkoch</w:t>
      </w: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4"/>
        <w:gridCol w:w="2552"/>
      </w:tblGrid>
      <w:tr w:rsidR="00615CEC">
        <w:trPr>
          <w:trHeight w:val="552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Sponzor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right"/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:rsidR="00615CEC" w:rsidRDefault="00D03E3D" w:rsidP="00B807B5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Prehľad príjmov podľa zdrojov a ich pôvodu</w:t>
      </w: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4"/>
        <w:gridCol w:w="2552"/>
      </w:tblGrid>
      <w:tr w:rsidR="00615CEC">
        <w:trPr>
          <w:trHeight w:val="606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Príjem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Príjem od zakladateľa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     </w:t>
            </w:r>
            <w:r w:rsidR="00FE2121">
              <w:t xml:space="preserve">  </w:t>
            </w:r>
            <w:r w:rsidR="004E6991">
              <w:t xml:space="preserve"> </w:t>
            </w:r>
            <w:r w:rsidR="00FE2121">
              <w:t xml:space="preserve">  </w:t>
            </w:r>
            <w:r w:rsidR="001664F7">
              <w:t>0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Príspevky z podielu zaplatenej dane</w:t>
            </w:r>
          </w:p>
        </w:tc>
        <w:tc>
          <w:tcPr>
            <w:tcW w:w="2552" w:type="dxa"/>
          </w:tcPr>
          <w:p w:rsidR="00615CEC" w:rsidRDefault="00615543" w:rsidP="001664F7">
            <w:pPr>
              <w:pStyle w:val="Zarkazkladnhotextu"/>
              <w:ind w:left="0"/>
              <w:jc w:val="right"/>
            </w:pPr>
            <w:r>
              <w:t>1567,80</w:t>
            </w:r>
            <w:r w:rsidR="002A31A4">
              <w:t xml:space="preserve"> </w:t>
            </w:r>
            <w:r w:rsidR="00D249E5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Úroky</w:t>
            </w:r>
          </w:p>
        </w:tc>
        <w:tc>
          <w:tcPr>
            <w:tcW w:w="2552" w:type="dxa"/>
          </w:tcPr>
          <w:p w:rsidR="00615CEC" w:rsidRDefault="00ED04D4" w:rsidP="00166539">
            <w:pPr>
              <w:pStyle w:val="Zarkazkladnhotextu"/>
              <w:ind w:left="0"/>
              <w:jc w:val="right"/>
            </w:pPr>
            <w:r>
              <w:t xml:space="preserve">           </w:t>
            </w:r>
            <w:r w:rsidR="00615543">
              <w:t>59,86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2" w:type="dxa"/>
          </w:tcPr>
          <w:p w:rsidR="00615CEC" w:rsidRDefault="00FE2121" w:rsidP="00166539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615543">
              <w:rPr>
                <w:b/>
              </w:rPr>
              <w:t>1627,66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  <w:ind w:left="0"/>
        <w:rPr>
          <w:b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Stav a pohyb majetku a záväzkov</w:t>
      </w:r>
    </w:p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4"/>
        <w:gridCol w:w="2552"/>
      </w:tblGrid>
      <w:tr w:rsidR="00615CEC">
        <w:trPr>
          <w:trHeight w:val="499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Dlhodobý majetok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Obstarávacia cena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Oprávky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</w:pPr>
            <w:r>
              <w:t xml:space="preserve">0,- </w:t>
            </w:r>
            <w:r w:rsidR="001664F7">
              <w:t>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Zostatková cena</w:t>
            </w:r>
          </w:p>
        </w:tc>
        <w:tc>
          <w:tcPr>
            <w:tcW w:w="2552" w:type="dxa"/>
          </w:tcPr>
          <w:p w:rsidR="00615CEC" w:rsidRDefault="00615CEC" w:rsidP="001664F7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0,-</w:t>
            </w:r>
            <w:r w:rsidR="001664F7">
              <w:rPr>
                <w:b/>
              </w:rPr>
              <w:t xml:space="preserve"> €</w:t>
            </w:r>
            <w:r>
              <w:rPr>
                <w:b/>
              </w:rPr>
              <w:t xml:space="preserve"> </w:t>
            </w:r>
          </w:p>
        </w:tc>
      </w:tr>
    </w:tbl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4"/>
        <w:gridCol w:w="2552"/>
      </w:tblGrid>
      <w:tr w:rsidR="00615CEC">
        <w:trPr>
          <w:trHeight w:val="442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Finančný majetok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Pokladnica</w:t>
            </w:r>
          </w:p>
        </w:tc>
        <w:tc>
          <w:tcPr>
            <w:tcW w:w="2552" w:type="dxa"/>
          </w:tcPr>
          <w:p w:rsidR="00615CEC" w:rsidRDefault="001664F7" w:rsidP="00615543">
            <w:pPr>
              <w:pStyle w:val="Zarkazkladnhotextu"/>
              <w:ind w:left="0"/>
              <w:jc w:val="center"/>
            </w:pPr>
            <w:r>
              <w:t xml:space="preserve">            </w:t>
            </w:r>
            <w:r w:rsidR="00F80EE7">
              <w:t xml:space="preserve">   </w:t>
            </w:r>
            <w:r w:rsidR="00AC384E">
              <w:t xml:space="preserve"> 2</w:t>
            </w:r>
            <w:r w:rsidR="00615543">
              <w:t> </w:t>
            </w:r>
            <w:r w:rsidR="00AC384E">
              <w:t>5</w:t>
            </w:r>
            <w:r w:rsidR="00615543">
              <w:t>16,25</w:t>
            </w:r>
            <w:r w:rsidR="00394875">
              <w:t xml:space="preserve"> </w:t>
            </w:r>
            <w:r w:rsidR="00D249E5">
              <w:t>€</w:t>
            </w:r>
            <w:r w:rsidR="00615CEC">
              <w:t xml:space="preserve">      </w:t>
            </w:r>
            <w:r w:rsidR="00ED04D4">
              <w:t xml:space="preserve"> </w:t>
            </w:r>
            <w:r w:rsidR="00FE2121">
              <w:t xml:space="preserve">     </w:t>
            </w:r>
            <w:r w:rsidR="00ED04D4">
              <w:t xml:space="preserve"> 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Bankový účet</w:t>
            </w:r>
          </w:p>
        </w:tc>
        <w:tc>
          <w:tcPr>
            <w:tcW w:w="2552" w:type="dxa"/>
          </w:tcPr>
          <w:p w:rsidR="00615CEC" w:rsidRDefault="00ED04D4" w:rsidP="00AC384E">
            <w:pPr>
              <w:pStyle w:val="Zarkazkladnhotextu"/>
              <w:ind w:left="0"/>
              <w:jc w:val="right"/>
            </w:pPr>
            <w:r>
              <w:t xml:space="preserve">   </w:t>
            </w:r>
            <w:r w:rsidR="00615543">
              <w:t>14 397,34</w:t>
            </w:r>
            <w:r w:rsidR="00D249E5">
              <w:t xml:space="preserve"> €</w:t>
            </w: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Finančný majetok celkom</w:t>
            </w:r>
          </w:p>
        </w:tc>
        <w:tc>
          <w:tcPr>
            <w:tcW w:w="2552" w:type="dxa"/>
          </w:tcPr>
          <w:p w:rsidR="00615CEC" w:rsidRDefault="00B05080" w:rsidP="00AC384E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    </w:t>
            </w:r>
            <w:r w:rsidR="00EE1C82">
              <w:rPr>
                <w:b/>
              </w:rPr>
              <w:t xml:space="preserve">     </w:t>
            </w:r>
            <w:r>
              <w:rPr>
                <w:b/>
              </w:rPr>
              <w:t xml:space="preserve">   </w:t>
            </w:r>
            <w:r w:rsidR="00615543">
              <w:rPr>
                <w:b/>
              </w:rPr>
              <w:t>16 913,59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B05080" w:rsidP="00615CEC">
      <w:pPr>
        <w:pStyle w:val="Zarkazkladnhotextu"/>
        <w:ind w:left="0"/>
      </w:pPr>
      <w:r>
        <w:t xml:space="preserve">             Príjmy budúcich období          </w:t>
      </w:r>
      <w:r w:rsidR="00FE2121">
        <w:t xml:space="preserve">                          </w:t>
      </w:r>
      <w:r w:rsidR="00D249E5">
        <w:t xml:space="preserve">        </w:t>
      </w:r>
      <w:r w:rsidR="00615543">
        <w:t>25,99</w:t>
      </w:r>
      <w:r w:rsidR="00D249E5">
        <w:t xml:space="preserve"> </w:t>
      </w:r>
      <w:r w:rsidR="00394875">
        <w:t xml:space="preserve"> </w:t>
      </w:r>
      <w:r w:rsidR="00D249E5">
        <w:t>€</w:t>
      </w: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BE"/>
      </w:tblPr>
      <w:tblGrid>
        <w:gridCol w:w="4394"/>
        <w:gridCol w:w="2552"/>
      </w:tblGrid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Majetok celkom</w:t>
            </w:r>
          </w:p>
        </w:tc>
        <w:tc>
          <w:tcPr>
            <w:tcW w:w="2552" w:type="dxa"/>
          </w:tcPr>
          <w:p w:rsidR="00615CEC" w:rsidRDefault="00FE2121" w:rsidP="00615543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="00D249E5">
              <w:rPr>
                <w:b/>
              </w:rPr>
              <w:t xml:space="preserve">      </w:t>
            </w:r>
            <w:r w:rsidR="00AC384E">
              <w:rPr>
                <w:b/>
              </w:rPr>
              <w:t>1</w:t>
            </w:r>
            <w:r w:rsidR="00615543">
              <w:rPr>
                <w:b/>
              </w:rPr>
              <w:t>6 939,58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4"/>
        <w:gridCol w:w="2552"/>
      </w:tblGrid>
      <w:tr w:rsidR="00615CEC">
        <w:trPr>
          <w:trHeight w:val="560"/>
        </w:trPr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Záväzky</w:t>
            </w:r>
          </w:p>
        </w:tc>
        <w:tc>
          <w:tcPr>
            <w:tcW w:w="2552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</w:p>
        </w:tc>
      </w:tr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Záväzky celkom</w:t>
            </w:r>
          </w:p>
        </w:tc>
        <w:tc>
          <w:tcPr>
            <w:tcW w:w="2552" w:type="dxa"/>
          </w:tcPr>
          <w:p w:rsidR="00615CEC" w:rsidRDefault="00D249E5" w:rsidP="00B807B5">
            <w:pPr>
              <w:pStyle w:val="Zarkazkladnhotextu"/>
              <w:ind w:left="0"/>
              <w:jc w:val="center"/>
              <w:rPr>
                <w:b/>
              </w:rPr>
            </w:pPr>
            <w:r>
              <w:rPr>
                <w:b/>
              </w:rPr>
              <w:t xml:space="preserve">                     0,- €</w:t>
            </w:r>
          </w:p>
        </w:tc>
      </w:tr>
    </w:tbl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BE"/>
      </w:tblPr>
      <w:tblGrid>
        <w:gridCol w:w="4394"/>
        <w:gridCol w:w="2552"/>
      </w:tblGrid>
      <w:tr w:rsidR="00615CEC">
        <w:tc>
          <w:tcPr>
            <w:tcW w:w="4394" w:type="dxa"/>
          </w:tcPr>
          <w:p w:rsidR="00615CEC" w:rsidRDefault="00615CEC" w:rsidP="00B807B5">
            <w:pPr>
              <w:pStyle w:val="Zarkazkladnhotextu"/>
              <w:ind w:left="0"/>
              <w:jc w:val="left"/>
              <w:rPr>
                <w:b/>
              </w:rPr>
            </w:pPr>
            <w:r>
              <w:rPr>
                <w:b/>
              </w:rPr>
              <w:t>Rozdiel</w:t>
            </w:r>
          </w:p>
        </w:tc>
        <w:tc>
          <w:tcPr>
            <w:tcW w:w="2552" w:type="dxa"/>
          </w:tcPr>
          <w:p w:rsidR="00615CEC" w:rsidRDefault="00394875" w:rsidP="00615543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615543">
              <w:rPr>
                <w:b/>
              </w:rPr>
              <w:t>6</w:t>
            </w:r>
            <w:r w:rsidR="00AC384E">
              <w:rPr>
                <w:b/>
              </w:rPr>
              <w:t> </w:t>
            </w:r>
            <w:r w:rsidR="00615543">
              <w:rPr>
                <w:b/>
              </w:rPr>
              <w:t>939</w:t>
            </w:r>
            <w:r w:rsidR="00AC384E">
              <w:rPr>
                <w:b/>
              </w:rPr>
              <w:t>,5</w:t>
            </w:r>
            <w:r w:rsidR="00615543">
              <w:rPr>
                <w:b/>
              </w:rPr>
              <w:t>8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>Celkové náklady</w:t>
      </w: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984"/>
      </w:tblGrid>
      <w:tr w:rsidR="00615CEC">
        <w:trPr>
          <w:trHeight w:val="604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činnosť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AC384E" w:rsidP="00B807B5">
            <w:pPr>
              <w:pStyle w:val="Zarkazkladnhotextu"/>
              <w:ind w:left="0"/>
            </w:pPr>
            <w:r>
              <w:t>Dary</w:t>
            </w:r>
          </w:p>
        </w:tc>
        <w:tc>
          <w:tcPr>
            <w:tcW w:w="1984" w:type="dxa"/>
          </w:tcPr>
          <w:p w:rsidR="00615CEC" w:rsidRDefault="00615543" w:rsidP="00D249E5">
            <w:pPr>
              <w:pStyle w:val="Zarkazkladnhotextu"/>
              <w:ind w:left="0"/>
              <w:jc w:val="right"/>
            </w:pPr>
            <w:r>
              <w:t>500</w:t>
            </w:r>
            <w:r w:rsidR="00D249E5"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CEC" w:rsidP="00FE2121">
            <w:pPr>
              <w:pStyle w:val="Zarkazkladnhotextu"/>
              <w:ind w:left="0"/>
            </w:pP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</w:pP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činnosť</w:t>
            </w:r>
          </w:p>
        </w:tc>
        <w:tc>
          <w:tcPr>
            <w:tcW w:w="1984" w:type="dxa"/>
          </w:tcPr>
          <w:p w:rsidR="00615CEC" w:rsidRDefault="00B05080" w:rsidP="002A31A4">
            <w:pPr>
              <w:pStyle w:val="Zarkazkladnhotextu"/>
              <w:ind w:left="0"/>
              <w:jc w:val="right"/>
              <w:rPr>
                <w:b/>
              </w:rPr>
            </w:pPr>
            <w:r>
              <w:rPr>
                <w:b/>
              </w:rPr>
              <w:t xml:space="preserve"> </w:t>
            </w:r>
            <w:r w:rsidR="002A31A4">
              <w:rPr>
                <w:b/>
              </w:rPr>
              <w:t xml:space="preserve">       </w:t>
            </w:r>
            <w:r w:rsidR="00615543">
              <w:rPr>
                <w:b/>
              </w:rPr>
              <w:t>500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</w:pPr>
      <w:r>
        <w:t xml:space="preserve">    </w:t>
      </w:r>
    </w:p>
    <w:p w:rsidR="004E6991" w:rsidRDefault="004E6991" w:rsidP="00615CEC">
      <w:pPr>
        <w:pStyle w:val="Zarkazkladnhotextu"/>
      </w:pPr>
    </w:p>
    <w:p w:rsidR="00615CEC" w:rsidRDefault="00615CEC" w:rsidP="00615CEC">
      <w:pPr>
        <w:pStyle w:val="Zarkazkladnhotextu"/>
        <w:ind w:left="0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984"/>
      </w:tblGrid>
      <w:tr w:rsidR="00615CEC">
        <w:trPr>
          <w:trHeight w:val="491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Náklady na správu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 xml:space="preserve">Poštovné, </w:t>
            </w:r>
            <w:r w:rsidR="00B05080">
              <w:t xml:space="preserve">iné náklady, </w:t>
            </w:r>
            <w:r w:rsidR="004E6991">
              <w:t>náklady na zverejn</w:t>
            </w:r>
            <w:r w:rsidR="00394875">
              <w:t>enie</w:t>
            </w:r>
            <w:r w:rsidR="00F80EE7">
              <w:t>, notárske poplatky, bankové p.</w:t>
            </w:r>
          </w:p>
        </w:tc>
        <w:tc>
          <w:tcPr>
            <w:tcW w:w="1984" w:type="dxa"/>
          </w:tcPr>
          <w:p w:rsidR="00615CEC" w:rsidRDefault="00AC384E" w:rsidP="00615543">
            <w:pPr>
              <w:pStyle w:val="Zarkazkladnhotextu"/>
              <w:ind w:left="0"/>
              <w:jc w:val="center"/>
            </w:pPr>
            <w:r>
              <w:t>6</w:t>
            </w:r>
            <w:r w:rsidR="00615543">
              <w:t>7,8</w:t>
            </w:r>
            <w:r>
              <w:t>5</w:t>
            </w:r>
            <w:r w:rsidR="00D249E5"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543" w:rsidP="00B807B5">
            <w:pPr>
              <w:pStyle w:val="Zarkazkladnhotextu"/>
              <w:ind w:left="0"/>
            </w:pPr>
            <w:r>
              <w:t>Daň z PPO</w:t>
            </w:r>
          </w:p>
        </w:tc>
        <w:tc>
          <w:tcPr>
            <w:tcW w:w="1984" w:type="dxa"/>
          </w:tcPr>
          <w:p w:rsidR="00615CEC" w:rsidRDefault="003827EA" w:rsidP="003827EA">
            <w:pPr>
              <w:pStyle w:val="Zarkazkladnhotextu"/>
              <w:ind w:left="0"/>
              <w:jc w:val="center"/>
            </w:pPr>
            <w:r>
              <w:t>11,79</w:t>
            </w:r>
            <w:r w:rsidR="002A31A4">
              <w:t xml:space="preserve"> </w:t>
            </w:r>
            <w:r w:rsidR="00D249E5">
              <w:t>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Spolu na správu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F80EE7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3827EA">
              <w:rPr>
                <w:b/>
              </w:rPr>
              <w:t>79,64</w:t>
            </w:r>
            <w:r w:rsidR="00D249E5">
              <w:rPr>
                <w:b/>
              </w:rPr>
              <w:t xml:space="preserve"> €</w:t>
            </w:r>
          </w:p>
          <w:p w:rsidR="00615CEC" w:rsidRDefault="00615CEC" w:rsidP="00B807B5">
            <w:pPr>
              <w:pStyle w:val="Zarkazkladnhotextu"/>
              <w:ind w:left="0"/>
              <w:jc w:val="right"/>
              <w:rPr>
                <w:b/>
              </w:rPr>
            </w:pPr>
          </w:p>
        </w:tc>
      </w:tr>
    </w:tbl>
    <w:p w:rsidR="00615CEC" w:rsidRDefault="00615CEC" w:rsidP="00615CEC">
      <w:pPr>
        <w:pStyle w:val="Zarkazkladnhotextu"/>
      </w:pPr>
    </w:p>
    <w:p w:rsidR="00615CEC" w:rsidRDefault="00615CEC" w:rsidP="00615CEC">
      <w:pPr>
        <w:pStyle w:val="Zarkazkladnhotextu"/>
      </w:pPr>
    </w:p>
    <w:tbl>
      <w:tblPr>
        <w:tblW w:w="0" w:type="auto"/>
        <w:tblInd w:w="9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45"/>
        <w:gridCol w:w="1984"/>
      </w:tblGrid>
      <w:tr w:rsidR="00615CEC">
        <w:trPr>
          <w:trHeight w:val="387"/>
        </w:trPr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Celkové náklady</w:t>
            </w:r>
          </w:p>
        </w:tc>
        <w:tc>
          <w:tcPr>
            <w:tcW w:w="1984" w:type="dxa"/>
          </w:tcPr>
          <w:p w:rsidR="00615CEC" w:rsidRDefault="00615CEC" w:rsidP="00B807B5">
            <w:pPr>
              <w:pStyle w:val="Zarkazkladnhotextu"/>
              <w:ind w:left="0"/>
              <w:jc w:val="center"/>
              <w:rPr>
                <w:b/>
                <w:i/>
              </w:rPr>
            </w:pPr>
            <w:r>
              <w:rPr>
                <w:b/>
                <w:i/>
              </w:rPr>
              <w:t>Suma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Náklady na činnosť</w:t>
            </w:r>
          </w:p>
        </w:tc>
        <w:tc>
          <w:tcPr>
            <w:tcW w:w="1984" w:type="dxa"/>
          </w:tcPr>
          <w:p w:rsidR="00615CEC" w:rsidRDefault="00AC384E" w:rsidP="003827EA">
            <w:pPr>
              <w:pStyle w:val="Zarkazkladnhotextu"/>
              <w:ind w:left="0"/>
            </w:pPr>
            <w:r>
              <w:rPr>
                <w:b/>
              </w:rPr>
              <w:t xml:space="preserve">          </w:t>
            </w:r>
            <w:r w:rsidR="003827EA">
              <w:rPr>
                <w:b/>
              </w:rPr>
              <w:t xml:space="preserve"> 500    </w:t>
            </w:r>
            <w:r w:rsidR="00D249E5">
              <w:rPr>
                <w:b/>
              </w:rPr>
              <w:t>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</w:pPr>
            <w:r>
              <w:t>Náklady na správu</w:t>
            </w:r>
          </w:p>
        </w:tc>
        <w:tc>
          <w:tcPr>
            <w:tcW w:w="1984" w:type="dxa"/>
          </w:tcPr>
          <w:p w:rsidR="00615CEC" w:rsidRDefault="00615CEC" w:rsidP="003827EA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</w:t>
            </w:r>
            <w:r w:rsidR="00D249E5">
              <w:rPr>
                <w:b/>
              </w:rPr>
              <w:t xml:space="preserve"> </w:t>
            </w:r>
            <w:r w:rsidR="00F80EE7">
              <w:rPr>
                <w:b/>
              </w:rPr>
              <w:t xml:space="preserve"> </w:t>
            </w:r>
            <w:r w:rsidR="00AC384E">
              <w:rPr>
                <w:b/>
              </w:rPr>
              <w:t xml:space="preserve">     </w:t>
            </w:r>
            <w:r w:rsidR="003827EA">
              <w:rPr>
                <w:b/>
              </w:rPr>
              <w:t>79,64</w:t>
            </w:r>
            <w:r w:rsidR="00D249E5">
              <w:rPr>
                <w:b/>
              </w:rPr>
              <w:t xml:space="preserve"> €</w:t>
            </w:r>
          </w:p>
        </w:tc>
      </w:tr>
      <w:tr w:rsidR="00615CEC">
        <w:tc>
          <w:tcPr>
            <w:tcW w:w="5245" w:type="dxa"/>
          </w:tcPr>
          <w:p w:rsidR="00615CEC" w:rsidRDefault="00615CEC" w:rsidP="00B807B5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>Náklady celkom</w:t>
            </w:r>
          </w:p>
        </w:tc>
        <w:tc>
          <w:tcPr>
            <w:tcW w:w="1984" w:type="dxa"/>
          </w:tcPr>
          <w:p w:rsidR="00615CEC" w:rsidRDefault="002A31A4" w:rsidP="00AC384E">
            <w:pPr>
              <w:pStyle w:val="Zarkazkladnhotextu"/>
              <w:ind w:left="0"/>
              <w:rPr>
                <w:b/>
              </w:rPr>
            </w:pPr>
            <w:r>
              <w:rPr>
                <w:b/>
              </w:rPr>
              <w:t xml:space="preserve">      </w:t>
            </w:r>
            <w:r w:rsidR="003827EA">
              <w:rPr>
                <w:b/>
              </w:rPr>
              <w:t xml:space="preserve">   579,64</w:t>
            </w:r>
            <w:r w:rsidR="00D249E5">
              <w:rPr>
                <w:b/>
              </w:rPr>
              <w:t xml:space="preserve"> €</w:t>
            </w:r>
          </w:p>
        </w:tc>
      </w:tr>
    </w:tbl>
    <w:p w:rsidR="00615CEC" w:rsidRDefault="00615CEC" w:rsidP="00615CEC">
      <w:pPr>
        <w:pStyle w:val="Zarkazkladnhotextu"/>
        <w:ind w:left="0"/>
      </w:pPr>
    </w:p>
    <w:p w:rsidR="00615CEC" w:rsidRPr="00B82A3A" w:rsidRDefault="00B82A3A" w:rsidP="00615CEC">
      <w:pPr>
        <w:pStyle w:val="Zarkazkladnhotextu"/>
        <w:rPr>
          <w:u w:val="single"/>
        </w:rPr>
      </w:pPr>
      <w:r w:rsidRPr="00B82A3A">
        <w:rPr>
          <w:u w:val="single"/>
        </w:rPr>
        <w:t xml:space="preserve"> Hospodársky výsledok +</w:t>
      </w:r>
      <w:r w:rsidR="003827EA">
        <w:rPr>
          <w:u w:val="single"/>
        </w:rPr>
        <w:t>1 048,02</w:t>
      </w:r>
      <w:r w:rsidR="00AC384E">
        <w:rPr>
          <w:u w:val="single"/>
        </w:rPr>
        <w:t>,-</w:t>
      </w:r>
      <w:r w:rsidRPr="00B82A3A">
        <w:rPr>
          <w:u w:val="single"/>
        </w:rPr>
        <w:t xml:space="preserve"> €.</w:t>
      </w:r>
    </w:p>
    <w:p w:rsidR="00B82A3A" w:rsidRDefault="00B82A3A" w:rsidP="00615CEC">
      <w:pPr>
        <w:pStyle w:val="Zarkazkladnhotextu"/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Zmeny vykonané v zlo</w:t>
      </w:r>
      <w:r w:rsidR="00DD115D">
        <w:rPr>
          <w:b/>
          <w:sz w:val="24"/>
        </w:rPr>
        <w:t>žení orgánov nadácie v roku 20</w:t>
      </w:r>
      <w:r w:rsidR="003827EA">
        <w:rPr>
          <w:b/>
          <w:sz w:val="24"/>
        </w:rPr>
        <w:t>14</w:t>
      </w:r>
    </w:p>
    <w:p w:rsidR="00615CEC" w:rsidRDefault="00615CEC" w:rsidP="00615CEC">
      <w:pPr>
        <w:pStyle w:val="Zarkazkladnhotextu"/>
        <w:rPr>
          <w:sz w:val="24"/>
        </w:rPr>
      </w:pPr>
    </w:p>
    <w:p w:rsidR="00615CEC" w:rsidRDefault="00615CEC" w:rsidP="00615CEC">
      <w:pPr>
        <w:pStyle w:val="Zarkazkladnhotextu"/>
      </w:pPr>
    </w:p>
    <w:p w:rsidR="00615CEC" w:rsidRDefault="00B05080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V roku 20</w:t>
      </w:r>
      <w:r w:rsidR="006950B5">
        <w:rPr>
          <w:sz w:val="24"/>
        </w:rPr>
        <w:t>1</w:t>
      </w:r>
      <w:r w:rsidR="003827EA">
        <w:rPr>
          <w:sz w:val="24"/>
        </w:rPr>
        <w:t>4</w:t>
      </w:r>
      <w:r w:rsidR="00615CEC">
        <w:rPr>
          <w:sz w:val="24"/>
        </w:rPr>
        <w:t xml:space="preserve"> </w:t>
      </w:r>
      <w:r w:rsidR="00F80EE7">
        <w:rPr>
          <w:sz w:val="24"/>
        </w:rPr>
        <w:t>ne</w:t>
      </w:r>
      <w:r w:rsidR="00615CEC">
        <w:rPr>
          <w:sz w:val="24"/>
        </w:rPr>
        <w:t>došlo k  zmene v</w:t>
      </w:r>
      <w:r w:rsidR="001E0EDD">
        <w:rPr>
          <w:sz w:val="24"/>
        </w:rPr>
        <w:t xml:space="preserve"> počte a </w:t>
      </w:r>
      <w:r w:rsidR="00615CEC">
        <w:rPr>
          <w:sz w:val="24"/>
        </w:rPr>
        <w:t xml:space="preserve">zložení </w:t>
      </w:r>
      <w:r w:rsidR="001E0EDD">
        <w:rPr>
          <w:sz w:val="24"/>
        </w:rPr>
        <w:t>členov správnej rady</w:t>
      </w:r>
      <w:r w:rsidR="00615CEC">
        <w:rPr>
          <w:sz w:val="24"/>
        </w:rPr>
        <w:t xml:space="preserve"> nadácie.</w:t>
      </w:r>
    </w:p>
    <w:p w:rsidR="00615CEC" w:rsidRDefault="00615CEC" w:rsidP="00F80EE7">
      <w:pPr>
        <w:pStyle w:val="Zarkazkladnhotextu"/>
        <w:ind w:left="0"/>
        <w:rPr>
          <w:sz w:val="24"/>
        </w:rPr>
      </w:pPr>
    </w:p>
    <w:p w:rsidR="001E0EDD" w:rsidRDefault="001E0EDD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Správcovi nadácie nebo</w:t>
      </w:r>
      <w:r w:rsidR="00D249E5">
        <w:rPr>
          <w:b/>
          <w:sz w:val="24"/>
        </w:rPr>
        <w:t>la poskytnutá odmena za rok 20</w:t>
      </w:r>
      <w:r w:rsidR="001E0EDD">
        <w:rPr>
          <w:b/>
          <w:sz w:val="24"/>
        </w:rPr>
        <w:t>1</w:t>
      </w:r>
      <w:r w:rsidR="003827EA">
        <w:rPr>
          <w:b/>
          <w:sz w:val="24"/>
        </w:rPr>
        <w:t>4</w:t>
      </w:r>
      <w:r w:rsidR="00DD115D">
        <w:rPr>
          <w:b/>
          <w:sz w:val="24"/>
        </w:rPr>
        <w:t>.</w:t>
      </w:r>
    </w:p>
    <w:p w:rsidR="00615CEC" w:rsidRDefault="00615CEC" w:rsidP="00615CEC">
      <w:pPr>
        <w:pStyle w:val="Zarkazkladnhotextu"/>
        <w:ind w:left="0"/>
        <w:rPr>
          <w:b/>
          <w:sz w:val="24"/>
        </w:rPr>
      </w:pPr>
    </w:p>
    <w:p w:rsidR="00615CEC" w:rsidRDefault="00615CEC" w:rsidP="00615CEC">
      <w:pPr>
        <w:pStyle w:val="Zarkazkladnhotextu"/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Rozhodnutie správnej rady podľa par. 28 ods.1 a v členení podľa par.</w:t>
      </w:r>
    </w:p>
    <w:p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  <w:r>
        <w:rPr>
          <w:b/>
          <w:sz w:val="24"/>
        </w:rPr>
        <w:t xml:space="preserve">28 ods. </w:t>
      </w:r>
      <w:smartTag w:uri="urn:schemas-microsoft-com:office:smarttags" w:element="metricconverter">
        <w:smartTagPr>
          <w:attr w:name="ProductID" w:val="2 a"/>
        </w:smartTagPr>
        <w:r>
          <w:rPr>
            <w:b/>
            <w:sz w:val="24"/>
          </w:rPr>
          <w:t>2 a</w:t>
        </w:r>
      </w:smartTag>
      <w:r>
        <w:rPr>
          <w:b/>
          <w:sz w:val="24"/>
        </w:rPr>
        <w:t xml:space="preserve"> 3 zákona o nadáciách</w:t>
      </w:r>
    </w:p>
    <w:p w:rsidR="00615CEC" w:rsidRDefault="00615CEC" w:rsidP="00615CEC">
      <w:pPr>
        <w:pStyle w:val="Zarkazkladnhotextu"/>
        <w:ind w:left="1065"/>
        <w:jc w:val="left"/>
        <w:rPr>
          <w:b/>
          <w:sz w:val="24"/>
        </w:rPr>
      </w:pPr>
    </w:p>
    <w:p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  Výdavky na správu nadácie:</w:t>
      </w:r>
    </w:p>
    <w:p w:rsidR="00615CEC" w:rsidRDefault="00615CEC" w:rsidP="00D249E5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>1.  Poštovné, Bankové poplatky</w:t>
      </w:r>
      <w:r w:rsidR="00F80EE7">
        <w:rPr>
          <w:sz w:val="24"/>
        </w:rPr>
        <w:t>, notárske poplatky</w:t>
      </w:r>
      <w:r>
        <w:rPr>
          <w:sz w:val="24"/>
        </w:rPr>
        <w:t xml:space="preserve">   </w:t>
      </w:r>
      <w:r w:rsidR="00F80EE7">
        <w:rPr>
          <w:sz w:val="24"/>
        </w:rPr>
        <w:t xml:space="preserve">       </w:t>
      </w:r>
      <w:r w:rsidR="00AC384E">
        <w:rPr>
          <w:sz w:val="24"/>
        </w:rPr>
        <w:t xml:space="preserve">  70</w:t>
      </w:r>
      <w:r w:rsidR="00D249E5">
        <w:rPr>
          <w:sz w:val="24"/>
        </w:rPr>
        <w:t xml:space="preserve"> €</w:t>
      </w:r>
    </w:p>
    <w:p w:rsidR="00615CEC" w:rsidRDefault="00615CEC" w:rsidP="002A31A4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2. Iné náklady                                        </w:t>
      </w:r>
      <w:r w:rsidR="00B05080">
        <w:rPr>
          <w:sz w:val="24"/>
        </w:rPr>
        <w:t xml:space="preserve">                       </w:t>
      </w:r>
      <w:r w:rsidR="00DD115D">
        <w:rPr>
          <w:sz w:val="24"/>
        </w:rPr>
        <w:t xml:space="preserve">   </w:t>
      </w:r>
      <w:r w:rsidR="00B05080">
        <w:rPr>
          <w:sz w:val="24"/>
        </w:rPr>
        <w:t xml:space="preserve"> </w:t>
      </w:r>
      <w:r w:rsidR="001E0EDD">
        <w:rPr>
          <w:sz w:val="24"/>
        </w:rPr>
        <w:t xml:space="preserve"> </w:t>
      </w:r>
      <w:r w:rsidR="002A31A4">
        <w:rPr>
          <w:sz w:val="24"/>
        </w:rPr>
        <w:t xml:space="preserve">  </w:t>
      </w:r>
      <w:r w:rsidR="003827EA">
        <w:rPr>
          <w:sz w:val="24"/>
        </w:rPr>
        <w:t>12</w:t>
      </w:r>
      <w:r w:rsidR="00D249E5">
        <w:rPr>
          <w:sz w:val="24"/>
        </w:rPr>
        <w:t xml:space="preserve"> €</w:t>
      </w:r>
      <w:r>
        <w:rPr>
          <w:sz w:val="24"/>
        </w:rPr>
        <w:t xml:space="preserve"> </w:t>
      </w:r>
    </w:p>
    <w:p w:rsidR="00615CEC" w:rsidRDefault="00615CEC" w:rsidP="00615CEC">
      <w:pPr>
        <w:pStyle w:val="Zarkazkladnhotextu"/>
        <w:ind w:left="1065"/>
        <w:jc w:val="left"/>
        <w:rPr>
          <w:sz w:val="24"/>
        </w:rPr>
      </w:pPr>
      <w:r>
        <w:rPr>
          <w:sz w:val="24"/>
        </w:rPr>
        <w:t xml:space="preserve">Celkom                                                                           </w:t>
      </w:r>
      <w:r w:rsidR="00D249E5">
        <w:rPr>
          <w:sz w:val="24"/>
        </w:rPr>
        <w:t xml:space="preserve">  </w:t>
      </w:r>
      <w:r w:rsidR="002A31A4">
        <w:rPr>
          <w:sz w:val="24"/>
        </w:rPr>
        <w:t xml:space="preserve">  </w:t>
      </w:r>
      <w:r w:rsidR="00D249E5">
        <w:rPr>
          <w:sz w:val="24"/>
        </w:rPr>
        <w:t xml:space="preserve"> </w:t>
      </w:r>
      <w:r w:rsidR="003827EA">
        <w:rPr>
          <w:sz w:val="24"/>
        </w:rPr>
        <w:t>82</w:t>
      </w:r>
      <w:r w:rsidR="00D249E5">
        <w:rPr>
          <w:sz w:val="24"/>
        </w:rPr>
        <w:t xml:space="preserve"> €</w:t>
      </w:r>
    </w:p>
    <w:p w:rsidR="001E0EDD" w:rsidRDefault="001E0EDD" w:rsidP="00635DB7">
      <w:pPr>
        <w:pStyle w:val="Zarkazkladnhotextu"/>
        <w:ind w:left="0"/>
        <w:jc w:val="left"/>
        <w:rPr>
          <w:sz w:val="24"/>
        </w:rPr>
      </w:pPr>
    </w:p>
    <w:p w:rsidR="00615CEC" w:rsidRDefault="001E0EDD" w:rsidP="00615CEC">
      <w:pPr>
        <w:pStyle w:val="Zarkazkladnhotextu"/>
        <w:numPr>
          <w:ilvl w:val="0"/>
          <w:numId w:val="1"/>
        </w:numPr>
        <w:rPr>
          <w:b/>
        </w:rPr>
      </w:pPr>
      <w:r>
        <w:rPr>
          <w:b/>
        </w:rPr>
        <w:t xml:space="preserve">V nadačnej listine </w:t>
      </w:r>
      <w:r w:rsidR="00F80EE7">
        <w:rPr>
          <w:b/>
        </w:rPr>
        <w:t>ne</w:t>
      </w:r>
      <w:r w:rsidR="00615CEC">
        <w:rPr>
          <w:b/>
        </w:rPr>
        <w:t xml:space="preserve">boli vykonané </w:t>
      </w:r>
      <w:r w:rsidR="00F80EE7">
        <w:rPr>
          <w:b/>
        </w:rPr>
        <w:t>žiad</w:t>
      </w:r>
      <w:r>
        <w:rPr>
          <w:b/>
        </w:rPr>
        <w:t>n</w:t>
      </w:r>
      <w:r w:rsidR="00F80EE7">
        <w:rPr>
          <w:b/>
        </w:rPr>
        <w:t>e</w:t>
      </w:r>
      <w:r>
        <w:rPr>
          <w:b/>
        </w:rPr>
        <w:t xml:space="preserve"> zmeny</w:t>
      </w:r>
    </w:p>
    <w:p w:rsidR="00C42347" w:rsidRDefault="00C42347" w:rsidP="00C42347">
      <w:pPr>
        <w:pStyle w:val="Zarkazkladnhotextu"/>
        <w:ind w:left="1065"/>
        <w:rPr>
          <w:b/>
        </w:rPr>
      </w:pPr>
    </w:p>
    <w:p w:rsidR="00615CEC" w:rsidRDefault="00615CEC" w:rsidP="00635DB7">
      <w:pPr>
        <w:pStyle w:val="Zarkazkladnhotextu"/>
        <w:ind w:left="0"/>
        <w:rPr>
          <w:b/>
        </w:rPr>
      </w:pPr>
    </w:p>
    <w:p w:rsidR="00615CEC" w:rsidRDefault="00635DB7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</w:t>
      </w:r>
      <w:r w:rsidR="00615CEC">
        <w:rPr>
          <w:sz w:val="24"/>
        </w:rPr>
        <w:t>V Šam</w:t>
      </w:r>
      <w:r w:rsidR="00DD115D">
        <w:rPr>
          <w:sz w:val="24"/>
        </w:rPr>
        <w:t xml:space="preserve">oríne,   </w:t>
      </w:r>
      <w:r w:rsidR="00AC384E">
        <w:rPr>
          <w:sz w:val="24"/>
        </w:rPr>
        <w:t>2</w:t>
      </w:r>
      <w:r w:rsidR="003827EA">
        <w:rPr>
          <w:sz w:val="24"/>
        </w:rPr>
        <w:t>5</w:t>
      </w:r>
      <w:r w:rsidR="00DD115D">
        <w:rPr>
          <w:sz w:val="24"/>
        </w:rPr>
        <w:t>.0</w:t>
      </w:r>
      <w:r w:rsidR="00AC384E">
        <w:rPr>
          <w:sz w:val="24"/>
        </w:rPr>
        <w:t>5</w:t>
      </w:r>
      <w:r w:rsidR="001E0EDD">
        <w:rPr>
          <w:sz w:val="24"/>
        </w:rPr>
        <w:t>.201</w:t>
      </w:r>
      <w:r w:rsidR="003827EA">
        <w:rPr>
          <w:sz w:val="24"/>
        </w:rPr>
        <w:t>5</w:t>
      </w:r>
    </w:p>
    <w:p w:rsidR="00615CEC" w:rsidRDefault="00615CEC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ind w:hanging="705"/>
        <w:rPr>
          <w:sz w:val="24"/>
        </w:rPr>
      </w:pPr>
    </w:p>
    <w:p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Ing. Ľudovít Kovács </w:t>
      </w:r>
    </w:p>
    <w:p w:rsidR="00615CEC" w:rsidRDefault="00615CEC" w:rsidP="00615CEC">
      <w:pPr>
        <w:pStyle w:val="Zarkazkladnhotextu"/>
        <w:ind w:hanging="705"/>
        <w:rPr>
          <w:sz w:val="24"/>
        </w:rPr>
      </w:pPr>
      <w:r>
        <w:rPr>
          <w:sz w:val="24"/>
        </w:rPr>
        <w:t xml:space="preserve">                                                                     </w:t>
      </w:r>
      <w:r w:rsidR="002A31A4">
        <w:rPr>
          <w:sz w:val="24"/>
        </w:rPr>
        <w:t xml:space="preserve">  </w:t>
      </w:r>
      <w:r>
        <w:rPr>
          <w:sz w:val="24"/>
        </w:rPr>
        <w:t>správca nadácie</w:t>
      </w: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615CEC" w:rsidRDefault="00615CEC" w:rsidP="00615CEC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>
      <w:pPr>
        <w:pStyle w:val="Zarkazkladnhotextu"/>
        <w:ind w:hanging="705"/>
      </w:pPr>
    </w:p>
    <w:p w:rsidR="00233133" w:rsidRDefault="00233133" w:rsidP="00DB79CD">
      <w:pPr>
        <w:pStyle w:val="tl1"/>
        <w:spacing w:before="0" w:after="0"/>
        <w:jc w:val="left"/>
        <w:sectPr w:rsidR="00233133">
          <w:footerReference w:type="even" r:id="rId7"/>
          <w:footerReference w:type="default" r:id="rId8"/>
          <w:pgSz w:w="11906" w:h="16838" w:code="9"/>
          <w:pgMar w:top="1418" w:right="1418" w:bottom="1418" w:left="1418" w:header="708" w:footer="708" w:gutter="0"/>
          <w:paperSrc w:first="4"/>
          <w:cols w:space="708"/>
        </w:sectPr>
      </w:pPr>
    </w:p>
    <w:p w:rsidR="00233133" w:rsidRDefault="00233133" w:rsidP="00DB79CD">
      <w:pPr>
        <w:pStyle w:val="tl1"/>
        <w:spacing w:before="0" w:after="0"/>
        <w:jc w:val="left"/>
      </w:pPr>
    </w:p>
    <w:sectPr w:rsidR="00233133" w:rsidSect="00D034F0">
      <w:pgSz w:w="11906" w:h="16838" w:code="9"/>
      <w:pgMar w:top="1418" w:right="1418" w:bottom="1418" w:left="1418" w:header="708" w:footer="708" w:gutter="0"/>
      <w:paperSrc w:first="4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0958" w:rsidRDefault="00950958">
      <w:r>
        <w:separator/>
      </w:r>
    </w:p>
  </w:endnote>
  <w:endnote w:type="continuationSeparator" w:id="1">
    <w:p w:rsidR="00950958" w:rsidRDefault="009509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04D4" w:rsidRDefault="00110E9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ED04D4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D04D4" w:rsidRDefault="00ED04D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D04D4" w:rsidRDefault="00ED04D4" w:rsidP="00674B28">
    <w:pPr>
      <w:pStyle w:val="Pta"/>
      <w:framePr w:wrap="around" w:vAnchor="text" w:hAnchor="margin" w:xAlign="center" w:y="1"/>
      <w:rPr>
        <w:rStyle w:val="slostrany"/>
      </w:rPr>
    </w:pPr>
  </w:p>
  <w:p w:rsidR="00ED04D4" w:rsidRPr="00934301" w:rsidRDefault="00ED04D4" w:rsidP="00934301">
    <w:pPr>
      <w:pStyle w:val="Pta"/>
      <w:pBdr>
        <w:top w:val="single" w:sz="4" w:space="1" w:color="auto"/>
      </w:pBdr>
      <w:jc w:val="center"/>
      <w:rPr>
        <w:rFonts w:ascii="Comic Sans MS" w:hAnsi="Comic Sans MS"/>
        <w:emboss/>
        <w:szCs w:val="26"/>
      </w:rPr>
    </w:pPr>
    <w:r w:rsidRPr="00934301">
      <w:rPr>
        <w:rFonts w:ascii="Comic Sans MS" w:hAnsi="Comic Sans MS"/>
        <w:emboss/>
        <w:szCs w:val="26"/>
      </w:rPr>
      <w:t>Výročná správa Nadácie PRO FUTURO- 21. storočie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0958" w:rsidRDefault="00950958">
      <w:r>
        <w:separator/>
      </w:r>
    </w:p>
  </w:footnote>
  <w:footnote w:type="continuationSeparator" w:id="1">
    <w:p w:rsidR="00950958" w:rsidRDefault="0095095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F30BE6"/>
    <w:multiLevelType w:val="singleLevel"/>
    <w:tmpl w:val="67629250"/>
    <w:lvl w:ilvl="0">
      <w:start w:val="917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abstractNum w:abstractNumId="1">
    <w:nsid w:val="278F4D15"/>
    <w:multiLevelType w:val="singleLevel"/>
    <w:tmpl w:val="E8302222"/>
    <w:lvl w:ilvl="0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</w:abstractNum>
  <w:abstractNum w:abstractNumId="2">
    <w:nsid w:val="2CAD2789"/>
    <w:multiLevelType w:val="hybridMultilevel"/>
    <w:tmpl w:val="C0E6DEA4"/>
    <w:lvl w:ilvl="0" w:tplc="B8C61CC0">
      <w:start w:val="1"/>
      <w:numFmt w:val="bullet"/>
      <w:lvlText w:val=""/>
      <w:lvlJc w:val="left"/>
      <w:pPr>
        <w:ind w:left="157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4D406505"/>
    <w:multiLevelType w:val="hybridMultilevel"/>
    <w:tmpl w:val="BB52D682"/>
    <w:lvl w:ilvl="0" w:tplc="041B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74D21906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54767242"/>
    <w:multiLevelType w:val="singleLevel"/>
    <w:tmpl w:val="5B52C5C8"/>
    <w:lvl w:ilvl="0">
      <w:start w:val="1"/>
      <w:numFmt w:val="decimal"/>
      <w:lvlText w:val="%1."/>
      <w:lvlJc w:val="left"/>
      <w:pPr>
        <w:tabs>
          <w:tab w:val="num" w:pos="1425"/>
        </w:tabs>
        <w:ind w:left="1425" w:hanging="360"/>
      </w:pPr>
      <w:rPr>
        <w:rFonts w:hint="default"/>
      </w:rPr>
    </w:lvl>
  </w:abstractNum>
  <w:abstractNum w:abstractNumId="5">
    <w:nsid w:val="674D3AE8"/>
    <w:multiLevelType w:val="hybridMultilevel"/>
    <w:tmpl w:val="E8D00FA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1080C89"/>
    <w:multiLevelType w:val="singleLevel"/>
    <w:tmpl w:val="42226476"/>
    <w:lvl w:ilvl="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hAnsi="Times New Roman" w:hint="default"/>
      </w:rPr>
    </w:lvl>
  </w:abstractNum>
  <w:num w:numId="1">
    <w:abstractNumId w:val="1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embedSystemFonts/>
  <w:stylePaneFormatFilter w:val="3F01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33133"/>
    <w:rsid w:val="000408FA"/>
    <w:rsid w:val="00057355"/>
    <w:rsid w:val="000C6AB8"/>
    <w:rsid w:val="00110E9F"/>
    <w:rsid w:val="001664F7"/>
    <w:rsid w:val="00166539"/>
    <w:rsid w:val="0017691A"/>
    <w:rsid w:val="001B5663"/>
    <w:rsid w:val="001E0EDD"/>
    <w:rsid w:val="00233133"/>
    <w:rsid w:val="002A31A4"/>
    <w:rsid w:val="002E720D"/>
    <w:rsid w:val="002E760B"/>
    <w:rsid w:val="003173F2"/>
    <w:rsid w:val="00334F4F"/>
    <w:rsid w:val="003827EA"/>
    <w:rsid w:val="00394875"/>
    <w:rsid w:val="003C5838"/>
    <w:rsid w:val="003F072A"/>
    <w:rsid w:val="004E6991"/>
    <w:rsid w:val="00573A3A"/>
    <w:rsid w:val="00585CCC"/>
    <w:rsid w:val="005C0FA2"/>
    <w:rsid w:val="00615543"/>
    <w:rsid w:val="00615CEC"/>
    <w:rsid w:val="00635DB7"/>
    <w:rsid w:val="00674B28"/>
    <w:rsid w:val="006950B5"/>
    <w:rsid w:val="007107FF"/>
    <w:rsid w:val="007511D6"/>
    <w:rsid w:val="007D5853"/>
    <w:rsid w:val="00934301"/>
    <w:rsid w:val="00950958"/>
    <w:rsid w:val="0098534A"/>
    <w:rsid w:val="00AC384E"/>
    <w:rsid w:val="00B05080"/>
    <w:rsid w:val="00B807B5"/>
    <w:rsid w:val="00B82A3A"/>
    <w:rsid w:val="00B91630"/>
    <w:rsid w:val="00C14984"/>
    <w:rsid w:val="00C32E6E"/>
    <w:rsid w:val="00C42347"/>
    <w:rsid w:val="00CA76F7"/>
    <w:rsid w:val="00CB2173"/>
    <w:rsid w:val="00CF4C03"/>
    <w:rsid w:val="00D034F0"/>
    <w:rsid w:val="00D03E3D"/>
    <w:rsid w:val="00D249E5"/>
    <w:rsid w:val="00D329E4"/>
    <w:rsid w:val="00D76071"/>
    <w:rsid w:val="00DB79CD"/>
    <w:rsid w:val="00DD115D"/>
    <w:rsid w:val="00ED04D4"/>
    <w:rsid w:val="00EE1C82"/>
    <w:rsid w:val="00F16B0C"/>
    <w:rsid w:val="00F80EE7"/>
    <w:rsid w:val="00F870EA"/>
    <w:rsid w:val="00FE21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034F0"/>
    <w:rPr>
      <w:rFonts w:ascii="Arial" w:hAnsi="Arial"/>
      <w:sz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l1">
    <w:name w:val="Štýl1"/>
    <w:basedOn w:val="Normlny"/>
    <w:rsid w:val="00D034F0"/>
    <w:pPr>
      <w:spacing w:before="240" w:after="240"/>
      <w:jc w:val="center"/>
    </w:pPr>
    <w:rPr>
      <w:b/>
      <w:sz w:val="28"/>
    </w:rPr>
  </w:style>
  <w:style w:type="paragraph" w:customStyle="1" w:styleId="tl2">
    <w:name w:val="Štýl2"/>
    <w:basedOn w:val="Normlny"/>
    <w:rsid w:val="00D034F0"/>
    <w:pPr>
      <w:spacing w:before="240" w:after="120"/>
    </w:pPr>
    <w:rPr>
      <w:b/>
      <w:i/>
      <w:sz w:val="22"/>
    </w:rPr>
  </w:style>
  <w:style w:type="paragraph" w:styleId="Zarkazkladnhotextu">
    <w:name w:val="Body Text Indent"/>
    <w:basedOn w:val="Normlny"/>
    <w:rsid w:val="00D034F0"/>
    <w:pPr>
      <w:ind w:left="705"/>
      <w:jc w:val="both"/>
    </w:pPr>
  </w:style>
  <w:style w:type="paragraph" w:styleId="Pta">
    <w:name w:val="footer"/>
    <w:basedOn w:val="Normlny"/>
    <w:rsid w:val="00D034F0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034F0"/>
  </w:style>
  <w:style w:type="paragraph" w:styleId="Zarkazkladnhotextu2">
    <w:name w:val="Body Text Indent 2"/>
    <w:basedOn w:val="Normlny"/>
    <w:rsid w:val="00D034F0"/>
    <w:pPr>
      <w:ind w:firstLine="709"/>
      <w:jc w:val="both"/>
    </w:pPr>
  </w:style>
  <w:style w:type="paragraph" w:styleId="Hlavika">
    <w:name w:val="header"/>
    <w:basedOn w:val="Normlny"/>
    <w:rsid w:val="00674B28"/>
    <w:pPr>
      <w:tabs>
        <w:tab w:val="center" w:pos="4536"/>
        <w:tab w:val="right" w:pos="9072"/>
      </w:tabs>
    </w:pPr>
  </w:style>
  <w:style w:type="paragraph" w:styleId="Odsekzoznamu">
    <w:name w:val="List Paragraph"/>
    <w:basedOn w:val="Normlny"/>
    <w:uiPriority w:val="34"/>
    <w:qFormat/>
    <w:rsid w:val="007107F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514</Words>
  <Characters>2932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Nadácie PRO RATIO za rok 2001 </vt:lpstr>
      <vt:lpstr>Výročná správa Nadácie PRO RATIO za rok 2001 </vt:lpstr>
    </vt:vector>
  </TitlesOfParts>
  <Company>MsÚ Šamorín</Company>
  <LinksUpToDate>false</LinksUpToDate>
  <CharactersWithSpaces>3440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Nadácie PRO RATIO za rok 2001 </dc:title>
  <dc:subject/>
  <dc:creator>Duducz Ilona</dc:creator>
  <cp:keywords/>
  <cp:lastModifiedBy>PC</cp:lastModifiedBy>
  <cp:revision>2</cp:revision>
  <cp:lastPrinted>2014-05-16T20:22:00Z</cp:lastPrinted>
  <dcterms:created xsi:type="dcterms:W3CDTF">2015-05-25T21:59:00Z</dcterms:created>
  <dcterms:modified xsi:type="dcterms:W3CDTF">2015-05-25T21:59:00Z</dcterms:modified>
</cp:coreProperties>
</file>