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9FA" w:rsidRDefault="00A659FA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Zlatý Lev s.r.o.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Terézie Vansovej 2 </w:t>
                  </w: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35 967 285 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06.12.2005 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v rozsahu voľnej živnosti (maloobchod)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iným prevádzkovateľom živnosti v rozsahu voľnej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reklamná, propagačná a inzertná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podnikateľské poradenstvo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ekonomických a organizačných poradcov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poskytovanie úverov z vlastných zdrojov nebankovým spôsobom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lektorská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organizovanie výstav, kultúrnych a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prenájom priemyselného spotrebného tovaru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spracovanie dreva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prieskum trhov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marketing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vydavateľská činnosť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inžinierska činnosť - obstarávateľská činnosť v stavebníctve </w:t>
                  </w:r>
                </w:p>
              </w:tc>
              <w:tc>
                <w:tcPr>
                  <w:tcW w:w="1650" w:type="pct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Pr="00A659FA" w:rsidRDefault="00A659FA" w:rsidP="00A659FA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659FA" w:rsidRPr="00A659FA" w:rsidTr="00A659F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659FA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A659FA" w:rsidRPr="00A659F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659FA" w:rsidRPr="00A659FA" w:rsidRDefault="00A659FA" w:rsidP="00A659FA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A659FA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Cornelis Francis Leonardus Maria Reijnen </w:t>
                    </w:r>
                  </w:hyperlink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Bladkoninkje 34 </w:t>
                  </w: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Boxmeer 5831 NE </w:t>
                  </w:r>
                  <w:r w:rsidRPr="00A659FA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659FA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Holandské kráľovstvo </w:t>
                  </w:r>
                </w:p>
              </w:tc>
            </w:tr>
          </w:tbl>
          <w:p w:rsidR="00A659FA" w:rsidRPr="00A659FA" w:rsidRDefault="00A659FA" w:rsidP="00A659F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A659FA" w:rsidRDefault="00A659FA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659FA" w:rsidRPr="00A659FA" w:rsidRDefault="00A659FA" w:rsidP="00A659FA">
      <w:pPr>
        <w:pStyle w:val="Nadpis1"/>
        <w:tabs>
          <w:tab w:val="left" w:pos="426"/>
        </w:tabs>
        <w:rPr>
          <w:sz w:val="24"/>
          <w:szCs w:val="24"/>
        </w:rPr>
      </w:pPr>
      <w:bookmarkStart w:id="0" w:name="_Toc530739899"/>
      <w:r w:rsidRPr="00A659FA">
        <w:rPr>
          <w:caps/>
          <w:sz w:val="24"/>
          <w:szCs w:val="24"/>
        </w:rPr>
        <w:t>E</w:t>
      </w:r>
      <w:r w:rsidRPr="00A659FA">
        <w:rPr>
          <w:b w:val="0"/>
          <w:caps/>
          <w:sz w:val="24"/>
          <w:szCs w:val="24"/>
        </w:rPr>
        <w:t>.</w:t>
      </w:r>
      <w:r w:rsidRPr="00A659FA">
        <w:rPr>
          <w:caps/>
          <w:sz w:val="24"/>
          <w:szCs w:val="24"/>
        </w:rPr>
        <w:tab/>
      </w:r>
      <w:r w:rsidRPr="00A659FA">
        <w:rPr>
          <w:sz w:val="24"/>
          <w:szCs w:val="24"/>
        </w:rPr>
        <w:t xml:space="preserve">Informácie o účtovných zásadách a účtovných metódach  </w:t>
      </w:r>
      <w:bookmarkEnd w:id="0"/>
    </w:p>
    <w:p w:rsidR="00A659FA" w:rsidRPr="00891481" w:rsidRDefault="00A659FA" w:rsidP="00A659FA">
      <w:pPr>
        <w:pStyle w:val="Zkladntext"/>
        <w:rPr>
          <w:szCs w:val="18"/>
        </w:rPr>
      </w:pP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A659FA" w:rsidRPr="00416638" w:rsidRDefault="00A659FA" w:rsidP="00A659FA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659FA" w:rsidRPr="006E56E6" w:rsidRDefault="00A659FA" w:rsidP="00A659FA">
      <w:pPr>
        <w:pStyle w:val="Zkladntext"/>
        <w:rPr>
          <w:sz w:val="20"/>
          <w:szCs w:val="20"/>
        </w:rPr>
      </w:pPr>
    </w:p>
    <w:p w:rsidR="00A659FA" w:rsidRPr="006E56E6" w:rsidRDefault="00A659FA" w:rsidP="00A659FA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  <w:tr w:rsidR="00A659FA" w:rsidRPr="006E56E6" w:rsidTr="000665B7">
        <w:trPr>
          <w:trHeight w:val="250"/>
        </w:trPr>
        <w:tc>
          <w:tcPr>
            <w:tcW w:w="3118" w:type="dxa"/>
            <w:gridSpan w:val="2"/>
          </w:tcPr>
          <w:p w:rsidR="00A659FA" w:rsidRPr="006E56E6" w:rsidRDefault="00A659FA" w:rsidP="000665B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659FA" w:rsidRPr="006E56E6" w:rsidRDefault="00A659FA" w:rsidP="000665B7">
            <w:pPr>
              <w:pStyle w:val="Tabulka"/>
              <w:jc w:val="center"/>
              <w:rPr>
                <w:sz w:val="20"/>
              </w:rPr>
            </w:pPr>
          </w:p>
        </w:tc>
      </w:tr>
    </w:tbl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Pr="006E56E6" w:rsidRDefault="00A659FA" w:rsidP="00A659FA">
      <w:pPr>
        <w:pStyle w:val="Pismenka"/>
        <w:numPr>
          <w:ilvl w:val="0"/>
          <w:numId w:val="0"/>
        </w:numPr>
        <w:rPr>
          <w:sz w:val="20"/>
        </w:rPr>
      </w:pP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lastRenderedPageBreak/>
        <w:t>Peňažné prostriedky a ceniny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A659FA" w:rsidRPr="00416638" w:rsidRDefault="00A659FA" w:rsidP="00A659FA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A659FA" w:rsidRPr="00416638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659FA" w:rsidRPr="00416638" w:rsidRDefault="00A659FA" w:rsidP="00A659FA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A659FA" w:rsidRDefault="00A659FA" w:rsidP="00A659FA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659FA" w:rsidRDefault="00A659FA" w:rsidP="00A659FA">
      <w:pPr>
        <w:pStyle w:val="Zkladntext"/>
        <w:rPr>
          <w:b w:val="0"/>
          <w:sz w:val="20"/>
          <w:szCs w:val="20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31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15699" w:rsidP="00643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43104">
              <w:rPr>
                <w:szCs w:val="22"/>
              </w:rPr>
              <w:t>223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431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31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31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4310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31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31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31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31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31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31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31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15699" w:rsidP="00643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643104">
              <w:rPr>
                <w:szCs w:val="22"/>
              </w:rPr>
              <w:t>223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31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31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11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152725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1E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152725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11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11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1E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37E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37E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637E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12361</w:t>
            </w:r>
          </w:p>
        </w:tc>
        <w:tc>
          <w:tcPr>
            <w:tcW w:w="2405" w:type="dxa"/>
            <w:vAlign w:val="center"/>
          </w:tcPr>
          <w:p w:rsidR="0003344F" w:rsidRPr="003F477D" w:rsidRDefault="00C637E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35644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637E1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C637E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37E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37E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37E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37E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37E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637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7E1">
              <w:rPr>
                <w:szCs w:val="22"/>
              </w:rPr>
              <w:t>1246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7E1">
              <w:rPr>
                <w:szCs w:val="22"/>
              </w:rPr>
              <w:t>451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37E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37E1">
              <w:rPr>
                <w:b/>
                <w:bCs/>
                <w:szCs w:val="22"/>
              </w:rPr>
              <w:t>451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Oranžový Lev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B73AC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C637E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31.12.2016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C637E1" w:rsidP="00C63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252162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401C6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C637E1" w:rsidRPr="00C637E1" w:rsidRDefault="00C637E1" w:rsidP="00C637E1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41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7E1">
              <w:rPr>
                <w:szCs w:val="22"/>
              </w:rPr>
              <w:t>50292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AD">
              <w:rPr>
                <w:szCs w:val="22"/>
              </w:rPr>
              <w:t>9591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37E1">
              <w:rPr>
                <w:szCs w:val="22"/>
              </w:rPr>
              <w:t>50292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5324" w:rsidP="0081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141AD">
              <w:rPr>
                <w:szCs w:val="22"/>
              </w:rPr>
              <w:t>45122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11B2E" w:rsidP="0081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141AD">
              <w:rPr>
                <w:szCs w:val="22"/>
              </w:rPr>
              <w:t>27546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5324" w:rsidP="0081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141AD">
              <w:rPr>
                <w:szCs w:val="22"/>
              </w:rPr>
              <w:t>223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41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53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41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81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141AD">
              <w:rPr>
                <w:szCs w:val="22"/>
              </w:rPr>
              <w:t>43900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11B2E" w:rsidP="0081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141AD">
              <w:rPr>
                <w:szCs w:val="22"/>
              </w:rPr>
              <w:t>25968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41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41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356C9" w:rsidRDefault="00E356C9" w:rsidP="00E356C9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E356C9" w:rsidTr="00783261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E356C9" w:rsidTr="00783261">
              <w:trPr>
                <w:trHeight w:val="488"/>
              </w:trPr>
              <w:tc>
                <w:tcPr>
                  <w:tcW w:w="2405" w:type="dxa"/>
                </w:tcPr>
                <w:p w:rsidR="00E356C9" w:rsidRDefault="00E356C9" w:rsidP="00783261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E356C9" w:rsidRDefault="00E356C9" w:rsidP="00783261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E356C9" w:rsidRDefault="00E356C9" w:rsidP="00783261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E356C9" w:rsidRDefault="00E356C9" w:rsidP="00783261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E356C9" w:rsidRDefault="00E356C9" w:rsidP="00783261"/>
              </w:tc>
            </w:tr>
            <w:tr w:rsidR="00E356C9" w:rsidTr="00783261">
              <w:trPr>
                <w:trHeight w:val="425"/>
              </w:trPr>
              <w:tc>
                <w:tcPr>
                  <w:tcW w:w="2405" w:type="dxa"/>
                </w:tcPr>
                <w:p w:rsidR="00E356C9" w:rsidRDefault="00E356C9" w:rsidP="00783261">
                  <w:r>
                    <w:t>Oranžový Lev s.r.o.</w:t>
                  </w:r>
                </w:p>
              </w:tc>
              <w:tc>
                <w:tcPr>
                  <w:tcW w:w="1559" w:type="dxa"/>
                </w:tcPr>
                <w:p w:rsidR="00E356C9" w:rsidRDefault="00E356C9" w:rsidP="00783261">
                  <w:r>
                    <w:t xml:space="preserve">Úroky z pôžičky </w:t>
                  </w:r>
                </w:p>
              </w:tc>
              <w:tc>
                <w:tcPr>
                  <w:tcW w:w="1276" w:type="dxa"/>
                </w:tcPr>
                <w:p w:rsidR="00E356C9" w:rsidRDefault="00E356C9" w:rsidP="00783261">
                  <w:r>
                    <w:t>6809</w:t>
                  </w:r>
                </w:p>
              </w:tc>
              <w:tc>
                <w:tcPr>
                  <w:tcW w:w="1134" w:type="dxa"/>
                </w:tcPr>
                <w:p w:rsidR="00E356C9" w:rsidRDefault="00E356C9" w:rsidP="00783261"/>
              </w:tc>
              <w:tc>
                <w:tcPr>
                  <w:tcW w:w="162" w:type="dxa"/>
                </w:tcPr>
                <w:p w:rsidR="00E356C9" w:rsidRDefault="00E356C9" w:rsidP="00783261"/>
              </w:tc>
            </w:tr>
            <w:tr w:rsidR="00E356C9" w:rsidTr="00783261">
              <w:trPr>
                <w:trHeight w:val="476"/>
              </w:trPr>
              <w:tc>
                <w:tcPr>
                  <w:tcW w:w="2405" w:type="dxa"/>
                </w:tcPr>
                <w:p w:rsidR="00E356C9" w:rsidRDefault="00E356C9" w:rsidP="00783261"/>
              </w:tc>
              <w:tc>
                <w:tcPr>
                  <w:tcW w:w="1559" w:type="dxa"/>
                </w:tcPr>
                <w:p w:rsidR="00E356C9" w:rsidRDefault="00E356C9" w:rsidP="00783261"/>
              </w:tc>
              <w:tc>
                <w:tcPr>
                  <w:tcW w:w="1276" w:type="dxa"/>
                </w:tcPr>
                <w:p w:rsidR="00E356C9" w:rsidRDefault="00E356C9" w:rsidP="00783261"/>
              </w:tc>
              <w:tc>
                <w:tcPr>
                  <w:tcW w:w="1134" w:type="dxa"/>
                </w:tcPr>
                <w:p w:rsidR="00E356C9" w:rsidRDefault="00E356C9" w:rsidP="00783261"/>
              </w:tc>
              <w:tc>
                <w:tcPr>
                  <w:tcW w:w="162" w:type="dxa"/>
                </w:tcPr>
                <w:p w:rsidR="00E356C9" w:rsidRDefault="00E356C9" w:rsidP="00783261"/>
              </w:tc>
            </w:tr>
          </w:tbl>
          <w:p w:rsidR="00E356C9" w:rsidRDefault="00E356C9" w:rsidP="00783261"/>
        </w:tc>
      </w:tr>
    </w:tbl>
    <w:p w:rsidR="00E356C9" w:rsidRDefault="00E356C9" w:rsidP="00E356C9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E356C9" w:rsidRPr="008A716B" w:rsidRDefault="00E356C9" w:rsidP="00E356C9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E356C9" w:rsidRPr="008A716B" w:rsidRDefault="00E356C9" w:rsidP="00E356C9">
      <w:pPr>
        <w:pStyle w:val="Zkladntext"/>
        <w:rPr>
          <w:sz w:val="20"/>
          <w:szCs w:val="20"/>
        </w:rPr>
      </w:pPr>
    </w:p>
    <w:p w:rsidR="00E356C9" w:rsidRPr="00B02518" w:rsidRDefault="00E356C9" w:rsidP="00E356C9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2014 nenastali žiadne udalosti majúce významný vplyv na verné zobrazenie skutočností, ktoré sú predmetom účtovníctva</w:t>
      </w: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E356C9" w:rsidRDefault="00E356C9" w:rsidP="0003344F">
      <w:pPr>
        <w:spacing w:after="0" w:line="240" w:lineRule="auto"/>
        <w:rPr>
          <w:szCs w:val="22"/>
        </w:rPr>
      </w:pPr>
    </w:p>
    <w:p w:rsidR="009B5FF9" w:rsidRPr="003F477D" w:rsidRDefault="009B5FF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41AD" w:rsidP="00814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AD">
              <w:rPr>
                <w:szCs w:val="22"/>
              </w:rPr>
              <w:t>27546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AD">
              <w:rPr>
                <w:szCs w:val="22"/>
              </w:rPr>
              <w:t>29027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</w:t>
            </w:r>
            <w:r w:rsidR="008141AD">
              <w:rPr>
                <w:szCs w:val="22"/>
              </w:rPr>
              <w:t>27546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</w:t>
            </w:r>
            <w:r w:rsidR="008141AD">
              <w:rPr>
                <w:szCs w:val="22"/>
              </w:rPr>
              <w:t>27546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AD"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141A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AD">
              <w:rPr>
                <w:szCs w:val="22"/>
              </w:rPr>
              <w:t>1481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429F">
              <w:rPr>
                <w:szCs w:val="22"/>
              </w:rPr>
              <w:t>-</w:t>
            </w:r>
            <w:r w:rsidR="008141AD">
              <w:rPr>
                <w:szCs w:val="22"/>
              </w:rPr>
              <w:t>1091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141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141AD">
              <w:rPr>
                <w:szCs w:val="22"/>
              </w:rPr>
              <w:t>-1091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4868" w:rsidRDefault="002B4868" w:rsidP="00107589">
      <w:pPr>
        <w:spacing w:after="0" w:line="240" w:lineRule="auto"/>
      </w:pPr>
      <w:r>
        <w:separator/>
      </w:r>
    </w:p>
  </w:endnote>
  <w:endnote w:type="continuationSeparator" w:id="1">
    <w:p w:rsidR="002B4868" w:rsidRDefault="002B48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5B7" w:rsidRPr="003D38D7" w:rsidRDefault="000665B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B5FF9">
      <w:rPr>
        <w:noProof/>
        <w:szCs w:val="22"/>
      </w:rPr>
      <w:t>18</w:t>
    </w:r>
    <w:r w:rsidRPr="003D38D7">
      <w:rPr>
        <w:szCs w:val="22"/>
      </w:rPr>
      <w:fldChar w:fldCharType="end"/>
    </w:r>
  </w:p>
  <w:p w:rsidR="000665B7" w:rsidRDefault="000665B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4868" w:rsidRDefault="002B4868" w:rsidP="00107589">
      <w:pPr>
        <w:spacing w:after="0" w:line="240" w:lineRule="auto"/>
      </w:pPr>
      <w:r>
        <w:separator/>
      </w:r>
    </w:p>
  </w:footnote>
  <w:footnote w:type="continuationSeparator" w:id="1">
    <w:p w:rsidR="002B4868" w:rsidRDefault="002B48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0665B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65B7" w:rsidRPr="003F477D" w:rsidRDefault="000665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65B7" w:rsidRPr="003F477D" w:rsidRDefault="000665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65B7" w:rsidRPr="003F477D" w:rsidRDefault="000665B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0665B7" w:rsidRPr="004268D2" w:rsidRDefault="000665B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65B7" w:rsidRPr="004268D2" w:rsidRDefault="000665B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65B7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B2E"/>
    <w:rsid w:val="00211CF4"/>
    <w:rsid w:val="00223763"/>
    <w:rsid w:val="002351F7"/>
    <w:rsid w:val="00235308"/>
    <w:rsid w:val="002410BD"/>
    <w:rsid w:val="0025187B"/>
    <w:rsid w:val="00266CC9"/>
    <w:rsid w:val="00275324"/>
    <w:rsid w:val="002767C1"/>
    <w:rsid w:val="00281309"/>
    <w:rsid w:val="00290DD6"/>
    <w:rsid w:val="002A30A7"/>
    <w:rsid w:val="002A416F"/>
    <w:rsid w:val="002B4868"/>
    <w:rsid w:val="002B61EE"/>
    <w:rsid w:val="002B7B1D"/>
    <w:rsid w:val="002D0376"/>
    <w:rsid w:val="002D372A"/>
    <w:rsid w:val="002E429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1C67"/>
    <w:rsid w:val="00420380"/>
    <w:rsid w:val="004268D2"/>
    <w:rsid w:val="004304FF"/>
    <w:rsid w:val="00433EAF"/>
    <w:rsid w:val="00457623"/>
    <w:rsid w:val="004576B8"/>
    <w:rsid w:val="00461432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310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07B85"/>
    <w:rsid w:val="008141AD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5FF9"/>
    <w:rsid w:val="009C21AB"/>
    <w:rsid w:val="009D03E7"/>
    <w:rsid w:val="009E240F"/>
    <w:rsid w:val="009F0A29"/>
    <w:rsid w:val="009F39E7"/>
    <w:rsid w:val="00A533B1"/>
    <w:rsid w:val="00A62542"/>
    <w:rsid w:val="00A657E1"/>
    <w:rsid w:val="00A659FA"/>
    <w:rsid w:val="00A8025E"/>
    <w:rsid w:val="00AB03FB"/>
    <w:rsid w:val="00B15699"/>
    <w:rsid w:val="00B53458"/>
    <w:rsid w:val="00B5583E"/>
    <w:rsid w:val="00B6221B"/>
    <w:rsid w:val="00B6262B"/>
    <w:rsid w:val="00B73AC7"/>
    <w:rsid w:val="00B7696D"/>
    <w:rsid w:val="00B80DB6"/>
    <w:rsid w:val="00B86FC2"/>
    <w:rsid w:val="00BF4EE9"/>
    <w:rsid w:val="00C04782"/>
    <w:rsid w:val="00C11ECD"/>
    <w:rsid w:val="00C13B7E"/>
    <w:rsid w:val="00C270D3"/>
    <w:rsid w:val="00C56862"/>
    <w:rsid w:val="00C637E1"/>
    <w:rsid w:val="00C6795C"/>
    <w:rsid w:val="00C93A1A"/>
    <w:rsid w:val="00CA4B07"/>
    <w:rsid w:val="00CD280F"/>
    <w:rsid w:val="00CF3093"/>
    <w:rsid w:val="00D031EE"/>
    <w:rsid w:val="00D055BD"/>
    <w:rsid w:val="00D102FA"/>
    <w:rsid w:val="00D110AF"/>
    <w:rsid w:val="00D210B5"/>
    <w:rsid w:val="00D21713"/>
    <w:rsid w:val="00D3362A"/>
    <w:rsid w:val="00D615E8"/>
    <w:rsid w:val="00D63D82"/>
    <w:rsid w:val="00D9007D"/>
    <w:rsid w:val="00DB1EA0"/>
    <w:rsid w:val="00DC066D"/>
    <w:rsid w:val="00DC6257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6C9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5345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5345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B5345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5345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B5345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5345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5345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B5345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5345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5345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5345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B5345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5345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5345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B5345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5345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45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B5345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5345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5345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A659FA"/>
  </w:style>
  <w:style w:type="character" w:customStyle="1" w:styleId="ra">
    <w:name w:val="ra"/>
    <w:basedOn w:val="Predvolenpsmoodseku"/>
    <w:rsid w:val="00A659FA"/>
  </w:style>
  <w:style w:type="character" w:customStyle="1" w:styleId="apple-converted-space">
    <w:name w:val="apple-converted-space"/>
    <w:basedOn w:val="Predvolenpsmoodseku"/>
    <w:rsid w:val="00A659FA"/>
  </w:style>
  <w:style w:type="paragraph" w:customStyle="1" w:styleId="Tabulka">
    <w:name w:val="Tabulka"/>
    <w:basedOn w:val="Normlny"/>
    <w:rsid w:val="00A659F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659FA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045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Reijnen&amp;MENO=Corneli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18</Pages>
  <Words>3734</Words>
  <Characters>21284</Characters>
  <Application>Microsoft Office Word</Application>
  <DocSecurity>0</DocSecurity>
  <Lines>177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9</cp:revision>
  <cp:lastPrinted>2013-12-05T12:47:00Z</cp:lastPrinted>
  <dcterms:created xsi:type="dcterms:W3CDTF">2015-03-31T09:42:00Z</dcterms:created>
  <dcterms:modified xsi:type="dcterms:W3CDTF">2015-03-31T10:45:00Z</dcterms:modified>
</cp:coreProperties>
</file>