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D4FAA">
              <w:rPr>
                <w:rFonts w:ascii="Arial Narrow" w:hAnsi="Arial Narrow" w:cs="Arial Narrow"/>
                <w:sz w:val="22"/>
                <w:szCs w:val="22"/>
              </w:rPr>
              <w:t>DITEL spol. s 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776E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Uhoľná 3, 01008 Žilina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776E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10.09.1991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8776E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18.09.1991</w:t>
            </w:r>
          </w:p>
        </w:tc>
      </w:tr>
    </w:tbl>
    <w:p w:rsidR="000E0FA5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Spoločník :  Rastislav Tupý – 100% podiel na základnom imaní</w:t>
      </w:r>
    </w:p>
    <w:p w:rsidR="008776E4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Konateľ :      Ing.Anna Tupá – štatutárny orgán</w:t>
      </w:r>
    </w:p>
    <w:p w:rsidR="008776E4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Účtovná závierka za predchádzajúce účtovné obdobie r.2013 bola schválená valným zhromaždením </w:t>
      </w:r>
    </w:p>
    <w:p w:rsidR="008776E4" w:rsidRDefault="008776E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dňa 18.03.2014</w:t>
      </w:r>
      <w:r w:rsidR="00274678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274678" w:rsidRDefault="0027467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Účtovná závierka za rok 2014 sa zostavuje ako riadna a bola schválená valným zhromaždením dňa 10.4.2015.</w:t>
      </w:r>
    </w:p>
    <w:p w:rsidR="00274678" w:rsidRPr="002716CB" w:rsidRDefault="0027467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A94D56" w:rsidRDefault="00A94D5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27467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21715A"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 xml:space="preserve">  Prevažujúca hospodárska činnosť :  veľkoobchod s telekomunikačnými zariadeniami a ich dielmi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74678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74678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74678"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74678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7467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7467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678" w:rsidRDefault="00274678" w:rsidP="0021715A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spoločníkom v iných účtovných jednotkách.</w:t>
      </w:r>
    </w:p>
    <w:p w:rsidR="00274678" w:rsidRDefault="0027467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678" w:rsidRPr="002716CB" w:rsidRDefault="0027467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74678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274678">
        <w:rPr>
          <w:rFonts w:ascii="Arial Narrow" w:hAnsi="Arial Narrow" w:cs="Arial Narrow"/>
          <w:sz w:val="22"/>
          <w:szCs w:val="22"/>
        </w:rPr>
        <w:t>Účtovná jednotka nepretržite pokračuje vo svojej činnosti a účtovná závierka za r.2014 sa zostavuje ako riadna účtovná</w:t>
      </w:r>
      <w:r>
        <w:rPr>
          <w:rFonts w:ascii="Arial Narrow" w:hAnsi="Arial Narrow" w:cs="Arial Narrow"/>
          <w:sz w:val="22"/>
          <w:szCs w:val="22"/>
        </w:rPr>
        <w:t xml:space="preserve"> závierka a bola schválená valným zhromaždením dňa 10.4.2015.</w:t>
      </w: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032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</w:t>
      </w:r>
      <w:r w:rsidR="00CA0320">
        <w:rPr>
          <w:rFonts w:ascii="Arial Narrow" w:hAnsi="Arial Narrow" w:cs="Arial Narrow"/>
          <w:sz w:val="22"/>
          <w:szCs w:val="22"/>
        </w:rPr>
        <w:t>:</w:t>
      </w:r>
    </w:p>
    <w:p w:rsidR="00CA0320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-  Účtovná závierka za rok 2013 bola schválená valným zhromaždením dňa 18.3.2014 a bolo rozhodnuté, že zisk vo </w:t>
      </w:r>
    </w:p>
    <w:p w:rsidR="00CA0320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výške  9439 EUR sa použije na úhradu neuhradenej straty minulých rokov.</w:t>
      </w:r>
    </w:p>
    <w:p w:rsidR="00CA0320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15A" w:rsidRPr="002716CB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2171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05364" w:rsidRDefault="0021715A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205364">
        <w:rPr>
          <w:rFonts w:ascii="Arial Narrow" w:hAnsi="Arial Narrow" w:cs="Arial Narrow"/>
          <w:sz w:val="22"/>
          <w:szCs w:val="22"/>
        </w:rPr>
        <w:t>Účtovná jednotka nie je súčasťou konsolidovaného celku.</w:t>
      </w:r>
    </w:p>
    <w:p w:rsidR="00205364" w:rsidRPr="002716CB" w:rsidRDefault="00205364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94D56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715A">
        <w:rPr>
          <w:rFonts w:ascii="Arial Narrow" w:hAnsi="Arial Narrow" w:cs="Arial Narrow"/>
          <w:sz w:val="22"/>
          <w:szCs w:val="22"/>
        </w:rPr>
        <w:t xml:space="preserve"> </w:t>
      </w:r>
    </w:p>
    <w:p w:rsidR="0021715A" w:rsidRPr="002716CB" w:rsidRDefault="0021715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1715A">
        <w:rPr>
          <w:rFonts w:ascii="Arial Narrow" w:hAnsi="Arial Narrow" w:cs="Arial Narrow"/>
          <w:sz w:val="22"/>
          <w:szCs w:val="22"/>
        </w:rPr>
        <w:t>-</w:t>
      </w:r>
      <w:r w:rsidR="00205364">
        <w:rPr>
          <w:rFonts w:ascii="Arial Narrow" w:hAnsi="Arial Narrow" w:cs="Arial Narrow"/>
          <w:sz w:val="22"/>
          <w:szCs w:val="22"/>
        </w:rPr>
        <w:t>Účtovníctvo je vedené podľa platného zákona o účtovníctve. Pri účtovaní zásob postupo</w:t>
      </w:r>
      <w:r w:rsidR="00846A2E">
        <w:rPr>
          <w:rFonts w:ascii="Arial Narrow" w:hAnsi="Arial Narrow" w:cs="Arial Narrow"/>
          <w:sz w:val="22"/>
          <w:szCs w:val="22"/>
        </w:rPr>
        <w:t>vala jednotka podľa Postupov</w:t>
      </w:r>
    </w:p>
    <w:p w:rsidR="00846A2E" w:rsidRDefault="00846A2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účtovníctva – spôsobom A. Nakupované zásoby boli oceňované cenou obstarania, vrátane nákladov súvisiacich s obstaraním /dopravné,poistné/. Pri príjme na sklad sa náklady rozpočítavali s cenou obstarania na jednotku zásoby a pri vyskladnení sa používal aritmetický priemer z obstarávacích cien.</w:t>
      </w:r>
    </w:p>
    <w:p w:rsidR="00A94D56" w:rsidRPr="002716CB" w:rsidRDefault="00A94D5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15A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94D56" w:rsidRDefault="00A94D5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5A612F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21715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846A2E">
        <w:rPr>
          <w:rFonts w:ascii="Arial Narrow" w:hAnsi="Arial Narrow" w:cs="Arial Narrow"/>
          <w:sz w:val="22"/>
          <w:szCs w:val="22"/>
        </w:rPr>
        <w:t>Účtovné  metódy a zásady v priebehu účtovného obdobia neboli menené.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4D56" w:rsidRDefault="00A94D56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Default="0021715A" w:rsidP="0021715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CF0856">
        <w:rPr>
          <w:rFonts w:ascii="Arial Narrow" w:hAnsi="Arial Narrow" w:cs="Arial Narrow"/>
          <w:sz w:val="22"/>
          <w:szCs w:val="22"/>
        </w:rPr>
        <w:t>Účtovn</w:t>
      </w:r>
      <w:r w:rsidR="00B12D97">
        <w:rPr>
          <w:rFonts w:ascii="Arial Narrow" w:hAnsi="Arial Narrow" w:cs="Arial Narrow"/>
          <w:sz w:val="22"/>
          <w:szCs w:val="22"/>
        </w:rPr>
        <w:t>á</w:t>
      </w:r>
      <w:r w:rsidR="00CF0856">
        <w:rPr>
          <w:rFonts w:ascii="Arial Narrow" w:hAnsi="Arial Narrow" w:cs="Arial Narrow"/>
          <w:sz w:val="22"/>
          <w:szCs w:val="22"/>
        </w:rPr>
        <w:t xml:space="preserve"> jednotka v r.2014 nenakupovala dlhodobý nehmotný ani dlhodobý hmotný majetok. Došlo iba k technickému zhodnoteniu budovy vo výške 3200,- EUR</w:t>
      </w:r>
      <w:r w:rsidR="00B12D97">
        <w:rPr>
          <w:rFonts w:ascii="Arial Narrow" w:hAnsi="Arial Narrow" w:cs="Arial Narrow"/>
          <w:sz w:val="22"/>
          <w:szCs w:val="22"/>
        </w:rPr>
        <w:t>.</w:t>
      </w:r>
    </w:p>
    <w:p w:rsidR="00CC40E4" w:rsidRDefault="00CC40E4" w:rsidP="00CF0856">
      <w:pPr>
        <w:spacing w:after="120"/>
        <w:ind w:left="426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21715A" w:rsidRPr="0021715A" w:rsidRDefault="0021715A" w:rsidP="0021715A">
      <w:pPr>
        <w:rPr>
          <w:lang/>
        </w:rPr>
      </w:pPr>
    </w:p>
    <w:p w:rsidR="00E90529" w:rsidRDefault="00CF0856" w:rsidP="00E90529">
      <w:r>
        <w:t>Odpisový plán účtovných odpisov dlhodobého hmotného majetku bol zostavený podľa metód</w:t>
      </w:r>
    </w:p>
    <w:p w:rsidR="00CF0856" w:rsidRDefault="00CF0856" w:rsidP="00E90529">
      <w:r>
        <w:t>Na vyčíslovanie daňových odpisov. Odpisové sadzby pre účtovné a daňové odpisy sa rovnajú a bola použitá rovnomerná metóda odpisovania.</w:t>
      </w:r>
    </w:p>
    <w:p w:rsidR="00DA7353" w:rsidRDefault="00316B01" w:rsidP="00E90529">
      <w:r>
        <w:t>Hmotný majetok do 1700,- EUR sa jednorazovo zaraďoval do používania. V roku 2014 UJ takto nakúpila a zaradila do používania drobný dlhodobý hmotný majetok vo výške 11638,- EUR.</w:t>
      </w:r>
    </w:p>
    <w:p w:rsidR="00316B01" w:rsidRPr="002716CB" w:rsidRDefault="00316B01" w:rsidP="00E90529"/>
    <w:p w:rsidR="0021715A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235630" w:rsidRPr="002716CB" w:rsidRDefault="001A5D58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235630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16B01">
        <w:rPr>
          <w:rFonts w:ascii="Arial Narrow" w:hAnsi="Arial Narrow" w:cs="Arial Narrow"/>
          <w:sz w:val="22"/>
          <w:szCs w:val="22"/>
        </w:rPr>
        <w:t>Dotácie na tento účel neboli poskytnuté.</w:t>
      </w: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16B01" w:rsidRPr="002716CB" w:rsidRDefault="00316B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15A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5031B8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B12D97">
        <w:rPr>
          <w:rFonts w:ascii="Arial Narrow" w:hAnsi="Arial Narrow" w:cs="Arial Narrow"/>
          <w:sz w:val="22"/>
          <w:szCs w:val="22"/>
        </w:rPr>
        <w:t>Oprava chýb minulých účtovných období nebola prevedená.</w:t>
      </w:r>
    </w:p>
    <w:p w:rsidR="0021715A" w:rsidRDefault="0021715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12D97" w:rsidRPr="002716CB" w:rsidRDefault="00B12D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851654" w:rsidRDefault="00851654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A94D56" w:rsidRDefault="00A94D56" w:rsidP="00A94D56">
      <w:pPr>
        <w:pStyle w:val="Odsekzoznamu"/>
        <w:numPr>
          <w:ilvl w:val="0"/>
          <w:numId w:val="7"/>
        </w:num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Neevidujeme</w:t>
      </w:r>
    </w:p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851654" w:rsidRDefault="00851654" w:rsidP="00851654">
      <w:pPr>
        <w:rPr>
          <w:lang/>
        </w:rPr>
      </w:pPr>
    </w:p>
    <w:p w:rsidR="00851654" w:rsidRDefault="00851654" w:rsidP="00851654">
      <w:pPr>
        <w:rPr>
          <w:lang/>
        </w:rPr>
      </w:pPr>
    </w:p>
    <w:p w:rsidR="00851654" w:rsidRDefault="00851654" w:rsidP="00851654">
      <w:pPr>
        <w:rPr>
          <w:lang/>
        </w:rPr>
      </w:pPr>
    </w:p>
    <w:p w:rsidR="00851654" w:rsidRDefault="00851654" w:rsidP="00851654">
      <w:pPr>
        <w:rPr>
          <w:lang/>
        </w:rPr>
      </w:pPr>
    </w:p>
    <w:p w:rsidR="00851654" w:rsidRDefault="00851654" w:rsidP="00851654">
      <w:pPr>
        <w:rPr>
          <w:lang/>
        </w:rPr>
      </w:pPr>
    </w:p>
    <w:p w:rsidR="00851654" w:rsidRDefault="00851654" w:rsidP="00851654">
      <w:pPr>
        <w:rPr>
          <w:lang/>
        </w:rPr>
      </w:pPr>
    </w:p>
    <w:p w:rsidR="00851654" w:rsidRPr="00851654" w:rsidRDefault="00851654" w:rsidP="00851654">
      <w:pPr>
        <w:rPr>
          <w:lang/>
        </w:rPr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35523</w:t>
            </w: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93339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12D97" w:rsidRDefault="00B12D97" w:rsidP="00B12D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Pr="002716CB" w:rsidRDefault="00B12D97" w:rsidP="00B12D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96539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10992</w:t>
            </w:r>
          </w:p>
          <w:p w:rsidR="00B12D97" w:rsidRPr="002716CB" w:rsidRDefault="00B12D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12D97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58001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1937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59938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93339</w:t>
            </w: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96539</w:t>
            </w: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93339</w:t>
            </w: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93339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44148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53362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2861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4639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58001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26309</w:t>
            </w: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2861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39977</w:t>
            </w:r>
          </w:p>
          <w:p w:rsidR="007B5F3A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B5F3A" w:rsidRPr="002716CB" w:rsidRDefault="007B5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35338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21E2D" w:rsidRDefault="00121E2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1E2D" w:rsidRDefault="00A94D5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121E2D">
        <w:rPr>
          <w:rFonts w:ascii="Arial Narrow" w:hAnsi="Arial Narrow" w:cs="Arial Narrow"/>
          <w:sz w:val="22"/>
          <w:szCs w:val="22"/>
        </w:rPr>
        <w:t>Účtovná jednotka má uzatvorenú poistnú zmluvu s poisťovňou Kooperatíva  na náhradu škody na budove spôsobenej</w:t>
      </w:r>
    </w:p>
    <w:p w:rsidR="00121E2D" w:rsidRPr="002716CB" w:rsidRDefault="00121E2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kradežou a živelnou pohromou a poistenie automobilov.</w:t>
      </w: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21E2D" w:rsidRDefault="00121E2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1E2D" w:rsidRPr="002716CB" w:rsidRDefault="00A94D5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121E2D">
        <w:rPr>
          <w:rFonts w:ascii="Arial Narrow" w:hAnsi="Arial Narrow" w:cs="Arial Narrow"/>
          <w:sz w:val="22"/>
          <w:szCs w:val="22"/>
        </w:rPr>
        <w:t>UJ nemá zriadené záložné právo</w:t>
      </w:r>
      <w:r>
        <w:rPr>
          <w:rFonts w:ascii="Arial Narrow" w:hAnsi="Arial Narrow" w:cs="Arial Narrow"/>
          <w:sz w:val="22"/>
          <w:szCs w:val="22"/>
        </w:rPr>
        <w:t xml:space="preserve"> žiadne záložné právo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121E2D" w:rsidRDefault="00121E2D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CA0320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9F5D0D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F5D0D"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="009F5D0D"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F51289" w:rsidRDefault="00F51289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F51289" w:rsidRPr="002716CB" w:rsidRDefault="00A94D56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F51289">
        <w:rPr>
          <w:rFonts w:ascii="Arial Narrow" w:hAnsi="Arial Narrow" w:cs="Arial Narrow"/>
          <w:sz w:val="22"/>
          <w:szCs w:val="22"/>
        </w:rPr>
        <w:t>UJ neeviduje dlhodobý finančný majetok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CA03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94D56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2716CB">
        <w:rPr>
          <w:rFonts w:ascii="Arial Narrow" w:hAnsi="Arial Narrow" w:cs="Arial Narrow"/>
          <w:sz w:val="22"/>
          <w:szCs w:val="22"/>
        </w:rPr>
        <w:t>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="00DA1265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e</w:t>
      </w:r>
      <w:r w:rsidRPr="002716CB">
        <w:rPr>
          <w:rFonts w:ascii="Arial Narrow" w:hAnsi="Arial Narrow" w:cs="Arial Narrow"/>
          <w:sz w:val="22"/>
          <w:szCs w:val="22"/>
        </w:rPr>
        <w:t xml:space="preserve">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F5128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41004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F5128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F5128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40988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F51289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41004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F51289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F51289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40988</w:t>
            </w: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235630" w:rsidRDefault="00CA03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="00DA1265"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f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AF13A6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40988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AF13A6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40988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AF13A6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40988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AF13A6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40988</w:t>
            </w: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AF13A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103081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AF13A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103081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AF13A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AF13A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993</w:t>
            </w: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AF13A6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104074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AF13A6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104074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6229A2" w:rsidRDefault="0068500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-</w:t>
      </w:r>
      <w:r w:rsidR="006229A2" w:rsidRPr="006229A2">
        <w:rPr>
          <w:rFonts w:ascii="Arial Narrow" w:hAnsi="Arial Narrow" w:cs="Arial Narrow"/>
          <w:sz w:val="22"/>
          <w:szCs w:val="22"/>
          <w:u w:val="single"/>
        </w:rPr>
        <w:t>Neevidujeme</w:t>
      </w:r>
      <w:r w:rsidR="00057E69" w:rsidRPr="006229A2">
        <w:rPr>
          <w:rFonts w:ascii="Arial Narrow" w:hAnsi="Arial Narrow" w:cs="Arial Narrow"/>
          <w:sz w:val="22"/>
          <w:szCs w:val="22"/>
          <w:u w:val="single"/>
        </w:rPr>
        <w:t> odlože</w:t>
      </w:r>
      <w:r w:rsidR="006229A2" w:rsidRPr="006229A2">
        <w:rPr>
          <w:rFonts w:ascii="Arial Narrow" w:hAnsi="Arial Narrow" w:cs="Arial Narrow"/>
          <w:sz w:val="22"/>
          <w:szCs w:val="22"/>
          <w:u w:val="single"/>
        </w:rPr>
        <w:t>nú</w:t>
      </w:r>
      <w:r w:rsidR="00057E69" w:rsidRPr="006229A2">
        <w:rPr>
          <w:rFonts w:ascii="Arial Narrow" w:hAnsi="Arial Narrow" w:cs="Arial Narrow"/>
          <w:sz w:val="22"/>
          <w:szCs w:val="22"/>
          <w:u w:val="single"/>
        </w:rPr>
        <w:t xml:space="preserve"> daňov</w:t>
      </w:r>
      <w:r w:rsidR="006229A2" w:rsidRPr="006229A2">
        <w:rPr>
          <w:rFonts w:ascii="Arial Narrow" w:hAnsi="Arial Narrow" w:cs="Arial Narrow"/>
          <w:sz w:val="22"/>
          <w:szCs w:val="22"/>
          <w:u w:val="single"/>
        </w:rPr>
        <w:t>ú pohladávku</w:t>
      </w:r>
    </w:p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písm. </w:t>
      </w:r>
      <w:r w:rsidR="00CA0320">
        <w:rPr>
          <w:rFonts w:ascii="Arial Narrow" w:hAnsi="Arial Narrow" w:cs="Arial Narrow"/>
          <w:sz w:val="22"/>
          <w:szCs w:val="22"/>
        </w:rPr>
        <w:t>g</w:t>
      </w:r>
      <w:r w:rsidRPr="002716CB">
        <w:rPr>
          <w:rFonts w:ascii="Arial Narrow" w:hAnsi="Arial Narrow" w:cs="Arial Narrow"/>
          <w:sz w:val="22"/>
          <w:szCs w:val="22"/>
        </w:rPr>
        <w:t>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AF13A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4061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AF13A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2226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AF13A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12259</w:t>
            </w:r>
          </w:p>
        </w:tc>
        <w:tc>
          <w:tcPr>
            <w:tcW w:w="2908" w:type="dxa"/>
            <w:vAlign w:val="center"/>
          </w:tcPr>
          <w:p w:rsidR="00175067" w:rsidRPr="002716CB" w:rsidRDefault="00AF13A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2804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AF13A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-9269</w:t>
            </w:r>
          </w:p>
        </w:tc>
        <w:tc>
          <w:tcPr>
            <w:tcW w:w="2908" w:type="dxa"/>
            <w:vAlign w:val="center"/>
          </w:tcPr>
          <w:p w:rsidR="00175067" w:rsidRPr="002716CB" w:rsidRDefault="00AF13A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-1521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AF13A6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7051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AF13A6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3509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A0320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="00DA1265"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F13A6" w:rsidRDefault="00AF13A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F13A6" w:rsidRPr="002716CB" w:rsidRDefault="00685000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AF13A6">
        <w:rPr>
          <w:rFonts w:ascii="Arial Narrow" w:hAnsi="Arial Narrow" w:cs="Arial Narrow"/>
          <w:sz w:val="22"/>
          <w:szCs w:val="22"/>
        </w:rPr>
        <w:t>Opravne položky tvorené neboli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i</w:t>
      </w:r>
      <w:r w:rsidRPr="002716CB">
        <w:rPr>
          <w:rFonts w:ascii="Arial Narrow" w:hAnsi="Arial Narrow" w:cs="Arial Narrow"/>
          <w:sz w:val="22"/>
          <w:szCs w:val="22"/>
        </w:rPr>
        <w:t xml:space="preserve">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</w:t>
      </w:r>
      <w:r w:rsidR="00CA0320">
        <w:rPr>
          <w:rFonts w:ascii="Arial Narrow" w:hAnsi="Arial Narrow" w:cs="Arial Narrow"/>
          <w:sz w:val="22"/>
          <w:szCs w:val="22"/>
        </w:rPr>
        <w:t>j</w:t>
      </w:r>
      <w:r w:rsidRPr="002716CB">
        <w:rPr>
          <w:rFonts w:ascii="Arial Narrow" w:hAnsi="Arial Narrow" w:cs="Arial Narrow"/>
          <w:sz w:val="22"/>
          <w:szCs w:val="22"/>
        </w:rPr>
        <w:t xml:space="preserve">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CA0320">
        <w:rPr>
          <w:rFonts w:ascii="Arial Narrow" w:hAnsi="Arial Narrow" w:cs="Arial Narrow"/>
          <w:sz w:val="22"/>
          <w:szCs w:val="22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 xml:space="preserve">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r w:rsidR="00CA0320">
        <w:rPr>
          <w:rFonts w:ascii="Arial Narrow" w:hAnsi="Arial Narrow"/>
          <w:sz w:val="22"/>
          <w:szCs w:val="22"/>
        </w:rPr>
        <w:t>l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AF13A6" w:rsidRDefault="00685000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-</w:t>
      </w:r>
      <w:r w:rsidR="00AF13A6">
        <w:rPr>
          <w:rFonts w:ascii="Arial Narrow" w:hAnsi="Arial Narrow"/>
          <w:sz w:val="22"/>
          <w:szCs w:val="22"/>
          <w:u w:val="single"/>
        </w:rPr>
        <w:t>UJ nemá prenajatý majetok formou finančného prenájmu</w:t>
      </w:r>
    </w:p>
    <w:p w:rsidR="00AF13A6" w:rsidRPr="002716CB" w:rsidRDefault="00AF13A6" w:rsidP="00A95B16">
      <w:pPr>
        <w:spacing w:after="120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D45B1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9439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D45B1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9439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D45B1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9439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D45B1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      4567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>8795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>4503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>64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>8795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D45B13" w:rsidP="00D45B1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Nevyč.dov. a 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D45B1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      4267      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>8373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>4267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>8373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D45B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D45B1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       150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400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 86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>64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45B13">
              <w:rPr>
                <w:rFonts w:ascii="Arial Narrow" w:hAnsi="Arial Narrow"/>
                <w:sz w:val="22"/>
                <w:szCs w:val="22"/>
              </w:rPr>
              <w:t xml:space="preserve"> 400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D45B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D45B13" w:rsidP="00D45B1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150  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D45B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22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D45B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D45B13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22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10034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4567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9688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346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4567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Nevyc.dov. a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9034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4267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9034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4267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1000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150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8D4827" w:rsidP="008D482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654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346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8D482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150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150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8D482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7327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     7327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      49822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   72070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49822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72070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</w:t>
      </w:r>
      <w:r w:rsidR="00CA0320">
        <w:rPr>
          <w:rFonts w:ascii="Arial Narrow" w:hAnsi="Arial Narrow" w:cs="Arial Narrow"/>
          <w:sz w:val="22"/>
          <w:szCs w:val="22"/>
        </w:rPr>
        <w:t>e</w:t>
      </w:r>
      <w:r w:rsidRPr="002716CB">
        <w:rPr>
          <w:rFonts w:ascii="Arial Narrow" w:hAnsi="Arial Narrow" w:cs="Arial Narrow"/>
          <w:sz w:val="22"/>
          <w:szCs w:val="22"/>
        </w:rPr>
        <w:t>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CA032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</w:t>
      </w:r>
      <w:r w:rsidR="00CA0320">
        <w:rPr>
          <w:rFonts w:ascii="Arial Narrow" w:hAnsi="Arial Narrow" w:cs="Arial Narrow"/>
          <w:sz w:val="22"/>
          <w:szCs w:val="22"/>
        </w:rPr>
        <w:t>f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1195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992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 799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623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799</w:t>
            </w:r>
            <w:r w:rsidR="004B7D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623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  490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420</w:t>
            </w:r>
            <w:r w:rsidR="004B7D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 xml:space="preserve"> 1504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1195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</w:t>
      </w:r>
      <w:r w:rsidR="00CA0320">
        <w:rPr>
          <w:rFonts w:ascii="Arial Narrow" w:hAnsi="Arial Narrow" w:cs="Arial Narrow"/>
          <w:sz w:val="22"/>
          <w:szCs w:val="22"/>
        </w:rPr>
        <w:t>g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CA0320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.1) </w:t>
      </w:r>
      <w:r w:rsidR="008D6D25"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bod</w:t>
      </w:r>
      <w:r w:rsidR="00CA0320">
        <w:rPr>
          <w:rFonts w:ascii="Arial Narrow" w:hAnsi="Arial Narrow" w:cs="Arial Narrow"/>
          <w:sz w:val="22"/>
          <w:szCs w:val="22"/>
        </w:rPr>
        <w:t xml:space="preserve"> h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6,05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2A4B6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31.10.2017</w:t>
            </w:r>
            <w:r w:rsidR="004B7D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28308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8D482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38316</w:t>
            </w:r>
            <w:r w:rsidR="004B7D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D4827">
              <w:rPr>
                <w:rFonts w:ascii="Arial Narrow" w:hAnsi="Arial Narrow"/>
                <w:sz w:val="22"/>
                <w:szCs w:val="22"/>
              </w:rPr>
              <w:t>6,00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2A4B6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>30.09.2010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2A4B6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57967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>67771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2A4B6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86275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>106087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 xml:space="preserve">Kontokorentný          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A4B62">
              <w:rPr>
                <w:rFonts w:ascii="Arial Narrow" w:hAnsi="Arial Narrow"/>
                <w:sz w:val="22"/>
                <w:szCs w:val="22"/>
              </w:rPr>
              <w:t>8,50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Default="004C5915" w:rsidP="004B7DB5">
      <w:pPr>
        <w:rPr>
          <w:rFonts w:ascii="Arial Narrow" w:hAnsi="Arial Narrow"/>
          <w:sz w:val="22"/>
          <w:szCs w:val="22"/>
        </w:rPr>
      </w:pPr>
    </w:p>
    <w:p w:rsidR="002A4B62" w:rsidRDefault="00685000" w:rsidP="004B7DB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</w:t>
      </w:r>
      <w:r w:rsidR="002A4B62">
        <w:rPr>
          <w:rFonts w:ascii="Arial Narrow" w:hAnsi="Arial Narrow"/>
          <w:sz w:val="22"/>
          <w:szCs w:val="22"/>
        </w:rPr>
        <w:t>UJ  môže kontokorentný úver čerpať do výšky 20000,- EUR.</w:t>
      </w:r>
    </w:p>
    <w:p w:rsidR="002A4B62" w:rsidRPr="002716CB" w:rsidRDefault="002A4B62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CA0320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8D6D25" w:rsidRPr="002716CB">
        <w:rPr>
          <w:rFonts w:ascii="Arial Narrow" w:hAnsi="Arial Narrow" w:cs="Arial Narrow"/>
          <w:sz w:val="22"/>
          <w:szCs w:val="22"/>
        </w:rPr>
        <w:t>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="008D6D25"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="008D6D25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CA032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</w:t>
      </w:r>
      <w:r w:rsidR="00CA0320">
        <w:rPr>
          <w:rFonts w:ascii="Arial Narrow" w:hAnsi="Arial Narrow" w:cs="Arial Narrow"/>
          <w:sz w:val="22"/>
          <w:szCs w:val="22"/>
        </w:rPr>
        <w:t>j</w:t>
      </w:r>
      <w:r w:rsidRPr="002716CB">
        <w:rPr>
          <w:rFonts w:ascii="Arial Narrow" w:hAnsi="Arial Narrow" w:cs="Arial Narrow"/>
          <w:sz w:val="22"/>
          <w:szCs w:val="22"/>
        </w:rPr>
        <w:t xml:space="preserve">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 písm. </w:t>
      </w:r>
      <w:r w:rsidR="00CA0320">
        <w:rPr>
          <w:rFonts w:ascii="Arial Narrow" w:hAnsi="Arial Narrow" w:cs="Arial Narrow"/>
          <w:sz w:val="22"/>
          <w:szCs w:val="22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CA0320" w:rsidP="003D3AF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</w:t>
      </w:r>
      <w:r w:rsidR="00CA0320">
        <w:rPr>
          <w:rFonts w:ascii="Arial Narrow" w:hAnsi="Arial Narrow" w:cs="Arial Narrow"/>
          <w:sz w:val="22"/>
          <w:szCs w:val="22"/>
        </w:rPr>
        <w:t>l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</w:t>
      </w:r>
      <w:r w:rsidR="00CA0320">
        <w:rPr>
          <w:rFonts w:ascii="Arial Narrow" w:hAnsi="Arial Narrow" w:cs="Arial Narrow"/>
          <w:sz w:val="22"/>
          <w:szCs w:val="22"/>
        </w:rPr>
        <w:t>a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CA032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D004CC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CA032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D004CC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CA032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D004CC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CA03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95638F"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="0095638F"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="0095638F"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</w:t>
      </w:r>
      <w:r w:rsidR="00CA0320">
        <w:rPr>
          <w:rFonts w:ascii="Arial Narrow" w:hAnsi="Arial Narrow" w:cs="Arial Narrow"/>
          <w:sz w:val="22"/>
          <w:szCs w:val="22"/>
        </w:rPr>
        <w:t>e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F483C">
              <w:rPr>
                <w:rFonts w:ascii="Arial Narrow" w:hAnsi="Arial Narrow"/>
                <w:sz w:val="22"/>
                <w:szCs w:val="22"/>
              </w:rPr>
              <w:t>319274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F483C">
              <w:rPr>
                <w:rFonts w:ascii="Arial Narrow" w:hAnsi="Arial Narrow"/>
                <w:sz w:val="22"/>
                <w:szCs w:val="22"/>
              </w:rPr>
              <w:t>209180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F483C">
              <w:rPr>
                <w:rFonts w:ascii="Arial Narrow" w:hAnsi="Arial Narrow"/>
                <w:sz w:val="22"/>
                <w:szCs w:val="22"/>
              </w:rPr>
              <w:t>214148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F483C">
              <w:rPr>
                <w:rFonts w:ascii="Arial Narrow" w:hAnsi="Arial Narrow"/>
                <w:sz w:val="22"/>
                <w:szCs w:val="22"/>
              </w:rPr>
              <w:t>149018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F483C">
              <w:rPr>
                <w:rFonts w:ascii="Arial Narrow" w:hAnsi="Arial Narrow"/>
                <w:sz w:val="22"/>
                <w:szCs w:val="22"/>
              </w:rPr>
              <w:t xml:space="preserve">   2955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7F483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6390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F483C">
              <w:rPr>
                <w:rFonts w:ascii="Arial Narrow" w:hAnsi="Arial Narrow"/>
                <w:sz w:val="22"/>
                <w:szCs w:val="22"/>
              </w:rPr>
              <w:t>536377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F483C">
              <w:rPr>
                <w:rFonts w:ascii="Arial Narrow" w:hAnsi="Arial Narrow"/>
                <w:sz w:val="22"/>
                <w:szCs w:val="22"/>
              </w:rPr>
              <w:t>364588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7F483C" w:rsidRDefault="007F483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483C" w:rsidRPr="002716CB" w:rsidRDefault="00BF509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7F483C">
        <w:rPr>
          <w:rFonts w:ascii="Arial Narrow" w:hAnsi="Arial Narrow" w:cs="Arial Narrow"/>
          <w:sz w:val="22"/>
          <w:szCs w:val="22"/>
        </w:rPr>
        <w:t>UJ v r.2014 si objednávala služby uskutočňované v subdodávke pre svojich odberateľov v o výške 47345,- Eur.</w:t>
      </w:r>
    </w:p>
    <w:p w:rsidR="00683790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F483C" w:rsidRDefault="007F483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483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7F483C">
        <w:rPr>
          <w:rFonts w:ascii="Arial Narrow" w:hAnsi="Arial Narrow" w:cs="Arial Narrow"/>
          <w:sz w:val="22"/>
          <w:szCs w:val="22"/>
        </w:rPr>
        <w:t>Podstatnou časťou nákladov, okrem mzdových, sú aj náklady vynaložené</w:t>
      </w:r>
      <w:r>
        <w:rPr>
          <w:rFonts w:ascii="Arial Narrow" w:hAnsi="Arial Narrow" w:cs="Arial Narrow"/>
          <w:sz w:val="22"/>
          <w:szCs w:val="22"/>
        </w:rPr>
        <w:t xml:space="preserve"> na prenájom našich predajní v Čadci a Turzovke v celkovej výške 20074,- EUR a náklady na reklamu  vo výške 2796,- EUR, nákl. na tlf.popl. vo výške 3169,-EUR, náklady na opravy DHM vo výške 8206,- EUR,náklady na spotrebované PHM</w:t>
      </w:r>
      <w:r w:rsidR="00D156B9">
        <w:rPr>
          <w:rFonts w:ascii="Arial Narrow" w:hAnsi="Arial Narrow" w:cs="Arial Narrow"/>
          <w:sz w:val="22"/>
          <w:szCs w:val="22"/>
        </w:rPr>
        <w:t xml:space="preserve"> a ostatných potrieb</w:t>
      </w:r>
      <w:r>
        <w:rPr>
          <w:rFonts w:ascii="Arial Narrow" w:hAnsi="Arial Narrow" w:cs="Arial Narrow"/>
          <w:sz w:val="22"/>
          <w:szCs w:val="22"/>
        </w:rPr>
        <w:t xml:space="preserve"> vo výške 31511,- EUR,</w:t>
      </w:r>
      <w:r w:rsidR="00D156B9">
        <w:rPr>
          <w:rFonts w:ascii="Arial Narrow" w:hAnsi="Arial Narrow" w:cs="Arial Narrow"/>
          <w:sz w:val="22"/>
          <w:szCs w:val="22"/>
        </w:rPr>
        <w:t xml:space="preserve"> náklady na energie 9074,- EUR a náklady na predaný tovar 124070,- EUR.</w:t>
      </w:r>
    </w:p>
    <w:p w:rsidR="00BF509C" w:rsidRPr="002716CB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BF509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F509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-Významnou časťou finančných nákladov sú  úroky z úverov vo výške 6319,- EUR a poplatky za finančné služby vo výške 2816,- EUR</w:t>
      </w:r>
    </w:p>
    <w:p w:rsidR="00BF509C" w:rsidRDefault="00BF509C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F509C" w:rsidRPr="002716CB" w:rsidRDefault="00BF509C" w:rsidP="00BF509C">
      <w:pPr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483C" w:rsidRPr="002716CB" w:rsidRDefault="00093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7F483C">
        <w:rPr>
          <w:rFonts w:ascii="Arial Narrow" w:hAnsi="Arial Narrow" w:cs="Arial Narrow"/>
          <w:sz w:val="22"/>
          <w:szCs w:val="22"/>
        </w:rPr>
        <w:t>Náklady na auditorske služby UJ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A0320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C53BB5"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</w:t>
      </w:r>
      <w:r w:rsidR="00CA0320">
        <w:rPr>
          <w:rFonts w:ascii="Arial Narrow" w:hAnsi="Arial Narrow" w:cs="Arial Narrow"/>
          <w:sz w:val="22"/>
          <w:szCs w:val="22"/>
        </w:rPr>
        <w:t>b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CA0320" w:rsidRDefault="00CA0320" w:rsidP="00CA0320">
      <w:pPr>
        <w:rPr>
          <w:lang/>
        </w:rPr>
      </w:pPr>
      <w:r>
        <w:rPr>
          <w:lang/>
        </w:rPr>
        <w:t>-HV za rok 2014 je zisk vo výške 50440 EUR, ktorý sa mimoúčtovne upravil o pripočitateľné</w:t>
      </w:r>
    </w:p>
    <w:p w:rsidR="00CA0320" w:rsidRDefault="00CA0320" w:rsidP="00CA0320">
      <w:pPr>
        <w:rPr>
          <w:lang/>
        </w:rPr>
      </w:pPr>
      <w:r>
        <w:rPr>
          <w:lang/>
        </w:rPr>
        <w:t xml:space="preserve">  položky vo výške 6262 EUR a odpočitateľné položky vo výške  20402EUR. Základ dane</w:t>
      </w:r>
    </w:p>
    <w:p w:rsidR="00CA0320" w:rsidRDefault="00CA0320" w:rsidP="00CA0320">
      <w:pPr>
        <w:rPr>
          <w:lang/>
        </w:rPr>
      </w:pPr>
      <w:r>
        <w:rPr>
          <w:lang/>
        </w:rPr>
        <w:t xml:space="preserve">  36300 EUR sa nakoniec upravil o odpočet jednej štvrtiny neuplatnenej daňovej straty vo </w:t>
      </w:r>
    </w:p>
    <w:p w:rsidR="00CA0320" w:rsidRDefault="00CA0320" w:rsidP="00CA0320">
      <w:pPr>
        <w:rPr>
          <w:lang/>
        </w:rPr>
      </w:pPr>
      <w:r>
        <w:rPr>
          <w:lang/>
        </w:rPr>
        <w:t xml:space="preserve"> Výške 17022 EUR a tak vznikla UJ daňová povinnosť vo výške 4241 EUR.Čistý zisk 46199 </w:t>
      </w:r>
    </w:p>
    <w:p w:rsidR="00CA0320" w:rsidRDefault="00CA0320" w:rsidP="00CA0320">
      <w:pPr>
        <w:rPr>
          <w:lang/>
        </w:rPr>
      </w:pPr>
      <w:r>
        <w:rPr>
          <w:lang/>
        </w:rPr>
        <w:t xml:space="preserve">  EUR bude na základe rozhodnutia valného zhromaždenia dňa 10.4.2015  použitý :</w:t>
      </w:r>
    </w:p>
    <w:p w:rsidR="00CA0320" w:rsidRDefault="00CA0320" w:rsidP="00CA0320">
      <w:pPr>
        <w:pStyle w:val="Odsekzoznamu"/>
        <w:numPr>
          <w:ilvl w:val="0"/>
          <w:numId w:val="6"/>
        </w:numPr>
        <w:rPr>
          <w:lang/>
        </w:rPr>
      </w:pPr>
      <w:r>
        <w:rPr>
          <w:lang/>
        </w:rPr>
        <w:t>44478 EUR na úhradu neuhradenej straty minulých rokov</w:t>
      </w:r>
    </w:p>
    <w:p w:rsidR="00CA0320" w:rsidRDefault="00CA0320" w:rsidP="00CA0320">
      <w:pPr>
        <w:pStyle w:val="Odsekzoznamu"/>
        <w:numPr>
          <w:ilvl w:val="0"/>
          <w:numId w:val="6"/>
        </w:numPr>
        <w:rPr>
          <w:lang/>
        </w:rPr>
      </w:pPr>
      <w:r>
        <w:rPr>
          <w:lang/>
        </w:rPr>
        <w:t xml:space="preserve">    300 EUR sa preúčtuje na účet rezervného fondu</w:t>
      </w:r>
    </w:p>
    <w:p w:rsidR="00CA0320" w:rsidRDefault="00CA0320" w:rsidP="00CA0320">
      <w:pPr>
        <w:pStyle w:val="Odsekzoznamu"/>
        <w:numPr>
          <w:ilvl w:val="0"/>
          <w:numId w:val="6"/>
        </w:numPr>
        <w:rPr>
          <w:lang/>
        </w:rPr>
      </w:pPr>
      <w:r>
        <w:rPr>
          <w:lang/>
        </w:rPr>
        <w:t xml:space="preserve"> 1321 EUR sa preúčtuje na účet nerozdeleného zisku</w:t>
      </w:r>
    </w:p>
    <w:p w:rsidR="00CA0320" w:rsidRDefault="00CA0320" w:rsidP="00CA0320">
      <w:pPr>
        <w:pStyle w:val="Odsekzoznamu"/>
        <w:numPr>
          <w:ilvl w:val="0"/>
          <w:numId w:val="6"/>
        </w:numPr>
        <w:rPr>
          <w:lang/>
        </w:rPr>
      </w:pPr>
    </w:p>
    <w:p w:rsidR="00CA0320" w:rsidRDefault="00CA0320" w:rsidP="00CA0320">
      <w:pPr>
        <w:pStyle w:val="Odsekzoznamu"/>
        <w:numPr>
          <w:ilvl w:val="0"/>
          <w:numId w:val="6"/>
        </w:numPr>
        <w:rPr>
          <w:lang/>
        </w:rPr>
      </w:pPr>
    </w:p>
    <w:p w:rsidR="006A00C7" w:rsidRDefault="00CA0320" w:rsidP="00CA0320">
      <w:pPr>
        <w:pStyle w:val="Odsekzoznamu"/>
        <w:numPr>
          <w:ilvl w:val="0"/>
          <w:numId w:val="6"/>
        </w:numPr>
        <w:rPr>
          <w:rFonts w:ascii="Arial Narrow" w:hAnsi="Arial Narrow" w:cs="Arial Narrow"/>
          <w:b/>
          <w:bCs/>
          <w:sz w:val="22"/>
          <w:szCs w:val="22"/>
        </w:rPr>
      </w:pPr>
      <w:r>
        <w:rPr>
          <w:lang/>
        </w:rPr>
        <w:t xml:space="preserve"> 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E3345" w:rsidRDefault="009E3345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podsúvahové účty nie sú vedené</w:t>
      </w:r>
    </w:p>
    <w:p w:rsidR="009E3345" w:rsidRPr="002716CB" w:rsidRDefault="009E3345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</w:t>
      </w:r>
      <w:r w:rsidR="009E3345">
        <w:rPr>
          <w:rFonts w:ascii="Arial Narrow" w:hAnsi="Arial Narrow" w:cs="Arial Narrow"/>
          <w:sz w:val="22"/>
          <w:szCs w:val="22"/>
        </w:rPr>
        <w:t xml:space="preserve"> nie sú evidované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4A29BF" w:rsidRDefault="009965DA" w:rsidP="004A29B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</w:t>
      </w:r>
      <w:r w:rsidR="004A29BF">
        <w:rPr>
          <w:rFonts w:ascii="Arial Narrow" w:hAnsi="Arial Narrow" w:cs="Arial Narrow"/>
          <w:bCs/>
          <w:sz w:val="22"/>
          <w:szCs w:val="22"/>
          <w:u w:val="single"/>
        </w:rPr>
        <w:t xml:space="preserve"> – odmeny neboli vyplatené</w:t>
      </w:r>
    </w:p>
    <w:p w:rsidR="004A29BF" w:rsidRDefault="004A29BF" w:rsidP="004A29B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283B09" w:rsidRDefault="00E72E71" w:rsidP="004A29B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="00723420" w:rsidRPr="002716CB">
        <w:rPr>
          <w:rFonts w:ascii="Arial Narrow" w:hAnsi="Arial Narrow" w:cs="Arial Narrow"/>
          <w:sz w:val="22"/>
          <w:szCs w:val="22"/>
        </w:rPr>
        <w:t xml:space="preserve">, </w:t>
      </w:r>
    </w:p>
    <w:p w:rsidR="004A29BF" w:rsidRPr="002716CB" w:rsidRDefault="004A29BF" w:rsidP="004A29BF">
      <w:pPr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-37106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46199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9092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6639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732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-44478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4A29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46199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-46545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9439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-37106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6639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732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-53916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A29B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9439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1715A" w:rsidRDefault="0021715A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1715A" w:rsidRPr="002716CB" w:rsidRDefault="0021715A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 Žiline 27.5.2015</w:t>
      </w:r>
    </w:p>
    <w:sectPr w:rsidR="0021715A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733A" w:rsidRDefault="0001733A">
      <w:r>
        <w:separator/>
      </w:r>
    </w:p>
  </w:endnote>
  <w:endnote w:type="continuationSeparator" w:id="1">
    <w:p w:rsidR="0001733A" w:rsidRDefault="000173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14845">
    <w:pPr>
      <w:pStyle w:val="Pta"/>
      <w:jc w:val="right"/>
    </w:pPr>
    <w:fldSimple w:instr="PAGE   \* MERGEFORMAT">
      <w:r w:rsidR="00CA0320">
        <w:rPr>
          <w:noProof/>
        </w:rPr>
        <w:t>2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733A" w:rsidRDefault="0001733A">
      <w:r>
        <w:separator/>
      </w:r>
    </w:p>
  </w:footnote>
  <w:footnote w:type="continuationSeparator" w:id="1">
    <w:p w:rsidR="0001733A" w:rsidRDefault="000173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776E4">
      <w:rPr>
        <w:rFonts w:ascii="Arial" w:hAnsi="Arial" w:cs="Arial"/>
        <w:sz w:val="22"/>
        <w:szCs w:val="22"/>
        <w:bdr w:val="single" w:sz="4" w:space="0" w:color="auto" w:frame="1"/>
      </w:rPr>
      <w:t>00615790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776E4">
      <w:rPr>
        <w:rFonts w:ascii="Arial" w:hAnsi="Arial" w:cs="Arial"/>
        <w:sz w:val="22"/>
        <w:szCs w:val="22"/>
        <w:bdr w:val="single" w:sz="4" w:space="0" w:color="auto" w:frame="1"/>
      </w:rPr>
      <w:t>2020449442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589D3A0D"/>
    <w:multiLevelType w:val="hybridMultilevel"/>
    <w:tmpl w:val="DF4C1292"/>
    <w:lvl w:ilvl="0" w:tplc="385685B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6">
    <w:nsid w:val="7F6D4CAE"/>
    <w:multiLevelType w:val="hybridMultilevel"/>
    <w:tmpl w:val="6AE06B4E"/>
    <w:lvl w:ilvl="0" w:tplc="88D00FB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733A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9390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1E2D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5364"/>
    <w:rsid w:val="002100EC"/>
    <w:rsid w:val="0021715A"/>
    <w:rsid w:val="0021761B"/>
    <w:rsid w:val="00223544"/>
    <w:rsid w:val="00223758"/>
    <w:rsid w:val="002307E4"/>
    <w:rsid w:val="00235630"/>
    <w:rsid w:val="00246C6C"/>
    <w:rsid w:val="002474D2"/>
    <w:rsid w:val="0026388C"/>
    <w:rsid w:val="00265418"/>
    <w:rsid w:val="002715D0"/>
    <w:rsid w:val="002716CB"/>
    <w:rsid w:val="00274678"/>
    <w:rsid w:val="00281335"/>
    <w:rsid w:val="00283B09"/>
    <w:rsid w:val="00287F94"/>
    <w:rsid w:val="00292240"/>
    <w:rsid w:val="00295E93"/>
    <w:rsid w:val="002A2389"/>
    <w:rsid w:val="002A28DC"/>
    <w:rsid w:val="002A4B62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16B01"/>
    <w:rsid w:val="003208FD"/>
    <w:rsid w:val="00331575"/>
    <w:rsid w:val="00331EB6"/>
    <w:rsid w:val="00346F61"/>
    <w:rsid w:val="00355441"/>
    <w:rsid w:val="00362212"/>
    <w:rsid w:val="0036452C"/>
    <w:rsid w:val="00367DC3"/>
    <w:rsid w:val="003773CD"/>
    <w:rsid w:val="00391A1E"/>
    <w:rsid w:val="003974CA"/>
    <w:rsid w:val="003A58ED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A29BF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4FAA"/>
    <w:rsid w:val="005D7097"/>
    <w:rsid w:val="005E12D2"/>
    <w:rsid w:val="005E4F88"/>
    <w:rsid w:val="005E6F68"/>
    <w:rsid w:val="005F504F"/>
    <w:rsid w:val="00614845"/>
    <w:rsid w:val="00615C55"/>
    <w:rsid w:val="006229A2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5000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5F3A"/>
    <w:rsid w:val="007B6B6C"/>
    <w:rsid w:val="007C40F2"/>
    <w:rsid w:val="007D50DA"/>
    <w:rsid w:val="007E4948"/>
    <w:rsid w:val="007E7210"/>
    <w:rsid w:val="007F26F7"/>
    <w:rsid w:val="007F483C"/>
    <w:rsid w:val="007F523F"/>
    <w:rsid w:val="0080258D"/>
    <w:rsid w:val="008119BF"/>
    <w:rsid w:val="00815AE4"/>
    <w:rsid w:val="00832FF0"/>
    <w:rsid w:val="0084070B"/>
    <w:rsid w:val="00846A2E"/>
    <w:rsid w:val="00851654"/>
    <w:rsid w:val="00861401"/>
    <w:rsid w:val="00861803"/>
    <w:rsid w:val="00867392"/>
    <w:rsid w:val="008776E4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4827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3345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4D56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13A6"/>
    <w:rsid w:val="00AF51AA"/>
    <w:rsid w:val="00B1126C"/>
    <w:rsid w:val="00B12D97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09C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0320"/>
    <w:rsid w:val="00CB15B6"/>
    <w:rsid w:val="00CC40E4"/>
    <w:rsid w:val="00CD1BFB"/>
    <w:rsid w:val="00CD2EA4"/>
    <w:rsid w:val="00CD452D"/>
    <w:rsid w:val="00CD560B"/>
    <w:rsid w:val="00CD7556"/>
    <w:rsid w:val="00CE47B4"/>
    <w:rsid w:val="00CF0856"/>
    <w:rsid w:val="00CF092E"/>
    <w:rsid w:val="00D004CC"/>
    <w:rsid w:val="00D156B9"/>
    <w:rsid w:val="00D223FE"/>
    <w:rsid w:val="00D237A3"/>
    <w:rsid w:val="00D30075"/>
    <w:rsid w:val="00D319A0"/>
    <w:rsid w:val="00D343DA"/>
    <w:rsid w:val="00D35100"/>
    <w:rsid w:val="00D404F7"/>
    <w:rsid w:val="00D45B13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37985"/>
    <w:rsid w:val="00F45973"/>
    <w:rsid w:val="00F51289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94D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B4A849-A04E-4DF9-B943-238F19010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1145</TotalTime>
  <Pages>21</Pages>
  <Words>4745</Words>
  <Characters>27053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Tupá</cp:lastModifiedBy>
  <cp:revision>1</cp:revision>
  <cp:lastPrinted>2015-05-29T08:38:00Z</cp:lastPrinted>
  <dcterms:created xsi:type="dcterms:W3CDTF">2015-05-28T14:03:00Z</dcterms:created>
  <dcterms:modified xsi:type="dcterms:W3CDTF">2015-05-29T09:06:00Z</dcterms:modified>
</cp:coreProperties>
</file>