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B945C3">
        <w:tc>
          <w:tcPr>
            <w:tcW w:w="3924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624D5D" w:rsidP="00624D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61891" w:rsidRDefault="00624D5D" w:rsidP="00624D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624D5D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461891" w:rsidRDefault="00624D5D" w:rsidP="00624D5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predstavujú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Jozef Čižmár, bytom Komenského 65/11, 067 81  Belá nad Cirochou</w:t>
      </w:r>
    </w:p>
    <w:p w:rsidR="00461891" w:rsidRDefault="00461891" w:rsidP="00461891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AJJA, s.r.o. predstavujú traja konatelia spoločnosti: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600/60, 067 81 Belá nad Cirochou</w:t>
      </w:r>
    </w:p>
    <w:p w:rsidR="00461891" w:rsidRPr="007840DB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Komenského 65/11, 067 81  Belá nad Cirochou, za spoločnosť koná a podpisuje konateľ, každý samostatne, tak, že k obchodnému menu spoločnosti pripojí konateľ svoj vlastnoručný podpis </w:t>
      </w: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B945C3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B945C3">
        <w:trPr>
          <w:trHeight w:val="630"/>
        </w:trPr>
        <w:tc>
          <w:tcPr>
            <w:tcW w:w="266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Spoločnosť AJJA, s.r.o. v priebehu doterajšej svojej činnosti nemenila spoločníkov.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31.12.201</w:t>
      </w:r>
      <w:r w:rsidR="00624D5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nevlastnila dlhodobý hmotný investičný majetok i ku koncu účtovného roka 201</w:t>
      </w:r>
      <w:r w:rsidR="00624D5D">
        <w:rPr>
          <w:sz w:val="24"/>
          <w:szCs w:val="24"/>
        </w:rPr>
        <w:t>4</w:t>
      </w:r>
      <w:r>
        <w:rPr>
          <w:sz w:val="24"/>
          <w:szCs w:val="24"/>
        </w:rPr>
        <w:t>, teda k 31.12.201</w:t>
      </w:r>
      <w:r w:rsidR="00624D5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B945C3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615"/>
        </w:trPr>
        <w:tc>
          <w:tcPr>
            <w:tcW w:w="309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</w:tr>
      <w:tr w:rsidR="00461891" w:rsidTr="00B945C3">
        <w:tc>
          <w:tcPr>
            <w:tcW w:w="3090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  <w:tc>
          <w:tcPr>
            <w:tcW w:w="2158" w:type="dxa"/>
          </w:tcPr>
          <w:p w:rsidR="00461891" w:rsidRDefault="00624D5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Do hmotného investičného majetku ma firma zaradené osobné motorové vozidlo. </w:t>
      </w: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</w:t>
            </w:r>
          </w:p>
        </w:tc>
        <w:tc>
          <w:tcPr>
            <w:tcW w:w="2158" w:type="dxa"/>
          </w:tcPr>
          <w:p w:rsidR="00461891" w:rsidRDefault="00624D5D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5855</w:t>
            </w:r>
          </w:p>
        </w:tc>
        <w:tc>
          <w:tcPr>
            <w:tcW w:w="2158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5179</w:t>
            </w:r>
          </w:p>
        </w:tc>
      </w:tr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461891" w:rsidP="002C3447">
            <w:pPr>
              <w:tabs>
                <w:tab w:val="center" w:pos="11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2C3447">
              <w:rPr>
                <w:sz w:val="24"/>
                <w:szCs w:val="24"/>
              </w:rPr>
              <w:t>54</w:t>
            </w:r>
          </w:p>
        </w:tc>
        <w:tc>
          <w:tcPr>
            <w:tcW w:w="2158" w:type="dxa"/>
          </w:tcPr>
          <w:p w:rsidR="00461891" w:rsidRDefault="00624D5D" w:rsidP="00624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6532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Pr="008873FF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-1101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B945C3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1945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B945C3">
        <w:tc>
          <w:tcPr>
            <w:tcW w:w="3070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</w:t>
            </w:r>
          </w:p>
        </w:tc>
        <w:tc>
          <w:tcPr>
            <w:tcW w:w="3071" w:type="dxa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33"/>
        <w:gridCol w:w="1803"/>
        <w:gridCol w:w="1674"/>
        <w:gridCol w:w="1833"/>
        <w:gridCol w:w="2145"/>
      </w:tblGrid>
      <w:tr w:rsidR="002C3447" w:rsidTr="00B945C3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2C3447" w:rsidTr="00B945C3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B945C3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B945C3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</w:tr>
      <w:tr w:rsidR="002C3447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810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103975</w:t>
            </w:r>
          </w:p>
        </w:tc>
        <w:tc>
          <w:tcPr>
            <w:tcW w:w="1559" w:type="dxa"/>
          </w:tcPr>
          <w:p w:rsidR="00461891" w:rsidRDefault="00461891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3447">
              <w:rPr>
                <w:sz w:val="24"/>
                <w:szCs w:val="24"/>
              </w:rPr>
              <w:t>18186</w:t>
            </w:r>
          </w:p>
        </w:tc>
        <w:tc>
          <w:tcPr>
            <w:tcW w:w="1843" w:type="dxa"/>
          </w:tcPr>
          <w:p w:rsidR="00461891" w:rsidRDefault="00461891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C3447">
              <w:rPr>
                <w:sz w:val="24"/>
                <w:szCs w:val="24"/>
              </w:rPr>
              <w:t>4910</w:t>
            </w:r>
          </w:p>
        </w:tc>
        <w:tc>
          <w:tcPr>
            <w:tcW w:w="2158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30587</w:t>
            </w:r>
          </w:p>
        </w:tc>
      </w:tr>
      <w:tr w:rsidR="002C3447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2C3447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2C3447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Spolu:</w:t>
            </w:r>
          </w:p>
        </w:tc>
        <w:tc>
          <w:tcPr>
            <w:tcW w:w="1810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103975</w:t>
            </w:r>
          </w:p>
        </w:tc>
        <w:tc>
          <w:tcPr>
            <w:tcW w:w="1559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118186</w:t>
            </w:r>
          </w:p>
        </w:tc>
        <w:tc>
          <w:tcPr>
            <w:tcW w:w="1843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34910</w:t>
            </w:r>
          </w:p>
        </w:tc>
        <w:tc>
          <w:tcPr>
            <w:tcW w:w="2158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30587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461891" w:rsidTr="00B945C3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315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2493</w:t>
            </w:r>
          </w:p>
        </w:tc>
        <w:tc>
          <w:tcPr>
            <w:tcW w:w="1134" w:type="dxa"/>
            <w:gridSpan w:val="2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-1101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B945C3">
        <w:tc>
          <w:tcPr>
            <w:tcW w:w="4786" w:type="dxa"/>
          </w:tcPr>
          <w:p w:rsidR="00461891" w:rsidRPr="0036678D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6615</w:t>
            </w:r>
          </w:p>
        </w:tc>
        <w:tc>
          <w:tcPr>
            <w:tcW w:w="2016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6255</w:t>
            </w:r>
          </w:p>
        </w:tc>
        <w:tc>
          <w:tcPr>
            <w:tcW w:w="2016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-zameranie dráh a žeriavových systémov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</w:t>
            </w:r>
          </w:p>
        </w:tc>
        <w:tc>
          <w:tcPr>
            <w:tcW w:w="2016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2412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2C3447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</w:p>
        </w:tc>
        <w:tc>
          <w:tcPr>
            <w:tcW w:w="2016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</w:t>
            </w:r>
          </w:p>
        </w:tc>
        <w:tc>
          <w:tcPr>
            <w:tcW w:w="2016" w:type="dxa"/>
          </w:tcPr>
          <w:p w:rsidR="00461891" w:rsidRDefault="002C3447" w:rsidP="002C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1032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B945C3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420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1945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1101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630"/>
        </w:trPr>
        <w:tc>
          <w:tcPr>
            <w:tcW w:w="152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4744">
              <w:rPr>
                <w:sz w:val="24"/>
                <w:szCs w:val="24"/>
              </w:rPr>
              <w:t>03975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118186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461891" w:rsidRDefault="00B44744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F5EA0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</w:t>
            </w:r>
          </w:p>
        </w:tc>
        <w:tc>
          <w:tcPr>
            <w:tcW w:w="1985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-92</w:t>
            </w:r>
            <w:r w:rsidR="00B44744">
              <w:rPr>
                <w:sz w:val="24"/>
                <w:szCs w:val="24"/>
              </w:rPr>
              <w:t>941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92234</w:t>
            </w: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21196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32787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6255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7460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B44744">
              <w:rPr>
                <w:sz w:val="24"/>
                <w:szCs w:val="24"/>
              </w:rPr>
              <w:t>0621</w:t>
            </w:r>
          </w:p>
        </w:tc>
        <w:tc>
          <w:tcPr>
            <w:tcW w:w="2016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B44744">
              <w:rPr>
                <w:sz w:val="24"/>
                <w:szCs w:val="24"/>
              </w:rPr>
              <w:t>4442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 (-)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-510</w:t>
            </w:r>
          </w:p>
        </w:tc>
        <w:tc>
          <w:tcPr>
            <w:tcW w:w="2016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44744">
              <w:rPr>
                <w:sz w:val="24"/>
                <w:szCs w:val="24"/>
              </w:rPr>
              <w:t>510</w:t>
            </w:r>
          </w:p>
        </w:tc>
      </w:tr>
      <w:tr w:rsidR="00461891" w:rsidTr="00B945C3">
        <w:tc>
          <w:tcPr>
            <w:tcW w:w="1526" w:type="dxa"/>
          </w:tcPr>
          <w:p w:rsidR="00461891" w:rsidRPr="003900F4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4744">
              <w:rPr>
                <w:sz w:val="24"/>
                <w:szCs w:val="24"/>
              </w:rPr>
              <w:t>4910</w:t>
            </w:r>
          </w:p>
        </w:tc>
        <w:tc>
          <w:tcPr>
            <w:tcW w:w="2016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4744">
              <w:rPr>
                <w:sz w:val="24"/>
                <w:szCs w:val="24"/>
              </w:rPr>
              <w:t>0587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výdavky na prevádzkové činnosti , s výnimkou tých ktoré sa </w:t>
            </w:r>
            <w:r>
              <w:rPr>
                <w:sz w:val="24"/>
                <w:szCs w:val="24"/>
              </w:rPr>
              <w:lastRenderedPageBreak/>
              <w:t>uvádzajú osobitne v iných častiach prehľadu peňažných tokov (-)</w:t>
            </w:r>
          </w:p>
        </w:tc>
        <w:tc>
          <w:tcPr>
            <w:tcW w:w="1985" w:type="dxa"/>
          </w:tcPr>
          <w:p w:rsidR="00461891" w:rsidRDefault="00461891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B44744">
              <w:rPr>
                <w:sz w:val="24"/>
                <w:szCs w:val="24"/>
              </w:rPr>
              <w:t>735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</w:t>
            </w:r>
          </w:p>
        </w:tc>
      </w:tr>
      <w:tr w:rsidR="00461891" w:rsidTr="00B945C3">
        <w:tc>
          <w:tcPr>
            <w:tcW w:w="1526" w:type="dxa"/>
          </w:tcPr>
          <w:p w:rsidR="00461891" w:rsidRDefault="00461891" w:rsidP="00B945C3">
            <w:pPr>
              <w:pStyle w:val="Odsekzoznamu"/>
              <w:rPr>
                <w:sz w:val="24"/>
                <w:szCs w:val="24"/>
              </w:rPr>
            </w:pPr>
          </w:p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6793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461891" w:rsidRDefault="00B44744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-399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-1380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6394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6354</w:t>
            </w:r>
          </w:p>
        </w:tc>
        <w:tc>
          <w:tcPr>
            <w:tcW w:w="2016" w:type="dxa"/>
          </w:tcPr>
          <w:p w:rsidR="00461891" w:rsidRDefault="00B44744" w:rsidP="00B44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6532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B44744">
      <w:r>
        <w:t>Belá nad Cirochou, 02.06.2015</w:t>
      </w:r>
    </w:p>
    <w:sectPr w:rsidR="004D5A4D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91"/>
    <w:rsid w:val="002C3447"/>
    <w:rsid w:val="00461891"/>
    <w:rsid w:val="004D5A4D"/>
    <w:rsid w:val="00624D5D"/>
    <w:rsid w:val="00B44744"/>
    <w:rsid w:val="00D0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2014-06-30T15:52:00Z</dcterms:created>
  <dcterms:modified xsi:type="dcterms:W3CDTF">2015-06-02T19:35:00Z</dcterms:modified>
</cp:coreProperties>
</file>