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</w:t>
      </w:r>
      <w:r w:rsidR="001B6713">
        <w:rPr>
          <w:rFonts w:ascii="Calibri" w:hAnsi="Calibri" w:cs="Calibri"/>
          <w:color w:val="4B4B4B"/>
          <w:sz w:val="24"/>
          <w:szCs w:val="24"/>
        </w:rPr>
        <w:t xml:space="preserve">EUROPROFIT –X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s. r. o., bola založená dňa</w:t>
      </w: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1B6713">
        <w:rPr>
          <w:rFonts w:ascii="Calibri" w:hAnsi="Calibri" w:cs="Calibri"/>
          <w:color w:val="4B4B4B"/>
          <w:sz w:val="24"/>
          <w:szCs w:val="24"/>
        </w:rPr>
        <w:t>06</w:t>
      </w:r>
      <w:r>
        <w:rPr>
          <w:rFonts w:ascii="Calibri" w:hAnsi="Calibri" w:cs="Calibri"/>
          <w:color w:val="4B4B4B"/>
          <w:sz w:val="24"/>
          <w:szCs w:val="24"/>
        </w:rPr>
        <w:t>.10.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20</w:t>
      </w:r>
      <w:r>
        <w:rPr>
          <w:rFonts w:ascii="Calibri" w:hAnsi="Calibri" w:cs="Calibri"/>
          <w:color w:val="4B4B4B"/>
          <w:sz w:val="24"/>
          <w:szCs w:val="24"/>
        </w:rPr>
        <w:t>11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a do Obchodného registra Okresného súdu Bratislava 1 v Bratislave,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, vložka 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1B6713">
        <w:rPr>
          <w:rFonts w:ascii="Calibri" w:hAnsi="Calibri" w:cs="Calibri"/>
          <w:color w:val="4B4B4B"/>
          <w:sz w:val="24"/>
          <w:szCs w:val="24"/>
        </w:rPr>
        <w:t>76843</w:t>
      </w:r>
      <w:r w:rsidR="004C0CF2">
        <w:rPr>
          <w:rFonts w:ascii="Calibri" w:hAnsi="Calibri" w:cs="Calibri"/>
          <w:color w:val="4B4B4B"/>
          <w:sz w:val="24"/>
          <w:szCs w:val="24"/>
        </w:rPr>
        <w:t>/B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, bola zapísaná dňa </w:t>
      </w:r>
      <w:r w:rsidR="001B6713">
        <w:rPr>
          <w:rFonts w:ascii="Calibri" w:hAnsi="Calibri" w:cs="Calibri"/>
          <w:color w:val="4B4B4B"/>
          <w:sz w:val="24"/>
          <w:szCs w:val="24"/>
        </w:rPr>
        <w:t>01.11.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20</w:t>
      </w:r>
      <w:r w:rsidR="004C0CF2">
        <w:rPr>
          <w:rFonts w:ascii="Calibri" w:hAnsi="Calibri" w:cs="Calibri"/>
          <w:color w:val="4B4B4B"/>
          <w:sz w:val="24"/>
          <w:szCs w:val="24"/>
        </w:rPr>
        <w:t>11</w:t>
      </w:r>
      <w:r w:rsidRPr="00BF7CD2">
        <w:rPr>
          <w:rFonts w:ascii="Calibri" w:hAnsi="Calibri" w:cs="Calibri"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p w:rsidR="00BF7CD2" w:rsidRPr="00BF7CD2" w:rsidRDefault="001B6713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AdobePiStd" w:hAnsi="AdobePiStd" w:cs="AdobePiStd"/>
          <w:color w:val="4B4B4B"/>
          <w:sz w:val="24"/>
          <w:szCs w:val="24"/>
        </w:rPr>
        <w:t>1</w:t>
      </w:r>
      <w:r w:rsidR="00BF7CD2" w:rsidRPr="00BF7CD2">
        <w:rPr>
          <w:rFonts w:ascii="AdobePiStd" w:hAnsi="AdobePiStd" w:cs="AdobePiStd"/>
          <w:color w:val="4B4B4B"/>
          <w:sz w:val="24"/>
          <w:szCs w:val="24"/>
        </w:rPr>
        <w:t xml:space="preserve"> 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 </w:t>
      </w:r>
      <w:r>
        <w:rPr>
          <w:rFonts w:ascii="Calibri" w:hAnsi="Calibri" w:cs="Calibri"/>
          <w:color w:val="4B4B4B"/>
          <w:sz w:val="24"/>
          <w:szCs w:val="24"/>
        </w:rPr>
        <w:t>Kúpa tovaru a predaj tovaru</w:t>
      </w:r>
    </w:p>
    <w:p w:rsidR="001B6713" w:rsidRDefault="001B6713" w:rsidP="00BF7CD2">
      <w:pPr>
        <w:autoSpaceDE w:val="0"/>
        <w:autoSpaceDN w:val="0"/>
        <w:adjustRightInd w:val="0"/>
        <w:spacing w:after="0" w:line="240" w:lineRule="auto"/>
        <w:rPr>
          <w:rFonts w:ascii="AdobePiStd" w:hAnsi="AdobePiStd" w:cs="AdobePiStd"/>
          <w:color w:val="4B4B4B"/>
          <w:sz w:val="24"/>
          <w:szCs w:val="24"/>
        </w:rPr>
      </w:pPr>
      <w:r>
        <w:rPr>
          <w:rFonts w:ascii="AdobePiStd" w:hAnsi="AdobePiStd" w:cs="AdobePiStd"/>
          <w:color w:val="4B4B4B"/>
          <w:sz w:val="24"/>
          <w:szCs w:val="24"/>
        </w:rPr>
        <w:t>2  sprostredkovateľská činnosť</w:t>
      </w:r>
    </w:p>
    <w:p w:rsidR="00BF7CD2" w:rsidRPr="00BF7CD2" w:rsidRDefault="001B6713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AdobePiStd" w:hAnsi="AdobePiStd" w:cs="AdobePiStd"/>
          <w:color w:val="4B4B4B"/>
          <w:sz w:val="24"/>
          <w:szCs w:val="24"/>
        </w:rPr>
        <w:t xml:space="preserve">3  poradenské činnosti 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893F97" w:rsidRDefault="00210F9E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31.12.2014</w:t>
            </w:r>
            <w:r w:rsidR="00893F97"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     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0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spoločnosti zostavená k 31. decembru 201</w:t>
      </w:r>
      <w:r w:rsidR="00210F9E">
        <w:rPr>
          <w:rFonts w:ascii="Calibri" w:hAnsi="Calibri" w:cs="Calibri"/>
          <w:color w:val="4B4B4B"/>
          <w:sz w:val="24"/>
          <w:szCs w:val="24"/>
        </w:rPr>
        <w:t>4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1B6713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>Konatelia:  Peter Kollár, Miriam Kollárová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Štruktúra spoločníkov obchodnej spoločnosti k 31. 12. 201</w:t>
      </w:r>
      <w:r w:rsidR="00210F9E">
        <w:rPr>
          <w:rFonts w:ascii="Calibri" w:hAnsi="Calibri" w:cs="Calibri"/>
          <w:color w:val="4B4B4B"/>
          <w:sz w:val="24"/>
          <w:szCs w:val="24"/>
        </w:rPr>
        <w:t>4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1B6713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Peter Kollár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20.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12.2011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100%    5000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Softwer</w:t>
            </w:r>
            <w:proofErr w:type="spellEnd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0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210F9E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>
        <w:rPr>
          <w:rFonts w:ascii="Calibri" w:hAnsi="Calibri" w:cs="Calibri"/>
          <w:i/>
          <w:iCs/>
          <w:color w:val="4B4B4B"/>
          <w:sz w:val="24"/>
          <w:szCs w:val="24"/>
        </w:rPr>
        <w:t>majetku v roku 2014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 bol zaradený nehnute</w:t>
      </w:r>
      <w:r w:rsidR="00BF7CD2"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="00BF7CD2"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  <w:bookmarkStart w:id="0" w:name="_GoBack"/>
      <w:bookmarkEnd w:id="0"/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dobePiSt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703A"/>
    <w:rsid w:val="00061CCB"/>
    <w:rsid w:val="001B6713"/>
    <w:rsid w:val="00210F9E"/>
    <w:rsid w:val="00466FA6"/>
    <w:rsid w:val="004C0CF2"/>
    <w:rsid w:val="00545C14"/>
    <w:rsid w:val="005F703A"/>
    <w:rsid w:val="00860967"/>
    <w:rsid w:val="00890322"/>
    <w:rsid w:val="00893F97"/>
    <w:rsid w:val="008E1257"/>
    <w:rsid w:val="009D27A9"/>
    <w:rsid w:val="00B17BF2"/>
    <w:rsid w:val="00BF7CD2"/>
    <w:rsid w:val="00C04396"/>
    <w:rsid w:val="00C31BA2"/>
    <w:rsid w:val="00C84D9C"/>
    <w:rsid w:val="00E032F3"/>
    <w:rsid w:val="00F775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D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922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3</cp:revision>
  <cp:lastPrinted>2012-03-25T21:54:00Z</cp:lastPrinted>
  <dcterms:created xsi:type="dcterms:W3CDTF">2015-06-09T23:20:00Z</dcterms:created>
  <dcterms:modified xsi:type="dcterms:W3CDTF">2015-06-09T23:21:00Z</dcterms:modified>
</cp:coreProperties>
</file>