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jc w:val="center"/>
        <w:tblLayout w:type="fixed"/>
        <w:tblCellMar>
          <w:left w:w="0" w:type="dxa"/>
          <w:right w:w="0" w:type="dxa"/>
        </w:tblCellMar>
        <w:tblLook w:val="00A0"/>
      </w:tblPr>
      <w:tblGrid>
        <w:gridCol w:w="8964"/>
      </w:tblGrid>
      <w:tr w:rsidR="00CA5746" w:rsidRPr="00C955E0">
        <w:trPr>
          <w:trHeight w:val="57"/>
          <w:jc w:val="center"/>
        </w:trPr>
        <w:tc>
          <w:tcPr>
            <w:tcW w:w="8964" w:type="dxa"/>
            <w:tcBorders>
              <w:top w:val="nil"/>
              <w:left w:val="nil"/>
              <w:bottom w:val="nil"/>
              <w:right w:val="nil"/>
            </w:tcBorders>
            <w:noWrap/>
          </w:tcPr>
          <w:p w:rsidR="00CA5746" w:rsidRDefault="00CA5746"/>
        </w:tc>
      </w:tr>
      <w:tr w:rsidR="00805704" w:rsidRPr="00C955E0">
        <w:trPr>
          <w:trHeight w:val="57"/>
          <w:jc w:val="center"/>
        </w:trPr>
        <w:tc>
          <w:tcPr>
            <w:tcW w:w="8964" w:type="dxa"/>
            <w:tcBorders>
              <w:top w:val="nil"/>
              <w:left w:val="nil"/>
              <w:bottom w:val="nil"/>
              <w:right w:val="nil"/>
            </w:tcBorders>
            <w:noWrap/>
          </w:tcPr>
          <w:p w:rsidR="00805704" w:rsidRPr="00C955E0" w:rsidRDefault="00805704" w:rsidP="00BF2C43">
            <w:pPr>
              <w:jc w:val="center"/>
              <w:rPr>
                <w:rFonts w:ascii="Arial" w:hAnsi="Arial" w:cs="Arial"/>
                <w:sz w:val="20"/>
                <w:szCs w:val="20"/>
                <w:lang w:eastAsia="sk-SK"/>
              </w:rPr>
            </w:pPr>
          </w:p>
        </w:tc>
      </w:tr>
      <w:tr w:rsidR="00805704" w:rsidRPr="00C955E0">
        <w:trPr>
          <w:trHeight w:val="57"/>
          <w:jc w:val="center"/>
        </w:trPr>
        <w:tc>
          <w:tcPr>
            <w:tcW w:w="8964" w:type="dxa"/>
            <w:tcBorders>
              <w:top w:val="nil"/>
              <w:left w:val="nil"/>
              <w:bottom w:val="nil"/>
              <w:right w:val="nil"/>
            </w:tcBorders>
            <w:noWrap/>
          </w:tcPr>
          <w:p w:rsidR="00805704" w:rsidRPr="00C955E0" w:rsidRDefault="00805704" w:rsidP="00136E84">
            <w:pPr>
              <w:jc w:val="center"/>
              <w:rPr>
                <w:rFonts w:ascii="Arial" w:hAnsi="Arial" w:cs="Arial"/>
                <w:sz w:val="20"/>
                <w:szCs w:val="20"/>
                <w:lang w:eastAsia="sk-SK"/>
              </w:rPr>
            </w:pPr>
          </w:p>
        </w:tc>
      </w:tr>
    </w:tbl>
    <w:p w:rsidR="004673C6" w:rsidRPr="00C955E0" w:rsidRDefault="00D26E73" w:rsidP="003C5AE1">
      <w:pPr>
        <w:pStyle w:val="Nadpis11"/>
        <w:numPr>
          <w:ilvl w:val="0"/>
          <w:numId w:val="0"/>
        </w:numPr>
        <w:ind w:left="360" w:hanging="360"/>
        <w:rPr>
          <w:highlight w:val="lightGray"/>
        </w:rPr>
      </w:pPr>
      <w:r w:rsidRPr="00C955E0">
        <w:br w:type="page"/>
      </w:r>
      <w:r w:rsidR="00050FB9" w:rsidRPr="00C955E0">
        <w:rPr>
          <w:b w:val="0"/>
          <w:caps w:val="0"/>
        </w:rPr>
        <w:lastRenderedPageBreak/>
        <w:t>A.</w:t>
      </w:r>
      <w:r w:rsidR="00050FB9" w:rsidRPr="00C955E0">
        <w:t xml:space="preserve"> I</w:t>
      </w:r>
      <w:r w:rsidR="004673C6" w:rsidRPr="00C955E0">
        <w:t>nformácie o účtovnej jednotke</w:t>
      </w:r>
    </w:p>
    <w:p w:rsidR="004673C6" w:rsidRPr="00C955E0" w:rsidRDefault="004673C6" w:rsidP="004673C6">
      <w:pPr>
        <w:pStyle w:val="Zkladntext"/>
        <w:rPr>
          <w:rFonts w:ascii="Arial" w:hAnsi="Arial" w:cs="Arial"/>
          <w:sz w:val="20"/>
          <w:szCs w:val="20"/>
        </w:rPr>
      </w:pPr>
    </w:p>
    <w:p w:rsidR="004673C6" w:rsidRPr="00C955E0" w:rsidRDefault="004673C6" w:rsidP="001D69C5">
      <w:pPr>
        <w:pStyle w:val="slovanie123"/>
        <w:numPr>
          <w:ilvl w:val="0"/>
          <w:numId w:val="5"/>
        </w:numPr>
      </w:pPr>
      <w:r w:rsidRPr="00C955E0">
        <w:t>Obchodné meno, sídlo a založenie účtovnej jednotky</w:t>
      </w:r>
    </w:p>
    <w:tbl>
      <w:tblPr>
        <w:tblW w:w="8748" w:type="dxa"/>
        <w:tblInd w:w="226" w:type="dxa"/>
        <w:tblCellMar>
          <w:left w:w="70" w:type="dxa"/>
          <w:right w:w="70" w:type="dxa"/>
        </w:tblCellMar>
        <w:tblLook w:val="04A0"/>
      </w:tblPr>
      <w:tblGrid>
        <w:gridCol w:w="8748"/>
      </w:tblGrid>
      <w:tr w:rsidR="004673C6" w:rsidRPr="00C955E0"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C955E0" w:rsidRDefault="00136E84" w:rsidP="002264B5">
            <w:pPr>
              <w:rPr>
                <w:rFonts w:ascii="Arial" w:hAnsi="Arial" w:cs="Arial"/>
                <w:sz w:val="20"/>
                <w:szCs w:val="20"/>
                <w:lang w:eastAsia="sk-SK"/>
              </w:rPr>
            </w:pPr>
            <w:r>
              <w:rPr>
                <w:rFonts w:ascii="Arial" w:hAnsi="Arial" w:cs="Arial"/>
                <w:sz w:val="20"/>
                <w:szCs w:val="20"/>
                <w:lang w:eastAsia="sk-SK"/>
              </w:rPr>
              <w:t>AUTO GAMES IR s.r.o.</w:t>
            </w:r>
          </w:p>
        </w:tc>
      </w:tr>
      <w:tr w:rsidR="004673C6" w:rsidRPr="00C955E0"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C955E0" w:rsidRDefault="004673C6" w:rsidP="003760B3">
            <w:pPr>
              <w:rPr>
                <w:rFonts w:ascii="Arial" w:hAnsi="Arial" w:cs="Arial"/>
                <w:sz w:val="20"/>
                <w:szCs w:val="20"/>
                <w:lang w:eastAsia="sk-SK"/>
              </w:rPr>
            </w:pPr>
            <w:r w:rsidRPr="00C955E0">
              <w:rPr>
                <w:rStyle w:val="ra"/>
                <w:rFonts w:ascii="Arial" w:hAnsi="Arial" w:cs="Arial"/>
                <w:bCs/>
                <w:color w:val="000000"/>
                <w:sz w:val="20"/>
                <w:szCs w:val="20"/>
                <w:shd w:val="clear" w:color="auto" w:fill="FFFFFF"/>
              </w:rPr>
              <w:t xml:space="preserve">Sídlo : </w:t>
            </w:r>
            <w:r w:rsidR="00136E84">
              <w:rPr>
                <w:rStyle w:val="ra"/>
                <w:rFonts w:ascii="Arial" w:hAnsi="Arial" w:cs="Arial"/>
                <w:bCs/>
                <w:color w:val="000000"/>
                <w:sz w:val="20"/>
                <w:szCs w:val="20"/>
                <w:shd w:val="clear" w:color="auto" w:fill="FFFFFF"/>
              </w:rPr>
              <w:t>Záhradnícka 68, 821 08 Bratislava</w:t>
            </w:r>
          </w:p>
        </w:tc>
      </w:tr>
      <w:tr w:rsidR="004673C6" w:rsidRPr="00C955E0"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C955E0" w:rsidRDefault="004673C6" w:rsidP="003760B3">
            <w:pPr>
              <w:rPr>
                <w:rFonts w:ascii="Arial" w:hAnsi="Arial" w:cs="Arial"/>
                <w:sz w:val="20"/>
                <w:szCs w:val="20"/>
                <w:lang w:eastAsia="sk-SK"/>
              </w:rPr>
            </w:pPr>
            <w:r w:rsidRPr="00C955E0">
              <w:rPr>
                <w:rFonts w:ascii="Arial" w:hAnsi="Arial" w:cs="Arial"/>
                <w:bCs/>
                <w:color w:val="000000"/>
                <w:sz w:val="20"/>
                <w:szCs w:val="20"/>
                <w:shd w:val="clear" w:color="auto" w:fill="FFFFFF"/>
              </w:rPr>
              <w:t xml:space="preserve">IČO : </w:t>
            </w:r>
            <w:r w:rsidR="00136E84">
              <w:rPr>
                <w:rFonts w:ascii="Arial" w:hAnsi="Arial" w:cs="Arial"/>
                <w:bCs/>
                <w:color w:val="000000"/>
                <w:sz w:val="20"/>
                <w:szCs w:val="20"/>
                <w:shd w:val="clear" w:color="auto" w:fill="FFFFFF"/>
              </w:rPr>
              <w:t>36762491</w:t>
            </w:r>
          </w:p>
        </w:tc>
      </w:tr>
    </w:tbl>
    <w:p w:rsidR="004673C6" w:rsidRPr="00C955E0" w:rsidRDefault="004673C6" w:rsidP="004673C6">
      <w:pPr>
        <w:jc w:val="both"/>
        <w:rPr>
          <w:rFonts w:ascii="Arial" w:hAnsi="Arial" w:cs="Arial"/>
          <w:sz w:val="20"/>
          <w:szCs w:val="20"/>
        </w:rPr>
      </w:pPr>
    </w:p>
    <w:p w:rsidR="004673C6" w:rsidRPr="00C955E0" w:rsidRDefault="004673C6" w:rsidP="004673C6">
      <w:pPr>
        <w:ind w:left="340"/>
        <w:jc w:val="both"/>
        <w:rPr>
          <w:rFonts w:ascii="Arial" w:hAnsi="Arial" w:cs="Arial"/>
          <w:sz w:val="20"/>
          <w:szCs w:val="20"/>
        </w:rPr>
      </w:pPr>
      <w:r w:rsidRPr="00C955E0">
        <w:rPr>
          <w:rFonts w:ascii="Arial" w:hAnsi="Arial" w:cs="Arial"/>
          <w:sz w:val="20"/>
          <w:szCs w:val="20"/>
        </w:rPr>
        <w:t xml:space="preserve">Spoločnosť </w:t>
      </w:r>
      <w:r w:rsidR="00FD6B8E">
        <w:rPr>
          <w:rFonts w:ascii="Arial" w:hAnsi="Arial" w:cs="Arial"/>
          <w:sz w:val="20"/>
          <w:szCs w:val="20"/>
        </w:rPr>
        <w:t xml:space="preserve"> </w:t>
      </w:r>
      <w:r w:rsidR="00136E84">
        <w:rPr>
          <w:rFonts w:ascii="Arial" w:hAnsi="Arial" w:cs="Arial"/>
          <w:sz w:val="20"/>
          <w:szCs w:val="20"/>
        </w:rPr>
        <w:t>AUTO GAMES IR</w:t>
      </w:r>
      <w:r w:rsidR="00FD6B8E">
        <w:rPr>
          <w:rFonts w:ascii="Arial" w:hAnsi="Arial" w:cs="Arial"/>
          <w:sz w:val="20"/>
          <w:szCs w:val="20"/>
        </w:rPr>
        <w:t xml:space="preserve"> </w:t>
      </w:r>
      <w:r w:rsidRPr="00C955E0">
        <w:rPr>
          <w:rFonts w:ascii="Arial" w:hAnsi="Arial" w:cs="Arial"/>
          <w:sz w:val="20"/>
          <w:szCs w:val="20"/>
        </w:rPr>
        <w:t xml:space="preserve"> s.r.o. bola založená na základe zakladateľskej listiny dňa </w:t>
      </w:r>
      <w:r w:rsidR="002264B5" w:rsidRPr="00C955E0">
        <w:rPr>
          <w:rFonts w:ascii="Arial" w:hAnsi="Arial" w:cs="Arial"/>
          <w:sz w:val="20"/>
          <w:szCs w:val="20"/>
        </w:rPr>
        <w:t xml:space="preserve">1.októbra  2007 </w:t>
      </w:r>
      <w:r w:rsidRPr="00C955E0">
        <w:rPr>
          <w:rFonts w:ascii="Arial" w:hAnsi="Arial" w:cs="Arial"/>
          <w:sz w:val="20"/>
          <w:szCs w:val="20"/>
        </w:rPr>
        <w:t xml:space="preserve">a do Obchodného registra bola zapísaná dňa </w:t>
      </w:r>
      <w:r w:rsidR="002264B5" w:rsidRPr="00C955E0">
        <w:rPr>
          <w:rFonts w:ascii="Arial" w:hAnsi="Arial" w:cs="Arial"/>
          <w:sz w:val="20"/>
          <w:szCs w:val="20"/>
        </w:rPr>
        <w:t>7</w:t>
      </w:r>
      <w:r w:rsidRPr="00C955E0">
        <w:rPr>
          <w:rFonts w:ascii="Arial" w:hAnsi="Arial" w:cs="Arial"/>
          <w:sz w:val="20"/>
          <w:szCs w:val="20"/>
        </w:rPr>
        <w:t xml:space="preserve">. </w:t>
      </w:r>
      <w:r w:rsidR="00136E84">
        <w:rPr>
          <w:rFonts w:ascii="Arial" w:hAnsi="Arial" w:cs="Arial"/>
          <w:sz w:val="20"/>
          <w:szCs w:val="20"/>
        </w:rPr>
        <w:t>apríla</w:t>
      </w:r>
      <w:r w:rsidRPr="00C955E0">
        <w:rPr>
          <w:rFonts w:ascii="Arial" w:hAnsi="Arial" w:cs="Arial"/>
          <w:sz w:val="20"/>
          <w:szCs w:val="20"/>
        </w:rPr>
        <w:t xml:space="preserve"> 200</w:t>
      </w:r>
      <w:r w:rsidR="002264B5" w:rsidRPr="00C955E0">
        <w:rPr>
          <w:rFonts w:ascii="Arial" w:hAnsi="Arial" w:cs="Arial"/>
          <w:sz w:val="20"/>
          <w:szCs w:val="20"/>
        </w:rPr>
        <w:t>7</w:t>
      </w:r>
      <w:r w:rsidRPr="00C955E0">
        <w:rPr>
          <w:rFonts w:ascii="Arial" w:hAnsi="Arial" w:cs="Arial"/>
          <w:sz w:val="20"/>
          <w:szCs w:val="20"/>
        </w:rPr>
        <w:t xml:space="preserve"> (Obchodný register Okresného súdu </w:t>
      </w:r>
      <w:r w:rsidR="002264B5" w:rsidRPr="00C955E0">
        <w:rPr>
          <w:rFonts w:ascii="Arial" w:hAnsi="Arial" w:cs="Arial"/>
          <w:sz w:val="20"/>
          <w:szCs w:val="20"/>
        </w:rPr>
        <w:t>Bratislava I</w:t>
      </w:r>
      <w:r w:rsidRPr="00C955E0">
        <w:rPr>
          <w:rFonts w:ascii="Arial" w:hAnsi="Arial" w:cs="Arial"/>
          <w:sz w:val="20"/>
          <w:szCs w:val="20"/>
        </w:rPr>
        <w:t xml:space="preserve">, oddiel </w:t>
      </w:r>
      <w:proofErr w:type="spellStart"/>
      <w:r w:rsidRPr="00C955E0">
        <w:rPr>
          <w:rFonts w:ascii="Arial" w:hAnsi="Arial" w:cs="Arial"/>
          <w:sz w:val="20"/>
          <w:szCs w:val="20"/>
        </w:rPr>
        <w:t>Sro</w:t>
      </w:r>
      <w:proofErr w:type="spellEnd"/>
      <w:r w:rsidRPr="00C955E0">
        <w:rPr>
          <w:rFonts w:ascii="Arial" w:hAnsi="Arial" w:cs="Arial"/>
          <w:sz w:val="20"/>
          <w:szCs w:val="20"/>
        </w:rPr>
        <w:t xml:space="preserve">, vložka </w:t>
      </w:r>
      <w:r w:rsidR="00136E84">
        <w:rPr>
          <w:rFonts w:ascii="Arial" w:hAnsi="Arial" w:cs="Arial"/>
          <w:sz w:val="20"/>
          <w:szCs w:val="20"/>
        </w:rPr>
        <w:t>71071</w:t>
      </w:r>
      <w:r w:rsidRPr="00C955E0">
        <w:rPr>
          <w:rFonts w:ascii="Arial" w:hAnsi="Arial" w:cs="Arial"/>
          <w:sz w:val="20"/>
          <w:szCs w:val="20"/>
        </w:rPr>
        <w:t>/</w:t>
      </w:r>
      <w:r w:rsidR="002264B5" w:rsidRPr="00C955E0">
        <w:rPr>
          <w:rFonts w:ascii="Arial" w:hAnsi="Arial" w:cs="Arial"/>
          <w:sz w:val="20"/>
          <w:szCs w:val="20"/>
        </w:rPr>
        <w:t>B</w:t>
      </w:r>
      <w:r w:rsidRPr="00C955E0">
        <w:rPr>
          <w:rFonts w:ascii="Arial" w:hAnsi="Arial" w:cs="Arial"/>
          <w:sz w:val="20"/>
          <w:szCs w:val="20"/>
        </w:rPr>
        <w:t>.)</w:t>
      </w:r>
    </w:p>
    <w:p w:rsidR="004673C6" w:rsidRPr="00C955E0" w:rsidRDefault="004673C6" w:rsidP="004673C6">
      <w:pPr>
        <w:jc w:val="both"/>
        <w:rPr>
          <w:rFonts w:ascii="Arial" w:hAnsi="Arial" w:cs="Arial"/>
          <w:sz w:val="20"/>
          <w:szCs w:val="20"/>
        </w:rPr>
      </w:pPr>
    </w:p>
    <w:p w:rsidR="004673C6" w:rsidRDefault="004673C6" w:rsidP="001D69C5">
      <w:pPr>
        <w:pStyle w:val="slovanie123"/>
        <w:numPr>
          <w:ilvl w:val="0"/>
          <w:numId w:val="5"/>
        </w:numPr>
      </w:pPr>
      <w:bookmarkStart w:id="0" w:name="_Toc530739896"/>
      <w:r w:rsidRPr="00C955E0">
        <w:t>Predmetmi činnosti účtovnej jednotky sú:</w:t>
      </w:r>
      <w:bookmarkEnd w:id="0"/>
    </w:p>
    <w:p w:rsidR="00136E84" w:rsidRDefault="00136E84" w:rsidP="00136E84">
      <w:pPr>
        <w:pStyle w:val="slovanie123"/>
        <w:ind w:left="1040"/>
        <w:rPr>
          <w:b w:val="0"/>
        </w:rPr>
      </w:pPr>
      <w:r>
        <w:rPr>
          <w:b w:val="0"/>
        </w:rPr>
        <w:t>Kúpa tovaru na účely jeho predaja konečnému spotrebiteľovi v rozsahu voľných živností</w:t>
      </w:r>
    </w:p>
    <w:p w:rsidR="00136E84" w:rsidRDefault="00136E84" w:rsidP="00136E84">
      <w:pPr>
        <w:pStyle w:val="slovanie123"/>
        <w:ind w:left="1040"/>
        <w:rPr>
          <w:b w:val="0"/>
        </w:rPr>
      </w:pPr>
      <w:r>
        <w:rPr>
          <w:b w:val="0"/>
        </w:rPr>
        <w:t xml:space="preserve"> ( maloobchod a veľkoobchod) </w:t>
      </w:r>
    </w:p>
    <w:p w:rsidR="00136E84" w:rsidRDefault="00136E84" w:rsidP="00136E84">
      <w:pPr>
        <w:pStyle w:val="slovanie123"/>
        <w:ind w:left="1040"/>
        <w:rPr>
          <w:b w:val="0"/>
        </w:rPr>
      </w:pPr>
      <w:r>
        <w:rPr>
          <w:b w:val="0"/>
        </w:rPr>
        <w:t>Sprostredkovateľská činnosť</w:t>
      </w:r>
    </w:p>
    <w:p w:rsidR="00136E84" w:rsidRDefault="00136E84" w:rsidP="00136E84">
      <w:pPr>
        <w:pStyle w:val="slovanie123"/>
        <w:ind w:left="1040"/>
        <w:rPr>
          <w:b w:val="0"/>
        </w:rPr>
      </w:pPr>
      <w:r>
        <w:rPr>
          <w:b w:val="0"/>
        </w:rPr>
        <w:t>Prenájom strojov prístrojov a zariadení</w:t>
      </w:r>
    </w:p>
    <w:p w:rsidR="00136E84" w:rsidRDefault="00136E84" w:rsidP="00136E84">
      <w:pPr>
        <w:pStyle w:val="slovanie123"/>
        <w:ind w:left="1040"/>
        <w:rPr>
          <w:b w:val="0"/>
        </w:rPr>
      </w:pPr>
      <w:r>
        <w:rPr>
          <w:b w:val="0"/>
        </w:rPr>
        <w:t>Finančný a operatívny leasing</w:t>
      </w:r>
    </w:p>
    <w:p w:rsidR="00136E84" w:rsidRDefault="00136E84" w:rsidP="00136E84">
      <w:pPr>
        <w:pStyle w:val="slovanie123"/>
        <w:ind w:left="1040"/>
        <w:rPr>
          <w:b w:val="0"/>
        </w:rPr>
      </w:pPr>
      <w:r>
        <w:rPr>
          <w:b w:val="0"/>
        </w:rPr>
        <w:t>Spracovanie údajov</w:t>
      </w:r>
    </w:p>
    <w:p w:rsidR="00136E84" w:rsidRPr="00136E84" w:rsidRDefault="00136E84" w:rsidP="00136E84">
      <w:pPr>
        <w:pStyle w:val="slovanie123"/>
        <w:ind w:left="1040"/>
        <w:rPr>
          <w:b w:val="0"/>
        </w:rPr>
      </w:pPr>
      <w:r>
        <w:rPr>
          <w:b w:val="0"/>
        </w:rPr>
        <w:t>Výroba, montáž a servis elektrických a elektronických strojov, prístrojov a zariadení</w:t>
      </w:r>
    </w:p>
    <w:p w:rsidR="004673C6" w:rsidRPr="00C955E0" w:rsidRDefault="00E73E86" w:rsidP="00E73E86">
      <w:pPr>
        <w:tabs>
          <w:tab w:val="left" w:pos="964"/>
        </w:tabs>
        <w:rPr>
          <w:rFonts w:ascii="Arial" w:hAnsi="Arial" w:cs="Arial"/>
          <w:sz w:val="20"/>
          <w:szCs w:val="20"/>
        </w:rPr>
      </w:pPr>
      <w:r w:rsidRPr="00C955E0">
        <w:rPr>
          <w:rFonts w:ascii="Arial" w:hAnsi="Arial" w:cs="Arial"/>
          <w:sz w:val="20"/>
          <w:szCs w:val="20"/>
        </w:rPr>
        <w:tab/>
      </w:r>
    </w:p>
    <w:p w:rsidR="003760B3" w:rsidRDefault="003760B3" w:rsidP="004673C6">
      <w:pPr>
        <w:rPr>
          <w:rFonts w:ascii="Arial" w:hAnsi="Arial" w:cs="Arial"/>
          <w:sz w:val="20"/>
          <w:szCs w:val="20"/>
          <w:lang w:eastAsia="sk-SK"/>
        </w:rPr>
      </w:pPr>
    </w:p>
    <w:p w:rsidR="003760B3" w:rsidRPr="00C955E0" w:rsidRDefault="003760B3" w:rsidP="004673C6">
      <w:pPr>
        <w:rPr>
          <w:rFonts w:ascii="Arial" w:hAnsi="Arial" w:cs="Arial"/>
          <w:vanish/>
          <w:sz w:val="20"/>
          <w:szCs w:val="20"/>
          <w:lang w:eastAsia="sk-SK"/>
        </w:rPr>
      </w:pPr>
    </w:p>
    <w:p w:rsidR="004673C6" w:rsidRPr="00C955E0" w:rsidRDefault="004673C6" w:rsidP="004673C6">
      <w:pPr>
        <w:pStyle w:val="NormalODSEKY"/>
        <w:numPr>
          <w:ilvl w:val="0"/>
          <w:numId w:val="0"/>
        </w:numPr>
        <w:ind w:left="851"/>
        <w:rPr>
          <w:rStyle w:val="ra"/>
          <w:rFonts w:ascii="Arial" w:hAnsi="Arial" w:cs="Arial"/>
          <w:sz w:val="20"/>
          <w:szCs w:val="20"/>
          <w:lang w:val="sk-SK"/>
        </w:rPr>
      </w:pPr>
    </w:p>
    <w:p w:rsidR="004673C6" w:rsidRPr="00C955E0" w:rsidRDefault="004673C6" w:rsidP="001D69C5">
      <w:pPr>
        <w:pStyle w:val="slovanie123"/>
        <w:numPr>
          <w:ilvl w:val="0"/>
          <w:numId w:val="5"/>
        </w:numPr>
      </w:pPr>
      <w:r w:rsidRPr="00C955E0">
        <w:t xml:space="preserve">Počet zamestnancov </w:t>
      </w:r>
    </w:p>
    <w:p w:rsidR="004673C6" w:rsidRPr="00C955E0" w:rsidRDefault="004673C6" w:rsidP="004673C6">
      <w:pPr>
        <w:rPr>
          <w:rFonts w:ascii="Arial" w:hAnsi="Arial" w:cs="Arial"/>
          <w:sz w:val="20"/>
          <w:szCs w:val="20"/>
        </w:rPr>
      </w:pPr>
    </w:p>
    <w:p w:rsidR="004673C6" w:rsidRPr="00C955E0" w:rsidRDefault="004673C6" w:rsidP="004673C6">
      <w:pPr>
        <w:pStyle w:val="Zkladntext"/>
        <w:ind w:left="340"/>
        <w:rPr>
          <w:rFonts w:ascii="Arial" w:hAnsi="Arial" w:cs="Arial"/>
          <w:sz w:val="20"/>
          <w:szCs w:val="20"/>
        </w:rPr>
      </w:pPr>
      <w:r w:rsidRPr="00C955E0">
        <w:rPr>
          <w:rFonts w:ascii="Arial" w:hAnsi="Arial" w:cs="Arial"/>
          <w:sz w:val="20"/>
          <w:szCs w:val="20"/>
        </w:rPr>
        <w:t>Údaje o počte zamestnancov za bežné účtovné obdobie a bezprostredne predchádzajúce účtovné obdobie sú uvedené v nasledujúcom prehľade:</w:t>
      </w:r>
    </w:p>
    <w:p w:rsidR="004673C6" w:rsidRPr="00C955E0" w:rsidRDefault="004673C6" w:rsidP="00D26E73">
      <w:pPr>
        <w:rPr>
          <w:rFonts w:ascii="Arial" w:hAnsi="Arial" w:cs="Arial"/>
          <w:sz w:val="20"/>
          <w:szCs w:val="20"/>
        </w:rPr>
      </w:pPr>
    </w:p>
    <w:p w:rsidR="00517A7A" w:rsidRPr="00C955E0" w:rsidRDefault="006C2BCB" w:rsidP="00D26E73">
      <w:pPr>
        <w:rPr>
          <w:rFonts w:ascii="Arial" w:hAnsi="Arial" w:cs="Arial"/>
          <w:sz w:val="20"/>
          <w:szCs w:val="20"/>
        </w:rPr>
      </w:pPr>
      <w:r w:rsidRPr="00C955E0">
        <w:rPr>
          <w:rFonts w:ascii="Arial" w:hAnsi="Arial" w:cs="Arial"/>
          <w:sz w:val="20"/>
          <w:szCs w:val="20"/>
        </w:rPr>
        <w:t>1.</w:t>
      </w:r>
      <w:r w:rsidR="00F614CB" w:rsidRPr="00C955E0">
        <w:rPr>
          <w:rFonts w:ascii="Arial" w:hAnsi="Arial" w:cs="Arial"/>
          <w:sz w:val="20"/>
          <w:szCs w:val="20"/>
        </w:rPr>
        <w:t xml:space="preserve"> </w:t>
      </w:r>
      <w:r w:rsidR="00517A7A" w:rsidRPr="00C955E0">
        <w:rPr>
          <w:rFonts w:ascii="Arial" w:hAnsi="Arial" w:cs="Arial"/>
          <w:sz w:val="20"/>
          <w:szCs w:val="20"/>
        </w:rPr>
        <w:t>Informácie k č</w:t>
      </w:r>
      <w:r w:rsidR="00DB55BC" w:rsidRPr="00C955E0">
        <w:rPr>
          <w:rFonts w:ascii="Arial" w:hAnsi="Arial" w:cs="Arial"/>
          <w:sz w:val="20"/>
          <w:szCs w:val="20"/>
        </w:rPr>
        <w:t xml:space="preserve">asti A. písm. c) </w:t>
      </w:r>
      <w:r w:rsidR="00517A7A" w:rsidRPr="00C955E0">
        <w:rPr>
          <w:rFonts w:ascii="Arial" w:hAnsi="Arial" w:cs="Arial"/>
          <w:sz w:val="20"/>
          <w:szCs w:val="20"/>
        </w:rPr>
        <w:t xml:space="preserv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811"/>
        <w:gridCol w:w="2799"/>
        <w:gridCol w:w="2999"/>
      </w:tblGrid>
      <w:tr w:rsidR="00517A7A" w:rsidRPr="00C955E0" w:rsidTr="0016746C">
        <w:trPr>
          <w:jc w:val="center"/>
        </w:trPr>
        <w:tc>
          <w:tcPr>
            <w:tcW w:w="3665" w:type="dxa"/>
            <w:tcBorders>
              <w:top w:val="single" w:sz="12" w:space="0" w:color="auto"/>
              <w:bottom w:val="nil"/>
              <w:right w:val="single" w:sz="12" w:space="0" w:color="auto"/>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Názov položky</w:t>
            </w:r>
          </w:p>
        </w:tc>
        <w:tc>
          <w:tcPr>
            <w:tcW w:w="2692" w:type="dxa"/>
            <w:tcBorders>
              <w:top w:val="single" w:sz="12" w:space="0" w:color="auto"/>
              <w:left w:val="single" w:sz="12" w:space="0" w:color="auto"/>
              <w:bottom w:val="nil"/>
              <w:right w:val="single" w:sz="12" w:space="0" w:color="auto"/>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Bežné účtovné obdobie</w:t>
            </w:r>
          </w:p>
        </w:tc>
        <w:tc>
          <w:tcPr>
            <w:tcW w:w="2884" w:type="dxa"/>
            <w:tcBorders>
              <w:top w:val="single" w:sz="12" w:space="0" w:color="auto"/>
              <w:left w:val="single" w:sz="12" w:space="0" w:color="auto"/>
              <w:bottom w:val="nil"/>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16746C" w:rsidRPr="00C955E0" w:rsidTr="0016746C">
        <w:trPr>
          <w:jc w:val="center"/>
        </w:trPr>
        <w:tc>
          <w:tcPr>
            <w:tcW w:w="3665" w:type="dxa"/>
            <w:tcBorders>
              <w:top w:val="single" w:sz="12" w:space="0" w:color="auto"/>
              <w:right w:val="single" w:sz="12" w:space="0" w:color="auto"/>
            </w:tcBorders>
            <w:vAlign w:val="center"/>
          </w:tcPr>
          <w:p w:rsidR="0016746C" w:rsidRPr="00C955E0" w:rsidRDefault="0016746C" w:rsidP="0016746C">
            <w:pPr>
              <w:rPr>
                <w:rFonts w:ascii="Arial" w:hAnsi="Arial" w:cs="Arial"/>
                <w:sz w:val="20"/>
                <w:szCs w:val="20"/>
              </w:rPr>
            </w:pPr>
            <w:r w:rsidRPr="00C955E0">
              <w:rPr>
                <w:rFonts w:ascii="Arial" w:hAnsi="Arial" w:cs="Arial"/>
                <w:sz w:val="20"/>
                <w:szCs w:val="20"/>
              </w:rPr>
              <w:t>Priemerný prepočítaný počet zamestnancov</w:t>
            </w:r>
          </w:p>
        </w:tc>
        <w:tc>
          <w:tcPr>
            <w:tcW w:w="2692" w:type="dxa"/>
            <w:tcBorders>
              <w:top w:val="single" w:sz="12" w:space="0" w:color="auto"/>
              <w:left w:val="single" w:sz="12" w:space="0" w:color="auto"/>
              <w:right w:val="single" w:sz="12" w:space="0" w:color="auto"/>
            </w:tcBorders>
            <w:vAlign w:val="center"/>
          </w:tcPr>
          <w:p w:rsidR="0016746C" w:rsidRPr="00C955E0" w:rsidRDefault="00136E84" w:rsidP="0016746C">
            <w:pPr>
              <w:pStyle w:val="Value"/>
              <w:rPr>
                <w:rFonts w:ascii="Arial" w:hAnsi="Arial" w:cs="Arial"/>
                <w:sz w:val="20"/>
                <w:szCs w:val="20"/>
              </w:rPr>
            </w:pPr>
            <w:r>
              <w:rPr>
                <w:rFonts w:ascii="Arial" w:hAnsi="Arial" w:cs="Arial"/>
                <w:sz w:val="20"/>
                <w:szCs w:val="20"/>
              </w:rPr>
              <w:t>4</w:t>
            </w:r>
          </w:p>
        </w:tc>
        <w:tc>
          <w:tcPr>
            <w:tcW w:w="2884" w:type="dxa"/>
            <w:tcBorders>
              <w:top w:val="single" w:sz="12" w:space="0" w:color="auto"/>
              <w:left w:val="single" w:sz="12" w:space="0" w:color="auto"/>
            </w:tcBorders>
            <w:vAlign w:val="center"/>
          </w:tcPr>
          <w:p w:rsidR="0016746C" w:rsidRPr="00C955E0" w:rsidRDefault="00136E84" w:rsidP="0016746C">
            <w:pPr>
              <w:pStyle w:val="Value"/>
              <w:rPr>
                <w:rFonts w:ascii="Arial" w:hAnsi="Arial" w:cs="Arial"/>
                <w:sz w:val="20"/>
                <w:szCs w:val="20"/>
              </w:rPr>
            </w:pPr>
            <w:r>
              <w:rPr>
                <w:rFonts w:ascii="Arial" w:hAnsi="Arial" w:cs="Arial"/>
                <w:sz w:val="20"/>
                <w:szCs w:val="20"/>
              </w:rPr>
              <w:t>4</w:t>
            </w:r>
          </w:p>
        </w:tc>
      </w:tr>
      <w:tr w:rsidR="0016746C" w:rsidRPr="00C955E0" w:rsidTr="0016746C">
        <w:trPr>
          <w:trHeight w:val="285"/>
          <w:jc w:val="center"/>
        </w:trPr>
        <w:tc>
          <w:tcPr>
            <w:tcW w:w="3665" w:type="dxa"/>
            <w:tcBorders>
              <w:right w:val="single" w:sz="12" w:space="0" w:color="auto"/>
            </w:tcBorders>
            <w:vAlign w:val="center"/>
          </w:tcPr>
          <w:p w:rsidR="0016746C" w:rsidRPr="00C955E0" w:rsidRDefault="0016746C" w:rsidP="0016746C">
            <w:pPr>
              <w:rPr>
                <w:rFonts w:ascii="Arial" w:hAnsi="Arial" w:cs="Arial"/>
                <w:sz w:val="20"/>
                <w:szCs w:val="20"/>
              </w:rPr>
            </w:pPr>
            <w:r w:rsidRPr="00C955E0">
              <w:rPr>
                <w:rFonts w:ascii="Arial" w:hAnsi="Arial" w:cs="Arial"/>
                <w:sz w:val="20"/>
                <w:szCs w:val="20"/>
              </w:rPr>
              <w:t>Stav zamestnancov ku dňu, ku ktorému sa zostavuje účtovná závierka, z toho:</w:t>
            </w:r>
          </w:p>
        </w:tc>
        <w:tc>
          <w:tcPr>
            <w:tcW w:w="2692" w:type="dxa"/>
            <w:tcBorders>
              <w:left w:val="single" w:sz="12" w:space="0" w:color="auto"/>
              <w:right w:val="single" w:sz="12" w:space="0" w:color="auto"/>
            </w:tcBorders>
            <w:vAlign w:val="center"/>
          </w:tcPr>
          <w:p w:rsidR="0016746C" w:rsidRPr="00C955E0" w:rsidRDefault="00136E84" w:rsidP="0016746C">
            <w:pPr>
              <w:pStyle w:val="Value"/>
              <w:rPr>
                <w:rFonts w:ascii="Arial" w:hAnsi="Arial" w:cs="Arial"/>
                <w:sz w:val="20"/>
                <w:szCs w:val="20"/>
              </w:rPr>
            </w:pPr>
            <w:r>
              <w:rPr>
                <w:rFonts w:ascii="Arial" w:hAnsi="Arial" w:cs="Arial"/>
                <w:sz w:val="20"/>
                <w:szCs w:val="20"/>
              </w:rPr>
              <w:t>4</w:t>
            </w:r>
          </w:p>
        </w:tc>
        <w:tc>
          <w:tcPr>
            <w:tcW w:w="2884" w:type="dxa"/>
            <w:tcBorders>
              <w:left w:val="single" w:sz="12" w:space="0" w:color="auto"/>
            </w:tcBorders>
            <w:vAlign w:val="center"/>
          </w:tcPr>
          <w:p w:rsidR="0016746C" w:rsidRPr="00C955E0" w:rsidRDefault="00136E84" w:rsidP="0016746C">
            <w:pPr>
              <w:pStyle w:val="Value"/>
              <w:rPr>
                <w:rFonts w:ascii="Arial" w:hAnsi="Arial" w:cs="Arial"/>
                <w:sz w:val="20"/>
                <w:szCs w:val="20"/>
              </w:rPr>
            </w:pPr>
            <w:r>
              <w:rPr>
                <w:rFonts w:ascii="Arial" w:hAnsi="Arial" w:cs="Arial"/>
                <w:sz w:val="20"/>
                <w:szCs w:val="20"/>
              </w:rPr>
              <w:t>4</w:t>
            </w:r>
          </w:p>
        </w:tc>
      </w:tr>
      <w:tr w:rsidR="0016746C" w:rsidRPr="00C955E0" w:rsidTr="0016746C">
        <w:trPr>
          <w:trHeight w:val="285"/>
          <w:jc w:val="center"/>
        </w:trPr>
        <w:tc>
          <w:tcPr>
            <w:tcW w:w="3665" w:type="dxa"/>
            <w:tcBorders>
              <w:bottom w:val="single" w:sz="12" w:space="0" w:color="auto"/>
              <w:right w:val="single" w:sz="12" w:space="0" w:color="auto"/>
            </w:tcBorders>
            <w:vAlign w:val="center"/>
          </w:tcPr>
          <w:p w:rsidR="0016746C" w:rsidRPr="00C955E0" w:rsidRDefault="0016746C" w:rsidP="0016746C">
            <w:pPr>
              <w:rPr>
                <w:rFonts w:ascii="Arial" w:hAnsi="Arial" w:cs="Arial"/>
                <w:sz w:val="20"/>
                <w:szCs w:val="20"/>
                <w:highlight w:val="green"/>
              </w:rPr>
            </w:pPr>
            <w:r w:rsidRPr="00C955E0">
              <w:rPr>
                <w:rFonts w:ascii="Arial" w:hAnsi="Arial" w:cs="Arial"/>
                <w:sz w:val="20"/>
                <w:szCs w:val="20"/>
              </w:rPr>
              <w:t>počet vedúcich zamestnancov</w:t>
            </w:r>
          </w:p>
        </w:tc>
        <w:tc>
          <w:tcPr>
            <w:tcW w:w="2692" w:type="dxa"/>
            <w:tcBorders>
              <w:left w:val="single" w:sz="12" w:space="0" w:color="auto"/>
              <w:bottom w:val="single" w:sz="12" w:space="0" w:color="auto"/>
              <w:right w:val="single" w:sz="12" w:space="0" w:color="auto"/>
            </w:tcBorders>
            <w:vAlign w:val="center"/>
          </w:tcPr>
          <w:p w:rsidR="0016746C" w:rsidRPr="00C955E0" w:rsidRDefault="0016746C" w:rsidP="0016746C">
            <w:pPr>
              <w:pStyle w:val="Value"/>
              <w:rPr>
                <w:rFonts w:ascii="Arial" w:hAnsi="Arial" w:cs="Arial"/>
                <w:color w:val="FF0000"/>
                <w:sz w:val="20"/>
                <w:szCs w:val="20"/>
              </w:rPr>
            </w:pPr>
          </w:p>
        </w:tc>
        <w:tc>
          <w:tcPr>
            <w:tcW w:w="2884" w:type="dxa"/>
            <w:tcBorders>
              <w:left w:val="single" w:sz="12" w:space="0" w:color="auto"/>
              <w:bottom w:val="single" w:sz="12" w:space="0" w:color="auto"/>
            </w:tcBorders>
            <w:vAlign w:val="center"/>
          </w:tcPr>
          <w:p w:rsidR="0016746C" w:rsidRPr="00C955E0" w:rsidRDefault="0016746C" w:rsidP="0016746C">
            <w:pPr>
              <w:pStyle w:val="Value"/>
              <w:rPr>
                <w:rFonts w:ascii="Arial" w:hAnsi="Arial" w:cs="Arial"/>
                <w:color w:val="FF0000"/>
                <w:sz w:val="20"/>
                <w:szCs w:val="20"/>
              </w:rPr>
            </w:pPr>
          </w:p>
        </w:tc>
      </w:tr>
    </w:tbl>
    <w:p w:rsidR="00517A7A" w:rsidRPr="00C955E0" w:rsidRDefault="00517A7A" w:rsidP="00517A7A">
      <w:pPr>
        <w:pStyle w:val="Nzov"/>
        <w:spacing w:before="0" w:beforeAutospacing="0" w:after="0"/>
        <w:jc w:val="left"/>
        <w:rPr>
          <w:rFonts w:ascii="Arial" w:hAnsi="Arial" w:cs="Arial"/>
          <w:sz w:val="20"/>
          <w:szCs w:val="20"/>
        </w:rPr>
      </w:pPr>
    </w:p>
    <w:p w:rsidR="00B177D5" w:rsidRPr="00C955E0" w:rsidRDefault="00B177D5" w:rsidP="001D69C5">
      <w:pPr>
        <w:pStyle w:val="slovanie123"/>
        <w:numPr>
          <w:ilvl w:val="0"/>
          <w:numId w:val="5"/>
        </w:numPr>
      </w:pPr>
      <w:r w:rsidRPr="00C955E0">
        <w:t>Údaje o neobmedzenom ručení</w:t>
      </w:r>
    </w:p>
    <w:p w:rsidR="003760B3" w:rsidRDefault="003760B3" w:rsidP="00B177D5">
      <w:pPr>
        <w:ind w:firstLine="360"/>
        <w:jc w:val="both"/>
        <w:rPr>
          <w:rFonts w:ascii="Arial" w:hAnsi="Arial" w:cs="Arial"/>
          <w:sz w:val="20"/>
          <w:szCs w:val="20"/>
        </w:rPr>
      </w:pPr>
    </w:p>
    <w:p w:rsidR="003760B3" w:rsidRDefault="003760B3" w:rsidP="00B177D5">
      <w:pPr>
        <w:ind w:firstLine="360"/>
        <w:jc w:val="both"/>
        <w:rPr>
          <w:rFonts w:ascii="Arial" w:hAnsi="Arial" w:cs="Arial"/>
          <w:sz w:val="20"/>
          <w:szCs w:val="20"/>
        </w:rPr>
      </w:pPr>
    </w:p>
    <w:p w:rsidR="00B177D5" w:rsidRPr="00C955E0" w:rsidRDefault="00136E84" w:rsidP="00B177D5">
      <w:pPr>
        <w:ind w:firstLine="360"/>
        <w:jc w:val="both"/>
        <w:rPr>
          <w:rFonts w:ascii="Arial" w:hAnsi="Arial" w:cs="Arial"/>
          <w:sz w:val="20"/>
          <w:szCs w:val="20"/>
        </w:rPr>
      </w:pPr>
      <w:r>
        <w:rPr>
          <w:rFonts w:ascii="Arial" w:hAnsi="Arial" w:cs="Arial"/>
          <w:sz w:val="20"/>
          <w:szCs w:val="20"/>
        </w:rPr>
        <w:t xml:space="preserve">AUTO GAMES IR </w:t>
      </w:r>
      <w:r w:rsidR="00B177D5" w:rsidRPr="00C955E0">
        <w:rPr>
          <w:rFonts w:ascii="Arial" w:hAnsi="Arial" w:cs="Arial"/>
          <w:sz w:val="20"/>
          <w:szCs w:val="20"/>
        </w:rPr>
        <w:t>s.r.o. nie je neobmedzene ručiacim spoločníkom v iných účtovných jednotkách.</w:t>
      </w:r>
    </w:p>
    <w:p w:rsidR="00B177D5" w:rsidRPr="00C955E0" w:rsidRDefault="00B177D5" w:rsidP="00B177D5">
      <w:pPr>
        <w:ind w:firstLine="360"/>
        <w:jc w:val="both"/>
        <w:rPr>
          <w:rFonts w:ascii="Arial" w:hAnsi="Arial" w:cs="Arial"/>
          <w:sz w:val="20"/>
          <w:szCs w:val="20"/>
        </w:rPr>
      </w:pPr>
    </w:p>
    <w:p w:rsidR="00B177D5" w:rsidRPr="00C955E0" w:rsidRDefault="00B177D5" w:rsidP="001D69C5">
      <w:pPr>
        <w:pStyle w:val="slovanie123"/>
        <w:numPr>
          <w:ilvl w:val="0"/>
          <w:numId w:val="5"/>
        </w:numPr>
      </w:pPr>
      <w:r w:rsidRPr="00C955E0">
        <w:t>Právny dôvod na zostavenie účtovnej závierky</w:t>
      </w:r>
    </w:p>
    <w:p w:rsidR="00B177D5" w:rsidRPr="00C955E0" w:rsidRDefault="00B177D5" w:rsidP="00B177D5">
      <w:pPr>
        <w:tabs>
          <w:tab w:val="left" w:pos="3031"/>
        </w:tabs>
        <w:rPr>
          <w:rFonts w:ascii="Arial" w:hAnsi="Arial" w:cs="Arial"/>
          <w:sz w:val="20"/>
          <w:szCs w:val="20"/>
        </w:rPr>
      </w:pPr>
      <w:r w:rsidRPr="00C955E0">
        <w:rPr>
          <w:rFonts w:ascii="Arial" w:hAnsi="Arial" w:cs="Arial"/>
          <w:sz w:val="20"/>
          <w:szCs w:val="20"/>
        </w:rPr>
        <w:tab/>
      </w:r>
    </w:p>
    <w:p w:rsidR="00B177D5" w:rsidRPr="00C955E0" w:rsidRDefault="00B177D5" w:rsidP="00B177D5">
      <w:pPr>
        <w:pStyle w:val="Zkladntext"/>
        <w:ind w:left="340" w:hanging="426"/>
        <w:rPr>
          <w:rFonts w:ascii="Arial" w:hAnsi="Arial" w:cs="Arial"/>
          <w:b w:val="0"/>
          <w:sz w:val="20"/>
          <w:szCs w:val="20"/>
        </w:rPr>
      </w:pPr>
      <w:r w:rsidRPr="00C955E0">
        <w:rPr>
          <w:rFonts w:ascii="Arial" w:hAnsi="Arial" w:cs="Arial"/>
          <w:sz w:val="20"/>
          <w:szCs w:val="20"/>
        </w:rPr>
        <w:tab/>
      </w:r>
      <w:r w:rsidRPr="00C955E0">
        <w:rPr>
          <w:rFonts w:ascii="Arial" w:hAnsi="Arial" w:cs="Arial"/>
          <w:b w:val="0"/>
          <w:sz w:val="20"/>
          <w:szCs w:val="20"/>
        </w:rPr>
        <w:t>Účtovná závierka Spoločnosti k 31. decembru 201</w:t>
      </w:r>
      <w:r w:rsidR="00136E84">
        <w:rPr>
          <w:rFonts w:ascii="Arial" w:hAnsi="Arial" w:cs="Arial"/>
          <w:b w:val="0"/>
          <w:sz w:val="20"/>
          <w:szCs w:val="20"/>
        </w:rPr>
        <w:t>4</w:t>
      </w:r>
      <w:r w:rsidRPr="00C955E0">
        <w:rPr>
          <w:rFonts w:ascii="Arial" w:hAnsi="Arial" w:cs="Arial"/>
          <w:b w:val="0"/>
          <w:sz w:val="20"/>
          <w:szCs w:val="20"/>
        </w:rPr>
        <w:t xml:space="preserve"> je zostavená ako riadna účtovná závierka podľa § 17 ods. 6 zákona NR SR č. 431/2002 Z. z. o účtovníctve za úč</w:t>
      </w:r>
      <w:r w:rsidR="00937822" w:rsidRPr="00C955E0">
        <w:rPr>
          <w:rFonts w:ascii="Arial" w:hAnsi="Arial" w:cs="Arial"/>
          <w:b w:val="0"/>
          <w:sz w:val="20"/>
          <w:szCs w:val="20"/>
        </w:rPr>
        <w:t>tovné obdobie od 1. januára 201</w:t>
      </w:r>
      <w:r w:rsidR="00136E84">
        <w:rPr>
          <w:rFonts w:ascii="Arial" w:hAnsi="Arial" w:cs="Arial"/>
          <w:b w:val="0"/>
          <w:sz w:val="20"/>
          <w:szCs w:val="20"/>
        </w:rPr>
        <w:t>4</w:t>
      </w:r>
      <w:r w:rsidR="00937822" w:rsidRPr="00C955E0">
        <w:rPr>
          <w:rFonts w:ascii="Arial" w:hAnsi="Arial" w:cs="Arial"/>
          <w:b w:val="0"/>
          <w:sz w:val="20"/>
          <w:szCs w:val="20"/>
        </w:rPr>
        <w:t xml:space="preserve"> do 31. decembra 201</w:t>
      </w:r>
      <w:r w:rsidR="00136E84">
        <w:rPr>
          <w:rFonts w:ascii="Arial" w:hAnsi="Arial" w:cs="Arial"/>
          <w:b w:val="0"/>
          <w:sz w:val="20"/>
          <w:szCs w:val="20"/>
        </w:rPr>
        <w:t>4</w:t>
      </w:r>
      <w:r w:rsidR="0016746C">
        <w:rPr>
          <w:rFonts w:ascii="Arial" w:hAnsi="Arial" w:cs="Arial"/>
          <w:b w:val="0"/>
          <w:sz w:val="20"/>
          <w:szCs w:val="20"/>
        </w:rPr>
        <w:t>.</w:t>
      </w:r>
    </w:p>
    <w:p w:rsidR="008E194F" w:rsidRPr="00C955E0" w:rsidRDefault="008E194F" w:rsidP="00B177D5">
      <w:pPr>
        <w:pStyle w:val="Zkladntext"/>
        <w:ind w:left="340" w:hanging="426"/>
        <w:rPr>
          <w:rFonts w:ascii="Arial" w:hAnsi="Arial" w:cs="Arial"/>
          <w:b w:val="0"/>
          <w:sz w:val="20"/>
          <w:szCs w:val="20"/>
        </w:rPr>
      </w:pPr>
    </w:p>
    <w:p w:rsidR="00B177D5" w:rsidRPr="00C955E0" w:rsidRDefault="00B177D5" w:rsidP="001D69C5">
      <w:pPr>
        <w:pStyle w:val="slovanie123"/>
        <w:numPr>
          <w:ilvl w:val="0"/>
          <w:numId w:val="5"/>
        </w:numPr>
      </w:pPr>
      <w:r w:rsidRPr="00C955E0">
        <w:lastRenderedPageBreak/>
        <w:t>Dátum schválenia účtovnej závierky za predchádzajúce účtovné obdobie</w:t>
      </w:r>
    </w:p>
    <w:p w:rsidR="00B177D5" w:rsidRPr="00C955E0" w:rsidRDefault="00B177D5" w:rsidP="00B177D5">
      <w:pPr>
        <w:rPr>
          <w:rFonts w:ascii="Arial" w:hAnsi="Arial" w:cs="Arial"/>
          <w:sz w:val="20"/>
          <w:szCs w:val="20"/>
        </w:rPr>
      </w:pPr>
    </w:p>
    <w:p w:rsidR="00B177D5" w:rsidRPr="00C955E0" w:rsidRDefault="00B177D5" w:rsidP="008E194F">
      <w:pPr>
        <w:pStyle w:val="Zkladntext"/>
        <w:ind w:left="340" w:hanging="426"/>
        <w:rPr>
          <w:rFonts w:ascii="Arial" w:hAnsi="Arial" w:cs="Arial"/>
          <w:b w:val="0"/>
          <w:sz w:val="20"/>
          <w:szCs w:val="20"/>
        </w:rPr>
      </w:pPr>
      <w:r w:rsidRPr="00C955E0">
        <w:rPr>
          <w:rFonts w:ascii="Arial" w:hAnsi="Arial" w:cs="Arial"/>
          <w:sz w:val="20"/>
          <w:szCs w:val="20"/>
        </w:rPr>
        <w:t xml:space="preserve">       </w:t>
      </w:r>
      <w:r w:rsidRPr="00C955E0">
        <w:rPr>
          <w:rFonts w:ascii="Arial" w:hAnsi="Arial" w:cs="Arial"/>
          <w:b w:val="0"/>
          <w:sz w:val="20"/>
          <w:szCs w:val="20"/>
        </w:rPr>
        <w:t>Účtovná závierka Spoločnosti k 31.12.201</w:t>
      </w:r>
      <w:r w:rsidR="00136E84">
        <w:rPr>
          <w:rFonts w:ascii="Arial" w:hAnsi="Arial" w:cs="Arial"/>
          <w:b w:val="0"/>
          <w:sz w:val="20"/>
          <w:szCs w:val="20"/>
        </w:rPr>
        <w:t>3</w:t>
      </w:r>
      <w:r w:rsidRPr="00C955E0">
        <w:rPr>
          <w:rFonts w:ascii="Arial" w:hAnsi="Arial" w:cs="Arial"/>
          <w:b w:val="0"/>
          <w:sz w:val="20"/>
          <w:szCs w:val="20"/>
        </w:rPr>
        <w:t xml:space="preserve">, za predchádzajúce účtovné obdobie </w:t>
      </w:r>
      <w:r w:rsidR="00136E84">
        <w:rPr>
          <w:rFonts w:ascii="Arial" w:hAnsi="Arial" w:cs="Arial"/>
          <w:b w:val="0"/>
          <w:sz w:val="20"/>
          <w:szCs w:val="20"/>
        </w:rPr>
        <w:t>bola schválená 21.8.2014</w:t>
      </w:r>
      <w:r w:rsidR="0016746C">
        <w:rPr>
          <w:rFonts w:ascii="Arial" w:hAnsi="Arial" w:cs="Arial"/>
          <w:b w:val="0"/>
          <w:sz w:val="20"/>
          <w:szCs w:val="20"/>
        </w:rPr>
        <w:t>.</w:t>
      </w:r>
    </w:p>
    <w:p w:rsidR="008E194F" w:rsidRPr="00C955E0" w:rsidRDefault="008E194F" w:rsidP="008E194F">
      <w:pPr>
        <w:pStyle w:val="Zkladntext"/>
        <w:ind w:left="340" w:hanging="426"/>
        <w:rPr>
          <w:rFonts w:ascii="Arial" w:hAnsi="Arial" w:cs="Arial"/>
          <w:sz w:val="20"/>
          <w:szCs w:val="20"/>
        </w:rPr>
      </w:pPr>
    </w:p>
    <w:p w:rsidR="003C4290" w:rsidRPr="00C955E0" w:rsidRDefault="003C4290" w:rsidP="00050FB9">
      <w:pPr>
        <w:pStyle w:val="Nadpis11"/>
        <w:numPr>
          <w:ilvl w:val="0"/>
          <w:numId w:val="25"/>
        </w:numPr>
      </w:pPr>
      <w:bookmarkStart w:id="1" w:name="_Toc530739897"/>
      <w:r w:rsidRPr="00C955E0">
        <w:t>INFORMÁCIE O ČLENOCH ŠTATUTÁRNYCH ORGÁNOV, DOZORNÝCH ORGÁNOV A INÝCH ORGÁNOV ÚČTOVNEJ JEDNOTKY</w:t>
      </w:r>
    </w:p>
    <w:p w:rsidR="003C4290" w:rsidRPr="00C955E0" w:rsidRDefault="003C4290" w:rsidP="001D69C5">
      <w:pPr>
        <w:pStyle w:val="slovanie123"/>
        <w:numPr>
          <w:ilvl w:val="2"/>
          <w:numId w:val="2"/>
        </w:numPr>
      </w:pPr>
      <w:r w:rsidRPr="00C955E0">
        <w:t>Informácie o orgánoch účtovnej jednotky</w:t>
      </w:r>
      <w:bookmarkEnd w:id="1"/>
      <w:r w:rsidR="00C93CDB" w:rsidRPr="00C955E0">
        <w:t xml:space="preserve"> - konatelia</w:t>
      </w:r>
    </w:p>
    <w:tbl>
      <w:tblPr>
        <w:tblW w:w="8200" w:type="dxa"/>
        <w:tblInd w:w="70" w:type="dxa"/>
        <w:tblCellMar>
          <w:left w:w="70" w:type="dxa"/>
          <w:right w:w="70" w:type="dxa"/>
        </w:tblCellMar>
        <w:tblLook w:val="04A0"/>
      </w:tblPr>
      <w:tblGrid>
        <w:gridCol w:w="5320"/>
        <w:gridCol w:w="1440"/>
        <w:gridCol w:w="1440"/>
      </w:tblGrid>
      <w:tr w:rsidR="00A027DE" w:rsidRPr="00A027DE" w:rsidTr="00A027DE">
        <w:trPr>
          <w:trHeight w:val="300"/>
        </w:trPr>
        <w:tc>
          <w:tcPr>
            <w:tcW w:w="5320" w:type="dxa"/>
            <w:tcBorders>
              <w:top w:val="nil"/>
              <w:left w:val="nil"/>
              <w:bottom w:val="nil"/>
              <w:right w:val="nil"/>
            </w:tcBorders>
            <w:shd w:val="clear" w:color="000000" w:fill="FFFFFF"/>
            <w:noWrap/>
            <w:vAlign w:val="bottom"/>
            <w:hideMark/>
          </w:tcPr>
          <w:p w:rsidR="00A027DE" w:rsidRPr="00A027DE" w:rsidRDefault="00A027DE" w:rsidP="00A027DE">
            <w:pPr>
              <w:rPr>
                <w:rFonts w:ascii="Times New Roman" w:hAnsi="Times New Roman" w:cs="Times New Roman"/>
                <w:b/>
                <w:bCs/>
                <w:sz w:val="18"/>
                <w:szCs w:val="18"/>
                <w:lang w:eastAsia="sk-SK"/>
              </w:rPr>
            </w:pPr>
            <w:r w:rsidRPr="00A027DE">
              <w:rPr>
                <w:rFonts w:ascii="Times New Roman" w:hAnsi="Times New Roman" w:cs="Times New Roman"/>
                <w:b/>
                <w:bCs/>
                <w:sz w:val="18"/>
                <w:szCs w:val="18"/>
                <w:lang w:eastAsia="sk-SK"/>
              </w:rPr>
              <w:t>Konatelia:</w:t>
            </w:r>
          </w:p>
        </w:tc>
        <w:tc>
          <w:tcPr>
            <w:tcW w:w="1440" w:type="dxa"/>
            <w:tcBorders>
              <w:top w:val="nil"/>
              <w:left w:val="nil"/>
              <w:bottom w:val="nil"/>
              <w:right w:val="nil"/>
            </w:tcBorders>
            <w:shd w:val="clear" w:color="000000" w:fill="FFFFFF"/>
            <w:noWrap/>
            <w:vAlign w:val="bottom"/>
            <w:hideMark/>
          </w:tcPr>
          <w:p w:rsidR="00A027DE" w:rsidRPr="00A027DE" w:rsidRDefault="00A027DE" w:rsidP="00A027DE">
            <w:pPr>
              <w:rPr>
                <w:rFonts w:ascii="Arial" w:hAnsi="Arial" w:cs="Arial"/>
                <w:sz w:val="15"/>
                <w:szCs w:val="15"/>
                <w:lang w:eastAsia="sk-SK"/>
              </w:rPr>
            </w:pPr>
            <w:r w:rsidRPr="00A027DE">
              <w:rPr>
                <w:rFonts w:ascii="Arial" w:hAnsi="Arial" w:cs="Arial"/>
                <w:sz w:val="15"/>
                <w:szCs w:val="15"/>
                <w:lang w:eastAsia="sk-SK"/>
              </w:rPr>
              <w:t> </w:t>
            </w:r>
          </w:p>
        </w:tc>
        <w:tc>
          <w:tcPr>
            <w:tcW w:w="1440" w:type="dxa"/>
            <w:tcBorders>
              <w:top w:val="nil"/>
              <w:left w:val="nil"/>
              <w:bottom w:val="nil"/>
              <w:right w:val="nil"/>
            </w:tcBorders>
            <w:shd w:val="clear" w:color="000000" w:fill="FFFFFF"/>
            <w:noWrap/>
            <w:vAlign w:val="bottom"/>
            <w:hideMark/>
          </w:tcPr>
          <w:p w:rsidR="00A027DE" w:rsidRPr="00A027DE" w:rsidRDefault="00A027DE" w:rsidP="00A027DE">
            <w:pPr>
              <w:rPr>
                <w:rFonts w:ascii="Arial" w:hAnsi="Arial" w:cs="Arial"/>
                <w:sz w:val="15"/>
                <w:szCs w:val="15"/>
                <w:lang w:eastAsia="sk-SK"/>
              </w:rPr>
            </w:pPr>
            <w:r w:rsidRPr="00A027DE">
              <w:rPr>
                <w:rFonts w:ascii="Arial" w:hAnsi="Arial" w:cs="Arial"/>
                <w:sz w:val="15"/>
                <w:szCs w:val="15"/>
                <w:lang w:eastAsia="sk-SK"/>
              </w:rPr>
              <w:t> </w:t>
            </w:r>
          </w:p>
        </w:tc>
      </w:tr>
      <w:tr w:rsidR="00A027DE" w:rsidRPr="00A027DE" w:rsidTr="00A027DE">
        <w:trPr>
          <w:trHeight w:val="315"/>
        </w:trPr>
        <w:tc>
          <w:tcPr>
            <w:tcW w:w="532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r w:rsidRPr="00A027DE">
              <w:rPr>
                <w:rFonts w:ascii="Times New Roman" w:hAnsi="Times New Roman" w:cs="Times New Roman"/>
                <w:sz w:val="18"/>
                <w:szCs w:val="18"/>
                <w:lang w:eastAsia="sk-SK"/>
              </w:rPr>
              <w:t>Meno a priezvisko</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A027DE" w:rsidRPr="00A027DE" w:rsidRDefault="00A027DE" w:rsidP="00A027DE">
            <w:pPr>
              <w:jc w:val="center"/>
              <w:rPr>
                <w:rFonts w:ascii="Times New Roman" w:hAnsi="Times New Roman" w:cs="Times New Roman"/>
                <w:sz w:val="18"/>
                <w:szCs w:val="18"/>
                <w:lang w:eastAsia="sk-SK"/>
              </w:rPr>
            </w:pPr>
            <w:r w:rsidRPr="00A027DE">
              <w:rPr>
                <w:rFonts w:ascii="Times New Roman" w:hAnsi="Times New Roman" w:cs="Times New Roman"/>
                <w:sz w:val="18"/>
                <w:szCs w:val="18"/>
                <w:lang w:eastAsia="sk-SK"/>
              </w:rPr>
              <w:t>od dátumu</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A027DE" w:rsidRPr="00A027DE" w:rsidRDefault="00A027DE" w:rsidP="00A027DE">
            <w:pPr>
              <w:jc w:val="center"/>
              <w:rPr>
                <w:rFonts w:ascii="Times New Roman" w:hAnsi="Times New Roman" w:cs="Times New Roman"/>
                <w:sz w:val="18"/>
                <w:szCs w:val="18"/>
                <w:lang w:eastAsia="sk-SK"/>
              </w:rPr>
            </w:pPr>
            <w:r w:rsidRPr="00A027DE">
              <w:rPr>
                <w:rFonts w:ascii="Times New Roman" w:hAnsi="Times New Roman" w:cs="Times New Roman"/>
                <w:sz w:val="18"/>
                <w:szCs w:val="18"/>
                <w:lang w:eastAsia="sk-SK"/>
              </w:rPr>
              <w:t>do dátumu</w:t>
            </w:r>
          </w:p>
        </w:tc>
      </w:tr>
      <w:tr w:rsidR="00A027DE" w:rsidRPr="00A027DE" w:rsidTr="00A027DE">
        <w:trPr>
          <w:trHeight w:val="315"/>
        </w:trPr>
        <w:tc>
          <w:tcPr>
            <w:tcW w:w="53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A027DE" w:rsidRPr="00A027DE" w:rsidRDefault="00F07A6A" w:rsidP="00A027DE">
            <w:pPr>
              <w:rPr>
                <w:rFonts w:ascii="Times New Roman" w:hAnsi="Times New Roman" w:cs="Times New Roman"/>
                <w:sz w:val="18"/>
                <w:szCs w:val="18"/>
                <w:lang w:eastAsia="sk-SK"/>
              </w:rPr>
            </w:pPr>
            <w:r>
              <w:rPr>
                <w:rFonts w:ascii="Times New Roman" w:hAnsi="Times New Roman" w:cs="Times New Roman"/>
                <w:sz w:val="18"/>
                <w:szCs w:val="18"/>
                <w:lang w:eastAsia="sk-SK"/>
              </w:rPr>
              <w:t>Ing. Rastislav Valenčík</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A027DE" w:rsidRPr="00A027DE" w:rsidRDefault="00F07A6A" w:rsidP="00A027DE">
            <w:pPr>
              <w:jc w:val="right"/>
              <w:rPr>
                <w:rFonts w:ascii="Arial" w:hAnsi="Arial" w:cs="Arial"/>
                <w:sz w:val="15"/>
                <w:szCs w:val="15"/>
                <w:lang w:eastAsia="sk-SK"/>
              </w:rPr>
            </w:pPr>
            <w:r>
              <w:rPr>
                <w:rFonts w:ascii="Arial" w:hAnsi="Arial" w:cs="Arial"/>
                <w:sz w:val="15"/>
                <w:szCs w:val="15"/>
                <w:lang w:eastAsia="sk-SK"/>
              </w:rPr>
              <w:t>1.1.2009</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A027DE" w:rsidRPr="00A027DE" w:rsidRDefault="00A027DE" w:rsidP="00A027DE">
            <w:pPr>
              <w:ind w:firstLineChars="100" w:firstLine="150"/>
              <w:jc w:val="right"/>
              <w:rPr>
                <w:rFonts w:ascii="Arial" w:hAnsi="Arial" w:cs="Arial"/>
                <w:sz w:val="15"/>
                <w:szCs w:val="15"/>
                <w:lang w:eastAsia="sk-SK"/>
              </w:rPr>
            </w:pPr>
          </w:p>
        </w:tc>
      </w:tr>
      <w:tr w:rsidR="00A027DE" w:rsidRPr="00A027DE" w:rsidTr="00A027D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F07A6A" w:rsidP="00A027DE">
            <w:pPr>
              <w:rPr>
                <w:rFonts w:ascii="Times New Roman" w:hAnsi="Times New Roman" w:cs="Times New Roman"/>
                <w:sz w:val="18"/>
                <w:szCs w:val="18"/>
                <w:lang w:eastAsia="sk-SK"/>
              </w:rPr>
            </w:pPr>
            <w:r>
              <w:rPr>
                <w:rFonts w:ascii="Times New Roman" w:hAnsi="Times New Roman" w:cs="Times New Roman"/>
                <w:sz w:val="18"/>
                <w:szCs w:val="18"/>
                <w:lang w:eastAsia="sk-SK"/>
              </w:rPr>
              <w:t xml:space="preserve">Pavel </w:t>
            </w:r>
            <w:proofErr w:type="spellStart"/>
            <w:r>
              <w:rPr>
                <w:rFonts w:ascii="Times New Roman" w:hAnsi="Times New Roman" w:cs="Times New Roman"/>
                <w:sz w:val="18"/>
                <w:szCs w:val="18"/>
                <w:lang w:eastAsia="sk-SK"/>
              </w:rPr>
              <w:t>Buráň</w:t>
            </w:r>
            <w:proofErr w:type="spellEnd"/>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F07A6A" w:rsidP="00A027DE">
            <w:pPr>
              <w:jc w:val="right"/>
              <w:rPr>
                <w:rFonts w:ascii="Arial" w:hAnsi="Arial" w:cs="Arial"/>
                <w:sz w:val="15"/>
                <w:szCs w:val="15"/>
                <w:lang w:eastAsia="sk-SK"/>
              </w:rPr>
            </w:pPr>
            <w:r>
              <w:rPr>
                <w:rFonts w:ascii="Arial" w:hAnsi="Arial" w:cs="Arial"/>
                <w:sz w:val="15"/>
                <w:szCs w:val="15"/>
                <w:lang w:eastAsia="sk-SK"/>
              </w:rPr>
              <w:t>1.1.2009</w:t>
            </w: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ind w:firstLineChars="100" w:firstLine="150"/>
              <w:jc w:val="right"/>
              <w:rPr>
                <w:rFonts w:ascii="Arial" w:hAnsi="Arial" w:cs="Arial"/>
                <w:sz w:val="15"/>
                <w:szCs w:val="15"/>
                <w:lang w:eastAsia="sk-SK"/>
              </w:rPr>
            </w:pPr>
          </w:p>
        </w:tc>
      </w:tr>
      <w:tr w:rsidR="00A027DE" w:rsidRPr="00A027DE" w:rsidTr="00A027D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ind w:firstLineChars="100" w:firstLine="150"/>
              <w:jc w:val="right"/>
              <w:rPr>
                <w:rFonts w:ascii="Arial" w:hAnsi="Arial" w:cs="Arial"/>
                <w:sz w:val="15"/>
                <w:szCs w:val="15"/>
                <w:lang w:eastAsia="sk-SK"/>
              </w:rPr>
            </w:pPr>
          </w:p>
        </w:tc>
      </w:tr>
      <w:tr w:rsidR="00A027DE" w:rsidRPr="00A027DE" w:rsidTr="00A027D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p>
        </w:tc>
      </w:tr>
      <w:tr w:rsidR="00A027DE" w:rsidRPr="00A027DE" w:rsidTr="00A027D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r w:rsidRPr="00A027DE">
              <w:rPr>
                <w:rFonts w:ascii="Times New Roman" w:hAnsi="Times New Roman" w:cs="Times New Roman"/>
                <w:sz w:val="18"/>
                <w:szCs w:val="18"/>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r w:rsidRPr="00A027DE">
              <w:rPr>
                <w:rFonts w:ascii="Arial" w:hAnsi="Arial" w:cs="Arial"/>
                <w:sz w:val="15"/>
                <w:szCs w:val="15"/>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r w:rsidRPr="00A027DE">
              <w:rPr>
                <w:rFonts w:ascii="Arial" w:hAnsi="Arial" w:cs="Arial"/>
                <w:sz w:val="15"/>
                <w:szCs w:val="15"/>
                <w:lang w:eastAsia="sk-SK"/>
              </w:rPr>
              <w:t> </w:t>
            </w:r>
          </w:p>
        </w:tc>
      </w:tr>
    </w:tbl>
    <w:p w:rsidR="00FE3061" w:rsidRPr="00C955E0" w:rsidRDefault="00FE3061" w:rsidP="00B177D5">
      <w:pPr>
        <w:ind w:firstLine="360"/>
        <w:jc w:val="both"/>
        <w:rPr>
          <w:rFonts w:ascii="Arial" w:hAnsi="Arial" w:cs="Arial"/>
          <w:sz w:val="20"/>
          <w:szCs w:val="20"/>
        </w:rPr>
      </w:pPr>
    </w:p>
    <w:p w:rsidR="00BB04EF" w:rsidRDefault="00F86907" w:rsidP="00B177D5">
      <w:pPr>
        <w:ind w:firstLine="360"/>
        <w:jc w:val="both"/>
        <w:rPr>
          <w:rFonts w:ascii="Arial" w:hAnsi="Arial" w:cs="Arial"/>
          <w:sz w:val="20"/>
          <w:szCs w:val="20"/>
        </w:rPr>
      </w:pPr>
      <w:r w:rsidRPr="00C955E0">
        <w:rPr>
          <w:rFonts w:ascii="Arial" w:hAnsi="Arial" w:cs="Arial"/>
          <w:sz w:val="20"/>
          <w:szCs w:val="20"/>
        </w:rPr>
        <w:t xml:space="preserve">Spoločnosť </w:t>
      </w:r>
      <w:r w:rsidR="003760B3">
        <w:rPr>
          <w:rFonts w:ascii="Arial" w:hAnsi="Arial" w:cs="Arial"/>
          <w:sz w:val="20"/>
          <w:szCs w:val="20"/>
        </w:rPr>
        <w:t xml:space="preserve"> </w:t>
      </w:r>
      <w:r w:rsidR="00F07A6A">
        <w:rPr>
          <w:rFonts w:ascii="Arial" w:hAnsi="Arial" w:cs="Arial"/>
          <w:sz w:val="20"/>
          <w:szCs w:val="20"/>
        </w:rPr>
        <w:t>AUTO GAMES IR</w:t>
      </w:r>
      <w:r w:rsidR="003760B3">
        <w:rPr>
          <w:rFonts w:ascii="Arial" w:hAnsi="Arial" w:cs="Arial"/>
          <w:sz w:val="20"/>
          <w:szCs w:val="20"/>
        </w:rPr>
        <w:t xml:space="preserve">  </w:t>
      </w:r>
      <w:r w:rsidRPr="00C955E0">
        <w:rPr>
          <w:rFonts w:ascii="Arial" w:hAnsi="Arial" w:cs="Arial"/>
          <w:sz w:val="20"/>
          <w:szCs w:val="20"/>
        </w:rPr>
        <w:t>s.r.o. nemá k 31.12.201</w:t>
      </w:r>
      <w:r w:rsidR="003760B3">
        <w:rPr>
          <w:rFonts w:ascii="Arial" w:hAnsi="Arial" w:cs="Arial"/>
          <w:sz w:val="20"/>
          <w:szCs w:val="20"/>
        </w:rPr>
        <w:t>4</w:t>
      </w:r>
      <w:r w:rsidRPr="00C955E0">
        <w:rPr>
          <w:rFonts w:ascii="Arial" w:hAnsi="Arial" w:cs="Arial"/>
          <w:sz w:val="20"/>
          <w:szCs w:val="20"/>
        </w:rPr>
        <w:t xml:space="preserve"> vytvorenú dozornú radu.</w:t>
      </w:r>
    </w:p>
    <w:p w:rsidR="00284B44" w:rsidRPr="00C955E0" w:rsidRDefault="00284B44" w:rsidP="00B177D5">
      <w:pPr>
        <w:ind w:firstLine="360"/>
        <w:jc w:val="both"/>
        <w:rPr>
          <w:rFonts w:ascii="Arial" w:hAnsi="Arial" w:cs="Arial"/>
          <w:sz w:val="20"/>
          <w:szCs w:val="20"/>
        </w:rPr>
      </w:pPr>
    </w:p>
    <w:p w:rsidR="00BB04EF" w:rsidRPr="00C955E0" w:rsidRDefault="00BB04EF" w:rsidP="00B177D5">
      <w:pPr>
        <w:ind w:firstLine="360"/>
        <w:jc w:val="both"/>
        <w:rPr>
          <w:rFonts w:ascii="Arial" w:hAnsi="Arial" w:cs="Arial"/>
          <w:sz w:val="20"/>
          <w:szCs w:val="20"/>
        </w:rPr>
      </w:pPr>
    </w:p>
    <w:p w:rsidR="003C4290" w:rsidRPr="00C955E0" w:rsidRDefault="00BB04EF" w:rsidP="001D69C5">
      <w:pPr>
        <w:numPr>
          <w:ilvl w:val="0"/>
          <w:numId w:val="16"/>
        </w:numPr>
        <w:ind w:hanging="2007"/>
        <w:jc w:val="both"/>
        <w:rPr>
          <w:rFonts w:ascii="Arial" w:hAnsi="Arial" w:cs="Arial"/>
          <w:b/>
          <w:sz w:val="20"/>
          <w:szCs w:val="20"/>
        </w:rPr>
      </w:pPr>
      <w:r w:rsidRPr="00C955E0">
        <w:rPr>
          <w:rFonts w:ascii="Arial" w:hAnsi="Arial" w:cs="Arial"/>
          <w:b/>
          <w:sz w:val="20"/>
          <w:szCs w:val="20"/>
        </w:rPr>
        <w:t>Informácie o štruktúre spoločníkov</w:t>
      </w:r>
      <w:r w:rsidR="00F86907" w:rsidRPr="00C955E0">
        <w:rPr>
          <w:rFonts w:ascii="Arial" w:hAnsi="Arial" w:cs="Arial"/>
          <w:b/>
          <w:sz w:val="20"/>
          <w:szCs w:val="20"/>
        </w:rPr>
        <w:tab/>
      </w:r>
    </w:p>
    <w:p w:rsidR="00B177D5" w:rsidRPr="00C955E0" w:rsidRDefault="00B177D5" w:rsidP="00B177D5">
      <w:pPr>
        <w:jc w:val="both"/>
        <w:rPr>
          <w:rFonts w:ascii="Arial" w:hAnsi="Arial" w:cs="Arial"/>
          <w:sz w:val="20"/>
          <w:szCs w:val="20"/>
        </w:rPr>
      </w:pPr>
    </w:p>
    <w:p w:rsidR="006C2BCB" w:rsidRDefault="006C2BCB" w:rsidP="002F4594">
      <w:pPr>
        <w:pStyle w:val="Nzov"/>
        <w:spacing w:before="0" w:beforeAutospacing="0" w:after="0"/>
        <w:jc w:val="both"/>
        <w:rPr>
          <w:rFonts w:ascii="Arial" w:hAnsi="Arial" w:cs="Arial"/>
          <w:b w:val="0"/>
          <w:sz w:val="20"/>
          <w:szCs w:val="20"/>
        </w:rPr>
      </w:pPr>
      <w:r w:rsidRPr="00C955E0">
        <w:rPr>
          <w:rFonts w:ascii="Arial" w:hAnsi="Arial" w:cs="Arial"/>
          <w:b w:val="0"/>
          <w:sz w:val="20"/>
          <w:szCs w:val="20"/>
        </w:rPr>
        <w:t>Informácie o štruktúre spoločníkov</w:t>
      </w:r>
      <w:r w:rsidR="00F86907" w:rsidRPr="00C955E0">
        <w:rPr>
          <w:rFonts w:ascii="Arial" w:hAnsi="Arial" w:cs="Arial"/>
          <w:b w:val="0"/>
          <w:sz w:val="20"/>
          <w:szCs w:val="20"/>
        </w:rPr>
        <w:t xml:space="preserve"> k</w:t>
      </w:r>
      <w:r w:rsidR="00082CD0" w:rsidRPr="00C955E0">
        <w:rPr>
          <w:rFonts w:ascii="Arial" w:hAnsi="Arial" w:cs="Arial"/>
          <w:b w:val="0"/>
          <w:sz w:val="20"/>
          <w:szCs w:val="20"/>
        </w:rPr>
        <w:t xml:space="preserve">u dňu, ku ktorému sa zostavuje účtovná závierka a o štruktúre spoločníkov </w:t>
      </w:r>
      <w:r w:rsidR="00843862" w:rsidRPr="00C955E0">
        <w:rPr>
          <w:rFonts w:ascii="Arial" w:hAnsi="Arial" w:cs="Arial"/>
          <w:b w:val="0"/>
          <w:sz w:val="20"/>
          <w:szCs w:val="20"/>
        </w:rPr>
        <w:t>do dňa jej zmeny</w:t>
      </w:r>
      <w:r w:rsidR="00F614CB" w:rsidRPr="00C955E0">
        <w:rPr>
          <w:rFonts w:ascii="Arial" w:hAnsi="Arial" w:cs="Arial"/>
          <w:b w:val="0"/>
          <w:sz w:val="20"/>
          <w:szCs w:val="20"/>
        </w:rPr>
        <w:t xml:space="preserve"> </w:t>
      </w:r>
      <w:r w:rsidR="00B10775" w:rsidRPr="00C955E0">
        <w:rPr>
          <w:rFonts w:ascii="Arial" w:hAnsi="Arial" w:cs="Arial"/>
          <w:b w:val="0"/>
          <w:sz w:val="20"/>
          <w:szCs w:val="20"/>
        </w:rPr>
        <w:t xml:space="preserve">vzniknutej </w:t>
      </w:r>
      <w:r w:rsidR="00843862" w:rsidRPr="00C955E0">
        <w:rPr>
          <w:rFonts w:ascii="Arial" w:hAnsi="Arial" w:cs="Arial"/>
          <w:b w:val="0"/>
          <w:sz w:val="20"/>
          <w:szCs w:val="20"/>
        </w:rPr>
        <w:t xml:space="preserve">v priebehu </w:t>
      </w:r>
      <w:r w:rsidR="00B10775" w:rsidRPr="00C955E0">
        <w:rPr>
          <w:rFonts w:ascii="Arial" w:hAnsi="Arial" w:cs="Arial"/>
          <w:b w:val="0"/>
          <w:sz w:val="20"/>
          <w:szCs w:val="20"/>
        </w:rPr>
        <w:t>účtovného obdobia</w:t>
      </w:r>
    </w:p>
    <w:p w:rsidR="00284B44" w:rsidRPr="00284B44" w:rsidRDefault="00284B44" w:rsidP="00284B44"/>
    <w:p w:rsidR="00082CD0" w:rsidRPr="00C955E0" w:rsidRDefault="00082CD0" w:rsidP="00082CD0">
      <w:pPr>
        <w:rPr>
          <w:rFonts w:ascii="Arial" w:hAnsi="Arial" w:cs="Arial"/>
          <w:sz w:val="20"/>
          <w:szCs w:val="20"/>
        </w:rPr>
      </w:pPr>
      <w:r w:rsidRPr="00C955E0">
        <w:rPr>
          <w:rFonts w:ascii="Arial" w:hAnsi="Arial" w:cs="Arial"/>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tblPr>
      <w:tblGrid>
        <w:gridCol w:w="2728"/>
        <w:gridCol w:w="1682"/>
        <w:gridCol w:w="1682"/>
        <w:gridCol w:w="1835"/>
        <w:gridCol w:w="1682"/>
      </w:tblGrid>
      <w:tr w:rsidR="006C2BCB" w:rsidRPr="00C955E0">
        <w:trPr>
          <w:trHeight w:val="231"/>
          <w:jc w:val="center"/>
        </w:trPr>
        <w:tc>
          <w:tcPr>
            <w:tcW w:w="2599" w:type="dxa"/>
            <w:vMerge w:val="restart"/>
            <w:tcBorders>
              <w:top w:val="single" w:sz="12" w:space="0" w:color="auto"/>
              <w:bottom w:val="single" w:sz="12" w:space="0" w:color="auto"/>
              <w:right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Spoločník, akcionár</w:t>
            </w:r>
          </w:p>
        </w:tc>
        <w:tc>
          <w:tcPr>
            <w:tcW w:w="3206" w:type="dxa"/>
            <w:gridSpan w:val="2"/>
            <w:tcBorders>
              <w:top w:val="single" w:sz="12" w:space="0" w:color="auto"/>
              <w:left w:val="single" w:sz="12" w:space="0" w:color="auto"/>
              <w:bottom w:val="single" w:sz="12" w:space="0" w:color="auto"/>
              <w:right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Výška podielu na základnom imaní</w:t>
            </w:r>
          </w:p>
        </w:tc>
        <w:tc>
          <w:tcPr>
            <w:tcW w:w="1749" w:type="dxa"/>
            <w:vMerge w:val="restart"/>
            <w:tcBorders>
              <w:top w:val="single" w:sz="12" w:space="0" w:color="auto"/>
              <w:left w:val="single" w:sz="12" w:space="0" w:color="auto"/>
              <w:bottom w:val="single" w:sz="12" w:space="0" w:color="auto"/>
              <w:right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 xml:space="preserve">Podiel na </w:t>
            </w:r>
            <w:r w:rsidR="00CB41A9" w:rsidRPr="00C955E0">
              <w:rPr>
                <w:rFonts w:ascii="Arial" w:hAnsi="Arial" w:cs="Arial"/>
                <w:b/>
                <w:bCs/>
                <w:sz w:val="20"/>
                <w:szCs w:val="20"/>
              </w:rPr>
              <w:t>hlasovacích</w:t>
            </w:r>
            <w:r w:rsidR="00CB41A9" w:rsidRPr="00C955E0">
              <w:rPr>
                <w:rFonts w:ascii="Arial" w:hAnsi="Arial" w:cs="Arial"/>
                <w:b/>
                <w:bCs/>
                <w:sz w:val="20"/>
                <w:szCs w:val="20"/>
              </w:rPr>
              <w:br/>
            </w:r>
            <w:r w:rsidRPr="00C955E0">
              <w:rPr>
                <w:rFonts w:ascii="Arial" w:hAnsi="Arial" w:cs="Arial"/>
                <w:b/>
                <w:bCs/>
                <w:sz w:val="20"/>
                <w:szCs w:val="20"/>
              </w:rPr>
              <w:t>právach v %</w:t>
            </w:r>
          </w:p>
        </w:tc>
        <w:tc>
          <w:tcPr>
            <w:tcW w:w="1603" w:type="dxa"/>
            <w:vMerge w:val="restart"/>
            <w:tcBorders>
              <w:top w:val="single" w:sz="12" w:space="0" w:color="auto"/>
              <w:left w:val="single" w:sz="12" w:space="0" w:color="auto"/>
              <w:bottom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Iný podiel na ostatných položkách VI ako na ZI</w:t>
            </w:r>
          </w:p>
          <w:p w:rsidR="009E30DA" w:rsidRPr="00C955E0" w:rsidRDefault="009E30DA" w:rsidP="00660D2D">
            <w:pPr>
              <w:jc w:val="center"/>
              <w:rPr>
                <w:rFonts w:ascii="Arial" w:hAnsi="Arial" w:cs="Arial"/>
                <w:b/>
                <w:bCs/>
                <w:sz w:val="20"/>
                <w:szCs w:val="20"/>
              </w:rPr>
            </w:pPr>
            <w:r w:rsidRPr="00C955E0">
              <w:rPr>
                <w:rFonts w:ascii="Arial" w:hAnsi="Arial" w:cs="Arial"/>
                <w:b/>
                <w:bCs/>
                <w:sz w:val="20"/>
                <w:szCs w:val="20"/>
              </w:rPr>
              <w:t>v %</w:t>
            </w:r>
          </w:p>
        </w:tc>
      </w:tr>
      <w:tr w:rsidR="006C2BCB" w:rsidRPr="00C955E0">
        <w:trPr>
          <w:trHeight w:val="231"/>
          <w:jc w:val="center"/>
        </w:trPr>
        <w:tc>
          <w:tcPr>
            <w:tcW w:w="2599" w:type="dxa"/>
            <w:vMerge/>
            <w:tcBorders>
              <w:top w:val="single" w:sz="12" w:space="0" w:color="auto"/>
              <w:bottom w:val="single" w:sz="4" w:space="0" w:color="auto"/>
              <w:right w:val="single" w:sz="12" w:space="0" w:color="auto"/>
            </w:tcBorders>
          </w:tcPr>
          <w:p w:rsidR="006C2BCB" w:rsidRPr="00C955E0" w:rsidRDefault="006C2BCB" w:rsidP="006C2BCB">
            <w:pPr>
              <w:rPr>
                <w:rFonts w:ascii="Arial" w:hAnsi="Arial" w:cs="Arial"/>
                <w:sz w:val="20"/>
                <w:szCs w:val="20"/>
              </w:rPr>
            </w:pP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C955E0" w:rsidRDefault="001E42A4" w:rsidP="00660D2D">
            <w:pPr>
              <w:jc w:val="center"/>
              <w:rPr>
                <w:rFonts w:ascii="Arial" w:hAnsi="Arial" w:cs="Arial"/>
                <w:b/>
                <w:bCs/>
                <w:sz w:val="20"/>
                <w:szCs w:val="20"/>
              </w:rPr>
            </w:pPr>
            <w:r w:rsidRPr="00C955E0">
              <w:rPr>
                <w:rFonts w:ascii="Arial" w:hAnsi="Arial" w:cs="Arial"/>
                <w:b/>
                <w:bCs/>
                <w:sz w:val="20"/>
                <w:szCs w:val="20"/>
              </w:rPr>
              <w:t>A</w:t>
            </w:r>
            <w:r w:rsidR="006C2BCB" w:rsidRPr="00C955E0">
              <w:rPr>
                <w:rFonts w:ascii="Arial" w:hAnsi="Arial" w:cs="Arial"/>
                <w:b/>
                <w:bCs/>
                <w:sz w:val="20"/>
                <w:szCs w:val="20"/>
              </w:rPr>
              <w:t>bsolútne</w:t>
            </w: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C955E0" w:rsidRDefault="00660D2D" w:rsidP="00660D2D">
            <w:pPr>
              <w:jc w:val="center"/>
              <w:rPr>
                <w:rFonts w:ascii="Arial" w:hAnsi="Arial" w:cs="Arial"/>
                <w:b/>
                <w:bCs/>
                <w:sz w:val="20"/>
                <w:szCs w:val="20"/>
              </w:rPr>
            </w:pPr>
            <w:r w:rsidRPr="00C955E0">
              <w:rPr>
                <w:rFonts w:ascii="Arial" w:hAnsi="Arial" w:cs="Arial"/>
                <w:b/>
                <w:bCs/>
                <w:sz w:val="20"/>
                <w:szCs w:val="20"/>
              </w:rPr>
              <w:t>v</w:t>
            </w:r>
            <w:r w:rsidR="006C2BCB" w:rsidRPr="00C955E0">
              <w:rPr>
                <w:rFonts w:ascii="Arial" w:hAnsi="Arial" w:cs="Arial"/>
                <w:b/>
                <w:bCs/>
                <w:sz w:val="20"/>
                <w:szCs w:val="20"/>
              </w:rPr>
              <w:t xml:space="preserve"> %</w:t>
            </w:r>
          </w:p>
        </w:tc>
        <w:tc>
          <w:tcPr>
            <w:tcW w:w="1749" w:type="dxa"/>
            <w:vMerge/>
            <w:tcBorders>
              <w:top w:val="single" w:sz="12" w:space="0" w:color="auto"/>
              <w:left w:val="single" w:sz="12" w:space="0" w:color="auto"/>
              <w:bottom w:val="single" w:sz="4" w:space="0" w:color="auto"/>
              <w:right w:val="single" w:sz="12" w:space="0" w:color="auto"/>
            </w:tcBorders>
          </w:tcPr>
          <w:p w:rsidR="006C2BCB" w:rsidRPr="00C955E0" w:rsidRDefault="006C2BCB" w:rsidP="006C2BCB">
            <w:pPr>
              <w:rPr>
                <w:rFonts w:ascii="Arial" w:hAnsi="Arial" w:cs="Arial"/>
                <w:sz w:val="20"/>
                <w:szCs w:val="20"/>
              </w:rPr>
            </w:pPr>
          </w:p>
        </w:tc>
        <w:tc>
          <w:tcPr>
            <w:tcW w:w="1603" w:type="dxa"/>
            <w:vMerge/>
            <w:tcBorders>
              <w:top w:val="single" w:sz="12" w:space="0" w:color="auto"/>
              <w:left w:val="single" w:sz="12" w:space="0" w:color="auto"/>
              <w:bottom w:val="single" w:sz="4" w:space="0" w:color="auto"/>
            </w:tcBorders>
          </w:tcPr>
          <w:p w:rsidR="006C2BCB" w:rsidRPr="00C955E0" w:rsidRDefault="006C2BCB" w:rsidP="006C2BCB">
            <w:pPr>
              <w:rPr>
                <w:rFonts w:ascii="Arial" w:hAnsi="Arial" w:cs="Arial"/>
                <w:sz w:val="20"/>
                <w:szCs w:val="20"/>
              </w:rPr>
            </w:pPr>
          </w:p>
        </w:tc>
      </w:tr>
      <w:tr w:rsidR="00660D2D" w:rsidRPr="00C955E0">
        <w:trPr>
          <w:trHeight w:val="107"/>
          <w:jc w:val="center"/>
        </w:trPr>
        <w:tc>
          <w:tcPr>
            <w:tcW w:w="2599" w:type="dxa"/>
            <w:tcBorders>
              <w:top w:val="single" w:sz="4" w:space="0" w:color="auto"/>
              <w:bottom w:val="single" w:sz="12" w:space="0" w:color="auto"/>
              <w:right w:val="single" w:sz="12" w:space="0" w:color="auto"/>
            </w:tcBorders>
          </w:tcPr>
          <w:p w:rsidR="00660D2D" w:rsidRPr="00C955E0" w:rsidRDefault="00EF3405" w:rsidP="00453B94">
            <w:pPr>
              <w:jc w:val="center"/>
              <w:rPr>
                <w:rFonts w:ascii="Arial" w:hAnsi="Arial" w:cs="Arial"/>
                <w:sz w:val="20"/>
                <w:szCs w:val="20"/>
              </w:rPr>
            </w:pPr>
            <w:r w:rsidRPr="00C955E0">
              <w:rPr>
                <w:rFonts w:ascii="Arial" w:hAnsi="Arial" w:cs="Arial"/>
                <w:sz w:val="20"/>
                <w:szCs w:val="20"/>
              </w:rPr>
              <w:t>A</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C955E0" w:rsidRDefault="001E42A4" w:rsidP="00453B94">
            <w:pPr>
              <w:jc w:val="center"/>
              <w:rPr>
                <w:rFonts w:ascii="Arial" w:hAnsi="Arial" w:cs="Arial"/>
                <w:sz w:val="20"/>
                <w:szCs w:val="20"/>
                <w:lang w:eastAsia="sk-SK"/>
              </w:rPr>
            </w:pPr>
            <w:r w:rsidRPr="00C955E0">
              <w:rPr>
                <w:rFonts w:ascii="Arial" w:hAnsi="Arial" w:cs="Arial"/>
                <w:sz w:val="20"/>
                <w:szCs w:val="20"/>
                <w:lang w:eastAsia="sk-SK"/>
              </w:rPr>
              <w:t>B</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C955E0" w:rsidRDefault="00453B94" w:rsidP="00453B94">
            <w:pPr>
              <w:jc w:val="center"/>
              <w:rPr>
                <w:rFonts w:ascii="Arial" w:hAnsi="Arial" w:cs="Arial"/>
                <w:sz w:val="20"/>
                <w:szCs w:val="20"/>
                <w:lang w:eastAsia="sk-SK"/>
              </w:rPr>
            </w:pPr>
            <w:r w:rsidRPr="00C955E0">
              <w:rPr>
                <w:rFonts w:ascii="Arial" w:hAnsi="Arial" w:cs="Arial"/>
                <w:sz w:val="20"/>
                <w:szCs w:val="20"/>
                <w:lang w:eastAsia="sk-SK"/>
              </w:rPr>
              <w:t>c</w:t>
            </w:r>
          </w:p>
        </w:tc>
        <w:tc>
          <w:tcPr>
            <w:tcW w:w="1749" w:type="dxa"/>
            <w:tcBorders>
              <w:top w:val="single" w:sz="4" w:space="0" w:color="auto"/>
              <w:left w:val="single" w:sz="12" w:space="0" w:color="auto"/>
              <w:bottom w:val="single" w:sz="12" w:space="0" w:color="auto"/>
              <w:right w:val="single" w:sz="12" w:space="0" w:color="auto"/>
            </w:tcBorders>
          </w:tcPr>
          <w:p w:rsidR="00660D2D" w:rsidRPr="00C955E0" w:rsidRDefault="00453B94" w:rsidP="00453B94">
            <w:pPr>
              <w:jc w:val="center"/>
              <w:rPr>
                <w:rFonts w:ascii="Arial" w:hAnsi="Arial" w:cs="Arial"/>
                <w:sz w:val="20"/>
                <w:szCs w:val="20"/>
              </w:rPr>
            </w:pPr>
            <w:r w:rsidRPr="00C955E0">
              <w:rPr>
                <w:rFonts w:ascii="Arial" w:hAnsi="Arial" w:cs="Arial"/>
                <w:sz w:val="20"/>
                <w:szCs w:val="20"/>
              </w:rPr>
              <w:t>d</w:t>
            </w:r>
          </w:p>
        </w:tc>
        <w:tc>
          <w:tcPr>
            <w:tcW w:w="1603" w:type="dxa"/>
            <w:tcBorders>
              <w:top w:val="single" w:sz="4" w:space="0" w:color="auto"/>
              <w:left w:val="single" w:sz="12" w:space="0" w:color="auto"/>
              <w:bottom w:val="single" w:sz="12" w:space="0" w:color="auto"/>
            </w:tcBorders>
          </w:tcPr>
          <w:p w:rsidR="00660D2D" w:rsidRPr="00C955E0" w:rsidRDefault="001A5FE1" w:rsidP="00453B94">
            <w:pPr>
              <w:jc w:val="center"/>
              <w:rPr>
                <w:rFonts w:ascii="Arial" w:hAnsi="Arial" w:cs="Arial"/>
                <w:sz w:val="20"/>
                <w:szCs w:val="20"/>
              </w:rPr>
            </w:pPr>
            <w:r w:rsidRPr="00C955E0">
              <w:rPr>
                <w:rFonts w:ascii="Arial" w:hAnsi="Arial" w:cs="Arial"/>
                <w:sz w:val="20"/>
                <w:szCs w:val="20"/>
              </w:rPr>
              <w:t>E</w:t>
            </w:r>
          </w:p>
        </w:tc>
      </w:tr>
      <w:tr w:rsidR="00660D2D" w:rsidRPr="00C955E0">
        <w:trPr>
          <w:trHeight w:val="278"/>
          <w:jc w:val="center"/>
        </w:trPr>
        <w:tc>
          <w:tcPr>
            <w:tcW w:w="2599" w:type="dxa"/>
            <w:tcBorders>
              <w:top w:val="single" w:sz="12" w:space="0" w:color="auto"/>
              <w:bottom w:val="single" w:sz="6" w:space="0" w:color="auto"/>
              <w:right w:val="single" w:sz="12" w:space="0" w:color="auto"/>
            </w:tcBorders>
          </w:tcPr>
          <w:p w:rsidR="00660D2D" w:rsidRPr="00C955E0" w:rsidRDefault="00F07A6A" w:rsidP="00C50F0B">
            <w:pPr>
              <w:rPr>
                <w:rFonts w:ascii="Arial" w:hAnsi="Arial" w:cs="Arial"/>
                <w:sz w:val="20"/>
                <w:szCs w:val="20"/>
              </w:rPr>
            </w:pPr>
            <w:r>
              <w:rPr>
                <w:rFonts w:ascii="Arial" w:hAnsi="Arial" w:cs="Arial"/>
                <w:sz w:val="20"/>
                <w:szCs w:val="20"/>
              </w:rPr>
              <w:t>Ing. Rastislav Valenčík</w:t>
            </w:r>
          </w:p>
        </w:tc>
        <w:tc>
          <w:tcPr>
            <w:tcW w:w="1603" w:type="dxa"/>
            <w:tcBorders>
              <w:top w:val="single" w:sz="12" w:space="0" w:color="auto"/>
              <w:left w:val="single" w:sz="12" w:space="0" w:color="auto"/>
              <w:bottom w:val="single" w:sz="6" w:space="0" w:color="auto"/>
              <w:right w:val="single" w:sz="6" w:space="0" w:color="auto"/>
            </w:tcBorders>
            <w:vAlign w:val="center"/>
          </w:tcPr>
          <w:p w:rsidR="00660D2D" w:rsidRPr="00C955E0" w:rsidRDefault="00F07A6A" w:rsidP="00C95F21">
            <w:pPr>
              <w:pStyle w:val="Value"/>
              <w:rPr>
                <w:rFonts w:ascii="Arial" w:hAnsi="Arial" w:cs="Arial"/>
                <w:sz w:val="20"/>
                <w:szCs w:val="20"/>
                <w:lang w:eastAsia="sk-SK"/>
              </w:rPr>
            </w:pPr>
            <w:r>
              <w:rPr>
                <w:rFonts w:ascii="Arial" w:hAnsi="Arial" w:cs="Arial"/>
                <w:sz w:val="20"/>
                <w:szCs w:val="20"/>
                <w:lang w:eastAsia="sk-SK"/>
              </w:rPr>
              <w:t>2258</w:t>
            </w:r>
          </w:p>
        </w:tc>
        <w:tc>
          <w:tcPr>
            <w:tcW w:w="1603" w:type="dxa"/>
            <w:tcBorders>
              <w:top w:val="single" w:sz="12" w:space="0" w:color="auto"/>
              <w:left w:val="single" w:sz="6" w:space="0" w:color="auto"/>
              <w:bottom w:val="single" w:sz="6" w:space="0" w:color="auto"/>
              <w:right w:val="single" w:sz="6" w:space="0" w:color="auto"/>
            </w:tcBorders>
            <w:vAlign w:val="center"/>
          </w:tcPr>
          <w:p w:rsidR="00660D2D" w:rsidRPr="00C955E0" w:rsidRDefault="00F07A6A" w:rsidP="008A043F">
            <w:pPr>
              <w:pStyle w:val="Value"/>
              <w:rPr>
                <w:rFonts w:ascii="Arial" w:hAnsi="Arial" w:cs="Arial"/>
                <w:sz w:val="20"/>
                <w:szCs w:val="20"/>
                <w:lang w:eastAsia="sk-SK"/>
              </w:rPr>
            </w:pPr>
            <w:r>
              <w:rPr>
                <w:rFonts w:ascii="Arial" w:hAnsi="Arial" w:cs="Arial"/>
                <w:sz w:val="20"/>
                <w:szCs w:val="20"/>
                <w:lang w:eastAsia="sk-SK"/>
              </w:rPr>
              <w:t>34</w:t>
            </w:r>
          </w:p>
        </w:tc>
        <w:tc>
          <w:tcPr>
            <w:tcW w:w="1749" w:type="dxa"/>
            <w:tcBorders>
              <w:top w:val="single" w:sz="12" w:space="0" w:color="auto"/>
              <w:left w:val="single" w:sz="6" w:space="0" w:color="auto"/>
              <w:bottom w:val="single" w:sz="6" w:space="0" w:color="auto"/>
              <w:right w:val="single" w:sz="6" w:space="0" w:color="auto"/>
            </w:tcBorders>
            <w:vAlign w:val="center"/>
          </w:tcPr>
          <w:p w:rsidR="00660D2D" w:rsidRPr="00C955E0" w:rsidRDefault="00F07A6A" w:rsidP="008A043F">
            <w:pPr>
              <w:pStyle w:val="Value"/>
              <w:rPr>
                <w:rFonts w:ascii="Arial" w:hAnsi="Arial" w:cs="Arial"/>
                <w:sz w:val="20"/>
                <w:szCs w:val="20"/>
              </w:rPr>
            </w:pPr>
            <w:r>
              <w:rPr>
                <w:rFonts w:ascii="Arial" w:hAnsi="Arial" w:cs="Arial"/>
                <w:sz w:val="20"/>
                <w:szCs w:val="20"/>
              </w:rPr>
              <w:t>34</w:t>
            </w:r>
          </w:p>
        </w:tc>
        <w:tc>
          <w:tcPr>
            <w:tcW w:w="1603" w:type="dxa"/>
            <w:tcBorders>
              <w:top w:val="single" w:sz="12" w:space="0" w:color="auto"/>
              <w:left w:val="single" w:sz="6" w:space="0" w:color="auto"/>
              <w:bottom w:val="single" w:sz="6" w:space="0" w:color="auto"/>
            </w:tcBorders>
            <w:vAlign w:val="center"/>
          </w:tcPr>
          <w:p w:rsidR="00660D2D" w:rsidRPr="00C955E0" w:rsidRDefault="00660D2D" w:rsidP="008A043F">
            <w:pPr>
              <w:pStyle w:val="Value"/>
              <w:rPr>
                <w:rFonts w:ascii="Arial" w:hAnsi="Arial" w:cs="Arial"/>
                <w:sz w:val="20"/>
                <w:szCs w:val="20"/>
              </w:rPr>
            </w:pPr>
          </w:p>
        </w:tc>
      </w:tr>
      <w:tr w:rsidR="0095109B" w:rsidRPr="00C955E0">
        <w:trPr>
          <w:trHeight w:val="278"/>
          <w:jc w:val="center"/>
        </w:trPr>
        <w:tc>
          <w:tcPr>
            <w:tcW w:w="2599" w:type="dxa"/>
            <w:tcBorders>
              <w:top w:val="single" w:sz="6" w:space="0" w:color="auto"/>
              <w:bottom w:val="single" w:sz="6" w:space="0" w:color="auto"/>
              <w:right w:val="single" w:sz="12" w:space="0" w:color="auto"/>
            </w:tcBorders>
          </w:tcPr>
          <w:p w:rsidR="0095109B" w:rsidRPr="00C955E0" w:rsidRDefault="00F07A6A" w:rsidP="006C2BCB">
            <w:pPr>
              <w:rPr>
                <w:rFonts w:ascii="Arial" w:hAnsi="Arial" w:cs="Arial"/>
                <w:sz w:val="20"/>
                <w:szCs w:val="20"/>
              </w:rPr>
            </w:pPr>
            <w:r>
              <w:rPr>
                <w:rFonts w:ascii="Arial" w:hAnsi="Arial" w:cs="Arial"/>
                <w:sz w:val="20"/>
                <w:szCs w:val="20"/>
              </w:rPr>
              <w:t xml:space="preserve">Pavel </w:t>
            </w:r>
            <w:proofErr w:type="spellStart"/>
            <w:r>
              <w:rPr>
                <w:rFonts w:ascii="Arial" w:hAnsi="Arial" w:cs="Arial"/>
                <w:sz w:val="20"/>
                <w:szCs w:val="20"/>
              </w:rPr>
              <w:t>Buráň</w:t>
            </w:r>
            <w:proofErr w:type="spellEnd"/>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C955E0" w:rsidRDefault="00F07A6A" w:rsidP="008A043F">
            <w:pPr>
              <w:pStyle w:val="Value"/>
              <w:rPr>
                <w:rFonts w:ascii="Arial" w:hAnsi="Arial" w:cs="Arial"/>
                <w:sz w:val="20"/>
                <w:szCs w:val="20"/>
                <w:lang w:eastAsia="sk-SK"/>
              </w:rPr>
            </w:pPr>
            <w:r>
              <w:rPr>
                <w:rFonts w:ascii="Arial" w:hAnsi="Arial" w:cs="Arial"/>
                <w:sz w:val="20"/>
                <w:szCs w:val="20"/>
                <w:lang w:eastAsia="sk-SK"/>
              </w:rPr>
              <w:t>2191</w:t>
            </w: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C955E0" w:rsidRDefault="00F07A6A" w:rsidP="008A043F">
            <w:pPr>
              <w:pStyle w:val="Value"/>
              <w:rPr>
                <w:rFonts w:ascii="Arial" w:hAnsi="Arial" w:cs="Arial"/>
                <w:sz w:val="20"/>
                <w:szCs w:val="20"/>
                <w:lang w:eastAsia="sk-SK"/>
              </w:rPr>
            </w:pPr>
            <w:r>
              <w:rPr>
                <w:rFonts w:ascii="Arial" w:hAnsi="Arial" w:cs="Arial"/>
                <w:sz w:val="20"/>
                <w:szCs w:val="20"/>
                <w:lang w:eastAsia="sk-SK"/>
              </w:rPr>
              <w:t>33</w:t>
            </w: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C955E0" w:rsidRDefault="00F07A6A" w:rsidP="008A043F">
            <w:pPr>
              <w:pStyle w:val="Value"/>
              <w:rPr>
                <w:rFonts w:ascii="Arial" w:hAnsi="Arial" w:cs="Arial"/>
                <w:sz w:val="20"/>
                <w:szCs w:val="20"/>
              </w:rPr>
            </w:pPr>
            <w:r>
              <w:rPr>
                <w:rFonts w:ascii="Arial" w:hAnsi="Arial" w:cs="Arial"/>
                <w:sz w:val="20"/>
                <w:szCs w:val="20"/>
              </w:rPr>
              <w:t>33</w:t>
            </w:r>
          </w:p>
        </w:tc>
        <w:tc>
          <w:tcPr>
            <w:tcW w:w="1603" w:type="dxa"/>
            <w:tcBorders>
              <w:top w:val="single" w:sz="6" w:space="0" w:color="auto"/>
              <w:left w:val="single" w:sz="6" w:space="0" w:color="auto"/>
              <w:bottom w:val="single" w:sz="6" w:space="0" w:color="auto"/>
            </w:tcBorders>
            <w:vAlign w:val="center"/>
          </w:tcPr>
          <w:p w:rsidR="0095109B" w:rsidRPr="00C955E0" w:rsidRDefault="0095109B" w:rsidP="008A043F">
            <w:pPr>
              <w:pStyle w:val="Value"/>
              <w:rPr>
                <w:rFonts w:ascii="Arial" w:hAnsi="Arial" w:cs="Arial"/>
                <w:sz w:val="20"/>
                <w:szCs w:val="20"/>
              </w:rPr>
            </w:pPr>
          </w:p>
        </w:tc>
      </w:tr>
      <w:tr w:rsidR="0095109B" w:rsidRPr="00C955E0">
        <w:trPr>
          <w:trHeight w:hRule="exact" w:val="278"/>
          <w:jc w:val="center"/>
        </w:trPr>
        <w:tc>
          <w:tcPr>
            <w:tcW w:w="2599" w:type="dxa"/>
            <w:tcBorders>
              <w:top w:val="single" w:sz="6" w:space="0" w:color="auto"/>
              <w:bottom w:val="single" w:sz="6" w:space="0" w:color="auto"/>
              <w:right w:val="single" w:sz="12" w:space="0" w:color="auto"/>
            </w:tcBorders>
          </w:tcPr>
          <w:p w:rsidR="0095109B" w:rsidRPr="00C955E0" w:rsidRDefault="00F07A6A" w:rsidP="006C2BCB">
            <w:pPr>
              <w:rPr>
                <w:rFonts w:ascii="Arial" w:hAnsi="Arial" w:cs="Arial"/>
                <w:sz w:val="20"/>
                <w:szCs w:val="20"/>
              </w:rPr>
            </w:pPr>
            <w:r>
              <w:rPr>
                <w:rFonts w:ascii="Arial" w:hAnsi="Arial" w:cs="Arial"/>
                <w:sz w:val="20"/>
                <w:szCs w:val="20"/>
              </w:rPr>
              <w:t>AUTO GAMES GROUP a.s</w:t>
            </w:r>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C955E0" w:rsidRDefault="00F07A6A" w:rsidP="008A043F">
            <w:pPr>
              <w:pStyle w:val="Value"/>
              <w:rPr>
                <w:rFonts w:ascii="Arial" w:hAnsi="Arial" w:cs="Arial"/>
                <w:sz w:val="20"/>
                <w:szCs w:val="20"/>
                <w:lang w:eastAsia="sk-SK"/>
              </w:rPr>
            </w:pPr>
            <w:r>
              <w:rPr>
                <w:rFonts w:ascii="Arial" w:hAnsi="Arial" w:cs="Arial"/>
                <w:sz w:val="20"/>
                <w:szCs w:val="20"/>
                <w:lang w:eastAsia="sk-SK"/>
              </w:rPr>
              <w:t>2191</w:t>
            </w: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C955E0" w:rsidRDefault="00F07A6A" w:rsidP="008A043F">
            <w:pPr>
              <w:pStyle w:val="Value"/>
              <w:rPr>
                <w:rFonts w:ascii="Arial" w:hAnsi="Arial" w:cs="Arial"/>
                <w:sz w:val="20"/>
                <w:szCs w:val="20"/>
                <w:lang w:eastAsia="sk-SK"/>
              </w:rPr>
            </w:pPr>
            <w:r>
              <w:rPr>
                <w:rFonts w:ascii="Arial" w:hAnsi="Arial" w:cs="Arial"/>
                <w:sz w:val="20"/>
                <w:szCs w:val="20"/>
                <w:lang w:eastAsia="sk-SK"/>
              </w:rPr>
              <w:t>33</w:t>
            </w: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C955E0" w:rsidRDefault="00F07A6A" w:rsidP="008A043F">
            <w:pPr>
              <w:pStyle w:val="Value"/>
              <w:rPr>
                <w:rFonts w:ascii="Arial" w:hAnsi="Arial" w:cs="Arial"/>
                <w:sz w:val="20"/>
                <w:szCs w:val="20"/>
              </w:rPr>
            </w:pPr>
            <w:r>
              <w:rPr>
                <w:rFonts w:ascii="Arial" w:hAnsi="Arial" w:cs="Arial"/>
                <w:sz w:val="20"/>
                <w:szCs w:val="20"/>
              </w:rPr>
              <w:t>33</w:t>
            </w:r>
          </w:p>
        </w:tc>
        <w:tc>
          <w:tcPr>
            <w:tcW w:w="1603" w:type="dxa"/>
            <w:tcBorders>
              <w:top w:val="single" w:sz="6" w:space="0" w:color="auto"/>
              <w:left w:val="single" w:sz="6" w:space="0" w:color="auto"/>
              <w:bottom w:val="single" w:sz="6" w:space="0" w:color="auto"/>
            </w:tcBorders>
            <w:vAlign w:val="center"/>
          </w:tcPr>
          <w:p w:rsidR="0095109B" w:rsidRPr="00C955E0" w:rsidRDefault="0095109B" w:rsidP="008A043F">
            <w:pPr>
              <w:pStyle w:val="Value"/>
              <w:rPr>
                <w:rFonts w:ascii="Arial" w:hAnsi="Arial" w:cs="Arial"/>
                <w:sz w:val="20"/>
                <w:szCs w:val="20"/>
              </w:rPr>
            </w:pPr>
          </w:p>
        </w:tc>
      </w:tr>
      <w:tr w:rsidR="00660D2D" w:rsidRPr="00C955E0">
        <w:trPr>
          <w:trHeight w:val="278"/>
          <w:jc w:val="center"/>
        </w:trPr>
        <w:tc>
          <w:tcPr>
            <w:tcW w:w="2599" w:type="dxa"/>
            <w:tcBorders>
              <w:top w:val="single" w:sz="6" w:space="0" w:color="auto"/>
              <w:bottom w:val="single" w:sz="6" w:space="0" w:color="auto"/>
              <w:right w:val="single" w:sz="12" w:space="0" w:color="auto"/>
            </w:tcBorders>
          </w:tcPr>
          <w:p w:rsidR="00660D2D" w:rsidRPr="00C955E0" w:rsidRDefault="00660D2D" w:rsidP="006C2BCB">
            <w:pPr>
              <w:rPr>
                <w:rFonts w:ascii="Arial" w:hAnsi="Arial" w:cs="Arial"/>
                <w:sz w:val="20"/>
                <w:szCs w:val="20"/>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rPr>
            </w:pPr>
          </w:p>
        </w:tc>
        <w:tc>
          <w:tcPr>
            <w:tcW w:w="1603" w:type="dxa"/>
            <w:tcBorders>
              <w:top w:val="single" w:sz="6" w:space="0" w:color="auto"/>
              <w:left w:val="single" w:sz="6" w:space="0" w:color="auto"/>
              <w:bottom w:val="single" w:sz="6" w:space="0" w:color="auto"/>
            </w:tcBorders>
            <w:vAlign w:val="center"/>
          </w:tcPr>
          <w:p w:rsidR="00660D2D" w:rsidRPr="00C955E0" w:rsidRDefault="00660D2D" w:rsidP="008A043F">
            <w:pPr>
              <w:pStyle w:val="Value"/>
              <w:rPr>
                <w:rFonts w:ascii="Arial" w:hAnsi="Arial" w:cs="Arial"/>
                <w:sz w:val="20"/>
                <w:szCs w:val="20"/>
              </w:rPr>
            </w:pPr>
          </w:p>
        </w:tc>
      </w:tr>
      <w:tr w:rsidR="00660D2D" w:rsidRPr="00C955E0">
        <w:trPr>
          <w:trHeight w:val="278"/>
          <w:jc w:val="center"/>
        </w:trPr>
        <w:tc>
          <w:tcPr>
            <w:tcW w:w="2599" w:type="dxa"/>
            <w:tcBorders>
              <w:top w:val="single" w:sz="6" w:space="0" w:color="auto"/>
              <w:bottom w:val="single" w:sz="6" w:space="0" w:color="auto"/>
              <w:right w:val="single" w:sz="12" w:space="0" w:color="auto"/>
            </w:tcBorders>
          </w:tcPr>
          <w:p w:rsidR="00660D2D" w:rsidRPr="00C955E0" w:rsidRDefault="00660D2D" w:rsidP="006C2BCB">
            <w:pPr>
              <w:rPr>
                <w:rFonts w:ascii="Arial" w:hAnsi="Arial" w:cs="Arial"/>
                <w:sz w:val="20"/>
                <w:szCs w:val="20"/>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rPr>
            </w:pPr>
          </w:p>
        </w:tc>
        <w:tc>
          <w:tcPr>
            <w:tcW w:w="1603" w:type="dxa"/>
            <w:tcBorders>
              <w:top w:val="single" w:sz="6" w:space="0" w:color="auto"/>
              <w:left w:val="single" w:sz="6" w:space="0" w:color="auto"/>
              <w:bottom w:val="single" w:sz="6" w:space="0" w:color="auto"/>
            </w:tcBorders>
            <w:vAlign w:val="center"/>
          </w:tcPr>
          <w:p w:rsidR="00660D2D" w:rsidRPr="00C955E0" w:rsidRDefault="00660D2D" w:rsidP="008A043F">
            <w:pPr>
              <w:pStyle w:val="Value"/>
              <w:rPr>
                <w:rFonts w:ascii="Arial" w:hAnsi="Arial" w:cs="Arial"/>
                <w:sz w:val="20"/>
                <w:szCs w:val="20"/>
              </w:rPr>
            </w:pPr>
          </w:p>
        </w:tc>
      </w:tr>
      <w:tr w:rsidR="00660D2D" w:rsidRPr="00C955E0">
        <w:trPr>
          <w:trHeight w:val="278"/>
          <w:jc w:val="center"/>
        </w:trPr>
        <w:tc>
          <w:tcPr>
            <w:tcW w:w="2599" w:type="dxa"/>
            <w:tcBorders>
              <w:top w:val="single" w:sz="6" w:space="0" w:color="auto"/>
              <w:bottom w:val="single" w:sz="12" w:space="0" w:color="auto"/>
              <w:right w:val="single" w:sz="12" w:space="0" w:color="auto"/>
            </w:tcBorders>
          </w:tcPr>
          <w:p w:rsidR="00660D2D" w:rsidRPr="00C955E0" w:rsidRDefault="00967134" w:rsidP="006C2BCB">
            <w:pPr>
              <w:rPr>
                <w:rFonts w:ascii="Arial" w:hAnsi="Arial" w:cs="Arial"/>
                <w:b/>
                <w:bCs/>
                <w:sz w:val="20"/>
                <w:szCs w:val="20"/>
              </w:rPr>
            </w:pPr>
            <w:r w:rsidRPr="00C955E0">
              <w:rPr>
                <w:rFonts w:ascii="Arial" w:hAnsi="Arial" w:cs="Arial"/>
                <w:b/>
                <w:bCs/>
                <w:sz w:val="20"/>
                <w:szCs w:val="20"/>
              </w:rPr>
              <w:t>Spolu</w:t>
            </w:r>
          </w:p>
        </w:tc>
        <w:tc>
          <w:tcPr>
            <w:tcW w:w="1603" w:type="dxa"/>
            <w:tcBorders>
              <w:top w:val="single" w:sz="6" w:space="0" w:color="auto"/>
              <w:left w:val="single" w:sz="12" w:space="0" w:color="auto"/>
              <w:bottom w:val="single" w:sz="12" w:space="0" w:color="auto"/>
              <w:right w:val="single" w:sz="6" w:space="0" w:color="auto"/>
            </w:tcBorders>
            <w:vAlign w:val="center"/>
          </w:tcPr>
          <w:p w:rsidR="00660D2D" w:rsidRPr="00C955E0" w:rsidRDefault="00F07A6A" w:rsidP="008A043F">
            <w:pPr>
              <w:pStyle w:val="Value"/>
              <w:rPr>
                <w:rFonts w:ascii="Arial" w:hAnsi="Arial" w:cs="Arial"/>
                <w:b/>
                <w:bCs/>
                <w:sz w:val="20"/>
                <w:szCs w:val="20"/>
                <w:lang w:eastAsia="sk-SK"/>
              </w:rPr>
            </w:pPr>
            <w:r>
              <w:rPr>
                <w:rFonts w:ascii="Arial" w:hAnsi="Arial" w:cs="Arial"/>
                <w:b/>
                <w:bCs/>
                <w:sz w:val="20"/>
                <w:szCs w:val="20"/>
                <w:lang w:eastAsia="sk-SK"/>
              </w:rPr>
              <w:t>6640</w:t>
            </w:r>
          </w:p>
        </w:tc>
        <w:tc>
          <w:tcPr>
            <w:tcW w:w="1603" w:type="dxa"/>
            <w:tcBorders>
              <w:top w:val="single" w:sz="6" w:space="0" w:color="auto"/>
              <w:left w:val="single" w:sz="6" w:space="0" w:color="auto"/>
              <w:bottom w:val="single" w:sz="12" w:space="0" w:color="auto"/>
              <w:right w:val="single" w:sz="6" w:space="0" w:color="auto"/>
            </w:tcBorders>
            <w:vAlign w:val="center"/>
          </w:tcPr>
          <w:p w:rsidR="00660D2D" w:rsidRPr="00C955E0" w:rsidRDefault="00F07A6A" w:rsidP="008A043F">
            <w:pPr>
              <w:pStyle w:val="Value"/>
              <w:rPr>
                <w:rFonts w:ascii="Arial" w:hAnsi="Arial" w:cs="Arial"/>
                <w:b/>
                <w:bCs/>
                <w:sz w:val="20"/>
                <w:szCs w:val="20"/>
                <w:lang w:eastAsia="sk-SK"/>
              </w:rPr>
            </w:pPr>
            <w:r>
              <w:rPr>
                <w:rFonts w:ascii="Arial" w:hAnsi="Arial" w:cs="Arial"/>
                <w:b/>
                <w:bCs/>
                <w:sz w:val="20"/>
                <w:szCs w:val="20"/>
                <w:lang w:eastAsia="sk-SK"/>
              </w:rPr>
              <w:t>100</w:t>
            </w:r>
          </w:p>
        </w:tc>
        <w:tc>
          <w:tcPr>
            <w:tcW w:w="1749" w:type="dxa"/>
            <w:tcBorders>
              <w:top w:val="single" w:sz="6" w:space="0" w:color="auto"/>
              <w:left w:val="single" w:sz="6" w:space="0" w:color="auto"/>
              <w:bottom w:val="single" w:sz="12" w:space="0" w:color="auto"/>
              <w:right w:val="single" w:sz="6" w:space="0" w:color="auto"/>
            </w:tcBorders>
            <w:vAlign w:val="center"/>
          </w:tcPr>
          <w:p w:rsidR="00660D2D" w:rsidRPr="00C955E0" w:rsidRDefault="00F07A6A" w:rsidP="008A043F">
            <w:pPr>
              <w:pStyle w:val="Value"/>
              <w:rPr>
                <w:rFonts w:ascii="Arial" w:hAnsi="Arial" w:cs="Arial"/>
                <w:b/>
                <w:bCs/>
                <w:sz w:val="20"/>
                <w:szCs w:val="20"/>
              </w:rPr>
            </w:pPr>
            <w:r>
              <w:rPr>
                <w:rFonts w:ascii="Arial" w:hAnsi="Arial" w:cs="Arial"/>
                <w:b/>
                <w:bCs/>
                <w:sz w:val="20"/>
                <w:szCs w:val="20"/>
              </w:rPr>
              <w:t>100</w:t>
            </w:r>
          </w:p>
        </w:tc>
        <w:tc>
          <w:tcPr>
            <w:tcW w:w="1603" w:type="dxa"/>
            <w:tcBorders>
              <w:top w:val="single" w:sz="6" w:space="0" w:color="auto"/>
              <w:left w:val="single" w:sz="6" w:space="0" w:color="auto"/>
              <w:bottom w:val="single" w:sz="12" w:space="0" w:color="auto"/>
            </w:tcBorders>
            <w:vAlign w:val="center"/>
          </w:tcPr>
          <w:p w:rsidR="00660D2D" w:rsidRPr="00C955E0" w:rsidRDefault="00660D2D" w:rsidP="008A043F">
            <w:pPr>
              <w:pStyle w:val="Value"/>
              <w:rPr>
                <w:rFonts w:ascii="Arial" w:hAnsi="Arial" w:cs="Arial"/>
                <w:b/>
                <w:bCs/>
                <w:sz w:val="20"/>
                <w:szCs w:val="20"/>
              </w:rPr>
            </w:pPr>
          </w:p>
        </w:tc>
      </w:tr>
    </w:tbl>
    <w:p w:rsidR="006C2BCB" w:rsidRPr="00C955E0" w:rsidRDefault="006C2BCB" w:rsidP="006C2BCB">
      <w:pPr>
        <w:rPr>
          <w:rFonts w:ascii="Arial" w:hAnsi="Arial" w:cs="Arial"/>
          <w:sz w:val="20"/>
          <w:szCs w:val="20"/>
        </w:rPr>
      </w:pPr>
    </w:p>
    <w:p w:rsidR="00082CD0" w:rsidRPr="00C955E0" w:rsidRDefault="00082CD0" w:rsidP="006C2BCB">
      <w:pPr>
        <w:rPr>
          <w:rFonts w:ascii="Arial" w:hAnsi="Arial" w:cs="Arial"/>
          <w:sz w:val="20"/>
          <w:szCs w:val="20"/>
        </w:rPr>
      </w:pPr>
      <w:r w:rsidRPr="00C955E0">
        <w:rPr>
          <w:rFonts w:ascii="Arial" w:hAnsi="Arial" w:cs="Arial"/>
          <w:sz w:val="20"/>
          <w:szCs w:val="2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tblPr>
      <w:tblGrid>
        <w:gridCol w:w="2666"/>
        <w:gridCol w:w="1211"/>
        <w:gridCol w:w="1514"/>
        <w:gridCol w:w="1211"/>
        <w:gridCol w:w="1363"/>
        <w:gridCol w:w="1644"/>
      </w:tblGrid>
      <w:tr w:rsidR="00082CD0" w:rsidRPr="00C955E0">
        <w:trPr>
          <w:trHeight w:val="231"/>
          <w:jc w:val="center"/>
        </w:trPr>
        <w:tc>
          <w:tcPr>
            <w:tcW w:w="3706" w:type="dxa"/>
            <w:gridSpan w:val="2"/>
            <w:tcBorders>
              <w:top w:val="single" w:sz="12" w:space="0" w:color="auto"/>
              <w:bottom w:val="single" w:sz="12" w:space="0" w:color="auto"/>
              <w:right w:val="single" w:sz="12" w:space="0" w:color="auto"/>
            </w:tcBorders>
            <w:vAlign w:val="center"/>
          </w:tcPr>
          <w:p w:rsidR="00082CD0" w:rsidRPr="00C955E0" w:rsidRDefault="00843862" w:rsidP="00843862">
            <w:pPr>
              <w:jc w:val="center"/>
              <w:rPr>
                <w:rFonts w:ascii="Arial" w:hAnsi="Arial" w:cs="Arial"/>
                <w:b/>
                <w:bCs/>
                <w:sz w:val="20"/>
                <w:szCs w:val="20"/>
              </w:rPr>
            </w:pPr>
            <w:r w:rsidRPr="00C955E0">
              <w:rPr>
                <w:rFonts w:ascii="Arial" w:hAnsi="Arial" w:cs="Arial"/>
                <w:b/>
                <w:bCs/>
                <w:sz w:val="20"/>
                <w:szCs w:val="20"/>
              </w:rPr>
              <w:t>Spoločník, akcionár do dňa zmeny</w:t>
            </w:r>
            <w:r w:rsidR="00F614CB" w:rsidRPr="00C955E0">
              <w:rPr>
                <w:rFonts w:ascii="Arial" w:hAnsi="Arial" w:cs="Arial"/>
                <w:b/>
                <w:bCs/>
                <w:sz w:val="20"/>
                <w:szCs w:val="20"/>
              </w:rPr>
              <w:t xml:space="preserve"> </w:t>
            </w:r>
            <w:r w:rsidRPr="00C955E0">
              <w:rPr>
                <w:rFonts w:ascii="Arial" w:hAnsi="Arial" w:cs="Arial"/>
                <w:b/>
                <w:bCs/>
                <w:sz w:val="20"/>
                <w:szCs w:val="20"/>
              </w:rPr>
              <w:t>v štruktúre spoločníkov, akcionárov</w:t>
            </w:r>
          </w:p>
        </w:tc>
        <w:tc>
          <w:tcPr>
            <w:tcW w:w="2605" w:type="dxa"/>
            <w:gridSpan w:val="2"/>
            <w:tcBorders>
              <w:top w:val="single" w:sz="12" w:space="0" w:color="auto"/>
              <w:left w:val="single" w:sz="12" w:space="0" w:color="auto"/>
              <w:bottom w:val="single" w:sz="12" w:space="0" w:color="auto"/>
              <w:right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Výška podielu na základnom imaní</w:t>
            </w:r>
          </w:p>
        </w:tc>
        <w:tc>
          <w:tcPr>
            <w:tcW w:w="1303" w:type="dxa"/>
            <w:vMerge w:val="restart"/>
            <w:tcBorders>
              <w:top w:val="single" w:sz="12" w:space="0" w:color="auto"/>
              <w:left w:val="single" w:sz="12" w:space="0" w:color="auto"/>
              <w:bottom w:val="single" w:sz="12" w:space="0" w:color="auto"/>
              <w:right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Podiel na hlasovacích právach v %</w:t>
            </w:r>
          </w:p>
        </w:tc>
        <w:tc>
          <w:tcPr>
            <w:tcW w:w="1571" w:type="dxa"/>
            <w:vMerge w:val="restart"/>
            <w:tcBorders>
              <w:top w:val="single" w:sz="12" w:space="0" w:color="auto"/>
              <w:left w:val="single" w:sz="12" w:space="0" w:color="auto"/>
              <w:bottom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Iný podiel na ostatných položkách VI ako na ZI</w:t>
            </w:r>
          </w:p>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v %</w:t>
            </w:r>
          </w:p>
        </w:tc>
      </w:tr>
      <w:tr w:rsidR="00576DC5" w:rsidRPr="00C955E0">
        <w:trPr>
          <w:trHeight w:val="231"/>
          <w:jc w:val="center"/>
        </w:trPr>
        <w:tc>
          <w:tcPr>
            <w:tcW w:w="2548" w:type="dxa"/>
            <w:tcBorders>
              <w:top w:val="single" w:sz="12" w:space="0" w:color="auto"/>
              <w:bottom w:val="single" w:sz="4" w:space="0" w:color="auto"/>
              <w:right w:val="single" w:sz="12" w:space="0" w:color="auto"/>
            </w:tcBorders>
            <w:vAlign w:val="center"/>
          </w:tcPr>
          <w:p w:rsidR="00576DC5" w:rsidRPr="00C955E0" w:rsidRDefault="00576DC5" w:rsidP="00576DC5">
            <w:pPr>
              <w:jc w:val="center"/>
              <w:rPr>
                <w:rFonts w:ascii="Arial" w:hAnsi="Arial" w:cs="Arial"/>
                <w:b/>
                <w:bCs/>
                <w:sz w:val="20"/>
                <w:szCs w:val="20"/>
              </w:rPr>
            </w:pPr>
            <w:r w:rsidRPr="00C955E0">
              <w:rPr>
                <w:rFonts w:ascii="Arial" w:hAnsi="Arial" w:cs="Arial"/>
                <w:b/>
                <w:bCs/>
                <w:sz w:val="20"/>
                <w:szCs w:val="20"/>
              </w:rPr>
              <w:t>Spoločník, akcionár</w:t>
            </w:r>
          </w:p>
        </w:tc>
        <w:tc>
          <w:tcPr>
            <w:tcW w:w="1158" w:type="dxa"/>
            <w:tcBorders>
              <w:top w:val="single" w:sz="12" w:space="0" w:color="auto"/>
              <w:bottom w:val="single" w:sz="4" w:space="0" w:color="auto"/>
              <w:right w:val="single" w:sz="12" w:space="0" w:color="auto"/>
            </w:tcBorders>
            <w:vAlign w:val="center"/>
          </w:tcPr>
          <w:p w:rsidR="00576DC5" w:rsidRPr="00C955E0" w:rsidRDefault="00576DC5" w:rsidP="00576DC5">
            <w:pPr>
              <w:jc w:val="center"/>
              <w:rPr>
                <w:rFonts w:ascii="Arial" w:hAnsi="Arial" w:cs="Arial"/>
                <w:b/>
                <w:bCs/>
                <w:sz w:val="20"/>
                <w:szCs w:val="20"/>
              </w:rPr>
            </w:pPr>
            <w:r w:rsidRPr="00C955E0">
              <w:rPr>
                <w:rFonts w:ascii="Arial" w:hAnsi="Arial" w:cs="Arial"/>
                <w:b/>
                <w:bCs/>
                <w:sz w:val="20"/>
                <w:szCs w:val="20"/>
              </w:rPr>
              <w:t>Dátum zmeny</w:t>
            </w:r>
          </w:p>
        </w:tc>
        <w:tc>
          <w:tcPr>
            <w:tcW w:w="1447" w:type="dxa"/>
            <w:tcBorders>
              <w:top w:val="single" w:sz="12" w:space="0" w:color="auto"/>
              <w:left w:val="single" w:sz="12" w:space="0" w:color="auto"/>
              <w:bottom w:val="single" w:sz="4" w:space="0" w:color="auto"/>
              <w:right w:val="single" w:sz="12" w:space="0" w:color="auto"/>
            </w:tcBorders>
            <w:vAlign w:val="center"/>
          </w:tcPr>
          <w:p w:rsidR="00576DC5" w:rsidRPr="00C955E0" w:rsidRDefault="00576DC5" w:rsidP="00BD4D2D">
            <w:pPr>
              <w:jc w:val="center"/>
              <w:rPr>
                <w:rFonts w:ascii="Arial" w:hAnsi="Arial" w:cs="Arial"/>
                <w:b/>
                <w:bCs/>
                <w:sz w:val="20"/>
                <w:szCs w:val="20"/>
              </w:rPr>
            </w:pPr>
            <w:r w:rsidRPr="00C955E0">
              <w:rPr>
                <w:rFonts w:ascii="Arial" w:hAnsi="Arial" w:cs="Arial"/>
                <w:b/>
                <w:bCs/>
                <w:sz w:val="20"/>
                <w:szCs w:val="20"/>
              </w:rPr>
              <w:t>absolútne</w:t>
            </w:r>
          </w:p>
        </w:tc>
        <w:tc>
          <w:tcPr>
            <w:tcW w:w="1158" w:type="dxa"/>
            <w:tcBorders>
              <w:top w:val="single" w:sz="12" w:space="0" w:color="auto"/>
              <w:left w:val="single" w:sz="12" w:space="0" w:color="auto"/>
              <w:bottom w:val="single" w:sz="4" w:space="0" w:color="auto"/>
              <w:right w:val="single" w:sz="12" w:space="0" w:color="auto"/>
            </w:tcBorders>
            <w:vAlign w:val="center"/>
          </w:tcPr>
          <w:p w:rsidR="00576DC5" w:rsidRPr="00C955E0" w:rsidRDefault="00576DC5" w:rsidP="00BD4D2D">
            <w:pPr>
              <w:jc w:val="center"/>
              <w:rPr>
                <w:rFonts w:ascii="Arial" w:hAnsi="Arial" w:cs="Arial"/>
                <w:b/>
                <w:bCs/>
                <w:sz w:val="20"/>
                <w:szCs w:val="20"/>
              </w:rPr>
            </w:pPr>
            <w:r w:rsidRPr="00C955E0">
              <w:rPr>
                <w:rFonts w:ascii="Arial" w:hAnsi="Arial" w:cs="Arial"/>
                <w:b/>
                <w:bCs/>
                <w:sz w:val="20"/>
                <w:szCs w:val="20"/>
              </w:rPr>
              <w:t>v %</w:t>
            </w:r>
          </w:p>
        </w:tc>
        <w:tc>
          <w:tcPr>
            <w:tcW w:w="1303" w:type="dxa"/>
            <w:vMerge/>
            <w:tcBorders>
              <w:top w:val="single" w:sz="12" w:space="0" w:color="auto"/>
              <w:left w:val="single" w:sz="12" w:space="0" w:color="auto"/>
              <w:bottom w:val="single" w:sz="4" w:space="0" w:color="auto"/>
              <w:right w:val="single" w:sz="12" w:space="0" w:color="auto"/>
            </w:tcBorders>
          </w:tcPr>
          <w:p w:rsidR="00576DC5" w:rsidRPr="00C955E0" w:rsidRDefault="00576DC5" w:rsidP="00BD4D2D">
            <w:pPr>
              <w:rPr>
                <w:rFonts w:ascii="Arial" w:hAnsi="Arial" w:cs="Arial"/>
                <w:sz w:val="20"/>
                <w:szCs w:val="20"/>
              </w:rPr>
            </w:pPr>
          </w:p>
        </w:tc>
        <w:tc>
          <w:tcPr>
            <w:tcW w:w="1571" w:type="dxa"/>
            <w:vMerge/>
            <w:tcBorders>
              <w:top w:val="single" w:sz="12" w:space="0" w:color="auto"/>
              <w:left w:val="single" w:sz="12" w:space="0" w:color="auto"/>
              <w:bottom w:val="single" w:sz="4" w:space="0" w:color="auto"/>
            </w:tcBorders>
          </w:tcPr>
          <w:p w:rsidR="00576DC5" w:rsidRPr="00C955E0" w:rsidRDefault="00576DC5" w:rsidP="00BD4D2D">
            <w:pPr>
              <w:rPr>
                <w:rFonts w:ascii="Arial" w:hAnsi="Arial" w:cs="Arial"/>
                <w:sz w:val="20"/>
                <w:szCs w:val="20"/>
              </w:rPr>
            </w:pPr>
          </w:p>
        </w:tc>
      </w:tr>
      <w:tr w:rsidR="00576DC5" w:rsidRPr="00C955E0">
        <w:trPr>
          <w:trHeight w:val="107"/>
          <w:jc w:val="center"/>
        </w:trPr>
        <w:tc>
          <w:tcPr>
            <w:tcW w:w="2548" w:type="dxa"/>
            <w:tcBorders>
              <w:top w:val="single" w:sz="4" w:space="0" w:color="auto"/>
              <w:bottom w:val="single" w:sz="12" w:space="0" w:color="auto"/>
              <w:right w:val="single" w:sz="12" w:space="0" w:color="auto"/>
            </w:tcBorders>
          </w:tcPr>
          <w:p w:rsidR="00576DC5" w:rsidRPr="00C955E0" w:rsidRDefault="00EF3405" w:rsidP="00BD4D2D">
            <w:pPr>
              <w:jc w:val="center"/>
              <w:rPr>
                <w:rFonts w:ascii="Arial" w:hAnsi="Arial" w:cs="Arial"/>
                <w:sz w:val="20"/>
                <w:szCs w:val="20"/>
              </w:rPr>
            </w:pPr>
            <w:r w:rsidRPr="00C955E0">
              <w:rPr>
                <w:rFonts w:ascii="Arial" w:hAnsi="Arial" w:cs="Arial"/>
                <w:sz w:val="20"/>
                <w:szCs w:val="20"/>
              </w:rPr>
              <w:t>A</w:t>
            </w:r>
          </w:p>
        </w:tc>
        <w:tc>
          <w:tcPr>
            <w:tcW w:w="1158" w:type="dxa"/>
            <w:tcBorders>
              <w:top w:val="single" w:sz="4" w:space="0" w:color="auto"/>
              <w:bottom w:val="single" w:sz="12" w:space="0" w:color="auto"/>
              <w:right w:val="single" w:sz="12" w:space="0" w:color="auto"/>
            </w:tcBorders>
          </w:tcPr>
          <w:p w:rsidR="00576DC5" w:rsidRPr="00C955E0" w:rsidRDefault="00576DC5" w:rsidP="00BD4D2D">
            <w:pPr>
              <w:jc w:val="center"/>
              <w:rPr>
                <w:rFonts w:ascii="Arial" w:hAnsi="Arial" w:cs="Arial"/>
                <w:sz w:val="20"/>
                <w:szCs w:val="20"/>
              </w:rPr>
            </w:pPr>
            <w:r w:rsidRPr="00C955E0">
              <w:rPr>
                <w:rFonts w:ascii="Arial" w:hAnsi="Arial" w:cs="Arial"/>
                <w:sz w:val="20"/>
                <w:szCs w:val="20"/>
              </w:rPr>
              <w:t>b</w:t>
            </w:r>
          </w:p>
        </w:tc>
        <w:tc>
          <w:tcPr>
            <w:tcW w:w="1447" w:type="dxa"/>
            <w:tcBorders>
              <w:top w:val="single" w:sz="4" w:space="0" w:color="auto"/>
              <w:left w:val="single" w:sz="12" w:space="0" w:color="auto"/>
              <w:bottom w:val="single" w:sz="12" w:space="0" w:color="auto"/>
              <w:right w:val="single" w:sz="12" w:space="0" w:color="auto"/>
            </w:tcBorders>
            <w:vAlign w:val="bottom"/>
          </w:tcPr>
          <w:p w:rsidR="00576DC5" w:rsidRPr="00C955E0" w:rsidRDefault="00576DC5" w:rsidP="00BD4D2D">
            <w:pPr>
              <w:jc w:val="center"/>
              <w:rPr>
                <w:rFonts w:ascii="Arial" w:hAnsi="Arial" w:cs="Arial"/>
                <w:sz w:val="20"/>
                <w:szCs w:val="20"/>
                <w:lang w:eastAsia="sk-SK"/>
              </w:rPr>
            </w:pPr>
            <w:r w:rsidRPr="00C955E0">
              <w:rPr>
                <w:rFonts w:ascii="Arial" w:hAnsi="Arial" w:cs="Arial"/>
                <w:sz w:val="20"/>
                <w:szCs w:val="20"/>
                <w:lang w:eastAsia="sk-SK"/>
              </w:rPr>
              <w:t>c</w:t>
            </w:r>
          </w:p>
        </w:tc>
        <w:tc>
          <w:tcPr>
            <w:tcW w:w="1158" w:type="dxa"/>
            <w:tcBorders>
              <w:top w:val="single" w:sz="4" w:space="0" w:color="auto"/>
              <w:left w:val="single" w:sz="12" w:space="0" w:color="auto"/>
              <w:bottom w:val="single" w:sz="12" w:space="0" w:color="auto"/>
              <w:right w:val="single" w:sz="12" w:space="0" w:color="auto"/>
            </w:tcBorders>
            <w:vAlign w:val="bottom"/>
          </w:tcPr>
          <w:p w:rsidR="00576DC5" w:rsidRPr="00C955E0" w:rsidRDefault="00EE7CC9" w:rsidP="00BD4D2D">
            <w:pPr>
              <w:jc w:val="center"/>
              <w:rPr>
                <w:rFonts w:ascii="Arial" w:hAnsi="Arial" w:cs="Arial"/>
                <w:sz w:val="20"/>
                <w:szCs w:val="20"/>
                <w:lang w:eastAsia="sk-SK"/>
              </w:rPr>
            </w:pPr>
            <w:r w:rsidRPr="00C955E0">
              <w:rPr>
                <w:rFonts w:ascii="Arial" w:hAnsi="Arial" w:cs="Arial"/>
                <w:sz w:val="20"/>
                <w:szCs w:val="20"/>
                <w:lang w:eastAsia="sk-SK"/>
              </w:rPr>
              <w:t>D</w:t>
            </w:r>
          </w:p>
        </w:tc>
        <w:tc>
          <w:tcPr>
            <w:tcW w:w="1303" w:type="dxa"/>
            <w:tcBorders>
              <w:top w:val="single" w:sz="4" w:space="0" w:color="auto"/>
              <w:left w:val="single" w:sz="12" w:space="0" w:color="auto"/>
              <w:bottom w:val="single" w:sz="12" w:space="0" w:color="auto"/>
              <w:right w:val="single" w:sz="12" w:space="0" w:color="auto"/>
            </w:tcBorders>
          </w:tcPr>
          <w:p w:rsidR="00576DC5" w:rsidRPr="00C955E0" w:rsidRDefault="00576DC5" w:rsidP="00BD4D2D">
            <w:pPr>
              <w:jc w:val="center"/>
              <w:rPr>
                <w:rFonts w:ascii="Arial" w:hAnsi="Arial" w:cs="Arial"/>
                <w:sz w:val="20"/>
                <w:szCs w:val="20"/>
              </w:rPr>
            </w:pPr>
            <w:r w:rsidRPr="00C955E0">
              <w:rPr>
                <w:rFonts w:ascii="Arial" w:hAnsi="Arial" w:cs="Arial"/>
                <w:sz w:val="20"/>
                <w:szCs w:val="20"/>
              </w:rPr>
              <w:t>e</w:t>
            </w:r>
          </w:p>
        </w:tc>
        <w:tc>
          <w:tcPr>
            <w:tcW w:w="1571" w:type="dxa"/>
            <w:tcBorders>
              <w:top w:val="single" w:sz="4" w:space="0" w:color="auto"/>
              <w:left w:val="single" w:sz="12" w:space="0" w:color="auto"/>
              <w:bottom w:val="single" w:sz="12" w:space="0" w:color="auto"/>
            </w:tcBorders>
          </w:tcPr>
          <w:p w:rsidR="00576DC5" w:rsidRPr="00C955E0" w:rsidRDefault="001A5FE1" w:rsidP="00BD4D2D">
            <w:pPr>
              <w:jc w:val="center"/>
              <w:rPr>
                <w:rFonts w:ascii="Arial" w:hAnsi="Arial" w:cs="Arial"/>
                <w:sz w:val="20"/>
                <w:szCs w:val="20"/>
              </w:rPr>
            </w:pPr>
            <w:r w:rsidRPr="00C955E0">
              <w:rPr>
                <w:rFonts w:ascii="Arial" w:hAnsi="Arial" w:cs="Arial"/>
                <w:sz w:val="20"/>
                <w:szCs w:val="20"/>
              </w:rPr>
              <w:t>F</w:t>
            </w:r>
          </w:p>
        </w:tc>
      </w:tr>
      <w:tr w:rsidR="00576DC5" w:rsidRPr="00C955E0">
        <w:trPr>
          <w:trHeight w:val="278"/>
          <w:jc w:val="center"/>
        </w:trPr>
        <w:tc>
          <w:tcPr>
            <w:tcW w:w="2548" w:type="dxa"/>
            <w:tcBorders>
              <w:top w:val="single" w:sz="12"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58" w:type="dxa"/>
            <w:tcBorders>
              <w:top w:val="single" w:sz="12"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47" w:type="dxa"/>
            <w:tcBorders>
              <w:top w:val="single" w:sz="12"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58" w:type="dxa"/>
            <w:tcBorders>
              <w:top w:val="single" w:sz="12"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03" w:type="dxa"/>
            <w:tcBorders>
              <w:top w:val="single" w:sz="12"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571" w:type="dxa"/>
            <w:tcBorders>
              <w:top w:val="single" w:sz="12"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trPr>
          <w:trHeight w:val="278"/>
          <w:jc w:val="center"/>
        </w:trPr>
        <w:tc>
          <w:tcPr>
            <w:tcW w:w="2548" w:type="dxa"/>
            <w:tcBorders>
              <w:top w:val="single" w:sz="6"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571" w:type="dxa"/>
            <w:tcBorders>
              <w:top w:val="single" w:sz="6"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trPr>
          <w:trHeight w:val="278"/>
          <w:jc w:val="center"/>
        </w:trPr>
        <w:tc>
          <w:tcPr>
            <w:tcW w:w="2548" w:type="dxa"/>
            <w:tcBorders>
              <w:top w:val="single" w:sz="6"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571" w:type="dxa"/>
            <w:tcBorders>
              <w:top w:val="single" w:sz="6"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trPr>
          <w:trHeight w:val="278"/>
          <w:jc w:val="center"/>
        </w:trPr>
        <w:tc>
          <w:tcPr>
            <w:tcW w:w="2548" w:type="dxa"/>
            <w:tcBorders>
              <w:top w:val="single" w:sz="6" w:space="0" w:color="auto"/>
              <w:bottom w:val="single" w:sz="12" w:space="0" w:color="auto"/>
              <w:right w:val="single" w:sz="12" w:space="0" w:color="auto"/>
            </w:tcBorders>
          </w:tcPr>
          <w:p w:rsidR="00576DC5" w:rsidRPr="00C955E0" w:rsidRDefault="00576DC5" w:rsidP="00BD4D2D">
            <w:pPr>
              <w:rPr>
                <w:rFonts w:ascii="Arial" w:hAnsi="Arial" w:cs="Arial"/>
                <w:b/>
                <w:bCs/>
                <w:sz w:val="20"/>
                <w:szCs w:val="20"/>
              </w:rPr>
            </w:pPr>
            <w:r w:rsidRPr="00C955E0">
              <w:rPr>
                <w:rFonts w:ascii="Arial" w:hAnsi="Arial" w:cs="Arial"/>
                <w:b/>
                <w:bCs/>
                <w:sz w:val="20"/>
                <w:szCs w:val="20"/>
              </w:rPr>
              <w:t>Spolu</w:t>
            </w:r>
          </w:p>
        </w:tc>
        <w:tc>
          <w:tcPr>
            <w:tcW w:w="1158" w:type="dxa"/>
            <w:tcBorders>
              <w:top w:val="single" w:sz="6" w:space="0" w:color="auto"/>
              <w:left w:val="single" w:sz="12" w:space="0" w:color="auto"/>
              <w:bottom w:val="single" w:sz="12" w:space="0" w:color="auto"/>
              <w:right w:val="single" w:sz="6" w:space="0" w:color="auto"/>
            </w:tcBorders>
          </w:tcPr>
          <w:p w:rsidR="00576DC5" w:rsidRPr="00C955E0" w:rsidRDefault="00576DC5" w:rsidP="00576DC5">
            <w:pPr>
              <w:jc w:val="center"/>
              <w:rPr>
                <w:rFonts w:ascii="Arial" w:hAnsi="Arial" w:cs="Arial"/>
                <w:sz w:val="20"/>
                <w:szCs w:val="20"/>
              </w:rPr>
            </w:pPr>
            <w:r w:rsidRPr="00C955E0">
              <w:rPr>
                <w:rFonts w:ascii="Arial" w:hAnsi="Arial" w:cs="Arial"/>
                <w:sz w:val="20"/>
                <w:szCs w:val="20"/>
              </w:rPr>
              <w:t>x</w:t>
            </w:r>
          </w:p>
        </w:tc>
        <w:tc>
          <w:tcPr>
            <w:tcW w:w="1447" w:type="dxa"/>
            <w:tcBorders>
              <w:top w:val="single" w:sz="6" w:space="0" w:color="auto"/>
              <w:left w:val="single" w:sz="6" w:space="0" w:color="auto"/>
              <w:bottom w:val="single" w:sz="12" w:space="0" w:color="auto"/>
              <w:right w:val="single" w:sz="6" w:space="0" w:color="auto"/>
            </w:tcBorders>
            <w:vAlign w:val="center"/>
          </w:tcPr>
          <w:p w:rsidR="00576DC5" w:rsidRPr="00C955E0" w:rsidRDefault="00576DC5" w:rsidP="008A043F">
            <w:pPr>
              <w:pStyle w:val="Value"/>
              <w:rPr>
                <w:rFonts w:ascii="Arial" w:hAnsi="Arial" w:cs="Arial"/>
                <w:b/>
                <w:bCs/>
                <w:sz w:val="20"/>
                <w:szCs w:val="20"/>
                <w:lang w:eastAsia="sk-SK"/>
              </w:rPr>
            </w:pPr>
          </w:p>
        </w:tc>
        <w:tc>
          <w:tcPr>
            <w:tcW w:w="1158" w:type="dxa"/>
            <w:tcBorders>
              <w:top w:val="single" w:sz="6" w:space="0" w:color="auto"/>
              <w:left w:val="single" w:sz="6" w:space="0" w:color="auto"/>
              <w:bottom w:val="single" w:sz="12" w:space="0" w:color="auto"/>
              <w:right w:val="single" w:sz="6" w:space="0" w:color="auto"/>
            </w:tcBorders>
            <w:vAlign w:val="center"/>
          </w:tcPr>
          <w:p w:rsidR="00576DC5" w:rsidRPr="00C955E0" w:rsidRDefault="00576DC5" w:rsidP="008A043F">
            <w:pPr>
              <w:pStyle w:val="Value"/>
              <w:rPr>
                <w:rFonts w:ascii="Arial" w:hAnsi="Arial" w:cs="Arial"/>
                <w:b/>
                <w:bCs/>
                <w:sz w:val="20"/>
                <w:szCs w:val="20"/>
                <w:lang w:eastAsia="sk-SK"/>
              </w:rPr>
            </w:pPr>
          </w:p>
        </w:tc>
        <w:tc>
          <w:tcPr>
            <w:tcW w:w="1303" w:type="dxa"/>
            <w:tcBorders>
              <w:top w:val="single" w:sz="6" w:space="0" w:color="auto"/>
              <w:left w:val="single" w:sz="6" w:space="0" w:color="auto"/>
              <w:bottom w:val="single" w:sz="12" w:space="0" w:color="auto"/>
              <w:right w:val="single" w:sz="6" w:space="0" w:color="auto"/>
            </w:tcBorders>
            <w:vAlign w:val="center"/>
          </w:tcPr>
          <w:p w:rsidR="00576DC5" w:rsidRPr="00C955E0" w:rsidRDefault="00576DC5" w:rsidP="008A043F">
            <w:pPr>
              <w:pStyle w:val="Value"/>
              <w:rPr>
                <w:rFonts w:ascii="Arial" w:hAnsi="Arial" w:cs="Arial"/>
                <w:b/>
                <w:bCs/>
                <w:sz w:val="20"/>
                <w:szCs w:val="20"/>
              </w:rPr>
            </w:pPr>
          </w:p>
        </w:tc>
        <w:tc>
          <w:tcPr>
            <w:tcW w:w="1571" w:type="dxa"/>
            <w:tcBorders>
              <w:top w:val="single" w:sz="6" w:space="0" w:color="auto"/>
              <w:left w:val="single" w:sz="6" w:space="0" w:color="auto"/>
              <w:bottom w:val="single" w:sz="12" w:space="0" w:color="auto"/>
            </w:tcBorders>
            <w:vAlign w:val="center"/>
          </w:tcPr>
          <w:p w:rsidR="00576DC5" w:rsidRPr="00C955E0" w:rsidRDefault="00576DC5" w:rsidP="008A043F">
            <w:pPr>
              <w:pStyle w:val="Value"/>
              <w:rPr>
                <w:rFonts w:ascii="Arial" w:hAnsi="Arial" w:cs="Arial"/>
                <w:b/>
                <w:bCs/>
                <w:sz w:val="20"/>
                <w:szCs w:val="20"/>
              </w:rPr>
            </w:pPr>
          </w:p>
        </w:tc>
      </w:tr>
    </w:tbl>
    <w:p w:rsidR="00907428" w:rsidRPr="00C955E0" w:rsidRDefault="00907428" w:rsidP="00F07A6A">
      <w:pPr>
        <w:pStyle w:val="Nadpis11"/>
        <w:numPr>
          <w:ilvl w:val="0"/>
          <w:numId w:val="12"/>
        </w:numPr>
        <w:ind w:left="426" w:hanging="426"/>
        <w:jc w:val="left"/>
      </w:pPr>
      <w:r w:rsidRPr="00C955E0">
        <w:t>INFORMÁCIE O KONSOLIDOVANOM CELKU</w:t>
      </w:r>
    </w:p>
    <w:p w:rsidR="00907428" w:rsidRPr="00C955E0" w:rsidRDefault="003760B3" w:rsidP="00907428">
      <w:pPr>
        <w:jc w:val="both"/>
        <w:rPr>
          <w:rFonts w:ascii="Arial" w:hAnsi="Arial" w:cs="Arial"/>
          <w:sz w:val="20"/>
          <w:szCs w:val="20"/>
          <w:lang w:val="cs-CZ" w:eastAsia="cs-CZ"/>
        </w:rPr>
      </w:pPr>
      <w:proofErr w:type="spellStart"/>
      <w:r>
        <w:rPr>
          <w:rFonts w:ascii="Arial" w:hAnsi="Arial" w:cs="Arial"/>
          <w:sz w:val="20"/>
          <w:szCs w:val="20"/>
          <w:lang w:val="cs-CZ" w:eastAsia="cs-CZ"/>
        </w:rPr>
        <w:t>Spoločnosť</w:t>
      </w:r>
      <w:proofErr w:type="spellEnd"/>
      <w:r>
        <w:rPr>
          <w:rFonts w:ascii="Arial" w:hAnsi="Arial" w:cs="Arial"/>
          <w:sz w:val="20"/>
          <w:szCs w:val="20"/>
          <w:lang w:val="cs-CZ" w:eastAsia="cs-CZ"/>
        </w:rPr>
        <w:t xml:space="preserve">   </w:t>
      </w:r>
      <w:r w:rsidR="00F07A6A">
        <w:rPr>
          <w:rFonts w:ascii="Arial" w:hAnsi="Arial" w:cs="Arial"/>
          <w:sz w:val="20"/>
          <w:szCs w:val="20"/>
          <w:lang w:val="cs-CZ" w:eastAsia="cs-CZ"/>
        </w:rPr>
        <w:t>AUTO GAMES IR</w:t>
      </w:r>
      <w:r w:rsidR="00907428" w:rsidRPr="00C955E0">
        <w:rPr>
          <w:rFonts w:ascii="Arial" w:hAnsi="Arial" w:cs="Arial"/>
          <w:sz w:val="20"/>
          <w:szCs w:val="20"/>
          <w:lang w:val="cs-CZ" w:eastAsia="cs-CZ"/>
        </w:rPr>
        <w:t xml:space="preserve"> s.r.o. </w:t>
      </w:r>
      <w:proofErr w:type="spellStart"/>
      <w:r w:rsidR="00907428" w:rsidRPr="00C955E0">
        <w:rPr>
          <w:rFonts w:ascii="Arial" w:hAnsi="Arial" w:cs="Arial"/>
          <w:sz w:val="20"/>
          <w:szCs w:val="20"/>
          <w:lang w:val="cs-CZ" w:eastAsia="cs-CZ"/>
        </w:rPr>
        <w:t>nie</w:t>
      </w:r>
      <w:proofErr w:type="spellEnd"/>
      <w:r w:rsidR="00907428" w:rsidRPr="00C955E0">
        <w:rPr>
          <w:rFonts w:ascii="Arial" w:hAnsi="Arial" w:cs="Arial"/>
          <w:sz w:val="20"/>
          <w:szCs w:val="20"/>
          <w:lang w:val="cs-CZ" w:eastAsia="cs-CZ"/>
        </w:rPr>
        <w:t xml:space="preserve"> je </w:t>
      </w:r>
      <w:proofErr w:type="spellStart"/>
      <w:r w:rsidR="00907428" w:rsidRPr="00C955E0">
        <w:rPr>
          <w:rFonts w:ascii="Arial" w:hAnsi="Arial" w:cs="Arial"/>
          <w:sz w:val="20"/>
          <w:szCs w:val="20"/>
          <w:lang w:val="cs-CZ" w:eastAsia="cs-CZ"/>
        </w:rPr>
        <w:t>súčasťou</w:t>
      </w:r>
      <w:proofErr w:type="spellEnd"/>
      <w:r w:rsidR="00907428" w:rsidRPr="00C955E0">
        <w:rPr>
          <w:rFonts w:ascii="Arial" w:hAnsi="Arial" w:cs="Arial"/>
          <w:sz w:val="20"/>
          <w:szCs w:val="20"/>
          <w:lang w:val="cs-CZ" w:eastAsia="cs-CZ"/>
        </w:rPr>
        <w:t xml:space="preserve"> skupiny konsolidovaného celku.</w:t>
      </w:r>
    </w:p>
    <w:p w:rsidR="008E194F" w:rsidRPr="00C955E0" w:rsidRDefault="008E194F" w:rsidP="00907428">
      <w:pPr>
        <w:jc w:val="both"/>
        <w:rPr>
          <w:rFonts w:ascii="Arial" w:hAnsi="Arial" w:cs="Arial"/>
          <w:sz w:val="20"/>
          <w:szCs w:val="20"/>
          <w:lang w:val="cs-CZ" w:eastAsia="cs-CZ"/>
        </w:rPr>
      </w:pPr>
    </w:p>
    <w:p w:rsidR="00907428" w:rsidRPr="00C955E0" w:rsidRDefault="00907428" w:rsidP="001D69C5">
      <w:pPr>
        <w:pStyle w:val="Nadpis11"/>
        <w:numPr>
          <w:ilvl w:val="0"/>
          <w:numId w:val="12"/>
        </w:numPr>
        <w:ind w:left="426" w:hanging="426"/>
      </w:pPr>
      <w:r w:rsidRPr="00C955E0">
        <w:t xml:space="preserve">Informácie o účtovných zásadách a účtovných metódach  </w:t>
      </w:r>
    </w:p>
    <w:p w:rsidR="00907428" w:rsidRPr="00C955E0" w:rsidRDefault="00907428" w:rsidP="00907428">
      <w:pPr>
        <w:pStyle w:val="Zkladntext"/>
        <w:rPr>
          <w:rFonts w:ascii="Arial" w:hAnsi="Arial" w:cs="Arial"/>
          <w:sz w:val="20"/>
          <w:szCs w:val="20"/>
        </w:rPr>
      </w:pPr>
    </w:p>
    <w:p w:rsidR="00907428" w:rsidRPr="00C955E0" w:rsidRDefault="00907428" w:rsidP="00DB55BC">
      <w:pPr>
        <w:pStyle w:val="Pismenka"/>
        <w:numPr>
          <w:ilvl w:val="0"/>
          <w:numId w:val="27"/>
        </w:numPr>
        <w:rPr>
          <w:rFonts w:ascii="Arial" w:hAnsi="Arial" w:cs="Arial"/>
          <w:b w:val="0"/>
          <w:sz w:val="20"/>
        </w:rPr>
      </w:pPr>
      <w:r w:rsidRPr="00C955E0">
        <w:rPr>
          <w:rFonts w:ascii="Arial" w:hAnsi="Arial" w:cs="Arial"/>
          <w:b w:val="0"/>
          <w:sz w:val="20"/>
        </w:rPr>
        <w:t>Východiská pre zostavenie účtovnej závierky</w:t>
      </w:r>
    </w:p>
    <w:p w:rsidR="00907428" w:rsidRPr="00C955E0" w:rsidRDefault="00907428" w:rsidP="00907428">
      <w:pPr>
        <w:pStyle w:val="Zkladntext"/>
        <w:ind w:left="450"/>
        <w:rPr>
          <w:rFonts w:ascii="Arial" w:hAnsi="Arial" w:cs="Arial"/>
          <w:b w:val="0"/>
          <w:sz w:val="20"/>
          <w:szCs w:val="20"/>
        </w:rPr>
      </w:pPr>
    </w:p>
    <w:p w:rsidR="00907428" w:rsidRPr="00C955E0" w:rsidRDefault="00907428" w:rsidP="00907428">
      <w:pPr>
        <w:pStyle w:val="Zkladntext"/>
        <w:ind w:left="340"/>
        <w:rPr>
          <w:rFonts w:ascii="Arial" w:hAnsi="Arial" w:cs="Arial"/>
          <w:b w:val="0"/>
          <w:sz w:val="20"/>
          <w:szCs w:val="20"/>
        </w:rPr>
      </w:pPr>
      <w:r w:rsidRPr="00AA619B">
        <w:rPr>
          <w:rFonts w:ascii="Arial" w:hAnsi="Arial" w:cs="Arial"/>
          <w:b w:val="0"/>
          <w:sz w:val="20"/>
          <w:szCs w:val="20"/>
        </w:rPr>
        <w:t>Účtovná závierka bola zostavená za predpokladu nepretržitého trvania</w:t>
      </w:r>
      <w:r w:rsidRPr="00C955E0">
        <w:rPr>
          <w:rFonts w:ascii="Arial" w:hAnsi="Arial" w:cs="Arial"/>
          <w:b w:val="0"/>
          <w:sz w:val="20"/>
          <w:szCs w:val="20"/>
        </w:rPr>
        <w:t xml:space="preserve"> Spoločnosti (</w:t>
      </w:r>
      <w:proofErr w:type="spellStart"/>
      <w:r w:rsidRPr="00C955E0">
        <w:rPr>
          <w:rFonts w:ascii="Arial" w:hAnsi="Arial" w:cs="Arial"/>
          <w:b w:val="0"/>
          <w:sz w:val="20"/>
          <w:szCs w:val="20"/>
        </w:rPr>
        <w:t>going</w:t>
      </w:r>
      <w:proofErr w:type="spellEnd"/>
      <w:r w:rsidRPr="00C955E0">
        <w:rPr>
          <w:rFonts w:ascii="Arial" w:hAnsi="Arial" w:cs="Arial"/>
          <w:b w:val="0"/>
          <w:sz w:val="20"/>
          <w:szCs w:val="20"/>
        </w:rPr>
        <w:t xml:space="preserve"> </w:t>
      </w:r>
      <w:proofErr w:type="spellStart"/>
      <w:r w:rsidRPr="00C955E0">
        <w:rPr>
          <w:rFonts w:ascii="Arial" w:hAnsi="Arial" w:cs="Arial"/>
          <w:b w:val="0"/>
          <w:sz w:val="20"/>
          <w:szCs w:val="20"/>
        </w:rPr>
        <w:t>concern</w:t>
      </w:r>
      <w:proofErr w:type="spellEnd"/>
      <w:r w:rsidRPr="00C955E0">
        <w:rPr>
          <w:rFonts w:ascii="Arial" w:hAnsi="Arial" w:cs="Arial"/>
          <w:b w:val="0"/>
          <w:sz w:val="20"/>
          <w:szCs w:val="20"/>
        </w:rPr>
        <w:t>) v súlade so zákonom o účtovníctve platným v Slovenskej republike a nadväzujúcimi postupmi účtovania.</w:t>
      </w:r>
    </w:p>
    <w:p w:rsidR="00907428" w:rsidRPr="00C955E0" w:rsidRDefault="00907428" w:rsidP="00907428">
      <w:pPr>
        <w:pStyle w:val="Zkladntext"/>
        <w:ind w:left="450"/>
        <w:rPr>
          <w:rFonts w:ascii="Arial" w:hAnsi="Arial" w:cs="Arial"/>
          <w:b w:val="0"/>
          <w:sz w:val="20"/>
          <w:szCs w:val="20"/>
        </w:rPr>
      </w:pPr>
    </w:p>
    <w:p w:rsidR="00C50F0B" w:rsidRPr="00C955E0" w:rsidRDefault="00907428" w:rsidP="004A5313">
      <w:pPr>
        <w:pStyle w:val="Zkladntext"/>
        <w:ind w:left="360"/>
        <w:rPr>
          <w:rFonts w:ascii="Arial" w:hAnsi="Arial" w:cs="Arial"/>
          <w:b w:val="0"/>
          <w:sz w:val="20"/>
          <w:szCs w:val="20"/>
        </w:rPr>
      </w:pPr>
      <w:r w:rsidRPr="00C955E0">
        <w:rPr>
          <w:rFonts w:ascii="Arial" w:hAnsi="Arial" w:cs="Arial"/>
          <w:b w:val="0"/>
          <w:sz w:val="20"/>
          <w:szCs w:val="20"/>
        </w:rPr>
        <w:t>Účtovná závierka bola zostavená ako riadna účtovná závierka</w:t>
      </w:r>
      <w:r w:rsidR="00C50F0B" w:rsidRPr="00C955E0">
        <w:rPr>
          <w:rFonts w:ascii="Arial" w:hAnsi="Arial" w:cs="Arial"/>
          <w:b w:val="0"/>
          <w:sz w:val="20"/>
          <w:szCs w:val="20"/>
        </w:rPr>
        <w:t>.</w:t>
      </w:r>
    </w:p>
    <w:p w:rsidR="00C50F0B" w:rsidRPr="00C955E0" w:rsidRDefault="00C50F0B" w:rsidP="004A5313">
      <w:pPr>
        <w:pStyle w:val="Zkladntext"/>
        <w:ind w:left="360"/>
        <w:rPr>
          <w:rFonts w:ascii="Arial" w:hAnsi="Arial" w:cs="Arial"/>
          <w:b w:val="0"/>
          <w:sz w:val="20"/>
          <w:szCs w:val="20"/>
        </w:rPr>
      </w:pPr>
    </w:p>
    <w:p w:rsidR="004A5313" w:rsidRPr="00C955E0" w:rsidRDefault="00C50F0B" w:rsidP="004A5313">
      <w:pPr>
        <w:pStyle w:val="Zkladntext"/>
        <w:ind w:left="360"/>
        <w:rPr>
          <w:rFonts w:ascii="Arial" w:hAnsi="Arial" w:cs="Arial"/>
          <w:b w:val="0"/>
          <w:sz w:val="20"/>
          <w:szCs w:val="20"/>
        </w:rPr>
      </w:pPr>
      <w:r w:rsidRPr="00C955E0">
        <w:rPr>
          <w:rFonts w:ascii="Arial" w:hAnsi="Arial" w:cs="Arial"/>
          <w:b w:val="0"/>
          <w:sz w:val="20"/>
          <w:szCs w:val="20"/>
        </w:rPr>
        <w:t>Účtovníctvo sa vedie na základe dodržania časovej a vecnej súvislosti nákladov a</w:t>
      </w:r>
      <w:r w:rsidR="006109AE" w:rsidRPr="00C955E0">
        <w:rPr>
          <w:rFonts w:ascii="Arial" w:hAnsi="Arial" w:cs="Arial"/>
          <w:b w:val="0"/>
          <w:sz w:val="20"/>
          <w:szCs w:val="20"/>
        </w:rPr>
        <w:t> </w:t>
      </w:r>
      <w:r w:rsidRPr="00C955E0">
        <w:rPr>
          <w:rFonts w:ascii="Arial" w:hAnsi="Arial" w:cs="Arial"/>
          <w:b w:val="0"/>
          <w:sz w:val="20"/>
          <w:szCs w:val="20"/>
        </w:rPr>
        <w:t>výnosov</w:t>
      </w:r>
      <w:r w:rsidR="006109AE" w:rsidRPr="00C955E0">
        <w:rPr>
          <w:rFonts w:ascii="Arial" w:hAnsi="Arial" w:cs="Arial"/>
          <w:b w:val="0"/>
          <w:sz w:val="20"/>
          <w:szCs w:val="20"/>
        </w:rPr>
        <w:t>. Za základ sa berú všetky náklady a výnosy, ktoré sa vzťahujú na účtovné obdobie bez ohľadu na dátum ich platenia</w:t>
      </w:r>
    </w:p>
    <w:p w:rsidR="004A5313" w:rsidRPr="00C955E0" w:rsidRDefault="004A5313" w:rsidP="004A5313">
      <w:pPr>
        <w:pStyle w:val="Zkladntext"/>
        <w:ind w:left="450"/>
        <w:rPr>
          <w:rFonts w:ascii="Arial" w:hAnsi="Arial" w:cs="Arial"/>
          <w:b w:val="0"/>
          <w:sz w:val="20"/>
          <w:szCs w:val="20"/>
        </w:rPr>
      </w:pPr>
    </w:p>
    <w:p w:rsidR="00907428" w:rsidRPr="00C955E0" w:rsidRDefault="00907428" w:rsidP="00DB55BC">
      <w:pPr>
        <w:pStyle w:val="Pismenka"/>
        <w:numPr>
          <w:ilvl w:val="0"/>
          <w:numId w:val="27"/>
        </w:numPr>
        <w:rPr>
          <w:rFonts w:ascii="Arial" w:hAnsi="Arial" w:cs="Arial"/>
          <w:b w:val="0"/>
          <w:sz w:val="20"/>
        </w:rPr>
      </w:pPr>
      <w:r w:rsidRPr="00C955E0">
        <w:rPr>
          <w:rFonts w:ascii="Arial" w:hAnsi="Arial" w:cs="Arial"/>
          <w:b w:val="0"/>
          <w:sz w:val="20"/>
        </w:rPr>
        <w:t>Dlhodobý nehmotný majetok a dlhodobý hmotný majetok</w:t>
      </w:r>
    </w:p>
    <w:p w:rsidR="00907428" w:rsidRPr="00C955E0" w:rsidRDefault="00907428" w:rsidP="00907428">
      <w:pPr>
        <w:pStyle w:val="Pismenka"/>
        <w:numPr>
          <w:ilvl w:val="0"/>
          <w:numId w:val="0"/>
        </w:numPr>
        <w:ind w:left="426"/>
        <w:rPr>
          <w:rFonts w:ascii="Arial" w:hAnsi="Arial" w:cs="Arial"/>
          <w:b w:val="0"/>
          <w:sz w:val="20"/>
        </w:rPr>
      </w:pPr>
    </w:p>
    <w:p w:rsidR="00907428" w:rsidRPr="00C955E0" w:rsidRDefault="00907428" w:rsidP="00907428">
      <w:pPr>
        <w:pStyle w:val="Zkladntext"/>
        <w:ind w:left="340"/>
        <w:rPr>
          <w:rFonts w:ascii="Arial" w:hAnsi="Arial" w:cs="Arial"/>
          <w:b w:val="0"/>
          <w:sz w:val="20"/>
          <w:szCs w:val="20"/>
        </w:rPr>
      </w:pPr>
      <w:r w:rsidRPr="00C955E0">
        <w:rPr>
          <w:rFonts w:ascii="Arial" w:hAnsi="Arial" w:cs="Arial"/>
          <w:b w:val="0"/>
          <w:sz w:val="20"/>
          <w:szCs w:val="20"/>
        </w:rPr>
        <w:t>Dlhodobý hmotný a nehmotný majetok obstaraný kúpou sa oceňuje obstarávacou cenou, ktorá zahŕňa cenu obstarania a náklady súvisiace s obstaraním (clo, prepravu, montáž, poistné a pod.). Spoločnosť neeviduje dlhodobý nehmotný majetok obstaraný iným spôsobom. Spoločnosť nevytvára dlhodobý nehmotný majetok vlastnou činnosťou.</w:t>
      </w:r>
    </w:p>
    <w:p w:rsidR="00907428" w:rsidRPr="00C955E0" w:rsidRDefault="00907428" w:rsidP="00907428">
      <w:pPr>
        <w:pStyle w:val="Zkladntext"/>
        <w:rPr>
          <w:rFonts w:ascii="Arial" w:hAnsi="Arial" w:cs="Arial"/>
          <w:b w:val="0"/>
          <w:sz w:val="20"/>
          <w:szCs w:val="20"/>
        </w:rPr>
      </w:pPr>
    </w:p>
    <w:p w:rsidR="001B2BC9" w:rsidRPr="00C955E0" w:rsidRDefault="00907428" w:rsidP="00907428">
      <w:pPr>
        <w:pStyle w:val="Zkladntext"/>
        <w:ind w:left="340"/>
        <w:rPr>
          <w:rFonts w:ascii="Arial" w:hAnsi="Arial" w:cs="Arial"/>
          <w:b w:val="0"/>
          <w:sz w:val="20"/>
          <w:szCs w:val="20"/>
        </w:rPr>
      </w:pPr>
      <w:r w:rsidRPr="00C955E0">
        <w:rPr>
          <w:rFonts w:ascii="Arial" w:hAnsi="Arial" w:cs="Arial"/>
          <w:b w:val="0"/>
          <w:sz w:val="20"/>
          <w:szCs w:val="20"/>
        </w:rPr>
        <w:t>Náklady na technické zhodnotenie dlhodobého majetku zvyšujú jeho obstarávaciu cenu. Opravy a údržba sa účtuje do nákladov.</w:t>
      </w:r>
    </w:p>
    <w:p w:rsidR="001B2BC9" w:rsidRPr="00C955E0" w:rsidRDefault="001B2BC9" w:rsidP="00907428">
      <w:pPr>
        <w:pStyle w:val="Zkladntext"/>
        <w:ind w:left="340"/>
        <w:rPr>
          <w:rFonts w:ascii="Arial" w:hAnsi="Arial" w:cs="Arial"/>
          <w:b w:val="0"/>
          <w:sz w:val="20"/>
          <w:szCs w:val="20"/>
        </w:rPr>
      </w:pPr>
    </w:p>
    <w:p w:rsidR="00907428" w:rsidRPr="00C955E0" w:rsidRDefault="001B2BC9" w:rsidP="00907428">
      <w:pPr>
        <w:pStyle w:val="Zkladntext"/>
        <w:ind w:left="340"/>
        <w:rPr>
          <w:rFonts w:ascii="Arial" w:hAnsi="Arial" w:cs="Arial"/>
          <w:b w:val="0"/>
          <w:sz w:val="20"/>
          <w:szCs w:val="20"/>
        </w:rPr>
      </w:pPr>
      <w:r w:rsidRPr="00C955E0">
        <w:rPr>
          <w:rFonts w:ascii="Arial" w:hAnsi="Arial" w:cs="Arial"/>
          <w:b w:val="0"/>
          <w:sz w:val="20"/>
          <w:szCs w:val="20"/>
        </w:rPr>
        <w:t>Majetok obstaraný v rámci finančného prenájmu sa účtuje do majetku vo výške svojej objektívnej hodnoty ku dňu obstaranie (celková suma dohodnutých platieb znížená o nerealizované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objektívnou hodnotou obstaraného majetku, sa účtujú vo výkaze ziskov a strát počas doby trvania prenájmu použitím metódy efektívnej úrokovej miery. Náklady súvisiace s obstaraním predmetu finančného prenájmu zvyšujú jeho ocenenie.</w:t>
      </w:r>
      <w:r w:rsidR="00907428" w:rsidRPr="00C955E0">
        <w:rPr>
          <w:rFonts w:ascii="Arial" w:hAnsi="Arial" w:cs="Arial"/>
          <w:b w:val="0"/>
          <w:sz w:val="20"/>
          <w:szCs w:val="20"/>
        </w:rPr>
        <w:t xml:space="preserve"> </w:t>
      </w:r>
    </w:p>
    <w:p w:rsidR="00907428" w:rsidRPr="00C955E0" w:rsidRDefault="00907428" w:rsidP="00907428">
      <w:pPr>
        <w:pStyle w:val="Zkladntext"/>
        <w:rPr>
          <w:rFonts w:ascii="Arial" w:hAnsi="Arial" w:cs="Arial"/>
          <w:b w:val="0"/>
          <w:sz w:val="20"/>
          <w:szCs w:val="20"/>
        </w:rPr>
      </w:pPr>
    </w:p>
    <w:p w:rsidR="00907428" w:rsidRPr="00C955E0" w:rsidRDefault="00907428" w:rsidP="004A5313">
      <w:pPr>
        <w:pStyle w:val="Zkladntext"/>
        <w:ind w:left="284"/>
        <w:rPr>
          <w:rFonts w:ascii="Arial" w:hAnsi="Arial" w:cs="Arial"/>
          <w:b w:val="0"/>
          <w:sz w:val="20"/>
          <w:szCs w:val="20"/>
        </w:rPr>
      </w:pPr>
    </w:p>
    <w:p w:rsidR="00062659" w:rsidRPr="00C955E0" w:rsidRDefault="00062659" w:rsidP="004A5313">
      <w:pPr>
        <w:pStyle w:val="Zkladntext"/>
        <w:ind w:left="284"/>
        <w:rPr>
          <w:rFonts w:ascii="Arial" w:hAnsi="Arial" w:cs="Arial"/>
          <w:b w:val="0"/>
          <w:sz w:val="20"/>
          <w:szCs w:val="20"/>
        </w:rPr>
      </w:pPr>
      <w:r w:rsidRPr="00C955E0">
        <w:rPr>
          <w:rFonts w:ascii="Arial" w:hAnsi="Arial" w:cs="Arial"/>
          <w:b w:val="0"/>
          <w:sz w:val="20"/>
          <w:szCs w:val="20"/>
        </w:rPr>
        <w:t>Plán odpisov pre dlhodobý hmotný majetok</w:t>
      </w:r>
    </w:p>
    <w:p w:rsidR="00062659" w:rsidRPr="00C955E0" w:rsidRDefault="00062659" w:rsidP="004A5313">
      <w:pPr>
        <w:pStyle w:val="Zkladntext"/>
        <w:ind w:left="284"/>
        <w:rPr>
          <w:rFonts w:ascii="Arial" w:hAnsi="Arial" w:cs="Arial"/>
          <w:b w:val="0"/>
          <w:sz w:val="20"/>
          <w:szCs w:val="20"/>
        </w:rPr>
      </w:pPr>
    </w:p>
    <w:tbl>
      <w:tblPr>
        <w:tblW w:w="8020" w:type="dxa"/>
        <w:tblInd w:w="589" w:type="dxa"/>
        <w:tblCellMar>
          <w:left w:w="70" w:type="dxa"/>
          <w:right w:w="70" w:type="dxa"/>
        </w:tblCellMar>
        <w:tblLook w:val="04A0"/>
      </w:tblPr>
      <w:tblGrid>
        <w:gridCol w:w="3080"/>
        <w:gridCol w:w="1860"/>
        <w:gridCol w:w="1480"/>
        <w:gridCol w:w="1600"/>
      </w:tblGrid>
      <w:tr w:rsidR="00062659" w:rsidRPr="00C955E0" w:rsidTr="00062659">
        <w:trPr>
          <w:trHeight w:val="300"/>
        </w:trPr>
        <w:tc>
          <w:tcPr>
            <w:tcW w:w="3080"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b/>
                <w:bCs/>
                <w:sz w:val="20"/>
                <w:szCs w:val="20"/>
                <w:lang w:eastAsia="sk-SK"/>
              </w:rPr>
            </w:pPr>
            <w:r w:rsidRPr="00C955E0">
              <w:rPr>
                <w:rFonts w:ascii="Arial" w:hAnsi="Arial" w:cs="Arial"/>
                <w:b/>
                <w:bCs/>
                <w:sz w:val="20"/>
                <w:szCs w:val="20"/>
                <w:lang w:eastAsia="sk-SK"/>
              </w:rPr>
              <w:t>Dlhodobý hmotný majetok:</w:t>
            </w:r>
          </w:p>
        </w:tc>
        <w:tc>
          <w:tcPr>
            <w:tcW w:w="1860"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 </w:t>
            </w:r>
          </w:p>
        </w:tc>
        <w:tc>
          <w:tcPr>
            <w:tcW w:w="1480"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 </w:t>
            </w:r>
          </w:p>
        </w:tc>
        <w:tc>
          <w:tcPr>
            <w:tcW w:w="1600"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 </w:t>
            </w:r>
          </w:p>
        </w:tc>
      </w:tr>
      <w:tr w:rsidR="00062659" w:rsidRPr="00C955E0" w:rsidTr="00062659">
        <w:trPr>
          <w:trHeight w:val="510"/>
        </w:trPr>
        <w:tc>
          <w:tcPr>
            <w:tcW w:w="3080" w:type="dxa"/>
            <w:tcBorders>
              <w:top w:val="single" w:sz="4" w:space="0" w:color="auto"/>
              <w:left w:val="single" w:sz="4" w:space="0" w:color="auto"/>
              <w:bottom w:val="double" w:sz="6" w:space="0" w:color="auto"/>
              <w:right w:val="single" w:sz="4" w:space="0" w:color="auto"/>
            </w:tcBorders>
            <w:shd w:val="clear" w:color="000000" w:fill="FFFFFF"/>
            <w:vAlign w:val="center"/>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Druh dlhodobého nehmotného majetku</w:t>
            </w:r>
          </w:p>
        </w:tc>
        <w:tc>
          <w:tcPr>
            <w:tcW w:w="1860" w:type="dxa"/>
            <w:tcBorders>
              <w:top w:val="single" w:sz="4" w:space="0" w:color="auto"/>
              <w:left w:val="nil"/>
              <w:bottom w:val="double" w:sz="6" w:space="0" w:color="auto"/>
              <w:right w:val="single" w:sz="4" w:space="0" w:color="auto"/>
            </w:tcBorders>
            <w:shd w:val="clear" w:color="000000" w:fill="FFFFFF"/>
            <w:vAlign w:val="bottom"/>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 xml:space="preserve">Predpokladaná doba používania v rokoch </w:t>
            </w:r>
          </w:p>
        </w:tc>
        <w:tc>
          <w:tcPr>
            <w:tcW w:w="1480" w:type="dxa"/>
            <w:tcBorders>
              <w:top w:val="single" w:sz="4" w:space="0" w:color="auto"/>
              <w:left w:val="nil"/>
              <w:bottom w:val="double" w:sz="6" w:space="0" w:color="auto"/>
              <w:right w:val="single" w:sz="4" w:space="0" w:color="auto"/>
            </w:tcBorders>
            <w:shd w:val="clear" w:color="000000" w:fill="FFFFFF"/>
            <w:vAlign w:val="bottom"/>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Metóda odpisovania</w:t>
            </w:r>
          </w:p>
        </w:tc>
        <w:tc>
          <w:tcPr>
            <w:tcW w:w="1600" w:type="dxa"/>
            <w:tcBorders>
              <w:top w:val="single" w:sz="4" w:space="0" w:color="auto"/>
              <w:left w:val="nil"/>
              <w:bottom w:val="double" w:sz="6" w:space="0" w:color="auto"/>
              <w:right w:val="single" w:sz="4" w:space="0" w:color="auto"/>
            </w:tcBorders>
            <w:shd w:val="clear" w:color="000000" w:fill="FFFFFF"/>
            <w:vAlign w:val="bottom"/>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Ročná odpisová sadzba v %</w:t>
            </w:r>
          </w:p>
        </w:tc>
      </w:tr>
      <w:tr w:rsidR="00062659" w:rsidRPr="00C955E0" w:rsidTr="00062659">
        <w:trPr>
          <w:trHeight w:val="315"/>
        </w:trPr>
        <w:tc>
          <w:tcPr>
            <w:tcW w:w="308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062659" w:rsidRPr="00C955E0" w:rsidRDefault="00F07A6A" w:rsidP="00062659">
            <w:pPr>
              <w:rPr>
                <w:rFonts w:ascii="Arial" w:hAnsi="Arial" w:cs="Arial"/>
                <w:sz w:val="20"/>
                <w:szCs w:val="20"/>
                <w:lang w:eastAsia="sk-SK"/>
              </w:rPr>
            </w:pPr>
            <w:r>
              <w:rPr>
                <w:rFonts w:ascii="Arial" w:hAnsi="Arial" w:cs="Arial"/>
                <w:sz w:val="20"/>
                <w:szCs w:val="20"/>
                <w:lang w:eastAsia="sk-SK"/>
              </w:rPr>
              <w:t>Výherné automaty</w:t>
            </w:r>
          </w:p>
        </w:tc>
        <w:tc>
          <w:tcPr>
            <w:tcW w:w="186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C955E0" w:rsidRDefault="00F07A6A" w:rsidP="00062659">
            <w:pPr>
              <w:jc w:val="right"/>
              <w:rPr>
                <w:rFonts w:ascii="Arial" w:hAnsi="Arial" w:cs="Arial"/>
                <w:sz w:val="20"/>
                <w:szCs w:val="20"/>
                <w:lang w:eastAsia="sk-SK"/>
              </w:rPr>
            </w:pPr>
            <w:r>
              <w:rPr>
                <w:rFonts w:ascii="Arial" w:hAnsi="Arial" w:cs="Arial"/>
                <w:sz w:val="20"/>
                <w:szCs w:val="20"/>
                <w:lang w:eastAsia="sk-SK"/>
              </w:rPr>
              <w:t>6</w:t>
            </w:r>
          </w:p>
        </w:tc>
        <w:tc>
          <w:tcPr>
            <w:tcW w:w="148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F07A6A" w:rsidRDefault="00F07A6A" w:rsidP="00F07A6A">
            <w:pPr>
              <w:ind w:firstLineChars="100" w:firstLine="160"/>
              <w:jc w:val="right"/>
              <w:rPr>
                <w:rFonts w:ascii="Arial" w:hAnsi="Arial" w:cs="Arial"/>
                <w:sz w:val="16"/>
                <w:szCs w:val="16"/>
                <w:lang w:eastAsia="sk-SK"/>
              </w:rPr>
            </w:pPr>
            <w:r w:rsidRPr="00F07A6A">
              <w:rPr>
                <w:rFonts w:ascii="Arial" w:hAnsi="Arial" w:cs="Arial"/>
                <w:sz w:val="16"/>
                <w:szCs w:val="16"/>
                <w:lang w:eastAsia="sk-SK"/>
              </w:rPr>
              <w:t>Časová – podľa životnosti</w:t>
            </w:r>
          </w:p>
        </w:tc>
        <w:tc>
          <w:tcPr>
            <w:tcW w:w="160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C955E0" w:rsidRDefault="00062659" w:rsidP="00C955E0">
            <w:pPr>
              <w:ind w:firstLineChars="100" w:firstLine="200"/>
              <w:jc w:val="right"/>
              <w:rPr>
                <w:rFonts w:ascii="Arial" w:hAnsi="Arial" w:cs="Arial"/>
                <w:sz w:val="20"/>
                <w:szCs w:val="20"/>
                <w:lang w:eastAsia="sk-SK"/>
              </w:rPr>
            </w:pPr>
          </w:p>
        </w:tc>
      </w:tr>
      <w:tr w:rsidR="00062659" w:rsidRPr="00C955E0"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Stroje, prístroje a</w:t>
            </w:r>
            <w:r w:rsidR="003760B3">
              <w:rPr>
                <w:rFonts w:ascii="Arial" w:hAnsi="Arial" w:cs="Arial"/>
                <w:sz w:val="20"/>
                <w:szCs w:val="20"/>
                <w:lang w:eastAsia="sk-SK"/>
              </w:rPr>
              <w:t> </w:t>
            </w:r>
            <w:r w:rsidRPr="00C955E0">
              <w:rPr>
                <w:rFonts w:ascii="Arial" w:hAnsi="Arial" w:cs="Arial"/>
                <w:sz w:val="20"/>
                <w:szCs w:val="20"/>
                <w:lang w:eastAsia="sk-SK"/>
              </w:rPr>
              <w:t>zariadenia</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6</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C955E0" w:rsidRDefault="00937822" w:rsidP="00062659">
            <w:pPr>
              <w:jc w:val="right"/>
              <w:rPr>
                <w:rFonts w:ascii="Arial" w:hAnsi="Arial" w:cs="Arial"/>
                <w:sz w:val="20"/>
                <w:szCs w:val="20"/>
                <w:lang w:eastAsia="sk-SK"/>
              </w:rPr>
            </w:pPr>
            <w:r w:rsidRPr="00C955E0">
              <w:rPr>
                <w:rFonts w:ascii="Arial" w:hAnsi="Arial" w:cs="Arial"/>
                <w:sz w:val="20"/>
                <w:szCs w:val="20"/>
                <w:lang w:eastAsia="sk-SK"/>
              </w:rPr>
              <w:t>1</w:t>
            </w:r>
            <w:r w:rsidR="00062659" w:rsidRPr="00C955E0">
              <w:rPr>
                <w:rFonts w:ascii="Arial" w:hAnsi="Arial" w:cs="Arial"/>
                <w:sz w:val="20"/>
                <w:szCs w:val="20"/>
                <w:lang w:eastAsia="sk-SK"/>
              </w:rPr>
              <w:t>6,67%</w:t>
            </w:r>
          </w:p>
        </w:tc>
      </w:tr>
      <w:tr w:rsidR="00062659" w:rsidRPr="00C955E0"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Dopravné prostriedky</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4</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25%</w:t>
            </w:r>
          </w:p>
        </w:tc>
      </w:tr>
      <w:tr w:rsidR="00062659" w:rsidRPr="00C955E0"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Inventár</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4</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25%</w:t>
            </w:r>
          </w:p>
        </w:tc>
      </w:tr>
      <w:tr w:rsidR="00062659" w:rsidRPr="00C955E0"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Iný dlhodobý hmotný majetok</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 </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 </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 </w:t>
            </w:r>
          </w:p>
        </w:tc>
      </w:tr>
    </w:tbl>
    <w:p w:rsidR="00062659" w:rsidRPr="00C955E0" w:rsidRDefault="00062659" w:rsidP="004A5313">
      <w:pPr>
        <w:pStyle w:val="Zkladntext"/>
        <w:ind w:left="284"/>
        <w:rPr>
          <w:rFonts w:ascii="Arial" w:hAnsi="Arial" w:cs="Arial"/>
          <w:b w:val="0"/>
          <w:sz w:val="20"/>
          <w:szCs w:val="20"/>
        </w:rPr>
      </w:pPr>
    </w:p>
    <w:p w:rsidR="0074712D" w:rsidRPr="00C955E0" w:rsidRDefault="0074712D" w:rsidP="004A5313">
      <w:pPr>
        <w:pStyle w:val="Zkladntext"/>
        <w:ind w:left="284"/>
        <w:rPr>
          <w:rFonts w:ascii="Arial" w:hAnsi="Arial" w:cs="Arial"/>
          <w:b w:val="0"/>
          <w:sz w:val="20"/>
          <w:szCs w:val="20"/>
        </w:rPr>
      </w:pPr>
      <w:r w:rsidRPr="00C955E0">
        <w:rPr>
          <w:rFonts w:ascii="Arial" w:hAnsi="Arial" w:cs="Arial"/>
          <w:b w:val="0"/>
          <w:sz w:val="20"/>
          <w:szCs w:val="20"/>
        </w:rPr>
        <w:t>Daňové odpisy sa uplatňujú podľa sadzieb uvedených v zákone o daniach z príjmov platných pre rovnomerné odpisovanie.</w:t>
      </w:r>
    </w:p>
    <w:p w:rsidR="00050FB9" w:rsidRPr="00C955E0" w:rsidRDefault="00050FB9" w:rsidP="004A5313">
      <w:pPr>
        <w:pStyle w:val="Zkladntext"/>
        <w:ind w:left="284"/>
        <w:rPr>
          <w:rFonts w:ascii="Arial" w:hAnsi="Arial" w:cs="Arial"/>
          <w:b w:val="0"/>
          <w:sz w:val="20"/>
          <w:szCs w:val="20"/>
        </w:rPr>
      </w:pPr>
    </w:p>
    <w:p w:rsidR="008E194F" w:rsidRPr="00C955E0" w:rsidRDefault="008E194F" w:rsidP="004A5313">
      <w:pPr>
        <w:pStyle w:val="Zkladntext"/>
        <w:ind w:left="284"/>
        <w:rPr>
          <w:rFonts w:ascii="Arial" w:hAnsi="Arial" w:cs="Arial"/>
          <w:b w:val="0"/>
          <w:sz w:val="20"/>
          <w:szCs w:val="20"/>
        </w:rPr>
      </w:pPr>
    </w:p>
    <w:p w:rsidR="00576B57" w:rsidRPr="00C955E0" w:rsidRDefault="00576B57" w:rsidP="00DB55BC">
      <w:pPr>
        <w:pStyle w:val="Pismenka"/>
        <w:numPr>
          <w:ilvl w:val="0"/>
          <w:numId w:val="27"/>
        </w:numPr>
        <w:rPr>
          <w:rFonts w:ascii="Arial" w:hAnsi="Arial" w:cs="Arial"/>
          <w:b w:val="0"/>
          <w:sz w:val="20"/>
        </w:rPr>
      </w:pPr>
      <w:r w:rsidRPr="00C955E0">
        <w:rPr>
          <w:rFonts w:ascii="Arial" w:hAnsi="Arial" w:cs="Arial"/>
          <w:b w:val="0"/>
          <w:sz w:val="20"/>
        </w:rPr>
        <w:t>Cenné papiere a podiely</w:t>
      </w:r>
    </w:p>
    <w:p w:rsidR="00576B57" w:rsidRPr="00C955E0" w:rsidRDefault="00576B57" w:rsidP="008E194F">
      <w:pPr>
        <w:pStyle w:val="Zkladntext"/>
        <w:ind w:left="426"/>
        <w:rPr>
          <w:rFonts w:ascii="Arial" w:hAnsi="Arial" w:cs="Arial"/>
          <w:b w:val="0"/>
          <w:sz w:val="20"/>
          <w:szCs w:val="20"/>
        </w:rPr>
      </w:pPr>
      <w:r w:rsidRPr="00C955E0">
        <w:rPr>
          <w:rFonts w:ascii="Arial" w:hAnsi="Arial" w:cs="Arial"/>
          <w:b w:val="0"/>
          <w:sz w:val="20"/>
          <w:szCs w:val="20"/>
        </w:rPr>
        <w:t xml:space="preserve">Cenné papiere a podiely sa oceňujú obstarávacími cenami vrátane nákladov súvisiacich s obstaraním. Od obstarávacej ceny je odpočítané zníženie hodnoty cenných papierov a podielov. </w:t>
      </w:r>
    </w:p>
    <w:p w:rsidR="009A2E6A" w:rsidRPr="00C955E0" w:rsidRDefault="009A2E6A" w:rsidP="009973E2">
      <w:pPr>
        <w:pStyle w:val="Zkladntext"/>
        <w:ind w:left="284"/>
        <w:rPr>
          <w:rFonts w:ascii="Arial" w:hAnsi="Arial" w:cs="Arial"/>
          <w:b w:val="0"/>
          <w:sz w:val="20"/>
          <w:szCs w:val="20"/>
        </w:rPr>
      </w:pPr>
    </w:p>
    <w:p w:rsidR="00576B57" w:rsidRDefault="009A2E6A" w:rsidP="00284B44">
      <w:pPr>
        <w:pStyle w:val="Zkladntext"/>
        <w:ind w:left="426"/>
        <w:rPr>
          <w:rFonts w:ascii="Arial" w:hAnsi="Arial" w:cs="Arial"/>
          <w:b w:val="0"/>
          <w:sz w:val="20"/>
          <w:szCs w:val="20"/>
        </w:rPr>
      </w:pPr>
      <w:r w:rsidRPr="00C955E0">
        <w:rPr>
          <w:rFonts w:ascii="Arial" w:hAnsi="Arial" w:cs="Arial"/>
          <w:b w:val="0"/>
          <w:sz w:val="20"/>
          <w:szCs w:val="20"/>
        </w:rPr>
        <w:t xml:space="preserve">Spoločnosť </w:t>
      </w:r>
      <w:r w:rsidR="003760B3">
        <w:rPr>
          <w:rFonts w:ascii="Arial" w:hAnsi="Arial" w:cs="Arial"/>
          <w:b w:val="0"/>
          <w:sz w:val="20"/>
          <w:szCs w:val="20"/>
        </w:rPr>
        <w:t xml:space="preserve">  </w:t>
      </w:r>
      <w:r w:rsidR="00F07A6A">
        <w:rPr>
          <w:rFonts w:ascii="Arial" w:hAnsi="Arial" w:cs="Arial"/>
          <w:b w:val="0"/>
          <w:sz w:val="20"/>
          <w:szCs w:val="20"/>
        </w:rPr>
        <w:t xml:space="preserve">AUTO GAMESI IR </w:t>
      </w:r>
      <w:r w:rsidR="003760B3">
        <w:rPr>
          <w:rFonts w:ascii="Arial" w:hAnsi="Arial" w:cs="Arial"/>
          <w:b w:val="0"/>
          <w:sz w:val="20"/>
          <w:szCs w:val="20"/>
        </w:rPr>
        <w:t xml:space="preserve"> </w:t>
      </w:r>
      <w:r w:rsidRPr="00C955E0">
        <w:rPr>
          <w:rFonts w:ascii="Arial" w:hAnsi="Arial" w:cs="Arial"/>
          <w:b w:val="0"/>
          <w:sz w:val="20"/>
          <w:szCs w:val="20"/>
        </w:rPr>
        <w:t xml:space="preserve"> s.r.o. nevlastní žiaden dlhodobý finančný majetok.</w:t>
      </w:r>
    </w:p>
    <w:p w:rsidR="008B29A5" w:rsidRPr="00C955E0" w:rsidRDefault="008B29A5" w:rsidP="00284B44">
      <w:pPr>
        <w:pStyle w:val="Zkladntext"/>
        <w:ind w:left="426"/>
        <w:rPr>
          <w:rFonts w:ascii="Arial" w:hAnsi="Arial" w:cs="Arial"/>
          <w:b w:val="0"/>
          <w:sz w:val="20"/>
          <w:szCs w:val="20"/>
        </w:rPr>
      </w:pPr>
    </w:p>
    <w:p w:rsidR="00576B57" w:rsidRPr="00C955E0" w:rsidRDefault="00576B57" w:rsidP="00DB55BC">
      <w:pPr>
        <w:pStyle w:val="Pismenka"/>
        <w:numPr>
          <w:ilvl w:val="0"/>
          <w:numId w:val="27"/>
        </w:numPr>
        <w:rPr>
          <w:rFonts w:ascii="Arial" w:hAnsi="Arial" w:cs="Arial"/>
          <w:b w:val="0"/>
          <w:sz w:val="20"/>
        </w:rPr>
      </w:pPr>
      <w:r w:rsidRPr="00C955E0">
        <w:rPr>
          <w:rFonts w:ascii="Arial" w:hAnsi="Arial" w:cs="Arial"/>
          <w:b w:val="0"/>
          <w:sz w:val="20"/>
        </w:rPr>
        <w:t xml:space="preserve">Zásoby </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lastRenderedPageBreak/>
        <w:t>Zásoby sa oceňujú nižšou z nasledujúcich hodnôt: obstarávacou cenou (nakupované zásoby) alebo vlastnými nákladmi (zásoby vytvorené vlastnou činnosťou) alebo čistou realizačnou hodnotou.</w:t>
      </w:r>
    </w:p>
    <w:p w:rsidR="00576B57" w:rsidRPr="00C955E0" w:rsidRDefault="00576B57" w:rsidP="00576B57">
      <w:pPr>
        <w:pStyle w:val="Zkladntext"/>
        <w:ind w:left="426"/>
        <w:rPr>
          <w:rFonts w:ascii="Arial" w:hAnsi="Arial" w:cs="Arial"/>
          <w:b w:val="0"/>
          <w:color w:val="FF0000"/>
          <w:sz w:val="20"/>
          <w:szCs w:val="20"/>
        </w:rPr>
      </w:pPr>
      <w:r w:rsidRPr="00C955E0">
        <w:rPr>
          <w:rFonts w:ascii="Arial" w:hAnsi="Arial" w:cs="Arial"/>
          <w:b w:val="0"/>
          <w:sz w:val="20"/>
          <w:szCs w:val="20"/>
        </w:rPr>
        <w:t xml:space="preserve">Obstarávacia cena zahŕňa cenu zásob a náklady súvisiace s obstaraním (clo, prepravu, poistné, provízie, skonto a pod.). Úroky z cudzích zdrojov nie sú súčasťou obstarávacej ceny.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Čistá realizačná hodnota je predpokladaná predajná cena znížená o predpokladané náklady na ich dokončenie a o predpokladané náklady súvisiace s ich predajom.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Zníženie hodnoty zásob sa upravuje vytvorením opravnej položky.</w:t>
      </w:r>
    </w:p>
    <w:p w:rsidR="00576B57" w:rsidRPr="00C955E0" w:rsidRDefault="00576B57" w:rsidP="00576B57">
      <w:pPr>
        <w:pStyle w:val="Zkladntext"/>
        <w:ind w:left="426"/>
        <w:rPr>
          <w:rFonts w:ascii="Arial" w:hAnsi="Arial" w:cs="Arial"/>
          <w:b w:val="0"/>
          <w:sz w:val="20"/>
          <w:szCs w:val="20"/>
        </w:rPr>
      </w:pPr>
    </w:p>
    <w:p w:rsidR="00062659" w:rsidRPr="00C955E0" w:rsidRDefault="00F07A6A" w:rsidP="00576B57">
      <w:pPr>
        <w:pStyle w:val="Zkladntext"/>
        <w:ind w:left="426"/>
        <w:rPr>
          <w:rFonts w:ascii="Arial" w:hAnsi="Arial" w:cs="Arial"/>
          <w:b w:val="0"/>
          <w:sz w:val="20"/>
          <w:szCs w:val="20"/>
        </w:rPr>
      </w:pPr>
      <w:r>
        <w:rPr>
          <w:rFonts w:ascii="Arial" w:hAnsi="Arial" w:cs="Arial"/>
          <w:b w:val="0"/>
          <w:sz w:val="20"/>
          <w:szCs w:val="20"/>
        </w:rPr>
        <w:t>Spoločnosť  AUTO GAMES IR</w:t>
      </w:r>
      <w:r w:rsidR="003760B3">
        <w:rPr>
          <w:rFonts w:ascii="Arial" w:hAnsi="Arial" w:cs="Arial"/>
          <w:b w:val="0"/>
          <w:sz w:val="20"/>
          <w:szCs w:val="20"/>
        </w:rPr>
        <w:t xml:space="preserve"> </w:t>
      </w:r>
      <w:r w:rsidR="00062659" w:rsidRPr="00C955E0">
        <w:rPr>
          <w:rFonts w:ascii="Arial" w:hAnsi="Arial" w:cs="Arial"/>
          <w:b w:val="0"/>
          <w:sz w:val="20"/>
          <w:szCs w:val="20"/>
        </w:rPr>
        <w:t xml:space="preserve"> s.r.o. nevlastní žiadne zásoby. </w:t>
      </w:r>
    </w:p>
    <w:p w:rsidR="00062659" w:rsidRPr="00C955E0" w:rsidRDefault="00062659"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Zákazková výroba</w:t>
      </w:r>
    </w:p>
    <w:p w:rsidR="00576B57" w:rsidRPr="00C955E0" w:rsidRDefault="00062659" w:rsidP="00576B57">
      <w:pPr>
        <w:pStyle w:val="Zkladntext"/>
        <w:ind w:left="426"/>
        <w:rPr>
          <w:rFonts w:ascii="Arial" w:hAnsi="Arial" w:cs="Arial"/>
          <w:b w:val="0"/>
          <w:sz w:val="20"/>
          <w:szCs w:val="20"/>
        </w:rPr>
      </w:pPr>
      <w:r w:rsidRPr="00C955E0">
        <w:rPr>
          <w:rFonts w:ascii="Arial" w:hAnsi="Arial" w:cs="Arial"/>
          <w:b w:val="0"/>
          <w:sz w:val="20"/>
          <w:szCs w:val="20"/>
        </w:rPr>
        <w:t xml:space="preserve">Spoločnosť </w:t>
      </w:r>
      <w:r w:rsidR="00EA1C61">
        <w:rPr>
          <w:rFonts w:ascii="Arial" w:hAnsi="Arial" w:cs="Arial"/>
          <w:b w:val="0"/>
          <w:sz w:val="20"/>
          <w:szCs w:val="20"/>
        </w:rPr>
        <w:t xml:space="preserve">   </w:t>
      </w:r>
      <w:r w:rsidR="00F07A6A">
        <w:rPr>
          <w:rFonts w:ascii="Arial" w:hAnsi="Arial" w:cs="Arial"/>
          <w:b w:val="0"/>
          <w:sz w:val="20"/>
          <w:szCs w:val="20"/>
        </w:rPr>
        <w:t>AUTO GAMES IR</w:t>
      </w:r>
      <w:r w:rsidR="00EA1C61">
        <w:rPr>
          <w:rFonts w:ascii="Arial" w:hAnsi="Arial" w:cs="Arial"/>
          <w:b w:val="0"/>
          <w:sz w:val="20"/>
          <w:szCs w:val="20"/>
        </w:rPr>
        <w:t xml:space="preserve">   </w:t>
      </w:r>
      <w:r w:rsidRPr="00C955E0">
        <w:rPr>
          <w:rFonts w:ascii="Arial" w:hAnsi="Arial" w:cs="Arial"/>
          <w:b w:val="0"/>
          <w:sz w:val="20"/>
          <w:szCs w:val="20"/>
        </w:rPr>
        <w:t>s.r.o. neúčtuje o zákazkovej výrobe</w:t>
      </w:r>
    </w:p>
    <w:p w:rsidR="00576B57" w:rsidRPr="00C955E0" w:rsidRDefault="00576B57" w:rsidP="00576B57">
      <w:pPr>
        <w:pStyle w:val="Pismenka"/>
        <w:numPr>
          <w:ilvl w:val="0"/>
          <w:numId w:val="0"/>
        </w:numPr>
        <w:ind w:left="426"/>
        <w:rPr>
          <w:rFonts w:ascii="Arial" w:hAnsi="Arial" w:cs="Arial"/>
          <w:b w:val="0"/>
          <w:color w:val="FF0000"/>
          <w:sz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Zákazková výstavba nehnuteľnosti</w:t>
      </w:r>
    </w:p>
    <w:p w:rsidR="00576B57" w:rsidRPr="00C955E0" w:rsidRDefault="00EA1C61" w:rsidP="00576B57">
      <w:pPr>
        <w:pStyle w:val="Pismenka"/>
        <w:numPr>
          <w:ilvl w:val="0"/>
          <w:numId w:val="0"/>
        </w:numPr>
        <w:ind w:left="426"/>
        <w:rPr>
          <w:rFonts w:ascii="Arial" w:hAnsi="Arial" w:cs="Arial"/>
          <w:b w:val="0"/>
          <w:sz w:val="20"/>
        </w:rPr>
      </w:pPr>
      <w:r>
        <w:rPr>
          <w:rFonts w:ascii="Arial" w:hAnsi="Arial" w:cs="Arial"/>
          <w:b w:val="0"/>
          <w:sz w:val="20"/>
        </w:rPr>
        <w:t xml:space="preserve">Spoločnosť  </w:t>
      </w:r>
      <w:r w:rsidR="00D873D3">
        <w:rPr>
          <w:rFonts w:ascii="Arial" w:hAnsi="Arial" w:cs="Arial"/>
          <w:b w:val="0"/>
          <w:sz w:val="20"/>
        </w:rPr>
        <w:t>AUTO GAMES IR</w:t>
      </w:r>
      <w:r>
        <w:rPr>
          <w:rFonts w:ascii="Arial" w:hAnsi="Arial" w:cs="Arial"/>
          <w:b w:val="0"/>
          <w:sz w:val="20"/>
        </w:rPr>
        <w:t xml:space="preserve"> </w:t>
      </w:r>
      <w:r w:rsidR="00062659" w:rsidRPr="00C955E0">
        <w:rPr>
          <w:rFonts w:ascii="Arial" w:hAnsi="Arial" w:cs="Arial"/>
          <w:b w:val="0"/>
          <w:sz w:val="20"/>
        </w:rPr>
        <w:t xml:space="preserve"> s.r.o. neúčtuje o zákazkovej výstav</w:t>
      </w:r>
      <w:r w:rsidR="00EF3405" w:rsidRPr="00C955E0">
        <w:rPr>
          <w:rFonts w:ascii="Arial" w:hAnsi="Arial" w:cs="Arial"/>
          <w:b w:val="0"/>
          <w:sz w:val="20"/>
        </w:rPr>
        <w:t>b</w:t>
      </w:r>
      <w:r w:rsidR="00062659" w:rsidRPr="00C955E0">
        <w:rPr>
          <w:rFonts w:ascii="Arial" w:hAnsi="Arial" w:cs="Arial"/>
          <w:b w:val="0"/>
          <w:sz w:val="20"/>
        </w:rPr>
        <w:t>e nehnuteľností</w:t>
      </w:r>
    </w:p>
    <w:p w:rsidR="00062659" w:rsidRPr="00C955E0" w:rsidRDefault="00062659" w:rsidP="00576B57">
      <w:pPr>
        <w:pStyle w:val="Pismenka"/>
        <w:numPr>
          <w:ilvl w:val="0"/>
          <w:numId w:val="0"/>
        </w:numPr>
        <w:ind w:left="426"/>
        <w:rPr>
          <w:rFonts w:ascii="Arial" w:hAnsi="Arial" w:cs="Arial"/>
          <w:b w:val="0"/>
          <w:sz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Pohľadávky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Peňažné prostriedky a ceniny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Peňažné prostriedky a ceniny sa oceňujú ich menovitou hodnotou. Zníženie ich hodnoty sa vyjadruje opravnou položkou.</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Náklady budúcich období a príjmy budúcich období</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Náklady budúcich období a príjmy budúcich období sa vykazujú vo výške, ktorá je potrebná na dodržanie zásady vecnej a časovej súvislosti s účtovným obdobím.</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Rezervy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Rezervy sú záväzky s neurčitým časovým vymedzením alebo výškou; tvoria sa na krytie známych rizík alebo strát z podnikania. Oceňujú sa v očakávanej výške záväzku.</w:t>
      </w:r>
    </w:p>
    <w:p w:rsidR="00576B57" w:rsidRPr="00C955E0" w:rsidRDefault="00576B57" w:rsidP="00576B57">
      <w:pPr>
        <w:pStyle w:val="Pismenka"/>
        <w:numPr>
          <w:ilvl w:val="0"/>
          <w:numId w:val="0"/>
        </w:numPr>
        <w:ind w:left="426"/>
        <w:rPr>
          <w:rFonts w:ascii="Arial" w:hAnsi="Arial" w:cs="Arial"/>
          <w:b w:val="0"/>
          <w:sz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Záväzky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76B57" w:rsidRPr="00C955E0" w:rsidRDefault="00576B57" w:rsidP="00576B57">
      <w:pPr>
        <w:pStyle w:val="Pismenka"/>
        <w:numPr>
          <w:ilvl w:val="0"/>
          <w:numId w:val="0"/>
        </w:numPr>
        <w:ind w:left="426"/>
        <w:rPr>
          <w:rFonts w:ascii="Arial" w:hAnsi="Arial" w:cs="Arial"/>
          <w:b w:val="0"/>
          <w:sz w:val="20"/>
        </w:rPr>
      </w:pPr>
    </w:p>
    <w:p w:rsidR="00576B57" w:rsidRDefault="00576B57" w:rsidP="00284B44">
      <w:pPr>
        <w:pStyle w:val="Pismenka"/>
        <w:numPr>
          <w:ilvl w:val="0"/>
          <w:numId w:val="27"/>
        </w:numPr>
        <w:ind w:left="426" w:firstLine="0"/>
        <w:rPr>
          <w:rFonts w:ascii="Arial" w:hAnsi="Arial" w:cs="Arial"/>
          <w:b w:val="0"/>
          <w:sz w:val="20"/>
        </w:rPr>
      </w:pPr>
      <w:r w:rsidRPr="00C955E0">
        <w:rPr>
          <w:rFonts w:ascii="Arial" w:hAnsi="Arial" w:cs="Arial"/>
          <w:b w:val="0"/>
          <w:sz w:val="20"/>
        </w:rPr>
        <w:t>Odložené dane</w:t>
      </w:r>
    </w:p>
    <w:p w:rsidR="00284B44" w:rsidRPr="00284B44" w:rsidRDefault="00284B44" w:rsidP="00284B44">
      <w:pPr>
        <w:pStyle w:val="Pismenka"/>
        <w:numPr>
          <w:ilvl w:val="0"/>
          <w:numId w:val="0"/>
        </w:numPr>
        <w:ind w:left="426"/>
        <w:rPr>
          <w:rFonts w:ascii="Arial" w:hAnsi="Arial" w:cs="Arial"/>
          <w:b w:val="0"/>
          <w:sz w:val="20"/>
        </w:rPr>
      </w:pPr>
      <w:r>
        <w:rPr>
          <w:rFonts w:ascii="Arial" w:hAnsi="Arial" w:cs="Arial"/>
          <w:b w:val="0"/>
          <w:sz w:val="20"/>
        </w:rPr>
        <w:t xml:space="preserve">Spoločnosť AUTO GAMES IR s.r.o. nemá náplň pre túto položku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tabs>
          <w:tab w:val="left" w:pos="0"/>
        </w:tabs>
        <w:ind w:left="851" w:hanging="425"/>
        <w:rPr>
          <w:rFonts w:ascii="Arial" w:hAnsi="Arial" w:cs="Arial"/>
          <w:b w:val="0"/>
          <w:sz w:val="20"/>
        </w:rPr>
      </w:pPr>
      <w:r w:rsidRPr="00C955E0">
        <w:rPr>
          <w:rFonts w:ascii="Arial" w:hAnsi="Arial" w:cs="Arial"/>
          <w:b w:val="0"/>
          <w:sz w:val="20"/>
        </w:rPr>
        <w:t>Výdavky budúcich období a výnosy budúcich období</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Výdavky budúcich období a výnosy budúcich období sa vykazujú vo výške, ktorá je potrebná na dodržanie zásady vecnej a časovej súvislosti s účtovným obdobím.</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Emisné kvóty</w:t>
      </w:r>
    </w:p>
    <w:p w:rsidR="00284B44" w:rsidRPr="00284B44" w:rsidRDefault="00284B44" w:rsidP="00284B44">
      <w:pPr>
        <w:pStyle w:val="Pismenka"/>
        <w:numPr>
          <w:ilvl w:val="0"/>
          <w:numId w:val="0"/>
        </w:numPr>
        <w:ind w:left="644" w:hanging="426"/>
        <w:rPr>
          <w:rFonts w:ascii="Arial" w:hAnsi="Arial" w:cs="Arial"/>
          <w:b w:val="0"/>
          <w:sz w:val="20"/>
        </w:rPr>
      </w:pPr>
      <w:r>
        <w:rPr>
          <w:rFonts w:ascii="Arial" w:hAnsi="Arial" w:cs="Arial"/>
          <w:b w:val="0"/>
          <w:sz w:val="20"/>
        </w:rPr>
        <w:t xml:space="preserve">   Spoločnosť AUTO GAMES IR s.r.o. nemá náplň pre túto položku    </w:t>
      </w:r>
    </w:p>
    <w:p w:rsidR="00284B44" w:rsidRPr="00C955E0" w:rsidRDefault="00284B44" w:rsidP="00284B44">
      <w:pPr>
        <w:pStyle w:val="Zkladntext"/>
        <w:ind w:left="644"/>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Dotácie zo štátneho rozpočtu</w:t>
      </w:r>
    </w:p>
    <w:p w:rsidR="00284B44" w:rsidRPr="00284B44" w:rsidRDefault="00284B44" w:rsidP="00284B44">
      <w:pPr>
        <w:pStyle w:val="Pismenka"/>
        <w:numPr>
          <w:ilvl w:val="0"/>
          <w:numId w:val="0"/>
        </w:numPr>
        <w:ind w:left="644" w:hanging="426"/>
        <w:rPr>
          <w:rFonts w:ascii="Arial" w:hAnsi="Arial" w:cs="Arial"/>
          <w:b w:val="0"/>
          <w:sz w:val="20"/>
        </w:rPr>
      </w:pPr>
      <w:r>
        <w:rPr>
          <w:rFonts w:ascii="Arial" w:hAnsi="Arial" w:cs="Arial"/>
          <w:b w:val="0"/>
          <w:sz w:val="20"/>
        </w:rPr>
        <w:t xml:space="preserve"> Spoločnosť AUTO GAMES IR s.r.o. nemá náplň pre túto položku    </w:t>
      </w:r>
    </w:p>
    <w:p w:rsidR="00576B57" w:rsidRPr="00C955E0" w:rsidRDefault="00576B57" w:rsidP="00284B44">
      <w:pPr>
        <w:pStyle w:val="Zkladntext"/>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lastRenderedPageBreak/>
        <w:t>Prenájom (lízing)</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Operatívny prenájom. Majetok prenajatý na základe operatívneho prenájmu vykazuje ako svoj majetok jeho vlastník, nie nájomca.</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r w:rsidR="006904FE">
        <w:rPr>
          <w:rFonts w:ascii="Arial" w:hAnsi="Arial" w:cs="Arial"/>
          <w:b w:val="0"/>
          <w:sz w:val="20"/>
          <w:szCs w:val="20"/>
        </w:rPr>
        <w:t xml:space="preserve"> Majetok prenajatý na základe leasingovej zmluvy č. 110004057 uzatvorenej dňa 9.4.2013 a leasingovej zmluvy  č. 110004058 uzatvorenej dňa 2.7.2013, obidve zmluvy sú uzatvorené na dobu 36 mesiacov</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Deriváty</w:t>
      </w:r>
    </w:p>
    <w:p w:rsidR="00284B44" w:rsidRPr="00284B44" w:rsidRDefault="00284B44" w:rsidP="00284B44">
      <w:pPr>
        <w:pStyle w:val="Pismenka"/>
        <w:numPr>
          <w:ilvl w:val="0"/>
          <w:numId w:val="0"/>
        </w:numPr>
        <w:ind w:left="644" w:hanging="426"/>
        <w:rPr>
          <w:rFonts w:ascii="Arial" w:hAnsi="Arial" w:cs="Arial"/>
          <w:b w:val="0"/>
          <w:sz w:val="20"/>
        </w:rPr>
      </w:pPr>
      <w:r>
        <w:rPr>
          <w:rFonts w:ascii="Arial" w:hAnsi="Arial" w:cs="Arial"/>
          <w:b w:val="0"/>
          <w:sz w:val="20"/>
        </w:rPr>
        <w:t xml:space="preserve">   Spoločnosť AUTO GAMES IR s.r.o. nemá náplň pre túto položku    </w:t>
      </w:r>
    </w:p>
    <w:p w:rsidR="00284B44" w:rsidRPr="00C955E0" w:rsidRDefault="00284B44" w:rsidP="00284B44">
      <w:pPr>
        <w:pStyle w:val="Zkladntext"/>
        <w:ind w:left="284"/>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Majetok a záväzky zabezpečené derivátmi</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Majetok a záväzky zabezpečené derivátmi sa oceňujú reálnou hodnotou. Zmeny reálnych hodnôt majetku a záväzkov zabezpečených derivátmi sa účtujú bez vplyvu na výsledok hospodárenia, priamo do vlastného imania.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Cudzia mena</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v cudzej mene na účet zriadený v eurách a z účtu zriadeného v eurách sa prepočítavajú na menu euro kurzom, za ktorý boli tieto hodnoty nakúpené alebo predané.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sa ku dňu, ku ktorému sa zostavuje účtovná závierka, na menu euro už neprepočítavajú.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Výnosy</w:t>
      </w:r>
    </w:p>
    <w:p w:rsidR="00576B57" w:rsidRDefault="00576B57" w:rsidP="00576B57">
      <w:pPr>
        <w:pStyle w:val="Zkladntext"/>
        <w:ind w:left="426"/>
        <w:rPr>
          <w:rFonts w:ascii="Arial" w:hAnsi="Arial" w:cs="Arial"/>
          <w:b w:val="0"/>
          <w:sz w:val="20"/>
          <w:szCs w:val="20"/>
        </w:rPr>
      </w:pPr>
      <w:r w:rsidRPr="00C955E0">
        <w:rPr>
          <w:rFonts w:ascii="Arial" w:hAnsi="Arial" w:cs="Arial"/>
          <w:b w:val="0"/>
          <w:sz w:val="20"/>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284B44" w:rsidRDefault="00284B44" w:rsidP="00576B57">
      <w:pPr>
        <w:pStyle w:val="Zkladntext"/>
        <w:ind w:left="426"/>
        <w:rPr>
          <w:rFonts w:ascii="Arial" w:hAnsi="Arial" w:cs="Arial"/>
          <w:b w:val="0"/>
          <w:sz w:val="20"/>
          <w:szCs w:val="20"/>
        </w:rPr>
      </w:pPr>
    </w:p>
    <w:p w:rsidR="00284B44" w:rsidRDefault="00284B44" w:rsidP="00576B57">
      <w:pPr>
        <w:pStyle w:val="Zkladntext"/>
        <w:ind w:left="426"/>
        <w:rPr>
          <w:rFonts w:ascii="Arial" w:hAnsi="Arial" w:cs="Arial"/>
          <w:b w:val="0"/>
          <w:sz w:val="20"/>
          <w:szCs w:val="20"/>
        </w:rPr>
      </w:pPr>
    </w:p>
    <w:p w:rsidR="00C955E0" w:rsidRPr="00C955E0" w:rsidRDefault="00C955E0" w:rsidP="00576B57">
      <w:pPr>
        <w:pStyle w:val="Zkladntext"/>
        <w:ind w:left="426"/>
        <w:rPr>
          <w:rFonts w:ascii="Arial" w:hAnsi="Arial" w:cs="Arial"/>
          <w:b w:val="0"/>
          <w:sz w:val="20"/>
          <w:szCs w:val="20"/>
        </w:rPr>
      </w:pPr>
    </w:p>
    <w:p w:rsidR="001A5FE1" w:rsidRPr="00C955E0" w:rsidRDefault="001A5FE1" w:rsidP="001D69C5">
      <w:pPr>
        <w:pStyle w:val="Nadpis11"/>
        <w:numPr>
          <w:ilvl w:val="0"/>
          <w:numId w:val="17"/>
        </w:numPr>
      </w:pPr>
      <w:r w:rsidRPr="00C955E0">
        <w:t>informácie o údajoch na strane aktív súvahy</w:t>
      </w:r>
    </w:p>
    <w:p w:rsidR="001A5FE1" w:rsidRPr="00C955E0" w:rsidRDefault="001A5FE1" w:rsidP="001A5FE1">
      <w:pPr>
        <w:pStyle w:val="Hlavika"/>
        <w:numPr>
          <w:ilvl w:val="12"/>
          <w:numId w:val="0"/>
        </w:numPr>
        <w:jc w:val="both"/>
        <w:rPr>
          <w:rFonts w:ascii="Arial" w:hAnsi="Arial" w:cs="Arial"/>
        </w:rPr>
      </w:pPr>
    </w:p>
    <w:p w:rsidR="001A5FE1" w:rsidRPr="00C955E0" w:rsidRDefault="001A5FE1" w:rsidP="001D69C5">
      <w:pPr>
        <w:pStyle w:val="slovanie123"/>
        <w:numPr>
          <w:ilvl w:val="0"/>
          <w:numId w:val="9"/>
        </w:numPr>
      </w:pPr>
      <w:bookmarkStart w:id="2" w:name="_Toc530739901"/>
      <w:r w:rsidRPr="00C955E0">
        <w:t>Dlhodobý nehmotný majetok a dlhodobý hmotný majetok</w:t>
      </w:r>
      <w:bookmarkEnd w:id="2"/>
      <w:r w:rsidRPr="00C955E0">
        <w:t xml:space="preserve"> a dlhodobý finančný majetok</w:t>
      </w:r>
    </w:p>
    <w:p w:rsidR="00284B44" w:rsidRDefault="00284B44" w:rsidP="001A5FE1">
      <w:pPr>
        <w:pStyle w:val="Zkladntext"/>
        <w:ind w:left="340"/>
        <w:rPr>
          <w:rFonts w:ascii="Arial" w:hAnsi="Arial" w:cs="Arial"/>
          <w:b w:val="0"/>
          <w:sz w:val="20"/>
          <w:szCs w:val="20"/>
        </w:rPr>
      </w:pPr>
    </w:p>
    <w:p w:rsidR="00F8346C" w:rsidRDefault="00F8346C" w:rsidP="001A5FE1">
      <w:pPr>
        <w:pStyle w:val="Zkladntext"/>
        <w:ind w:left="340"/>
        <w:rPr>
          <w:rFonts w:ascii="Arial" w:hAnsi="Arial" w:cs="Arial"/>
          <w:b w:val="0"/>
          <w:sz w:val="20"/>
          <w:szCs w:val="20"/>
        </w:rPr>
      </w:pPr>
    </w:p>
    <w:p w:rsidR="00F8346C" w:rsidRDefault="00F8346C" w:rsidP="001A5FE1">
      <w:pPr>
        <w:pStyle w:val="Zkladntext"/>
        <w:ind w:left="340"/>
        <w:rPr>
          <w:rFonts w:ascii="Arial" w:hAnsi="Arial" w:cs="Arial"/>
          <w:b w:val="0"/>
          <w:sz w:val="20"/>
          <w:szCs w:val="20"/>
        </w:rPr>
      </w:pPr>
    </w:p>
    <w:p w:rsidR="00F8346C" w:rsidRDefault="00F8346C" w:rsidP="001A5FE1">
      <w:pPr>
        <w:pStyle w:val="Zkladntext"/>
        <w:ind w:left="340"/>
        <w:rPr>
          <w:rFonts w:ascii="Arial" w:hAnsi="Arial" w:cs="Arial"/>
          <w:b w:val="0"/>
          <w:sz w:val="20"/>
          <w:szCs w:val="20"/>
        </w:rPr>
      </w:pPr>
    </w:p>
    <w:p w:rsidR="00F8346C" w:rsidRDefault="00F8346C" w:rsidP="001A5FE1">
      <w:pPr>
        <w:pStyle w:val="Zkladntext"/>
        <w:ind w:left="340"/>
        <w:rPr>
          <w:rFonts w:ascii="Arial" w:hAnsi="Arial" w:cs="Arial"/>
          <w:b w:val="0"/>
          <w:sz w:val="20"/>
          <w:szCs w:val="20"/>
        </w:rPr>
      </w:pPr>
    </w:p>
    <w:p w:rsidR="00F8346C" w:rsidRDefault="00F8346C" w:rsidP="001A5FE1">
      <w:pPr>
        <w:pStyle w:val="Zkladntext"/>
        <w:ind w:left="340"/>
        <w:rPr>
          <w:rFonts w:ascii="Arial" w:hAnsi="Arial" w:cs="Arial"/>
          <w:b w:val="0"/>
          <w:sz w:val="20"/>
          <w:szCs w:val="20"/>
        </w:rPr>
      </w:pPr>
    </w:p>
    <w:p w:rsidR="00F8346C" w:rsidRDefault="00F8346C" w:rsidP="001A5FE1">
      <w:pPr>
        <w:pStyle w:val="Zkladntext"/>
        <w:ind w:left="340"/>
        <w:rPr>
          <w:rFonts w:ascii="Arial" w:hAnsi="Arial" w:cs="Arial"/>
          <w:b w:val="0"/>
          <w:sz w:val="20"/>
          <w:szCs w:val="20"/>
        </w:rPr>
      </w:pPr>
    </w:p>
    <w:p w:rsidR="008A6342" w:rsidRDefault="008A6342" w:rsidP="008A6342">
      <w:pPr>
        <w:pStyle w:val="Zkladntext"/>
        <w:ind w:left="340"/>
        <w:rPr>
          <w:rFonts w:ascii="Arial" w:hAnsi="Arial" w:cs="Arial"/>
          <w:b w:val="0"/>
          <w:sz w:val="20"/>
          <w:szCs w:val="20"/>
        </w:rPr>
      </w:pPr>
      <w:r w:rsidRPr="00C955E0">
        <w:rPr>
          <w:rFonts w:ascii="Arial" w:hAnsi="Arial" w:cs="Arial"/>
          <w:b w:val="0"/>
          <w:sz w:val="20"/>
          <w:szCs w:val="20"/>
        </w:rPr>
        <w:lastRenderedPageBreak/>
        <w:t xml:space="preserve">Prehľad o pohybe dlhodobého </w:t>
      </w:r>
      <w:r>
        <w:rPr>
          <w:rFonts w:ascii="Arial" w:hAnsi="Arial" w:cs="Arial"/>
          <w:b w:val="0"/>
          <w:sz w:val="20"/>
          <w:szCs w:val="20"/>
        </w:rPr>
        <w:t>ne</w:t>
      </w:r>
      <w:r w:rsidRPr="00C955E0">
        <w:rPr>
          <w:rFonts w:ascii="Arial" w:hAnsi="Arial" w:cs="Arial"/>
          <w:b w:val="0"/>
          <w:sz w:val="20"/>
          <w:szCs w:val="20"/>
        </w:rPr>
        <w:t>hmotného majetku:</w:t>
      </w:r>
    </w:p>
    <w:p w:rsidR="00F8346C" w:rsidRDefault="00F8346C" w:rsidP="008A6342">
      <w:pPr>
        <w:jc w:val="both"/>
        <w:rPr>
          <w:rFonts w:ascii="Times New Roman" w:hAnsi="Times New Roman" w:cs="Times New Roman"/>
          <w:color w:val="000000"/>
          <w:sz w:val="20"/>
          <w:szCs w:val="20"/>
          <w:lang w:eastAsia="sk-SK"/>
        </w:rPr>
      </w:pPr>
    </w:p>
    <w:p w:rsidR="00F8346C" w:rsidRDefault="00F8346C" w:rsidP="008A6342">
      <w:pPr>
        <w:jc w:val="both"/>
        <w:rPr>
          <w:rFonts w:ascii="Times New Roman" w:hAnsi="Times New Roman" w:cs="Times New Roman"/>
          <w:color w:val="000000"/>
          <w:sz w:val="20"/>
          <w:szCs w:val="20"/>
          <w:lang w:eastAsia="sk-SK"/>
        </w:rPr>
      </w:pPr>
    </w:p>
    <w:p w:rsidR="008A6342" w:rsidRPr="008A6342" w:rsidRDefault="008A6342" w:rsidP="008A6342">
      <w:pPr>
        <w:jc w:val="both"/>
        <w:rPr>
          <w:rFonts w:ascii="Times New Roman" w:hAnsi="Times New Roman" w:cs="Times New Roman"/>
          <w:color w:val="000000"/>
          <w:sz w:val="20"/>
          <w:szCs w:val="20"/>
          <w:lang w:eastAsia="sk-SK"/>
        </w:rPr>
      </w:pPr>
      <w:r w:rsidRPr="008A6342">
        <w:rPr>
          <w:rFonts w:ascii="Times New Roman" w:hAnsi="Times New Roman" w:cs="Times New Roman"/>
          <w:color w:val="000000"/>
          <w:sz w:val="20"/>
          <w:szCs w:val="20"/>
          <w:lang w:eastAsia="sk-SK"/>
        </w:rPr>
        <w:t>Tabuľka č.1</w:t>
      </w:r>
    </w:p>
    <w:p w:rsidR="008A6342" w:rsidRDefault="008A6342" w:rsidP="008A6342">
      <w:pPr>
        <w:pStyle w:val="Zkladntext"/>
        <w:rPr>
          <w:rFonts w:ascii="Arial" w:hAnsi="Arial" w:cs="Arial"/>
          <w:b w:val="0"/>
          <w:sz w:val="20"/>
          <w:szCs w:val="20"/>
        </w:rPr>
      </w:pPr>
    </w:p>
    <w:p w:rsidR="008A6342" w:rsidRDefault="008A6342" w:rsidP="008A6342">
      <w:pPr>
        <w:pStyle w:val="Zkladntext"/>
        <w:rPr>
          <w:rFonts w:ascii="Arial" w:hAnsi="Arial" w:cs="Arial"/>
          <w:b w:val="0"/>
          <w:sz w:val="20"/>
          <w:szCs w:val="20"/>
        </w:rPr>
      </w:pPr>
    </w:p>
    <w:tbl>
      <w:tblPr>
        <w:tblW w:w="9498" w:type="dxa"/>
        <w:tblInd w:w="-72" w:type="dxa"/>
        <w:tblLayout w:type="fixed"/>
        <w:tblCellMar>
          <w:left w:w="70" w:type="dxa"/>
          <w:right w:w="70" w:type="dxa"/>
        </w:tblCellMar>
        <w:tblLook w:val="04A0"/>
      </w:tblPr>
      <w:tblGrid>
        <w:gridCol w:w="2269"/>
        <w:gridCol w:w="708"/>
        <w:gridCol w:w="709"/>
        <w:gridCol w:w="851"/>
        <w:gridCol w:w="850"/>
        <w:gridCol w:w="851"/>
        <w:gridCol w:w="992"/>
        <w:gridCol w:w="992"/>
        <w:gridCol w:w="1276"/>
      </w:tblGrid>
      <w:tr w:rsidR="002D3FFD" w:rsidRPr="002D3FFD" w:rsidTr="005B7F66">
        <w:trPr>
          <w:trHeight w:val="300"/>
        </w:trPr>
        <w:tc>
          <w:tcPr>
            <w:tcW w:w="2269" w:type="dxa"/>
            <w:vMerge w:val="restart"/>
            <w:tcBorders>
              <w:top w:val="single" w:sz="8" w:space="0" w:color="auto"/>
              <w:left w:val="single" w:sz="8" w:space="0" w:color="auto"/>
              <w:bottom w:val="nil"/>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Dlhodobý nehmotný majetok</w:t>
            </w:r>
          </w:p>
        </w:tc>
        <w:tc>
          <w:tcPr>
            <w:tcW w:w="7229" w:type="dxa"/>
            <w:gridSpan w:val="8"/>
            <w:tcBorders>
              <w:top w:val="single" w:sz="8" w:space="0" w:color="auto"/>
              <w:left w:val="nil"/>
              <w:bottom w:val="single" w:sz="4" w:space="0" w:color="auto"/>
              <w:right w:val="single" w:sz="8" w:space="0" w:color="000000"/>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Bežné účtovné obdobie k 31.12.2014</w:t>
            </w:r>
          </w:p>
        </w:tc>
      </w:tr>
      <w:tr w:rsidR="002D3FFD" w:rsidRPr="002D3FFD" w:rsidTr="005B7F66">
        <w:trPr>
          <w:trHeight w:val="720"/>
        </w:trPr>
        <w:tc>
          <w:tcPr>
            <w:tcW w:w="2269" w:type="dxa"/>
            <w:vMerge/>
            <w:tcBorders>
              <w:top w:val="single" w:sz="8" w:space="0" w:color="auto"/>
              <w:left w:val="single" w:sz="8" w:space="0" w:color="auto"/>
              <w:bottom w:val="nil"/>
              <w:right w:val="single" w:sz="4" w:space="0" w:color="auto"/>
            </w:tcBorders>
            <w:vAlign w:val="center"/>
            <w:hideMark/>
          </w:tcPr>
          <w:p w:rsidR="002D3FFD" w:rsidRPr="002D3FFD" w:rsidRDefault="002D3FFD" w:rsidP="002D3FFD">
            <w:pPr>
              <w:rPr>
                <w:rFonts w:ascii="Times New Roman" w:hAnsi="Times New Roman" w:cs="Times New Roman"/>
                <w:b/>
                <w:bCs/>
                <w:color w:val="000000"/>
                <w:sz w:val="18"/>
                <w:szCs w:val="18"/>
                <w:lang w:eastAsia="sk-SK"/>
              </w:rPr>
            </w:pPr>
          </w:p>
        </w:tc>
        <w:tc>
          <w:tcPr>
            <w:tcW w:w="708" w:type="dxa"/>
            <w:tcBorders>
              <w:top w:val="nil"/>
              <w:left w:val="nil"/>
              <w:bottom w:val="nil"/>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Aktivované náklady na vývoj</w:t>
            </w:r>
          </w:p>
        </w:tc>
        <w:tc>
          <w:tcPr>
            <w:tcW w:w="709" w:type="dxa"/>
            <w:tcBorders>
              <w:top w:val="nil"/>
              <w:left w:val="nil"/>
              <w:bottom w:val="nil"/>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Softvér</w:t>
            </w:r>
          </w:p>
        </w:tc>
        <w:tc>
          <w:tcPr>
            <w:tcW w:w="851" w:type="dxa"/>
            <w:tcBorders>
              <w:top w:val="nil"/>
              <w:left w:val="nil"/>
              <w:bottom w:val="nil"/>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Oceniteľné práva</w:t>
            </w:r>
          </w:p>
        </w:tc>
        <w:tc>
          <w:tcPr>
            <w:tcW w:w="850" w:type="dxa"/>
            <w:tcBorders>
              <w:top w:val="nil"/>
              <w:left w:val="nil"/>
              <w:bottom w:val="nil"/>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proofErr w:type="spellStart"/>
            <w:r w:rsidRPr="002D3FFD">
              <w:rPr>
                <w:rFonts w:ascii="Times New Roman" w:hAnsi="Times New Roman" w:cs="Times New Roman"/>
                <w:b/>
                <w:bCs/>
                <w:color w:val="000000"/>
                <w:sz w:val="18"/>
                <w:szCs w:val="18"/>
                <w:lang w:eastAsia="sk-SK"/>
              </w:rPr>
              <w:t>Goodwill</w:t>
            </w:r>
            <w:proofErr w:type="spellEnd"/>
          </w:p>
        </w:tc>
        <w:tc>
          <w:tcPr>
            <w:tcW w:w="851" w:type="dxa"/>
            <w:tcBorders>
              <w:top w:val="nil"/>
              <w:left w:val="nil"/>
              <w:bottom w:val="nil"/>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Ostatný DNM</w:t>
            </w:r>
          </w:p>
        </w:tc>
        <w:tc>
          <w:tcPr>
            <w:tcW w:w="992" w:type="dxa"/>
            <w:tcBorders>
              <w:top w:val="nil"/>
              <w:left w:val="nil"/>
              <w:bottom w:val="nil"/>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Obstarávaný DNM</w:t>
            </w:r>
          </w:p>
        </w:tc>
        <w:tc>
          <w:tcPr>
            <w:tcW w:w="992" w:type="dxa"/>
            <w:tcBorders>
              <w:top w:val="nil"/>
              <w:left w:val="nil"/>
              <w:bottom w:val="nil"/>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Poskytnuté preddavky na DNM</w:t>
            </w:r>
          </w:p>
        </w:tc>
        <w:tc>
          <w:tcPr>
            <w:tcW w:w="1276" w:type="dxa"/>
            <w:tcBorders>
              <w:top w:val="nil"/>
              <w:left w:val="nil"/>
              <w:bottom w:val="nil"/>
              <w:right w:val="single" w:sz="8"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Spolu</w:t>
            </w:r>
          </w:p>
        </w:tc>
      </w:tr>
      <w:tr w:rsidR="002D3FFD" w:rsidRPr="002D3FFD" w:rsidTr="005B7F66">
        <w:trPr>
          <w:trHeight w:val="315"/>
        </w:trPr>
        <w:tc>
          <w:tcPr>
            <w:tcW w:w="2269" w:type="dxa"/>
            <w:tcBorders>
              <w:top w:val="nil"/>
              <w:left w:val="single" w:sz="8" w:space="0" w:color="auto"/>
              <w:bottom w:val="single" w:sz="8" w:space="0" w:color="auto"/>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a</w:t>
            </w:r>
          </w:p>
        </w:tc>
        <w:tc>
          <w:tcPr>
            <w:tcW w:w="708"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b</w:t>
            </w:r>
          </w:p>
        </w:tc>
        <w:tc>
          <w:tcPr>
            <w:tcW w:w="709"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c</w:t>
            </w:r>
          </w:p>
        </w:tc>
        <w:tc>
          <w:tcPr>
            <w:tcW w:w="851"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d</w:t>
            </w:r>
          </w:p>
        </w:tc>
        <w:tc>
          <w:tcPr>
            <w:tcW w:w="850"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e</w:t>
            </w:r>
          </w:p>
        </w:tc>
        <w:tc>
          <w:tcPr>
            <w:tcW w:w="851"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f</w:t>
            </w:r>
          </w:p>
        </w:tc>
        <w:tc>
          <w:tcPr>
            <w:tcW w:w="992"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g</w:t>
            </w:r>
          </w:p>
        </w:tc>
        <w:tc>
          <w:tcPr>
            <w:tcW w:w="992"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h</w:t>
            </w:r>
          </w:p>
        </w:tc>
        <w:tc>
          <w:tcPr>
            <w:tcW w:w="1276" w:type="dxa"/>
            <w:tcBorders>
              <w:top w:val="nil"/>
              <w:left w:val="nil"/>
              <w:bottom w:val="single" w:sz="8" w:space="0" w:color="auto"/>
              <w:right w:val="single" w:sz="8"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i</w:t>
            </w:r>
          </w:p>
        </w:tc>
      </w:tr>
      <w:tr w:rsidR="002D3FFD" w:rsidRPr="002D3FFD" w:rsidTr="005B7F66">
        <w:trPr>
          <w:trHeight w:val="315"/>
        </w:trPr>
        <w:tc>
          <w:tcPr>
            <w:tcW w:w="2269" w:type="dxa"/>
            <w:tcBorders>
              <w:top w:val="nil"/>
              <w:left w:val="single" w:sz="8" w:space="0" w:color="auto"/>
              <w:bottom w:val="single" w:sz="8" w:space="0" w:color="auto"/>
              <w:right w:val="nil"/>
            </w:tcBorders>
            <w:shd w:val="clear" w:color="000000" w:fill="FFFFFF"/>
            <w:vAlign w:val="center"/>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Prvotné ocenenie</w:t>
            </w:r>
          </w:p>
        </w:tc>
        <w:tc>
          <w:tcPr>
            <w:tcW w:w="708"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709"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851"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851"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1276" w:type="dxa"/>
            <w:tcBorders>
              <w:top w:val="nil"/>
              <w:left w:val="nil"/>
              <w:bottom w:val="single" w:sz="8" w:space="0" w:color="auto"/>
              <w:right w:val="single" w:sz="8" w:space="0" w:color="auto"/>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r>
      <w:tr w:rsidR="002D3FFD" w:rsidRPr="002D3FFD" w:rsidTr="005B7F66">
        <w:trPr>
          <w:trHeight w:val="6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5 088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89 825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4"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94 913 </w:t>
            </w:r>
          </w:p>
        </w:tc>
      </w:tr>
      <w:tr w:rsidR="002D3FFD" w:rsidRPr="002D3FFD"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Prírastky</w:t>
            </w:r>
          </w:p>
        </w:tc>
        <w:tc>
          <w:tcPr>
            <w:tcW w:w="708"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4"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r>
      <w:tr w:rsidR="002D3FFD" w:rsidRPr="002D3FFD"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Úbytky</w:t>
            </w:r>
          </w:p>
        </w:tc>
        <w:tc>
          <w:tcPr>
            <w:tcW w:w="708"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4"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r>
      <w:tr w:rsidR="002D3FFD" w:rsidRPr="002D3FFD" w:rsidTr="005B7F66">
        <w:trPr>
          <w:trHeight w:val="315"/>
        </w:trPr>
        <w:tc>
          <w:tcPr>
            <w:tcW w:w="2269" w:type="dxa"/>
            <w:tcBorders>
              <w:top w:val="nil"/>
              <w:left w:val="single" w:sz="8" w:space="0" w:color="auto"/>
              <w:bottom w:val="double" w:sz="6"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Presuny</w:t>
            </w:r>
          </w:p>
        </w:tc>
        <w:tc>
          <w:tcPr>
            <w:tcW w:w="708"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double" w:sz="6"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r>
      <w:tr w:rsidR="002D3FFD" w:rsidRPr="002D3FFD" w:rsidTr="005B7F66">
        <w:trPr>
          <w:trHeight w:val="600"/>
        </w:trPr>
        <w:tc>
          <w:tcPr>
            <w:tcW w:w="2269" w:type="dxa"/>
            <w:tcBorders>
              <w:top w:val="nil"/>
              <w:left w:val="single" w:sz="8" w:space="0" w:color="auto"/>
              <w:bottom w:val="single" w:sz="8"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Stav na konci účtovného obdobia</w:t>
            </w:r>
          </w:p>
        </w:tc>
        <w:tc>
          <w:tcPr>
            <w:tcW w:w="708"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5 088 </w:t>
            </w:r>
          </w:p>
        </w:tc>
        <w:tc>
          <w:tcPr>
            <w:tcW w:w="851"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89 825 </w:t>
            </w:r>
          </w:p>
        </w:tc>
        <w:tc>
          <w:tcPr>
            <w:tcW w:w="992"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8"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94 913 </w:t>
            </w:r>
          </w:p>
        </w:tc>
      </w:tr>
      <w:tr w:rsidR="002D3FFD" w:rsidRPr="002D3FFD" w:rsidTr="005B7F66">
        <w:trPr>
          <w:trHeight w:val="315"/>
        </w:trPr>
        <w:tc>
          <w:tcPr>
            <w:tcW w:w="2269" w:type="dxa"/>
            <w:tcBorders>
              <w:top w:val="nil"/>
              <w:left w:val="single" w:sz="8" w:space="0" w:color="auto"/>
              <w:bottom w:val="single" w:sz="8" w:space="0" w:color="auto"/>
              <w:right w:val="nil"/>
            </w:tcBorders>
            <w:shd w:val="clear" w:color="000000" w:fill="FFFFFF"/>
            <w:vAlign w:val="center"/>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Oprávky</w:t>
            </w:r>
          </w:p>
        </w:tc>
        <w:tc>
          <w:tcPr>
            <w:tcW w:w="708"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709"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851"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851"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1276" w:type="dxa"/>
            <w:tcBorders>
              <w:top w:val="nil"/>
              <w:left w:val="nil"/>
              <w:bottom w:val="single" w:sz="8" w:space="0" w:color="auto"/>
              <w:right w:val="single" w:sz="8"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r>
      <w:tr w:rsidR="002D3FFD" w:rsidRPr="002D3FFD" w:rsidTr="005B7F66">
        <w:trPr>
          <w:trHeight w:val="495"/>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1 105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86 825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4"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87 930 </w:t>
            </w:r>
          </w:p>
        </w:tc>
      </w:tr>
      <w:tr w:rsidR="002D3FFD" w:rsidRPr="002D3FFD"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Prírastky</w:t>
            </w:r>
          </w:p>
        </w:tc>
        <w:tc>
          <w:tcPr>
            <w:tcW w:w="708"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1 020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1 500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4"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2 520 </w:t>
            </w:r>
          </w:p>
        </w:tc>
      </w:tr>
      <w:tr w:rsidR="002D3FFD" w:rsidRPr="002D3FFD"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Úbytky</w:t>
            </w:r>
          </w:p>
        </w:tc>
        <w:tc>
          <w:tcPr>
            <w:tcW w:w="708"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4"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r>
      <w:tr w:rsidR="002D3FFD" w:rsidRPr="002D3FFD" w:rsidTr="005B7F66">
        <w:trPr>
          <w:trHeight w:val="315"/>
        </w:trPr>
        <w:tc>
          <w:tcPr>
            <w:tcW w:w="2269" w:type="dxa"/>
            <w:tcBorders>
              <w:top w:val="nil"/>
              <w:left w:val="single" w:sz="8" w:space="0" w:color="auto"/>
              <w:bottom w:val="double" w:sz="6"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Presuny</w:t>
            </w:r>
          </w:p>
        </w:tc>
        <w:tc>
          <w:tcPr>
            <w:tcW w:w="708"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double" w:sz="6"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r>
      <w:tr w:rsidR="002D3FFD" w:rsidRPr="002D3FFD" w:rsidTr="005B7F66">
        <w:trPr>
          <w:trHeight w:val="600"/>
        </w:trPr>
        <w:tc>
          <w:tcPr>
            <w:tcW w:w="2269" w:type="dxa"/>
            <w:tcBorders>
              <w:top w:val="nil"/>
              <w:left w:val="single" w:sz="8" w:space="0" w:color="auto"/>
              <w:bottom w:val="single" w:sz="8"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Stav na konci účtovného obdobia</w:t>
            </w:r>
          </w:p>
        </w:tc>
        <w:tc>
          <w:tcPr>
            <w:tcW w:w="708"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2 125 </w:t>
            </w:r>
          </w:p>
        </w:tc>
        <w:tc>
          <w:tcPr>
            <w:tcW w:w="851"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88 325 </w:t>
            </w:r>
          </w:p>
        </w:tc>
        <w:tc>
          <w:tcPr>
            <w:tcW w:w="992"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8"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90 450 </w:t>
            </w:r>
          </w:p>
        </w:tc>
      </w:tr>
      <w:tr w:rsidR="002D3FFD" w:rsidRPr="002D3FFD" w:rsidTr="005B7F66">
        <w:trPr>
          <w:trHeight w:val="315"/>
        </w:trPr>
        <w:tc>
          <w:tcPr>
            <w:tcW w:w="2269" w:type="dxa"/>
            <w:tcBorders>
              <w:top w:val="nil"/>
              <w:left w:val="single" w:sz="8" w:space="0" w:color="auto"/>
              <w:bottom w:val="single" w:sz="8" w:space="0" w:color="auto"/>
              <w:right w:val="nil"/>
            </w:tcBorders>
            <w:shd w:val="clear" w:color="000000" w:fill="FFFFFF"/>
            <w:vAlign w:val="center"/>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Opravné položky</w:t>
            </w:r>
          </w:p>
        </w:tc>
        <w:tc>
          <w:tcPr>
            <w:tcW w:w="708"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709"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851"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851"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c>
          <w:tcPr>
            <w:tcW w:w="1276" w:type="dxa"/>
            <w:tcBorders>
              <w:top w:val="nil"/>
              <w:left w:val="nil"/>
              <w:bottom w:val="single" w:sz="8" w:space="0" w:color="auto"/>
              <w:right w:val="single" w:sz="8" w:space="0" w:color="auto"/>
            </w:tcBorders>
            <w:shd w:val="clear" w:color="000000" w:fill="FFFFFF"/>
            <w:vAlign w:val="center"/>
            <w:hideMark/>
          </w:tcPr>
          <w:p w:rsidR="002D3FFD" w:rsidRPr="002D3FFD" w:rsidRDefault="002D3FFD" w:rsidP="002D3FFD">
            <w:pPr>
              <w:jc w:val="cente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w:t>
            </w:r>
          </w:p>
        </w:tc>
      </w:tr>
      <w:tr w:rsidR="002D3FFD" w:rsidRPr="002D3FFD" w:rsidTr="005B7F66">
        <w:trPr>
          <w:trHeight w:val="495"/>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4"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r>
      <w:tr w:rsidR="002D3FFD" w:rsidRPr="002D3FFD"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Prírastky</w:t>
            </w:r>
          </w:p>
        </w:tc>
        <w:tc>
          <w:tcPr>
            <w:tcW w:w="708"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4"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r>
      <w:tr w:rsidR="002D3FFD" w:rsidRPr="002D3FFD"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Úbytky</w:t>
            </w:r>
          </w:p>
        </w:tc>
        <w:tc>
          <w:tcPr>
            <w:tcW w:w="708"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4"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r>
      <w:tr w:rsidR="002D3FFD" w:rsidRPr="002D3FFD" w:rsidTr="005B7F66">
        <w:trPr>
          <w:trHeight w:val="315"/>
        </w:trPr>
        <w:tc>
          <w:tcPr>
            <w:tcW w:w="2269" w:type="dxa"/>
            <w:tcBorders>
              <w:top w:val="nil"/>
              <w:left w:val="single" w:sz="8" w:space="0" w:color="auto"/>
              <w:bottom w:val="double" w:sz="6"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Presuny</w:t>
            </w:r>
          </w:p>
        </w:tc>
        <w:tc>
          <w:tcPr>
            <w:tcW w:w="708"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double" w:sz="6"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r>
      <w:tr w:rsidR="002D3FFD" w:rsidRPr="002D3FFD" w:rsidTr="005B7F66">
        <w:trPr>
          <w:trHeight w:val="600"/>
        </w:trPr>
        <w:tc>
          <w:tcPr>
            <w:tcW w:w="2269" w:type="dxa"/>
            <w:tcBorders>
              <w:top w:val="nil"/>
              <w:left w:val="single" w:sz="8" w:space="0" w:color="auto"/>
              <w:bottom w:val="single" w:sz="8"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Stav na konci účtovného obdobia</w:t>
            </w:r>
          </w:p>
        </w:tc>
        <w:tc>
          <w:tcPr>
            <w:tcW w:w="708"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709"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0"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851"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992" w:type="dxa"/>
            <w:tcBorders>
              <w:top w:val="nil"/>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xml:space="preserve">0 </w:t>
            </w:r>
          </w:p>
        </w:tc>
        <w:tc>
          <w:tcPr>
            <w:tcW w:w="1276" w:type="dxa"/>
            <w:tcBorders>
              <w:top w:val="nil"/>
              <w:left w:val="nil"/>
              <w:bottom w:val="single" w:sz="8"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r>
      <w:tr w:rsidR="002D3FFD" w:rsidRPr="002D3FFD" w:rsidTr="005B7F66">
        <w:trPr>
          <w:trHeight w:val="315"/>
        </w:trPr>
        <w:tc>
          <w:tcPr>
            <w:tcW w:w="2269" w:type="dxa"/>
            <w:tcBorders>
              <w:top w:val="nil"/>
              <w:left w:val="single" w:sz="8" w:space="0" w:color="auto"/>
              <w:bottom w:val="single" w:sz="8" w:space="0" w:color="auto"/>
              <w:right w:val="nil"/>
            </w:tcBorders>
            <w:shd w:val="clear" w:color="000000" w:fill="FFFFFF"/>
            <w:vAlign w:val="center"/>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Zostatková hodnota</w:t>
            </w:r>
          </w:p>
        </w:tc>
        <w:tc>
          <w:tcPr>
            <w:tcW w:w="708"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709"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851"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851"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c>
          <w:tcPr>
            <w:tcW w:w="1276" w:type="dxa"/>
            <w:tcBorders>
              <w:top w:val="nil"/>
              <w:left w:val="nil"/>
              <w:bottom w:val="single" w:sz="8" w:space="0" w:color="auto"/>
              <w:right w:val="single" w:sz="8" w:space="0" w:color="auto"/>
            </w:tcBorders>
            <w:shd w:val="clear" w:color="000000" w:fill="FFFFFF"/>
            <w:vAlign w:val="center"/>
            <w:hideMark/>
          </w:tcPr>
          <w:p w:rsidR="002D3FFD" w:rsidRPr="002D3FFD" w:rsidRDefault="002D3FFD" w:rsidP="002D3FFD">
            <w:pPr>
              <w:jc w:val="center"/>
              <w:rPr>
                <w:rFonts w:ascii="Times New Roman" w:hAnsi="Times New Roman" w:cs="Times New Roman"/>
                <w:color w:val="000000"/>
                <w:sz w:val="18"/>
                <w:szCs w:val="18"/>
                <w:lang w:eastAsia="sk-SK"/>
              </w:rPr>
            </w:pPr>
            <w:r w:rsidRPr="002D3FFD">
              <w:rPr>
                <w:rFonts w:ascii="Times New Roman" w:hAnsi="Times New Roman" w:cs="Times New Roman"/>
                <w:color w:val="000000"/>
                <w:sz w:val="18"/>
                <w:szCs w:val="18"/>
                <w:lang w:eastAsia="sk-SK"/>
              </w:rPr>
              <w:t> </w:t>
            </w:r>
          </w:p>
        </w:tc>
      </w:tr>
      <w:tr w:rsidR="002D3FFD" w:rsidRPr="002D3FFD" w:rsidTr="005B7F66">
        <w:trPr>
          <w:trHeight w:val="600"/>
        </w:trPr>
        <w:tc>
          <w:tcPr>
            <w:tcW w:w="2269" w:type="dxa"/>
            <w:tcBorders>
              <w:top w:val="nil"/>
              <w:left w:val="single" w:sz="8" w:space="0" w:color="auto"/>
              <w:bottom w:val="nil"/>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nil"/>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709" w:type="dxa"/>
            <w:tcBorders>
              <w:top w:val="nil"/>
              <w:left w:val="nil"/>
              <w:bottom w:val="nil"/>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3 983 </w:t>
            </w:r>
          </w:p>
        </w:tc>
        <w:tc>
          <w:tcPr>
            <w:tcW w:w="851" w:type="dxa"/>
            <w:tcBorders>
              <w:top w:val="nil"/>
              <w:left w:val="nil"/>
              <w:bottom w:val="nil"/>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850" w:type="dxa"/>
            <w:tcBorders>
              <w:top w:val="nil"/>
              <w:left w:val="nil"/>
              <w:bottom w:val="nil"/>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851" w:type="dxa"/>
            <w:tcBorders>
              <w:top w:val="nil"/>
              <w:left w:val="nil"/>
              <w:bottom w:val="nil"/>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3 000 </w:t>
            </w:r>
          </w:p>
        </w:tc>
        <w:tc>
          <w:tcPr>
            <w:tcW w:w="992" w:type="dxa"/>
            <w:tcBorders>
              <w:top w:val="nil"/>
              <w:left w:val="nil"/>
              <w:bottom w:val="nil"/>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992" w:type="dxa"/>
            <w:tcBorders>
              <w:top w:val="nil"/>
              <w:left w:val="nil"/>
              <w:bottom w:val="nil"/>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1276" w:type="dxa"/>
            <w:tcBorders>
              <w:top w:val="nil"/>
              <w:left w:val="nil"/>
              <w:bottom w:val="nil"/>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6 983 </w:t>
            </w:r>
          </w:p>
        </w:tc>
      </w:tr>
      <w:tr w:rsidR="002D3FFD" w:rsidRPr="002D3FFD" w:rsidTr="005B7F66">
        <w:trPr>
          <w:trHeight w:val="600"/>
        </w:trPr>
        <w:tc>
          <w:tcPr>
            <w:tcW w:w="2269" w:type="dxa"/>
            <w:tcBorders>
              <w:top w:val="single" w:sz="4" w:space="0" w:color="auto"/>
              <w:left w:val="single" w:sz="8" w:space="0" w:color="auto"/>
              <w:bottom w:val="single" w:sz="8" w:space="0" w:color="auto"/>
              <w:right w:val="single" w:sz="4" w:space="0" w:color="auto"/>
            </w:tcBorders>
            <w:shd w:val="clear" w:color="000000" w:fill="FFFFFF"/>
            <w:vAlign w:val="bottom"/>
            <w:hideMark/>
          </w:tcPr>
          <w:p w:rsidR="002D3FFD" w:rsidRPr="002D3FFD" w:rsidRDefault="002D3FFD" w:rsidP="002D3FFD">
            <w:pPr>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Stav na konci účtovného obdobia</w:t>
            </w:r>
          </w:p>
        </w:tc>
        <w:tc>
          <w:tcPr>
            <w:tcW w:w="708" w:type="dxa"/>
            <w:tcBorders>
              <w:top w:val="single" w:sz="4" w:space="0" w:color="auto"/>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709" w:type="dxa"/>
            <w:tcBorders>
              <w:top w:val="single" w:sz="4" w:space="0" w:color="auto"/>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2 963 </w:t>
            </w:r>
          </w:p>
        </w:tc>
        <w:tc>
          <w:tcPr>
            <w:tcW w:w="851" w:type="dxa"/>
            <w:tcBorders>
              <w:top w:val="single" w:sz="4" w:space="0" w:color="auto"/>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850" w:type="dxa"/>
            <w:tcBorders>
              <w:top w:val="single" w:sz="4" w:space="0" w:color="auto"/>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851" w:type="dxa"/>
            <w:tcBorders>
              <w:top w:val="single" w:sz="4" w:space="0" w:color="auto"/>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1 500 </w:t>
            </w:r>
          </w:p>
        </w:tc>
        <w:tc>
          <w:tcPr>
            <w:tcW w:w="992" w:type="dxa"/>
            <w:tcBorders>
              <w:top w:val="single" w:sz="4" w:space="0" w:color="auto"/>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992" w:type="dxa"/>
            <w:tcBorders>
              <w:top w:val="single" w:sz="4" w:space="0" w:color="auto"/>
              <w:left w:val="nil"/>
              <w:bottom w:val="single" w:sz="8" w:space="0" w:color="auto"/>
              <w:right w:val="single" w:sz="4"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0 </w:t>
            </w:r>
          </w:p>
        </w:tc>
        <w:tc>
          <w:tcPr>
            <w:tcW w:w="1276" w:type="dxa"/>
            <w:tcBorders>
              <w:top w:val="single" w:sz="4" w:space="0" w:color="auto"/>
              <w:left w:val="nil"/>
              <w:bottom w:val="single" w:sz="8" w:space="0" w:color="auto"/>
              <w:right w:val="single" w:sz="8" w:space="0" w:color="auto"/>
            </w:tcBorders>
            <w:shd w:val="clear" w:color="000000" w:fill="FFFFFF"/>
            <w:vAlign w:val="center"/>
            <w:hideMark/>
          </w:tcPr>
          <w:p w:rsidR="002D3FFD" w:rsidRPr="002D3FFD" w:rsidRDefault="002D3FFD" w:rsidP="002D3FFD">
            <w:pPr>
              <w:jc w:val="right"/>
              <w:rPr>
                <w:rFonts w:ascii="Times New Roman" w:hAnsi="Times New Roman" w:cs="Times New Roman"/>
                <w:b/>
                <w:bCs/>
                <w:color w:val="000000"/>
                <w:sz w:val="18"/>
                <w:szCs w:val="18"/>
                <w:lang w:eastAsia="sk-SK"/>
              </w:rPr>
            </w:pPr>
            <w:r w:rsidRPr="002D3FFD">
              <w:rPr>
                <w:rFonts w:ascii="Times New Roman" w:hAnsi="Times New Roman" w:cs="Times New Roman"/>
                <w:b/>
                <w:bCs/>
                <w:color w:val="000000"/>
                <w:sz w:val="18"/>
                <w:szCs w:val="18"/>
                <w:lang w:eastAsia="sk-SK"/>
              </w:rPr>
              <w:t xml:space="preserve">4 463 </w:t>
            </w:r>
          </w:p>
        </w:tc>
      </w:tr>
    </w:tbl>
    <w:p w:rsidR="002D3FFD" w:rsidRDefault="002D3FFD" w:rsidP="001A5FE1">
      <w:pPr>
        <w:pStyle w:val="Zkladntext"/>
        <w:ind w:left="340"/>
        <w:rPr>
          <w:rFonts w:ascii="Arial" w:hAnsi="Arial" w:cs="Arial"/>
          <w:b w:val="0"/>
          <w:sz w:val="20"/>
          <w:szCs w:val="20"/>
        </w:rPr>
      </w:pPr>
    </w:p>
    <w:p w:rsidR="002D3FFD" w:rsidRDefault="002D3FFD" w:rsidP="001A5FE1">
      <w:pPr>
        <w:pStyle w:val="Zkladntext"/>
        <w:ind w:left="340"/>
        <w:rPr>
          <w:rFonts w:ascii="Arial" w:hAnsi="Arial" w:cs="Arial"/>
          <w:b w:val="0"/>
          <w:sz w:val="20"/>
          <w:szCs w:val="20"/>
        </w:rPr>
      </w:pPr>
    </w:p>
    <w:p w:rsidR="002D3FFD" w:rsidRDefault="002D3FFD" w:rsidP="001A5FE1">
      <w:pPr>
        <w:pStyle w:val="Zkladntext"/>
        <w:ind w:left="340"/>
        <w:rPr>
          <w:rFonts w:ascii="Arial" w:hAnsi="Arial" w:cs="Arial"/>
          <w:b w:val="0"/>
          <w:sz w:val="20"/>
          <w:szCs w:val="20"/>
        </w:rPr>
      </w:pPr>
    </w:p>
    <w:p w:rsidR="002D3FFD" w:rsidRDefault="002D3FFD"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F8346C" w:rsidRDefault="00F8346C" w:rsidP="001A5FE1">
      <w:pPr>
        <w:pStyle w:val="Zkladntext"/>
        <w:ind w:left="340"/>
        <w:rPr>
          <w:rFonts w:ascii="Arial" w:hAnsi="Arial" w:cs="Arial"/>
          <w:b w:val="0"/>
          <w:sz w:val="20"/>
          <w:szCs w:val="20"/>
        </w:rPr>
      </w:pPr>
    </w:p>
    <w:p w:rsidR="00F8346C" w:rsidRDefault="00F8346C" w:rsidP="00EF7342">
      <w:pPr>
        <w:pStyle w:val="Zkladntext"/>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5B7F66" w:rsidRDefault="005B7F66" w:rsidP="001A5FE1">
      <w:pPr>
        <w:pStyle w:val="Zkladntext"/>
        <w:ind w:left="340"/>
        <w:rPr>
          <w:rFonts w:ascii="Arial" w:hAnsi="Arial" w:cs="Arial"/>
          <w:b w:val="0"/>
          <w:sz w:val="20"/>
          <w:szCs w:val="20"/>
        </w:rPr>
      </w:pPr>
    </w:p>
    <w:tbl>
      <w:tblPr>
        <w:tblW w:w="9781" w:type="dxa"/>
        <w:tblInd w:w="-72" w:type="dxa"/>
        <w:tblLayout w:type="fixed"/>
        <w:tblCellMar>
          <w:left w:w="70" w:type="dxa"/>
          <w:right w:w="70" w:type="dxa"/>
        </w:tblCellMar>
        <w:tblLook w:val="04A0"/>
      </w:tblPr>
      <w:tblGrid>
        <w:gridCol w:w="2269"/>
        <w:gridCol w:w="1133"/>
        <w:gridCol w:w="700"/>
        <w:gridCol w:w="995"/>
        <w:gridCol w:w="841"/>
        <w:gridCol w:w="751"/>
        <w:gridCol w:w="966"/>
        <w:gridCol w:w="175"/>
        <w:gridCol w:w="817"/>
        <w:gridCol w:w="184"/>
        <w:gridCol w:w="950"/>
      </w:tblGrid>
      <w:tr w:rsidR="005B7F66" w:rsidRPr="005B7F66" w:rsidTr="005B7F66">
        <w:trPr>
          <w:trHeight w:val="315"/>
        </w:trPr>
        <w:tc>
          <w:tcPr>
            <w:tcW w:w="2269" w:type="dxa"/>
            <w:tcBorders>
              <w:top w:val="nil"/>
              <w:left w:val="nil"/>
              <w:bottom w:val="single" w:sz="8" w:space="0" w:color="auto"/>
              <w:right w:val="nil"/>
            </w:tcBorders>
            <w:shd w:val="clear" w:color="000000" w:fill="FFFFFF"/>
            <w:noWrap/>
            <w:vAlign w:val="bottom"/>
            <w:hideMark/>
          </w:tcPr>
          <w:p w:rsidR="005B7F66" w:rsidRDefault="00F8346C" w:rsidP="005B7F66">
            <w:pPr>
              <w:rPr>
                <w:rFonts w:ascii="Times New Roman" w:hAnsi="Times New Roman" w:cs="Times New Roman"/>
                <w:color w:val="000000"/>
                <w:sz w:val="20"/>
                <w:szCs w:val="20"/>
                <w:lang w:eastAsia="sk-SK"/>
              </w:rPr>
            </w:pPr>
            <w:r>
              <w:rPr>
                <w:rFonts w:ascii="Times New Roman" w:hAnsi="Times New Roman" w:cs="Times New Roman"/>
                <w:color w:val="000000"/>
                <w:sz w:val="20"/>
                <w:szCs w:val="20"/>
                <w:lang w:eastAsia="sk-SK"/>
              </w:rPr>
              <w:t>T</w:t>
            </w:r>
            <w:r w:rsidR="005B7F66" w:rsidRPr="005B7F66">
              <w:rPr>
                <w:rFonts w:ascii="Times New Roman" w:hAnsi="Times New Roman" w:cs="Times New Roman"/>
                <w:color w:val="000000"/>
                <w:sz w:val="20"/>
                <w:szCs w:val="20"/>
                <w:lang w:eastAsia="sk-SK"/>
              </w:rPr>
              <w:t>abuľka č. 2</w:t>
            </w:r>
          </w:p>
          <w:p w:rsidR="005B7F66" w:rsidRDefault="005B7F66" w:rsidP="005B7F66">
            <w:pPr>
              <w:rPr>
                <w:rFonts w:ascii="Times New Roman" w:hAnsi="Times New Roman" w:cs="Times New Roman"/>
                <w:color w:val="000000"/>
                <w:sz w:val="20"/>
                <w:szCs w:val="20"/>
                <w:lang w:eastAsia="sk-SK"/>
              </w:rPr>
            </w:pPr>
          </w:p>
          <w:p w:rsidR="005B7F66" w:rsidRPr="005B7F66" w:rsidRDefault="005B7F66" w:rsidP="005B7F66">
            <w:pPr>
              <w:rPr>
                <w:rFonts w:ascii="Times New Roman" w:hAnsi="Times New Roman" w:cs="Times New Roman"/>
                <w:color w:val="000000"/>
                <w:sz w:val="20"/>
                <w:szCs w:val="20"/>
                <w:lang w:eastAsia="sk-SK"/>
              </w:rPr>
            </w:pPr>
          </w:p>
        </w:tc>
        <w:tc>
          <w:tcPr>
            <w:tcW w:w="1133" w:type="dxa"/>
            <w:tcBorders>
              <w:top w:val="nil"/>
              <w:left w:val="nil"/>
              <w:bottom w:val="single" w:sz="8" w:space="0" w:color="auto"/>
              <w:right w:val="nil"/>
            </w:tcBorders>
            <w:shd w:val="clear" w:color="000000" w:fill="FFFFFF"/>
            <w:vAlign w:val="bottom"/>
            <w:hideMark/>
          </w:tcPr>
          <w:p w:rsidR="005B7F66" w:rsidRPr="005B7F66" w:rsidRDefault="005B7F66" w:rsidP="005B7F66">
            <w:pPr>
              <w:rPr>
                <w:rFonts w:ascii="Times New Roman" w:hAnsi="Times New Roman" w:cs="Times New Roman"/>
                <w:i/>
                <w:iCs/>
                <w:color w:val="000000"/>
                <w:lang w:eastAsia="sk-SK"/>
              </w:rPr>
            </w:pPr>
            <w:r w:rsidRPr="005B7F66">
              <w:rPr>
                <w:rFonts w:ascii="Times New Roman" w:hAnsi="Times New Roman" w:cs="Times New Roman"/>
                <w:i/>
                <w:iCs/>
                <w:color w:val="000000"/>
                <w:lang w:eastAsia="sk-SK"/>
              </w:rPr>
              <w:t> </w:t>
            </w:r>
          </w:p>
        </w:tc>
        <w:tc>
          <w:tcPr>
            <w:tcW w:w="700" w:type="dxa"/>
            <w:tcBorders>
              <w:top w:val="nil"/>
              <w:left w:val="nil"/>
              <w:bottom w:val="single" w:sz="8" w:space="0" w:color="auto"/>
              <w:right w:val="nil"/>
            </w:tcBorders>
            <w:shd w:val="clear" w:color="000000" w:fill="FFFFFF"/>
            <w:vAlign w:val="bottom"/>
            <w:hideMark/>
          </w:tcPr>
          <w:p w:rsidR="005B7F66" w:rsidRPr="005B7F66" w:rsidRDefault="005B7F66" w:rsidP="005B7F66">
            <w:pPr>
              <w:rPr>
                <w:rFonts w:ascii="Times New Roman" w:hAnsi="Times New Roman" w:cs="Times New Roman"/>
                <w:i/>
                <w:iCs/>
                <w:color w:val="000000"/>
                <w:lang w:eastAsia="sk-SK"/>
              </w:rPr>
            </w:pPr>
            <w:r w:rsidRPr="005B7F66">
              <w:rPr>
                <w:rFonts w:ascii="Times New Roman" w:hAnsi="Times New Roman" w:cs="Times New Roman"/>
                <w:i/>
                <w:iCs/>
                <w:color w:val="000000"/>
                <w:lang w:eastAsia="sk-SK"/>
              </w:rPr>
              <w:t> </w:t>
            </w:r>
          </w:p>
        </w:tc>
        <w:tc>
          <w:tcPr>
            <w:tcW w:w="995" w:type="dxa"/>
            <w:tcBorders>
              <w:top w:val="nil"/>
              <w:left w:val="nil"/>
              <w:bottom w:val="single" w:sz="8" w:space="0" w:color="auto"/>
              <w:right w:val="nil"/>
            </w:tcBorders>
            <w:shd w:val="clear" w:color="000000" w:fill="FFFFFF"/>
            <w:vAlign w:val="bottom"/>
            <w:hideMark/>
          </w:tcPr>
          <w:p w:rsidR="005B7F66" w:rsidRPr="005B7F66" w:rsidRDefault="005B7F66" w:rsidP="005B7F66">
            <w:pPr>
              <w:rPr>
                <w:rFonts w:ascii="Times New Roman" w:hAnsi="Times New Roman" w:cs="Times New Roman"/>
                <w:i/>
                <w:iCs/>
                <w:color w:val="000000"/>
                <w:lang w:eastAsia="sk-SK"/>
              </w:rPr>
            </w:pPr>
            <w:r w:rsidRPr="005B7F66">
              <w:rPr>
                <w:rFonts w:ascii="Times New Roman" w:hAnsi="Times New Roman" w:cs="Times New Roman"/>
                <w:i/>
                <w:iCs/>
                <w:color w:val="000000"/>
                <w:lang w:eastAsia="sk-SK"/>
              </w:rPr>
              <w:t> </w:t>
            </w:r>
          </w:p>
        </w:tc>
        <w:tc>
          <w:tcPr>
            <w:tcW w:w="841" w:type="dxa"/>
            <w:tcBorders>
              <w:top w:val="nil"/>
              <w:left w:val="nil"/>
              <w:bottom w:val="single" w:sz="8" w:space="0" w:color="auto"/>
              <w:right w:val="nil"/>
            </w:tcBorders>
            <w:shd w:val="clear" w:color="000000" w:fill="FFFFFF"/>
            <w:vAlign w:val="bottom"/>
            <w:hideMark/>
          </w:tcPr>
          <w:p w:rsidR="005B7F66" w:rsidRPr="005B7F66" w:rsidRDefault="005B7F66" w:rsidP="005B7F66">
            <w:pPr>
              <w:rPr>
                <w:rFonts w:ascii="Times New Roman" w:hAnsi="Times New Roman" w:cs="Times New Roman"/>
                <w:i/>
                <w:iCs/>
                <w:color w:val="000000"/>
                <w:lang w:eastAsia="sk-SK"/>
              </w:rPr>
            </w:pPr>
            <w:r w:rsidRPr="005B7F66">
              <w:rPr>
                <w:rFonts w:ascii="Times New Roman" w:hAnsi="Times New Roman" w:cs="Times New Roman"/>
                <w:i/>
                <w:iCs/>
                <w:color w:val="000000"/>
                <w:lang w:eastAsia="sk-SK"/>
              </w:rPr>
              <w:t> </w:t>
            </w:r>
          </w:p>
        </w:tc>
        <w:tc>
          <w:tcPr>
            <w:tcW w:w="751" w:type="dxa"/>
            <w:tcBorders>
              <w:top w:val="nil"/>
              <w:left w:val="nil"/>
              <w:bottom w:val="single" w:sz="8" w:space="0" w:color="auto"/>
              <w:right w:val="nil"/>
            </w:tcBorders>
            <w:shd w:val="clear" w:color="000000" w:fill="FFFFFF"/>
            <w:vAlign w:val="bottom"/>
            <w:hideMark/>
          </w:tcPr>
          <w:p w:rsidR="005B7F66" w:rsidRPr="005B7F66" w:rsidRDefault="005B7F66" w:rsidP="005B7F66">
            <w:pPr>
              <w:rPr>
                <w:rFonts w:ascii="Times New Roman" w:hAnsi="Times New Roman" w:cs="Times New Roman"/>
                <w:i/>
                <w:iCs/>
                <w:color w:val="000000"/>
                <w:lang w:eastAsia="sk-SK"/>
              </w:rPr>
            </w:pPr>
            <w:r w:rsidRPr="005B7F66">
              <w:rPr>
                <w:rFonts w:ascii="Times New Roman" w:hAnsi="Times New Roman" w:cs="Times New Roman"/>
                <w:i/>
                <w:iCs/>
                <w:color w:val="000000"/>
                <w:lang w:eastAsia="sk-SK"/>
              </w:rPr>
              <w:t> </w:t>
            </w:r>
          </w:p>
        </w:tc>
        <w:tc>
          <w:tcPr>
            <w:tcW w:w="1141" w:type="dxa"/>
            <w:gridSpan w:val="2"/>
            <w:tcBorders>
              <w:top w:val="nil"/>
              <w:left w:val="nil"/>
              <w:bottom w:val="single" w:sz="8" w:space="0" w:color="auto"/>
              <w:right w:val="nil"/>
            </w:tcBorders>
            <w:shd w:val="clear" w:color="000000" w:fill="FFFFFF"/>
            <w:vAlign w:val="bottom"/>
            <w:hideMark/>
          </w:tcPr>
          <w:p w:rsidR="005B7F66" w:rsidRPr="005B7F66" w:rsidRDefault="005B7F66" w:rsidP="005B7F66">
            <w:pPr>
              <w:rPr>
                <w:rFonts w:ascii="Times New Roman" w:hAnsi="Times New Roman" w:cs="Times New Roman"/>
                <w:i/>
                <w:iCs/>
                <w:color w:val="000000"/>
                <w:lang w:eastAsia="sk-SK"/>
              </w:rPr>
            </w:pPr>
            <w:r w:rsidRPr="005B7F66">
              <w:rPr>
                <w:rFonts w:ascii="Times New Roman" w:hAnsi="Times New Roman" w:cs="Times New Roman"/>
                <w:i/>
                <w:iCs/>
                <w:color w:val="000000"/>
                <w:lang w:eastAsia="sk-SK"/>
              </w:rPr>
              <w:t> </w:t>
            </w:r>
          </w:p>
        </w:tc>
        <w:tc>
          <w:tcPr>
            <w:tcW w:w="1001" w:type="dxa"/>
            <w:gridSpan w:val="2"/>
            <w:tcBorders>
              <w:top w:val="nil"/>
              <w:left w:val="nil"/>
              <w:bottom w:val="single" w:sz="8" w:space="0" w:color="auto"/>
              <w:right w:val="nil"/>
            </w:tcBorders>
            <w:shd w:val="clear" w:color="000000" w:fill="FFFFFF"/>
            <w:vAlign w:val="bottom"/>
            <w:hideMark/>
          </w:tcPr>
          <w:p w:rsidR="005B7F66" w:rsidRPr="005B7F66" w:rsidRDefault="005B7F66" w:rsidP="005B7F66">
            <w:pPr>
              <w:rPr>
                <w:rFonts w:ascii="Times New Roman" w:hAnsi="Times New Roman" w:cs="Times New Roman"/>
                <w:i/>
                <w:iCs/>
                <w:color w:val="000000"/>
                <w:lang w:eastAsia="sk-SK"/>
              </w:rPr>
            </w:pPr>
            <w:r w:rsidRPr="005B7F66">
              <w:rPr>
                <w:rFonts w:ascii="Times New Roman" w:hAnsi="Times New Roman" w:cs="Times New Roman"/>
                <w:i/>
                <w:iCs/>
                <w:color w:val="000000"/>
                <w:lang w:eastAsia="sk-SK"/>
              </w:rPr>
              <w:t> </w:t>
            </w:r>
          </w:p>
        </w:tc>
        <w:tc>
          <w:tcPr>
            <w:tcW w:w="950" w:type="dxa"/>
            <w:tcBorders>
              <w:top w:val="nil"/>
              <w:left w:val="nil"/>
              <w:bottom w:val="single" w:sz="8" w:space="0" w:color="auto"/>
              <w:right w:val="nil"/>
            </w:tcBorders>
            <w:shd w:val="clear" w:color="000000" w:fill="FFFFFF"/>
            <w:vAlign w:val="bottom"/>
            <w:hideMark/>
          </w:tcPr>
          <w:p w:rsidR="005B7F66" w:rsidRPr="005B7F66" w:rsidRDefault="005B7F66" w:rsidP="005B7F66">
            <w:pPr>
              <w:rPr>
                <w:rFonts w:ascii="Times New Roman" w:hAnsi="Times New Roman" w:cs="Times New Roman"/>
                <w:i/>
                <w:iCs/>
                <w:color w:val="000000"/>
                <w:lang w:eastAsia="sk-SK"/>
              </w:rPr>
            </w:pPr>
            <w:r w:rsidRPr="005B7F66">
              <w:rPr>
                <w:rFonts w:ascii="Times New Roman" w:hAnsi="Times New Roman" w:cs="Times New Roman"/>
                <w:i/>
                <w:iCs/>
                <w:color w:val="000000"/>
                <w:lang w:eastAsia="sk-SK"/>
              </w:rPr>
              <w:t> </w:t>
            </w:r>
          </w:p>
        </w:tc>
      </w:tr>
      <w:tr w:rsidR="005B7F66" w:rsidRPr="005B7F66" w:rsidTr="005B7F66">
        <w:trPr>
          <w:trHeight w:val="300"/>
        </w:trPr>
        <w:tc>
          <w:tcPr>
            <w:tcW w:w="2269" w:type="dxa"/>
            <w:vMerge w:val="restart"/>
            <w:tcBorders>
              <w:top w:val="nil"/>
              <w:left w:val="single" w:sz="8" w:space="0" w:color="auto"/>
              <w:bottom w:val="nil"/>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Dlhodobý nehmotný majetok</w:t>
            </w:r>
          </w:p>
        </w:tc>
        <w:tc>
          <w:tcPr>
            <w:tcW w:w="7512" w:type="dxa"/>
            <w:gridSpan w:val="10"/>
            <w:tcBorders>
              <w:top w:val="single" w:sz="8" w:space="0" w:color="auto"/>
              <w:left w:val="nil"/>
              <w:bottom w:val="single" w:sz="4" w:space="0" w:color="auto"/>
              <w:right w:val="single" w:sz="8" w:space="0" w:color="000000"/>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Bezprostredne predchádzajúce účtovné obdobie k 31.12.2013</w:t>
            </w:r>
          </w:p>
        </w:tc>
      </w:tr>
      <w:tr w:rsidR="005B7F66" w:rsidRPr="005B7F66" w:rsidTr="005B7F66">
        <w:trPr>
          <w:trHeight w:val="720"/>
        </w:trPr>
        <w:tc>
          <w:tcPr>
            <w:tcW w:w="2269" w:type="dxa"/>
            <w:vMerge/>
            <w:tcBorders>
              <w:top w:val="nil"/>
              <w:left w:val="single" w:sz="8" w:space="0" w:color="auto"/>
              <w:bottom w:val="nil"/>
              <w:right w:val="single" w:sz="4" w:space="0" w:color="auto"/>
            </w:tcBorders>
            <w:vAlign w:val="center"/>
            <w:hideMark/>
          </w:tcPr>
          <w:p w:rsidR="005B7F66" w:rsidRPr="005B7F66" w:rsidRDefault="005B7F66" w:rsidP="005B7F66">
            <w:pPr>
              <w:rPr>
                <w:rFonts w:ascii="Times New Roman" w:hAnsi="Times New Roman" w:cs="Times New Roman"/>
                <w:b/>
                <w:bCs/>
                <w:color w:val="000000"/>
                <w:sz w:val="18"/>
                <w:szCs w:val="18"/>
                <w:lang w:eastAsia="sk-SK"/>
              </w:rPr>
            </w:pPr>
          </w:p>
        </w:tc>
        <w:tc>
          <w:tcPr>
            <w:tcW w:w="1133" w:type="dxa"/>
            <w:tcBorders>
              <w:top w:val="nil"/>
              <w:left w:val="nil"/>
              <w:bottom w:val="nil"/>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Aktivované náklady na vývoj</w:t>
            </w:r>
          </w:p>
        </w:tc>
        <w:tc>
          <w:tcPr>
            <w:tcW w:w="700" w:type="dxa"/>
            <w:tcBorders>
              <w:top w:val="nil"/>
              <w:left w:val="nil"/>
              <w:bottom w:val="nil"/>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Softvér</w:t>
            </w:r>
          </w:p>
        </w:tc>
        <w:tc>
          <w:tcPr>
            <w:tcW w:w="995" w:type="dxa"/>
            <w:tcBorders>
              <w:top w:val="nil"/>
              <w:left w:val="nil"/>
              <w:bottom w:val="nil"/>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Oceniteľné práva</w:t>
            </w:r>
          </w:p>
        </w:tc>
        <w:tc>
          <w:tcPr>
            <w:tcW w:w="841" w:type="dxa"/>
            <w:tcBorders>
              <w:top w:val="nil"/>
              <w:left w:val="nil"/>
              <w:bottom w:val="nil"/>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proofErr w:type="spellStart"/>
            <w:r w:rsidRPr="005B7F66">
              <w:rPr>
                <w:rFonts w:ascii="Times New Roman" w:hAnsi="Times New Roman" w:cs="Times New Roman"/>
                <w:b/>
                <w:bCs/>
                <w:color w:val="000000"/>
                <w:sz w:val="18"/>
                <w:szCs w:val="18"/>
                <w:lang w:eastAsia="sk-SK"/>
              </w:rPr>
              <w:t>Goodwill</w:t>
            </w:r>
            <w:proofErr w:type="spellEnd"/>
          </w:p>
        </w:tc>
        <w:tc>
          <w:tcPr>
            <w:tcW w:w="751" w:type="dxa"/>
            <w:tcBorders>
              <w:top w:val="nil"/>
              <w:left w:val="nil"/>
              <w:bottom w:val="nil"/>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Ostatný DNM</w:t>
            </w:r>
          </w:p>
        </w:tc>
        <w:tc>
          <w:tcPr>
            <w:tcW w:w="966" w:type="dxa"/>
            <w:tcBorders>
              <w:top w:val="nil"/>
              <w:left w:val="nil"/>
              <w:bottom w:val="nil"/>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Obstarávaný DNM</w:t>
            </w:r>
          </w:p>
        </w:tc>
        <w:tc>
          <w:tcPr>
            <w:tcW w:w="992" w:type="dxa"/>
            <w:gridSpan w:val="2"/>
            <w:tcBorders>
              <w:top w:val="nil"/>
              <w:left w:val="nil"/>
              <w:bottom w:val="nil"/>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Poskytnuté preddavky na DNM</w:t>
            </w:r>
          </w:p>
        </w:tc>
        <w:tc>
          <w:tcPr>
            <w:tcW w:w="1134" w:type="dxa"/>
            <w:gridSpan w:val="2"/>
            <w:tcBorders>
              <w:top w:val="nil"/>
              <w:left w:val="nil"/>
              <w:bottom w:val="nil"/>
              <w:right w:val="single" w:sz="8"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Spolu</w:t>
            </w:r>
          </w:p>
        </w:tc>
      </w:tr>
      <w:tr w:rsidR="005B7F66" w:rsidRPr="005B7F66" w:rsidTr="005B7F66">
        <w:trPr>
          <w:trHeight w:val="315"/>
        </w:trPr>
        <w:tc>
          <w:tcPr>
            <w:tcW w:w="2269" w:type="dxa"/>
            <w:tcBorders>
              <w:top w:val="nil"/>
              <w:left w:val="single" w:sz="8" w:space="0" w:color="auto"/>
              <w:bottom w:val="single" w:sz="8" w:space="0" w:color="auto"/>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a</w:t>
            </w:r>
          </w:p>
        </w:tc>
        <w:tc>
          <w:tcPr>
            <w:tcW w:w="1133"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b</w:t>
            </w:r>
          </w:p>
        </w:tc>
        <w:tc>
          <w:tcPr>
            <w:tcW w:w="700"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c</w:t>
            </w:r>
          </w:p>
        </w:tc>
        <w:tc>
          <w:tcPr>
            <w:tcW w:w="995"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d</w:t>
            </w:r>
          </w:p>
        </w:tc>
        <w:tc>
          <w:tcPr>
            <w:tcW w:w="841"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e</w:t>
            </w:r>
          </w:p>
        </w:tc>
        <w:tc>
          <w:tcPr>
            <w:tcW w:w="751"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f</w:t>
            </w:r>
          </w:p>
        </w:tc>
        <w:tc>
          <w:tcPr>
            <w:tcW w:w="966"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g</w:t>
            </w:r>
          </w:p>
        </w:tc>
        <w:tc>
          <w:tcPr>
            <w:tcW w:w="992" w:type="dxa"/>
            <w:gridSpan w:val="2"/>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h</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i</w:t>
            </w:r>
          </w:p>
        </w:tc>
      </w:tr>
      <w:tr w:rsidR="005B7F66" w:rsidRPr="005B7F66" w:rsidTr="005B7F66">
        <w:trPr>
          <w:trHeight w:val="315"/>
        </w:trPr>
        <w:tc>
          <w:tcPr>
            <w:tcW w:w="2269" w:type="dxa"/>
            <w:tcBorders>
              <w:top w:val="nil"/>
              <w:left w:val="single" w:sz="8" w:space="0" w:color="auto"/>
              <w:bottom w:val="single" w:sz="8" w:space="0" w:color="auto"/>
              <w:right w:val="nil"/>
            </w:tcBorders>
            <w:shd w:val="clear" w:color="000000" w:fill="FFFFFF"/>
            <w:vAlign w:val="center"/>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Prvotné ocenenie</w:t>
            </w:r>
          </w:p>
        </w:tc>
        <w:tc>
          <w:tcPr>
            <w:tcW w:w="1133"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995"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841"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751"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966"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r>
      <w:tr w:rsidR="005B7F66" w:rsidRPr="005B7F66" w:rsidTr="005B7F66">
        <w:trPr>
          <w:trHeight w:val="495"/>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Stav na začiatku účtovného obdobia</w:t>
            </w:r>
          </w:p>
        </w:tc>
        <w:tc>
          <w:tcPr>
            <w:tcW w:w="1133"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5 088 </w:t>
            </w:r>
          </w:p>
        </w:tc>
        <w:tc>
          <w:tcPr>
            <w:tcW w:w="995"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89 825 </w:t>
            </w:r>
          </w:p>
        </w:tc>
        <w:tc>
          <w:tcPr>
            <w:tcW w:w="966"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94 913 </w:t>
            </w:r>
          </w:p>
        </w:tc>
      </w:tr>
      <w:tr w:rsidR="005B7F66" w:rsidRPr="005B7F66"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Prírastky</w:t>
            </w:r>
          </w:p>
        </w:tc>
        <w:tc>
          <w:tcPr>
            <w:tcW w:w="1133"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Úbytky</w:t>
            </w:r>
          </w:p>
        </w:tc>
        <w:tc>
          <w:tcPr>
            <w:tcW w:w="1133"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315"/>
        </w:trPr>
        <w:tc>
          <w:tcPr>
            <w:tcW w:w="2269" w:type="dxa"/>
            <w:tcBorders>
              <w:top w:val="nil"/>
              <w:left w:val="single" w:sz="8" w:space="0" w:color="auto"/>
              <w:bottom w:val="double" w:sz="6"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Presuny</w:t>
            </w:r>
          </w:p>
        </w:tc>
        <w:tc>
          <w:tcPr>
            <w:tcW w:w="1133"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525"/>
        </w:trPr>
        <w:tc>
          <w:tcPr>
            <w:tcW w:w="2269" w:type="dxa"/>
            <w:tcBorders>
              <w:top w:val="nil"/>
              <w:left w:val="single" w:sz="8" w:space="0" w:color="auto"/>
              <w:bottom w:val="single" w:sz="8"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Stav na konci účtovného obdobia</w:t>
            </w:r>
          </w:p>
        </w:tc>
        <w:tc>
          <w:tcPr>
            <w:tcW w:w="1133"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5 088 </w:t>
            </w:r>
          </w:p>
        </w:tc>
        <w:tc>
          <w:tcPr>
            <w:tcW w:w="995"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89 825 </w:t>
            </w:r>
          </w:p>
        </w:tc>
        <w:tc>
          <w:tcPr>
            <w:tcW w:w="966"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94 913 </w:t>
            </w:r>
          </w:p>
        </w:tc>
      </w:tr>
      <w:tr w:rsidR="005B7F66" w:rsidRPr="005B7F66" w:rsidTr="005B7F66">
        <w:trPr>
          <w:trHeight w:val="315"/>
        </w:trPr>
        <w:tc>
          <w:tcPr>
            <w:tcW w:w="2269" w:type="dxa"/>
            <w:tcBorders>
              <w:top w:val="nil"/>
              <w:left w:val="single" w:sz="8" w:space="0" w:color="auto"/>
              <w:bottom w:val="single" w:sz="8" w:space="0" w:color="auto"/>
              <w:right w:val="nil"/>
            </w:tcBorders>
            <w:shd w:val="clear" w:color="000000" w:fill="FFFFFF"/>
            <w:vAlign w:val="center"/>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Oprávky</w:t>
            </w:r>
          </w:p>
        </w:tc>
        <w:tc>
          <w:tcPr>
            <w:tcW w:w="1133"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995"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841"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751"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966"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r>
      <w:tr w:rsidR="005B7F66" w:rsidRPr="005B7F66" w:rsidTr="005B7F66">
        <w:trPr>
          <w:trHeight w:val="495"/>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Stav na začiatku účtovného obdobia</w:t>
            </w:r>
          </w:p>
        </w:tc>
        <w:tc>
          <w:tcPr>
            <w:tcW w:w="1133"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85 </w:t>
            </w:r>
          </w:p>
        </w:tc>
        <w:tc>
          <w:tcPr>
            <w:tcW w:w="995"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58 659 </w:t>
            </w:r>
          </w:p>
        </w:tc>
        <w:tc>
          <w:tcPr>
            <w:tcW w:w="966"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58 744 </w:t>
            </w:r>
          </w:p>
        </w:tc>
      </w:tr>
      <w:tr w:rsidR="005B7F66" w:rsidRPr="005B7F66"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Prírastky</w:t>
            </w:r>
          </w:p>
        </w:tc>
        <w:tc>
          <w:tcPr>
            <w:tcW w:w="1133"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1 020 </w:t>
            </w:r>
          </w:p>
        </w:tc>
        <w:tc>
          <w:tcPr>
            <w:tcW w:w="995"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28 166 </w:t>
            </w:r>
          </w:p>
        </w:tc>
        <w:tc>
          <w:tcPr>
            <w:tcW w:w="966"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29 186 </w:t>
            </w:r>
          </w:p>
        </w:tc>
      </w:tr>
      <w:tr w:rsidR="005B7F66" w:rsidRPr="005B7F66"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Úbytky</w:t>
            </w:r>
          </w:p>
        </w:tc>
        <w:tc>
          <w:tcPr>
            <w:tcW w:w="1133"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315"/>
        </w:trPr>
        <w:tc>
          <w:tcPr>
            <w:tcW w:w="2269" w:type="dxa"/>
            <w:tcBorders>
              <w:top w:val="nil"/>
              <w:left w:val="single" w:sz="8" w:space="0" w:color="auto"/>
              <w:bottom w:val="double" w:sz="6"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Presuny</w:t>
            </w:r>
          </w:p>
        </w:tc>
        <w:tc>
          <w:tcPr>
            <w:tcW w:w="1133"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525"/>
        </w:trPr>
        <w:tc>
          <w:tcPr>
            <w:tcW w:w="2269" w:type="dxa"/>
            <w:tcBorders>
              <w:top w:val="nil"/>
              <w:left w:val="single" w:sz="8" w:space="0" w:color="auto"/>
              <w:bottom w:val="single" w:sz="8"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Stav na konci účtovného obdobia</w:t>
            </w:r>
          </w:p>
        </w:tc>
        <w:tc>
          <w:tcPr>
            <w:tcW w:w="1133"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1 105 </w:t>
            </w:r>
          </w:p>
        </w:tc>
        <w:tc>
          <w:tcPr>
            <w:tcW w:w="995"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86 825 </w:t>
            </w:r>
          </w:p>
        </w:tc>
        <w:tc>
          <w:tcPr>
            <w:tcW w:w="966"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87 930 </w:t>
            </w:r>
          </w:p>
        </w:tc>
      </w:tr>
      <w:tr w:rsidR="005B7F66" w:rsidRPr="005B7F66" w:rsidTr="005B7F66">
        <w:trPr>
          <w:trHeight w:val="315"/>
        </w:trPr>
        <w:tc>
          <w:tcPr>
            <w:tcW w:w="2269" w:type="dxa"/>
            <w:tcBorders>
              <w:top w:val="nil"/>
              <w:left w:val="single" w:sz="8" w:space="0" w:color="auto"/>
              <w:bottom w:val="single" w:sz="8" w:space="0" w:color="auto"/>
              <w:right w:val="nil"/>
            </w:tcBorders>
            <w:shd w:val="clear" w:color="000000" w:fill="FFFFFF"/>
            <w:vAlign w:val="center"/>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Opravné položky</w:t>
            </w:r>
          </w:p>
        </w:tc>
        <w:tc>
          <w:tcPr>
            <w:tcW w:w="1133"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995"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841"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751"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966"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5B7F66" w:rsidRPr="005B7F66" w:rsidRDefault="005B7F66" w:rsidP="005B7F66">
            <w:pPr>
              <w:jc w:val="cente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w:t>
            </w:r>
          </w:p>
        </w:tc>
      </w:tr>
      <w:tr w:rsidR="005B7F66" w:rsidRPr="005B7F66" w:rsidTr="005B7F66">
        <w:trPr>
          <w:trHeight w:val="495"/>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Stav na začiatku účtovného obdobia</w:t>
            </w:r>
          </w:p>
        </w:tc>
        <w:tc>
          <w:tcPr>
            <w:tcW w:w="1133"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Prírastky</w:t>
            </w:r>
          </w:p>
        </w:tc>
        <w:tc>
          <w:tcPr>
            <w:tcW w:w="1133"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300"/>
        </w:trPr>
        <w:tc>
          <w:tcPr>
            <w:tcW w:w="2269" w:type="dxa"/>
            <w:tcBorders>
              <w:top w:val="nil"/>
              <w:left w:val="single" w:sz="8" w:space="0" w:color="auto"/>
              <w:bottom w:val="single" w:sz="4"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Úbytky</w:t>
            </w:r>
          </w:p>
        </w:tc>
        <w:tc>
          <w:tcPr>
            <w:tcW w:w="1133"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315"/>
        </w:trPr>
        <w:tc>
          <w:tcPr>
            <w:tcW w:w="2269" w:type="dxa"/>
            <w:tcBorders>
              <w:top w:val="nil"/>
              <w:left w:val="single" w:sz="8" w:space="0" w:color="auto"/>
              <w:bottom w:val="double" w:sz="6"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Presuny</w:t>
            </w:r>
          </w:p>
        </w:tc>
        <w:tc>
          <w:tcPr>
            <w:tcW w:w="1133"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525"/>
        </w:trPr>
        <w:tc>
          <w:tcPr>
            <w:tcW w:w="2269" w:type="dxa"/>
            <w:tcBorders>
              <w:top w:val="nil"/>
              <w:left w:val="single" w:sz="8" w:space="0" w:color="auto"/>
              <w:bottom w:val="single" w:sz="8"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Stav na konci účtovného obdobia</w:t>
            </w:r>
          </w:p>
        </w:tc>
        <w:tc>
          <w:tcPr>
            <w:tcW w:w="1133"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00"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5"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841"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751"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66" w:type="dxa"/>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r>
      <w:tr w:rsidR="005B7F66" w:rsidRPr="005B7F66" w:rsidTr="005B7F66">
        <w:trPr>
          <w:trHeight w:val="315"/>
        </w:trPr>
        <w:tc>
          <w:tcPr>
            <w:tcW w:w="2269" w:type="dxa"/>
            <w:tcBorders>
              <w:top w:val="nil"/>
              <w:left w:val="single" w:sz="8" w:space="0" w:color="auto"/>
              <w:bottom w:val="single" w:sz="8" w:space="0" w:color="auto"/>
              <w:right w:val="nil"/>
            </w:tcBorders>
            <w:shd w:val="clear" w:color="000000" w:fill="FFFFFF"/>
            <w:vAlign w:val="center"/>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Zostatková hodnota</w:t>
            </w:r>
          </w:p>
        </w:tc>
        <w:tc>
          <w:tcPr>
            <w:tcW w:w="1133"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995"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841"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751"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966" w:type="dxa"/>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5B7F66" w:rsidRPr="005B7F66" w:rsidRDefault="005B7F66" w:rsidP="005B7F66">
            <w:pPr>
              <w:jc w:val="center"/>
              <w:rPr>
                <w:rFonts w:ascii="Times New Roman" w:hAnsi="Times New Roman" w:cs="Times New Roman"/>
                <w:color w:val="000000"/>
                <w:sz w:val="18"/>
                <w:szCs w:val="18"/>
                <w:lang w:eastAsia="sk-SK"/>
              </w:rPr>
            </w:pPr>
            <w:r w:rsidRPr="005B7F66">
              <w:rPr>
                <w:rFonts w:ascii="Times New Roman" w:hAnsi="Times New Roman" w:cs="Times New Roman"/>
                <w:color w:val="000000"/>
                <w:sz w:val="18"/>
                <w:szCs w:val="18"/>
                <w:lang w:eastAsia="sk-SK"/>
              </w:rPr>
              <w:t> </w:t>
            </w:r>
          </w:p>
        </w:tc>
      </w:tr>
      <w:tr w:rsidR="005B7F66" w:rsidRPr="005B7F66" w:rsidTr="005B7F66">
        <w:trPr>
          <w:trHeight w:val="495"/>
        </w:trPr>
        <w:tc>
          <w:tcPr>
            <w:tcW w:w="2269" w:type="dxa"/>
            <w:tcBorders>
              <w:top w:val="nil"/>
              <w:left w:val="single" w:sz="8" w:space="0" w:color="auto"/>
              <w:bottom w:val="nil"/>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Stav na začiatku účtovného obdobia</w:t>
            </w:r>
          </w:p>
        </w:tc>
        <w:tc>
          <w:tcPr>
            <w:tcW w:w="1133" w:type="dxa"/>
            <w:tcBorders>
              <w:top w:val="nil"/>
              <w:left w:val="nil"/>
              <w:bottom w:val="nil"/>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700" w:type="dxa"/>
            <w:tcBorders>
              <w:top w:val="nil"/>
              <w:left w:val="nil"/>
              <w:bottom w:val="nil"/>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5 003 </w:t>
            </w:r>
          </w:p>
        </w:tc>
        <w:tc>
          <w:tcPr>
            <w:tcW w:w="995" w:type="dxa"/>
            <w:tcBorders>
              <w:top w:val="nil"/>
              <w:left w:val="nil"/>
              <w:bottom w:val="nil"/>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841" w:type="dxa"/>
            <w:tcBorders>
              <w:top w:val="nil"/>
              <w:left w:val="nil"/>
              <w:bottom w:val="nil"/>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751" w:type="dxa"/>
            <w:tcBorders>
              <w:top w:val="nil"/>
              <w:left w:val="nil"/>
              <w:bottom w:val="nil"/>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31 166 </w:t>
            </w:r>
          </w:p>
        </w:tc>
        <w:tc>
          <w:tcPr>
            <w:tcW w:w="966" w:type="dxa"/>
            <w:tcBorders>
              <w:top w:val="nil"/>
              <w:left w:val="nil"/>
              <w:bottom w:val="nil"/>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1134" w:type="dxa"/>
            <w:gridSpan w:val="2"/>
            <w:tcBorders>
              <w:top w:val="nil"/>
              <w:left w:val="nil"/>
              <w:bottom w:val="nil"/>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36 169 </w:t>
            </w:r>
          </w:p>
        </w:tc>
      </w:tr>
      <w:tr w:rsidR="005B7F66" w:rsidRPr="005B7F66" w:rsidTr="005B7F66">
        <w:trPr>
          <w:trHeight w:val="510"/>
        </w:trPr>
        <w:tc>
          <w:tcPr>
            <w:tcW w:w="2269" w:type="dxa"/>
            <w:tcBorders>
              <w:top w:val="single" w:sz="4" w:space="0" w:color="auto"/>
              <w:left w:val="single" w:sz="8" w:space="0" w:color="auto"/>
              <w:bottom w:val="single" w:sz="8" w:space="0" w:color="auto"/>
              <w:right w:val="single" w:sz="4" w:space="0" w:color="auto"/>
            </w:tcBorders>
            <w:shd w:val="clear" w:color="000000" w:fill="FFFFFF"/>
            <w:vAlign w:val="bottom"/>
            <w:hideMark/>
          </w:tcPr>
          <w:p w:rsidR="005B7F66" w:rsidRPr="005B7F66" w:rsidRDefault="005B7F66" w:rsidP="005B7F66">
            <w:pPr>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Stav na konci účtovného obdobia</w:t>
            </w:r>
          </w:p>
        </w:tc>
        <w:tc>
          <w:tcPr>
            <w:tcW w:w="1133" w:type="dxa"/>
            <w:tcBorders>
              <w:top w:val="single" w:sz="4" w:space="0" w:color="auto"/>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700" w:type="dxa"/>
            <w:tcBorders>
              <w:top w:val="single" w:sz="4" w:space="0" w:color="auto"/>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3 983 </w:t>
            </w:r>
          </w:p>
        </w:tc>
        <w:tc>
          <w:tcPr>
            <w:tcW w:w="995" w:type="dxa"/>
            <w:tcBorders>
              <w:top w:val="single" w:sz="4" w:space="0" w:color="auto"/>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841" w:type="dxa"/>
            <w:tcBorders>
              <w:top w:val="single" w:sz="4" w:space="0" w:color="auto"/>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751" w:type="dxa"/>
            <w:tcBorders>
              <w:top w:val="single" w:sz="4" w:space="0" w:color="auto"/>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3 000 </w:t>
            </w:r>
          </w:p>
        </w:tc>
        <w:tc>
          <w:tcPr>
            <w:tcW w:w="966" w:type="dxa"/>
            <w:tcBorders>
              <w:top w:val="single" w:sz="4" w:space="0" w:color="auto"/>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0 </w:t>
            </w:r>
          </w:p>
        </w:tc>
        <w:tc>
          <w:tcPr>
            <w:tcW w:w="1134" w:type="dxa"/>
            <w:gridSpan w:val="2"/>
            <w:tcBorders>
              <w:top w:val="single" w:sz="4" w:space="0" w:color="auto"/>
              <w:left w:val="nil"/>
              <w:bottom w:val="single" w:sz="8" w:space="0" w:color="auto"/>
              <w:right w:val="single" w:sz="8" w:space="0" w:color="auto"/>
            </w:tcBorders>
            <w:shd w:val="clear" w:color="000000" w:fill="FFFFFF"/>
            <w:vAlign w:val="center"/>
            <w:hideMark/>
          </w:tcPr>
          <w:p w:rsidR="005B7F66" w:rsidRPr="005B7F66" w:rsidRDefault="005B7F66" w:rsidP="005B7F66">
            <w:pPr>
              <w:jc w:val="right"/>
              <w:rPr>
                <w:rFonts w:ascii="Times New Roman" w:hAnsi="Times New Roman" w:cs="Times New Roman"/>
                <w:b/>
                <w:bCs/>
                <w:color w:val="000000"/>
                <w:sz w:val="18"/>
                <w:szCs w:val="18"/>
                <w:lang w:eastAsia="sk-SK"/>
              </w:rPr>
            </w:pPr>
            <w:r w:rsidRPr="005B7F66">
              <w:rPr>
                <w:rFonts w:ascii="Times New Roman" w:hAnsi="Times New Roman" w:cs="Times New Roman"/>
                <w:b/>
                <w:bCs/>
                <w:color w:val="000000"/>
                <w:sz w:val="18"/>
                <w:szCs w:val="18"/>
                <w:lang w:eastAsia="sk-SK"/>
              </w:rPr>
              <w:t xml:space="preserve">6 983 </w:t>
            </w:r>
          </w:p>
        </w:tc>
      </w:tr>
    </w:tbl>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8A6342" w:rsidRDefault="008A6342" w:rsidP="001A5FE1">
      <w:pPr>
        <w:pStyle w:val="Zkladntext"/>
        <w:ind w:left="340"/>
        <w:rPr>
          <w:rFonts w:ascii="Arial" w:hAnsi="Arial" w:cs="Arial"/>
          <w:b w:val="0"/>
          <w:sz w:val="20"/>
          <w:szCs w:val="20"/>
        </w:rPr>
      </w:pPr>
    </w:p>
    <w:p w:rsidR="005B7F66" w:rsidRDefault="005B7F66" w:rsidP="001A5FE1">
      <w:pPr>
        <w:pStyle w:val="Zkladntext"/>
        <w:ind w:left="340"/>
        <w:rPr>
          <w:rFonts w:ascii="Arial" w:hAnsi="Arial" w:cs="Arial"/>
          <w:b w:val="0"/>
          <w:sz w:val="20"/>
          <w:szCs w:val="20"/>
        </w:rPr>
      </w:pPr>
    </w:p>
    <w:p w:rsidR="00EF7342" w:rsidRPr="00C955E0" w:rsidRDefault="00EF7342" w:rsidP="001A5FE1">
      <w:pPr>
        <w:pStyle w:val="Zkladntext"/>
        <w:ind w:left="340"/>
        <w:rPr>
          <w:rFonts w:ascii="Arial" w:hAnsi="Arial" w:cs="Arial"/>
          <w:b w:val="0"/>
          <w:sz w:val="20"/>
          <w:szCs w:val="20"/>
        </w:rPr>
      </w:pPr>
    </w:p>
    <w:p w:rsidR="00F8346C" w:rsidRDefault="00F8346C" w:rsidP="00EF7342">
      <w:pPr>
        <w:pStyle w:val="Zkladntext"/>
        <w:rPr>
          <w:rFonts w:ascii="Arial" w:hAnsi="Arial" w:cs="Arial"/>
          <w:b w:val="0"/>
          <w:sz w:val="20"/>
          <w:szCs w:val="20"/>
        </w:rPr>
      </w:pPr>
      <w:r w:rsidRPr="00C955E0">
        <w:rPr>
          <w:rFonts w:ascii="Arial" w:hAnsi="Arial" w:cs="Arial"/>
          <w:b w:val="0"/>
          <w:sz w:val="20"/>
          <w:szCs w:val="20"/>
        </w:rPr>
        <w:lastRenderedPageBreak/>
        <w:t>Prehľad o pohybe dlhodobého hmotného majetku:</w:t>
      </w:r>
    </w:p>
    <w:p w:rsidR="00F8346C" w:rsidRDefault="00F8346C" w:rsidP="00F8346C">
      <w:pPr>
        <w:pStyle w:val="Zkladntext"/>
        <w:rPr>
          <w:rFonts w:ascii="Arial" w:hAnsi="Arial" w:cs="Arial"/>
          <w:b w:val="0"/>
          <w:sz w:val="20"/>
          <w:szCs w:val="20"/>
        </w:rPr>
      </w:pPr>
    </w:p>
    <w:tbl>
      <w:tblPr>
        <w:tblW w:w="11389" w:type="dxa"/>
        <w:tblInd w:w="55" w:type="dxa"/>
        <w:tblLayout w:type="fixed"/>
        <w:tblCellMar>
          <w:left w:w="70" w:type="dxa"/>
          <w:right w:w="70" w:type="dxa"/>
        </w:tblCellMar>
        <w:tblLook w:val="04A0"/>
      </w:tblPr>
      <w:tblGrid>
        <w:gridCol w:w="1575"/>
        <w:gridCol w:w="708"/>
        <w:gridCol w:w="495"/>
        <w:gridCol w:w="214"/>
        <w:gridCol w:w="768"/>
        <w:gridCol w:w="224"/>
        <w:gridCol w:w="950"/>
        <w:gridCol w:w="43"/>
        <w:gridCol w:w="850"/>
        <w:gridCol w:w="502"/>
        <w:gridCol w:w="349"/>
        <w:gridCol w:w="618"/>
        <w:gridCol w:w="374"/>
        <w:gridCol w:w="589"/>
        <w:gridCol w:w="545"/>
        <w:gridCol w:w="624"/>
        <w:gridCol w:w="510"/>
        <w:gridCol w:w="491"/>
        <w:gridCol w:w="960"/>
      </w:tblGrid>
      <w:tr w:rsidR="00976628" w:rsidRPr="00976628" w:rsidTr="00976628">
        <w:trPr>
          <w:trHeight w:val="315"/>
        </w:trPr>
        <w:tc>
          <w:tcPr>
            <w:tcW w:w="2283" w:type="dxa"/>
            <w:gridSpan w:val="2"/>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r w:rsidRPr="00976628">
              <w:rPr>
                <w:rFonts w:ascii="Calibri" w:hAnsi="Calibri" w:cs="Times New Roman"/>
                <w:color w:val="000000"/>
                <w:sz w:val="18"/>
                <w:szCs w:val="18"/>
                <w:lang w:eastAsia="sk-SK"/>
              </w:rPr>
              <w:t>Tabuľka č. 1</w:t>
            </w:r>
          </w:p>
        </w:tc>
        <w:tc>
          <w:tcPr>
            <w:tcW w:w="495" w:type="dxa"/>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p>
        </w:tc>
        <w:tc>
          <w:tcPr>
            <w:tcW w:w="982" w:type="dxa"/>
            <w:gridSpan w:val="2"/>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p>
        </w:tc>
        <w:tc>
          <w:tcPr>
            <w:tcW w:w="1174" w:type="dxa"/>
            <w:gridSpan w:val="2"/>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p>
        </w:tc>
        <w:tc>
          <w:tcPr>
            <w:tcW w:w="1395" w:type="dxa"/>
            <w:gridSpan w:val="3"/>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p>
        </w:tc>
        <w:tc>
          <w:tcPr>
            <w:tcW w:w="967" w:type="dxa"/>
            <w:gridSpan w:val="2"/>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p>
        </w:tc>
        <w:tc>
          <w:tcPr>
            <w:tcW w:w="963" w:type="dxa"/>
            <w:gridSpan w:val="2"/>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p>
        </w:tc>
        <w:tc>
          <w:tcPr>
            <w:tcW w:w="1169" w:type="dxa"/>
            <w:gridSpan w:val="2"/>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p>
        </w:tc>
        <w:tc>
          <w:tcPr>
            <w:tcW w:w="1001" w:type="dxa"/>
            <w:gridSpan w:val="2"/>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976628" w:rsidRPr="00976628" w:rsidRDefault="00976628" w:rsidP="00976628">
            <w:pPr>
              <w:rPr>
                <w:rFonts w:ascii="Calibri" w:hAnsi="Calibri" w:cs="Times New Roman"/>
                <w:color w:val="000000"/>
                <w:sz w:val="18"/>
                <w:szCs w:val="18"/>
                <w:lang w:eastAsia="sk-SK"/>
              </w:rPr>
            </w:pPr>
          </w:p>
        </w:tc>
      </w:tr>
      <w:tr w:rsidR="00976628" w:rsidRPr="00976628" w:rsidTr="00976628">
        <w:trPr>
          <w:gridAfter w:val="2"/>
          <w:wAfter w:w="1451" w:type="dxa"/>
          <w:trHeight w:val="300"/>
        </w:trPr>
        <w:tc>
          <w:tcPr>
            <w:tcW w:w="1575" w:type="dxa"/>
            <w:vMerge w:val="restart"/>
            <w:tcBorders>
              <w:top w:val="single" w:sz="8" w:space="0" w:color="auto"/>
              <w:left w:val="single" w:sz="8" w:space="0" w:color="auto"/>
              <w:bottom w:val="nil"/>
              <w:right w:val="single" w:sz="8"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Dlhodobý hmotný majetok</w:t>
            </w:r>
          </w:p>
        </w:tc>
        <w:tc>
          <w:tcPr>
            <w:tcW w:w="8363" w:type="dxa"/>
            <w:gridSpan w:val="16"/>
            <w:tcBorders>
              <w:top w:val="single" w:sz="8" w:space="0" w:color="auto"/>
              <w:left w:val="nil"/>
              <w:bottom w:val="single" w:sz="4" w:space="0" w:color="auto"/>
              <w:right w:val="single" w:sz="8" w:space="0" w:color="000000"/>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Bežné účtovné obdobie k 31.12.2014</w:t>
            </w:r>
          </w:p>
        </w:tc>
      </w:tr>
      <w:tr w:rsidR="00976628" w:rsidRPr="00976628" w:rsidTr="00976628">
        <w:trPr>
          <w:gridAfter w:val="2"/>
          <w:wAfter w:w="1451" w:type="dxa"/>
          <w:trHeight w:val="1755"/>
        </w:trPr>
        <w:tc>
          <w:tcPr>
            <w:tcW w:w="1575" w:type="dxa"/>
            <w:vMerge/>
            <w:tcBorders>
              <w:top w:val="single" w:sz="8" w:space="0" w:color="auto"/>
              <w:left w:val="single" w:sz="8" w:space="0" w:color="auto"/>
              <w:bottom w:val="nil"/>
              <w:right w:val="single" w:sz="8" w:space="0" w:color="auto"/>
            </w:tcBorders>
            <w:vAlign w:val="center"/>
            <w:hideMark/>
          </w:tcPr>
          <w:p w:rsidR="00976628" w:rsidRPr="00976628" w:rsidRDefault="00976628" w:rsidP="00976628">
            <w:pPr>
              <w:rPr>
                <w:rFonts w:ascii="Times New Roman" w:hAnsi="Times New Roman" w:cs="Times New Roman"/>
                <w:b/>
                <w:bCs/>
                <w:color w:val="000000"/>
                <w:sz w:val="18"/>
                <w:szCs w:val="18"/>
                <w:lang w:eastAsia="sk-SK"/>
              </w:rPr>
            </w:pPr>
          </w:p>
        </w:tc>
        <w:tc>
          <w:tcPr>
            <w:tcW w:w="708" w:type="dxa"/>
            <w:tcBorders>
              <w:top w:val="nil"/>
              <w:left w:val="nil"/>
              <w:bottom w:val="nil"/>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Pozemky</w:t>
            </w:r>
          </w:p>
        </w:tc>
        <w:tc>
          <w:tcPr>
            <w:tcW w:w="709"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Stavby</w:t>
            </w:r>
          </w:p>
        </w:tc>
        <w:tc>
          <w:tcPr>
            <w:tcW w:w="992"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Samostatné hnuteľné veci a súbory hnuteľných vecí</w:t>
            </w:r>
          </w:p>
        </w:tc>
        <w:tc>
          <w:tcPr>
            <w:tcW w:w="993"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Pestovateľské celky trvalých porastov</w:t>
            </w:r>
          </w:p>
        </w:tc>
        <w:tc>
          <w:tcPr>
            <w:tcW w:w="850" w:type="dxa"/>
            <w:tcBorders>
              <w:top w:val="nil"/>
              <w:left w:val="nil"/>
              <w:bottom w:val="nil"/>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Základné stádo a ťažné zvieratá</w:t>
            </w:r>
          </w:p>
        </w:tc>
        <w:tc>
          <w:tcPr>
            <w:tcW w:w="851"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Ostatný DHM</w:t>
            </w:r>
          </w:p>
        </w:tc>
        <w:tc>
          <w:tcPr>
            <w:tcW w:w="992"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Obstarávaný DHM</w:t>
            </w:r>
          </w:p>
        </w:tc>
        <w:tc>
          <w:tcPr>
            <w:tcW w:w="1134"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Poskytnuté preddavky na DHM</w:t>
            </w:r>
          </w:p>
        </w:tc>
        <w:tc>
          <w:tcPr>
            <w:tcW w:w="1134" w:type="dxa"/>
            <w:gridSpan w:val="2"/>
            <w:tcBorders>
              <w:top w:val="nil"/>
              <w:left w:val="nil"/>
              <w:bottom w:val="nil"/>
              <w:right w:val="single" w:sz="8"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Spolu</w:t>
            </w:r>
          </w:p>
        </w:tc>
      </w:tr>
      <w:tr w:rsidR="00976628" w:rsidRPr="00976628" w:rsidTr="00976628">
        <w:trPr>
          <w:gridAfter w:val="2"/>
          <w:wAfter w:w="1451" w:type="dxa"/>
          <w:trHeight w:val="315"/>
        </w:trPr>
        <w:tc>
          <w:tcPr>
            <w:tcW w:w="1575" w:type="dxa"/>
            <w:tcBorders>
              <w:top w:val="nil"/>
              <w:left w:val="single" w:sz="8" w:space="0" w:color="auto"/>
              <w:bottom w:val="single" w:sz="8" w:space="0" w:color="auto"/>
              <w:right w:val="single" w:sz="8"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a</w:t>
            </w:r>
          </w:p>
        </w:tc>
        <w:tc>
          <w:tcPr>
            <w:tcW w:w="708" w:type="dxa"/>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b</w:t>
            </w:r>
          </w:p>
        </w:tc>
        <w:tc>
          <w:tcPr>
            <w:tcW w:w="709"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c</w:t>
            </w:r>
          </w:p>
        </w:tc>
        <w:tc>
          <w:tcPr>
            <w:tcW w:w="992"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d</w:t>
            </w:r>
          </w:p>
        </w:tc>
        <w:tc>
          <w:tcPr>
            <w:tcW w:w="993"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e</w:t>
            </w:r>
          </w:p>
        </w:tc>
        <w:tc>
          <w:tcPr>
            <w:tcW w:w="850" w:type="dxa"/>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f</w:t>
            </w:r>
          </w:p>
        </w:tc>
        <w:tc>
          <w:tcPr>
            <w:tcW w:w="851"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g</w:t>
            </w:r>
          </w:p>
        </w:tc>
        <w:tc>
          <w:tcPr>
            <w:tcW w:w="992"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h</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i</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j</w:t>
            </w:r>
          </w:p>
        </w:tc>
      </w:tr>
      <w:tr w:rsidR="00976628" w:rsidRPr="00976628" w:rsidTr="00976628">
        <w:trPr>
          <w:gridAfter w:val="2"/>
          <w:wAfter w:w="1451" w:type="dxa"/>
          <w:trHeight w:val="495"/>
        </w:trPr>
        <w:tc>
          <w:tcPr>
            <w:tcW w:w="1575" w:type="dxa"/>
            <w:tcBorders>
              <w:top w:val="nil"/>
              <w:left w:val="single" w:sz="8" w:space="0" w:color="auto"/>
              <w:bottom w:val="single" w:sz="8" w:space="0" w:color="auto"/>
              <w:right w:val="nil"/>
            </w:tcBorders>
            <w:shd w:val="clear" w:color="000000" w:fill="FFFFFF"/>
            <w:vAlign w:val="center"/>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Prvotné ocenenie</w:t>
            </w:r>
          </w:p>
        </w:tc>
        <w:tc>
          <w:tcPr>
            <w:tcW w:w="708" w:type="dxa"/>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709"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851"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r>
      <w:tr w:rsidR="00976628" w:rsidRPr="00976628" w:rsidTr="00976628">
        <w:trPr>
          <w:gridAfter w:val="2"/>
          <w:wAfter w:w="1451" w:type="dxa"/>
          <w:trHeight w:val="54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850 737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93 367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944 104 </w:t>
            </w:r>
          </w:p>
        </w:tc>
      </w:tr>
      <w:tr w:rsidR="00976628" w:rsidRPr="00976628" w:rsidTr="00976628">
        <w:trPr>
          <w:gridAfter w:val="2"/>
          <w:wAfter w:w="1451" w:type="dxa"/>
          <w:trHeight w:val="30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Prírastky</w:t>
            </w:r>
          </w:p>
        </w:tc>
        <w:tc>
          <w:tcPr>
            <w:tcW w:w="708"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362 361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362 361 </w:t>
            </w:r>
          </w:p>
        </w:tc>
      </w:tr>
      <w:tr w:rsidR="00976628" w:rsidRPr="00976628" w:rsidTr="00976628">
        <w:trPr>
          <w:gridAfter w:val="2"/>
          <w:wAfter w:w="1451" w:type="dxa"/>
          <w:trHeight w:val="30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Úbytky</w:t>
            </w:r>
          </w:p>
        </w:tc>
        <w:tc>
          <w:tcPr>
            <w:tcW w:w="708"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235 365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235 365 </w:t>
            </w:r>
          </w:p>
        </w:tc>
      </w:tr>
      <w:tr w:rsidR="00976628" w:rsidRPr="00976628" w:rsidTr="00976628">
        <w:trPr>
          <w:gridAfter w:val="2"/>
          <w:wAfter w:w="1451" w:type="dxa"/>
          <w:trHeight w:val="315"/>
        </w:trPr>
        <w:tc>
          <w:tcPr>
            <w:tcW w:w="1575" w:type="dxa"/>
            <w:tcBorders>
              <w:top w:val="nil"/>
              <w:left w:val="single" w:sz="8" w:space="0" w:color="auto"/>
              <w:bottom w:val="double" w:sz="6"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Presuny</w:t>
            </w:r>
          </w:p>
        </w:tc>
        <w:tc>
          <w:tcPr>
            <w:tcW w:w="708" w:type="dxa"/>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168 440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-168 440 </w:t>
            </w:r>
          </w:p>
        </w:tc>
        <w:tc>
          <w:tcPr>
            <w:tcW w:w="1134"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976628" w:rsidRPr="00976628" w:rsidTr="00976628">
        <w:trPr>
          <w:gridAfter w:val="2"/>
          <w:wAfter w:w="1451" w:type="dxa"/>
          <w:trHeight w:val="540"/>
        </w:trPr>
        <w:tc>
          <w:tcPr>
            <w:tcW w:w="1575" w:type="dxa"/>
            <w:tcBorders>
              <w:top w:val="nil"/>
              <w:left w:val="single" w:sz="8" w:space="0" w:color="auto"/>
              <w:bottom w:val="single" w:sz="8"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konci účtovného obdobia</w:t>
            </w:r>
          </w:p>
        </w:tc>
        <w:tc>
          <w:tcPr>
            <w:tcW w:w="708" w:type="dxa"/>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783 812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287 288 </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1 071 100 </w:t>
            </w:r>
          </w:p>
        </w:tc>
      </w:tr>
      <w:tr w:rsidR="00976628" w:rsidRPr="00976628" w:rsidTr="00976628">
        <w:trPr>
          <w:gridAfter w:val="2"/>
          <w:wAfter w:w="1451" w:type="dxa"/>
          <w:trHeight w:val="315"/>
        </w:trPr>
        <w:tc>
          <w:tcPr>
            <w:tcW w:w="1575" w:type="dxa"/>
            <w:tcBorders>
              <w:top w:val="nil"/>
              <w:left w:val="single" w:sz="8" w:space="0" w:color="auto"/>
              <w:bottom w:val="single" w:sz="8" w:space="0" w:color="auto"/>
              <w:right w:val="nil"/>
            </w:tcBorders>
            <w:shd w:val="clear" w:color="000000" w:fill="FFFFFF"/>
            <w:vAlign w:val="center"/>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Oprávky</w:t>
            </w:r>
          </w:p>
        </w:tc>
        <w:tc>
          <w:tcPr>
            <w:tcW w:w="708" w:type="dxa"/>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709"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851"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r>
      <w:tr w:rsidR="00976628" w:rsidRPr="00976628" w:rsidTr="00976628">
        <w:trPr>
          <w:gridAfter w:val="2"/>
          <w:wAfter w:w="1451" w:type="dxa"/>
          <w:trHeight w:val="54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521 193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521 193 </w:t>
            </w:r>
          </w:p>
        </w:tc>
      </w:tr>
      <w:tr w:rsidR="00976628" w:rsidRPr="00976628" w:rsidTr="00976628">
        <w:trPr>
          <w:gridAfter w:val="2"/>
          <w:wAfter w:w="1451" w:type="dxa"/>
          <w:trHeight w:val="30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Prírastky</w:t>
            </w:r>
          </w:p>
        </w:tc>
        <w:tc>
          <w:tcPr>
            <w:tcW w:w="708"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123 105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123 105 </w:t>
            </w:r>
          </w:p>
        </w:tc>
      </w:tr>
      <w:tr w:rsidR="00976628" w:rsidRPr="00976628" w:rsidTr="00976628">
        <w:trPr>
          <w:gridAfter w:val="2"/>
          <w:wAfter w:w="1451" w:type="dxa"/>
          <w:trHeight w:val="30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Úbytky</w:t>
            </w:r>
          </w:p>
        </w:tc>
        <w:tc>
          <w:tcPr>
            <w:tcW w:w="708"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235 365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235 365 </w:t>
            </w:r>
          </w:p>
        </w:tc>
      </w:tr>
      <w:tr w:rsidR="00976628" w:rsidRPr="00976628" w:rsidTr="00976628">
        <w:trPr>
          <w:gridAfter w:val="2"/>
          <w:wAfter w:w="1451" w:type="dxa"/>
          <w:trHeight w:val="315"/>
        </w:trPr>
        <w:tc>
          <w:tcPr>
            <w:tcW w:w="1575" w:type="dxa"/>
            <w:tcBorders>
              <w:top w:val="nil"/>
              <w:left w:val="single" w:sz="8" w:space="0" w:color="auto"/>
              <w:bottom w:val="double" w:sz="6"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Presuny</w:t>
            </w:r>
          </w:p>
        </w:tc>
        <w:tc>
          <w:tcPr>
            <w:tcW w:w="708" w:type="dxa"/>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976628" w:rsidRPr="00976628" w:rsidTr="00976628">
        <w:trPr>
          <w:gridAfter w:val="2"/>
          <w:wAfter w:w="1451" w:type="dxa"/>
          <w:trHeight w:val="540"/>
        </w:trPr>
        <w:tc>
          <w:tcPr>
            <w:tcW w:w="1575" w:type="dxa"/>
            <w:tcBorders>
              <w:top w:val="nil"/>
              <w:left w:val="single" w:sz="8" w:space="0" w:color="auto"/>
              <w:bottom w:val="single" w:sz="8"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konci účtovného obdobia</w:t>
            </w:r>
          </w:p>
        </w:tc>
        <w:tc>
          <w:tcPr>
            <w:tcW w:w="708" w:type="dxa"/>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408 933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408 933 </w:t>
            </w:r>
          </w:p>
        </w:tc>
      </w:tr>
      <w:tr w:rsidR="00976628" w:rsidRPr="00976628" w:rsidTr="00976628">
        <w:trPr>
          <w:gridAfter w:val="2"/>
          <w:wAfter w:w="1451" w:type="dxa"/>
          <w:trHeight w:val="495"/>
        </w:trPr>
        <w:tc>
          <w:tcPr>
            <w:tcW w:w="1575" w:type="dxa"/>
            <w:tcBorders>
              <w:top w:val="nil"/>
              <w:left w:val="single" w:sz="8" w:space="0" w:color="auto"/>
              <w:bottom w:val="single" w:sz="8" w:space="0" w:color="auto"/>
              <w:right w:val="nil"/>
            </w:tcBorders>
            <w:shd w:val="clear" w:color="000000" w:fill="FFFFFF"/>
            <w:vAlign w:val="center"/>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Opravné položky</w:t>
            </w:r>
          </w:p>
        </w:tc>
        <w:tc>
          <w:tcPr>
            <w:tcW w:w="708" w:type="dxa"/>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709"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851"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976628" w:rsidRPr="00976628" w:rsidRDefault="00976628" w:rsidP="00976628">
            <w:pPr>
              <w:jc w:val="cente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w:t>
            </w:r>
          </w:p>
        </w:tc>
      </w:tr>
      <w:tr w:rsidR="00976628" w:rsidRPr="00976628" w:rsidTr="00976628">
        <w:trPr>
          <w:gridAfter w:val="2"/>
          <w:wAfter w:w="1451" w:type="dxa"/>
          <w:trHeight w:val="54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976628" w:rsidRPr="00976628" w:rsidTr="00976628">
        <w:trPr>
          <w:gridAfter w:val="2"/>
          <w:wAfter w:w="1451" w:type="dxa"/>
          <w:trHeight w:val="30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Prírastky</w:t>
            </w:r>
          </w:p>
        </w:tc>
        <w:tc>
          <w:tcPr>
            <w:tcW w:w="708"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976628" w:rsidRPr="00976628" w:rsidTr="00976628">
        <w:trPr>
          <w:gridAfter w:val="2"/>
          <w:wAfter w:w="1451" w:type="dxa"/>
          <w:trHeight w:val="300"/>
        </w:trPr>
        <w:tc>
          <w:tcPr>
            <w:tcW w:w="1575" w:type="dxa"/>
            <w:tcBorders>
              <w:top w:val="nil"/>
              <w:left w:val="single" w:sz="8" w:space="0" w:color="auto"/>
              <w:bottom w:val="single" w:sz="4"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Úbytky</w:t>
            </w:r>
          </w:p>
        </w:tc>
        <w:tc>
          <w:tcPr>
            <w:tcW w:w="708"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976628" w:rsidRPr="00976628" w:rsidTr="00976628">
        <w:trPr>
          <w:gridAfter w:val="2"/>
          <w:wAfter w:w="1451" w:type="dxa"/>
          <w:trHeight w:val="315"/>
        </w:trPr>
        <w:tc>
          <w:tcPr>
            <w:tcW w:w="1575" w:type="dxa"/>
            <w:tcBorders>
              <w:top w:val="nil"/>
              <w:left w:val="single" w:sz="8" w:space="0" w:color="auto"/>
              <w:bottom w:val="double" w:sz="6"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Presuny</w:t>
            </w:r>
          </w:p>
        </w:tc>
        <w:tc>
          <w:tcPr>
            <w:tcW w:w="708" w:type="dxa"/>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976628" w:rsidRPr="00976628" w:rsidTr="00976628">
        <w:trPr>
          <w:gridAfter w:val="2"/>
          <w:wAfter w:w="1451" w:type="dxa"/>
          <w:trHeight w:val="540"/>
        </w:trPr>
        <w:tc>
          <w:tcPr>
            <w:tcW w:w="1575" w:type="dxa"/>
            <w:tcBorders>
              <w:top w:val="nil"/>
              <w:left w:val="single" w:sz="8" w:space="0" w:color="auto"/>
              <w:bottom w:val="single" w:sz="8"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konci účtovného obdobia</w:t>
            </w:r>
          </w:p>
        </w:tc>
        <w:tc>
          <w:tcPr>
            <w:tcW w:w="708" w:type="dxa"/>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0" w:type="dxa"/>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r>
      <w:tr w:rsidR="00976628" w:rsidRPr="00976628" w:rsidTr="00976628">
        <w:trPr>
          <w:gridAfter w:val="2"/>
          <w:wAfter w:w="1451" w:type="dxa"/>
          <w:trHeight w:val="495"/>
        </w:trPr>
        <w:tc>
          <w:tcPr>
            <w:tcW w:w="1575" w:type="dxa"/>
            <w:tcBorders>
              <w:top w:val="nil"/>
              <w:left w:val="single" w:sz="8" w:space="0" w:color="auto"/>
              <w:bottom w:val="single" w:sz="8" w:space="0" w:color="auto"/>
              <w:right w:val="nil"/>
            </w:tcBorders>
            <w:shd w:val="clear" w:color="000000" w:fill="FFFFFF"/>
            <w:vAlign w:val="center"/>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Zostatková hodnota</w:t>
            </w:r>
          </w:p>
        </w:tc>
        <w:tc>
          <w:tcPr>
            <w:tcW w:w="708" w:type="dxa"/>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709"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851"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single" w:sz="8" w:space="0" w:color="auto"/>
            </w:tcBorders>
            <w:shd w:val="clear" w:color="000000" w:fill="FFFFFF"/>
            <w:vAlign w:val="center"/>
            <w:hideMark/>
          </w:tcPr>
          <w:p w:rsidR="00976628" w:rsidRPr="00976628" w:rsidRDefault="00976628" w:rsidP="00976628">
            <w:pPr>
              <w:jc w:val="center"/>
              <w:rPr>
                <w:rFonts w:ascii="Times New Roman" w:hAnsi="Times New Roman" w:cs="Times New Roman"/>
                <w:color w:val="000000"/>
                <w:sz w:val="18"/>
                <w:szCs w:val="18"/>
                <w:lang w:eastAsia="sk-SK"/>
              </w:rPr>
            </w:pPr>
            <w:r w:rsidRPr="00976628">
              <w:rPr>
                <w:rFonts w:ascii="Times New Roman" w:hAnsi="Times New Roman" w:cs="Times New Roman"/>
                <w:color w:val="000000"/>
                <w:sz w:val="18"/>
                <w:szCs w:val="18"/>
                <w:lang w:eastAsia="sk-SK"/>
              </w:rPr>
              <w:t> </w:t>
            </w:r>
          </w:p>
        </w:tc>
      </w:tr>
      <w:tr w:rsidR="00976628" w:rsidRPr="00976628" w:rsidTr="00976628">
        <w:trPr>
          <w:gridAfter w:val="2"/>
          <w:wAfter w:w="1451" w:type="dxa"/>
          <w:trHeight w:val="540"/>
        </w:trPr>
        <w:tc>
          <w:tcPr>
            <w:tcW w:w="1575" w:type="dxa"/>
            <w:tcBorders>
              <w:top w:val="nil"/>
              <w:left w:val="single" w:sz="8" w:space="0" w:color="auto"/>
              <w:bottom w:val="nil"/>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začiatku účtovného obdobia</w:t>
            </w:r>
          </w:p>
        </w:tc>
        <w:tc>
          <w:tcPr>
            <w:tcW w:w="708" w:type="dxa"/>
            <w:tcBorders>
              <w:top w:val="nil"/>
              <w:left w:val="nil"/>
              <w:bottom w:val="nil"/>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329 544 </w:t>
            </w:r>
          </w:p>
        </w:tc>
        <w:tc>
          <w:tcPr>
            <w:tcW w:w="993"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850" w:type="dxa"/>
            <w:tcBorders>
              <w:top w:val="nil"/>
              <w:left w:val="nil"/>
              <w:bottom w:val="nil"/>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851"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93 367 </w:t>
            </w:r>
          </w:p>
        </w:tc>
        <w:tc>
          <w:tcPr>
            <w:tcW w:w="1134" w:type="dxa"/>
            <w:gridSpan w:val="2"/>
            <w:tcBorders>
              <w:top w:val="nil"/>
              <w:left w:val="nil"/>
              <w:bottom w:val="nil"/>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1134" w:type="dxa"/>
            <w:gridSpan w:val="2"/>
            <w:tcBorders>
              <w:top w:val="nil"/>
              <w:left w:val="nil"/>
              <w:bottom w:val="nil"/>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422 911 </w:t>
            </w:r>
          </w:p>
        </w:tc>
      </w:tr>
      <w:tr w:rsidR="00976628" w:rsidRPr="00976628" w:rsidTr="00976628">
        <w:trPr>
          <w:gridAfter w:val="2"/>
          <w:wAfter w:w="1451" w:type="dxa"/>
          <w:trHeight w:val="540"/>
        </w:trPr>
        <w:tc>
          <w:tcPr>
            <w:tcW w:w="1575" w:type="dxa"/>
            <w:tcBorders>
              <w:top w:val="single" w:sz="4" w:space="0" w:color="auto"/>
              <w:left w:val="single" w:sz="8" w:space="0" w:color="auto"/>
              <w:bottom w:val="single" w:sz="8" w:space="0" w:color="auto"/>
              <w:right w:val="single" w:sz="8" w:space="0" w:color="auto"/>
            </w:tcBorders>
            <w:shd w:val="clear" w:color="000000" w:fill="FFFFFF"/>
            <w:vAlign w:val="bottom"/>
            <w:hideMark/>
          </w:tcPr>
          <w:p w:rsidR="00976628" w:rsidRPr="00976628" w:rsidRDefault="00976628" w:rsidP="00976628">
            <w:pPr>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Stav na konci účtovného obdobia</w:t>
            </w:r>
          </w:p>
        </w:tc>
        <w:tc>
          <w:tcPr>
            <w:tcW w:w="708" w:type="dxa"/>
            <w:tcBorders>
              <w:top w:val="single" w:sz="4" w:space="0" w:color="auto"/>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709" w:type="dxa"/>
            <w:gridSpan w:val="2"/>
            <w:tcBorders>
              <w:top w:val="single" w:sz="4" w:space="0" w:color="auto"/>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374 879 </w:t>
            </w:r>
          </w:p>
        </w:tc>
        <w:tc>
          <w:tcPr>
            <w:tcW w:w="993" w:type="dxa"/>
            <w:gridSpan w:val="2"/>
            <w:tcBorders>
              <w:top w:val="single" w:sz="4" w:space="0" w:color="auto"/>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850" w:type="dxa"/>
            <w:tcBorders>
              <w:top w:val="single" w:sz="4" w:space="0" w:color="auto"/>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851" w:type="dxa"/>
            <w:gridSpan w:val="2"/>
            <w:tcBorders>
              <w:top w:val="single" w:sz="4" w:space="0" w:color="auto"/>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287 288 </w:t>
            </w:r>
          </w:p>
        </w:tc>
        <w:tc>
          <w:tcPr>
            <w:tcW w:w="1134" w:type="dxa"/>
            <w:gridSpan w:val="2"/>
            <w:tcBorders>
              <w:top w:val="single" w:sz="4" w:space="0" w:color="auto"/>
              <w:left w:val="nil"/>
              <w:bottom w:val="single" w:sz="8" w:space="0" w:color="auto"/>
              <w:right w:val="single" w:sz="4"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0 </w:t>
            </w:r>
          </w:p>
        </w:tc>
        <w:tc>
          <w:tcPr>
            <w:tcW w:w="1134" w:type="dxa"/>
            <w:gridSpan w:val="2"/>
            <w:tcBorders>
              <w:top w:val="single" w:sz="4" w:space="0" w:color="auto"/>
              <w:left w:val="nil"/>
              <w:bottom w:val="single" w:sz="8" w:space="0" w:color="auto"/>
              <w:right w:val="single" w:sz="8" w:space="0" w:color="auto"/>
            </w:tcBorders>
            <w:shd w:val="clear" w:color="000000" w:fill="FFFFFF"/>
            <w:vAlign w:val="center"/>
            <w:hideMark/>
          </w:tcPr>
          <w:p w:rsidR="00976628" w:rsidRPr="00976628" w:rsidRDefault="00976628" w:rsidP="00976628">
            <w:pPr>
              <w:jc w:val="right"/>
              <w:rPr>
                <w:rFonts w:ascii="Times New Roman" w:hAnsi="Times New Roman" w:cs="Times New Roman"/>
                <w:b/>
                <w:bCs/>
                <w:color w:val="000000"/>
                <w:sz w:val="18"/>
                <w:szCs w:val="18"/>
                <w:lang w:eastAsia="sk-SK"/>
              </w:rPr>
            </w:pPr>
            <w:r w:rsidRPr="00976628">
              <w:rPr>
                <w:rFonts w:ascii="Times New Roman" w:hAnsi="Times New Roman" w:cs="Times New Roman"/>
                <w:b/>
                <w:bCs/>
                <w:color w:val="000000"/>
                <w:sz w:val="18"/>
                <w:szCs w:val="18"/>
                <w:lang w:eastAsia="sk-SK"/>
              </w:rPr>
              <w:t xml:space="preserve">662 167 </w:t>
            </w:r>
          </w:p>
        </w:tc>
      </w:tr>
      <w:tr w:rsidR="00F8346C" w:rsidRPr="00F8346C" w:rsidTr="00976628">
        <w:trPr>
          <w:trHeight w:val="315"/>
        </w:trPr>
        <w:tc>
          <w:tcPr>
            <w:tcW w:w="2283" w:type="dxa"/>
            <w:gridSpan w:val="2"/>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c>
          <w:tcPr>
            <w:tcW w:w="495" w:type="dxa"/>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c>
          <w:tcPr>
            <w:tcW w:w="982" w:type="dxa"/>
            <w:gridSpan w:val="2"/>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c>
          <w:tcPr>
            <w:tcW w:w="1174" w:type="dxa"/>
            <w:gridSpan w:val="2"/>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c>
          <w:tcPr>
            <w:tcW w:w="1395" w:type="dxa"/>
            <w:gridSpan w:val="3"/>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c>
          <w:tcPr>
            <w:tcW w:w="967" w:type="dxa"/>
            <w:gridSpan w:val="2"/>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c>
          <w:tcPr>
            <w:tcW w:w="963" w:type="dxa"/>
            <w:gridSpan w:val="2"/>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c>
          <w:tcPr>
            <w:tcW w:w="1169" w:type="dxa"/>
            <w:gridSpan w:val="2"/>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c>
          <w:tcPr>
            <w:tcW w:w="1001" w:type="dxa"/>
            <w:gridSpan w:val="2"/>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F8346C" w:rsidRPr="00F8346C" w:rsidRDefault="00F8346C" w:rsidP="00F8346C">
            <w:pPr>
              <w:rPr>
                <w:rFonts w:ascii="Calibri" w:hAnsi="Calibri" w:cs="Times New Roman"/>
                <w:color w:val="000000"/>
                <w:sz w:val="18"/>
                <w:szCs w:val="18"/>
                <w:lang w:eastAsia="sk-SK"/>
              </w:rPr>
            </w:pPr>
          </w:p>
        </w:tc>
      </w:tr>
    </w:tbl>
    <w:p w:rsidR="00F8346C" w:rsidRDefault="00F8346C" w:rsidP="00B127FE">
      <w:pPr>
        <w:pStyle w:val="Zkladntext"/>
        <w:rPr>
          <w:rFonts w:ascii="Arial" w:hAnsi="Arial" w:cs="Arial"/>
          <w:b w:val="0"/>
          <w:sz w:val="20"/>
          <w:szCs w:val="20"/>
        </w:rPr>
      </w:pPr>
    </w:p>
    <w:p w:rsidR="00F8346C" w:rsidRDefault="00F8346C" w:rsidP="00907428">
      <w:pPr>
        <w:pStyle w:val="Zkladntext"/>
        <w:ind w:left="340"/>
        <w:rPr>
          <w:rFonts w:ascii="Arial" w:hAnsi="Arial" w:cs="Arial"/>
          <w:b w:val="0"/>
          <w:sz w:val="20"/>
          <w:szCs w:val="20"/>
        </w:rPr>
      </w:pPr>
    </w:p>
    <w:tbl>
      <w:tblPr>
        <w:tblW w:w="10363" w:type="dxa"/>
        <w:tblInd w:w="55" w:type="dxa"/>
        <w:tblLayout w:type="fixed"/>
        <w:tblCellMar>
          <w:left w:w="70" w:type="dxa"/>
          <w:right w:w="70" w:type="dxa"/>
        </w:tblCellMar>
        <w:tblLook w:val="04A0"/>
      </w:tblPr>
      <w:tblGrid>
        <w:gridCol w:w="1716"/>
        <w:gridCol w:w="125"/>
        <w:gridCol w:w="671"/>
        <w:gridCol w:w="55"/>
        <w:gridCol w:w="850"/>
        <w:gridCol w:w="130"/>
        <w:gridCol w:w="863"/>
        <w:gridCol w:w="342"/>
        <w:gridCol w:w="508"/>
        <w:gridCol w:w="363"/>
        <w:gridCol w:w="629"/>
        <w:gridCol w:w="122"/>
        <w:gridCol w:w="871"/>
        <w:gridCol w:w="270"/>
        <w:gridCol w:w="864"/>
        <w:gridCol w:w="137"/>
        <w:gridCol w:w="855"/>
        <w:gridCol w:w="992"/>
      </w:tblGrid>
      <w:tr w:rsidR="00F30CE7" w:rsidRPr="00F30CE7" w:rsidTr="00EF7342">
        <w:trPr>
          <w:trHeight w:val="315"/>
        </w:trPr>
        <w:tc>
          <w:tcPr>
            <w:tcW w:w="1841" w:type="dxa"/>
            <w:gridSpan w:val="2"/>
            <w:tcBorders>
              <w:top w:val="nil"/>
              <w:left w:val="nil"/>
              <w:bottom w:val="nil"/>
              <w:right w:val="nil"/>
            </w:tcBorders>
            <w:shd w:val="clear" w:color="auto" w:fill="auto"/>
            <w:noWrap/>
            <w:vAlign w:val="bottom"/>
            <w:hideMark/>
          </w:tcPr>
          <w:p w:rsidR="00F30CE7" w:rsidRPr="00F30CE7" w:rsidRDefault="00EF7342" w:rsidP="00F30CE7">
            <w:pPr>
              <w:rPr>
                <w:rFonts w:ascii="Calibri" w:hAnsi="Calibri" w:cs="Times New Roman"/>
                <w:color w:val="000000"/>
                <w:lang w:eastAsia="sk-SK"/>
              </w:rPr>
            </w:pPr>
            <w:r>
              <w:rPr>
                <w:rFonts w:ascii="Calibri" w:hAnsi="Calibri" w:cs="Times New Roman"/>
                <w:color w:val="000000"/>
                <w:lang w:eastAsia="sk-SK"/>
              </w:rPr>
              <w:lastRenderedPageBreak/>
              <w:t>T</w:t>
            </w:r>
            <w:r w:rsidR="00F30CE7" w:rsidRPr="00F30CE7">
              <w:rPr>
                <w:rFonts w:ascii="Calibri" w:hAnsi="Calibri" w:cs="Times New Roman"/>
                <w:color w:val="000000"/>
                <w:lang w:eastAsia="sk-SK"/>
              </w:rPr>
              <w:t>abuľka č. 2</w:t>
            </w:r>
          </w:p>
        </w:tc>
        <w:tc>
          <w:tcPr>
            <w:tcW w:w="671" w:type="dxa"/>
            <w:tcBorders>
              <w:top w:val="nil"/>
              <w:left w:val="nil"/>
              <w:bottom w:val="nil"/>
              <w:right w:val="nil"/>
            </w:tcBorders>
            <w:shd w:val="clear" w:color="auto" w:fill="auto"/>
            <w:noWrap/>
            <w:vAlign w:val="bottom"/>
            <w:hideMark/>
          </w:tcPr>
          <w:p w:rsidR="00F30CE7" w:rsidRPr="00F30CE7" w:rsidRDefault="00F30CE7" w:rsidP="00F30CE7">
            <w:pPr>
              <w:rPr>
                <w:rFonts w:ascii="Calibri" w:hAnsi="Calibri" w:cs="Times New Roman"/>
                <w:color w:val="000000"/>
                <w:lang w:eastAsia="sk-SK"/>
              </w:rPr>
            </w:pPr>
          </w:p>
        </w:tc>
        <w:tc>
          <w:tcPr>
            <w:tcW w:w="1035" w:type="dxa"/>
            <w:gridSpan w:val="3"/>
            <w:tcBorders>
              <w:top w:val="nil"/>
              <w:left w:val="nil"/>
              <w:bottom w:val="nil"/>
              <w:right w:val="nil"/>
            </w:tcBorders>
            <w:shd w:val="clear" w:color="auto" w:fill="auto"/>
            <w:noWrap/>
            <w:vAlign w:val="bottom"/>
            <w:hideMark/>
          </w:tcPr>
          <w:p w:rsidR="00F30CE7" w:rsidRPr="00F30CE7" w:rsidRDefault="00F30CE7" w:rsidP="00F30CE7">
            <w:pPr>
              <w:rPr>
                <w:rFonts w:ascii="Calibri" w:hAnsi="Calibri" w:cs="Times New Roman"/>
                <w:color w:val="000000"/>
                <w:lang w:eastAsia="sk-SK"/>
              </w:rPr>
            </w:pPr>
          </w:p>
        </w:tc>
        <w:tc>
          <w:tcPr>
            <w:tcW w:w="1205" w:type="dxa"/>
            <w:gridSpan w:val="2"/>
            <w:tcBorders>
              <w:top w:val="nil"/>
              <w:left w:val="nil"/>
              <w:bottom w:val="nil"/>
              <w:right w:val="nil"/>
            </w:tcBorders>
            <w:shd w:val="clear" w:color="auto" w:fill="auto"/>
            <w:noWrap/>
            <w:vAlign w:val="bottom"/>
            <w:hideMark/>
          </w:tcPr>
          <w:p w:rsidR="00F30CE7" w:rsidRPr="00F30CE7" w:rsidRDefault="00F30CE7" w:rsidP="00F30CE7">
            <w:pPr>
              <w:rPr>
                <w:rFonts w:ascii="Calibri" w:hAnsi="Calibri" w:cs="Times New Roman"/>
                <w:color w:val="000000"/>
                <w:lang w:eastAsia="sk-SK"/>
              </w:rPr>
            </w:pPr>
          </w:p>
        </w:tc>
        <w:tc>
          <w:tcPr>
            <w:tcW w:w="871" w:type="dxa"/>
            <w:gridSpan w:val="2"/>
            <w:tcBorders>
              <w:top w:val="nil"/>
              <w:left w:val="nil"/>
              <w:bottom w:val="nil"/>
              <w:right w:val="nil"/>
            </w:tcBorders>
            <w:shd w:val="clear" w:color="auto" w:fill="auto"/>
            <w:noWrap/>
            <w:vAlign w:val="bottom"/>
            <w:hideMark/>
          </w:tcPr>
          <w:p w:rsidR="00F30CE7" w:rsidRPr="00F30CE7" w:rsidRDefault="00F30CE7" w:rsidP="00F30CE7">
            <w:pPr>
              <w:rPr>
                <w:rFonts w:ascii="Calibri" w:hAnsi="Calibri" w:cs="Times New Roman"/>
                <w:color w:val="000000"/>
                <w:lang w:eastAsia="sk-SK"/>
              </w:rPr>
            </w:pPr>
          </w:p>
        </w:tc>
        <w:tc>
          <w:tcPr>
            <w:tcW w:w="751" w:type="dxa"/>
            <w:gridSpan w:val="2"/>
            <w:tcBorders>
              <w:top w:val="nil"/>
              <w:left w:val="nil"/>
              <w:bottom w:val="nil"/>
              <w:right w:val="nil"/>
            </w:tcBorders>
            <w:shd w:val="clear" w:color="auto" w:fill="auto"/>
            <w:noWrap/>
            <w:vAlign w:val="bottom"/>
            <w:hideMark/>
          </w:tcPr>
          <w:p w:rsidR="00F30CE7" w:rsidRPr="00F30CE7" w:rsidRDefault="00F30CE7" w:rsidP="00F30CE7">
            <w:pPr>
              <w:rPr>
                <w:rFonts w:ascii="Calibri" w:hAnsi="Calibri" w:cs="Times New Roman"/>
                <w:color w:val="000000"/>
                <w:lang w:eastAsia="sk-SK"/>
              </w:rPr>
            </w:pPr>
          </w:p>
        </w:tc>
        <w:tc>
          <w:tcPr>
            <w:tcW w:w="1141" w:type="dxa"/>
            <w:gridSpan w:val="2"/>
            <w:tcBorders>
              <w:top w:val="nil"/>
              <w:left w:val="nil"/>
              <w:bottom w:val="nil"/>
              <w:right w:val="nil"/>
            </w:tcBorders>
            <w:shd w:val="clear" w:color="auto" w:fill="auto"/>
            <w:noWrap/>
            <w:vAlign w:val="bottom"/>
            <w:hideMark/>
          </w:tcPr>
          <w:p w:rsidR="00F30CE7" w:rsidRPr="00F30CE7" w:rsidRDefault="00F30CE7" w:rsidP="00F30CE7">
            <w:pPr>
              <w:rPr>
                <w:rFonts w:ascii="Calibri" w:hAnsi="Calibri" w:cs="Times New Roman"/>
                <w:color w:val="000000"/>
                <w:lang w:eastAsia="sk-SK"/>
              </w:rPr>
            </w:pPr>
          </w:p>
        </w:tc>
        <w:tc>
          <w:tcPr>
            <w:tcW w:w="1001" w:type="dxa"/>
            <w:gridSpan w:val="2"/>
            <w:tcBorders>
              <w:top w:val="nil"/>
              <w:left w:val="nil"/>
              <w:bottom w:val="nil"/>
              <w:right w:val="nil"/>
            </w:tcBorders>
            <w:shd w:val="clear" w:color="auto" w:fill="auto"/>
            <w:noWrap/>
            <w:vAlign w:val="bottom"/>
            <w:hideMark/>
          </w:tcPr>
          <w:p w:rsidR="00F30CE7" w:rsidRPr="00F30CE7" w:rsidRDefault="00F30CE7" w:rsidP="00F30CE7">
            <w:pPr>
              <w:rPr>
                <w:rFonts w:ascii="Calibri" w:hAnsi="Calibri" w:cs="Times New Roman"/>
                <w:color w:val="000000"/>
                <w:lang w:eastAsia="sk-SK"/>
              </w:rPr>
            </w:pPr>
          </w:p>
        </w:tc>
        <w:tc>
          <w:tcPr>
            <w:tcW w:w="1847" w:type="dxa"/>
            <w:gridSpan w:val="2"/>
            <w:tcBorders>
              <w:top w:val="nil"/>
              <w:left w:val="nil"/>
              <w:bottom w:val="nil"/>
              <w:right w:val="nil"/>
            </w:tcBorders>
            <w:shd w:val="clear" w:color="auto" w:fill="auto"/>
            <w:noWrap/>
            <w:vAlign w:val="bottom"/>
            <w:hideMark/>
          </w:tcPr>
          <w:p w:rsidR="00F30CE7" w:rsidRPr="00F30CE7" w:rsidRDefault="00F30CE7" w:rsidP="00F30CE7">
            <w:pPr>
              <w:rPr>
                <w:rFonts w:ascii="Calibri" w:hAnsi="Calibri" w:cs="Times New Roman"/>
                <w:color w:val="000000"/>
                <w:lang w:eastAsia="sk-SK"/>
              </w:rPr>
            </w:pPr>
          </w:p>
        </w:tc>
      </w:tr>
      <w:tr w:rsidR="00F30CE7" w:rsidRPr="00F30CE7" w:rsidTr="00EF7342">
        <w:trPr>
          <w:trHeight w:val="300"/>
        </w:trPr>
        <w:tc>
          <w:tcPr>
            <w:tcW w:w="1716" w:type="dxa"/>
            <w:vMerge w:val="restart"/>
            <w:tcBorders>
              <w:top w:val="single" w:sz="8" w:space="0" w:color="auto"/>
              <w:left w:val="single" w:sz="8" w:space="0" w:color="auto"/>
              <w:bottom w:val="nil"/>
              <w:right w:val="single" w:sz="8"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Dlhodobý hmotný majetok</w:t>
            </w:r>
          </w:p>
        </w:tc>
        <w:tc>
          <w:tcPr>
            <w:tcW w:w="8647" w:type="dxa"/>
            <w:gridSpan w:val="17"/>
            <w:tcBorders>
              <w:top w:val="single" w:sz="8" w:space="0" w:color="auto"/>
              <w:left w:val="nil"/>
              <w:bottom w:val="single" w:sz="4" w:space="0" w:color="auto"/>
              <w:right w:val="single" w:sz="8" w:space="0" w:color="000000"/>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proofErr w:type="spellStart"/>
            <w:r w:rsidRPr="00F30CE7">
              <w:rPr>
                <w:rFonts w:ascii="Times New Roman" w:hAnsi="Times New Roman" w:cs="Times New Roman"/>
                <w:b/>
                <w:bCs/>
                <w:color w:val="000000"/>
                <w:sz w:val="18"/>
                <w:szCs w:val="18"/>
                <w:lang w:eastAsia="sk-SK"/>
              </w:rPr>
              <w:t>Bezprosterdne</w:t>
            </w:r>
            <w:proofErr w:type="spellEnd"/>
            <w:r w:rsidRPr="00F30CE7">
              <w:rPr>
                <w:rFonts w:ascii="Times New Roman" w:hAnsi="Times New Roman" w:cs="Times New Roman"/>
                <w:b/>
                <w:bCs/>
                <w:color w:val="000000"/>
                <w:sz w:val="18"/>
                <w:szCs w:val="18"/>
                <w:lang w:eastAsia="sk-SK"/>
              </w:rPr>
              <w:t xml:space="preserve"> predchádzajúce účtovné obdobie k 31.12.2013</w:t>
            </w:r>
          </w:p>
        </w:tc>
      </w:tr>
      <w:tr w:rsidR="00EF7342" w:rsidRPr="00F30CE7" w:rsidTr="00EF7342">
        <w:trPr>
          <w:trHeight w:val="1755"/>
        </w:trPr>
        <w:tc>
          <w:tcPr>
            <w:tcW w:w="1716" w:type="dxa"/>
            <w:vMerge/>
            <w:tcBorders>
              <w:top w:val="single" w:sz="8" w:space="0" w:color="auto"/>
              <w:left w:val="single" w:sz="8" w:space="0" w:color="auto"/>
              <w:bottom w:val="nil"/>
              <w:right w:val="single" w:sz="8" w:space="0" w:color="auto"/>
            </w:tcBorders>
            <w:vAlign w:val="center"/>
            <w:hideMark/>
          </w:tcPr>
          <w:p w:rsidR="00F30CE7" w:rsidRPr="00F30CE7" w:rsidRDefault="00F30CE7" w:rsidP="00F30CE7">
            <w:pPr>
              <w:rPr>
                <w:rFonts w:ascii="Times New Roman" w:hAnsi="Times New Roman" w:cs="Times New Roman"/>
                <w:b/>
                <w:bCs/>
                <w:color w:val="000000"/>
                <w:sz w:val="18"/>
                <w:szCs w:val="18"/>
                <w:lang w:eastAsia="sk-SK"/>
              </w:rPr>
            </w:pPr>
          </w:p>
        </w:tc>
        <w:tc>
          <w:tcPr>
            <w:tcW w:w="851" w:type="dxa"/>
            <w:gridSpan w:val="3"/>
            <w:tcBorders>
              <w:top w:val="nil"/>
              <w:left w:val="nil"/>
              <w:bottom w:val="nil"/>
              <w:right w:val="single" w:sz="4"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Pozemky</w:t>
            </w:r>
          </w:p>
        </w:tc>
        <w:tc>
          <w:tcPr>
            <w:tcW w:w="850" w:type="dxa"/>
            <w:tcBorders>
              <w:top w:val="nil"/>
              <w:left w:val="nil"/>
              <w:bottom w:val="nil"/>
              <w:right w:val="single" w:sz="4"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Stavby</w:t>
            </w:r>
          </w:p>
        </w:tc>
        <w:tc>
          <w:tcPr>
            <w:tcW w:w="993" w:type="dxa"/>
            <w:gridSpan w:val="2"/>
            <w:tcBorders>
              <w:top w:val="nil"/>
              <w:left w:val="nil"/>
              <w:bottom w:val="nil"/>
              <w:right w:val="single" w:sz="4"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Samostatné hnuteľné veci a súbory hnuteľných vecí</w:t>
            </w:r>
          </w:p>
        </w:tc>
        <w:tc>
          <w:tcPr>
            <w:tcW w:w="850" w:type="dxa"/>
            <w:gridSpan w:val="2"/>
            <w:tcBorders>
              <w:top w:val="nil"/>
              <w:left w:val="nil"/>
              <w:bottom w:val="nil"/>
              <w:right w:val="single" w:sz="4"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Pestovateľské celky trvalých porastov</w:t>
            </w:r>
          </w:p>
        </w:tc>
        <w:tc>
          <w:tcPr>
            <w:tcW w:w="992" w:type="dxa"/>
            <w:gridSpan w:val="2"/>
            <w:tcBorders>
              <w:top w:val="nil"/>
              <w:left w:val="nil"/>
              <w:bottom w:val="nil"/>
              <w:right w:val="single" w:sz="4"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Základné stádo a ťažné zvieratá</w:t>
            </w:r>
          </w:p>
        </w:tc>
        <w:tc>
          <w:tcPr>
            <w:tcW w:w="993" w:type="dxa"/>
            <w:gridSpan w:val="2"/>
            <w:tcBorders>
              <w:top w:val="nil"/>
              <w:left w:val="nil"/>
              <w:bottom w:val="nil"/>
              <w:right w:val="single" w:sz="4"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Ostatný DHM</w:t>
            </w:r>
          </w:p>
        </w:tc>
        <w:tc>
          <w:tcPr>
            <w:tcW w:w="1134" w:type="dxa"/>
            <w:gridSpan w:val="2"/>
            <w:tcBorders>
              <w:top w:val="nil"/>
              <w:left w:val="nil"/>
              <w:bottom w:val="nil"/>
              <w:right w:val="single" w:sz="4"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Obstarávaný DHM</w:t>
            </w:r>
          </w:p>
        </w:tc>
        <w:tc>
          <w:tcPr>
            <w:tcW w:w="992" w:type="dxa"/>
            <w:gridSpan w:val="2"/>
            <w:tcBorders>
              <w:top w:val="nil"/>
              <w:left w:val="nil"/>
              <w:bottom w:val="nil"/>
              <w:right w:val="single" w:sz="4"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Poskytnuté preddavky na DHM</w:t>
            </w:r>
          </w:p>
        </w:tc>
        <w:tc>
          <w:tcPr>
            <w:tcW w:w="992" w:type="dxa"/>
            <w:tcBorders>
              <w:top w:val="nil"/>
              <w:left w:val="nil"/>
              <w:bottom w:val="nil"/>
              <w:right w:val="single" w:sz="8"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Spolu</w:t>
            </w:r>
          </w:p>
        </w:tc>
      </w:tr>
      <w:tr w:rsidR="00EF7342" w:rsidRPr="00F30CE7" w:rsidTr="00EF7342">
        <w:trPr>
          <w:trHeight w:val="315"/>
        </w:trPr>
        <w:tc>
          <w:tcPr>
            <w:tcW w:w="1716" w:type="dxa"/>
            <w:tcBorders>
              <w:top w:val="nil"/>
              <w:left w:val="single" w:sz="8" w:space="0" w:color="auto"/>
              <w:bottom w:val="single" w:sz="8" w:space="0" w:color="auto"/>
              <w:right w:val="single" w:sz="8"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a</w:t>
            </w:r>
          </w:p>
        </w:tc>
        <w:tc>
          <w:tcPr>
            <w:tcW w:w="851" w:type="dxa"/>
            <w:gridSpan w:val="3"/>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b</w:t>
            </w:r>
          </w:p>
        </w:tc>
        <w:tc>
          <w:tcPr>
            <w:tcW w:w="850" w:type="dxa"/>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c</w:t>
            </w:r>
          </w:p>
        </w:tc>
        <w:tc>
          <w:tcPr>
            <w:tcW w:w="993"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d</w:t>
            </w:r>
          </w:p>
        </w:tc>
        <w:tc>
          <w:tcPr>
            <w:tcW w:w="850"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e</w:t>
            </w:r>
          </w:p>
        </w:tc>
        <w:tc>
          <w:tcPr>
            <w:tcW w:w="992"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f</w:t>
            </w:r>
          </w:p>
        </w:tc>
        <w:tc>
          <w:tcPr>
            <w:tcW w:w="993"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g</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h</w:t>
            </w:r>
          </w:p>
        </w:tc>
        <w:tc>
          <w:tcPr>
            <w:tcW w:w="992"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i</w:t>
            </w:r>
          </w:p>
        </w:tc>
        <w:tc>
          <w:tcPr>
            <w:tcW w:w="992" w:type="dxa"/>
            <w:tcBorders>
              <w:top w:val="nil"/>
              <w:left w:val="nil"/>
              <w:bottom w:val="single" w:sz="8" w:space="0" w:color="auto"/>
              <w:right w:val="single" w:sz="8"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j</w:t>
            </w:r>
          </w:p>
        </w:tc>
      </w:tr>
      <w:tr w:rsidR="00EF7342" w:rsidRPr="00F30CE7" w:rsidTr="00EF7342">
        <w:trPr>
          <w:trHeight w:val="495"/>
        </w:trPr>
        <w:tc>
          <w:tcPr>
            <w:tcW w:w="1716" w:type="dxa"/>
            <w:tcBorders>
              <w:top w:val="nil"/>
              <w:left w:val="single" w:sz="8" w:space="0" w:color="auto"/>
              <w:bottom w:val="single" w:sz="8" w:space="0" w:color="auto"/>
              <w:right w:val="nil"/>
            </w:tcBorders>
            <w:shd w:val="clear" w:color="000000" w:fill="FFFFFF"/>
            <w:vAlign w:val="center"/>
            <w:hideMark/>
          </w:tcPr>
          <w:p w:rsidR="00F30CE7" w:rsidRPr="00F30CE7" w:rsidRDefault="00F30CE7" w:rsidP="00F30CE7">
            <w:pP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Prvotné ocenenie</w:t>
            </w:r>
          </w:p>
        </w:tc>
        <w:tc>
          <w:tcPr>
            <w:tcW w:w="851" w:type="dxa"/>
            <w:gridSpan w:val="3"/>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c>
          <w:tcPr>
            <w:tcW w:w="850"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c>
          <w:tcPr>
            <w:tcW w:w="992" w:type="dxa"/>
            <w:tcBorders>
              <w:top w:val="nil"/>
              <w:left w:val="nil"/>
              <w:bottom w:val="single" w:sz="8" w:space="0" w:color="auto"/>
              <w:right w:val="single" w:sz="8" w:space="0" w:color="auto"/>
            </w:tcBorders>
            <w:shd w:val="clear" w:color="000000" w:fill="FFFFFF"/>
            <w:vAlign w:val="center"/>
            <w:hideMark/>
          </w:tcPr>
          <w:p w:rsidR="00F30CE7" w:rsidRPr="00F30CE7" w:rsidRDefault="00F30CE7" w:rsidP="00F30CE7">
            <w:pPr>
              <w:jc w:val="cente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r>
      <w:tr w:rsidR="00EF7342" w:rsidRPr="00F30CE7" w:rsidTr="00EF7342">
        <w:trPr>
          <w:trHeight w:val="975"/>
        </w:trPr>
        <w:tc>
          <w:tcPr>
            <w:tcW w:w="1716" w:type="dxa"/>
            <w:tcBorders>
              <w:top w:val="nil"/>
              <w:left w:val="single" w:sz="8" w:space="0" w:color="auto"/>
              <w:bottom w:val="single" w:sz="4" w:space="0" w:color="auto"/>
              <w:right w:val="single" w:sz="8" w:space="0" w:color="auto"/>
            </w:tcBorders>
            <w:shd w:val="clear" w:color="000000" w:fill="FFFFFF"/>
            <w:vAlign w:val="bottom"/>
            <w:hideMark/>
          </w:tcPr>
          <w:p w:rsidR="00F30CE7" w:rsidRPr="00F30CE7" w:rsidRDefault="00F30CE7" w:rsidP="00F30CE7">
            <w:pP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Stav na začiatku účtovného obdobia</w:t>
            </w:r>
          </w:p>
        </w:tc>
        <w:tc>
          <w:tcPr>
            <w:tcW w:w="851" w:type="dxa"/>
            <w:gridSpan w:val="3"/>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915 822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3 333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8"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919 155 </w:t>
            </w:r>
          </w:p>
        </w:tc>
      </w:tr>
      <w:tr w:rsidR="00EF7342" w:rsidRPr="00F30CE7" w:rsidTr="00EF7342">
        <w:trPr>
          <w:trHeight w:val="300"/>
        </w:trPr>
        <w:tc>
          <w:tcPr>
            <w:tcW w:w="1716" w:type="dxa"/>
            <w:tcBorders>
              <w:top w:val="nil"/>
              <w:left w:val="single" w:sz="8" w:space="0" w:color="auto"/>
              <w:bottom w:val="single" w:sz="4" w:space="0" w:color="auto"/>
              <w:right w:val="single" w:sz="8" w:space="0" w:color="auto"/>
            </w:tcBorders>
            <w:shd w:val="clear" w:color="000000" w:fill="FFFFFF"/>
            <w:vAlign w:val="bottom"/>
            <w:hideMark/>
          </w:tcPr>
          <w:p w:rsidR="00F30CE7" w:rsidRPr="00F30CE7" w:rsidRDefault="00F30CE7" w:rsidP="00F30CE7">
            <w:pP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Prírastky</w:t>
            </w:r>
          </w:p>
        </w:tc>
        <w:tc>
          <w:tcPr>
            <w:tcW w:w="851" w:type="dxa"/>
            <w:gridSpan w:val="3"/>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276 117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8"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276 117 </w:t>
            </w:r>
          </w:p>
        </w:tc>
      </w:tr>
      <w:tr w:rsidR="00EF7342" w:rsidRPr="00F30CE7" w:rsidTr="00EF7342">
        <w:trPr>
          <w:trHeight w:val="300"/>
        </w:trPr>
        <w:tc>
          <w:tcPr>
            <w:tcW w:w="1716" w:type="dxa"/>
            <w:tcBorders>
              <w:top w:val="nil"/>
              <w:left w:val="single" w:sz="8" w:space="0" w:color="auto"/>
              <w:bottom w:val="single" w:sz="4" w:space="0" w:color="auto"/>
              <w:right w:val="single" w:sz="8" w:space="0" w:color="auto"/>
            </w:tcBorders>
            <w:shd w:val="clear" w:color="000000" w:fill="FFFFFF"/>
            <w:vAlign w:val="bottom"/>
            <w:hideMark/>
          </w:tcPr>
          <w:p w:rsidR="00F30CE7" w:rsidRPr="00F30CE7" w:rsidRDefault="00F30CE7" w:rsidP="00F30CE7">
            <w:pP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Úbytky</w:t>
            </w:r>
          </w:p>
        </w:tc>
        <w:tc>
          <w:tcPr>
            <w:tcW w:w="851" w:type="dxa"/>
            <w:gridSpan w:val="3"/>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251 168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8"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251 168 </w:t>
            </w:r>
          </w:p>
        </w:tc>
      </w:tr>
      <w:tr w:rsidR="00EF7342" w:rsidRPr="00F30CE7" w:rsidTr="00EF7342">
        <w:trPr>
          <w:trHeight w:val="315"/>
        </w:trPr>
        <w:tc>
          <w:tcPr>
            <w:tcW w:w="1716" w:type="dxa"/>
            <w:tcBorders>
              <w:top w:val="nil"/>
              <w:left w:val="single" w:sz="8" w:space="0" w:color="auto"/>
              <w:bottom w:val="double" w:sz="6" w:space="0" w:color="auto"/>
              <w:right w:val="single" w:sz="8" w:space="0" w:color="auto"/>
            </w:tcBorders>
            <w:shd w:val="clear" w:color="000000" w:fill="FFFFFF"/>
            <w:vAlign w:val="bottom"/>
            <w:hideMark/>
          </w:tcPr>
          <w:p w:rsidR="00F30CE7" w:rsidRPr="00F30CE7" w:rsidRDefault="00F30CE7" w:rsidP="00F30CE7">
            <w:pP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Presuny</w:t>
            </w:r>
          </w:p>
        </w:tc>
        <w:tc>
          <w:tcPr>
            <w:tcW w:w="851" w:type="dxa"/>
            <w:gridSpan w:val="3"/>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186 083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c>
          <w:tcPr>
            <w:tcW w:w="1134" w:type="dxa"/>
            <w:gridSpan w:val="2"/>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-186 083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tcBorders>
              <w:top w:val="nil"/>
              <w:left w:val="nil"/>
              <w:bottom w:val="double" w:sz="6" w:space="0" w:color="auto"/>
              <w:right w:val="single" w:sz="8"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0 </w:t>
            </w:r>
          </w:p>
        </w:tc>
      </w:tr>
      <w:tr w:rsidR="00EF7342" w:rsidRPr="00F30CE7" w:rsidTr="00EF7342">
        <w:trPr>
          <w:trHeight w:val="731"/>
        </w:trPr>
        <w:tc>
          <w:tcPr>
            <w:tcW w:w="1716" w:type="dxa"/>
            <w:tcBorders>
              <w:top w:val="nil"/>
              <w:left w:val="single" w:sz="8" w:space="0" w:color="auto"/>
              <w:bottom w:val="single" w:sz="8" w:space="0" w:color="auto"/>
              <w:right w:val="single" w:sz="8" w:space="0" w:color="auto"/>
            </w:tcBorders>
            <w:shd w:val="clear" w:color="000000" w:fill="FFFFFF"/>
            <w:vAlign w:val="bottom"/>
            <w:hideMark/>
          </w:tcPr>
          <w:p w:rsidR="00F30CE7" w:rsidRPr="00F30CE7" w:rsidRDefault="00F30CE7" w:rsidP="00F30CE7">
            <w:pP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Stav na konci účtovného obdobia</w:t>
            </w:r>
          </w:p>
        </w:tc>
        <w:tc>
          <w:tcPr>
            <w:tcW w:w="851" w:type="dxa"/>
            <w:gridSpan w:val="3"/>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850 737 </w:t>
            </w:r>
          </w:p>
        </w:tc>
        <w:tc>
          <w:tcPr>
            <w:tcW w:w="850"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93 367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tcBorders>
              <w:top w:val="nil"/>
              <w:left w:val="nil"/>
              <w:bottom w:val="single" w:sz="8" w:space="0" w:color="auto"/>
              <w:right w:val="single" w:sz="8"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944 104 </w:t>
            </w:r>
          </w:p>
        </w:tc>
      </w:tr>
      <w:tr w:rsidR="00EF7342" w:rsidRPr="00F30CE7" w:rsidTr="00EF7342">
        <w:trPr>
          <w:trHeight w:val="315"/>
        </w:trPr>
        <w:tc>
          <w:tcPr>
            <w:tcW w:w="1716" w:type="dxa"/>
            <w:tcBorders>
              <w:top w:val="nil"/>
              <w:left w:val="single" w:sz="8" w:space="0" w:color="auto"/>
              <w:bottom w:val="single" w:sz="8" w:space="0" w:color="auto"/>
              <w:right w:val="nil"/>
            </w:tcBorders>
            <w:shd w:val="clear" w:color="000000" w:fill="FFFFFF"/>
            <w:vAlign w:val="center"/>
            <w:hideMark/>
          </w:tcPr>
          <w:p w:rsidR="00F30CE7" w:rsidRPr="00F30CE7" w:rsidRDefault="00F30CE7" w:rsidP="00F30CE7">
            <w:pP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Oprávky</w:t>
            </w:r>
          </w:p>
        </w:tc>
        <w:tc>
          <w:tcPr>
            <w:tcW w:w="851" w:type="dxa"/>
            <w:gridSpan w:val="3"/>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w:t>
            </w:r>
          </w:p>
        </w:tc>
        <w:tc>
          <w:tcPr>
            <w:tcW w:w="850"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w:t>
            </w:r>
          </w:p>
        </w:tc>
        <w:tc>
          <w:tcPr>
            <w:tcW w:w="992" w:type="dxa"/>
            <w:tcBorders>
              <w:top w:val="nil"/>
              <w:left w:val="nil"/>
              <w:bottom w:val="single" w:sz="8" w:space="0" w:color="auto"/>
              <w:right w:val="single" w:sz="8"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w:t>
            </w:r>
          </w:p>
        </w:tc>
      </w:tr>
      <w:tr w:rsidR="00EF7342" w:rsidRPr="00F30CE7" w:rsidTr="00EF7342">
        <w:trPr>
          <w:trHeight w:val="790"/>
        </w:trPr>
        <w:tc>
          <w:tcPr>
            <w:tcW w:w="1716" w:type="dxa"/>
            <w:tcBorders>
              <w:top w:val="nil"/>
              <w:left w:val="single" w:sz="8" w:space="0" w:color="auto"/>
              <w:bottom w:val="single" w:sz="4" w:space="0" w:color="auto"/>
              <w:right w:val="single" w:sz="8" w:space="0" w:color="auto"/>
            </w:tcBorders>
            <w:shd w:val="clear" w:color="000000" w:fill="FFFFFF"/>
            <w:vAlign w:val="bottom"/>
            <w:hideMark/>
          </w:tcPr>
          <w:p w:rsidR="00F30CE7" w:rsidRPr="00F30CE7" w:rsidRDefault="00F30CE7" w:rsidP="00F30CE7">
            <w:pP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Stav na začiatku účtovného obdobia</w:t>
            </w:r>
          </w:p>
        </w:tc>
        <w:tc>
          <w:tcPr>
            <w:tcW w:w="851" w:type="dxa"/>
            <w:gridSpan w:val="3"/>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459 798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8"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459 798 </w:t>
            </w:r>
          </w:p>
        </w:tc>
      </w:tr>
      <w:tr w:rsidR="00EF7342" w:rsidRPr="00F30CE7" w:rsidTr="00EF7342">
        <w:trPr>
          <w:trHeight w:val="300"/>
        </w:trPr>
        <w:tc>
          <w:tcPr>
            <w:tcW w:w="1716" w:type="dxa"/>
            <w:tcBorders>
              <w:top w:val="nil"/>
              <w:left w:val="single" w:sz="8" w:space="0" w:color="auto"/>
              <w:bottom w:val="single" w:sz="4" w:space="0" w:color="auto"/>
              <w:right w:val="single" w:sz="8" w:space="0" w:color="auto"/>
            </w:tcBorders>
            <w:shd w:val="clear" w:color="000000" w:fill="FFFFFF"/>
            <w:vAlign w:val="bottom"/>
            <w:hideMark/>
          </w:tcPr>
          <w:p w:rsidR="00F30CE7" w:rsidRPr="00F30CE7" w:rsidRDefault="00F30CE7" w:rsidP="00F30CE7">
            <w:pP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Prírastky</w:t>
            </w:r>
          </w:p>
        </w:tc>
        <w:tc>
          <w:tcPr>
            <w:tcW w:w="851" w:type="dxa"/>
            <w:gridSpan w:val="3"/>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312 563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8"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312 563 </w:t>
            </w:r>
          </w:p>
        </w:tc>
      </w:tr>
      <w:tr w:rsidR="00EF7342" w:rsidRPr="00F30CE7" w:rsidTr="00EF7342">
        <w:trPr>
          <w:trHeight w:val="300"/>
        </w:trPr>
        <w:tc>
          <w:tcPr>
            <w:tcW w:w="1716" w:type="dxa"/>
            <w:tcBorders>
              <w:top w:val="nil"/>
              <w:left w:val="single" w:sz="8" w:space="0" w:color="auto"/>
              <w:bottom w:val="single" w:sz="4" w:space="0" w:color="auto"/>
              <w:right w:val="single" w:sz="8" w:space="0" w:color="auto"/>
            </w:tcBorders>
            <w:shd w:val="clear" w:color="000000" w:fill="FFFFFF"/>
            <w:vAlign w:val="bottom"/>
            <w:hideMark/>
          </w:tcPr>
          <w:p w:rsidR="00F30CE7" w:rsidRPr="00F30CE7" w:rsidRDefault="00F30CE7" w:rsidP="00F30CE7">
            <w:pP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Úbytky</w:t>
            </w:r>
          </w:p>
        </w:tc>
        <w:tc>
          <w:tcPr>
            <w:tcW w:w="851" w:type="dxa"/>
            <w:gridSpan w:val="3"/>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251 168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8"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251 168 </w:t>
            </w:r>
          </w:p>
        </w:tc>
      </w:tr>
      <w:tr w:rsidR="00EF7342" w:rsidRPr="00F30CE7" w:rsidTr="00EF7342">
        <w:trPr>
          <w:trHeight w:val="315"/>
        </w:trPr>
        <w:tc>
          <w:tcPr>
            <w:tcW w:w="1716" w:type="dxa"/>
            <w:tcBorders>
              <w:top w:val="nil"/>
              <w:left w:val="single" w:sz="8" w:space="0" w:color="auto"/>
              <w:bottom w:val="double" w:sz="6" w:space="0" w:color="auto"/>
              <w:right w:val="single" w:sz="8" w:space="0" w:color="auto"/>
            </w:tcBorders>
            <w:shd w:val="clear" w:color="000000" w:fill="FFFFFF"/>
            <w:vAlign w:val="bottom"/>
            <w:hideMark/>
          </w:tcPr>
          <w:p w:rsidR="00F30CE7" w:rsidRPr="00F30CE7" w:rsidRDefault="00F30CE7" w:rsidP="00F30CE7">
            <w:pP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Presuny</w:t>
            </w:r>
          </w:p>
        </w:tc>
        <w:tc>
          <w:tcPr>
            <w:tcW w:w="851" w:type="dxa"/>
            <w:gridSpan w:val="3"/>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tcBorders>
              <w:top w:val="nil"/>
              <w:left w:val="nil"/>
              <w:bottom w:val="double" w:sz="6" w:space="0" w:color="auto"/>
              <w:right w:val="single" w:sz="8"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0 </w:t>
            </w:r>
          </w:p>
        </w:tc>
      </w:tr>
      <w:tr w:rsidR="00EF7342" w:rsidRPr="00F30CE7" w:rsidTr="00EF7342">
        <w:trPr>
          <w:trHeight w:val="701"/>
        </w:trPr>
        <w:tc>
          <w:tcPr>
            <w:tcW w:w="1716" w:type="dxa"/>
            <w:tcBorders>
              <w:top w:val="nil"/>
              <w:left w:val="single" w:sz="8" w:space="0" w:color="auto"/>
              <w:bottom w:val="single" w:sz="8" w:space="0" w:color="auto"/>
              <w:right w:val="single" w:sz="8" w:space="0" w:color="auto"/>
            </w:tcBorders>
            <w:shd w:val="clear" w:color="000000" w:fill="FFFFFF"/>
            <w:vAlign w:val="bottom"/>
            <w:hideMark/>
          </w:tcPr>
          <w:p w:rsidR="00F30CE7" w:rsidRPr="00F30CE7" w:rsidRDefault="00F30CE7" w:rsidP="00F30CE7">
            <w:pP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Stav na konci účtovného obdobia</w:t>
            </w:r>
          </w:p>
        </w:tc>
        <w:tc>
          <w:tcPr>
            <w:tcW w:w="851" w:type="dxa"/>
            <w:gridSpan w:val="3"/>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521 193 </w:t>
            </w:r>
          </w:p>
        </w:tc>
        <w:tc>
          <w:tcPr>
            <w:tcW w:w="850"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tcBorders>
              <w:top w:val="nil"/>
              <w:left w:val="nil"/>
              <w:bottom w:val="single" w:sz="8" w:space="0" w:color="auto"/>
              <w:right w:val="single" w:sz="8"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521 193 </w:t>
            </w:r>
          </w:p>
        </w:tc>
      </w:tr>
      <w:tr w:rsidR="00EF7342" w:rsidRPr="00F30CE7" w:rsidTr="00EF7342">
        <w:trPr>
          <w:trHeight w:val="495"/>
        </w:trPr>
        <w:tc>
          <w:tcPr>
            <w:tcW w:w="1716" w:type="dxa"/>
            <w:tcBorders>
              <w:top w:val="nil"/>
              <w:left w:val="single" w:sz="8" w:space="0" w:color="auto"/>
              <w:bottom w:val="single" w:sz="8" w:space="0" w:color="auto"/>
              <w:right w:val="nil"/>
            </w:tcBorders>
            <w:shd w:val="clear" w:color="000000" w:fill="FFFFFF"/>
            <w:vAlign w:val="center"/>
            <w:hideMark/>
          </w:tcPr>
          <w:p w:rsidR="00F30CE7" w:rsidRPr="00F30CE7" w:rsidRDefault="00F30CE7" w:rsidP="00F30CE7">
            <w:pP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Opravné položky</w:t>
            </w:r>
          </w:p>
        </w:tc>
        <w:tc>
          <w:tcPr>
            <w:tcW w:w="851" w:type="dxa"/>
            <w:gridSpan w:val="3"/>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w:t>
            </w:r>
          </w:p>
        </w:tc>
        <w:tc>
          <w:tcPr>
            <w:tcW w:w="850"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w:t>
            </w:r>
          </w:p>
        </w:tc>
        <w:tc>
          <w:tcPr>
            <w:tcW w:w="992" w:type="dxa"/>
            <w:tcBorders>
              <w:top w:val="nil"/>
              <w:left w:val="nil"/>
              <w:bottom w:val="single" w:sz="8" w:space="0" w:color="auto"/>
              <w:right w:val="single" w:sz="8" w:space="0" w:color="auto"/>
            </w:tcBorders>
            <w:shd w:val="clear" w:color="000000" w:fill="FFFFFF"/>
            <w:vAlign w:val="center"/>
            <w:hideMark/>
          </w:tcPr>
          <w:p w:rsidR="00F30CE7" w:rsidRPr="00F30CE7" w:rsidRDefault="00F30CE7" w:rsidP="00F30CE7">
            <w:pPr>
              <w:jc w:val="cente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w:t>
            </w:r>
          </w:p>
        </w:tc>
      </w:tr>
      <w:tr w:rsidR="00EF7342" w:rsidRPr="00F30CE7" w:rsidTr="00EF7342">
        <w:trPr>
          <w:trHeight w:val="602"/>
        </w:trPr>
        <w:tc>
          <w:tcPr>
            <w:tcW w:w="1716" w:type="dxa"/>
            <w:tcBorders>
              <w:top w:val="nil"/>
              <w:left w:val="single" w:sz="8" w:space="0" w:color="auto"/>
              <w:bottom w:val="single" w:sz="4" w:space="0" w:color="auto"/>
              <w:right w:val="single" w:sz="8" w:space="0" w:color="auto"/>
            </w:tcBorders>
            <w:shd w:val="clear" w:color="000000" w:fill="FFFFFF"/>
            <w:vAlign w:val="bottom"/>
            <w:hideMark/>
          </w:tcPr>
          <w:p w:rsidR="00F30CE7" w:rsidRPr="00F30CE7" w:rsidRDefault="00F30CE7" w:rsidP="00F30CE7">
            <w:pP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Stav na začiatku účtovného obdobia</w:t>
            </w:r>
          </w:p>
        </w:tc>
        <w:tc>
          <w:tcPr>
            <w:tcW w:w="851" w:type="dxa"/>
            <w:gridSpan w:val="3"/>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8"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0 </w:t>
            </w:r>
          </w:p>
        </w:tc>
      </w:tr>
      <w:tr w:rsidR="00EF7342" w:rsidRPr="00F30CE7" w:rsidTr="00EF7342">
        <w:trPr>
          <w:trHeight w:val="300"/>
        </w:trPr>
        <w:tc>
          <w:tcPr>
            <w:tcW w:w="1716" w:type="dxa"/>
            <w:tcBorders>
              <w:top w:val="nil"/>
              <w:left w:val="single" w:sz="8" w:space="0" w:color="auto"/>
              <w:bottom w:val="single" w:sz="4" w:space="0" w:color="auto"/>
              <w:right w:val="single" w:sz="8" w:space="0" w:color="auto"/>
            </w:tcBorders>
            <w:shd w:val="clear" w:color="000000" w:fill="FFFFFF"/>
            <w:vAlign w:val="bottom"/>
            <w:hideMark/>
          </w:tcPr>
          <w:p w:rsidR="00F30CE7" w:rsidRPr="00F30CE7" w:rsidRDefault="00F30CE7" w:rsidP="00F30CE7">
            <w:pP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Prírastky</w:t>
            </w:r>
          </w:p>
        </w:tc>
        <w:tc>
          <w:tcPr>
            <w:tcW w:w="851" w:type="dxa"/>
            <w:gridSpan w:val="3"/>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8"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0 </w:t>
            </w:r>
          </w:p>
        </w:tc>
      </w:tr>
      <w:tr w:rsidR="00EF7342" w:rsidRPr="00F30CE7" w:rsidTr="00EF7342">
        <w:trPr>
          <w:trHeight w:val="300"/>
        </w:trPr>
        <w:tc>
          <w:tcPr>
            <w:tcW w:w="1716" w:type="dxa"/>
            <w:tcBorders>
              <w:top w:val="nil"/>
              <w:left w:val="single" w:sz="8" w:space="0" w:color="auto"/>
              <w:bottom w:val="single" w:sz="4" w:space="0" w:color="auto"/>
              <w:right w:val="single" w:sz="8" w:space="0" w:color="auto"/>
            </w:tcBorders>
            <w:shd w:val="clear" w:color="000000" w:fill="FFFFFF"/>
            <w:vAlign w:val="bottom"/>
            <w:hideMark/>
          </w:tcPr>
          <w:p w:rsidR="00F30CE7" w:rsidRPr="00F30CE7" w:rsidRDefault="00F30CE7" w:rsidP="00F30CE7">
            <w:pP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Úbytky</w:t>
            </w:r>
          </w:p>
        </w:tc>
        <w:tc>
          <w:tcPr>
            <w:tcW w:w="851" w:type="dxa"/>
            <w:gridSpan w:val="3"/>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tcBorders>
              <w:top w:val="nil"/>
              <w:left w:val="nil"/>
              <w:bottom w:val="single" w:sz="4" w:space="0" w:color="auto"/>
              <w:right w:val="single" w:sz="8"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0 </w:t>
            </w:r>
          </w:p>
        </w:tc>
      </w:tr>
      <w:tr w:rsidR="00EF7342" w:rsidRPr="00F30CE7" w:rsidTr="00EF7342">
        <w:trPr>
          <w:trHeight w:val="315"/>
        </w:trPr>
        <w:tc>
          <w:tcPr>
            <w:tcW w:w="1716" w:type="dxa"/>
            <w:tcBorders>
              <w:top w:val="nil"/>
              <w:left w:val="single" w:sz="8" w:space="0" w:color="auto"/>
              <w:bottom w:val="double" w:sz="6" w:space="0" w:color="auto"/>
              <w:right w:val="single" w:sz="8" w:space="0" w:color="auto"/>
            </w:tcBorders>
            <w:shd w:val="clear" w:color="000000" w:fill="FFFFFF"/>
            <w:vAlign w:val="bottom"/>
            <w:hideMark/>
          </w:tcPr>
          <w:p w:rsidR="00F30CE7" w:rsidRPr="00F30CE7" w:rsidRDefault="00F30CE7" w:rsidP="00F30CE7">
            <w:pP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Presuny</w:t>
            </w:r>
          </w:p>
        </w:tc>
        <w:tc>
          <w:tcPr>
            <w:tcW w:w="851" w:type="dxa"/>
            <w:gridSpan w:val="3"/>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tcBorders>
              <w:top w:val="nil"/>
              <w:left w:val="nil"/>
              <w:bottom w:val="double" w:sz="6" w:space="0" w:color="auto"/>
              <w:right w:val="single" w:sz="8"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0 </w:t>
            </w:r>
          </w:p>
        </w:tc>
      </w:tr>
      <w:tr w:rsidR="00EF7342" w:rsidRPr="00F30CE7" w:rsidTr="00EF7342">
        <w:trPr>
          <w:trHeight w:val="769"/>
        </w:trPr>
        <w:tc>
          <w:tcPr>
            <w:tcW w:w="1716" w:type="dxa"/>
            <w:tcBorders>
              <w:top w:val="nil"/>
              <w:left w:val="single" w:sz="8" w:space="0" w:color="auto"/>
              <w:bottom w:val="single" w:sz="8" w:space="0" w:color="auto"/>
              <w:right w:val="single" w:sz="8" w:space="0" w:color="auto"/>
            </w:tcBorders>
            <w:shd w:val="clear" w:color="000000" w:fill="FFFFFF"/>
            <w:vAlign w:val="bottom"/>
            <w:hideMark/>
          </w:tcPr>
          <w:p w:rsidR="00F30CE7" w:rsidRPr="00F30CE7" w:rsidRDefault="00F30CE7" w:rsidP="00F30CE7">
            <w:pP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Stav na konci účtovného obdobia</w:t>
            </w:r>
          </w:p>
        </w:tc>
        <w:tc>
          <w:tcPr>
            <w:tcW w:w="851" w:type="dxa"/>
            <w:gridSpan w:val="3"/>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xml:space="preserve">0 </w:t>
            </w:r>
          </w:p>
        </w:tc>
        <w:tc>
          <w:tcPr>
            <w:tcW w:w="992" w:type="dxa"/>
            <w:tcBorders>
              <w:top w:val="nil"/>
              <w:left w:val="nil"/>
              <w:bottom w:val="single" w:sz="8" w:space="0" w:color="auto"/>
              <w:right w:val="single" w:sz="8"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0 </w:t>
            </w:r>
          </w:p>
        </w:tc>
      </w:tr>
      <w:tr w:rsidR="00EF7342" w:rsidRPr="00F30CE7" w:rsidTr="00EF7342">
        <w:trPr>
          <w:trHeight w:val="495"/>
        </w:trPr>
        <w:tc>
          <w:tcPr>
            <w:tcW w:w="1716" w:type="dxa"/>
            <w:tcBorders>
              <w:top w:val="nil"/>
              <w:left w:val="single" w:sz="8" w:space="0" w:color="auto"/>
              <w:bottom w:val="single" w:sz="8" w:space="0" w:color="auto"/>
              <w:right w:val="nil"/>
            </w:tcBorders>
            <w:shd w:val="clear" w:color="000000" w:fill="FFFFFF"/>
            <w:vAlign w:val="center"/>
            <w:hideMark/>
          </w:tcPr>
          <w:p w:rsidR="00F30CE7" w:rsidRPr="00F30CE7" w:rsidRDefault="00F30CE7" w:rsidP="00F30CE7">
            <w:pP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Zostatková hodnota</w:t>
            </w:r>
          </w:p>
        </w:tc>
        <w:tc>
          <w:tcPr>
            <w:tcW w:w="851" w:type="dxa"/>
            <w:gridSpan w:val="3"/>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c>
          <w:tcPr>
            <w:tcW w:w="850" w:type="dxa"/>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c>
          <w:tcPr>
            <w:tcW w:w="850"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F30CE7" w:rsidRPr="00F30CE7" w:rsidRDefault="00F30CE7" w:rsidP="00F30CE7">
            <w:pPr>
              <w:jc w:val="cente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c>
          <w:tcPr>
            <w:tcW w:w="992" w:type="dxa"/>
            <w:tcBorders>
              <w:top w:val="nil"/>
              <w:left w:val="nil"/>
              <w:bottom w:val="single" w:sz="8" w:space="0" w:color="auto"/>
              <w:right w:val="single" w:sz="8" w:space="0" w:color="auto"/>
            </w:tcBorders>
            <w:shd w:val="clear" w:color="000000" w:fill="FFFFFF"/>
            <w:vAlign w:val="center"/>
            <w:hideMark/>
          </w:tcPr>
          <w:p w:rsidR="00F30CE7" w:rsidRPr="00F30CE7" w:rsidRDefault="00F30CE7" w:rsidP="00F30CE7">
            <w:pPr>
              <w:jc w:val="center"/>
              <w:rPr>
                <w:rFonts w:ascii="Times New Roman" w:hAnsi="Times New Roman" w:cs="Times New Roman"/>
                <w:color w:val="000000"/>
                <w:sz w:val="18"/>
                <w:szCs w:val="18"/>
                <w:lang w:eastAsia="sk-SK"/>
              </w:rPr>
            </w:pPr>
            <w:r w:rsidRPr="00F30CE7">
              <w:rPr>
                <w:rFonts w:ascii="Times New Roman" w:hAnsi="Times New Roman" w:cs="Times New Roman"/>
                <w:color w:val="000000"/>
                <w:sz w:val="18"/>
                <w:szCs w:val="18"/>
                <w:lang w:eastAsia="sk-SK"/>
              </w:rPr>
              <w:t> </w:t>
            </w:r>
          </w:p>
        </w:tc>
      </w:tr>
      <w:tr w:rsidR="00EF7342" w:rsidRPr="00F30CE7" w:rsidTr="00EF7342">
        <w:trPr>
          <w:trHeight w:val="815"/>
        </w:trPr>
        <w:tc>
          <w:tcPr>
            <w:tcW w:w="1716" w:type="dxa"/>
            <w:tcBorders>
              <w:top w:val="nil"/>
              <w:left w:val="single" w:sz="8" w:space="0" w:color="auto"/>
              <w:bottom w:val="nil"/>
              <w:right w:val="single" w:sz="8" w:space="0" w:color="auto"/>
            </w:tcBorders>
            <w:shd w:val="clear" w:color="000000" w:fill="FFFFFF"/>
            <w:vAlign w:val="bottom"/>
            <w:hideMark/>
          </w:tcPr>
          <w:p w:rsidR="00F30CE7" w:rsidRPr="00F30CE7" w:rsidRDefault="00F30CE7" w:rsidP="00F30CE7">
            <w:pP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Stav na začiatku účtovného obdobia</w:t>
            </w:r>
          </w:p>
        </w:tc>
        <w:tc>
          <w:tcPr>
            <w:tcW w:w="851" w:type="dxa"/>
            <w:gridSpan w:val="3"/>
            <w:tcBorders>
              <w:top w:val="nil"/>
              <w:left w:val="nil"/>
              <w:bottom w:val="nil"/>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0 </w:t>
            </w:r>
          </w:p>
        </w:tc>
        <w:tc>
          <w:tcPr>
            <w:tcW w:w="850" w:type="dxa"/>
            <w:tcBorders>
              <w:top w:val="nil"/>
              <w:left w:val="nil"/>
              <w:bottom w:val="nil"/>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0 </w:t>
            </w:r>
          </w:p>
        </w:tc>
        <w:tc>
          <w:tcPr>
            <w:tcW w:w="993" w:type="dxa"/>
            <w:gridSpan w:val="2"/>
            <w:tcBorders>
              <w:top w:val="nil"/>
              <w:left w:val="nil"/>
              <w:bottom w:val="nil"/>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456 024 </w:t>
            </w:r>
          </w:p>
        </w:tc>
        <w:tc>
          <w:tcPr>
            <w:tcW w:w="850" w:type="dxa"/>
            <w:gridSpan w:val="2"/>
            <w:tcBorders>
              <w:top w:val="nil"/>
              <w:left w:val="nil"/>
              <w:bottom w:val="nil"/>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0 </w:t>
            </w:r>
          </w:p>
        </w:tc>
        <w:tc>
          <w:tcPr>
            <w:tcW w:w="993" w:type="dxa"/>
            <w:gridSpan w:val="2"/>
            <w:tcBorders>
              <w:top w:val="nil"/>
              <w:left w:val="nil"/>
              <w:bottom w:val="nil"/>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0 </w:t>
            </w:r>
          </w:p>
        </w:tc>
        <w:tc>
          <w:tcPr>
            <w:tcW w:w="1134" w:type="dxa"/>
            <w:gridSpan w:val="2"/>
            <w:tcBorders>
              <w:top w:val="nil"/>
              <w:left w:val="nil"/>
              <w:bottom w:val="nil"/>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3 333 </w:t>
            </w:r>
          </w:p>
        </w:tc>
        <w:tc>
          <w:tcPr>
            <w:tcW w:w="992" w:type="dxa"/>
            <w:gridSpan w:val="2"/>
            <w:tcBorders>
              <w:top w:val="nil"/>
              <w:left w:val="nil"/>
              <w:bottom w:val="nil"/>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0 </w:t>
            </w:r>
          </w:p>
        </w:tc>
        <w:tc>
          <w:tcPr>
            <w:tcW w:w="992" w:type="dxa"/>
            <w:tcBorders>
              <w:top w:val="nil"/>
              <w:left w:val="nil"/>
              <w:bottom w:val="nil"/>
              <w:right w:val="single" w:sz="8"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459 357 </w:t>
            </w:r>
          </w:p>
        </w:tc>
      </w:tr>
      <w:tr w:rsidR="00EF7342" w:rsidRPr="00F30CE7" w:rsidTr="00EF7342">
        <w:trPr>
          <w:trHeight w:val="540"/>
        </w:trPr>
        <w:tc>
          <w:tcPr>
            <w:tcW w:w="1716" w:type="dxa"/>
            <w:tcBorders>
              <w:top w:val="single" w:sz="4" w:space="0" w:color="auto"/>
              <w:left w:val="single" w:sz="8" w:space="0" w:color="auto"/>
              <w:bottom w:val="single" w:sz="8" w:space="0" w:color="auto"/>
              <w:right w:val="single" w:sz="8" w:space="0" w:color="auto"/>
            </w:tcBorders>
            <w:shd w:val="clear" w:color="000000" w:fill="FFFFFF"/>
            <w:vAlign w:val="bottom"/>
            <w:hideMark/>
          </w:tcPr>
          <w:p w:rsidR="00F30CE7" w:rsidRPr="00F30CE7" w:rsidRDefault="00F30CE7" w:rsidP="00F30CE7">
            <w:pPr>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Stav na konci účtovného obdobia</w:t>
            </w:r>
          </w:p>
        </w:tc>
        <w:tc>
          <w:tcPr>
            <w:tcW w:w="851" w:type="dxa"/>
            <w:gridSpan w:val="3"/>
            <w:tcBorders>
              <w:top w:val="single" w:sz="4" w:space="0" w:color="auto"/>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0 </w:t>
            </w:r>
          </w:p>
        </w:tc>
        <w:tc>
          <w:tcPr>
            <w:tcW w:w="850" w:type="dxa"/>
            <w:tcBorders>
              <w:top w:val="single" w:sz="4" w:space="0" w:color="auto"/>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0 </w:t>
            </w:r>
          </w:p>
        </w:tc>
        <w:tc>
          <w:tcPr>
            <w:tcW w:w="993" w:type="dxa"/>
            <w:gridSpan w:val="2"/>
            <w:tcBorders>
              <w:top w:val="single" w:sz="4" w:space="0" w:color="auto"/>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329 544 </w:t>
            </w:r>
          </w:p>
        </w:tc>
        <w:tc>
          <w:tcPr>
            <w:tcW w:w="850" w:type="dxa"/>
            <w:gridSpan w:val="2"/>
            <w:tcBorders>
              <w:top w:val="single" w:sz="4" w:space="0" w:color="auto"/>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0 </w:t>
            </w:r>
          </w:p>
        </w:tc>
        <w:tc>
          <w:tcPr>
            <w:tcW w:w="993" w:type="dxa"/>
            <w:gridSpan w:val="2"/>
            <w:tcBorders>
              <w:top w:val="single" w:sz="4" w:space="0" w:color="auto"/>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0 </w:t>
            </w:r>
          </w:p>
        </w:tc>
        <w:tc>
          <w:tcPr>
            <w:tcW w:w="1134" w:type="dxa"/>
            <w:gridSpan w:val="2"/>
            <w:tcBorders>
              <w:top w:val="single" w:sz="4" w:space="0" w:color="auto"/>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93 367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0 </w:t>
            </w:r>
          </w:p>
        </w:tc>
        <w:tc>
          <w:tcPr>
            <w:tcW w:w="992" w:type="dxa"/>
            <w:tcBorders>
              <w:top w:val="single" w:sz="4" w:space="0" w:color="auto"/>
              <w:left w:val="nil"/>
              <w:bottom w:val="single" w:sz="8" w:space="0" w:color="auto"/>
              <w:right w:val="single" w:sz="8" w:space="0" w:color="auto"/>
            </w:tcBorders>
            <w:shd w:val="clear" w:color="000000" w:fill="FFFFFF"/>
            <w:vAlign w:val="center"/>
            <w:hideMark/>
          </w:tcPr>
          <w:p w:rsidR="00F30CE7" w:rsidRPr="00F30CE7" w:rsidRDefault="00F30CE7" w:rsidP="00F30CE7">
            <w:pPr>
              <w:jc w:val="right"/>
              <w:rPr>
                <w:rFonts w:ascii="Times New Roman" w:hAnsi="Times New Roman" w:cs="Times New Roman"/>
                <w:b/>
                <w:bCs/>
                <w:color w:val="000000"/>
                <w:sz w:val="18"/>
                <w:szCs w:val="18"/>
                <w:lang w:eastAsia="sk-SK"/>
              </w:rPr>
            </w:pPr>
            <w:r w:rsidRPr="00F30CE7">
              <w:rPr>
                <w:rFonts w:ascii="Times New Roman" w:hAnsi="Times New Roman" w:cs="Times New Roman"/>
                <w:b/>
                <w:bCs/>
                <w:color w:val="000000"/>
                <w:sz w:val="18"/>
                <w:szCs w:val="18"/>
                <w:lang w:eastAsia="sk-SK"/>
              </w:rPr>
              <w:t xml:space="preserve">422 911 </w:t>
            </w:r>
          </w:p>
        </w:tc>
      </w:tr>
    </w:tbl>
    <w:p w:rsidR="00F8346C" w:rsidRDefault="00F8346C" w:rsidP="00907428">
      <w:pPr>
        <w:pStyle w:val="Zkladntext"/>
        <w:ind w:left="340"/>
        <w:rPr>
          <w:rFonts w:ascii="Arial" w:hAnsi="Arial" w:cs="Arial"/>
          <w:b w:val="0"/>
          <w:sz w:val="20"/>
          <w:szCs w:val="20"/>
        </w:rPr>
      </w:pPr>
    </w:p>
    <w:p w:rsidR="00623EEF" w:rsidRDefault="00623EEF" w:rsidP="00907428">
      <w:pPr>
        <w:pStyle w:val="Zkladntext"/>
        <w:ind w:left="340"/>
        <w:rPr>
          <w:rFonts w:ascii="Arial" w:hAnsi="Arial" w:cs="Arial"/>
          <w:b w:val="0"/>
          <w:sz w:val="20"/>
          <w:szCs w:val="20"/>
        </w:rPr>
      </w:pPr>
    </w:p>
    <w:p w:rsidR="00623EEF" w:rsidRDefault="00623EEF" w:rsidP="00907428">
      <w:pPr>
        <w:pStyle w:val="Zkladntext"/>
        <w:ind w:left="340"/>
        <w:rPr>
          <w:rFonts w:ascii="Arial" w:hAnsi="Arial" w:cs="Arial"/>
          <w:b w:val="0"/>
          <w:sz w:val="20"/>
          <w:szCs w:val="20"/>
        </w:rPr>
      </w:pPr>
    </w:p>
    <w:p w:rsidR="003F3502" w:rsidRPr="00C955E0" w:rsidRDefault="00B127FE" w:rsidP="00907428">
      <w:pPr>
        <w:pStyle w:val="Zkladntext"/>
        <w:ind w:left="340"/>
        <w:rPr>
          <w:rFonts w:ascii="Arial" w:hAnsi="Arial" w:cs="Arial"/>
          <w:b w:val="0"/>
          <w:sz w:val="20"/>
          <w:szCs w:val="20"/>
        </w:rPr>
      </w:pPr>
      <w:r>
        <w:rPr>
          <w:rFonts w:ascii="Arial" w:hAnsi="Arial" w:cs="Arial"/>
          <w:b w:val="0"/>
          <w:sz w:val="20"/>
          <w:szCs w:val="20"/>
        </w:rPr>
        <w:t>S</w:t>
      </w:r>
      <w:r w:rsidR="00E852B7" w:rsidRPr="00C955E0">
        <w:rPr>
          <w:rFonts w:ascii="Arial" w:hAnsi="Arial" w:cs="Arial"/>
          <w:b w:val="0"/>
          <w:sz w:val="20"/>
          <w:szCs w:val="20"/>
        </w:rPr>
        <w:t>poločnosť v priebehu roku 201</w:t>
      </w:r>
      <w:r w:rsidR="00FD6B8E">
        <w:rPr>
          <w:rFonts w:ascii="Arial" w:hAnsi="Arial" w:cs="Arial"/>
          <w:b w:val="0"/>
          <w:sz w:val="20"/>
          <w:szCs w:val="20"/>
        </w:rPr>
        <w:t>4</w:t>
      </w:r>
      <w:r w:rsidR="00E852B7" w:rsidRPr="00C955E0">
        <w:rPr>
          <w:rFonts w:ascii="Arial" w:hAnsi="Arial" w:cs="Arial"/>
          <w:b w:val="0"/>
          <w:sz w:val="20"/>
          <w:szCs w:val="20"/>
        </w:rPr>
        <w:t xml:space="preserve"> obstarala dlhodobý hmotný majetok v celkovej výške </w:t>
      </w:r>
      <w:r w:rsidR="00992ECC">
        <w:rPr>
          <w:rFonts w:ascii="Arial" w:hAnsi="Arial" w:cs="Arial"/>
          <w:b w:val="0"/>
          <w:sz w:val="20"/>
          <w:szCs w:val="20"/>
        </w:rPr>
        <w:t>362362</w:t>
      </w:r>
      <w:r w:rsidR="00E852B7" w:rsidRPr="00C955E0">
        <w:rPr>
          <w:rFonts w:ascii="Arial" w:hAnsi="Arial" w:cs="Arial"/>
          <w:b w:val="0"/>
          <w:sz w:val="20"/>
          <w:szCs w:val="20"/>
        </w:rPr>
        <w:t xml:space="preserve"> EUR.</w:t>
      </w:r>
    </w:p>
    <w:p w:rsidR="00E852B7" w:rsidRPr="00C955E0" w:rsidRDefault="00E852B7" w:rsidP="00907428">
      <w:pPr>
        <w:pStyle w:val="Zkladntext"/>
        <w:ind w:left="340"/>
        <w:rPr>
          <w:rFonts w:ascii="Arial" w:hAnsi="Arial" w:cs="Arial"/>
          <w:b w:val="0"/>
          <w:sz w:val="20"/>
          <w:szCs w:val="20"/>
        </w:rPr>
      </w:pPr>
    </w:p>
    <w:p w:rsidR="00992ECC" w:rsidRDefault="00992ECC" w:rsidP="00992ECC">
      <w:pPr>
        <w:pStyle w:val="Zkladntext"/>
        <w:rPr>
          <w:rFonts w:ascii="Arial" w:hAnsi="Arial" w:cs="Arial"/>
          <w:b w:val="0"/>
          <w:sz w:val="20"/>
          <w:szCs w:val="20"/>
        </w:rPr>
      </w:pPr>
      <w:r>
        <w:rPr>
          <w:rFonts w:ascii="Arial" w:hAnsi="Arial" w:cs="Arial"/>
          <w:b w:val="0"/>
          <w:sz w:val="20"/>
          <w:szCs w:val="20"/>
        </w:rPr>
        <w:t xml:space="preserve">      Spoločnosť v roku 2014</w:t>
      </w:r>
      <w:r w:rsidRPr="00992ECC">
        <w:rPr>
          <w:rFonts w:ascii="Arial" w:hAnsi="Arial" w:cs="Arial"/>
          <w:b w:val="0"/>
          <w:sz w:val="20"/>
          <w:szCs w:val="20"/>
        </w:rPr>
        <w:t xml:space="preserve"> platila havarijné poistenie a PZP vzťahujúce sa k motorovým vozidlám </w:t>
      </w:r>
      <w:r>
        <w:rPr>
          <w:rFonts w:ascii="Arial" w:hAnsi="Arial" w:cs="Arial"/>
          <w:b w:val="0"/>
          <w:sz w:val="20"/>
          <w:szCs w:val="20"/>
        </w:rPr>
        <w:t xml:space="preserve"> </w:t>
      </w:r>
    </w:p>
    <w:p w:rsidR="00992ECC" w:rsidRPr="00920B3C" w:rsidRDefault="00992ECC" w:rsidP="00992ECC">
      <w:pPr>
        <w:pStyle w:val="Zkladntext"/>
        <w:rPr>
          <w:rFonts w:ascii="Arial" w:hAnsi="Arial" w:cs="Arial"/>
          <w:b w:val="0"/>
          <w:sz w:val="20"/>
          <w:szCs w:val="20"/>
        </w:rPr>
      </w:pPr>
      <w:r>
        <w:rPr>
          <w:rFonts w:ascii="Arial" w:hAnsi="Arial" w:cs="Arial"/>
          <w:b w:val="0"/>
          <w:sz w:val="20"/>
          <w:szCs w:val="20"/>
        </w:rPr>
        <w:t xml:space="preserve">      </w:t>
      </w:r>
      <w:r w:rsidRPr="00920B3C">
        <w:rPr>
          <w:rFonts w:ascii="Arial" w:hAnsi="Arial" w:cs="Arial"/>
          <w:b w:val="0"/>
          <w:sz w:val="20"/>
          <w:szCs w:val="20"/>
        </w:rPr>
        <w:t xml:space="preserve">AUDI A8 EČ: BL-447GI, </w:t>
      </w:r>
      <w:proofErr w:type="spellStart"/>
      <w:r w:rsidRPr="00920B3C">
        <w:rPr>
          <w:rFonts w:ascii="Arial" w:hAnsi="Arial" w:cs="Arial"/>
          <w:b w:val="0"/>
          <w:sz w:val="20"/>
          <w:szCs w:val="20"/>
        </w:rPr>
        <w:t>havarijné-poistná</w:t>
      </w:r>
      <w:proofErr w:type="spellEnd"/>
      <w:r w:rsidRPr="00920B3C">
        <w:rPr>
          <w:rFonts w:ascii="Arial" w:hAnsi="Arial" w:cs="Arial"/>
          <w:b w:val="0"/>
          <w:sz w:val="20"/>
          <w:szCs w:val="20"/>
        </w:rPr>
        <w:t xml:space="preserve"> suma 1699,49 €, </w:t>
      </w:r>
      <w:proofErr w:type="spellStart"/>
      <w:r w:rsidRPr="00920B3C">
        <w:rPr>
          <w:rFonts w:ascii="Arial" w:hAnsi="Arial" w:cs="Arial"/>
          <w:b w:val="0"/>
          <w:sz w:val="20"/>
          <w:szCs w:val="20"/>
        </w:rPr>
        <w:t>PZP-poistná</w:t>
      </w:r>
      <w:proofErr w:type="spellEnd"/>
      <w:r w:rsidRPr="00920B3C">
        <w:rPr>
          <w:rFonts w:ascii="Arial" w:hAnsi="Arial" w:cs="Arial"/>
          <w:b w:val="0"/>
          <w:sz w:val="20"/>
          <w:szCs w:val="20"/>
        </w:rPr>
        <w:t xml:space="preserve"> suma 230,- €</w:t>
      </w:r>
    </w:p>
    <w:p w:rsidR="00992ECC" w:rsidRPr="00992ECC" w:rsidRDefault="00992ECC" w:rsidP="00992ECC">
      <w:pPr>
        <w:pStyle w:val="Zkladntext"/>
        <w:rPr>
          <w:rFonts w:ascii="Arial" w:hAnsi="Arial" w:cs="Arial"/>
          <w:b w:val="0"/>
          <w:sz w:val="20"/>
          <w:szCs w:val="20"/>
        </w:rPr>
      </w:pPr>
      <w:r w:rsidRPr="00920B3C">
        <w:rPr>
          <w:rFonts w:ascii="Arial" w:hAnsi="Arial" w:cs="Arial"/>
          <w:b w:val="0"/>
          <w:sz w:val="20"/>
          <w:szCs w:val="20"/>
        </w:rPr>
        <w:t xml:space="preserve">      AUDI A8 EČ: BL-CZ001, </w:t>
      </w:r>
      <w:proofErr w:type="spellStart"/>
      <w:r w:rsidRPr="00920B3C">
        <w:rPr>
          <w:rFonts w:ascii="Arial" w:hAnsi="Arial" w:cs="Arial"/>
          <w:b w:val="0"/>
          <w:sz w:val="20"/>
          <w:szCs w:val="20"/>
        </w:rPr>
        <w:t>havarijné-poistná</w:t>
      </w:r>
      <w:proofErr w:type="spellEnd"/>
      <w:r w:rsidRPr="00920B3C">
        <w:rPr>
          <w:rFonts w:ascii="Arial" w:hAnsi="Arial" w:cs="Arial"/>
          <w:b w:val="0"/>
          <w:sz w:val="20"/>
          <w:szCs w:val="20"/>
        </w:rPr>
        <w:t xml:space="preserve"> suma 1359,59 €, </w:t>
      </w:r>
      <w:proofErr w:type="spellStart"/>
      <w:r w:rsidRPr="00920B3C">
        <w:rPr>
          <w:rFonts w:ascii="Arial" w:hAnsi="Arial" w:cs="Arial"/>
          <w:b w:val="0"/>
          <w:sz w:val="20"/>
          <w:szCs w:val="20"/>
        </w:rPr>
        <w:t>PZP-poistná</w:t>
      </w:r>
      <w:proofErr w:type="spellEnd"/>
      <w:r w:rsidRPr="00920B3C">
        <w:rPr>
          <w:rFonts w:ascii="Arial" w:hAnsi="Arial" w:cs="Arial"/>
          <w:b w:val="0"/>
          <w:sz w:val="20"/>
          <w:szCs w:val="20"/>
        </w:rPr>
        <w:t xml:space="preserve"> suma 230,- €</w:t>
      </w:r>
    </w:p>
    <w:p w:rsidR="00992ECC" w:rsidRPr="00992ECC" w:rsidRDefault="00992ECC" w:rsidP="00992ECC">
      <w:pPr>
        <w:pStyle w:val="Zkladntext"/>
        <w:rPr>
          <w:rFonts w:ascii="Arial" w:hAnsi="Arial" w:cs="Arial"/>
          <w:b w:val="0"/>
          <w:sz w:val="20"/>
          <w:szCs w:val="20"/>
        </w:rPr>
      </w:pPr>
      <w:r>
        <w:rPr>
          <w:rFonts w:ascii="Arial" w:hAnsi="Arial" w:cs="Arial"/>
          <w:b w:val="0"/>
          <w:sz w:val="20"/>
          <w:szCs w:val="20"/>
        </w:rPr>
        <w:t xml:space="preserve">      </w:t>
      </w:r>
      <w:r w:rsidRPr="00992ECC">
        <w:rPr>
          <w:rFonts w:ascii="Arial" w:hAnsi="Arial" w:cs="Arial"/>
          <w:b w:val="0"/>
          <w:sz w:val="20"/>
          <w:szCs w:val="20"/>
        </w:rPr>
        <w:t xml:space="preserve">MERCEDES </w:t>
      </w:r>
      <w:proofErr w:type="spellStart"/>
      <w:r w:rsidRPr="00992ECC">
        <w:rPr>
          <w:rFonts w:ascii="Arial" w:hAnsi="Arial" w:cs="Arial"/>
          <w:b w:val="0"/>
          <w:sz w:val="20"/>
          <w:szCs w:val="20"/>
        </w:rPr>
        <w:t>Benz</w:t>
      </w:r>
      <w:proofErr w:type="spellEnd"/>
      <w:r w:rsidRPr="00992ECC">
        <w:rPr>
          <w:rFonts w:ascii="Arial" w:hAnsi="Arial" w:cs="Arial"/>
          <w:b w:val="0"/>
          <w:sz w:val="20"/>
          <w:szCs w:val="20"/>
        </w:rPr>
        <w:t xml:space="preserve"> EČ: BL-311FG, </w:t>
      </w:r>
      <w:proofErr w:type="spellStart"/>
      <w:r w:rsidRPr="00992ECC">
        <w:rPr>
          <w:rFonts w:ascii="Arial" w:hAnsi="Arial" w:cs="Arial"/>
          <w:b w:val="0"/>
          <w:sz w:val="20"/>
          <w:szCs w:val="20"/>
        </w:rPr>
        <w:t>havarijné-poistná</w:t>
      </w:r>
      <w:proofErr w:type="spellEnd"/>
      <w:r w:rsidRPr="00992ECC">
        <w:rPr>
          <w:rFonts w:ascii="Arial" w:hAnsi="Arial" w:cs="Arial"/>
          <w:b w:val="0"/>
          <w:sz w:val="20"/>
          <w:szCs w:val="20"/>
        </w:rPr>
        <w:t xml:space="preserve"> suma 3</w:t>
      </w:r>
      <w:r w:rsidR="008F4DFC">
        <w:rPr>
          <w:rFonts w:ascii="Arial" w:hAnsi="Arial" w:cs="Arial"/>
          <w:b w:val="0"/>
          <w:sz w:val="20"/>
          <w:szCs w:val="20"/>
        </w:rPr>
        <w:t xml:space="preserve">90,90- €,  </w:t>
      </w:r>
      <w:proofErr w:type="spellStart"/>
      <w:r w:rsidR="008F4DFC">
        <w:rPr>
          <w:rFonts w:ascii="Arial" w:hAnsi="Arial" w:cs="Arial"/>
          <w:b w:val="0"/>
          <w:sz w:val="20"/>
          <w:szCs w:val="20"/>
        </w:rPr>
        <w:t>PZP-poistná</w:t>
      </w:r>
      <w:proofErr w:type="spellEnd"/>
      <w:r w:rsidR="008F4DFC">
        <w:rPr>
          <w:rFonts w:ascii="Arial" w:hAnsi="Arial" w:cs="Arial"/>
          <w:b w:val="0"/>
          <w:sz w:val="20"/>
          <w:szCs w:val="20"/>
        </w:rPr>
        <w:t xml:space="preserve"> suma 112,30</w:t>
      </w:r>
      <w:r w:rsidRPr="00992ECC">
        <w:rPr>
          <w:rFonts w:ascii="Arial" w:hAnsi="Arial" w:cs="Arial"/>
          <w:b w:val="0"/>
          <w:sz w:val="20"/>
          <w:szCs w:val="20"/>
        </w:rPr>
        <w:t>,- €</w:t>
      </w:r>
    </w:p>
    <w:p w:rsidR="00992ECC" w:rsidRPr="00992ECC" w:rsidRDefault="00992ECC" w:rsidP="00992ECC">
      <w:pPr>
        <w:pStyle w:val="Zkladntext"/>
        <w:rPr>
          <w:rFonts w:ascii="Arial" w:hAnsi="Arial" w:cs="Arial"/>
          <w:b w:val="0"/>
          <w:sz w:val="20"/>
          <w:szCs w:val="20"/>
        </w:rPr>
      </w:pPr>
      <w:r>
        <w:rPr>
          <w:rFonts w:ascii="Arial" w:hAnsi="Arial" w:cs="Arial"/>
          <w:b w:val="0"/>
          <w:sz w:val="20"/>
          <w:szCs w:val="20"/>
        </w:rPr>
        <w:t xml:space="preserve">      </w:t>
      </w:r>
      <w:r w:rsidRPr="00992ECC">
        <w:rPr>
          <w:rFonts w:ascii="Arial" w:hAnsi="Arial" w:cs="Arial"/>
          <w:b w:val="0"/>
          <w:sz w:val="20"/>
          <w:szCs w:val="20"/>
        </w:rPr>
        <w:t xml:space="preserve">VW CADDY  EČ: BL-680 FP, </w:t>
      </w:r>
      <w:proofErr w:type="spellStart"/>
      <w:r w:rsidRPr="00992ECC">
        <w:rPr>
          <w:rFonts w:ascii="Arial" w:hAnsi="Arial" w:cs="Arial"/>
          <w:b w:val="0"/>
          <w:sz w:val="20"/>
          <w:szCs w:val="20"/>
        </w:rPr>
        <w:t>havarijné-poistná</w:t>
      </w:r>
      <w:proofErr w:type="spellEnd"/>
      <w:r w:rsidRPr="00992ECC">
        <w:rPr>
          <w:rFonts w:ascii="Arial" w:hAnsi="Arial" w:cs="Arial"/>
          <w:b w:val="0"/>
          <w:sz w:val="20"/>
          <w:szCs w:val="20"/>
        </w:rPr>
        <w:t xml:space="preserve"> suma 248,59 €, </w:t>
      </w:r>
      <w:proofErr w:type="spellStart"/>
      <w:r w:rsidRPr="00992ECC">
        <w:rPr>
          <w:rFonts w:ascii="Arial" w:hAnsi="Arial" w:cs="Arial"/>
          <w:b w:val="0"/>
          <w:sz w:val="20"/>
          <w:szCs w:val="20"/>
        </w:rPr>
        <w:t>PZP-poistná</w:t>
      </w:r>
      <w:proofErr w:type="spellEnd"/>
      <w:r w:rsidRPr="00992ECC">
        <w:rPr>
          <w:rFonts w:ascii="Arial" w:hAnsi="Arial" w:cs="Arial"/>
          <w:b w:val="0"/>
          <w:sz w:val="20"/>
          <w:szCs w:val="20"/>
        </w:rPr>
        <w:t xml:space="preserve"> suma </w:t>
      </w:r>
      <w:r w:rsidR="008F4DFC">
        <w:rPr>
          <w:rFonts w:ascii="Arial" w:hAnsi="Arial" w:cs="Arial"/>
          <w:b w:val="0"/>
          <w:sz w:val="20"/>
          <w:szCs w:val="20"/>
        </w:rPr>
        <w:t>112,30</w:t>
      </w:r>
      <w:r w:rsidRPr="00992ECC">
        <w:rPr>
          <w:rFonts w:ascii="Arial" w:hAnsi="Arial" w:cs="Arial"/>
          <w:b w:val="0"/>
          <w:sz w:val="20"/>
          <w:szCs w:val="20"/>
        </w:rPr>
        <w:t xml:space="preserve"> €</w:t>
      </w:r>
    </w:p>
    <w:p w:rsidR="00623EEF" w:rsidRDefault="00992ECC" w:rsidP="00992ECC">
      <w:pPr>
        <w:pStyle w:val="Zkladntext"/>
        <w:rPr>
          <w:rFonts w:ascii="Arial" w:hAnsi="Arial" w:cs="Arial"/>
          <w:b w:val="0"/>
          <w:sz w:val="21"/>
          <w:szCs w:val="21"/>
        </w:rPr>
      </w:pPr>
      <w:r>
        <w:rPr>
          <w:rFonts w:ascii="Arial" w:hAnsi="Arial" w:cs="Arial"/>
          <w:b w:val="0"/>
          <w:sz w:val="20"/>
          <w:szCs w:val="20"/>
        </w:rPr>
        <w:t xml:space="preserve">      </w:t>
      </w:r>
      <w:r w:rsidRPr="00992ECC">
        <w:rPr>
          <w:rFonts w:ascii="Arial" w:hAnsi="Arial" w:cs="Arial"/>
          <w:b w:val="0"/>
          <w:sz w:val="20"/>
          <w:szCs w:val="20"/>
        </w:rPr>
        <w:t>Poistenie spoločnosti majetku – poistná suma 84,56</w:t>
      </w:r>
      <w:r>
        <w:rPr>
          <w:rFonts w:ascii="Arial" w:hAnsi="Arial" w:cs="Arial"/>
          <w:b w:val="0"/>
          <w:sz w:val="21"/>
          <w:szCs w:val="21"/>
        </w:rPr>
        <w:t xml:space="preserve"> €</w:t>
      </w:r>
    </w:p>
    <w:p w:rsidR="001A1CAB" w:rsidRDefault="001A1CAB" w:rsidP="00992ECC">
      <w:pPr>
        <w:pStyle w:val="Zkladntext"/>
        <w:rPr>
          <w:rFonts w:ascii="Arial" w:hAnsi="Arial" w:cs="Arial"/>
          <w:b w:val="0"/>
          <w:sz w:val="21"/>
          <w:szCs w:val="21"/>
        </w:rPr>
      </w:pPr>
    </w:p>
    <w:p w:rsidR="00643F74" w:rsidRDefault="00614B1C" w:rsidP="00643F74">
      <w:pPr>
        <w:pStyle w:val="Zkladntext"/>
        <w:numPr>
          <w:ilvl w:val="0"/>
          <w:numId w:val="29"/>
        </w:numPr>
        <w:rPr>
          <w:sz w:val="21"/>
          <w:szCs w:val="21"/>
        </w:rPr>
      </w:pPr>
      <w:r w:rsidRPr="00AA619B">
        <w:rPr>
          <w:rFonts w:ascii="Arial" w:hAnsi="Arial" w:cs="Arial"/>
          <w:sz w:val="20"/>
          <w:szCs w:val="20"/>
        </w:rPr>
        <w:t xml:space="preserve">    </w:t>
      </w:r>
      <w:r w:rsidR="00643F74" w:rsidRPr="00AA619B">
        <w:rPr>
          <w:sz w:val="21"/>
          <w:szCs w:val="21"/>
        </w:rPr>
        <w:t>Zásoby</w:t>
      </w:r>
    </w:p>
    <w:p w:rsidR="00AA619B" w:rsidRPr="00AA619B" w:rsidRDefault="00AA619B" w:rsidP="00AA619B">
      <w:pPr>
        <w:pStyle w:val="Zkladntext"/>
        <w:ind w:left="720"/>
        <w:rPr>
          <w:sz w:val="21"/>
          <w:szCs w:val="21"/>
        </w:rPr>
      </w:pPr>
    </w:p>
    <w:p w:rsidR="00643F74" w:rsidRDefault="00643F74" w:rsidP="00AA619B">
      <w:pPr>
        <w:jc w:val="both"/>
        <w:rPr>
          <w:rFonts w:ascii="Arial" w:hAnsi="Arial" w:cs="Arial"/>
          <w:sz w:val="21"/>
          <w:szCs w:val="21"/>
        </w:rPr>
      </w:pPr>
      <w:r>
        <w:rPr>
          <w:rFonts w:ascii="Arial" w:hAnsi="Arial" w:cs="Arial"/>
          <w:sz w:val="21"/>
          <w:szCs w:val="21"/>
        </w:rPr>
        <w:t xml:space="preserve"> </w:t>
      </w:r>
      <w:r w:rsidR="00AA619B">
        <w:rPr>
          <w:rFonts w:ascii="Arial" w:hAnsi="Arial" w:cs="Arial"/>
          <w:sz w:val="21"/>
          <w:szCs w:val="21"/>
        </w:rPr>
        <w:t xml:space="preserve">    </w:t>
      </w:r>
      <w:r>
        <w:rPr>
          <w:rFonts w:ascii="Arial" w:hAnsi="Arial" w:cs="Arial"/>
          <w:sz w:val="21"/>
          <w:szCs w:val="21"/>
        </w:rPr>
        <w:t xml:space="preserve">Spoločnosť  k 31.12.201 neviduje nedokončenú výrobu. </w:t>
      </w:r>
    </w:p>
    <w:p w:rsidR="00643F74" w:rsidRDefault="00643F74" w:rsidP="00643F74">
      <w:pPr>
        <w:ind w:left="57"/>
        <w:jc w:val="both"/>
        <w:rPr>
          <w:rFonts w:ascii="Arial" w:hAnsi="Arial" w:cs="Arial"/>
          <w:sz w:val="21"/>
          <w:szCs w:val="21"/>
        </w:rPr>
      </w:pPr>
    </w:p>
    <w:tbl>
      <w:tblPr>
        <w:tblW w:w="7800" w:type="dxa"/>
        <w:tblInd w:w="692" w:type="dxa"/>
        <w:tblCellMar>
          <w:left w:w="70" w:type="dxa"/>
          <w:right w:w="70" w:type="dxa"/>
        </w:tblCellMar>
        <w:tblLook w:val="04A0"/>
      </w:tblPr>
      <w:tblGrid>
        <w:gridCol w:w="3820"/>
        <w:gridCol w:w="1960"/>
        <w:gridCol w:w="2020"/>
      </w:tblGrid>
      <w:tr w:rsidR="00643F74" w:rsidTr="00643F74">
        <w:trPr>
          <w:trHeight w:val="840"/>
        </w:trPr>
        <w:tc>
          <w:tcPr>
            <w:tcW w:w="3820" w:type="dxa"/>
            <w:tcBorders>
              <w:top w:val="single" w:sz="8" w:space="0" w:color="auto"/>
              <w:left w:val="single" w:sz="8" w:space="0" w:color="auto"/>
              <w:bottom w:val="nil"/>
              <w:right w:val="nil"/>
            </w:tcBorders>
            <w:shd w:val="clear" w:color="auto" w:fill="FFFFFF"/>
            <w:vAlign w:val="center"/>
            <w:hideMark/>
          </w:tcPr>
          <w:p w:rsidR="00643F74" w:rsidRDefault="00643F74">
            <w:pPr>
              <w:spacing w:line="276" w:lineRule="auto"/>
              <w:jc w:val="center"/>
              <w:rPr>
                <w:rFonts w:ascii="Times New Roman" w:hAnsi="Times New Roman" w:cs="Times New Roman"/>
                <w:b/>
                <w:bCs/>
                <w:sz w:val="16"/>
                <w:szCs w:val="16"/>
                <w:lang w:eastAsia="sk-SK"/>
              </w:rPr>
            </w:pPr>
            <w:r>
              <w:rPr>
                <w:rFonts w:ascii="Times New Roman" w:hAnsi="Times New Roman" w:cs="Times New Roman"/>
                <w:b/>
                <w:bCs/>
                <w:sz w:val="16"/>
                <w:szCs w:val="16"/>
                <w:lang w:eastAsia="sk-SK"/>
              </w:rPr>
              <w:t>Druh zásob</w:t>
            </w:r>
          </w:p>
        </w:tc>
        <w:tc>
          <w:tcPr>
            <w:tcW w:w="1960" w:type="dxa"/>
            <w:tcBorders>
              <w:top w:val="single" w:sz="8" w:space="0" w:color="auto"/>
              <w:left w:val="single" w:sz="8" w:space="0" w:color="auto"/>
              <w:bottom w:val="nil"/>
              <w:right w:val="single" w:sz="8" w:space="0" w:color="auto"/>
            </w:tcBorders>
            <w:shd w:val="clear" w:color="auto" w:fill="FFFFFF"/>
            <w:vAlign w:val="center"/>
            <w:hideMark/>
          </w:tcPr>
          <w:p w:rsidR="00643F74" w:rsidRDefault="00643F74">
            <w:pPr>
              <w:spacing w:line="276" w:lineRule="auto"/>
              <w:jc w:val="center"/>
              <w:rPr>
                <w:rFonts w:ascii="Times New Roman" w:hAnsi="Times New Roman" w:cs="Times New Roman"/>
                <w:b/>
                <w:bCs/>
                <w:sz w:val="16"/>
                <w:szCs w:val="16"/>
                <w:lang w:eastAsia="sk-SK"/>
              </w:rPr>
            </w:pPr>
            <w:r>
              <w:rPr>
                <w:rFonts w:ascii="Times New Roman" w:hAnsi="Times New Roman" w:cs="Times New Roman"/>
                <w:b/>
                <w:bCs/>
                <w:sz w:val="16"/>
                <w:szCs w:val="16"/>
                <w:lang w:eastAsia="sk-SK"/>
              </w:rPr>
              <w:t>Stav ku koncu bežného</w:t>
            </w:r>
            <w:r w:rsidR="00AA619B">
              <w:rPr>
                <w:rFonts w:ascii="Times New Roman" w:hAnsi="Times New Roman" w:cs="Times New Roman"/>
                <w:b/>
                <w:bCs/>
                <w:sz w:val="16"/>
                <w:szCs w:val="16"/>
                <w:lang w:eastAsia="sk-SK"/>
              </w:rPr>
              <w:t xml:space="preserve"> účtovného obdobia k (31.12.2014</w:t>
            </w:r>
            <w:r>
              <w:rPr>
                <w:rFonts w:ascii="Times New Roman" w:hAnsi="Times New Roman" w:cs="Times New Roman"/>
                <w:b/>
                <w:bCs/>
                <w:sz w:val="16"/>
                <w:szCs w:val="16"/>
                <w:lang w:eastAsia="sk-SK"/>
              </w:rPr>
              <w:t>)</w:t>
            </w:r>
          </w:p>
        </w:tc>
        <w:tc>
          <w:tcPr>
            <w:tcW w:w="2020" w:type="dxa"/>
            <w:tcBorders>
              <w:top w:val="single" w:sz="8" w:space="0" w:color="auto"/>
              <w:left w:val="nil"/>
              <w:bottom w:val="nil"/>
              <w:right w:val="single" w:sz="8" w:space="0" w:color="auto"/>
            </w:tcBorders>
            <w:shd w:val="clear" w:color="auto" w:fill="FFFFFF"/>
            <w:vAlign w:val="center"/>
            <w:hideMark/>
          </w:tcPr>
          <w:p w:rsidR="00643F74" w:rsidRDefault="00643F74">
            <w:pPr>
              <w:spacing w:line="276" w:lineRule="auto"/>
              <w:jc w:val="center"/>
              <w:rPr>
                <w:rFonts w:ascii="Times New Roman" w:hAnsi="Times New Roman" w:cs="Times New Roman"/>
                <w:b/>
                <w:bCs/>
                <w:sz w:val="16"/>
                <w:szCs w:val="16"/>
                <w:lang w:eastAsia="sk-SK"/>
              </w:rPr>
            </w:pPr>
            <w:r>
              <w:rPr>
                <w:rFonts w:ascii="Times New Roman" w:hAnsi="Times New Roman" w:cs="Times New Roman"/>
                <w:b/>
                <w:bCs/>
                <w:sz w:val="16"/>
                <w:szCs w:val="16"/>
                <w:lang w:eastAsia="sk-SK"/>
              </w:rPr>
              <w:t>Stav ku koncu predchádzajúceho účtovného obdobia  k (31.12.201</w:t>
            </w:r>
            <w:r w:rsidR="00AA619B">
              <w:rPr>
                <w:rFonts w:ascii="Times New Roman" w:hAnsi="Times New Roman" w:cs="Times New Roman"/>
                <w:b/>
                <w:bCs/>
                <w:sz w:val="16"/>
                <w:szCs w:val="16"/>
                <w:lang w:eastAsia="sk-SK"/>
              </w:rPr>
              <w:t>3</w:t>
            </w:r>
            <w:r>
              <w:rPr>
                <w:rFonts w:ascii="Times New Roman" w:hAnsi="Times New Roman" w:cs="Times New Roman"/>
                <w:b/>
                <w:bCs/>
                <w:sz w:val="16"/>
                <w:szCs w:val="16"/>
                <w:lang w:eastAsia="sk-SK"/>
              </w:rPr>
              <w:t>)</w:t>
            </w:r>
          </w:p>
        </w:tc>
      </w:tr>
      <w:tr w:rsidR="00643F74" w:rsidTr="00AA619B">
        <w:trPr>
          <w:trHeight w:val="80"/>
        </w:trPr>
        <w:tc>
          <w:tcPr>
            <w:tcW w:w="3820" w:type="dxa"/>
            <w:tcBorders>
              <w:top w:val="nil"/>
              <w:left w:val="single" w:sz="8" w:space="0" w:color="auto"/>
              <w:bottom w:val="single" w:sz="8" w:space="0" w:color="auto"/>
              <w:right w:val="nil"/>
            </w:tcBorders>
            <w:shd w:val="clear" w:color="auto" w:fill="FFFFFF"/>
            <w:noWrap/>
            <w:vAlign w:val="bottom"/>
            <w:hideMark/>
          </w:tcPr>
          <w:p w:rsidR="00643F74" w:rsidRDefault="00643F74">
            <w:pPr>
              <w:spacing w:line="276" w:lineRule="auto"/>
              <w:jc w:val="center"/>
              <w:rPr>
                <w:rFonts w:ascii="Times New Roman" w:hAnsi="Times New Roman" w:cs="Times New Roman"/>
                <w:b/>
                <w:bCs/>
                <w:sz w:val="18"/>
                <w:szCs w:val="18"/>
                <w:lang w:eastAsia="sk-SK"/>
              </w:rPr>
            </w:pPr>
            <w:r>
              <w:rPr>
                <w:rFonts w:ascii="Times New Roman" w:hAnsi="Times New Roman" w:cs="Times New Roman"/>
                <w:b/>
                <w:bCs/>
                <w:sz w:val="18"/>
                <w:szCs w:val="18"/>
                <w:lang w:eastAsia="sk-SK"/>
              </w:rPr>
              <w:t>a</w:t>
            </w:r>
          </w:p>
        </w:tc>
        <w:tc>
          <w:tcPr>
            <w:tcW w:w="1960" w:type="dxa"/>
            <w:tcBorders>
              <w:top w:val="nil"/>
              <w:left w:val="single" w:sz="8" w:space="0" w:color="auto"/>
              <w:bottom w:val="single" w:sz="8" w:space="0" w:color="auto"/>
              <w:right w:val="single" w:sz="8" w:space="0" w:color="auto"/>
            </w:tcBorders>
            <w:shd w:val="clear" w:color="auto" w:fill="FFFFFF"/>
            <w:noWrap/>
            <w:vAlign w:val="bottom"/>
            <w:hideMark/>
          </w:tcPr>
          <w:p w:rsidR="00643F74" w:rsidRDefault="00643F74">
            <w:pPr>
              <w:spacing w:line="276" w:lineRule="auto"/>
              <w:jc w:val="center"/>
              <w:rPr>
                <w:rFonts w:ascii="Times New Roman" w:hAnsi="Times New Roman" w:cs="Times New Roman"/>
                <w:b/>
                <w:bCs/>
                <w:sz w:val="18"/>
                <w:szCs w:val="18"/>
                <w:lang w:eastAsia="sk-SK"/>
              </w:rPr>
            </w:pPr>
            <w:r>
              <w:rPr>
                <w:rFonts w:ascii="Times New Roman" w:hAnsi="Times New Roman" w:cs="Times New Roman"/>
                <w:b/>
                <w:bCs/>
                <w:sz w:val="18"/>
                <w:szCs w:val="18"/>
                <w:lang w:eastAsia="sk-SK"/>
              </w:rPr>
              <w:t>b</w:t>
            </w:r>
          </w:p>
        </w:tc>
        <w:tc>
          <w:tcPr>
            <w:tcW w:w="2020" w:type="dxa"/>
            <w:tcBorders>
              <w:top w:val="nil"/>
              <w:left w:val="nil"/>
              <w:bottom w:val="single" w:sz="8" w:space="0" w:color="auto"/>
              <w:right w:val="single" w:sz="8" w:space="0" w:color="auto"/>
            </w:tcBorders>
            <w:shd w:val="clear" w:color="auto" w:fill="FFFFFF"/>
            <w:noWrap/>
            <w:vAlign w:val="bottom"/>
            <w:hideMark/>
          </w:tcPr>
          <w:p w:rsidR="00643F74" w:rsidRDefault="00643F74">
            <w:pPr>
              <w:spacing w:line="276" w:lineRule="auto"/>
              <w:jc w:val="center"/>
              <w:rPr>
                <w:rFonts w:ascii="Times New Roman" w:hAnsi="Times New Roman" w:cs="Times New Roman"/>
                <w:b/>
                <w:bCs/>
                <w:sz w:val="18"/>
                <w:szCs w:val="18"/>
                <w:lang w:eastAsia="sk-SK"/>
              </w:rPr>
            </w:pPr>
            <w:r>
              <w:rPr>
                <w:rFonts w:ascii="Times New Roman" w:hAnsi="Times New Roman" w:cs="Times New Roman"/>
                <w:b/>
                <w:bCs/>
                <w:sz w:val="18"/>
                <w:szCs w:val="18"/>
                <w:lang w:eastAsia="sk-SK"/>
              </w:rPr>
              <w:t>c</w:t>
            </w:r>
          </w:p>
        </w:tc>
      </w:tr>
      <w:tr w:rsidR="00643F74" w:rsidTr="00643F74">
        <w:trPr>
          <w:trHeight w:val="300"/>
        </w:trPr>
        <w:tc>
          <w:tcPr>
            <w:tcW w:w="3820" w:type="dxa"/>
            <w:tcBorders>
              <w:top w:val="nil"/>
              <w:left w:val="single" w:sz="8" w:space="0" w:color="auto"/>
              <w:bottom w:val="single" w:sz="4" w:space="0" w:color="auto"/>
              <w:right w:val="single" w:sz="4" w:space="0" w:color="auto"/>
            </w:tcBorders>
            <w:shd w:val="clear" w:color="auto" w:fill="FFFFFF"/>
            <w:noWrap/>
            <w:hideMark/>
          </w:tcPr>
          <w:p w:rsidR="00643F74" w:rsidRDefault="00643F74">
            <w:pPr>
              <w:spacing w:line="276" w:lineRule="auto"/>
              <w:rPr>
                <w:rFonts w:ascii="Times New Roman" w:hAnsi="Times New Roman" w:cs="Times New Roman"/>
                <w:sz w:val="18"/>
                <w:szCs w:val="18"/>
                <w:lang w:eastAsia="sk-SK"/>
              </w:rPr>
            </w:pPr>
            <w:r>
              <w:rPr>
                <w:rFonts w:ascii="Times New Roman" w:hAnsi="Times New Roman" w:cs="Times New Roman"/>
                <w:sz w:val="18"/>
                <w:szCs w:val="18"/>
                <w:lang w:eastAsia="sk-SK"/>
              </w:rPr>
              <w:t>Materiál</w:t>
            </w:r>
          </w:p>
        </w:tc>
        <w:tc>
          <w:tcPr>
            <w:tcW w:w="1960" w:type="dxa"/>
            <w:tcBorders>
              <w:top w:val="nil"/>
              <w:left w:val="nil"/>
              <w:bottom w:val="single" w:sz="4" w:space="0" w:color="auto"/>
              <w:right w:val="single" w:sz="4" w:space="0" w:color="auto"/>
            </w:tcBorders>
            <w:shd w:val="clear" w:color="auto" w:fill="FFFFFF"/>
            <w:noWrap/>
            <w:hideMark/>
          </w:tcPr>
          <w:p w:rsidR="00643F74" w:rsidRDefault="00643F74">
            <w:pPr>
              <w:spacing w:line="276" w:lineRule="auto"/>
              <w:rPr>
                <w:rFonts w:ascii="Calibri" w:hAnsi="Calibri" w:cs="Times New Roman"/>
                <w:lang w:eastAsia="sk-SK"/>
              </w:rPr>
            </w:pPr>
          </w:p>
        </w:tc>
        <w:tc>
          <w:tcPr>
            <w:tcW w:w="2020" w:type="dxa"/>
            <w:tcBorders>
              <w:top w:val="nil"/>
              <w:left w:val="nil"/>
              <w:bottom w:val="single" w:sz="4" w:space="0" w:color="auto"/>
              <w:right w:val="single" w:sz="8" w:space="0" w:color="auto"/>
            </w:tcBorders>
            <w:shd w:val="clear" w:color="auto" w:fill="FFFFFF"/>
            <w:noWrap/>
            <w:hideMark/>
          </w:tcPr>
          <w:p w:rsidR="00643F74" w:rsidRDefault="00643F74">
            <w:pPr>
              <w:spacing w:line="276" w:lineRule="auto"/>
              <w:rPr>
                <w:rFonts w:ascii="Calibri" w:hAnsi="Calibri" w:cs="Times New Roman"/>
                <w:lang w:eastAsia="sk-SK"/>
              </w:rPr>
            </w:pPr>
          </w:p>
        </w:tc>
      </w:tr>
      <w:tr w:rsidR="00643F74" w:rsidTr="00643F74">
        <w:trPr>
          <w:trHeight w:val="345"/>
        </w:trPr>
        <w:tc>
          <w:tcPr>
            <w:tcW w:w="3820" w:type="dxa"/>
            <w:tcBorders>
              <w:top w:val="nil"/>
              <w:left w:val="single" w:sz="8" w:space="0" w:color="auto"/>
              <w:bottom w:val="single" w:sz="4" w:space="0" w:color="auto"/>
              <w:right w:val="single" w:sz="4" w:space="0" w:color="auto"/>
            </w:tcBorders>
            <w:shd w:val="clear" w:color="auto" w:fill="FFFFFF"/>
            <w:hideMark/>
          </w:tcPr>
          <w:p w:rsidR="00643F74" w:rsidRDefault="00643F74">
            <w:pPr>
              <w:spacing w:line="276" w:lineRule="auto"/>
              <w:rPr>
                <w:rFonts w:ascii="Times New Roman" w:hAnsi="Times New Roman" w:cs="Times New Roman"/>
                <w:sz w:val="18"/>
                <w:szCs w:val="18"/>
                <w:lang w:eastAsia="sk-SK"/>
              </w:rPr>
            </w:pPr>
            <w:r>
              <w:rPr>
                <w:rFonts w:ascii="Times New Roman" w:hAnsi="Times New Roman" w:cs="Times New Roman"/>
                <w:sz w:val="18"/>
                <w:szCs w:val="18"/>
                <w:lang w:eastAsia="sk-SK"/>
              </w:rPr>
              <w:t>Nedokončená výroba a polotovary vlastnej výroby</w:t>
            </w:r>
          </w:p>
        </w:tc>
        <w:tc>
          <w:tcPr>
            <w:tcW w:w="1960" w:type="dxa"/>
            <w:tcBorders>
              <w:top w:val="nil"/>
              <w:left w:val="nil"/>
              <w:bottom w:val="single" w:sz="4" w:space="0" w:color="auto"/>
              <w:right w:val="single" w:sz="4" w:space="0" w:color="auto"/>
            </w:tcBorders>
            <w:shd w:val="clear" w:color="auto" w:fill="FFFFFF"/>
            <w:noWrap/>
            <w:hideMark/>
          </w:tcPr>
          <w:p w:rsidR="00643F74" w:rsidRDefault="00643F74">
            <w:pPr>
              <w:spacing w:line="276" w:lineRule="auto"/>
              <w:rPr>
                <w:rFonts w:ascii="Calibri" w:hAnsi="Calibri" w:cs="Times New Roman"/>
                <w:lang w:eastAsia="sk-SK"/>
              </w:rPr>
            </w:pPr>
          </w:p>
        </w:tc>
        <w:tc>
          <w:tcPr>
            <w:tcW w:w="2020" w:type="dxa"/>
            <w:tcBorders>
              <w:top w:val="nil"/>
              <w:left w:val="nil"/>
              <w:bottom w:val="single" w:sz="4" w:space="0" w:color="auto"/>
              <w:right w:val="single" w:sz="8" w:space="0" w:color="auto"/>
            </w:tcBorders>
            <w:shd w:val="clear" w:color="auto" w:fill="FFFFFF"/>
            <w:noWrap/>
            <w:hideMark/>
          </w:tcPr>
          <w:p w:rsidR="00643F74" w:rsidRDefault="00643F74">
            <w:pPr>
              <w:spacing w:line="276" w:lineRule="auto"/>
              <w:rPr>
                <w:rFonts w:ascii="Calibri" w:hAnsi="Calibri" w:cs="Times New Roman"/>
                <w:lang w:eastAsia="sk-SK"/>
              </w:rPr>
            </w:pPr>
          </w:p>
        </w:tc>
      </w:tr>
      <w:tr w:rsidR="00643F74" w:rsidTr="00643F74">
        <w:trPr>
          <w:trHeight w:val="300"/>
        </w:trPr>
        <w:tc>
          <w:tcPr>
            <w:tcW w:w="3820" w:type="dxa"/>
            <w:tcBorders>
              <w:top w:val="nil"/>
              <w:left w:val="single" w:sz="8" w:space="0" w:color="auto"/>
              <w:bottom w:val="single" w:sz="4" w:space="0" w:color="auto"/>
              <w:right w:val="single" w:sz="4" w:space="0" w:color="auto"/>
            </w:tcBorders>
            <w:shd w:val="clear" w:color="auto" w:fill="FFFFFF"/>
            <w:hideMark/>
          </w:tcPr>
          <w:p w:rsidR="00643F74" w:rsidRDefault="00643F74">
            <w:pPr>
              <w:spacing w:line="276" w:lineRule="auto"/>
              <w:rPr>
                <w:rFonts w:ascii="Times New Roman" w:hAnsi="Times New Roman" w:cs="Times New Roman"/>
                <w:sz w:val="18"/>
                <w:szCs w:val="18"/>
                <w:lang w:eastAsia="sk-SK"/>
              </w:rPr>
            </w:pPr>
            <w:r>
              <w:rPr>
                <w:rFonts w:ascii="Times New Roman" w:hAnsi="Times New Roman" w:cs="Times New Roman"/>
                <w:sz w:val="18"/>
                <w:szCs w:val="18"/>
                <w:lang w:eastAsia="sk-SK"/>
              </w:rPr>
              <w:t>Výrobky</w:t>
            </w:r>
          </w:p>
        </w:tc>
        <w:tc>
          <w:tcPr>
            <w:tcW w:w="1960" w:type="dxa"/>
            <w:tcBorders>
              <w:top w:val="nil"/>
              <w:left w:val="nil"/>
              <w:bottom w:val="single" w:sz="4" w:space="0" w:color="auto"/>
              <w:right w:val="single" w:sz="4" w:space="0" w:color="auto"/>
            </w:tcBorders>
            <w:shd w:val="clear" w:color="auto" w:fill="FFFFFF"/>
            <w:noWrap/>
            <w:hideMark/>
          </w:tcPr>
          <w:p w:rsidR="00643F74" w:rsidRDefault="00643F74">
            <w:pPr>
              <w:spacing w:line="276" w:lineRule="auto"/>
              <w:rPr>
                <w:rFonts w:ascii="Calibri" w:hAnsi="Calibri" w:cs="Times New Roman"/>
                <w:lang w:eastAsia="sk-SK"/>
              </w:rPr>
            </w:pPr>
          </w:p>
        </w:tc>
        <w:tc>
          <w:tcPr>
            <w:tcW w:w="2020" w:type="dxa"/>
            <w:tcBorders>
              <w:top w:val="nil"/>
              <w:left w:val="nil"/>
              <w:bottom w:val="single" w:sz="4" w:space="0" w:color="auto"/>
              <w:right w:val="single" w:sz="8" w:space="0" w:color="auto"/>
            </w:tcBorders>
            <w:shd w:val="clear" w:color="auto" w:fill="FFFFFF"/>
            <w:noWrap/>
            <w:hideMark/>
          </w:tcPr>
          <w:p w:rsidR="00643F74" w:rsidRDefault="00643F74">
            <w:pPr>
              <w:spacing w:line="276" w:lineRule="auto"/>
              <w:rPr>
                <w:rFonts w:ascii="Calibri" w:hAnsi="Calibri" w:cs="Times New Roman"/>
                <w:lang w:eastAsia="sk-SK"/>
              </w:rPr>
            </w:pPr>
          </w:p>
        </w:tc>
      </w:tr>
      <w:tr w:rsidR="00643F74" w:rsidTr="00643F74">
        <w:trPr>
          <w:trHeight w:val="300"/>
        </w:trPr>
        <w:tc>
          <w:tcPr>
            <w:tcW w:w="3820" w:type="dxa"/>
            <w:tcBorders>
              <w:top w:val="nil"/>
              <w:left w:val="single" w:sz="8" w:space="0" w:color="auto"/>
              <w:bottom w:val="single" w:sz="4" w:space="0" w:color="auto"/>
              <w:right w:val="single" w:sz="4" w:space="0" w:color="auto"/>
            </w:tcBorders>
            <w:shd w:val="clear" w:color="auto" w:fill="FFFFFF"/>
            <w:hideMark/>
          </w:tcPr>
          <w:p w:rsidR="00643F74" w:rsidRDefault="00643F74">
            <w:pPr>
              <w:spacing w:line="276" w:lineRule="auto"/>
              <w:rPr>
                <w:rFonts w:ascii="Times New Roman" w:hAnsi="Times New Roman" w:cs="Times New Roman"/>
                <w:sz w:val="18"/>
                <w:szCs w:val="18"/>
                <w:lang w:eastAsia="sk-SK"/>
              </w:rPr>
            </w:pPr>
            <w:r>
              <w:rPr>
                <w:rFonts w:ascii="Times New Roman" w:hAnsi="Times New Roman" w:cs="Times New Roman"/>
                <w:sz w:val="18"/>
                <w:szCs w:val="18"/>
                <w:lang w:eastAsia="sk-SK"/>
              </w:rPr>
              <w:t>Zvieratá</w:t>
            </w:r>
          </w:p>
        </w:tc>
        <w:tc>
          <w:tcPr>
            <w:tcW w:w="1960" w:type="dxa"/>
            <w:tcBorders>
              <w:top w:val="nil"/>
              <w:left w:val="nil"/>
              <w:bottom w:val="single" w:sz="4" w:space="0" w:color="auto"/>
              <w:right w:val="single" w:sz="4" w:space="0" w:color="auto"/>
            </w:tcBorders>
            <w:shd w:val="clear" w:color="auto" w:fill="FFFFFF"/>
            <w:noWrap/>
            <w:hideMark/>
          </w:tcPr>
          <w:p w:rsidR="00643F74" w:rsidRDefault="00643F74">
            <w:pPr>
              <w:spacing w:line="276" w:lineRule="auto"/>
              <w:rPr>
                <w:rFonts w:ascii="Calibri" w:hAnsi="Calibri" w:cs="Times New Roman"/>
                <w:lang w:eastAsia="sk-SK"/>
              </w:rPr>
            </w:pPr>
          </w:p>
        </w:tc>
        <w:tc>
          <w:tcPr>
            <w:tcW w:w="2020" w:type="dxa"/>
            <w:tcBorders>
              <w:top w:val="nil"/>
              <w:left w:val="nil"/>
              <w:bottom w:val="single" w:sz="4" w:space="0" w:color="auto"/>
              <w:right w:val="single" w:sz="8" w:space="0" w:color="auto"/>
            </w:tcBorders>
            <w:shd w:val="clear" w:color="auto" w:fill="FFFFFF"/>
            <w:noWrap/>
            <w:hideMark/>
          </w:tcPr>
          <w:p w:rsidR="00643F74" w:rsidRDefault="00643F74">
            <w:pPr>
              <w:spacing w:line="276" w:lineRule="auto"/>
              <w:rPr>
                <w:rFonts w:ascii="Calibri" w:hAnsi="Calibri" w:cs="Times New Roman"/>
                <w:lang w:eastAsia="sk-SK"/>
              </w:rPr>
            </w:pPr>
          </w:p>
        </w:tc>
      </w:tr>
      <w:tr w:rsidR="00643F74" w:rsidTr="00643F74">
        <w:trPr>
          <w:trHeight w:val="300"/>
        </w:trPr>
        <w:tc>
          <w:tcPr>
            <w:tcW w:w="3820" w:type="dxa"/>
            <w:tcBorders>
              <w:top w:val="nil"/>
              <w:left w:val="single" w:sz="8" w:space="0" w:color="auto"/>
              <w:bottom w:val="single" w:sz="4" w:space="0" w:color="auto"/>
              <w:right w:val="single" w:sz="4" w:space="0" w:color="auto"/>
            </w:tcBorders>
            <w:shd w:val="clear" w:color="auto" w:fill="FFFFFF"/>
            <w:hideMark/>
          </w:tcPr>
          <w:p w:rsidR="00643F74" w:rsidRDefault="00643F74">
            <w:pPr>
              <w:spacing w:line="276" w:lineRule="auto"/>
              <w:rPr>
                <w:rFonts w:ascii="Times New Roman" w:hAnsi="Times New Roman" w:cs="Times New Roman"/>
                <w:sz w:val="18"/>
                <w:szCs w:val="18"/>
                <w:lang w:eastAsia="sk-SK"/>
              </w:rPr>
            </w:pPr>
            <w:r>
              <w:rPr>
                <w:rFonts w:ascii="Times New Roman" w:hAnsi="Times New Roman" w:cs="Times New Roman"/>
                <w:sz w:val="18"/>
                <w:szCs w:val="18"/>
                <w:lang w:eastAsia="sk-SK"/>
              </w:rPr>
              <w:t>Tovar</w:t>
            </w:r>
          </w:p>
        </w:tc>
        <w:tc>
          <w:tcPr>
            <w:tcW w:w="1960" w:type="dxa"/>
            <w:tcBorders>
              <w:top w:val="nil"/>
              <w:left w:val="nil"/>
              <w:bottom w:val="single" w:sz="4" w:space="0" w:color="auto"/>
              <w:right w:val="single" w:sz="4" w:space="0" w:color="auto"/>
            </w:tcBorders>
            <w:shd w:val="clear" w:color="auto" w:fill="FFFFFF"/>
            <w:noWrap/>
            <w:hideMark/>
          </w:tcPr>
          <w:p w:rsidR="00643F74" w:rsidRDefault="00643F74">
            <w:pPr>
              <w:spacing w:line="276" w:lineRule="auto"/>
              <w:jc w:val="right"/>
              <w:rPr>
                <w:rFonts w:ascii="Times New Roman" w:hAnsi="Times New Roman" w:cs="Times New Roman"/>
                <w:sz w:val="18"/>
                <w:szCs w:val="18"/>
                <w:lang w:eastAsia="sk-SK"/>
              </w:rPr>
            </w:pPr>
            <w:r>
              <w:rPr>
                <w:rFonts w:ascii="Times New Roman" w:hAnsi="Times New Roman" w:cs="Times New Roman"/>
                <w:sz w:val="18"/>
                <w:szCs w:val="18"/>
                <w:lang w:eastAsia="sk-SK"/>
              </w:rPr>
              <w:t>45 997</w:t>
            </w:r>
          </w:p>
        </w:tc>
        <w:tc>
          <w:tcPr>
            <w:tcW w:w="2020" w:type="dxa"/>
            <w:tcBorders>
              <w:top w:val="nil"/>
              <w:left w:val="nil"/>
              <w:bottom w:val="single" w:sz="4" w:space="0" w:color="auto"/>
              <w:right w:val="single" w:sz="8" w:space="0" w:color="auto"/>
            </w:tcBorders>
            <w:shd w:val="clear" w:color="auto" w:fill="FFFFFF"/>
            <w:noWrap/>
            <w:hideMark/>
          </w:tcPr>
          <w:p w:rsidR="00643F74" w:rsidRDefault="00643F74">
            <w:pPr>
              <w:spacing w:line="276" w:lineRule="auto"/>
              <w:jc w:val="right"/>
              <w:rPr>
                <w:rFonts w:ascii="Times New Roman" w:hAnsi="Times New Roman" w:cs="Times New Roman"/>
                <w:sz w:val="18"/>
                <w:szCs w:val="18"/>
                <w:lang w:eastAsia="sk-SK"/>
              </w:rPr>
            </w:pPr>
            <w:r>
              <w:rPr>
                <w:rFonts w:ascii="Times New Roman" w:hAnsi="Times New Roman" w:cs="Times New Roman"/>
                <w:sz w:val="18"/>
                <w:szCs w:val="18"/>
                <w:lang w:eastAsia="sk-SK"/>
              </w:rPr>
              <w:t>47 033</w:t>
            </w:r>
          </w:p>
        </w:tc>
      </w:tr>
      <w:tr w:rsidR="00643F74" w:rsidTr="00643F74">
        <w:trPr>
          <w:trHeight w:val="285"/>
        </w:trPr>
        <w:tc>
          <w:tcPr>
            <w:tcW w:w="3820" w:type="dxa"/>
            <w:tcBorders>
              <w:top w:val="nil"/>
              <w:left w:val="single" w:sz="8" w:space="0" w:color="auto"/>
              <w:bottom w:val="single" w:sz="4" w:space="0" w:color="auto"/>
              <w:right w:val="single" w:sz="4" w:space="0" w:color="auto"/>
            </w:tcBorders>
            <w:shd w:val="clear" w:color="auto" w:fill="FFFFFF"/>
            <w:hideMark/>
          </w:tcPr>
          <w:p w:rsidR="00643F74" w:rsidRDefault="00643F74">
            <w:pPr>
              <w:spacing w:line="276" w:lineRule="auto"/>
              <w:rPr>
                <w:rFonts w:ascii="Times New Roman" w:hAnsi="Times New Roman" w:cs="Times New Roman"/>
                <w:sz w:val="18"/>
                <w:szCs w:val="18"/>
                <w:lang w:eastAsia="sk-SK"/>
              </w:rPr>
            </w:pPr>
            <w:r>
              <w:rPr>
                <w:rFonts w:ascii="Times New Roman" w:hAnsi="Times New Roman" w:cs="Times New Roman"/>
                <w:sz w:val="18"/>
                <w:szCs w:val="18"/>
                <w:lang w:eastAsia="sk-SK"/>
              </w:rPr>
              <w:t>Nehnuteľnosť na predaj</w:t>
            </w:r>
          </w:p>
        </w:tc>
        <w:tc>
          <w:tcPr>
            <w:tcW w:w="1960" w:type="dxa"/>
            <w:tcBorders>
              <w:top w:val="nil"/>
              <w:left w:val="nil"/>
              <w:bottom w:val="single" w:sz="4" w:space="0" w:color="auto"/>
              <w:right w:val="single" w:sz="4" w:space="0" w:color="auto"/>
            </w:tcBorders>
            <w:shd w:val="clear" w:color="auto" w:fill="FFFFFF"/>
            <w:noWrap/>
            <w:hideMark/>
          </w:tcPr>
          <w:p w:rsidR="00643F74" w:rsidRDefault="00643F74">
            <w:pPr>
              <w:spacing w:line="276" w:lineRule="auto"/>
              <w:rPr>
                <w:rFonts w:ascii="Calibri" w:hAnsi="Calibri" w:cs="Times New Roman"/>
                <w:lang w:eastAsia="sk-SK"/>
              </w:rPr>
            </w:pPr>
          </w:p>
        </w:tc>
        <w:tc>
          <w:tcPr>
            <w:tcW w:w="2020" w:type="dxa"/>
            <w:tcBorders>
              <w:top w:val="nil"/>
              <w:left w:val="nil"/>
              <w:bottom w:val="single" w:sz="4" w:space="0" w:color="auto"/>
              <w:right w:val="single" w:sz="8" w:space="0" w:color="auto"/>
            </w:tcBorders>
            <w:shd w:val="clear" w:color="auto" w:fill="FFFFFF"/>
            <w:noWrap/>
            <w:hideMark/>
          </w:tcPr>
          <w:p w:rsidR="00643F74" w:rsidRDefault="00643F74">
            <w:pPr>
              <w:spacing w:line="276" w:lineRule="auto"/>
              <w:rPr>
                <w:rFonts w:ascii="Calibri" w:hAnsi="Calibri" w:cs="Times New Roman"/>
                <w:lang w:eastAsia="sk-SK"/>
              </w:rPr>
            </w:pPr>
          </w:p>
        </w:tc>
      </w:tr>
      <w:tr w:rsidR="00643F74" w:rsidTr="00643F74">
        <w:trPr>
          <w:trHeight w:val="315"/>
        </w:trPr>
        <w:tc>
          <w:tcPr>
            <w:tcW w:w="3820" w:type="dxa"/>
            <w:tcBorders>
              <w:top w:val="nil"/>
              <w:left w:val="single" w:sz="8" w:space="0" w:color="auto"/>
              <w:bottom w:val="nil"/>
              <w:right w:val="single" w:sz="4" w:space="0" w:color="auto"/>
            </w:tcBorders>
            <w:shd w:val="clear" w:color="auto" w:fill="FFFFFF"/>
            <w:hideMark/>
          </w:tcPr>
          <w:p w:rsidR="00643F74" w:rsidRDefault="00643F74">
            <w:pPr>
              <w:spacing w:line="276" w:lineRule="auto"/>
              <w:rPr>
                <w:rFonts w:ascii="Times New Roman" w:hAnsi="Times New Roman" w:cs="Times New Roman"/>
                <w:sz w:val="18"/>
                <w:szCs w:val="18"/>
                <w:lang w:eastAsia="sk-SK"/>
              </w:rPr>
            </w:pPr>
            <w:r>
              <w:rPr>
                <w:rFonts w:ascii="Times New Roman" w:hAnsi="Times New Roman" w:cs="Times New Roman"/>
                <w:sz w:val="18"/>
                <w:szCs w:val="18"/>
                <w:lang w:eastAsia="sk-SK"/>
              </w:rPr>
              <w:t>Poskytnuté preddavky  na zásoby</w:t>
            </w:r>
          </w:p>
        </w:tc>
        <w:tc>
          <w:tcPr>
            <w:tcW w:w="1960" w:type="dxa"/>
            <w:tcBorders>
              <w:top w:val="nil"/>
              <w:left w:val="nil"/>
              <w:bottom w:val="nil"/>
              <w:right w:val="single" w:sz="4" w:space="0" w:color="auto"/>
            </w:tcBorders>
            <w:shd w:val="clear" w:color="auto" w:fill="FFFFFF"/>
            <w:noWrap/>
            <w:hideMark/>
          </w:tcPr>
          <w:p w:rsidR="00643F74" w:rsidRDefault="00643F74">
            <w:pPr>
              <w:spacing w:line="276" w:lineRule="auto"/>
              <w:rPr>
                <w:rFonts w:ascii="Calibri" w:hAnsi="Calibri" w:cs="Times New Roman"/>
                <w:lang w:eastAsia="sk-SK"/>
              </w:rPr>
            </w:pPr>
          </w:p>
        </w:tc>
        <w:tc>
          <w:tcPr>
            <w:tcW w:w="2020" w:type="dxa"/>
            <w:tcBorders>
              <w:top w:val="nil"/>
              <w:left w:val="nil"/>
              <w:bottom w:val="nil"/>
              <w:right w:val="single" w:sz="8" w:space="0" w:color="auto"/>
            </w:tcBorders>
            <w:shd w:val="clear" w:color="auto" w:fill="FFFFFF"/>
            <w:noWrap/>
            <w:hideMark/>
          </w:tcPr>
          <w:p w:rsidR="00643F74" w:rsidRDefault="00643F74">
            <w:pPr>
              <w:spacing w:line="276" w:lineRule="auto"/>
              <w:rPr>
                <w:rFonts w:ascii="Calibri" w:hAnsi="Calibri" w:cs="Times New Roman"/>
                <w:lang w:eastAsia="sk-SK"/>
              </w:rPr>
            </w:pPr>
          </w:p>
        </w:tc>
      </w:tr>
      <w:tr w:rsidR="00643F74" w:rsidTr="00AA619B">
        <w:trPr>
          <w:trHeight w:val="141"/>
        </w:trPr>
        <w:tc>
          <w:tcPr>
            <w:tcW w:w="3820" w:type="dxa"/>
            <w:tcBorders>
              <w:top w:val="single" w:sz="4" w:space="0" w:color="auto"/>
              <w:left w:val="single" w:sz="8" w:space="0" w:color="auto"/>
              <w:bottom w:val="double" w:sz="6" w:space="0" w:color="auto"/>
              <w:right w:val="single" w:sz="4" w:space="0" w:color="auto"/>
            </w:tcBorders>
            <w:shd w:val="clear" w:color="auto" w:fill="FFFFFF"/>
            <w:noWrap/>
            <w:vAlign w:val="bottom"/>
            <w:hideMark/>
          </w:tcPr>
          <w:p w:rsidR="00643F74" w:rsidRDefault="00643F74">
            <w:pPr>
              <w:spacing w:line="276" w:lineRule="auto"/>
              <w:rPr>
                <w:rFonts w:ascii="Times New Roman" w:hAnsi="Times New Roman" w:cs="Times New Roman"/>
                <w:b/>
                <w:bCs/>
                <w:sz w:val="18"/>
                <w:szCs w:val="18"/>
                <w:lang w:eastAsia="sk-SK"/>
              </w:rPr>
            </w:pPr>
            <w:r>
              <w:rPr>
                <w:rFonts w:ascii="Times New Roman" w:hAnsi="Times New Roman" w:cs="Times New Roman"/>
                <w:b/>
                <w:bCs/>
                <w:sz w:val="18"/>
                <w:szCs w:val="18"/>
                <w:lang w:eastAsia="sk-SK"/>
              </w:rPr>
              <w:t>Zásoby spolu</w:t>
            </w:r>
          </w:p>
        </w:tc>
        <w:tc>
          <w:tcPr>
            <w:tcW w:w="1960" w:type="dxa"/>
            <w:tcBorders>
              <w:top w:val="single" w:sz="4" w:space="0" w:color="auto"/>
              <w:left w:val="nil"/>
              <w:bottom w:val="double" w:sz="6" w:space="0" w:color="auto"/>
              <w:right w:val="single" w:sz="4" w:space="0" w:color="auto"/>
            </w:tcBorders>
            <w:shd w:val="clear" w:color="auto" w:fill="FFFFFF"/>
            <w:noWrap/>
            <w:hideMark/>
          </w:tcPr>
          <w:p w:rsidR="00643F74" w:rsidRDefault="00643F74">
            <w:pPr>
              <w:spacing w:line="276" w:lineRule="auto"/>
              <w:jc w:val="right"/>
              <w:rPr>
                <w:rFonts w:ascii="Times New Roman" w:hAnsi="Times New Roman" w:cs="Times New Roman"/>
                <w:b/>
                <w:sz w:val="18"/>
                <w:szCs w:val="18"/>
                <w:lang w:eastAsia="sk-SK"/>
              </w:rPr>
            </w:pPr>
            <w:r>
              <w:rPr>
                <w:rFonts w:ascii="Times New Roman" w:hAnsi="Times New Roman" w:cs="Times New Roman"/>
                <w:b/>
                <w:sz w:val="18"/>
                <w:szCs w:val="18"/>
                <w:lang w:eastAsia="sk-SK"/>
              </w:rPr>
              <w:t>45 997</w:t>
            </w:r>
          </w:p>
        </w:tc>
        <w:tc>
          <w:tcPr>
            <w:tcW w:w="2020" w:type="dxa"/>
            <w:tcBorders>
              <w:top w:val="single" w:sz="4" w:space="0" w:color="auto"/>
              <w:left w:val="nil"/>
              <w:bottom w:val="double" w:sz="6" w:space="0" w:color="auto"/>
              <w:right w:val="single" w:sz="8" w:space="0" w:color="auto"/>
            </w:tcBorders>
            <w:shd w:val="clear" w:color="auto" w:fill="FFFFFF"/>
            <w:noWrap/>
            <w:hideMark/>
          </w:tcPr>
          <w:p w:rsidR="00643F74" w:rsidRDefault="00643F74">
            <w:pPr>
              <w:spacing w:line="276" w:lineRule="auto"/>
              <w:jc w:val="right"/>
              <w:rPr>
                <w:rFonts w:ascii="Times New Roman" w:hAnsi="Times New Roman" w:cs="Times New Roman"/>
                <w:b/>
                <w:sz w:val="18"/>
                <w:szCs w:val="18"/>
                <w:lang w:eastAsia="sk-SK"/>
              </w:rPr>
            </w:pPr>
            <w:r>
              <w:rPr>
                <w:rFonts w:ascii="Times New Roman" w:hAnsi="Times New Roman" w:cs="Times New Roman"/>
                <w:b/>
                <w:sz w:val="18"/>
                <w:szCs w:val="18"/>
                <w:lang w:eastAsia="sk-SK"/>
              </w:rPr>
              <w:t>47 033</w:t>
            </w:r>
          </w:p>
        </w:tc>
      </w:tr>
    </w:tbl>
    <w:p w:rsidR="00643F74" w:rsidRDefault="00AA619B" w:rsidP="00AA619B">
      <w:pPr>
        <w:pStyle w:val="Zkladntext"/>
        <w:rPr>
          <w:rFonts w:ascii="Arial" w:hAnsi="Arial" w:cs="Arial"/>
          <w:b w:val="0"/>
          <w:sz w:val="21"/>
          <w:szCs w:val="21"/>
        </w:rPr>
      </w:pPr>
      <w:r>
        <w:rPr>
          <w:rFonts w:ascii="Arial" w:hAnsi="Arial" w:cs="Arial"/>
          <w:b w:val="0"/>
          <w:bCs w:val="0"/>
          <w:sz w:val="21"/>
          <w:szCs w:val="21"/>
          <w:lang w:eastAsia="en-US"/>
        </w:rPr>
        <w:t xml:space="preserve">          </w:t>
      </w:r>
      <w:r>
        <w:rPr>
          <w:rFonts w:ascii="Arial" w:hAnsi="Arial" w:cs="Arial"/>
          <w:b w:val="0"/>
          <w:sz w:val="21"/>
          <w:szCs w:val="21"/>
        </w:rPr>
        <w:t>Spoločnosť netvorila v roku 2014</w:t>
      </w:r>
      <w:r w:rsidR="00643F74">
        <w:rPr>
          <w:rFonts w:ascii="Arial" w:hAnsi="Arial" w:cs="Arial"/>
          <w:b w:val="0"/>
          <w:sz w:val="21"/>
          <w:szCs w:val="21"/>
        </w:rPr>
        <w:t xml:space="preserve"> opravné položky na zásoby.</w:t>
      </w:r>
    </w:p>
    <w:p w:rsidR="00643F74" w:rsidRDefault="00643F74" w:rsidP="00643F74">
      <w:pPr>
        <w:pStyle w:val="Zkladntext"/>
        <w:ind w:left="340"/>
        <w:rPr>
          <w:rFonts w:ascii="Arial" w:hAnsi="Arial" w:cs="Arial"/>
          <w:b w:val="0"/>
          <w:sz w:val="21"/>
          <w:szCs w:val="21"/>
        </w:rPr>
      </w:pPr>
    </w:p>
    <w:p w:rsidR="00643F74" w:rsidRDefault="00AA619B" w:rsidP="00643F74">
      <w:pPr>
        <w:pStyle w:val="Zkladntext"/>
        <w:ind w:left="426" w:hanging="142"/>
        <w:rPr>
          <w:rFonts w:ascii="Arial" w:hAnsi="Arial" w:cs="Arial"/>
          <w:b w:val="0"/>
          <w:sz w:val="21"/>
          <w:szCs w:val="21"/>
        </w:rPr>
      </w:pPr>
      <w:r>
        <w:rPr>
          <w:rFonts w:ascii="Arial" w:hAnsi="Arial" w:cs="Arial"/>
          <w:b w:val="0"/>
          <w:sz w:val="21"/>
          <w:szCs w:val="21"/>
        </w:rPr>
        <w:t>Spoločnosť v roku 2014</w:t>
      </w:r>
      <w:r w:rsidR="00643F74">
        <w:rPr>
          <w:rFonts w:ascii="Arial" w:hAnsi="Arial" w:cs="Arial"/>
          <w:b w:val="0"/>
          <w:sz w:val="21"/>
          <w:szCs w:val="21"/>
        </w:rPr>
        <w:t xml:space="preserve"> neúčtovala o nehnuteľnosti určenej na predaj.</w:t>
      </w:r>
    </w:p>
    <w:p w:rsidR="00711367" w:rsidRPr="00C955E0" w:rsidRDefault="00614B1C" w:rsidP="00AA619B">
      <w:pPr>
        <w:ind w:left="57"/>
        <w:jc w:val="both"/>
        <w:rPr>
          <w:rFonts w:ascii="Arial" w:hAnsi="Arial" w:cs="Arial"/>
          <w:sz w:val="20"/>
          <w:szCs w:val="20"/>
        </w:rPr>
      </w:pPr>
      <w:r w:rsidRPr="00C955E0">
        <w:rPr>
          <w:rFonts w:ascii="Arial" w:hAnsi="Arial" w:cs="Arial"/>
          <w:sz w:val="20"/>
          <w:szCs w:val="20"/>
        </w:rPr>
        <w:t xml:space="preserve"> </w:t>
      </w:r>
    </w:p>
    <w:p w:rsidR="0014541E" w:rsidRPr="00C955E0" w:rsidRDefault="0014541E" w:rsidP="001D69C5">
      <w:pPr>
        <w:pStyle w:val="Zkladntext"/>
        <w:numPr>
          <w:ilvl w:val="0"/>
          <w:numId w:val="9"/>
        </w:numPr>
        <w:rPr>
          <w:rFonts w:ascii="Arial" w:hAnsi="Arial" w:cs="Arial"/>
          <w:sz w:val="20"/>
          <w:szCs w:val="20"/>
        </w:rPr>
      </w:pPr>
      <w:r w:rsidRPr="00C955E0">
        <w:rPr>
          <w:rFonts w:ascii="Arial" w:hAnsi="Arial" w:cs="Arial"/>
          <w:sz w:val="20"/>
          <w:szCs w:val="20"/>
        </w:rPr>
        <w:t>Pohľadávky</w:t>
      </w:r>
    </w:p>
    <w:p w:rsidR="00B13B48" w:rsidRPr="00C955E0" w:rsidRDefault="00B13B48" w:rsidP="00B13B48">
      <w:pPr>
        <w:rPr>
          <w:rFonts w:ascii="Arial" w:hAnsi="Arial" w:cs="Arial"/>
          <w:sz w:val="20"/>
          <w:szCs w:val="20"/>
        </w:rPr>
      </w:pPr>
    </w:p>
    <w:p w:rsidR="001A1CAB" w:rsidRPr="00AA619B" w:rsidRDefault="00052F8B" w:rsidP="00AA619B">
      <w:pPr>
        <w:pStyle w:val="Nzov"/>
        <w:spacing w:before="0" w:beforeAutospacing="0" w:after="60"/>
        <w:jc w:val="left"/>
        <w:rPr>
          <w:rFonts w:ascii="Arial" w:hAnsi="Arial" w:cs="Arial"/>
          <w:b w:val="0"/>
          <w:sz w:val="20"/>
          <w:szCs w:val="20"/>
        </w:rPr>
      </w:pPr>
      <w:r w:rsidRPr="00C955E0">
        <w:rPr>
          <w:rFonts w:ascii="Arial" w:hAnsi="Arial" w:cs="Arial"/>
          <w:b w:val="0"/>
          <w:sz w:val="20"/>
          <w:szCs w:val="20"/>
        </w:rPr>
        <w:t xml:space="preserve"> Informácie o vývoji opravnej položky</w:t>
      </w:r>
      <w:r w:rsidR="00F614CB" w:rsidRPr="00C955E0">
        <w:rPr>
          <w:rFonts w:ascii="Arial" w:hAnsi="Arial" w:cs="Arial"/>
          <w:b w:val="0"/>
          <w:sz w:val="20"/>
          <w:szCs w:val="20"/>
        </w:rPr>
        <w:t xml:space="preserve"> </w:t>
      </w:r>
      <w:r w:rsidR="00B95935" w:rsidRPr="00C955E0">
        <w:rPr>
          <w:rFonts w:ascii="Arial" w:hAnsi="Arial" w:cs="Arial"/>
          <w:b w:val="0"/>
          <w:sz w:val="20"/>
          <w:szCs w:val="20"/>
        </w:rPr>
        <w:t>k</w:t>
      </w:r>
      <w:r w:rsidR="001A1CAB">
        <w:rPr>
          <w:rFonts w:ascii="Arial" w:hAnsi="Arial" w:cs="Arial"/>
          <w:b w:val="0"/>
          <w:sz w:val="20"/>
          <w:szCs w:val="20"/>
        </w:rPr>
        <w:t> </w:t>
      </w:r>
      <w:r w:rsidR="00B95935" w:rsidRPr="00C955E0">
        <w:rPr>
          <w:rFonts w:ascii="Arial" w:hAnsi="Arial" w:cs="Arial"/>
          <w:b w:val="0"/>
          <w:sz w:val="20"/>
          <w:szCs w:val="20"/>
        </w:rPr>
        <w:t>pohľadávkam</w:t>
      </w:r>
    </w:p>
    <w:tbl>
      <w:tblPr>
        <w:tblW w:w="9513" w:type="dxa"/>
        <w:tblInd w:w="55" w:type="dxa"/>
        <w:tblCellMar>
          <w:left w:w="70" w:type="dxa"/>
          <w:right w:w="70" w:type="dxa"/>
        </w:tblCellMar>
        <w:tblLook w:val="04A0"/>
      </w:tblPr>
      <w:tblGrid>
        <w:gridCol w:w="2320"/>
        <w:gridCol w:w="1381"/>
        <w:gridCol w:w="1417"/>
        <w:gridCol w:w="1418"/>
        <w:gridCol w:w="1276"/>
        <w:gridCol w:w="1701"/>
      </w:tblGrid>
      <w:tr w:rsidR="00EA7E39" w:rsidRPr="00AA619B" w:rsidTr="00EA7E39">
        <w:trPr>
          <w:trHeight w:val="315"/>
        </w:trPr>
        <w:tc>
          <w:tcPr>
            <w:tcW w:w="2320" w:type="dxa"/>
            <w:tcBorders>
              <w:top w:val="single" w:sz="8" w:space="0" w:color="auto"/>
              <w:left w:val="single" w:sz="8" w:space="0" w:color="auto"/>
              <w:bottom w:val="nil"/>
              <w:right w:val="single" w:sz="8" w:space="0" w:color="auto"/>
            </w:tcBorders>
            <w:shd w:val="clear" w:color="000000" w:fill="FFFFFF"/>
            <w:noWrap/>
            <w:hideMark/>
          </w:tcPr>
          <w:p w:rsidR="00EA7E39" w:rsidRPr="00AA619B" w:rsidRDefault="00EA7E39">
            <w:pPr>
              <w:rPr>
                <w:b/>
                <w:bCs/>
                <w:sz w:val="16"/>
                <w:szCs w:val="18"/>
              </w:rPr>
            </w:pPr>
            <w:r w:rsidRPr="00AA619B">
              <w:rPr>
                <w:b/>
                <w:bCs/>
                <w:sz w:val="16"/>
                <w:szCs w:val="18"/>
              </w:rPr>
              <w:t> </w:t>
            </w:r>
          </w:p>
        </w:tc>
        <w:tc>
          <w:tcPr>
            <w:tcW w:w="7193" w:type="dxa"/>
            <w:gridSpan w:val="5"/>
            <w:tcBorders>
              <w:top w:val="single" w:sz="8" w:space="0" w:color="auto"/>
              <w:left w:val="nil"/>
              <w:bottom w:val="single" w:sz="8" w:space="0" w:color="auto"/>
              <w:right w:val="single" w:sz="8" w:space="0" w:color="000000"/>
            </w:tcBorders>
            <w:shd w:val="clear" w:color="000000" w:fill="FFFFFF"/>
            <w:noWrap/>
            <w:hideMark/>
          </w:tcPr>
          <w:p w:rsidR="00EA7E39" w:rsidRPr="00AA619B" w:rsidRDefault="00EA7E39">
            <w:pPr>
              <w:jc w:val="center"/>
              <w:rPr>
                <w:b/>
                <w:bCs/>
                <w:sz w:val="14"/>
                <w:szCs w:val="16"/>
              </w:rPr>
            </w:pPr>
            <w:r w:rsidRPr="00AA619B">
              <w:rPr>
                <w:b/>
                <w:bCs/>
                <w:sz w:val="14"/>
                <w:szCs w:val="16"/>
              </w:rPr>
              <w:t>Bežné účtovné obdobie</w:t>
            </w:r>
          </w:p>
        </w:tc>
      </w:tr>
      <w:tr w:rsidR="00EA7E39" w:rsidTr="00EA7E39">
        <w:trPr>
          <w:trHeight w:val="1470"/>
        </w:trPr>
        <w:tc>
          <w:tcPr>
            <w:tcW w:w="2320" w:type="dxa"/>
            <w:tcBorders>
              <w:top w:val="nil"/>
              <w:left w:val="single" w:sz="8" w:space="0" w:color="auto"/>
              <w:bottom w:val="nil"/>
              <w:right w:val="single" w:sz="8" w:space="0" w:color="auto"/>
            </w:tcBorders>
            <w:shd w:val="clear" w:color="000000" w:fill="FFFFFF"/>
            <w:noWrap/>
            <w:vAlign w:val="center"/>
            <w:hideMark/>
          </w:tcPr>
          <w:p w:rsidR="00EA7E39" w:rsidRDefault="00EA7E39">
            <w:pPr>
              <w:jc w:val="center"/>
              <w:rPr>
                <w:b/>
                <w:bCs/>
                <w:sz w:val="16"/>
                <w:szCs w:val="16"/>
              </w:rPr>
            </w:pPr>
            <w:r>
              <w:rPr>
                <w:b/>
                <w:bCs/>
                <w:sz w:val="16"/>
                <w:szCs w:val="16"/>
              </w:rPr>
              <w:t>Pohľadávky</w:t>
            </w:r>
          </w:p>
        </w:tc>
        <w:tc>
          <w:tcPr>
            <w:tcW w:w="1381" w:type="dxa"/>
            <w:tcBorders>
              <w:top w:val="nil"/>
              <w:left w:val="nil"/>
              <w:bottom w:val="nil"/>
              <w:right w:val="single" w:sz="8" w:space="0" w:color="auto"/>
            </w:tcBorders>
            <w:shd w:val="clear" w:color="000000" w:fill="FFFFFF"/>
            <w:vAlign w:val="center"/>
            <w:hideMark/>
          </w:tcPr>
          <w:p w:rsidR="00EA7E39" w:rsidRDefault="00EA7E39">
            <w:pPr>
              <w:jc w:val="center"/>
              <w:rPr>
                <w:b/>
                <w:bCs/>
                <w:sz w:val="16"/>
                <w:szCs w:val="16"/>
              </w:rPr>
            </w:pPr>
            <w:r>
              <w:rPr>
                <w:b/>
                <w:bCs/>
                <w:sz w:val="16"/>
                <w:szCs w:val="16"/>
              </w:rPr>
              <w:t>Stav opravnej položky na začiatku účtovného obdobia</w:t>
            </w:r>
          </w:p>
        </w:tc>
        <w:tc>
          <w:tcPr>
            <w:tcW w:w="1417" w:type="dxa"/>
            <w:tcBorders>
              <w:top w:val="nil"/>
              <w:left w:val="nil"/>
              <w:bottom w:val="nil"/>
              <w:right w:val="single" w:sz="8" w:space="0" w:color="auto"/>
            </w:tcBorders>
            <w:shd w:val="clear" w:color="000000" w:fill="FFFFFF"/>
            <w:vAlign w:val="center"/>
            <w:hideMark/>
          </w:tcPr>
          <w:p w:rsidR="00EA7E39" w:rsidRDefault="00EA7E39">
            <w:pPr>
              <w:jc w:val="center"/>
              <w:rPr>
                <w:b/>
                <w:bCs/>
                <w:sz w:val="16"/>
                <w:szCs w:val="16"/>
              </w:rPr>
            </w:pPr>
            <w:r>
              <w:rPr>
                <w:b/>
                <w:bCs/>
                <w:sz w:val="16"/>
                <w:szCs w:val="16"/>
              </w:rPr>
              <w:t>Tvorba opravnej položky</w:t>
            </w:r>
          </w:p>
        </w:tc>
        <w:tc>
          <w:tcPr>
            <w:tcW w:w="1418" w:type="dxa"/>
            <w:tcBorders>
              <w:top w:val="nil"/>
              <w:left w:val="nil"/>
              <w:bottom w:val="nil"/>
              <w:right w:val="single" w:sz="8" w:space="0" w:color="auto"/>
            </w:tcBorders>
            <w:shd w:val="clear" w:color="000000" w:fill="FFFFFF"/>
            <w:vAlign w:val="center"/>
            <w:hideMark/>
          </w:tcPr>
          <w:p w:rsidR="00EA7E39" w:rsidRDefault="00EA7E39">
            <w:pPr>
              <w:jc w:val="center"/>
              <w:rPr>
                <w:b/>
                <w:bCs/>
                <w:sz w:val="16"/>
                <w:szCs w:val="16"/>
              </w:rPr>
            </w:pPr>
            <w:r>
              <w:rPr>
                <w:b/>
                <w:bCs/>
                <w:sz w:val="16"/>
                <w:szCs w:val="16"/>
              </w:rPr>
              <w:t>Zúčtovanie opravnej položky               z dôvodu zániku opodstatnenosti</w:t>
            </w:r>
          </w:p>
        </w:tc>
        <w:tc>
          <w:tcPr>
            <w:tcW w:w="1276" w:type="dxa"/>
            <w:tcBorders>
              <w:top w:val="nil"/>
              <w:left w:val="nil"/>
              <w:bottom w:val="nil"/>
              <w:right w:val="single" w:sz="8" w:space="0" w:color="auto"/>
            </w:tcBorders>
            <w:shd w:val="clear" w:color="000000" w:fill="FFFFFF"/>
            <w:vAlign w:val="center"/>
            <w:hideMark/>
          </w:tcPr>
          <w:p w:rsidR="00EA7E39" w:rsidRDefault="00EA7E39">
            <w:pPr>
              <w:jc w:val="center"/>
              <w:rPr>
                <w:b/>
                <w:bCs/>
                <w:sz w:val="16"/>
                <w:szCs w:val="16"/>
              </w:rPr>
            </w:pPr>
            <w:r>
              <w:rPr>
                <w:b/>
                <w:bCs/>
                <w:sz w:val="16"/>
                <w:szCs w:val="16"/>
              </w:rPr>
              <w:t>Zúčtovanie opravnej položky            z dôvodu vyradenia majetku               z účtovníctva</w:t>
            </w:r>
          </w:p>
        </w:tc>
        <w:tc>
          <w:tcPr>
            <w:tcW w:w="1701" w:type="dxa"/>
            <w:tcBorders>
              <w:top w:val="nil"/>
              <w:left w:val="nil"/>
              <w:bottom w:val="nil"/>
              <w:right w:val="single" w:sz="8" w:space="0" w:color="auto"/>
            </w:tcBorders>
            <w:shd w:val="clear" w:color="000000" w:fill="FFFFFF"/>
            <w:vAlign w:val="center"/>
            <w:hideMark/>
          </w:tcPr>
          <w:p w:rsidR="00EA7E39" w:rsidRDefault="00EA7E39">
            <w:pPr>
              <w:jc w:val="center"/>
              <w:rPr>
                <w:b/>
                <w:bCs/>
                <w:sz w:val="16"/>
                <w:szCs w:val="16"/>
              </w:rPr>
            </w:pPr>
            <w:r>
              <w:rPr>
                <w:b/>
                <w:bCs/>
                <w:sz w:val="16"/>
                <w:szCs w:val="16"/>
              </w:rPr>
              <w:t>Stav opravnej položky na konci účtovného obdobia</w:t>
            </w:r>
          </w:p>
        </w:tc>
      </w:tr>
      <w:tr w:rsidR="00EA7E39" w:rsidTr="00AA619B">
        <w:trPr>
          <w:trHeight w:val="80"/>
        </w:trPr>
        <w:tc>
          <w:tcPr>
            <w:tcW w:w="2320" w:type="dxa"/>
            <w:tcBorders>
              <w:top w:val="nil"/>
              <w:left w:val="single" w:sz="8" w:space="0" w:color="auto"/>
              <w:bottom w:val="single" w:sz="8" w:space="0" w:color="auto"/>
              <w:right w:val="single" w:sz="8" w:space="0" w:color="auto"/>
            </w:tcBorders>
            <w:shd w:val="clear" w:color="000000" w:fill="FFFFFF"/>
            <w:noWrap/>
            <w:hideMark/>
          </w:tcPr>
          <w:p w:rsidR="00EA7E39" w:rsidRDefault="00EA7E39">
            <w:pPr>
              <w:jc w:val="center"/>
              <w:rPr>
                <w:b/>
                <w:bCs/>
                <w:sz w:val="18"/>
                <w:szCs w:val="18"/>
              </w:rPr>
            </w:pPr>
            <w:r>
              <w:rPr>
                <w:b/>
                <w:bCs/>
                <w:sz w:val="18"/>
                <w:szCs w:val="18"/>
              </w:rPr>
              <w:t>a</w:t>
            </w:r>
          </w:p>
        </w:tc>
        <w:tc>
          <w:tcPr>
            <w:tcW w:w="1381" w:type="dxa"/>
            <w:tcBorders>
              <w:top w:val="nil"/>
              <w:left w:val="nil"/>
              <w:bottom w:val="single" w:sz="8" w:space="0" w:color="auto"/>
              <w:right w:val="single" w:sz="8" w:space="0" w:color="auto"/>
            </w:tcBorders>
            <w:shd w:val="clear" w:color="000000" w:fill="FFFFFF"/>
            <w:noWrap/>
            <w:hideMark/>
          </w:tcPr>
          <w:p w:rsidR="00EA7E39" w:rsidRDefault="00EA7E39">
            <w:pPr>
              <w:jc w:val="center"/>
              <w:rPr>
                <w:b/>
                <w:bCs/>
                <w:sz w:val="18"/>
                <w:szCs w:val="18"/>
              </w:rPr>
            </w:pPr>
            <w:r>
              <w:rPr>
                <w:b/>
                <w:bCs/>
                <w:sz w:val="18"/>
                <w:szCs w:val="18"/>
              </w:rPr>
              <w:t>b</w:t>
            </w:r>
          </w:p>
        </w:tc>
        <w:tc>
          <w:tcPr>
            <w:tcW w:w="1417" w:type="dxa"/>
            <w:tcBorders>
              <w:top w:val="nil"/>
              <w:left w:val="nil"/>
              <w:bottom w:val="single" w:sz="8" w:space="0" w:color="auto"/>
              <w:right w:val="single" w:sz="8" w:space="0" w:color="auto"/>
            </w:tcBorders>
            <w:shd w:val="clear" w:color="000000" w:fill="FFFFFF"/>
            <w:noWrap/>
            <w:hideMark/>
          </w:tcPr>
          <w:p w:rsidR="00EA7E39" w:rsidRDefault="00EA7E39">
            <w:pPr>
              <w:jc w:val="center"/>
              <w:rPr>
                <w:b/>
                <w:bCs/>
                <w:sz w:val="18"/>
                <w:szCs w:val="18"/>
              </w:rPr>
            </w:pPr>
            <w:r>
              <w:rPr>
                <w:b/>
                <w:bCs/>
                <w:sz w:val="18"/>
                <w:szCs w:val="18"/>
              </w:rPr>
              <w:t>c</w:t>
            </w:r>
          </w:p>
        </w:tc>
        <w:tc>
          <w:tcPr>
            <w:tcW w:w="1418" w:type="dxa"/>
            <w:tcBorders>
              <w:top w:val="nil"/>
              <w:left w:val="nil"/>
              <w:bottom w:val="single" w:sz="8" w:space="0" w:color="auto"/>
              <w:right w:val="single" w:sz="8" w:space="0" w:color="auto"/>
            </w:tcBorders>
            <w:shd w:val="clear" w:color="000000" w:fill="FFFFFF"/>
            <w:noWrap/>
            <w:hideMark/>
          </w:tcPr>
          <w:p w:rsidR="00EA7E39" w:rsidRDefault="00EA7E39">
            <w:pPr>
              <w:jc w:val="center"/>
              <w:rPr>
                <w:b/>
                <w:bCs/>
                <w:sz w:val="18"/>
                <w:szCs w:val="18"/>
              </w:rPr>
            </w:pPr>
            <w:r>
              <w:rPr>
                <w:b/>
                <w:bCs/>
                <w:sz w:val="18"/>
                <w:szCs w:val="18"/>
              </w:rPr>
              <w:t>d</w:t>
            </w:r>
          </w:p>
        </w:tc>
        <w:tc>
          <w:tcPr>
            <w:tcW w:w="1276" w:type="dxa"/>
            <w:tcBorders>
              <w:top w:val="nil"/>
              <w:left w:val="nil"/>
              <w:bottom w:val="single" w:sz="8" w:space="0" w:color="auto"/>
              <w:right w:val="single" w:sz="8" w:space="0" w:color="auto"/>
            </w:tcBorders>
            <w:shd w:val="clear" w:color="000000" w:fill="FFFFFF"/>
            <w:noWrap/>
            <w:hideMark/>
          </w:tcPr>
          <w:p w:rsidR="00EA7E39" w:rsidRDefault="00EA7E39">
            <w:pPr>
              <w:jc w:val="center"/>
              <w:rPr>
                <w:b/>
                <w:bCs/>
                <w:sz w:val="18"/>
                <w:szCs w:val="18"/>
              </w:rPr>
            </w:pPr>
            <w:r>
              <w:rPr>
                <w:b/>
                <w:bCs/>
                <w:sz w:val="18"/>
                <w:szCs w:val="18"/>
              </w:rPr>
              <w:t>e</w:t>
            </w:r>
          </w:p>
        </w:tc>
        <w:tc>
          <w:tcPr>
            <w:tcW w:w="1701" w:type="dxa"/>
            <w:tcBorders>
              <w:top w:val="nil"/>
              <w:left w:val="nil"/>
              <w:bottom w:val="single" w:sz="8" w:space="0" w:color="auto"/>
              <w:right w:val="single" w:sz="8" w:space="0" w:color="auto"/>
            </w:tcBorders>
            <w:shd w:val="clear" w:color="000000" w:fill="FFFFFF"/>
            <w:noWrap/>
            <w:hideMark/>
          </w:tcPr>
          <w:p w:rsidR="00EA7E39" w:rsidRDefault="00EA7E39">
            <w:pPr>
              <w:jc w:val="center"/>
              <w:rPr>
                <w:b/>
                <w:bCs/>
                <w:sz w:val="18"/>
                <w:szCs w:val="18"/>
              </w:rPr>
            </w:pPr>
            <w:r>
              <w:rPr>
                <w:b/>
                <w:bCs/>
                <w:sz w:val="18"/>
                <w:szCs w:val="18"/>
              </w:rPr>
              <w:t>f</w:t>
            </w:r>
          </w:p>
        </w:tc>
      </w:tr>
      <w:tr w:rsidR="00EA7E39" w:rsidTr="00EA7E39">
        <w:trPr>
          <w:trHeight w:val="315"/>
        </w:trPr>
        <w:tc>
          <w:tcPr>
            <w:tcW w:w="2320" w:type="dxa"/>
            <w:tcBorders>
              <w:top w:val="nil"/>
              <w:left w:val="single" w:sz="4" w:space="0" w:color="auto"/>
              <w:bottom w:val="single" w:sz="4" w:space="0" w:color="auto"/>
              <w:right w:val="single" w:sz="4" w:space="0" w:color="auto"/>
            </w:tcBorders>
            <w:shd w:val="clear" w:color="000000" w:fill="FFFFFF"/>
            <w:hideMark/>
          </w:tcPr>
          <w:p w:rsidR="00EA7E39" w:rsidRDefault="00EA7E39">
            <w:pPr>
              <w:rPr>
                <w:color w:val="000000"/>
                <w:sz w:val="18"/>
                <w:szCs w:val="18"/>
              </w:rPr>
            </w:pPr>
            <w:r>
              <w:rPr>
                <w:color w:val="000000"/>
                <w:sz w:val="18"/>
                <w:szCs w:val="18"/>
              </w:rPr>
              <w:t>Pohľadávky z obchodného styku</w:t>
            </w:r>
          </w:p>
        </w:tc>
        <w:tc>
          <w:tcPr>
            <w:tcW w:w="1381"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67 443</w:t>
            </w:r>
          </w:p>
        </w:tc>
        <w:tc>
          <w:tcPr>
            <w:tcW w:w="1417"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2 907</w:t>
            </w:r>
          </w:p>
        </w:tc>
        <w:tc>
          <w:tcPr>
            <w:tcW w:w="1418"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1 063</w:t>
            </w:r>
          </w:p>
        </w:tc>
        <w:tc>
          <w:tcPr>
            <w:tcW w:w="1276"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701"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69 287</w:t>
            </w:r>
          </w:p>
        </w:tc>
      </w:tr>
      <w:tr w:rsidR="00EA7E39" w:rsidTr="00AA619B">
        <w:trPr>
          <w:trHeight w:val="669"/>
        </w:trPr>
        <w:tc>
          <w:tcPr>
            <w:tcW w:w="2320" w:type="dxa"/>
            <w:tcBorders>
              <w:top w:val="nil"/>
              <w:left w:val="single" w:sz="4" w:space="0" w:color="auto"/>
              <w:bottom w:val="single" w:sz="4" w:space="0" w:color="auto"/>
              <w:right w:val="single" w:sz="4" w:space="0" w:color="auto"/>
            </w:tcBorders>
            <w:shd w:val="clear" w:color="000000" w:fill="FFFFFF"/>
            <w:hideMark/>
          </w:tcPr>
          <w:p w:rsidR="00EA7E39" w:rsidRDefault="00EA7E39">
            <w:pPr>
              <w:rPr>
                <w:color w:val="000000"/>
                <w:sz w:val="18"/>
                <w:szCs w:val="18"/>
              </w:rPr>
            </w:pPr>
            <w:r>
              <w:rPr>
                <w:color w:val="000000"/>
                <w:sz w:val="18"/>
                <w:szCs w:val="18"/>
              </w:rPr>
              <w:t>Pohľadávky voči dcérskej účtovnej jednotke a materskej účtovnej jednotke</w:t>
            </w:r>
          </w:p>
        </w:tc>
        <w:tc>
          <w:tcPr>
            <w:tcW w:w="1381"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417"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418"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276"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701"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r>
      <w:tr w:rsidR="00EA7E39" w:rsidTr="00EA7E39">
        <w:trPr>
          <w:trHeight w:val="525"/>
        </w:trPr>
        <w:tc>
          <w:tcPr>
            <w:tcW w:w="2320" w:type="dxa"/>
            <w:tcBorders>
              <w:top w:val="nil"/>
              <w:left w:val="single" w:sz="4" w:space="0" w:color="auto"/>
              <w:bottom w:val="single" w:sz="4" w:space="0" w:color="auto"/>
              <w:right w:val="single" w:sz="4" w:space="0" w:color="auto"/>
            </w:tcBorders>
            <w:shd w:val="clear" w:color="000000" w:fill="FFFFFF"/>
            <w:hideMark/>
          </w:tcPr>
          <w:p w:rsidR="00EA7E39" w:rsidRDefault="00EA7E39">
            <w:pPr>
              <w:rPr>
                <w:color w:val="000000"/>
                <w:sz w:val="18"/>
                <w:szCs w:val="18"/>
              </w:rPr>
            </w:pPr>
            <w:r>
              <w:rPr>
                <w:color w:val="000000"/>
                <w:sz w:val="18"/>
                <w:szCs w:val="18"/>
              </w:rPr>
              <w:t>Ostatné pohľadávky v rámci konsolidovaného celku</w:t>
            </w:r>
          </w:p>
        </w:tc>
        <w:tc>
          <w:tcPr>
            <w:tcW w:w="1381"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417"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418"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276"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701"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r>
      <w:tr w:rsidR="00EA7E39" w:rsidTr="00EA7E39">
        <w:trPr>
          <w:trHeight w:val="555"/>
        </w:trPr>
        <w:tc>
          <w:tcPr>
            <w:tcW w:w="2320" w:type="dxa"/>
            <w:tcBorders>
              <w:top w:val="nil"/>
              <w:left w:val="single" w:sz="4" w:space="0" w:color="auto"/>
              <w:bottom w:val="single" w:sz="4" w:space="0" w:color="auto"/>
              <w:right w:val="single" w:sz="4" w:space="0" w:color="auto"/>
            </w:tcBorders>
            <w:shd w:val="clear" w:color="000000" w:fill="FFFFFF"/>
            <w:hideMark/>
          </w:tcPr>
          <w:p w:rsidR="00EA7E39" w:rsidRDefault="00EA7E39">
            <w:pPr>
              <w:rPr>
                <w:color w:val="000000"/>
                <w:sz w:val="18"/>
                <w:szCs w:val="18"/>
              </w:rPr>
            </w:pPr>
            <w:r>
              <w:rPr>
                <w:color w:val="000000"/>
                <w:sz w:val="18"/>
                <w:szCs w:val="18"/>
              </w:rPr>
              <w:t>Pohľadávky voči spoločníkom, členom a združeniu</w:t>
            </w:r>
          </w:p>
        </w:tc>
        <w:tc>
          <w:tcPr>
            <w:tcW w:w="1381"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417"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418"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276"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701"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r>
      <w:tr w:rsidR="00EA7E39" w:rsidTr="00EA7E39">
        <w:trPr>
          <w:trHeight w:val="390"/>
        </w:trPr>
        <w:tc>
          <w:tcPr>
            <w:tcW w:w="2320" w:type="dxa"/>
            <w:tcBorders>
              <w:top w:val="nil"/>
              <w:left w:val="single" w:sz="4" w:space="0" w:color="auto"/>
              <w:bottom w:val="single" w:sz="4" w:space="0" w:color="auto"/>
              <w:right w:val="single" w:sz="4" w:space="0" w:color="auto"/>
            </w:tcBorders>
            <w:shd w:val="clear" w:color="000000" w:fill="FFFFFF"/>
            <w:hideMark/>
          </w:tcPr>
          <w:p w:rsidR="00EA7E39" w:rsidRDefault="00EA7E39">
            <w:pPr>
              <w:rPr>
                <w:color w:val="000000"/>
                <w:sz w:val="18"/>
                <w:szCs w:val="18"/>
              </w:rPr>
            </w:pPr>
            <w:r>
              <w:rPr>
                <w:color w:val="000000"/>
                <w:sz w:val="18"/>
                <w:szCs w:val="18"/>
              </w:rPr>
              <w:t>Iné pohľadávky</w:t>
            </w:r>
          </w:p>
        </w:tc>
        <w:tc>
          <w:tcPr>
            <w:tcW w:w="1381"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417"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418"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276"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c>
          <w:tcPr>
            <w:tcW w:w="1701" w:type="dxa"/>
            <w:tcBorders>
              <w:top w:val="nil"/>
              <w:left w:val="nil"/>
              <w:bottom w:val="single" w:sz="4" w:space="0" w:color="auto"/>
              <w:right w:val="single" w:sz="4" w:space="0" w:color="auto"/>
            </w:tcBorders>
            <w:shd w:val="clear" w:color="000000" w:fill="FFFFFF"/>
            <w:noWrap/>
            <w:hideMark/>
          </w:tcPr>
          <w:p w:rsidR="00EA7E39" w:rsidRDefault="00EA7E39">
            <w:pPr>
              <w:jc w:val="right"/>
              <w:rPr>
                <w:sz w:val="18"/>
                <w:szCs w:val="18"/>
              </w:rPr>
            </w:pPr>
            <w:r>
              <w:rPr>
                <w:sz w:val="18"/>
                <w:szCs w:val="18"/>
              </w:rPr>
              <w:t>0</w:t>
            </w:r>
          </w:p>
        </w:tc>
      </w:tr>
      <w:tr w:rsidR="00EA7E39" w:rsidTr="00EA7E39">
        <w:trPr>
          <w:trHeight w:val="315"/>
        </w:trPr>
        <w:tc>
          <w:tcPr>
            <w:tcW w:w="2320" w:type="dxa"/>
            <w:tcBorders>
              <w:top w:val="nil"/>
              <w:left w:val="single" w:sz="4" w:space="0" w:color="auto"/>
              <w:bottom w:val="double" w:sz="6" w:space="0" w:color="auto"/>
              <w:right w:val="single" w:sz="4" w:space="0" w:color="auto"/>
            </w:tcBorders>
            <w:shd w:val="clear" w:color="000000" w:fill="FFFFFF"/>
            <w:hideMark/>
          </w:tcPr>
          <w:p w:rsidR="00EA7E39" w:rsidRDefault="00EA7E39">
            <w:pPr>
              <w:rPr>
                <w:b/>
                <w:bCs/>
                <w:color w:val="000000"/>
                <w:sz w:val="18"/>
                <w:szCs w:val="18"/>
              </w:rPr>
            </w:pPr>
            <w:r>
              <w:rPr>
                <w:b/>
                <w:bCs/>
                <w:color w:val="000000"/>
                <w:sz w:val="18"/>
                <w:szCs w:val="18"/>
              </w:rPr>
              <w:t>Pohľadávky spolu</w:t>
            </w:r>
          </w:p>
        </w:tc>
        <w:tc>
          <w:tcPr>
            <w:tcW w:w="1381" w:type="dxa"/>
            <w:tcBorders>
              <w:top w:val="nil"/>
              <w:left w:val="nil"/>
              <w:bottom w:val="double" w:sz="6" w:space="0" w:color="auto"/>
              <w:right w:val="single" w:sz="4" w:space="0" w:color="auto"/>
            </w:tcBorders>
            <w:shd w:val="clear" w:color="000000" w:fill="FFFFFF"/>
            <w:noWrap/>
            <w:hideMark/>
          </w:tcPr>
          <w:p w:rsidR="00EA7E39" w:rsidRDefault="00EA7E39">
            <w:pPr>
              <w:jc w:val="right"/>
              <w:rPr>
                <w:b/>
                <w:bCs/>
                <w:sz w:val="18"/>
                <w:szCs w:val="18"/>
              </w:rPr>
            </w:pPr>
            <w:r>
              <w:rPr>
                <w:b/>
                <w:bCs/>
                <w:sz w:val="18"/>
                <w:szCs w:val="18"/>
              </w:rPr>
              <w:t>67 443</w:t>
            </w:r>
          </w:p>
        </w:tc>
        <w:tc>
          <w:tcPr>
            <w:tcW w:w="1417" w:type="dxa"/>
            <w:tcBorders>
              <w:top w:val="nil"/>
              <w:left w:val="nil"/>
              <w:bottom w:val="double" w:sz="6" w:space="0" w:color="auto"/>
              <w:right w:val="single" w:sz="4" w:space="0" w:color="auto"/>
            </w:tcBorders>
            <w:shd w:val="clear" w:color="000000" w:fill="FFFFFF"/>
            <w:noWrap/>
            <w:hideMark/>
          </w:tcPr>
          <w:p w:rsidR="00EA7E39" w:rsidRDefault="00EA7E39">
            <w:pPr>
              <w:jc w:val="right"/>
              <w:rPr>
                <w:b/>
                <w:bCs/>
                <w:sz w:val="18"/>
                <w:szCs w:val="18"/>
              </w:rPr>
            </w:pPr>
            <w:r>
              <w:rPr>
                <w:b/>
                <w:bCs/>
                <w:sz w:val="18"/>
                <w:szCs w:val="18"/>
              </w:rPr>
              <w:t>2 907</w:t>
            </w:r>
          </w:p>
        </w:tc>
        <w:tc>
          <w:tcPr>
            <w:tcW w:w="1418" w:type="dxa"/>
            <w:tcBorders>
              <w:top w:val="nil"/>
              <w:left w:val="nil"/>
              <w:bottom w:val="double" w:sz="6" w:space="0" w:color="auto"/>
              <w:right w:val="single" w:sz="4" w:space="0" w:color="auto"/>
            </w:tcBorders>
            <w:shd w:val="clear" w:color="000000" w:fill="FFFFFF"/>
            <w:noWrap/>
            <w:hideMark/>
          </w:tcPr>
          <w:p w:rsidR="00EA7E39" w:rsidRDefault="00EA7E39">
            <w:pPr>
              <w:jc w:val="right"/>
              <w:rPr>
                <w:b/>
                <w:bCs/>
                <w:sz w:val="18"/>
                <w:szCs w:val="18"/>
              </w:rPr>
            </w:pPr>
            <w:r>
              <w:rPr>
                <w:b/>
                <w:bCs/>
                <w:sz w:val="18"/>
                <w:szCs w:val="18"/>
              </w:rPr>
              <w:t>1 063</w:t>
            </w:r>
          </w:p>
        </w:tc>
        <w:tc>
          <w:tcPr>
            <w:tcW w:w="1276" w:type="dxa"/>
            <w:tcBorders>
              <w:top w:val="nil"/>
              <w:left w:val="nil"/>
              <w:bottom w:val="double" w:sz="6" w:space="0" w:color="auto"/>
              <w:right w:val="single" w:sz="4" w:space="0" w:color="auto"/>
            </w:tcBorders>
            <w:shd w:val="clear" w:color="000000" w:fill="FFFFFF"/>
            <w:noWrap/>
            <w:hideMark/>
          </w:tcPr>
          <w:p w:rsidR="00EA7E39" w:rsidRDefault="00EA7E39">
            <w:pPr>
              <w:jc w:val="right"/>
              <w:rPr>
                <w:b/>
                <w:bCs/>
                <w:sz w:val="18"/>
                <w:szCs w:val="18"/>
              </w:rPr>
            </w:pPr>
            <w:r>
              <w:rPr>
                <w:b/>
                <w:bCs/>
                <w:sz w:val="18"/>
                <w:szCs w:val="18"/>
              </w:rPr>
              <w:t>0</w:t>
            </w:r>
          </w:p>
        </w:tc>
        <w:tc>
          <w:tcPr>
            <w:tcW w:w="1701" w:type="dxa"/>
            <w:tcBorders>
              <w:top w:val="nil"/>
              <w:left w:val="nil"/>
              <w:bottom w:val="double" w:sz="6" w:space="0" w:color="auto"/>
              <w:right w:val="single" w:sz="4" w:space="0" w:color="auto"/>
            </w:tcBorders>
            <w:shd w:val="clear" w:color="000000" w:fill="FFFFFF"/>
            <w:noWrap/>
            <w:hideMark/>
          </w:tcPr>
          <w:p w:rsidR="00EA7E39" w:rsidRDefault="00EA7E39">
            <w:pPr>
              <w:jc w:val="right"/>
              <w:rPr>
                <w:b/>
                <w:bCs/>
                <w:sz w:val="18"/>
                <w:szCs w:val="18"/>
              </w:rPr>
            </w:pPr>
            <w:r>
              <w:rPr>
                <w:b/>
                <w:bCs/>
                <w:sz w:val="18"/>
                <w:szCs w:val="18"/>
              </w:rPr>
              <w:t>69 287</w:t>
            </w:r>
          </w:p>
        </w:tc>
      </w:tr>
    </w:tbl>
    <w:p w:rsidR="001A1CAB" w:rsidRDefault="001A1CAB" w:rsidP="00EF3D95">
      <w:pPr>
        <w:pStyle w:val="Nzov"/>
        <w:keepNext w:val="0"/>
        <w:widowControl w:val="0"/>
        <w:spacing w:before="0" w:beforeAutospacing="0" w:after="0"/>
        <w:jc w:val="left"/>
        <w:rPr>
          <w:rFonts w:ascii="Arial" w:hAnsi="Arial" w:cs="Arial"/>
          <w:b w:val="0"/>
          <w:sz w:val="20"/>
          <w:szCs w:val="20"/>
        </w:rPr>
      </w:pPr>
    </w:p>
    <w:p w:rsidR="00052F8B" w:rsidRDefault="00FD0C43" w:rsidP="00EF3D95">
      <w:pPr>
        <w:pStyle w:val="Nzov"/>
        <w:keepNext w:val="0"/>
        <w:widowControl w:val="0"/>
        <w:spacing w:before="0" w:beforeAutospacing="0" w:after="0"/>
        <w:jc w:val="left"/>
        <w:rPr>
          <w:rFonts w:ascii="Arial" w:hAnsi="Arial" w:cs="Arial"/>
          <w:b w:val="0"/>
          <w:sz w:val="20"/>
          <w:szCs w:val="20"/>
        </w:rPr>
      </w:pPr>
      <w:r w:rsidRPr="00C955E0">
        <w:rPr>
          <w:rFonts w:ascii="Arial" w:hAnsi="Arial" w:cs="Arial"/>
          <w:b w:val="0"/>
          <w:sz w:val="20"/>
          <w:szCs w:val="20"/>
        </w:rPr>
        <w:lastRenderedPageBreak/>
        <w:t>Veková</w:t>
      </w:r>
      <w:r w:rsidR="00B95935" w:rsidRPr="00C955E0">
        <w:rPr>
          <w:rFonts w:ascii="Arial" w:hAnsi="Arial" w:cs="Arial"/>
          <w:b w:val="0"/>
          <w:sz w:val="20"/>
          <w:szCs w:val="20"/>
        </w:rPr>
        <w:t xml:space="preserve"> štruktúr</w:t>
      </w:r>
      <w:r w:rsidRPr="00C955E0">
        <w:rPr>
          <w:rFonts w:ascii="Arial" w:hAnsi="Arial" w:cs="Arial"/>
          <w:b w:val="0"/>
          <w:sz w:val="20"/>
          <w:szCs w:val="20"/>
        </w:rPr>
        <w:t>a</w:t>
      </w:r>
      <w:r w:rsidR="00B95935" w:rsidRPr="00C955E0">
        <w:rPr>
          <w:rFonts w:ascii="Arial" w:hAnsi="Arial" w:cs="Arial"/>
          <w:b w:val="0"/>
          <w:sz w:val="20"/>
          <w:szCs w:val="20"/>
        </w:rPr>
        <w:t xml:space="preserve"> pohľadávok</w:t>
      </w:r>
    </w:p>
    <w:p w:rsidR="00EA362D" w:rsidRDefault="00EA362D" w:rsidP="00EA362D"/>
    <w:p w:rsidR="00EA362D" w:rsidRPr="00C955E0" w:rsidRDefault="00EA362D" w:rsidP="00EA362D">
      <w:pPr>
        <w:spacing w:after="120"/>
        <w:rPr>
          <w:rFonts w:ascii="Arial" w:hAnsi="Arial" w:cs="Arial"/>
          <w:sz w:val="20"/>
          <w:szCs w:val="20"/>
        </w:rPr>
      </w:pPr>
      <w:r w:rsidRPr="00C955E0">
        <w:rPr>
          <w:rFonts w:ascii="Arial" w:hAnsi="Arial" w:cs="Arial"/>
          <w:sz w:val="20"/>
          <w:szCs w:val="20"/>
        </w:rPr>
        <w:t>Tabuľka č. 1</w:t>
      </w:r>
    </w:p>
    <w:p w:rsidR="00EA362D" w:rsidRPr="00EA362D" w:rsidRDefault="00EA362D" w:rsidP="00EA362D"/>
    <w:tbl>
      <w:tblPr>
        <w:tblW w:w="9796" w:type="dxa"/>
        <w:tblInd w:w="55" w:type="dxa"/>
        <w:tblCellMar>
          <w:left w:w="70" w:type="dxa"/>
          <w:right w:w="70" w:type="dxa"/>
        </w:tblCellMar>
        <w:tblLook w:val="04A0"/>
      </w:tblPr>
      <w:tblGrid>
        <w:gridCol w:w="3480"/>
        <w:gridCol w:w="79"/>
        <w:gridCol w:w="284"/>
        <w:gridCol w:w="1577"/>
        <w:gridCol w:w="124"/>
        <w:gridCol w:w="160"/>
        <w:gridCol w:w="708"/>
        <w:gridCol w:w="1134"/>
        <w:gridCol w:w="219"/>
        <w:gridCol w:w="47"/>
        <w:gridCol w:w="128"/>
        <w:gridCol w:w="160"/>
        <w:gridCol w:w="1696"/>
      </w:tblGrid>
      <w:tr w:rsidR="00EA362D" w:rsidRPr="00EA362D" w:rsidTr="00EA362D">
        <w:trPr>
          <w:trHeight w:val="480"/>
        </w:trPr>
        <w:tc>
          <w:tcPr>
            <w:tcW w:w="3843" w:type="dxa"/>
            <w:gridSpan w:val="3"/>
            <w:tcBorders>
              <w:top w:val="single" w:sz="8" w:space="0" w:color="auto"/>
              <w:left w:val="single" w:sz="8" w:space="0" w:color="auto"/>
              <w:bottom w:val="nil"/>
              <w:right w:val="single" w:sz="8" w:space="0" w:color="auto"/>
            </w:tcBorders>
            <w:shd w:val="clear" w:color="000000" w:fill="FFFFFF"/>
            <w:vAlign w:val="center"/>
            <w:hideMark/>
          </w:tcPr>
          <w:p w:rsidR="00EA362D" w:rsidRPr="00EA362D" w:rsidRDefault="00EA362D" w:rsidP="00EA362D">
            <w:pPr>
              <w:jc w:val="cente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Názov položky</w:t>
            </w:r>
          </w:p>
        </w:tc>
        <w:tc>
          <w:tcPr>
            <w:tcW w:w="1701" w:type="dxa"/>
            <w:gridSpan w:val="2"/>
            <w:tcBorders>
              <w:top w:val="single" w:sz="8" w:space="0" w:color="auto"/>
              <w:left w:val="nil"/>
              <w:bottom w:val="nil"/>
              <w:right w:val="single" w:sz="8" w:space="0" w:color="auto"/>
            </w:tcBorders>
            <w:shd w:val="clear" w:color="000000" w:fill="FFFFFF"/>
            <w:vAlign w:val="center"/>
            <w:hideMark/>
          </w:tcPr>
          <w:p w:rsidR="00EA362D" w:rsidRPr="00EA362D" w:rsidRDefault="00EA362D" w:rsidP="00EA362D">
            <w:pPr>
              <w:jc w:val="cente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V lehote splatnosti</w:t>
            </w:r>
          </w:p>
        </w:tc>
        <w:tc>
          <w:tcPr>
            <w:tcW w:w="2268" w:type="dxa"/>
            <w:gridSpan w:val="5"/>
            <w:tcBorders>
              <w:top w:val="single" w:sz="8" w:space="0" w:color="auto"/>
              <w:left w:val="nil"/>
              <w:bottom w:val="nil"/>
              <w:right w:val="single" w:sz="8" w:space="0" w:color="auto"/>
            </w:tcBorders>
            <w:shd w:val="clear" w:color="000000" w:fill="FFFFFF"/>
            <w:vAlign w:val="center"/>
            <w:hideMark/>
          </w:tcPr>
          <w:p w:rsidR="00EA362D" w:rsidRPr="00EA362D" w:rsidRDefault="00EA362D" w:rsidP="00EA362D">
            <w:pPr>
              <w:jc w:val="cente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Po lehote splatnosti</w:t>
            </w:r>
          </w:p>
        </w:tc>
        <w:tc>
          <w:tcPr>
            <w:tcW w:w="1984" w:type="dxa"/>
            <w:gridSpan w:val="3"/>
            <w:tcBorders>
              <w:top w:val="single" w:sz="8" w:space="0" w:color="auto"/>
              <w:left w:val="nil"/>
              <w:bottom w:val="nil"/>
              <w:right w:val="single" w:sz="8" w:space="0" w:color="auto"/>
            </w:tcBorders>
            <w:shd w:val="clear" w:color="000000" w:fill="FFFFFF"/>
            <w:vAlign w:val="center"/>
            <w:hideMark/>
          </w:tcPr>
          <w:p w:rsidR="00EA362D" w:rsidRPr="00EA362D" w:rsidRDefault="00EA362D" w:rsidP="00EA362D">
            <w:pPr>
              <w:jc w:val="cente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Pohľadávky spolu</w:t>
            </w:r>
          </w:p>
        </w:tc>
      </w:tr>
      <w:tr w:rsidR="00EA362D" w:rsidRPr="00EA362D" w:rsidTr="00EA362D">
        <w:trPr>
          <w:trHeight w:val="315"/>
        </w:trPr>
        <w:tc>
          <w:tcPr>
            <w:tcW w:w="3843" w:type="dxa"/>
            <w:gridSpan w:val="3"/>
            <w:tcBorders>
              <w:top w:val="nil"/>
              <w:left w:val="single" w:sz="8" w:space="0" w:color="auto"/>
              <w:bottom w:val="single" w:sz="8" w:space="0" w:color="auto"/>
              <w:right w:val="single" w:sz="8" w:space="0" w:color="auto"/>
            </w:tcBorders>
            <w:shd w:val="clear" w:color="000000" w:fill="FFFFFF"/>
            <w:noWrap/>
            <w:hideMark/>
          </w:tcPr>
          <w:p w:rsidR="00EA362D" w:rsidRPr="00EA362D" w:rsidRDefault="00EA362D" w:rsidP="00EA362D">
            <w:pPr>
              <w:jc w:val="cente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 </w:t>
            </w:r>
          </w:p>
        </w:tc>
        <w:tc>
          <w:tcPr>
            <w:tcW w:w="1701" w:type="dxa"/>
            <w:gridSpan w:val="2"/>
            <w:tcBorders>
              <w:top w:val="nil"/>
              <w:left w:val="nil"/>
              <w:bottom w:val="single" w:sz="8" w:space="0" w:color="auto"/>
              <w:right w:val="single" w:sz="8" w:space="0" w:color="auto"/>
            </w:tcBorders>
            <w:shd w:val="clear" w:color="000000" w:fill="FFFFFF"/>
            <w:noWrap/>
            <w:hideMark/>
          </w:tcPr>
          <w:p w:rsidR="00EA362D" w:rsidRPr="00EA362D" w:rsidRDefault="00EA362D" w:rsidP="00EA362D">
            <w:pPr>
              <w:jc w:val="cente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b</w:t>
            </w:r>
          </w:p>
        </w:tc>
        <w:tc>
          <w:tcPr>
            <w:tcW w:w="2268" w:type="dxa"/>
            <w:gridSpan w:val="5"/>
            <w:tcBorders>
              <w:top w:val="nil"/>
              <w:left w:val="nil"/>
              <w:bottom w:val="single" w:sz="8" w:space="0" w:color="auto"/>
              <w:right w:val="single" w:sz="8" w:space="0" w:color="auto"/>
            </w:tcBorders>
            <w:shd w:val="clear" w:color="000000" w:fill="FFFFFF"/>
            <w:noWrap/>
            <w:hideMark/>
          </w:tcPr>
          <w:p w:rsidR="00EA362D" w:rsidRPr="00EA362D" w:rsidRDefault="00EA362D" w:rsidP="00EA362D">
            <w:pPr>
              <w:jc w:val="cente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c</w:t>
            </w:r>
          </w:p>
        </w:tc>
        <w:tc>
          <w:tcPr>
            <w:tcW w:w="1984" w:type="dxa"/>
            <w:gridSpan w:val="3"/>
            <w:tcBorders>
              <w:top w:val="nil"/>
              <w:left w:val="nil"/>
              <w:bottom w:val="single" w:sz="8" w:space="0" w:color="auto"/>
              <w:right w:val="single" w:sz="8" w:space="0" w:color="auto"/>
            </w:tcBorders>
            <w:shd w:val="clear" w:color="000000" w:fill="FFFFFF"/>
            <w:noWrap/>
            <w:hideMark/>
          </w:tcPr>
          <w:p w:rsidR="00EA362D" w:rsidRPr="00EA362D" w:rsidRDefault="00EA362D" w:rsidP="00EA362D">
            <w:pPr>
              <w:jc w:val="cente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d</w:t>
            </w:r>
          </w:p>
        </w:tc>
      </w:tr>
      <w:tr w:rsidR="00EA362D" w:rsidRPr="00EA362D" w:rsidTr="00EA362D">
        <w:trPr>
          <w:trHeight w:val="315"/>
        </w:trPr>
        <w:tc>
          <w:tcPr>
            <w:tcW w:w="3843" w:type="dxa"/>
            <w:gridSpan w:val="3"/>
            <w:tcBorders>
              <w:top w:val="nil"/>
              <w:left w:val="single" w:sz="8" w:space="0" w:color="auto"/>
              <w:bottom w:val="single" w:sz="8" w:space="0" w:color="auto"/>
              <w:right w:val="nil"/>
            </w:tcBorders>
            <w:shd w:val="clear" w:color="000000" w:fill="FFFFFF"/>
            <w:noWrap/>
            <w:hideMark/>
          </w:tcPr>
          <w:p w:rsidR="00EA362D" w:rsidRPr="00EA362D" w:rsidRDefault="00EA362D" w:rsidP="00EA362D">
            <w:pP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Dlhodobé pohľadávky</w:t>
            </w:r>
          </w:p>
        </w:tc>
        <w:tc>
          <w:tcPr>
            <w:tcW w:w="1701" w:type="dxa"/>
            <w:gridSpan w:val="2"/>
            <w:tcBorders>
              <w:top w:val="nil"/>
              <w:left w:val="nil"/>
              <w:bottom w:val="single" w:sz="8" w:space="0" w:color="auto"/>
              <w:right w:val="nil"/>
            </w:tcBorders>
            <w:shd w:val="clear" w:color="000000" w:fill="FFFFFF"/>
            <w:noWrap/>
            <w:hideMark/>
          </w:tcPr>
          <w:p w:rsidR="00EA362D" w:rsidRPr="00EA362D" w:rsidRDefault="00EA362D" w:rsidP="00EA362D">
            <w:pPr>
              <w:jc w:val="center"/>
              <w:rPr>
                <w:rFonts w:ascii="Times New Roman" w:hAnsi="Times New Roman" w:cs="Times New Roman"/>
                <w:sz w:val="18"/>
                <w:szCs w:val="18"/>
                <w:lang w:eastAsia="sk-SK"/>
              </w:rPr>
            </w:pPr>
            <w:r w:rsidRPr="00EA362D">
              <w:rPr>
                <w:rFonts w:ascii="Times New Roman" w:hAnsi="Times New Roman" w:cs="Times New Roman"/>
                <w:sz w:val="18"/>
                <w:szCs w:val="18"/>
                <w:lang w:eastAsia="sk-SK"/>
              </w:rPr>
              <w:t> </w:t>
            </w:r>
          </w:p>
        </w:tc>
        <w:tc>
          <w:tcPr>
            <w:tcW w:w="2268" w:type="dxa"/>
            <w:gridSpan w:val="5"/>
            <w:tcBorders>
              <w:top w:val="nil"/>
              <w:left w:val="nil"/>
              <w:bottom w:val="single" w:sz="8" w:space="0" w:color="auto"/>
              <w:right w:val="nil"/>
            </w:tcBorders>
            <w:shd w:val="clear" w:color="000000" w:fill="FFFFFF"/>
            <w:noWrap/>
            <w:hideMark/>
          </w:tcPr>
          <w:p w:rsidR="00EA362D" w:rsidRPr="00EA362D" w:rsidRDefault="00EA362D" w:rsidP="00EA362D">
            <w:pPr>
              <w:jc w:val="center"/>
              <w:rPr>
                <w:rFonts w:ascii="Times New Roman" w:hAnsi="Times New Roman" w:cs="Times New Roman"/>
                <w:sz w:val="18"/>
                <w:szCs w:val="18"/>
                <w:lang w:eastAsia="sk-SK"/>
              </w:rPr>
            </w:pPr>
            <w:r w:rsidRPr="00EA362D">
              <w:rPr>
                <w:rFonts w:ascii="Times New Roman" w:hAnsi="Times New Roman" w:cs="Times New Roman"/>
                <w:sz w:val="18"/>
                <w:szCs w:val="18"/>
                <w:lang w:eastAsia="sk-SK"/>
              </w:rPr>
              <w:t> </w:t>
            </w:r>
          </w:p>
        </w:tc>
        <w:tc>
          <w:tcPr>
            <w:tcW w:w="1984" w:type="dxa"/>
            <w:gridSpan w:val="3"/>
            <w:tcBorders>
              <w:top w:val="nil"/>
              <w:left w:val="nil"/>
              <w:bottom w:val="single" w:sz="8" w:space="0" w:color="auto"/>
              <w:right w:val="single" w:sz="8" w:space="0" w:color="auto"/>
            </w:tcBorders>
            <w:shd w:val="clear" w:color="000000" w:fill="FFFFFF"/>
            <w:noWrap/>
            <w:hideMark/>
          </w:tcPr>
          <w:p w:rsidR="00EA362D" w:rsidRPr="00EA362D" w:rsidRDefault="00EA362D" w:rsidP="00EA362D">
            <w:pPr>
              <w:jc w:val="center"/>
              <w:rPr>
                <w:rFonts w:ascii="Times New Roman" w:hAnsi="Times New Roman" w:cs="Times New Roman"/>
                <w:sz w:val="18"/>
                <w:szCs w:val="18"/>
                <w:lang w:eastAsia="sk-SK"/>
              </w:rPr>
            </w:pPr>
            <w:r w:rsidRPr="00EA362D">
              <w:rPr>
                <w:rFonts w:ascii="Times New Roman" w:hAnsi="Times New Roman" w:cs="Times New Roman"/>
                <w:sz w:val="18"/>
                <w:szCs w:val="18"/>
                <w:lang w:eastAsia="sk-SK"/>
              </w:rPr>
              <w:t> </w:t>
            </w:r>
          </w:p>
        </w:tc>
      </w:tr>
      <w:tr w:rsidR="00EA362D" w:rsidRPr="00EA362D" w:rsidTr="00EA362D">
        <w:trPr>
          <w:trHeight w:val="300"/>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sz w:val="18"/>
                <w:szCs w:val="18"/>
                <w:lang w:eastAsia="sk-SK"/>
              </w:rPr>
            </w:pPr>
            <w:r w:rsidRPr="00EA362D">
              <w:rPr>
                <w:rFonts w:ascii="Times New Roman" w:hAnsi="Times New Roman" w:cs="Times New Roman"/>
                <w:sz w:val="18"/>
                <w:szCs w:val="18"/>
                <w:lang w:eastAsia="sk-SK"/>
              </w:rPr>
              <w:t>Pohľadávky z obchodného styku</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510"/>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sz w:val="18"/>
                <w:szCs w:val="18"/>
                <w:lang w:eastAsia="sk-SK"/>
              </w:rPr>
            </w:pPr>
            <w:r w:rsidRPr="00EA362D">
              <w:rPr>
                <w:rFonts w:ascii="Times New Roman" w:hAnsi="Times New Roman" w:cs="Times New Roman"/>
                <w:sz w:val="18"/>
                <w:szCs w:val="18"/>
                <w:lang w:eastAsia="sk-SK"/>
              </w:rPr>
              <w:t>Pohľadávky voči dcérskej účtovnej jednotke a materskej účtovnej jednotke</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315"/>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sz w:val="18"/>
                <w:szCs w:val="18"/>
                <w:lang w:eastAsia="sk-SK"/>
              </w:rPr>
            </w:pPr>
            <w:r w:rsidRPr="00EA362D">
              <w:rPr>
                <w:rFonts w:ascii="Times New Roman" w:hAnsi="Times New Roman" w:cs="Times New Roman"/>
                <w:sz w:val="18"/>
                <w:szCs w:val="18"/>
                <w:lang w:eastAsia="sk-SK"/>
              </w:rPr>
              <w:t>Ostatné pohľadávky v rámci konsolidovaného celku</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300"/>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sz w:val="18"/>
                <w:szCs w:val="18"/>
                <w:lang w:eastAsia="sk-SK"/>
              </w:rPr>
            </w:pPr>
            <w:r w:rsidRPr="00EA362D">
              <w:rPr>
                <w:rFonts w:ascii="Times New Roman" w:hAnsi="Times New Roman" w:cs="Times New Roman"/>
                <w:sz w:val="18"/>
                <w:szCs w:val="18"/>
                <w:lang w:eastAsia="sk-SK"/>
              </w:rPr>
              <w:t>Pohľadávky voči spoločníkom, členom  a združeniu</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300"/>
        </w:trPr>
        <w:tc>
          <w:tcPr>
            <w:tcW w:w="3843" w:type="dxa"/>
            <w:gridSpan w:val="3"/>
            <w:tcBorders>
              <w:top w:val="nil"/>
              <w:left w:val="single" w:sz="8" w:space="0" w:color="auto"/>
              <w:bottom w:val="nil"/>
              <w:right w:val="single" w:sz="4" w:space="0" w:color="auto"/>
            </w:tcBorders>
            <w:shd w:val="clear" w:color="000000" w:fill="FFFFFF"/>
            <w:hideMark/>
          </w:tcPr>
          <w:p w:rsidR="00EA362D" w:rsidRPr="00EA362D" w:rsidRDefault="00EA362D" w:rsidP="00EA362D">
            <w:pPr>
              <w:rPr>
                <w:rFonts w:ascii="Times New Roman" w:hAnsi="Times New Roman" w:cs="Times New Roman"/>
                <w:sz w:val="18"/>
                <w:szCs w:val="18"/>
                <w:lang w:eastAsia="sk-SK"/>
              </w:rPr>
            </w:pPr>
            <w:r w:rsidRPr="00EA362D">
              <w:rPr>
                <w:rFonts w:ascii="Times New Roman" w:hAnsi="Times New Roman" w:cs="Times New Roman"/>
                <w:sz w:val="18"/>
                <w:szCs w:val="18"/>
                <w:lang w:eastAsia="sk-SK"/>
              </w:rPr>
              <w:t>Iné pohľadávky</w:t>
            </w:r>
          </w:p>
        </w:tc>
        <w:tc>
          <w:tcPr>
            <w:tcW w:w="1701" w:type="dxa"/>
            <w:gridSpan w:val="2"/>
            <w:tcBorders>
              <w:top w:val="nil"/>
              <w:left w:val="nil"/>
              <w:bottom w:val="nil"/>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nil"/>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nil"/>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315"/>
        </w:trPr>
        <w:tc>
          <w:tcPr>
            <w:tcW w:w="3843" w:type="dxa"/>
            <w:gridSpan w:val="3"/>
            <w:tcBorders>
              <w:top w:val="single" w:sz="8" w:space="0" w:color="auto"/>
              <w:left w:val="single" w:sz="8" w:space="0" w:color="auto"/>
              <w:bottom w:val="single" w:sz="8"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Dlhodobé pohľadávky spolu</w:t>
            </w:r>
          </w:p>
        </w:tc>
        <w:tc>
          <w:tcPr>
            <w:tcW w:w="1701" w:type="dxa"/>
            <w:gridSpan w:val="2"/>
            <w:tcBorders>
              <w:top w:val="single" w:sz="8" w:space="0" w:color="auto"/>
              <w:left w:val="nil"/>
              <w:bottom w:val="single" w:sz="8"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0</w:t>
            </w:r>
          </w:p>
        </w:tc>
        <w:tc>
          <w:tcPr>
            <w:tcW w:w="2268" w:type="dxa"/>
            <w:gridSpan w:val="5"/>
            <w:tcBorders>
              <w:top w:val="single" w:sz="8" w:space="0" w:color="auto"/>
              <w:left w:val="nil"/>
              <w:bottom w:val="single" w:sz="8"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0</w:t>
            </w:r>
          </w:p>
        </w:tc>
        <w:tc>
          <w:tcPr>
            <w:tcW w:w="1984" w:type="dxa"/>
            <w:gridSpan w:val="3"/>
            <w:tcBorders>
              <w:top w:val="single" w:sz="8" w:space="0" w:color="auto"/>
              <w:left w:val="nil"/>
              <w:bottom w:val="single" w:sz="8"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0</w:t>
            </w:r>
          </w:p>
        </w:tc>
      </w:tr>
      <w:tr w:rsidR="00EA362D" w:rsidRPr="00EA362D" w:rsidTr="00EA362D">
        <w:trPr>
          <w:trHeight w:val="315"/>
        </w:trPr>
        <w:tc>
          <w:tcPr>
            <w:tcW w:w="3843" w:type="dxa"/>
            <w:gridSpan w:val="3"/>
            <w:tcBorders>
              <w:top w:val="nil"/>
              <w:left w:val="single" w:sz="8" w:space="0" w:color="auto"/>
              <w:bottom w:val="single" w:sz="8" w:space="0" w:color="auto"/>
              <w:right w:val="nil"/>
            </w:tcBorders>
            <w:shd w:val="clear" w:color="000000" w:fill="FFFFFF"/>
            <w:hideMark/>
          </w:tcPr>
          <w:p w:rsidR="00EA362D" w:rsidRPr="00EA362D" w:rsidRDefault="00EA362D" w:rsidP="00EA362D">
            <w:pP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Krátkodobé pohľadávky</w:t>
            </w:r>
          </w:p>
        </w:tc>
        <w:tc>
          <w:tcPr>
            <w:tcW w:w="1701" w:type="dxa"/>
            <w:gridSpan w:val="2"/>
            <w:tcBorders>
              <w:top w:val="nil"/>
              <w:left w:val="nil"/>
              <w:bottom w:val="single" w:sz="8" w:space="0" w:color="auto"/>
              <w:right w:val="nil"/>
            </w:tcBorders>
            <w:shd w:val="clear" w:color="000000" w:fill="FFFFFF"/>
            <w:noWrap/>
            <w:hideMark/>
          </w:tcPr>
          <w:p w:rsidR="00EA362D" w:rsidRPr="00EA362D" w:rsidRDefault="00EA362D" w:rsidP="00EA362D">
            <w:pP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 </w:t>
            </w:r>
          </w:p>
        </w:tc>
        <w:tc>
          <w:tcPr>
            <w:tcW w:w="2268" w:type="dxa"/>
            <w:gridSpan w:val="5"/>
            <w:tcBorders>
              <w:top w:val="nil"/>
              <w:left w:val="nil"/>
              <w:bottom w:val="single" w:sz="8" w:space="0" w:color="auto"/>
              <w:right w:val="nil"/>
            </w:tcBorders>
            <w:shd w:val="clear" w:color="000000" w:fill="FFFFFF"/>
            <w:noWrap/>
            <w:hideMark/>
          </w:tcPr>
          <w:p w:rsidR="00EA362D" w:rsidRPr="00EA362D" w:rsidRDefault="00EA362D" w:rsidP="00EA362D">
            <w:pP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 </w:t>
            </w:r>
          </w:p>
        </w:tc>
        <w:tc>
          <w:tcPr>
            <w:tcW w:w="1984" w:type="dxa"/>
            <w:gridSpan w:val="3"/>
            <w:tcBorders>
              <w:top w:val="nil"/>
              <w:left w:val="nil"/>
              <w:bottom w:val="single" w:sz="8" w:space="0" w:color="auto"/>
              <w:right w:val="single" w:sz="8" w:space="0" w:color="auto"/>
            </w:tcBorders>
            <w:shd w:val="clear" w:color="000000" w:fill="FFFFFF"/>
            <w:noWrap/>
            <w:hideMark/>
          </w:tcPr>
          <w:p w:rsidR="00EA362D" w:rsidRPr="00EA362D" w:rsidRDefault="00EA362D" w:rsidP="00EA362D">
            <w:pP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 </w:t>
            </w:r>
          </w:p>
        </w:tc>
      </w:tr>
      <w:tr w:rsidR="00EA362D" w:rsidRPr="00EA362D" w:rsidTr="00EA362D">
        <w:trPr>
          <w:trHeight w:val="300"/>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color w:val="000000"/>
                <w:sz w:val="18"/>
                <w:szCs w:val="18"/>
                <w:lang w:eastAsia="sk-SK"/>
              </w:rPr>
            </w:pPr>
            <w:r w:rsidRPr="00EA362D">
              <w:rPr>
                <w:rFonts w:ascii="Times New Roman" w:hAnsi="Times New Roman" w:cs="Times New Roman"/>
                <w:color w:val="000000"/>
                <w:sz w:val="18"/>
                <w:szCs w:val="18"/>
                <w:lang w:eastAsia="sk-SK"/>
              </w:rPr>
              <w:t>Pohľadávky z obchodného styku</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77 971</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302 995</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380 966</w:t>
            </w:r>
          </w:p>
        </w:tc>
      </w:tr>
      <w:tr w:rsidR="00EA362D" w:rsidRPr="00EA362D" w:rsidTr="00EA362D">
        <w:trPr>
          <w:trHeight w:val="570"/>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color w:val="000000"/>
                <w:sz w:val="18"/>
                <w:szCs w:val="18"/>
                <w:lang w:eastAsia="sk-SK"/>
              </w:rPr>
            </w:pPr>
            <w:r w:rsidRPr="00EA362D">
              <w:rPr>
                <w:rFonts w:ascii="Times New Roman" w:hAnsi="Times New Roman" w:cs="Times New Roman"/>
                <w:color w:val="000000"/>
                <w:sz w:val="18"/>
                <w:szCs w:val="18"/>
                <w:lang w:eastAsia="sk-SK"/>
              </w:rPr>
              <w:t>Pohľadávky voči dcérskej účtovnej jednotke a materskej účtovnej jednotke</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345"/>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color w:val="000000"/>
                <w:sz w:val="18"/>
                <w:szCs w:val="18"/>
                <w:lang w:eastAsia="sk-SK"/>
              </w:rPr>
            </w:pPr>
            <w:r w:rsidRPr="00EA362D">
              <w:rPr>
                <w:rFonts w:ascii="Times New Roman" w:hAnsi="Times New Roman" w:cs="Times New Roman"/>
                <w:color w:val="000000"/>
                <w:sz w:val="18"/>
                <w:szCs w:val="18"/>
                <w:lang w:eastAsia="sk-SK"/>
              </w:rPr>
              <w:t>Ostatné pohľadávky v rámci konsolidovaného celku</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330"/>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color w:val="000000"/>
                <w:sz w:val="18"/>
                <w:szCs w:val="18"/>
                <w:lang w:eastAsia="sk-SK"/>
              </w:rPr>
            </w:pPr>
            <w:r w:rsidRPr="00EA362D">
              <w:rPr>
                <w:rFonts w:ascii="Times New Roman" w:hAnsi="Times New Roman" w:cs="Times New Roman"/>
                <w:color w:val="000000"/>
                <w:sz w:val="18"/>
                <w:szCs w:val="18"/>
                <w:lang w:eastAsia="sk-SK"/>
              </w:rPr>
              <w:t>Pohľadávky voči spoločníkom, členom a združeniu</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300"/>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color w:val="000000"/>
                <w:sz w:val="18"/>
                <w:szCs w:val="18"/>
                <w:lang w:eastAsia="sk-SK"/>
              </w:rPr>
            </w:pPr>
            <w:r w:rsidRPr="00EA362D">
              <w:rPr>
                <w:rFonts w:ascii="Times New Roman" w:hAnsi="Times New Roman" w:cs="Times New Roman"/>
                <w:color w:val="000000"/>
                <w:sz w:val="18"/>
                <w:szCs w:val="18"/>
                <w:lang w:eastAsia="sk-SK"/>
              </w:rPr>
              <w:t>Sociálne poistenie</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315"/>
        </w:trPr>
        <w:tc>
          <w:tcPr>
            <w:tcW w:w="3843" w:type="dxa"/>
            <w:gridSpan w:val="3"/>
            <w:tcBorders>
              <w:top w:val="nil"/>
              <w:left w:val="single" w:sz="8" w:space="0" w:color="auto"/>
              <w:bottom w:val="single" w:sz="4"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color w:val="000000"/>
                <w:sz w:val="18"/>
                <w:szCs w:val="18"/>
                <w:lang w:eastAsia="sk-SK"/>
              </w:rPr>
            </w:pPr>
            <w:r w:rsidRPr="00EA362D">
              <w:rPr>
                <w:rFonts w:ascii="Times New Roman" w:hAnsi="Times New Roman" w:cs="Times New Roman"/>
                <w:color w:val="000000"/>
                <w:sz w:val="18"/>
                <w:szCs w:val="18"/>
                <w:lang w:eastAsia="sk-SK"/>
              </w:rPr>
              <w:t>Daňové pohľadávky a dotácie</w:t>
            </w:r>
          </w:p>
        </w:tc>
        <w:tc>
          <w:tcPr>
            <w:tcW w:w="1701" w:type="dxa"/>
            <w:gridSpan w:val="2"/>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single" w:sz="4"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1984" w:type="dxa"/>
            <w:gridSpan w:val="3"/>
            <w:tcBorders>
              <w:top w:val="nil"/>
              <w:left w:val="nil"/>
              <w:bottom w:val="single" w:sz="4"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r>
      <w:tr w:rsidR="00EA362D" w:rsidRPr="00EA362D" w:rsidTr="00EA362D">
        <w:trPr>
          <w:trHeight w:val="330"/>
        </w:trPr>
        <w:tc>
          <w:tcPr>
            <w:tcW w:w="3843" w:type="dxa"/>
            <w:gridSpan w:val="3"/>
            <w:tcBorders>
              <w:top w:val="nil"/>
              <w:left w:val="single" w:sz="8" w:space="0" w:color="auto"/>
              <w:bottom w:val="nil"/>
              <w:right w:val="single" w:sz="4" w:space="0" w:color="auto"/>
            </w:tcBorders>
            <w:shd w:val="clear" w:color="000000" w:fill="FFFFFF"/>
            <w:hideMark/>
          </w:tcPr>
          <w:p w:rsidR="00EA362D" w:rsidRPr="00EA362D" w:rsidRDefault="00EA362D" w:rsidP="00EA362D">
            <w:pPr>
              <w:rPr>
                <w:rFonts w:ascii="Times New Roman" w:hAnsi="Times New Roman" w:cs="Times New Roman"/>
                <w:color w:val="000000"/>
                <w:sz w:val="18"/>
                <w:szCs w:val="18"/>
                <w:lang w:eastAsia="sk-SK"/>
              </w:rPr>
            </w:pPr>
            <w:r w:rsidRPr="00EA362D">
              <w:rPr>
                <w:rFonts w:ascii="Times New Roman" w:hAnsi="Times New Roman" w:cs="Times New Roman"/>
                <w:color w:val="000000"/>
                <w:sz w:val="18"/>
                <w:szCs w:val="18"/>
                <w:lang w:eastAsia="sk-SK"/>
              </w:rPr>
              <w:t>Iné pohľadávky</w:t>
            </w:r>
          </w:p>
        </w:tc>
        <w:tc>
          <w:tcPr>
            <w:tcW w:w="1701" w:type="dxa"/>
            <w:gridSpan w:val="2"/>
            <w:tcBorders>
              <w:top w:val="nil"/>
              <w:left w:val="nil"/>
              <w:bottom w:val="nil"/>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0</w:t>
            </w:r>
          </w:p>
        </w:tc>
        <w:tc>
          <w:tcPr>
            <w:tcW w:w="2268" w:type="dxa"/>
            <w:gridSpan w:val="5"/>
            <w:tcBorders>
              <w:top w:val="nil"/>
              <w:left w:val="nil"/>
              <w:bottom w:val="nil"/>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986</w:t>
            </w:r>
          </w:p>
        </w:tc>
        <w:tc>
          <w:tcPr>
            <w:tcW w:w="1984" w:type="dxa"/>
            <w:gridSpan w:val="3"/>
            <w:tcBorders>
              <w:top w:val="nil"/>
              <w:left w:val="nil"/>
              <w:bottom w:val="nil"/>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sz w:val="18"/>
                <w:szCs w:val="18"/>
                <w:lang w:eastAsia="sk-SK"/>
              </w:rPr>
            </w:pPr>
            <w:r w:rsidRPr="00EA362D">
              <w:rPr>
                <w:rFonts w:ascii="Times New Roman" w:hAnsi="Times New Roman" w:cs="Times New Roman"/>
                <w:sz w:val="18"/>
                <w:szCs w:val="18"/>
                <w:lang w:eastAsia="sk-SK"/>
              </w:rPr>
              <w:t>986</w:t>
            </w:r>
          </w:p>
        </w:tc>
      </w:tr>
      <w:tr w:rsidR="00EA362D" w:rsidRPr="00EA362D" w:rsidTr="00EA362D">
        <w:trPr>
          <w:trHeight w:val="315"/>
        </w:trPr>
        <w:tc>
          <w:tcPr>
            <w:tcW w:w="3843" w:type="dxa"/>
            <w:gridSpan w:val="3"/>
            <w:tcBorders>
              <w:top w:val="single" w:sz="8" w:space="0" w:color="auto"/>
              <w:left w:val="single" w:sz="8" w:space="0" w:color="auto"/>
              <w:bottom w:val="single" w:sz="8" w:space="0" w:color="auto"/>
              <w:right w:val="single" w:sz="4" w:space="0" w:color="auto"/>
            </w:tcBorders>
            <w:shd w:val="clear" w:color="000000" w:fill="FFFFFF"/>
            <w:hideMark/>
          </w:tcPr>
          <w:p w:rsidR="00EA362D" w:rsidRPr="00EA362D" w:rsidRDefault="00EA362D" w:rsidP="00EA362D">
            <w:pPr>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Krátkodobé pohľadávky spolu</w:t>
            </w:r>
          </w:p>
        </w:tc>
        <w:tc>
          <w:tcPr>
            <w:tcW w:w="1701" w:type="dxa"/>
            <w:gridSpan w:val="2"/>
            <w:tcBorders>
              <w:top w:val="single" w:sz="8" w:space="0" w:color="auto"/>
              <w:left w:val="nil"/>
              <w:bottom w:val="single" w:sz="8"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77 971</w:t>
            </w:r>
          </w:p>
        </w:tc>
        <w:tc>
          <w:tcPr>
            <w:tcW w:w="2268" w:type="dxa"/>
            <w:gridSpan w:val="5"/>
            <w:tcBorders>
              <w:top w:val="single" w:sz="8" w:space="0" w:color="auto"/>
              <w:left w:val="nil"/>
              <w:bottom w:val="single" w:sz="8" w:space="0" w:color="auto"/>
              <w:right w:val="single" w:sz="4" w:space="0" w:color="auto"/>
            </w:tcBorders>
            <w:shd w:val="clear" w:color="000000" w:fill="FFFFFF"/>
            <w:noWrap/>
            <w:hideMark/>
          </w:tcPr>
          <w:p w:rsidR="00EA362D" w:rsidRPr="00EA362D" w:rsidRDefault="00EA362D" w:rsidP="00EA362D">
            <w:pPr>
              <w:jc w:val="right"/>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303 981</w:t>
            </w:r>
          </w:p>
        </w:tc>
        <w:tc>
          <w:tcPr>
            <w:tcW w:w="1984" w:type="dxa"/>
            <w:gridSpan w:val="3"/>
            <w:tcBorders>
              <w:top w:val="single" w:sz="8" w:space="0" w:color="auto"/>
              <w:left w:val="nil"/>
              <w:bottom w:val="single" w:sz="8" w:space="0" w:color="auto"/>
              <w:right w:val="single" w:sz="8" w:space="0" w:color="auto"/>
            </w:tcBorders>
            <w:shd w:val="clear" w:color="000000" w:fill="FFFFFF"/>
            <w:noWrap/>
            <w:hideMark/>
          </w:tcPr>
          <w:p w:rsidR="00EA362D" w:rsidRPr="00EA362D" w:rsidRDefault="00EA362D" w:rsidP="00EA362D">
            <w:pPr>
              <w:jc w:val="right"/>
              <w:rPr>
                <w:rFonts w:ascii="Times New Roman" w:hAnsi="Times New Roman" w:cs="Times New Roman"/>
                <w:b/>
                <w:bCs/>
                <w:sz w:val="18"/>
                <w:szCs w:val="18"/>
                <w:lang w:eastAsia="sk-SK"/>
              </w:rPr>
            </w:pPr>
            <w:r w:rsidRPr="00EA362D">
              <w:rPr>
                <w:rFonts w:ascii="Times New Roman" w:hAnsi="Times New Roman" w:cs="Times New Roman"/>
                <w:b/>
                <w:bCs/>
                <w:sz w:val="18"/>
                <w:szCs w:val="18"/>
                <w:lang w:eastAsia="sk-SK"/>
              </w:rPr>
              <w:t>381 952</w:t>
            </w:r>
          </w:p>
        </w:tc>
      </w:tr>
      <w:tr w:rsidR="00640953" w:rsidRPr="00640953" w:rsidTr="00EA362D">
        <w:trPr>
          <w:gridAfter w:val="1"/>
          <w:wAfter w:w="1696" w:type="dxa"/>
          <w:trHeight w:val="315"/>
        </w:trPr>
        <w:tc>
          <w:tcPr>
            <w:tcW w:w="3559" w:type="dxa"/>
            <w:gridSpan w:val="2"/>
            <w:tcBorders>
              <w:top w:val="nil"/>
              <w:left w:val="nil"/>
              <w:bottom w:val="nil"/>
              <w:right w:val="nil"/>
            </w:tcBorders>
            <w:shd w:val="clear" w:color="auto" w:fill="auto"/>
            <w:noWrap/>
            <w:vAlign w:val="bottom"/>
            <w:hideMark/>
          </w:tcPr>
          <w:p w:rsidR="00640953" w:rsidRPr="00640953" w:rsidRDefault="00640953" w:rsidP="00640953">
            <w:pPr>
              <w:rPr>
                <w:rFonts w:ascii="Calibri" w:hAnsi="Calibri" w:cs="Times New Roman"/>
                <w:color w:val="000000"/>
                <w:lang w:eastAsia="sk-SK"/>
              </w:rPr>
            </w:pPr>
          </w:p>
        </w:tc>
        <w:tc>
          <w:tcPr>
            <w:tcW w:w="2145" w:type="dxa"/>
            <w:gridSpan w:val="4"/>
            <w:tcBorders>
              <w:top w:val="nil"/>
              <w:left w:val="nil"/>
              <w:bottom w:val="nil"/>
              <w:right w:val="nil"/>
            </w:tcBorders>
            <w:shd w:val="clear" w:color="auto" w:fill="auto"/>
            <w:noWrap/>
            <w:vAlign w:val="bottom"/>
            <w:hideMark/>
          </w:tcPr>
          <w:p w:rsidR="00640953" w:rsidRPr="00640953" w:rsidRDefault="00640953" w:rsidP="00640953">
            <w:pPr>
              <w:rPr>
                <w:rFonts w:ascii="Calibri" w:hAnsi="Calibri" w:cs="Times New Roman"/>
                <w:color w:val="000000"/>
                <w:lang w:eastAsia="sk-SK"/>
              </w:rPr>
            </w:pPr>
          </w:p>
        </w:tc>
        <w:tc>
          <w:tcPr>
            <w:tcW w:w="2236" w:type="dxa"/>
            <w:gridSpan w:val="5"/>
            <w:tcBorders>
              <w:top w:val="nil"/>
              <w:left w:val="nil"/>
              <w:bottom w:val="nil"/>
              <w:right w:val="nil"/>
            </w:tcBorders>
            <w:shd w:val="clear" w:color="auto" w:fill="auto"/>
            <w:noWrap/>
            <w:vAlign w:val="bottom"/>
            <w:hideMark/>
          </w:tcPr>
          <w:p w:rsidR="00640953" w:rsidRPr="00640953" w:rsidRDefault="00640953" w:rsidP="00640953">
            <w:pPr>
              <w:rPr>
                <w:rFonts w:ascii="Calibri"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640953" w:rsidRPr="00640953" w:rsidRDefault="00640953" w:rsidP="00640953">
            <w:pPr>
              <w:rPr>
                <w:rFonts w:ascii="Calibri" w:hAnsi="Calibri" w:cs="Times New Roman"/>
                <w:color w:val="000000"/>
                <w:lang w:eastAsia="sk-SK"/>
              </w:rPr>
            </w:pPr>
          </w:p>
        </w:tc>
      </w:tr>
      <w:tr w:rsidR="0078640A" w:rsidRPr="0078640A" w:rsidTr="00EA362D">
        <w:trPr>
          <w:gridAfter w:val="4"/>
          <w:wAfter w:w="2031" w:type="dxa"/>
          <w:trHeight w:val="224"/>
        </w:trPr>
        <w:tc>
          <w:tcPr>
            <w:tcW w:w="3480" w:type="dxa"/>
            <w:tcBorders>
              <w:top w:val="nil"/>
              <w:left w:val="nil"/>
              <w:bottom w:val="nil"/>
              <w:right w:val="nil"/>
            </w:tcBorders>
            <w:shd w:val="clear" w:color="auto" w:fill="auto"/>
            <w:noWrap/>
            <w:vAlign w:val="bottom"/>
            <w:hideMark/>
          </w:tcPr>
          <w:p w:rsidR="0078640A" w:rsidRPr="0078640A" w:rsidRDefault="0078640A" w:rsidP="0078640A">
            <w:pPr>
              <w:rPr>
                <w:rFonts w:ascii="Calibri" w:hAnsi="Calibri" w:cs="Times New Roman"/>
                <w:color w:val="000000"/>
                <w:lang w:eastAsia="sk-SK"/>
              </w:rPr>
            </w:pPr>
          </w:p>
        </w:tc>
        <w:tc>
          <w:tcPr>
            <w:tcW w:w="1940" w:type="dxa"/>
            <w:gridSpan w:val="3"/>
            <w:tcBorders>
              <w:top w:val="nil"/>
              <w:left w:val="nil"/>
              <w:bottom w:val="nil"/>
              <w:right w:val="nil"/>
            </w:tcBorders>
            <w:shd w:val="clear" w:color="auto" w:fill="auto"/>
            <w:noWrap/>
            <w:vAlign w:val="bottom"/>
            <w:hideMark/>
          </w:tcPr>
          <w:p w:rsidR="0078640A" w:rsidRPr="0078640A" w:rsidRDefault="0078640A" w:rsidP="0078640A">
            <w:pPr>
              <w:rPr>
                <w:rFonts w:ascii="Calibri" w:hAnsi="Calibri" w:cs="Times New Roman"/>
                <w:color w:val="000000"/>
                <w:lang w:eastAsia="sk-SK"/>
              </w:rPr>
            </w:pPr>
          </w:p>
        </w:tc>
        <w:tc>
          <w:tcPr>
            <w:tcW w:w="992" w:type="dxa"/>
            <w:gridSpan w:val="3"/>
            <w:tcBorders>
              <w:top w:val="nil"/>
              <w:left w:val="nil"/>
              <w:bottom w:val="nil"/>
              <w:right w:val="nil"/>
            </w:tcBorders>
            <w:shd w:val="clear" w:color="auto" w:fill="auto"/>
            <w:noWrap/>
            <w:vAlign w:val="bottom"/>
            <w:hideMark/>
          </w:tcPr>
          <w:p w:rsidR="0078640A" w:rsidRPr="0078640A" w:rsidRDefault="0078640A" w:rsidP="0078640A">
            <w:pPr>
              <w:rPr>
                <w:rFonts w:ascii="Calibri" w:hAnsi="Calibri" w:cs="Times New Roman"/>
                <w:color w:val="000000"/>
                <w:lang w:eastAsia="sk-SK"/>
              </w:rPr>
            </w:pPr>
          </w:p>
        </w:tc>
        <w:tc>
          <w:tcPr>
            <w:tcW w:w="1134" w:type="dxa"/>
            <w:tcBorders>
              <w:top w:val="nil"/>
              <w:left w:val="nil"/>
              <w:bottom w:val="nil"/>
              <w:right w:val="nil"/>
            </w:tcBorders>
            <w:shd w:val="clear" w:color="auto" w:fill="auto"/>
            <w:noWrap/>
            <w:vAlign w:val="bottom"/>
            <w:hideMark/>
          </w:tcPr>
          <w:p w:rsidR="0078640A" w:rsidRPr="0078640A" w:rsidRDefault="0078640A" w:rsidP="0078640A">
            <w:pPr>
              <w:rPr>
                <w:rFonts w:ascii="Calibri" w:hAnsi="Calibri" w:cs="Times New Roman"/>
                <w:color w:val="000000"/>
                <w:lang w:eastAsia="sk-SK"/>
              </w:rPr>
            </w:pPr>
          </w:p>
        </w:tc>
        <w:tc>
          <w:tcPr>
            <w:tcW w:w="219" w:type="dxa"/>
            <w:tcBorders>
              <w:top w:val="nil"/>
              <w:left w:val="nil"/>
              <w:bottom w:val="nil"/>
              <w:right w:val="nil"/>
            </w:tcBorders>
            <w:shd w:val="clear" w:color="auto" w:fill="auto"/>
            <w:noWrap/>
            <w:vAlign w:val="bottom"/>
            <w:hideMark/>
          </w:tcPr>
          <w:p w:rsidR="0078640A" w:rsidRPr="0078640A" w:rsidRDefault="0078640A" w:rsidP="0078640A">
            <w:pPr>
              <w:rPr>
                <w:rFonts w:ascii="Calibri" w:hAnsi="Calibri" w:cs="Times New Roman"/>
                <w:color w:val="000000"/>
                <w:lang w:eastAsia="sk-SK"/>
              </w:rPr>
            </w:pPr>
          </w:p>
        </w:tc>
      </w:tr>
      <w:tr w:rsidR="0078640A" w:rsidRPr="0078640A" w:rsidTr="00EA362D">
        <w:trPr>
          <w:gridAfter w:val="4"/>
          <w:wAfter w:w="2031" w:type="dxa"/>
          <w:trHeight w:val="300"/>
        </w:trPr>
        <w:tc>
          <w:tcPr>
            <w:tcW w:w="3480" w:type="dxa"/>
            <w:tcBorders>
              <w:top w:val="nil"/>
              <w:left w:val="nil"/>
              <w:bottom w:val="nil"/>
              <w:right w:val="nil"/>
            </w:tcBorders>
            <w:shd w:val="clear" w:color="000000" w:fill="FFFFFF"/>
            <w:noWrap/>
            <w:vAlign w:val="bottom"/>
            <w:hideMark/>
          </w:tcPr>
          <w:p w:rsidR="0078640A" w:rsidRPr="0078640A" w:rsidRDefault="0078640A" w:rsidP="0078640A">
            <w:pPr>
              <w:rPr>
                <w:rFonts w:ascii="Calibri" w:hAnsi="Calibri" w:cs="Times New Roman"/>
                <w:color w:val="000000"/>
                <w:lang w:eastAsia="sk-SK"/>
              </w:rPr>
            </w:pPr>
          </w:p>
        </w:tc>
        <w:tc>
          <w:tcPr>
            <w:tcW w:w="1940" w:type="dxa"/>
            <w:gridSpan w:val="3"/>
            <w:tcBorders>
              <w:top w:val="nil"/>
              <w:left w:val="nil"/>
              <w:bottom w:val="nil"/>
              <w:right w:val="nil"/>
            </w:tcBorders>
            <w:shd w:val="clear" w:color="000000" w:fill="FFFFFF"/>
            <w:noWrap/>
            <w:vAlign w:val="bottom"/>
            <w:hideMark/>
          </w:tcPr>
          <w:p w:rsidR="0078640A" w:rsidRPr="0078640A" w:rsidRDefault="0078640A" w:rsidP="0078640A">
            <w:pPr>
              <w:rPr>
                <w:rFonts w:ascii="Calibri" w:hAnsi="Calibri" w:cs="Times New Roman"/>
                <w:color w:val="000000"/>
                <w:lang w:eastAsia="sk-SK"/>
              </w:rPr>
            </w:pPr>
            <w:r w:rsidRPr="0078640A">
              <w:rPr>
                <w:rFonts w:ascii="Calibri" w:hAnsi="Calibri" w:cs="Times New Roman"/>
                <w:color w:val="000000"/>
                <w:lang w:eastAsia="sk-SK"/>
              </w:rPr>
              <w:t> </w:t>
            </w:r>
          </w:p>
        </w:tc>
        <w:tc>
          <w:tcPr>
            <w:tcW w:w="992" w:type="dxa"/>
            <w:gridSpan w:val="3"/>
            <w:tcBorders>
              <w:top w:val="nil"/>
              <w:left w:val="nil"/>
              <w:bottom w:val="nil"/>
              <w:right w:val="nil"/>
            </w:tcBorders>
            <w:shd w:val="clear" w:color="000000" w:fill="FFFFFF"/>
            <w:noWrap/>
            <w:vAlign w:val="bottom"/>
            <w:hideMark/>
          </w:tcPr>
          <w:p w:rsidR="0078640A" w:rsidRPr="0078640A" w:rsidRDefault="0078640A" w:rsidP="0078640A">
            <w:pPr>
              <w:rPr>
                <w:rFonts w:ascii="Calibri" w:hAnsi="Calibri" w:cs="Times New Roman"/>
                <w:color w:val="000000"/>
                <w:lang w:eastAsia="sk-SK"/>
              </w:rPr>
            </w:pPr>
            <w:r w:rsidRPr="0078640A">
              <w:rPr>
                <w:rFonts w:ascii="Calibri" w:hAnsi="Calibri" w:cs="Times New Roman"/>
                <w:color w:val="000000"/>
                <w:lang w:eastAsia="sk-SK"/>
              </w:rPr>
              <w:t> </w:t>
            </w:r>
          </w:p>
        </w:tc>
        <w:tc>
          <w:tcPr>
            <w:tcW w:w="1134" w:type="dxa"/>
            <w:tcBorders>
              <w:top w:val="nil"/>
              <w:left w:val="nil"/>
              <w:bottom w:val="nil"/>
              <w:right w:val="nil"/>
            </w:tcBorders>
            <w:shd w:val="clear" w:color="000000" w:fill="FFFFFF"/>
            <w:noWrap/>
            <w:vAlign w:val="bottom"/>
            <w:hideMark/>
          </w:tcPr>
          <w:p w:rsidR="0078640A" w:rsidRPr="0078640A" w:rsidRDefault="0078640A" w:rsidP="0078640A">
            <w:pPr>
              <w:rPr>
                <w:rFonts w:ascii="Calibri" w:hAnsi="Calibri" w:cs="Times New Roman"/>
                <w:color w:val="000000"/>
                <w:lang w:eastAsia="sk-SK"/>
              </w:rPr>
            </w:pPr>
            <w:r w:rsidRPr="0078640A">
              <w:rPr>
                <w:rFonts w:ascii="Calibri" w:hAnsi="Calibri" w:cs="Times New Roman"/>
                <w:color w:val="000000"/>
                <w:lang w:eastAsia="sk-SK"/>
              </w:rPr>
              <w:t> </w:t>
            </w:r>
          </w:p>
        </w:tc>
        <w:tc>
          <w:tcPr>
            <w:tcW w:w="219" w:type="dxa"/>
            <w:tcBorders>
              <w:top w:val="nil"/>
              <w:left w:val="nil"/>
              <w:bottom w:val="nil"/>
              <w:right w:val="nil"/>
            </w:tcBorders>
            <w:shd w:val="clear" w:color="auto" w:fill="auto"/>
            <w:noWrap/>
            <w:vAlign w:val="bottom"/>
            <w:hideMark/>
          </w:tcPr>
          <w:p w:rsidR="0078640A" w:rsidRPr="0078640A" w:rsidRDefault="0078640A" w:rsidP="0078640A">
            <w:pPr>
              <w:rPr>
                <w:rFonts w:ascii="Calibri" w:hAnsi="Calibri" w:cs="Times New Roman"/>
                <w:color w:val="000000"/>
                <w:lang w:eastAsia="sk-SK"/>
              </w:rPr>
            </w:pPr>
          </w:p>
        </w:tc>
      </w:tr>
    </w:tbl>
    <w:p w:rsidR="00D05083" w:rsidRDefault="00D05083" w:rsidP="00052F8B">
      <w:pPr>
        <w:jc w:val="both"/>
        <w:rPr>
          <w:rFonts w:ascii="Arial" w:hAnsi="Arial" w:cs="Arial"/>
          <w:sz w:val="20"/>
          <w:szCs w:val="20"/>
        </w:rPr>
      </w:pPr>
    </w:p>
    <w:p w:rsidR="00623EEF" w:rsidRDefault="00623EEF" w:rsidP="00052F8B">
      <w:pPr>
        <w:jc w:val="both"/>
        <w:rPr>
          <w:rFonts w:ascii="Arial" w:hAnsi="Arial" w:cs="Arial"/>
          <w:sz w:val="20"/>
          <w:szCs w:val="20"/>
        </w:rPr>
      </w:pPr>
    </w:p>
    <w:p w:rsidR="00D05083" w:rsidRPr="00C955E0" w:rsidRDefault="00D05083" w:rsidP="00052F8B">
      <w:pPr>
        <w:jc w:val="both"/>
        <w:rPr>
          <w:rFonts w:ascii="Arial" w:hAnsi="Arial" w:cs="Arial"/>
          <w:sz w:val="20"/>
          <w:szCs w:val="20"/>
        </w:rPr>
      </w:pPr>
    </w:p>
    <w:p w:rsidR="00366C8B" w:rsidRPr="00C955E0" w:rsidRDefault="00EA0B60" w:rsidP="00AE7B6B">
      <w:pPr>
        <w:pStyle w:val="Nzov"/>
        <w:spacing w:before="0" w:beforeAutospacing="0" w:after="0"/>
        <w:jc w:val="left"/>
        <w:rPr>
          <w:rFonts w:ascii="Arial" w:hAnsi="Arial" w:cs="Arial"/>
          <w:b w:val="0"/>
          <w:bCs w:val="0"/>
          <w:sz w:val="20"/>
          <w:szCs w:val="20"/>
        </w:rPr>
      </w:pPr>
      <w:r w:rsidRPr="00C955E0">
        <w:rPr>
          <w:rFonts w:ascii="Arial" w:hAnsi="Arial" w:cs="Arial"/>
          <w:b w:val="0"/>
          <w:bCs w:val="0"/>
          <w:sz w:val="20"/>
          <w:szCs w:val="2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829"/>
        <w:gridCol w:w="2890"/>
        <w:gridCol w:w="2890"/>
      </w:tblGrid>
      <w:tr w:rsidR="00052F8B" w:rsidRPr="00C955E0" w:rsidTr="00F90154">
        <w:trPr>
          <w:jc w:val="center"/>
        </w:trPr>
        <w:tc>
          <w:tcPr>
            <w:tcW w:w="3683" w:type="dxa"/>
            <w:tcBorders>
              <w:top w:val="single" w:sz="12" w:space="0" w:color="auto"/>
              <w:righ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Pohľadávky podľ</w:t>
            </w:r>
            <w:r w:rsidR="00B51558" w:rsidRPr="00C955E0">
              <w:rPr>
                <w:rFonts w:ascii="Arial" w:hAnsi="Arial" w:cs="Arial"/>
                <w:sz w:val="20"/>
                <w:szCs w:val="20"/>
              </w:rPr>
              <w:t>a </w:t>
            </w:r>
            <w:r w:rsidRPr="00C955E0">
              <w:rPr>
                <w:rFonts w:ascii="Arial" w:hAnsi="Arial" w:cs="Arial"/>
                <w:sz w:val="20"/>
                <w:szCs w:val="20"/>
              </w:rPr>
              <w:t>zostatkovej</w:t>
            </w:r>
          </w:p>
          <w:p w:rsidR="00052F8B" w:rsidRPr="00C955E0" w:rsidRDefault="00052F8B" w:rsidP="00F614CB">
            <w:pPr>
              <w:pStyle w:val="TopHeader"/>
              <w:rPr>
                <w:rFonts w:ascii="Arial" w:hAnsi="Arial" w:cs="Arial"/>
                <w:sz w:val="20"/>
                <w:szCs w:val="20"/>
              </w:rPr>
            </w:pPr>
            <w:r w:rsidRPr="00C955E0">
              <w:rPr>
                <w:rFonts w:ascii="Arial" w:hAnsi="Arial" w:cs="Arial"/>
                <w:sz w:val="20"/>
                <w:szCs w:val="20"/>
              </w:rPr>
              <w:t>doby splatnosti</w:t>
            </w:r>
          </w:p>
        </w:tc>
        <w:tc>
          <w:tcPr>
            <w:tcW w:w="2779" w:type="dxa"/>
            <w:tcBorders>
              <w:top w:val="single" w:sz="12" w:space="0" w:color="auto"/>
              <w:left w:val="single" w:sz="12" w:space="0" w:color="auto"/>
              <w:righ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Bežné účtovné obdobie</w:t>
            </w:r>
          </w:p>
        </w:tc>
        <w:tc>
          <w:tcPr>
            <w:tcW w:w="2779" w:type="dxa"/>
            <w:tcBorders>
              <w:top w:val="single" w:sz="12" w:space="0" w:color="auto"/>
              <w:lef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052F8B" w:rsidRPr="00C955E0" w:rsidTr="00F90154">
        <w:trPr>
          <w:trHeight w:val="121"/>
          <w:jc w:val="center"/>
        </w:trPr>
        <w:tc>
          <w:tcPr>
            <w:tcW w:w="3683" w:type="dxa"/>
            <w:tcBorders>
              <w:bottom w:val="single" w:sz="12" w:space="0" w:color="auto"/>
              <w:right w:val="single" w:sz="12" w:space="0" w:color="auto"/>
            </w:tcBorders>
            <w:vAlign w:val="center"/>
          </w:tcPr>
          <w:p w:rsidR="00052F8B" w:rsidRPr="00C955E0" w:rsidRDefault="00FD0C43" w:rsidP="0050056D">
            <w:pPr>
              <w:pStyle w:val="TopHeader"/>
              <w:rPr>
                <w:rFonts w:ascii="Arial" w:hAnsi="Arial" w:cs="Arial"/>
                <w:b w:val="0"/>
                <w:bCs w:val="0"/>
                <w:sz w:val="20"/>
                <w:szCs w:val="20"/>
              </w:rPr>
            </w:pPr>
            <w:r w:rsidRPr="00C955E0">
              <w:rPr>
                <w:rFonts w:ascii="Arial" w:hAnsi="Arial" w:cs="Arial"/>
                <w:b w:val="0"/>
                <w:bCs w:val="0"/>
                <w:sz w:val="20"/>
                <w:szCs w:val="20"/>
              </w:rPr>
              <w:t>A</w:t>
            </w:r>
          </w:p>
        </w:tc>
        <w:tc>
          <w:tcPr>
            <w:tcW w:w="2779" w:type="dxa"/>
            <w:tcBorders>
              <w:left w:val="single" w:sz="12" w:space="0" w:color="auto"/>
              <w:bottom w:val="single" w:sz="12" w:space="0" w:color="auto"/>
              <w:right w:val="single" w:sz="12" w:space="0" w:color="auto"/>
            </w:tcBorders>
            <w:vAlign w:val="center"/>
          </w:tcPr>
          <w:p w:rsidR="00052F8B" w:rsidRPr="00C955E0" w:rsidRDefault="00CE54A0" w:rsidP="0050056D">
            <w:pPr>
              <w:pStyle w:val="TopHeader"/>
              <w:rPr>
                <w:rFonts w:ascii="Arial" w:hAnsi="Arial" w:cs="Arial"/>
                <w:b w:val="0"/>
                <w:bCs w:val="0"/>
                <w:sz w:val="20"/>
                <w:szCs w:val="20"/>
              </w:rPr>
            </w:pPr>
            <w:r w:rsidRPr="00C955E0">
              <w:rPr>
                <w:rFonts w:ascii="Arial" w:hAnsi="Arial" w:cs="Arial"/>
                <w:b w:val="0"/>
                <w:bCs w:val="0"/>
                <w:sz w:val="20"/>
                <w:szCs w:val="20"/>
              </w:rPr>
              <w:t>B</w:t>
            </w:r>
          </w:p>
        </w:tc>
        <w:tc>
          <w:tcPr>
            <w:tcW w:w="2779" w:type="dxa"/>
            <w:tcBorders>
              <w:left w:val="single" w:sz="12" w:space="0" w:color="auto"/>
              <w:bottom w:val="single" w:sz="12" w:space="0" w:color="auto"/>
            </w:tcBorders>
            <w:vAlign w:val="center"/>
          </w:tcPr>
          <w:p w:rsidR="00052F8B" w:rsidRPr="00C955E0" w:rsidRDefault="00052F8B" w:rsidP="0050056D">
            <w:pPr>
              <w:pStyle w:val="TopHeader"/>
              <w:rPr>
                <w:rFonts w:ascii="Arial" w:hAnsi="Arial" w:cs="Arial"/>
                <w:b w:val="0"/>
                <w:bCs w:val="0"/>
                <w:sz w:val="20"/>
                <w:szCs w:val="20"/>
              </w:rPr>
            </w:pPr>
            <w:r w:rsidRPr="00C955E0">
              <w:rPr>
                <w:rFonts w:ascii="Arial" w:hAnsi="Arial" w:cs="Arial"/>
                <w:b w:val="0"/>
                <w:bCs w:val="0"/>
                <w:sz w:val="20"/>
                <w:szCs w:val="20"/>
              </w:rPr>
              <w:t>c</w:t>
            </w:r>
          </w:p>
        </w:tc>
      </w:tr>
      <w:tr w:rsidR="00F90154" w:rsidRPr="00C955E0" w:rsidTr="00F90154">
        <w:trPr>
          <w:trHeight w:val="340"/>
          <w:jc w:val="center"/>
        </w:trPr>
        <w:tc>
          <w:tcPr>
            <w:tcW w:w="3683" w:type="dxa"/>
            <w:tcBorders>
              <w:top w:val="single" w:sz="12" w:space="0" w:color="auto"/>
              <w:bottom w:val="single" w:sz="6"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Pohľadávky po lehote splatnosti</w:t>
            </w:r>
          </w:p>
        </w:tc>
        <w:tc>
          <w:tcPr>
            <w:tcW w:w="2779" w:type="dxa"/>
            <w:tcBorders>
              <w:top w:val="single" w:sz="12" w:space="0" w:color="auto"/>
              <w:left w:val="single" w:sz="12" w:space="0" w:color="auto"/>
              <w:bottom w:val="single" w:sz="6" w:space="0" w:color="auto"/>
            </w:tcBorders>
            <w:vAlign w:val="center"/>
          </w:tcPr>
          <w:p w:rsidR="00F90154" w:rsidRPr="00066A01" w:rsidRDefault="00EA362D" w:rsidP="00F90154">
            <w:pPr>
              <w:pStyle w:val="Value"/>
              <w:rPr>
                <w:rFonts w:ascii="Arial" w:hAnsi="Arial" w:cs="Arial"/>
                <w:sz w:val="18"/>
                <w:szCs w:val="18"/>
              </w:rPr>
            </w:pPr>
            <w:r>
              <w:rPr>
                <w:rFonts w:ascii="Arial" w:hAnsi="Arial" w:cs="Arial"/>
                <w:sz w:val="18"/>
                <w:szCs w:val="18"/>
              </w:rPr>
              <w:t>303 981</w:t>
            </w:r>
          </w:p>
        </w:tc>
        <w:tc>
          <w:tcPr>
            <w:tcW w:w="2779" w:type="dxa"/>
            <w:tcBorders>
              <w:top w:val="single" w:sz="12" w:space="0" w:color="auto"/>
              <w:bottom w:val="single" w:sz="6" w:space="0" w:color="auto"/>
            </w:tcBorders>
            <w:vAlign w:val="center"/>
          </w:tcPr>
          <w:p w:rsidR="00F90154" w:rsidRPr="00066A01" w:rsidRDefault="007601EE" w:rsidP="00F90154">
            <w:pPr>
              <w:pStyle w:val="Value"/>
              <w:rPr>
                <w:rFonts w:ascii="Arial" w:hAnsi="Arial" w:cs="Arial"/>
                <w:sz w:val="18"/>
                <w:szCs w:val="18"/>
              </w:rPr>
            </w:pPr>
            <w:r>
              <w:rPr>
                <w:rFonts w:ascii="Arial" w:hAnsi="Arial" w:cs="Arial"/>
                <w:sz w:val="18"/>
                <w:szCs w:val="18"/>
              </w:rPr>
              <w:t>419 557</w:t>
            </w:r>
          </w:p>
        </w:tc>
      </w:tr>
      <w:tr w:rsidR="00F90154" w:rsidRPr="00C955E0" w:rsidTr="00F90154">
        <w:trPr>
          <w:trHeight w:val="340"/>
          <w:jc w:val="center"/>
        </w:trPr>
        <w:tc>
          <w:tcPr>
            <w:tcW w:w="3683" w:type="dxa"/>
            <w:tcBorders>
              <w:top w:val="single" w:sz="6" w:space="0" w:color="auto"/>
              <w:bottom w:val="single" w:sz="6"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Pohľadávky so zostatkovou dobou splatnosti do jedného roka</w:t>
            </w:r>
          </w:p>
        </w:tc>
        <w:tc>
          <w:tcPr>
            <w:tcW w:w="2779" w:type="dxa"/>
            <w:tcBorders>
              <w:top w:val="single" w:sz="6" w:space="0" w:color="auto"/>
              <w:left w:val="single" w:sz="12" w:space="0" w:color="auto"/>
              <w:bottom w:val="single" w:sz="6" w:space="0" w:color="auto"/>
            </w:tcBorders>
            <w:vAlign w:val="center"/>
          </w:tcPr>
          <w:p w:rsidR="00F90154" w:rsidRPr="00066A01" w:rsidRDefault="003C4A74" w:rsidP="006B2DE0">
            <w:pPr>
              <w:pStyle w:val="Value"/>
              <w:rPr>
                <w:rFonts w:ascii="Arial" w:hAnsi="Arial" w:cs="Arial"/>
                <w:sz w:val="18"/>
                <w:szCs w:val="18"/>
              </w:rPr>
            </w:pPr>
            <w:r>
              <w:rPr>
                <w:rFonts w:ascii="Arial" w:hAnsi="Arial" w:cs="Arial"/>
                <w:sz w:val="18"/>
                <w:szCs w:val="18"/>
              </w:rPr>
              <w:t>77 971</w:t>
            </w:r>
          </w:p>
        </w:tc>
        <w:tc>
          <w:tcPr>
            <w:tcW w:w="2779" w:type="dxa"/>
            <w:tcBorders>
              <w:top w:val="single" w:sz="6" w:space="0" w:color="auto"/>
              <w:bottom w:val="single" w:sz="6" w:space="0" w:color="auto"/>
            </w:tcBorders>
            <w:vAlign w:val="center"/>
          </w:tcPr>
          <w:p w:rsidR="00F90154" w:rsidRPr="00066A01" w:rsidRDefault="003C4A74" w:rsidP="00F90154">
            <w:pPr>
              <w:pStyle w:val="Value"/>
              <w:rPr>
                <w:rFonts w:ascii="Arial" w:hAnsi="Arial" w:cs="Arial"/>
                <w:sz w:val="18"/>
                <w:szCs w:val="18"/>
              </w:rPr>
            </w:pPr>
            <w:r>
              <w:rPr>
                <w:rFonts w:ascii="Arial" w:hAnsi="Arial" w:cs="Arial"/>
                <w:sz w:val="18"/>
                <w:szCs w:val="18"/>
              </w:rPr>
              <w:t>57 297</w:t>
            </w:r>
          </w:p>
        </w:tc>
      </w:tr>
      <w:tr w:rsidR="00F90154" w:rsidRPr="00C955E0" w:rsidTr="00F90154">
        <w:trPr>
          <w:trHeight w:val="340"/>
          <w:jc w:val="center"/>
        </w:trPr>
        <w:tc>
          <w:tcPr>
            <w:tcW w:w="3683" w:type="dxa"/>
            <w:tcBorders>
              <w:top w:val="single" w:sz="6" w:space="0" w:color="auto"/>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Krátkodobé pohľadávky spolu</w:t>
            </w:r>
          </w:p>
        </w:tc>
        <w:tc>
          <w:tcPr>
            <w:tcW w:w="2779" w:type="dxa"/>
            <w:tcBorders>
              <w:top w:val="single" w:sz="6" w:space="0" w:color="auto"/>
              <w:left w:val="single" w:sz="12" w:space="0" w:color="auto"/>
            </w:tcBorders>
            <w:vAlign w:val="center"/>
          </w:tcPr>
          <w:p w:rsidR="00F90154" w:rsidRPr="00066A01" w:rsidRDefault="00EA362D" w:rsidP="00E43897">
            <w:pPr>
              <w:pStyle w:val="Value"/>
              <w:rPr>
                <w:rFonts w:ascii="Arial" w:hAnsi="Arial" w:cs="Arial"/>
                <w:b/>
                <w:bCs/>
                <w:sz w:val="18"/>
                <w:szCs w:val="18"/>
              </w:rPr>
            </w:pPr>
            <w:r>
              <w:rPr>
                <w:rFonts w:ascii="Arial" w:hAnsi="Arial" w:cs="Arial"/>
                <w:b/>
                <w:bCs/>
                <w:sz w:val="18"/>
                <w:szCs w:val="18"/>
              </w:rPr>
              <w:t>381 952</w:t>
            </w:r>
          </w:p>
        </w:tc>
        <w:tc>
          <w:tcPr>
            <w:tcW w:w="2779" w:type="dxa"/>
            <w:tcBorders>
              <w:top w:val="single" w:sz="6" w:space="0" w:color="auto"/>
            </w:tcBorders>
            <w:vAlign w:val="center"/>
          </w:tcPr>
          <w:p w:rsidR="00F90154" w:rsidRPr="00066A01" w:rsidRDefault="007601EE" w:rsidP="00F90154">
            <w:pPr>
              <w:pStyle w:val="Value"/>
              <w:rPr>
                <w:rFonts w:ascii="Arial" w:hAnsi="Arial" w:cs="Arial"/>
                <w:b/>
                <w:bCs/>
                <w:sz w:val="18"/>
                <w:szCs w:val="18"/>
              </w:rPr>
            </w:pPr>
            <w:r>
              <w:rPr>
                <w:rFonts w:ascii="Arial" w:hAnsi="Arial" w:cs="Arial"/>
                <w:b/>
                <w:bCs/>
                <w:sz w:val="18"/>
                <w:szCs w:val="18"/>
              </w:rPr>
              <w:t>476 854</w:t>
            </w:r>
          </w:p>
        </w:tc>
      </w:tr>
      <w:tr w:rsidR="00F90154" w:rsidRPr="00C955E0" w:rsidTr="00F90154">
        <w:trPr>
          <w:trHeight w:val="340"/>
          <w:jc w:val="center"/>
        </w:trPr>
        <w:tc>
          <w:tcPr>
            <w:tcW w:w="3683"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Pohľadávky so zostatkovou dobou splatnosti jeden rok až päť rokov</w:t>
            </w:r>
          </w:p>
        </w:tc>
        <w:tc>
          <w:tcPr>
            <w:tcW w:w="2779" w:type="dxa"/>
            <w:tcBorders>
              <w:left w:val="single" w:sz="12" w:space="0" w:color="auto"/>
            </w:tcBorders>
            <w:vAlign w:val="center"/>
          </w:tcPr>
          <w:p w:rsidR="00F90154" w:rsidRPr="00C955E0" w:rsidRDefault="00F90154" w:rsidP="00F90154">
            <w:pPr>
              <w:pStyle w:val="Value"/>
              <w:rPr>
                <w:rFonts w:ascii="Arial" w:hAnsi="Arial" w:cs="Arial"/>
                <w:sz w:val="20"/>
                <w:szCs w:val="20"/>
              </w:rPr>
            </w:pPr>
          </w:p>
        </w:tc>
        <w:tc>
          <w:tcPr>
            <w:tcW w:w="2779" w:type="dxa"/>
            <w:vAlign w:val="center"/>
          </w:tcPr>
          <w:p w:rsidR="00F90154" w:rsidRPr="00C955E0" w:rsidRDefault="00F90154" w:rsidP="00F90154">
            <w:pPr>
              <w:pStyle w:val="Value"/>
              <w:rPr>
                <w:rFonts w:ascii="Arial" w:hAnsi="Arial" w:cs="Arial"/>
                <w:sz w:val="20"/>
                <w:szCs w:val="20"/>
              </w:rPr>
            </w:pPr>
          </w:p>
        </w:tc>
      </w:tr>
      <w:tr w:rsidR="00F90154" w:rsidRPr="00C955E0" w:rsidTr="00F90154">
        <w:trPr>
          <w:trHeight w:val="340"/>
          <w:jc w:val="center"/>
        </w:trPr>
        <w:tc>
          <w:tcPr>
            <w:tcW w:w="3683"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Pohľadávky so zostatkovou dobou splatnosti dlhšou ako päť rokov</w:t>
            </w:r>
          </w:p>
        </w:tc>
        <w:tc>
          <w:tcPr>
            <w:tcW w:w="2779" w:type="dxa"/>
            <w:tcBorders>
              <w:left w:val="single" w:sz="12" w:space="0" w:color="auto"/>
            </w:tcBorders>
            <w:vAlign w:val="center"/>
          </w:tcPr>
          <w:p w:rsidR="00F90154" w:rsidRPr="00C955E0" w:rsidRDefault="00F90154" w:rsidP="00F90154">
            <w:pPr>
              <w:pStyle w:val="Value"/>
              <w:rPr>
                <w:rFonts w:ascii="Arial" w:hAnsi="Arial" w:cs="Arial"/>
                <w:sz w:val="20"/>
                <w:szCs w:val="20"/>
              </w:rPr>
            </w:pPr>
          </w:p>
        </w:tc>
        <w:tc>
          <w:tcPr>
            <w:tcW w:w="2779" w:type="dxa"/>
            <w:vAlign w:val="center"/>
          </w:tcPr>
          <w:p w:rsidR="00F90154" w:rsidRPr="00C955E0" w:rsidRDefault="00F90154" w:rsidP="00F90154">
            <w:pPr>
              <w:pStyle w:val="Value"/>
              <w:rPr>
                <w:rFonts w:ascii="Arial" w:hAnsi="Arial" w:cs="Arial"/>
                <w:sz w:val="20"/>
                <w:szCs w:val="20"/>
              </w:rPr>
            </w:pPr>
          </w:p>
        </w:tc>
      </w:tr>
      <w:tr w:rsidR="00F90154" w:rsidRPr="00C955E0" w:rsidTr="00F90154">
        <w:trPr>
          <w:trHeight w:val="340"/>
          <w:jc w:val="center"/>
        </w:trPr>
        <w:tc>
          <w:tcPr>
            <w:tcW w:w="3683" w:type="dxa"/>
            <w:tcBorders>
              <w:bottom w:val="single" w:sz="12" w:space="0" w:color="auto"/>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Dlhodobé pohľadávky spolu</w:t>
            </w:r>
          </w:p>
        </w:tc>
        <w:tc>
          <w:tcPr>
            <w:tcW w:w="2779" w:type="dxa"/>
            <w:tcBorders>
              <w:left w:val="single" w:sz="12" w:space="0" w:color="auto"/>
              <w:bottom w:val="single" w:sz="12" w:space="0" w:color="auto"/>
            </w:tcBorders>
            <w:vAlign w:val="center"/>
          </w:tcPr>
          <w:p w:rsidR="00F90154" w:rsidRPr="00C955E0" w:rsidRDefault="00F90154" w:rsidP="00F90154">
            <w:pPr>
              <w:pStyle w:val="Value"/>
              <w:rPr>
                <w:rFonts w:ascii="Arial" w:hAnsi="Arial" w:cs="Arial"/>
                <w:b/>
                <w:bCs/>
                <w:sz w:val="20"/>
                <w:szCs w:val="20"/>
              </w:rPr>
            </w:pPr>
          </w:p>
        </w:tc>
        <w:tc>
          <w:tcPr>
            <w:tcW w:w="2779" w:type="dxa"/>
            <w:tcBorders>
              <w:bottom w:val="single" w:sz="12" w:space="0" w:color="auto"/>
            </w:tcBorders>
            <w:vAlign w:val="center"/>
          </w:tcPr>
          <w:p w:rsidR="00F90154" w:rsidRPr="00C955E0" w:rsidRDefault="00F90154" w:rsidP="00F90154">
            <w:pPr>
              <w:pStyle w:val="Value"/>
              <w:rPr>
                <w:rFonts w:ascii="Arial" w:hAnsi="Arial" w:cs="Arial"/>
                <w:b/>
                <w:bCs/>
                <w:sz w:val="20"/>
                <w:szCs w:val="20"/>
              </w:rPr>
            </w:pPr>
          </w:p>
        </w:tc>
      </w:tr>
    </w:tbl>
    <w:p w:rsidR="001A1CAB" w:rsidRDefault="001A1CAB" w:rsidP="001A1CAB"/>
    <w:p w:rsidR="00FD0C43" w:rsidRPr="00C955E0" w:rsidRDefault="00FD0C43" w:rsidP="001D69C5">
      <w:pPr>
        <w:numPr>
          <w:ilvl w:val="0"/>
          <w:numId w:val="9"/>
        </w:numPr>
        <w:rPr>
          <w:rFonts w:ascii="Arial" w:hAnsi="Arial" w:cs="Arial"/>
          <w:b/>
          <w:sz w:val="20"/>
          <w:szCs w:val="20"/>
        </w:rPr>
      </w:pPr>
      <w:r w:rsidRPr="00C955E0">
        <w:rPr>
          <w:rFonts w:ascii="Arial" w:hAnsi="Arial" w:cs="Arial"/>
          <w:b/>
          <w:sz w:val="20"/>
          <w:szCs w:val="20"/>
        </w:rPr>
        <w:t>Finančné účty</w:t>
      </w:r>
    </w:p>
    <w:p w:rsidR="00FD0C43" w:rsidRDefault="00FD0C43" w:rsidP="00FD0C43">
      <w:pPr>
        <w:ind w:left="720"/>
        <w:rPr>
          <w:rFonts w:ascii="Arial" w:hAnsi="Arial" w:cs="Arial"/>
          <w:sz w:val="20"/>
          <w:szCs w:val="20"/>
        </w:rPr>
      </w:pPr>
    </w:p>
    <w:p w:rsidR="00623EEF" w:rsidRPr="00C955E0" w:rsidRDefault="00623EEF" w:rsidP="00FD0C43">
      <w:pPr>
        <w:ind w:left="720"/>
        <w:rPr>
          <w:rFonts w:ascii="Arial" w:hAnsi="Arial" w:cs="Arial"/>
          <w:sz w:val="20"/>
          <w:szCs w:val="20"/>
        </w:rPr>
      </w:pPr>
    </w:p>
    <w:p w:rsidR="00FD0C43" w:rsidRPr="00C955E0" w:rsidRDefault="00FD0C43" w:rsidP="00FD0C43">
      <w:pPr>
        <w:pStyle w:val="Zkladntext"/>
        <w:rPr>
          <w:rFonts w:ascii="Arial" w:hAnsi="Arial" w:cs="Arial"/>
          <w:b w:val="0"/>
          <w:color w:val="FF0000"/>
          <w:sz w:val="20"/>
          <w:szCs w:val="20"/>
        </w:rPr>
      </w:pPr>
      <w:r w:rsidRPr="00C955E0">
        <w:rPr>
          <w:rFonts w:ascii="Arial" w:hAnsi="Arial" w:cs="Arial"/>
          <w:b w:val="0"/>
          <w:sz w:val="20"/>
          <w:szCs w:val="20"/>
        </w:rPr>
        <w:t>Ako finančné účty sú vykázané peniaze v pokladnici, účty v bankách a cenné papiere. Účtami v bankách môže Spoločnosť voľne disponovať</w:t>
      </w:r>
      <w:r w:rsidR="00E852B7" w:rsidRPr="00C955E0">
        <w:rPr>
          <w:rFonts w:ascii="Arial" w:hAnsi="Arial" w:cs="Arial"/>
          <w:b w:val="0"/>
          <w:sz w:val="20"/>
          <w:szCs w:val="20"/>
        </w:rPr>
        <w:t>.</w:t>
      </w:r>
      <w:r w:rsidRPr="00C955E0">
        <w:rPr>
          <w:rFonts w:ascii="Arial" w:hAnsi="Arial" w:cs="Arial"/>
          <w:b w:val="0"/>
          <w:color w:val="FF0000"/>
          <w:sz w:val="20"/>
          <w:szCs w:val="20"/>
        </w:rPr>
        <w:t xml:space="preserve"> </w:t>
      </w:r>
    </w:p>
    <w:p w:rsidR="00FD0C43" w:rsidRDefault="00FD0C43" w:rsidP="00FD0C43">
      <w:pPr>
        <w:pStyle w:val="Zkladntext"/>
        <w:rPr>
          <w:rFonts w:ascii="Arial" w:hAnsi="Arial" w:cs="Arial"/>
          <w:b w:val="0"/>
          <w:sz w:val="20"/>
          <w:szCs w:val="20"/>
        </w:rPr>
      </w:pPr>
    </w:p>
    <w:p w:rsidR="00623EEF" w:rsidRDefault="00623EEF" w:rsidP="00FD0C43">
      <w:pPr>
        <w:pStyle w:val="Zkladntext"/>
        <w:rPr>
          <w:rFonts w:ascii="Arial" w:hAnsi="Arial" w:cs="Arial"/>
          <w:b w:val="0"/>
          <w:sz w:val="20"/>
          <w:szCs w:val="20"/>
        </w:rPr>
      </w:pPr>
    </w:p>
    <w:p w:rsidR="00623EEF" w:rsidRPr="00C955E0" w:rsidRDefault="00623EEF" w:rsidP="00FD0C43">
      <w:pPr>
        <w:pStyle w:val="Zkladntext"/>
        <w:rPr>
          <w:rFonts w:ascii="Arial" w:hAnsi="Arial" w:cs="Arial"/>
          <w:b w:val="0"/>
          <w:sz w:val="20"/>
          <w:szCs w:val="20"/>
        </w:rPr>
      </w:pPr>
    </w:p>
    <w:p w:rsidR="00FD0C43" w:rsidRPr="00C955E0" w:rsidRDefault="00FD0C43" w:rsidP="00FD0C43">
      <w:pPr>
        <w:pStyle w:val="Zkladntext"/>
        <w:rPr>
          <w:rFonts w:ascii="Arial" w:hAnsi="Arial" w:cs="Arial"/>
          <w:b w:val="0"/>
          <w:sz w:val="20"/>
          <w:szCs w:val="20"/>
        </w:rPr>
      </w:pPr>
      <w:r w:rsidRPr="00C955E0">
        <w:rPr>
          <w:rFonts w:ascii="Arial" w:hAnsi="Arial" w:cs="Arial"/>
          <w:b w:val="0"/>
          <w:sz w:val="20"/>
          <w:szCs w:val="20"/>
        </w:rPr>
        <w:t>Prehľad jednotlivých položiek finančných účtov:</w:t>
      </w:r>
    </w:p>
    <w:p w:rsidR="00462BF0" w:rsidRPr="00C955E0" w:rsidRDefault="00462BF0" w:rsidP="00857E56">
      <w:pPr>
        <w:pStyle w:val="Nzov"/>
        <w:spacing w:before="0" w:beforeAutospacing="0" w:after="0"/>
        <w:jc w:val="left"/>
        <w:rPr>
          <w:rFonts w:ascii="Arial" w:hAnsi="Arial" w:cs="Arial"/>
          <w:sz w:val="20"/>
          <w:szCs w:val="20"/>
        </w:rPr>
      </w:pPr>
    </w:p>
    <w:p w:rsidR="00052F8B" w:rsidRPr="00C955E0" w:rsidRDefault="00462BF0" w:rsidP="00462BF0">
      <w:pPr>
        <w:pStyle w:val="Nzov"/>
        <w:keepNext w:val="0"/>
        <w:spacing w:before="0" w:beforeAutospacing="0" w:after="0"/>
        <w:jc w:val="left"/>
        <w:rPr>
          <w:rFonts w:ascii="Arial" w:hAnsi="Arial" w:cs="Arial"/>
          <w:b w:val="0"/>
          <w:bCs w:val="0"/>
          <w:sz w:val="20"/>
          <w:szCs w:val="20"/>
        </w:rPr>
      </w:pPr>
      <w:r w:rsidRPr="00C955E0">
        <w:rPr>
          <w:rFonts w:ascii="Arial" w:hAnsi="Arial" w:cs="Arial"/>
          <w:b w:val="0"/>
          <w:bCs w:val="0"/>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4387"/>
        <w:gridCol w:w="2799"/>
        <w:gridCol w:w="2423"/>
      </w:tblGrid>
      <w:tr w:rsidR="00052F8B" w:rsidRPr="00C955E0" w:rsidTr="00242296">
        <w:trPr>
          <w:jc w:val="center"/>
        </w:trPr>
        <w:tc>
          <w:tcPr>
            <w:tcW w:w="4219" w:type="dxa"/>
            <w:tcBorders>
              <w:top w:val="single" w:sz="12" w:space="0" w:color="auto"/>
              <w:bottom w:val="nil"/>
              <w:right w:val="single" w:sz="12" w:space="0" w:color="auto"/>
            </w:tcBorders>
            <w:vAlign w:val="center"/>
          </w:tcPr>
          <w:p w:rsidR="00052F8B" w:rsidRPr="00C955E0" w:rsidRDefault="00052F8B" w:rsidP="00A212D4">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2692" w:type="dxa"/>
            <w:tcBorders>
              <w:top w:val="single" w:sz="12" w:space="0" w:color="auto"/>
              <w:left w:val="single" w:sz="12" w:space="0" w:color="auto"/>
              <w:bottom w:val="nil"/>
              <w:right w:val="single" w:sz="12" w:space="0" w:color="auto"/>
            </w:tcBorders>
            <w:vAlign w:val="center"/>
          </w:tcPr>
          <w:p w:rsidR="00052F8B" w:rsidRPr="00C955E0" w:rsidRDefault="00052F8B" w:rsidP="00A212D4">
            <w:pPr>
              <w:pStyle w:val="TopHeader"/>
              <w:rPr>
                <w:rFonts w:ascii="Arial" w:hAnsi="Arial" w:cs="Arial"/>
                <w:sz w:val="20"/>
                <w:szCs w:val="20"/>
              </w:rPr>
            </w:pPr>
            <w:r w:rsidRPr="00C955E0">
              <w:rPr>
                <w:rFonts w:ascii="Arial" w:hAnsi="Arial" w:cs="Arial"/>
                <w:sz w:val="20"/>
                <w:szCs w:val="20"/>
              </w:rPr>
              <w:t>Bežné účtovné obdobie</w:t>
            </w:r>
          </w:p>
        </w:tc>
        <w:tc>
          <w:tcPr>
            <w:tcW w:w="2330" w:type="dxa"/>
            <w:tcBorders>
              <w:top w:val="single" w:sz="12" w:space="0" w:color="auto"/>
              <w:left w:val="single" w:sz="12" w:space="0" w:color="auto"/>
              <w:bottom w:val="nil"/>
            </w:tcBorders>
            <w:vAlign w:val="center"/>
          </w:tcPr>
          <w:p w:rsidR="00052F8B" w:rsidRPr="00C955E0" w:rsidRDefault="00052F8B" w:rsidP="00A212D4">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662A3F" w:rsidRPr="00C955E0" w:rsidTr="002D3FFD">
        <w:trPr>
          <w:trHeight w:val="340"/>
          <w:jc w:val="center"/>
        </w:trPr>
        <w:tc>
          <w:tcPr>
            <w:tcW w:w="4219" w:type="dxa"/>
            <w:tcBorders>
              <w:top w:val="single" w:sz="12" w:space="0" w:color="auto"/>
              <w:right w:val="single" w:sz="12" w:space="0" w:color="auto"/>
            </w:tcBorders>
            <w:vAlign w:val="center"/>
          </w:tcPr>
          <w:p w:rsidR="00662A3F" w:rsidRPr="00C955E0" w:rsidRDefault="00662A3F" w:rsidP="00F90154">
            <w:pPr>
              <w:rPr>
                <w:rFonts w:ascii="Arial" w:hAnsi="Arial" w:cs="Arial"/>
                <w:sz w:val="20"/>
                <w:szCs w:val="20"/>
              </w:rPr>
            </w:pPr>
            <w:r w:rsidRPr="00C955E0">
              <w:rPr>
                <w:rFonts w:ascii="Arial" w:hAnsi="Arial" w:cs="Arial"/>
                <w:sz w:val="20"/>
                <w:szCs w:val="20"/>
              </w:rPr>
              <w:t>Pokladnica, ceniny</w:t>
            </w:r>
          </w:p>
        </w:tc>
        <w:tc>
          <w:tcPr>
            <w:tcW w:w="2692" w:type="dxa"/>
            <w:tcBorders>
              <w:top w:val="single" w:sz="12" w:space="0" w:color="auto"/>
              <w:left w:val="single" w:sz="12" w:space="0" w:color="auto"/>
            </w:tcBorders>
            <w:vAlign w:val="bottom"/>
          </w:tcPr>
          <w:p w:rsidR="00662A3F" w:rsidRDefault="00662A3F">
            <w:pPr>
              <w:jc w:val="right"/>
              <w:rPr>
                <w:sz w:val="18"/>
                <w:szCs w:val="18"/>
              </w:rPr>
            </w:pPr>
            <w:r>
              <w:rPr>
                <w:sz w:val="18"/>
                <w:szCs w:val="18"/>
              </w:rPr>
              <w:t>33 090</w:t>
            </w:r>
          </w:p>
        </w:tc>
        <w:tc>
          <w:tcPr>
            <w:tcW w:w="2330" w:type="dxa"/>
            <w:tcBorders>
              <w:top w:val="single" w:sz="12" w:space="0" w:color="auto"/>
            </w:tcBorders>
            <w:vAlign w:val="bottom"/>
          </w:tcPr>
          <w:p w:rsidR="00662A3F" w:rsidRDefault="00662A3F">
            <w:pPr>
              <w:jc w:val="right"/>
              <w:rPr>
                <w:sz w:val="18"/>
                <w:szCs w:val="18"/>
              </w:rPr>
            </w:pPr>
            <w:r>
              <w:rPr>
                <w:sz w:val="18"/>
                <w:szCs w:val="18"/>
              </w:rPr>
              <w:t>32 915</w:t>
            </w:r>
          </w:p>
        </w:tc>
      </w:tr>
      <w:tr w:rsidR="00662A3F" w:rsidRPr="00C955E0" w:rsidTr="00242296">
        <w:trPr>
          <w:trHeight w:val="340"/>
          <w:jc w:val="center"/>
        </w:trPr>
        <w:tc>
          <w:tcPr>
            <w:tcW w:w="4219" w:type="dxa"/>
            <w:tcBorders>
              <w:right w:val="single" w:sz="12" w:space="0" w:color="auto"/>
            </w:tcBorders>
            <w:vAlign w:val="center"/>
          </w:tcPr>
          <w:p w:rsidR="00662A3F" w:rsidRPr="00C955E0" w:rsidRDefault="00662A3F" w:rsidP="00F90154">
            <w:pPr>
              <w:rPr>
                <w:rFonts w:ascii="Arial" w:hAnsi="Arial" w:cs="Arial"/>
                <w:sz w:val="20"/>
                <w:szCs w:val="20"/>
              </w:rPr>
            </w:pPr>
            <w:r w:rsidRPr="00C955E0">
              <w:rPr>
                <w:rFonts w:ascii="Arial" w:hAnsi="Arial" w:cs="Arial"/>
                <w:sz w:val="20"/>
                <w:szCs w:val="20"/>
              </w:rPr>
              <w:t>Bežné bankové účty</w:t>
            </w:r>
          </w:p>
        </w:tc>
        <w:tc>
          <w:tcPr>
            <w:tcW w:w="2692" w:type="dxa"/>
            <w:tcBorders>
              <w:left w:val="single" w:sz="12" w:space="0" w:color="auto"/>
            </w:tcBorders>
            <w:vAlign w:val="center"/>
          </w:tcPr>
          <w:p w:rsidR="00662A3F" w:rsidRDefault="00662A3F">
            <w:pPr>
              <w:jc w:val="right"/>
              <w:rPr>
                <w:sz w:val="18"/>
                <w:szCs w:val="18"/>
              </w:rPr>
            </w:pPr>
            <w:r>
              <w:rPr>
                <w:sz w:val="18"/>
                <w:szCs w:val="18"/>
              </w:rPr>
              <w:t>36 898</w:t>
            </w:r>
          </w:p>
        </w:tc>
        <w:tc>
          <w:tcPr>
            <w:tcW w:w="2330" w:type="dxa"/>
            <w:vAlign w:val="center"/>
          </w:tcPr>
          <w:p w:rsidR="00662A3F" w:rsidRDefault="00662A3F">
            <w:pPr>
              <w:jc w:val="right"/>
              <w:rPr>
                <w:sz w:val="18"/>
                <w:szCs w:val="18"/>
              </w:rPr>
            </w:pPr>
            <w:r>
              <w:rPr>
                <w:sz w:val="18"/>
                <w:szCs w:val="18"/>
              </w:rPr>
              <w:t>11 522</w:t>
            </w:r>
          </w:p>
        </w:tc>
      </w:tr>
      <w:tr w:rsidR="00662A3F" w:rsidRPr="00C955E0" w:rsidTr="002D3FFD">
        <w:trPr>
          <w:trHeight w:val="340"/>
          <w:jc w:val="center"/>
        </w:trPr>
        <w:tc>
          <w:tcPr>
            <w:tcW w:w="4219" w:type="dxa"/>
            <w:tcBorders>
              <w:right w:val="single" w:sz="12" w:space="0" w:color="auto"/>
            </w:tcBorders>
            <w:vAlign w:val="center"/>
          </w:tcPr>
          <w:p w:rsidR="00662A3F" w:rsidRPr="00C955E0" w:rsidRDefault="00662A3F" w:rsidP="00F90154">
            <w:pPr>
              <w:rPr>
                <w:rFonts w:ascii="Arial" w:hAnsi="Arial" w:cs="Arial"/>
                <w:sz w:val="20"/>
                <w:szCs w:val="20"/>
              </w:rPr>
            </w:pPr>
            <w:r w:rsidRPr="00C955E0">
              <w:rPr>
                <w:rFonts w:ascii="Arial" w:hAnsi="Arial" w:cs="Arial"/>
                <w:sz w:val="20"/>
                <w:szCs w:val="20"/>
              </w:rPr>
              <w:t>Bankové účty termínované</w:t>
            </w:r>
          </w:p>
        </w:tc>
        <w:tc>
          <w:tcPr>
            <w:tcW w:w="2692" w:type="dxa"/>
            <w:tcBorders>
              <w:left w:val="single" w:sz="12" w:space="0" w:color="auto"/>
            </w:tcBorders>
            <w:vAlign w:val="bottom"/>
          </w:tcPr>
          <w:p w:rsidR="00662A3F" w:rsidRDefault="00662A3F">
            <w:pPr>
              <w:jc w:val="right"/>
              <w:rPr>
                <w:color w:val="000000"/>
                <w:sz w:val="18"/>
                <w:szCs w:val="18"/>
              </w:rPr>
            </w:pPr>
            <w:r>
              <w:rPr>
                <w:color w:val="000000"/>
                <w:sz w:val="18"/>
                <w:szCs w:val="18"/>
              </w:rPr>
              <w:t>0</w:t>
            </w:r>
          </w:p>
        </w:tc>
        <w:tc>
          <w:tcPr>
            <w:tcW w:w="2330" w:type="dxa"/>
            <w:vAlign w:val="center"/>
          </w:tcPr>
          <w:p w:rsidR="00662A3F" w:rsidRDefault="00662A3F">
            <w:pPr>
              <w:jc w:val="right"/>
              <w:rPr>
                <w:sz w:val="18"/>
                <w:szCs w:val="18"/>
              </w:rPr>
            </w:pPr>
            <w:r>
              <w:rPr>
                <w:sz w:val="18"/>
                <w:szCs w:val="18"/>
              </w:rPr>
              <w:t>0</w:t>
            </w:r>
          </w:p>
        </w:tc>
      </w:tr>
      <w:tr w:rsidR="00662A3F" w:rsidRPr="00C955E0" w:rsidTr="002D3FFD">
        <w:trPr>
          <w:trHeight w:val="340"/>
          <w:jc w:val="center"/>
        </w:trPr>
        <w:tc>
          <w:tcPr>
            <w:tcW w:w="4219" w:type="dxa"/>
            <w:tcBorders>
              <w:right w:val="single" w:sz="12" w:space="0" w:color="auto"/>
            </w:tcBorders>
            <w:vAlign w:val="center"/>
          </w:tcPr>
          <w:p w:rsidR="00662A3F" w:rsidRPr="00C955E0" w:rsidRDefault="00662A3F" w:rsidP="00F90154">
            <w:pPr>
              <w:rPr>
                <w:rFonts w:ascii="Arial" w:hAnsi="Arial" w:cs="Arial"/>
                <w:sz w:val="20"/>
                <w:szCs w:val="20"/>
              </w:rPr>
            </w:pPr>
            <w:r w:rsidRPr="00C955E0">
              <w:rPr>
                <w:rFonts w:ascii="Arial" w:hAnsi="Arial" w:cs="Arial"/>
                <w:sz w:val="20"/>
                <w:szCs w:val="20"/>
              </w:rPr>
              <w:t>Peniaze na ceste</w:t>
            </w:r>
          </w:p>
        </w:tc>
        <w:tc>
          <w:tcPr>
            <w:tcW w:w="2692" w:type="dxa"/>
            <w:tcBorders>
              <w:left w:val="single" w:sz="12" w:space="0" w:color="auto"/>
            </w:tcBorders>
            <w:vAlign w:val="bottom"/>
          </w:tcPr>
          <w:p w:rsidR="00662A3F" w:rsidRDefault="00662A3F">
            <w:pPr>
              <w:jc w:val="right"/>
              <w:rPr>
                <w:color w:val="000000"/>
                <w:sz w:val="18"/>
                <w:szCs w:val="18"/>
              </w:rPr>
            </w:pPr>
            <w:r>
              <w:rPr>
                <w:color w:val="000000"/>
                <w:sz w:val="18"/>
                <w:szCs w:val="18"/>
              </w:rPr>
              <w:t>0</w:t>
            </w:r>
          </w:p>
        </w:tc>
        <w:tc>
          <w:tcPr>
            <w:tcW w:w="2330" w:type="dxa"/>
            <w:vAlign w:val="center"/>
          </w:tcPr>
          <w:p w:rsidR="00662A3F" w:rsidRDefault="00662A3F">
            <w:pPr>
              <w:jc w:val="right"/>
              <w:rPr>
                <w:sz w:val="18"/>
                <w:szCs w:val="18"/>
              </w:rPr>
            </w:pPr>
            <w:r>
              <w:rPr>
                <w:sz w:val="18"/>
                <w:szCs w:val="18"/>
              </w:rPr>
              <w:t>0</w:t>
            </w:r>
          </w:p>
        </w:tc>
      </w:tr>
      <w:tr w:rsidR="00662A3F" w:rsidRPr="00C955E0" w:rsidTr="00242296">
        <w:trPr>
          <w:trHeight w:val="340"/>
          <w:jc w:val="center"/>
        </w:trPr>
        <w:tc>
          <w:tcPr>
            <w:tcW w:w="4219" w:type="dxa"/>
            <w:tcBorders>
              <w:bottom w:val="single" w:sz="12" w:space="0" w:color="auto"/>
              <w:right w:val="single" w:sz="12" w:space="0" w:color="auto"/>
            </w:tcBorders>
            <w:vAlign w:val="center"/>
          </w:tcPr>
          <w:p w:rsidR="00662A3F" w:rsidRPr="00C955E0" w:rsidRDefault="00662A3F" w:rsidP="00F90154">
            <w:pPr>
              <w:rPr>
                <w:rFonts w:ascii="Arial" w:hAnsi="Arial" w:cs="Arial"/>
                <w:b/>
                <w:bCs/>
                <w:sz w:val="20"/>
                <w:szCs w:val="20"/>
              </w:rPr>
            </w:pPr>
            <w:r w:rsidRPr="00C955E0">
              <w:rPr>
                <w:rFonts w:ascii="Arial" w:hAnsi="Arial" w:cs="Arial"/>
                <w:b/>
                <w:bCs/>
                <w:sz w:val="20"/>
                <w:szCs w:val="20"/>
              </w:rPr>
              <w:t>Spolu</w:t>
            </w:r>
          </w:p>
        </w:tc>
        <w:tc>
          <w:tcPr>
            <w:tcW w:w="2692" w:type="dxa"/>
            <w:tcBorders>
              <w:left w:val="single" w:sz="12" w:space="0" w:color="auto"/>
              <w:bottom w:val="single" w:sz="12" w:space="0" w:color="auto"/>
            </w:tcBorders>
            <w:vAlign w:val="center"/>
          </w:tcPr>
          <w:p w:rsidR="00662A3F" w:rsidRDefault="00662A3F">
            <w:pPr>
              <w:jc w:val="right"/>
              <w:rPr>
                <w:b/>
                <w:bCs/>
                <w:sz w:val="18"/>
                <w:szCs w:val="18"/>
              </w:rPr>
            </w:pPr>
            <w:r>
              <w:rPr>
                <w:b/>
                <w:bCs/>
                <w:sz w:val="18"/>
                <w:szCs w:val="18"/>
              </w:rPr>
              <w:t>69 988</w:t>
            </w:r>
          </w:p>
        </w:tc>
        <w:tc>
          <w:tcPr>
            <w:tcW w:w="2330" w:type="dxa"/>
            <w:tcBorders>
              <w:bottom w:val="single" w:sz="12" w:space="0" w:color="auto"/>
            </w:tcBorders>
            <w:vAlign w:val="center"/>
          </w:tcPr>
          <w:p w:rsidR="00662A3F" w:rsidRDefault="00662A3F">
            <w:pPr>
              <w:jc w:val="right"/>
              <w:rPr>
                <w:b/>
                <w:bCs/>
                <w:sz w:val="18"/>
                <w:szCs w:val="18"/>
              </w:rPr>
            </w:pPr>
            <w:r>
              <w:rPr>
                <w:b/>
                <w:bCs/>
                <w:sz w:val="18"/>
                <w:szCs w:val="18"/>
              </w:rPr>
              <w:t>44 437</w:t>
            </w:r>
          </w:p>
        </w:tc>
      </w:tr>
    </w:tbl>
    <w:p w:rsidR="003D7EC7" w:rsidRPr="00C955E0" w:rsidRDefault="003D7EC7" w:rsidP="003D7EC7">
      <w:pPr>
        <w:pStyle w:val="Nzov"/>
        <w:keepNext w:val="0"/>
        <w:widowControl w:val="0"/>
        <w:spacing w:before="0" w:beforeAutospacing="0" w:after="0"/>
        <w:jc w:val="left"/>
        <w:rPr>
          <w:rFonts w:ascii="Arial" w:hAnsi="Arial" w:cs="Arial"/>
          <w:b w:val="0"/>
          <w:bCs w:val="0"/>
          <w:sz w:val="20"/>
          <w:szCs w:val="20"/>
        </w:rPr>
      </w:pPr>
    </w:p>
    <w:p w:rsidR="00AE7B6B" w:rsidRPr="00C955E0" w:rsidRDefault="00916B63" w:rsidP="00C6517C">
      <w:pPr>
        <w:pStyle w:val="Nzov"/>
        <w:spacing w:before="0" w:beforeAutospacing="0" w:after="60"/>
        <w:jc w:val="left"/>
        <w:rPr>
          <w:rFonts w:ascii="Arial" w:hAnsi="Arial" w:cs="Arial"/>
          <w:b w:val="0"/>
          <w:sz w:val="20"/>
          <w:szCs w:val="20"/>
        </w:rPr>
      </w:pPr>
      <w:r w:rsidRPr="00C955E0">
        <w:rPr>
          <w:rFonts w:ascii="Arial" w:hAnsi="Arial" w:cs="Arial"/>
          <w:b w:val="0"/>
          <w:sz w:val="20"/>
          <w:szCs w:val="20"/>
        </w:rPr>
        <w:t>Okrem vyššie uvedených položiek spoločnosť nevlastní iný krátkodobý finančný majetok.</w:t>
      </w:r>
    </w:p>
    <w:p w:rsidR="00916B63" w:rsidRDefault="00916B63" w:rsidP="00916B63">
      <w:pPr>
        <w:rPr>
          <w:rFonts w:ascii="Arial" w:hAnsi="Arial" w:cs="Arial"/>
          <w:sz w:val="20"/>
          <w:szCs w:val="20"/>
        </w:rPr>
      </w:pPr>
      <w:r w:rsidRPr="00C955E0">
        <w:rPr>
          <w:rFonts w:ascii="Arial" w:hAnsi="Arial" w:cs="Arial"/>
          <w:sz w:val="20"/>
          <w:szCs w:val="20"/>
        </w:rPr>
        <w:t>Na žiaden finančný majetok spoločnosť nemá zriadené záložné právo.</w:t>
      </w:r>
    </w:p>
    <w:p w:rsidR="00D05083" w:rsidRDefault="00D05083" w:rsidP="00916B63">
      <w:pPr>
        <w:rPr>
          <w:rFonts w:ascii="Arial" w:hAnsi="Arial" w:cs="Arial"/>
          <w:sz w:val="20"/>
          <w:szCs w:val="20"/>
        </w:rPr>
      </w:pPr>
    </w:p>
    <w:p w:rsidR="00623EEF" w:rsidRDefault="00623EEF" w:rsidP="00916B63">
      <w:pPr>
        <w:rPr>
          <w:rFonts w:ascii="Arial" w:hAnsi="Arial" w:cs="Arial"/>
          <w:sz w:val="20"/>
          <w:szCs w:val="20"/>
        </w:rPr>
      </w:pPr>
    </w:p>
    <w:p w:rsidR="00623EEF" w:rsidRPr="00C955E0" w:rsidRDefault="00623EEF" w:rsidP="00916B63">
      <w:pPr>
        <w:rPr>
          <w:rFonts w:ascii="Arial" w:hAnsi="Arial" w:cs="Arial"/>
          <w:sz w:val="20"/>
          <w:szCs w:val="20"/>
        </w:rPr>
      </w:pPr>
    </w:p>
    <w:p w:rsidR="00711367" w:rsidRPr="00C955E0" w:rsidRDefault="00711367" w:rsidP="00916B63">
      <w:pPr>
        <w:rPr>
          <w:rFonts w:ascii="Arial" w:hAnsi="Arial" w:cs="Arial"/>
          <w:sz w:val="20"/>
          <w:szCs w:val="20"/>
        </w:rPr>
      </w:pPr>
    </w:p>
    <w:p w:rsidR="00916B63" w:rsidRPr="00C955E0" w:rsidRDefault="00FE3061" w:rsidP="001D69C5">
      <w:pPr>
        <w:numPr>
          <w:ilvl w:val="0"/>
          <w:numId w:val="9"/>
        </w:numPr>
        <w:rPr>
          <w:rFonts w:ascii="Arial" w:hAnsi="Arial" w:cs="Arial"/>
          <w:b/>
          <w:sz w:val="20"/>
          <w:szCs w:val="20"/>
        </w:rPr>
      </w:pPr>
      <w:r w:rsidRPr="00C955E0">
        <w:rPr>
          <w:rFonts w:ascii="Arial" w:hAnsi="Arial" w:cs="Arial"/>
          <w:b/>
          <w:sz w:val="20"/>
          <w:szCs w:val="20"/>
        </w:rPr>
        <w:t>Č</w:t>
      </w:r>
      <w:r w:rsidR="00916B63" w:rsidRPr="00C955E0">
        <w:rPr>
          <w:rFonts w:ascii="Arial" w:hAnsi="Arial" w:cs="Arial"/>
          <w:b/>
          <w:sz w:val="20"/>
          <w:szCs w:val="20"/>
        </w:rPr>
        <w:t>asové rozlíšenie</w:t>
      </w:r>
    </w:p>
    <w:p w:rsidR="009C7DE1" w:rsidRPr="00C955E0" w:rsidRDefault="009C7DE1" w:rsidP="009C7DE1">
      <w:pPr>
        <w:rPr>
          <w:rFonts w:ascii="Arial" w:hAnsi="Arial" w:cs="Arial"/>
          <w:sz w:val="20"/>
          <w:szCs w:val="20"/>
        </w:rPr>
      </w:pPr>
    </w:p>
    <w:p w:rsidR="00052F8B" w:rsidRDefault="00916B63" w:rsidP="00C6517C">
      <w:pPr>
        <w:pStyle w:val="Nzov"/>
        <w:spacing w:before="0" w:beforeAutospacing="0" w:after="60"/>
        <w:jc w:val="left"/>
        <w:rPr>
          <w:rFonts w:ascii="Arial" w:hAnsi="Arial" w:cs="Arial"/>
          <w:b w:val="0"/>
          <w:sz w:val="20"/>
          <w:szCs w:val="20"/>
        </w:rPr>
      </w:pPr>
      <w:r w:rsidRPr="00C955E0">
        <w:rPr>
          <w:rFonts w:ascii="Arial" w:hAnsi="Arial" w:cs="Arial"/>
          <w:b w:val="0"/>
          <w:sz w:val="20"/>
          <w:szCs w:val="20"/>
        </w:rPr>
        <w:t>Významné položky</w:t>
      </w:r>
      <w:r w:rsidR="00052F8B" w:rsidRPr="00C955E0">
        <w:rPr>
          <w:rFonts w:ascii="Arial" w:hAnsi="Arial" w:cs="Arial"/>
          <w:b w:val="0"/>
          <w:sz w:val="20"/>
          <w:szCs w:val="20"/>
        </w:rPr>
        <w:t xml:space="preserve"> časového rozlíšeni</w:t>
      </w:r>
      <w:r w:rsidR="00B51558" w:rsidRPr="00C955E0">
        <w:rPr>
          <w:rFonts w:ascii="Arial" w:hAnsi="Arial" w:cs="Arial"/>
          <w:b w:val="0"/>
          <w:sz w:val="20"/>
          <w:szCs w:val="20"/>
        </w:rPr>
        <w:t>a </w:t>
      </w:r>
      <w:r w:rsidR="007C3558" w:rsidRPr="00C955E0">
        <w:rPr>
          <w:rFonts w:ascii="Arial" w:hAnsi="Arial" w:cs="Arial"/>
          <w:b w:val="0"/>
          <w:sz w:val="20"/>
          <w:szCs w:val="20"/>
        </w:rPr>
        <w:t>na strane aktív</w:t>
      </w:r>
    </w:p>
    <w:tbl>
      <w:tblPr>
        <w:tblW w:w="9654" w:type="dxa"/>
        <w:tblInd w:w="55" w:type="dxa"/>
        <w:tblCellMar>
          <w:left w:w="70" w:type="dxa"/>
          <w:right w:w="70" w:type="dxa"/>
        </w:tblCellMar>
        <w:tblLook w:val="04A0"/>
      </w:tblPr>
      <w:tblGrid>
        <w:gridCol w:w="4410"/>
        <w:gridCol w:w="2693"/>
        <w:gridCol w:w="2551"/>
      </w:tblGrid>
      <w:tr w:rsidR="00B84325" w:rsidRPr="00B84325" w:rsidTr="00B84325">
        <w:trPr>
          <w:trHeight w:val="300"/>
        </w:trPr>
        <w:tc>
          <w:tcPr>
            <w:tcW w:w="441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84325" w:rsidRPr="00B84325" w:rsidRDefault="00B84325" w:rsidP="00B84325">
            <w:pPr>
              <w:jc w:val="cente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Opis položky časového rozlíšenia</w:t>
            </w:r>
          </w:p>
        </w:tc>
        <w:tc>
          <w:tcPr>
            <w:tcW w:w="2693"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84325" w:rsidRPr="00B84325" w:rsidRDefault="00B84325" w:rsidP="00B84325">
            <w:pPr>
              <w:jc w:val="cente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Bežné účtovné obdobie</w:t>
            </w:r>
          </w:p>
        </w:tc>
        <w:tc>
          <w:tcPr>
            <w:tcW w:w="255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84325" w:rsidRPr="00B84325" w:rsidRDefault="00B84325" w:rsidP="00B84325">
            <w:pPr>
              <w:jc w:val="cente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Predchádzajúce účtovné obdobie</w:t>
            </w:r>
          </w:p>
        </w:tc>
      </w:tr>
      <w:tr w:rsidR="00B84325" w:rsidRPr="00B84325" w:rsidTr="00B84325">
        <w:trPr>
          <w:trHeight w:val="435"/>
        </w:trPr>
        <w:tc>
          <w:tcPr>
            <w:tcW w:w="4410" w:type="dxa"/>
            <w:vMerge/>
            <w:tcBorders>
              <w:top w:val="single" w:sz="8" w:space="0" w:color="auto"/>
              <w:left w:val="single" w:sz="8" w:space="0" w:color="auto"/>
              <w:bottom w:val="single" w:sz="8" w:space="0" w:color="000000"/>
              <w:right w:val="single" w:sz="8" w:space="0" w:color="auto"/>
            </w:tcBorders>
            <w:vAlign w:val="center"/>
            <w:hideMark/>
          </w:tcPr>
          <w:p w:rsidR="00B84325" w:rsidRPr="00B84325" w:rsidRDefault="00B84325" w:rsidP="00B84325">
            <w:pPr>
              <w:rPr>
                <w:rFonts w:ascii="Times New Roman" w:hAnsi="Times New Roman" w:cs="Times New Roman"/>
                <w:b/>
                <w:bCs/>
                <w:sz w:val="18"/>
                <w:szCs w:val="18"/>
                <w:lang w:eastAsia="sk-SK"/>
              </w:rPr>
            </w:pPr>
          </w:p>
        </w:tc>
        <w:tc>
          <w:tcPr>
            <w:tcW w:w="2693" w:type="dxa"/>
            <w:vMerge/>
            <w:tcBorders>
              <w:top w:val="single" w:sz="8" w:space="0" w:color="auto"/>
              <w:left w:val="single" w:sz="8" w:space="0" w:color="auto"/>
              <w:bottom w:val="single" w:sz="8" w:space="0" w:color="000000"/>
              <w:right w:val="single" w:sz="8" w:space="0" w:color="auto"/>
            </w:tcBorders>
            <w:vAlign w:val="center"/>
            <w:hideMark/>
          </w:tcPr>
          <w:p w:rsidR="00B84325" w:rsidRPr="00B84325" w:rsidRDefault="00B84325" w:rsidP="00B84325">
            <w:pPr>
              <w:rPr>
                <w:rFonts w:ascii="Times New Roman" w:hAnsi="Times New Roman" w:cs="Times New Roman"/>
                <w:b/>
                <w:bCs/>
                <w:sz w:val="18"/>
                <w:szCs w:val="18"/>
                <w:lang w:eastAsia="sk-SK"/>
              </w:rPr>
            </w:pPr>
          </w:p>
        </w:tc>
        <w:tc>
          <w:tcPr>
            <w:tcW w:w="2551" w:type="dxa"/>
            <w:vMerge/>
            <w:tcBorders>
              <w:top w:val="single" w:sz="8" w:space="0" w:color="auto"/>
              <w:left w:val="single" w:sz="8" w:space="0" w:color="auto"/>
              <w:bottom w:val="single" w:sz="8" w:space="0" w:color="000000"/>
              <w:right w:val="single" w:sz="8" w:space="0" w:color="auto"/>
            </w:tcBorders>
            <w:vAlign w:val="center"/>
            <w:hideMark/>
          </w:tcPr>
          <w:p w:rsidR="00B84325" w:rsidRPr="00B84325" w:rsidRDefault="00B84325" w:rsidP="00B84325">
            <w:pPr>
              <w:rPr>
                <w:rFonts w:ascii="Times New Roman" w:hAnsi="Times New Roman" w:cs="Times New Roman"/>
                <w:b/>
                <w:bCs/>
                <w:sz w:val="18"/>
                <w:szCs w:val="18"/>
                <w:lang w:eastAsia="sk-SK"/>
              </w:rPr>
            </w:pPr>
          </w:p>
        </w:tc>
      </w:tr>
      <w:tr w:rsidR="00B84325" w:rsidRPr="00B84325" w:rsidTr="00B84325">
        <w:trPr>
          <w:trHeight w:val="315"/>
        </w:trPr>
        <w:tc>
          <w:tcPr>
            <w:tcW w:w="4410" w:type="dxa"/>
            <w:tcBorders>
              <w:top w:val="nil"/>
              <w:left w:val="single" w:sz="4" w:space="0" w:color="auto"/>
              <w:bottom w:val="double" w:sz="6" w:space="0" w:color="auto"/>
              <w:right w:val="single" w:sz="4" w:space="0" w:color="auto"/>
            </w:tcBorders>
            <w:shd w:val="clear" w:color="000000" w:fill="FFFFFF"/>
            <w:noWrap/>
            <w:vAlign w:val="bottom"/>
            <w:hideMark/>
          </w:tcPr>
          <w:p w:rsidR="00B84325" w:rsidRPr="00B84325" w:rsidRDefault="00B84325" w:rsidP="00B84325">
            <w:pP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Náklady budúcich období dlhodobé, z toho:</w:t>
            </w:r>
          </w:p>
        </w:tc>
        <w:tc>
          <w:tcPr>
            <w:tcW w:w="2693" w:type="dxa"/>
            <w:tcBorders>
              <w:top w:val="nil"/>
              <w:left w:val="nil"/>
              <w:bottom w:val="double" w:sz="6" w:space="0" w:color="auto"/>
              <w:right w:val="single" w:sz="4" w:space="0" w:color="auto"/>
            </w:tcBorders>
            <w:shd w:val="clear" w:color="000000" w:fill="FFFFFF"/>
            <w:noWrap/>
            <w:vAlign w:val="bottom"/>
            <w:hideMark/>
          </w:tcPr>
          <w:p w:rsidR="00B84325" w:rsidRPr="00B84325" w:rsidRDefault="00B84325" w:rsidP="00B84325">
            <w:pPr>
              <w:jc w:val="right"/>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0</w:t>
            </w:r>
          </w:p>
        </w:tc>
        <w:tc>
          <w:tcPr>
            <w:tcW w:w="2551" w:type="dxa"/>
            <w:tcBorders>
              <w:top w:val="nil"/>
              <w:left w:val="nil"/>
              <w:bottom w:val="double" w:sz="6" w:space="0" w:color="auto"/>
              <w:right w:val="single" w:sz="4" w:space="0" w:color="auto"/>
            </w:tcBorders>
            <w:shd w:val="clear" w:color="000000" w:fill="FFFFFF"/>
            <w:noWrap/>
            <w:vAlign w:val="bottom"/>
            <w:hideMark/>
          </w:tcPr>
          <w:p w:rsidR="00B84325" w:rsidRPr="00B84325" w:rsidRDefault="00B84325" w:rsidP="00B84325">
            <w:pPr>
              <w:jc w:val="right"/>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0</w:t>
            </w:r>
          </w:p>
        </w:tc>
      </w:tr>
      <w:tr w:rsidR="00B84325" w:rsidRPr="00B84325" w:rsidTr="00B84325">
        <w:trPr>
          <w:trHeight w:val="315"/>
        </w:trPr>
        <w:tc>
          <w:tcPr>
            <w:tcW w:w="4410" w:type="dxa"/>
            <w:tcBorders>
              <w:top w:val="nil"/>
              <w:left w:val="single" w:sz="4" w:space="0" w:color="auto"/>
              <w:bottom w:val="single" w:sz="4" w:space="0" w:color="auto"/>
              <w:right w:val="single" w:sz="4" w:space="0" w:color="auto"/>
            </w:tcBorders>
            <w:shd w:val="clear" w:color="000000" w:fill="FFFFFF"/>
            <w:noWrap/>
            <w:vAlign w:val="bottom"/>
            <w:hideMark/>
          </w:tcPr>
          <w:p w:rsidR="00B84325" w:rsidRPr="00B84325" w:rsidRDefault="00B84325" w:rsidP="00B84325">
            <w:pPr>
              <w:rPr>
                <w:rFonts w:ascii="Times New Roman" w:hAnsi="Times New Roman" w:cs="Times New Roman"/>
                <w:sz w:val="18"/>
                <w:szCs w:val="18"/>
                <w:lang w:eastAsia="sk-SK"/>
              </w:rPr>
            </w:pPr>
            <w:r w:rsidRPr="00B84325">
              <w:rPr>
                <w:rFonts w:ascii="Times New Roman" w:hAnsi="Times New Roman" w:cs="Times New Roman"/>
                <w:sz w:val="18"/>
                <w:szCs w:val="18"/>
                <w:lang w:eastAsia="sk-SK"/>
              </w:rPr>
              <w:t> </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00"/>
        </w:trPr>
        <w:tc>
          <w:tcPr>
            <w:tcW w:w="4410" w:type="dxa"/>
            <w:tcBorders>
              <w:top w:val="nil"/>
              <w:left w:val="single" w:sz="4" w:space="0" w:color="auto"/>
              <w:bottom w:val="single" w:sz="4" w:space="0" w:color="auto"/>
              <w:right w:val="single" w:sz="4" w:space="0" w:color="auto"/>
            </w:tcBorders>
            <w:shd w:val="clear" w:color="000000" w:fill="FFFFFF"/>
            <w:noWrap/>
            <w:vAlign w:val="bottom"/>
            <w:hideMark/>
          </w:tcPr>
          <w:p w:rsidR="00B84325" w:rsidRPr="00B84325" w:rsidRDefault="00B84325" w:rsidP="00B84325">
            <w:pPr>
              <w:jc w:val="center"/>
              <w:rPr>
                <w:rFonts w:ascii="Times New Roman" w:hAnsi="Times New Roman" w:cs="Times New Roman"/>
                <w:sz w:val="18"/>
                <w:szCs w:val="18"/>
                <w:lang w:eastAsia="sk-SK"/>
              </w:rPr>
            </w:pPr>
            <w:r w:rsidRPr="00B84325">
              <w:rPr>
                <w:rFonts w:ascii="Times New Roman" w:hAnsi="Times New Roman" w:cs="Times New Roman"/>
                <w:sz w:val="18"/>
                <w:szCs w:val="18"/>
                <w:lang w:eastAsia="sk-SK"/>
              </w:rPr>
              <w:t> </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00"/>
        </w:trPr>
        <w:tc>
          <w:tcPr>
            <w:tcW w:w="4410" w:type="dxa"/>
            <w:tcBorders>
              <w:top w:val="nil"/>
              <w:left w:val="single" w:sz="4" w:space="0" w:color="auto"/>
              <w:bottom w:val="nil"/>
              <w:right w:val="single" w:sz="4" w:space="0" w:color="auto"/>
            </w:tcBorders>
            <w:shd w:val="clear" w:color="000000" w:fill="FFFFFF"/>
            <w:noWrap/>
            <w:vAlign w:val="bottom"/>
            <w:hideMark/>
          </w:tcPr>
          <w:p w:rsidR="00B84325" w:rsidRPr="00B84325" w:rsidRDefault="00B84325" w:rsidP="00B84325">
            <w:pPr>
              <w:jc w:val="center"/>
              <w:rPr>
                <w:rFonts w:ascii="Times New Roman" w:hAnsi="Times New Roman" w:cs="Times New Roman"/>
                <w:sz w:val="18"/>
                <w:szCs w:val="18"/>
                <w:lang w:eastAsia="sk-SK"/>
              </w:rPr>
            </w:pPr>
            <w:r w:rsidRPr="00B84325">
              <w:rPr>
                <w:rFonts w:ascii="Times New Roman" w:hAnsi="Times New Roman" w:cs="Times New Roman"/>
                <w:sz w:val="18"/>
                <w:szCs w:val="18"/>
                <w:lang w:eastAsia="sk-SK"/>
              </w:rPr>
              <w:t> </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15"/>
        </w:trPr>
        <w:tc>
          <w:tcPr>
            <w:tcW w:w="441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B84325" w:rsidRPr="00B84325" w:rsidRDefault="00B84325" w:rsidP="00B84325">
            <w:pP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Náklady budúcich období krátkodobé, z toho:</w:t>
            </w:r>
          </w:p>
        </w:tc>
        <w:tc>
          <w:tcPr>
            <w:tcW w:w="2693" w:type="dxa"/>
            <w:tcBorders>
              <w:top w:val="nil"/>
              <w:left w:val="nil"/>
              <w:bottom w:val="double" w:sz="6" w:space="0" w:color="auto"/>
              <w:right w:val="single" w:sz="4" w:space="0" w:color="auto"/>
            </w:tcBorders>
            <w:shd w:val="clear" w:color="000000" w:fill="FFFFFF"/>
            <w:noWrap/>
            <w:vAlign w:val="bottom"/>
            <w:hideMark/>
          </w:tcPr>
          <w:p w:rsidR="00B84325" w:rsidRPr="00B84325" w:rsidRDefault="00B84325" w:rsidP="00B84325">
            <w:pPr>
              <w:jc w:val="right"/>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2 430</w:t>
            </w:r>
          </w:p>
        </w:tc>
        <w:tc>
          <w:tcPr>
            <w:tcW w:w="2551" w:type="dxa"/>
            <w:tcBorders>
              <w:top w:val="nil"/>
              <w:left w:val="nil"/>
              <w:bottom w:val="double" w:sz="6" w:space="0" w:color="auto"/>
              <w:right w:val="single" w:sz="4" w:space="0" w:color="auto"/>
            </w:tcBorders>
            <w:shd w:val="clear" w:color="000000" w:fill="FFFFFF"/>
            <w:noWrap/>
            <w:vAlign w:val="bottom"/>
            <w:hideMark/>
          </w:tcPr>
          <w:p w:rsidR="00B84325" w:rsidRPr="00B84325" w:rsidRDefault="00B84325" w:rsidP="00B84325">
            <w:pPr>
              <w:jc w:val="right"/>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5 026</w:t>
            </w:r>
          </w:p>
        </w:tc>
      </w:tr>
      <w:tr w:rsidR="00B84325" w:rsidRPr="00B84325" w:rsidTr="00B84325">
        <w:trPr>
          <w:trHeight w:val="315"/>
        </w:trPr>
        <w:tc>
          <w:tcPr>
            <w:tcW w:w="4410" w:type="dxa"/>
            <w:tcBorders>
              <w:top w:val="nil"/>
              <w:left w:val="single" w:sz="4" w:space="0" w:color="auto"/>
              <w:bottom w:val="single" w:sz="4" w:space="0" w:color="auto"/>
              <w:right w:val="single" w:sz="4" w:space="0" w:color="auto"/>
            </w:tcBorders>
            <w:shd w:val="clear" w:color="000000" w:fill="FFFFFF"/>
            <w:noWrap/>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SW podpora</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591</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861</w:t>
            </w:r>
          </w:p>
        </w:tc>
      </w:tr>
      <w:tr w:rsidR="00B84325" w:rsidRPr="00B84325" w:rsidTr="00B84325">
        <w:trPr>
          <w:trHeight w:val="300"/>
        </w:trPr>
        <w:tc>
          <w:tcPr>
            <w:tcW w:w="4410" w:type="dxa"/>
            <w:tcBorders>
              <w:top w:val="nil"/>
              <w:left w:val="single" w:sz="4" w:space="0" w:color="auto"/>
              <w:bottom w:val="single" w:sz="4" w:space="0" w:color="auto"/>
              <w:right w:val="single" w:sz="4" w:space="0" w:color="auto"/>
            </w:tcBorders>
            <w:shd w:val="clear" w:color="000000" w:fill="FFFFFF"/>
            <w:noWrap/>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domény,</w:t>
            </w:r>
            <w:r w:rsidR="008F4DFC">
              <w:rPr>
                <w:rFonts w:ascii="Times New Roman" w:hAnsi="Times New Roman" w:cs="Times New Roman"/>
                <w:color w:val="000000"/>
                <w:sz w:val="18"/>
                <w:szCs w:val="18"/>
                <w:lang w:eastAsia="sk-SK"/>
              </w:rPr>
              <w:t xml:space="preserve"> </w:t>
            </w:r>
            <w:r w:rsidRPr="00B84325">
              <w:rPr>
                <w:rFonts w:ascii="Times New Roman" w:hAnsi="Times New Roman" w:cs="Times New Roman"/>
                <w:color w:val="000000"/>
                <w:sz w:val="18"/>
                <w:szCs w:val="18"/>
                <w:lang w:eastAsia="sk-SK"/>
              </w:rPr>
              <w:t>poradca, poistky</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1 839</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4 165</w:t>
            </w:r>
          </w:p>
        </w:tc>
      </w:tr>
      <w:tr w:rsidR="00B84325" w:rsidRPr="00B84325" w:rsidTr="00B84325">
        <w:trPr>
          <w:trHeight w:val="300"/>
        </w:trPr>
        <w:tc>
          <w:tcPr>
            <w:tcW w:w="4410" w:type="dxa"/>
            <w:tcBorders>
              <w:top w:val="nil"/>
              <w:left w:val="single" w:sz="4" w:space="0" w:color="auto"/>
              <w:bottom w:val="single" w:sz="4" w:space="0" w:color="auto"/>
              <w:right w:val="single" w:sz="4" w:space="0" w:color="auto"/>
            </w:tcBorders>
            <w:shd w:val="clear" w:color="000000" w:fill="FFFFFF"/>
            <w:noWrap/>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 </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15"/>
        </w:trPr>
        <w:tc>
          <w:tcPr>
            <w:tcW w:w="4410" w:type="dxa"/>
            <w:tcBorders>
              <w:top w:val="nil"/>
              <w:left w:val="single" w:sz="4" w:space="0" w:color="auto"/>
              <w:bottom w:val="double" w:sz="6" w:space="0" w:color="auto"/>
              <w:right w:val="single" w:sz="4" w:space="0" w:color="auto"/>
            </w:tcBorders>
            <w:shd w:val="clear" w:color="000000" w:fill="FFFFFF"/>
            <w:noWrap/>
            <w:vAlign w:val="bottom"/>
            <w:hideMark/>
          </w:tcPr>
          <w:p w:rsidR="00B84325" w:rsidRPr="00B84325" w:rsidRDefault="00B84325" w:rsidP="00B84325">
            <w:pP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Príjmy budúcich období dlhodobé, z toho:</w:t>
            </w:r>
          </w:p>
        </w:tc>
        <w:tc>
          <w:tcPr>
            <w:tcW w:w="2693" w:type="dxa"/>
            <w:tcBorders>
              <w:top w:val="nil"/>
              <w:left w:val="nil"/>
              <w:bottom w:val="double" w:sz="6"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0</w:t>
            </w:r>
          </w:p>
        </w:tc>
        <w:tc>
          <w:tcPr>
            <w:tcW w:w="2551" w:type="dxa"/>
            <w:tcBorders>
              <w:top w:val="nil"/>
              <w:left w:val="nil"/>
              <w:bottom w:val="double" w:sz="6"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0</w:t>
            </w:r>
          </w:p>
        </w:tc>
      </w:tr>
      <w:tr w:rsidR="00B84325" w:rsidRPr="00B84325" w:rsidTr="00B84325">
        <w:trPr>
          <w:trHeight w:val="315"/>
        </w:trPr>
        <w:tc>
          <w:tcPr>
            <w:tcW w:w="4410" w:type="dxa"/>
            <w:tcBorders>
              <w:top w:val="nil"/>
              <w:left w:val="single" w:sz="4" w:space="0" w:color="auto"/>
              <w:bottom w:val="single" w:sz="4" w:space="0" w:color="auto"/>
              <w:right w:val="single" w:sz="4" w:space="0" w:color="auto"/>
            </w:tcBorders>
            <w:shd w:val="clear" w:color="000000" w:fill="FFFFFF"/>
            <w:noWrap/>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 </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00"/>
        </w:trPr>
        <w:tc>
          <w:tcPr>
            <w:tcW w:w="4410" w:type="dxa"/>
            <w:tcBorders>
              <w:top w:val="nil"/>
              <w:left w:val="single" w:sz="4" w:space="0" w:color="auto"/>
              <w:bottom w:val="single" w:sz="4" w:space="0" w:color="auto"/>
              <w:right w:val="single" w:sz="4" w:space="0" w:color="auto"/>
            </w:tcBorders>
            <w:shd w:val="clear" w:color="000000" w:fill="FFFFFF"/>
            <w:noWrap/>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 </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15"/>
        </w:trPr>
        <w:tc>
          <w:tcPr>
            <w:tcW w:w="4410" w:type="dxa"/>
            <w:tcBorders>
              <w:top w:val="nil"/>
              <w:left w:val="single" w:sz="4" w:space="0" w:color="auto"/>
              <w:bottom w:val="double" w:sz="6" w:space="0" w:color="auto"/>
              <w:right w:val="single" w:sz="4" w:space="0" w:color="auto"/>
            </w:tcBorders>
            <w:shd w:val="clear" w:color="000000" w:fill="FFFFFF"/>
            <w:noWrap/>
            <w:hideMark/>
          </w:tcPr>
          <w:p w:rsidR="00B84325" w:rsidRPr="00B84325" w:rsidRDefault="00B84325" w:rsidP="00B84325">
            <w:pPr>
              <w:rPr>
                <w:rFonts w:ascii="Times New Roman" w:hAnsi="Times New Roman" w:cs="Times New Roman"/>
                <w:b/>
                <w:bCs/>
                <w:color w:val="000000"/>
                <w:sz w:val="18"/>
                <w:szCs w:val="18"/>
                <w:lang w:eastAsia="sk-SK"/>
              </w:rPr>
            </w:pPr>
            <w:r w:rsidRPr="00B84325">
              <w:rPr>
                <w:rFonts w:ascii="Times New Roman" w:hAnsi="Times New Roman" w:cs="Times New Roman"/>
                <w:b/>
                <w:bCs/>
                <w:color w:val="000000"/>
                <w:sz w:val="18"/>
                <w:szCs w:val="18"/>
                <w:lang w:eastAsia="sk-SK"/>
              </w:rPr>
              <w:t>Príjmy budúcich období krátkodobé, z toho:</w:t>
            </w:r>
          </w:p>
        </w:tc>
        <w:tc>
          <w:tcPr>
            <w:tcW w:w="2693" w:type="dxa"/>
            <w:tcBorders>
              <w:top w:val="nil"/>
              <w:left w:val="nil"/>
              <w:bottom w:val="double" w:sz="6" w:space="0" w:color="auto"/>
              <w:right w:val="single" w:sz="4" w:space="0" w:color="auto"/>
            </w:tcBorders>
            <w:shd w:val="clear" w:color="000000" w:fill="FFFFFF"/>
            <w:noWrap/>
            <w:vAlign w:val="center"/>
            <w:hideMark/>
          </w:tcPr>
          <w:p w:rsidR="00B84325" w:rsidRPr="00B84325" w:rsidRDefault="001255A5" w:rsidP="00B84325">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135</w:t>
            </w:r>
          </w:p>
        </w:tc>
        <w:tc>
          <w:tcPr>
            <w:tcW w:w="2551" w:type="dxa"/>
            <w:tcBorders>
              <w:top w:val="nil"/>
              <w:left w:val="nil"/>
              <w:bottom w:val="double" w:sz="6"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556</w:t>
            </w:r>
          </w:p>
        </w:tc>
      </w:tr>
      <w:tr w:rsidR="00B84325" w:rsidRPr="00B84325" w:rsidTr="00B84325">
        <w:trPr>
          <w:trHeight w:val="315"/>
        </w:trPr>
        <w:tc>
          <w:tcPr>
            <w:tcW w:w="4410" w:type="dxa"/>
            <w:tcBorders>
              <w:top w:val="nil"/>
              <w:left w:val="single" w:sz="4" w:space="0" w:color="auto"/>
              <w:bottom w:val="single" w:sz="4" w:space="0" w:color="auto"/>
              <w:right w:val="single" w:sz="4" w:space="0" w:color="auto"/>
            </w:tcBorders>
            <w:shd w:val="clear" w:color="000000" w:fill="FFFFFF"/>
            <w:noWrap/>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energie</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135</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556</w:t>
            </w:r>
          </w:p>
        </w:tc>
      </w:tr>
      <w:tr w:rsidR="00B84325" w:rsidRPr="00B84325" w:rsidTr="00B84325">
        <w:trPr>
          <w:trHeight w:val="300"/>
        </w:trPr>
        <w:tc>
          <w:tcPr>
            <w:tcW w:w="4410" w:type="dxa"/>
            <w:tcBorders>
              <w:top w:val="nil"/>
              <w:left w:val="single" w:sz="4" w:space="0" w:color="auto"/>
              <w:bottom w:val="single" w:sz="4" w:space="0" w:color="auto"/>
              <w:right w:val="single" w:sz="4" w:space="0" w:color="auto"/>
            </w:tcBorders>
            <w:shd w:val="clear" w:color="000000" w:fill="FFFFFF"/>
            <w:noWrap/>
            <w:hideMark/>
          </w:tcPr>
          <w:p w:rsidR="00B84325" w:rsidRPr="00B84325" w:rsidRDefault="00B84325" w:rsidP="00B84325">
            <w:pPr>
              <w:rPr>
                <w:rFonts w:ascii="Times New Roman" w:hAnsi="Times New Roman" w:cs="Times New Roman"/>
                <w:color w:val="000000"/>
                <w:sz w:val="18"/>
                <w:szCs w:val="18"/>
                <w:lang w:eastAsia="sk-SK"/>
              </w:rPr>
            </w:pP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00"/>
        </w:trPr>
        <w:tc>
          <w:tcPr>
            <w:tcW w:w="4410" w:type="dxa"/>
            <w:tcBorders>
              <w:top w:val="nil"/>
              <w:left w:val="single" w:sz="4" w:space="0" w:color="auto"/>
              <w:bottom w:val="single" w:sz="4" w:space="0" w:color="auto"/>
              <w:right w:val="single" w:sz="4" w:space="0" w:color="auto"/>
            </w:tcBorders>
            <w:shd w:val="clear" w:color="000000" w:fill="FFFFFF"/>
            <w:noWrap/>
            <w:vAlign w:val="bottom"/>
            <w:hideMark/>
          </w:tcPr>
          <w:p w:rsidR="00B84325" w:rsidRPr="00B84325" w:rsidRDefault="00B84325" w:rsidP="00B84325">
            <w:pP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 </w:t>
            </w:r>
          </w:p>
        </w:tc>
        <w:tc>
          <w:tcPr>
            <w:tcW w:w="2693"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c>
          <w:tcPr>
            <w:tcW w:w="2551" w:type="dxa"/>
            <w:tcBorders>
              <w:top w:val="nil"/>
              <w:left w:val="nil"/>
              <w:bottom w:val="single" w:sz="4"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15"/>
        </w:trPr>
        <w:tc>
          <w:tcPr>
            <w:tcW w:w="4410" w:type="dxa"/>
            <w:tcBorders>
              <w:top w:val="nil"/>
              <w:left w:val="single" w:sz="4" w:space="0" w:color="auto"/>
              <w:bottom w:val="double" w:sz="6" w:space="0" w:color="auto"/>
              <w:right w:val="single" w:sz="4" w:space="0" w:color="auto"/>
            </w:tcBorders>
            <w:shd w:val="clear" w:color="000000" w:fill="FFFFFF"/>
            <w:noWrap/>
            <w:hideMark/>
          </w:tcPr>
          <w:p w:rsidR="00B84325" w:rsidRPr="00B84325" w:rsidRDefault="00B84325" w:rsidP="00B84325">
            <w:pPr>
              <w:rPr>
                <w:rFonts w:ascii="Times New Roman" w:hAnsi="Times New Roman" w:cs="Times New Roman"/>
                <w:b/>
                <w:bCs/>
                <w:color w:val="000000"/>
                <w:sz w:val="18"/>
                <w:szCs w:val="18"/>
                <w:lang w:eastAsia="sk-SK"/>
              </w:rPr>
            </w:pPr>
            <w:r w:rsidRPr="00B84325">
              <w:rPr>
                <w:rFonts w:ascii="Times New Roman" w:hAnsi="Times New Roman" w:cs="Times New Roman"/>
                <w:b/>
                <w:bCs/>
                <w:color w:val="000000"/>
                <w:sz w:val="18"/>
                <w:szCs w:val="18"/>
                <w:lang w:eastAsia="sk-SK"/>
              </w:rPr>
              <w:t>Spolu</w:t>
            </w:r>
          </w:p>
        </w:tc>
        <w:tc>
          <w:tcPr>
            <w:tcW w:w="2693" w:type="dxa"/>
            <w:tcBorders>
              <w:top w:val="nil"/>
              <w:left w:val="nil"/>
              <w:bottom w:val="double" w:sz="6" w:space="0" w:color="auto"/>
              <w:right w:val="single" w:sz="4" w:space="0" w:color="auto"/>
            </w:tcBorders>
            <w:shd w:val="clear" w:color="000000" w:fill="FFFFFF"/>
            <w:noWrap/>
            <w:vAlign w:val="center"/>
            <w:hideMark/>
          </w:tcPr>
          <w:p w:rsidR="00B84325" w:rsidRPr="00B84325" w:rsidRDefault="00CA5746" w:rsidP="00B84325">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2 565</w:t>
            </w:r>
          </w:p>
        </w:tc>
        <w:tc>
          <w:tcPr>
            <w:tcW w:w="2551" w:type="dxa"/>
            <w:tcBorders>
              <w:top w:val="nil"/>
              <w:left w:val="nil"/>
              <w:bottom w:val="double" w:sz="6" w:space="0" w:color="auto"/>
              <w:right w:val="single" w:sz="4"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5 582</w:t>
            </w:r>
          </w:p>
        </w:tc>
      </w:tr>
    </w:tbl>
    <w:p w:rsidR="0002109E" w:rsidRDefault="0002109E" w:rsidP="0002109E">
      <w:pPr>
        <w:rPr>
          <w:rFonts w:ascii="Arial" w:hAnsi="Arial" w:cs="Arial"/>
          <w:sz w:val="20"/>
          <w:szCs w:val="20"/>
        </w:rPr>
      </w:pPr>
    </w:p>
    <w:p w:rsidR="0009544D" w:rsidRDefault="0009544D" w:rsidP="0002109E">
      <w:pPr>
        <w:rPr>
          <w:rFonts w:ascii="Arial" w:hAnsi="Arial" w:cs="Arial"/>
          <w:sz w:val="20"/>
          <w:szCs w:val="20"/>
        </w:rPr>
      </w:pPr>
    </w:p>
    <w:p w:rsidR="00D05083" w:rsidRDefault="00D05083" w:rsidP="0002109E">
      <w:pPr>
        <w:rPr>
          <w:rFonts w:ascii="Arial" w:hAnsi="Arial" w:cs="Arial"/>
          <w:sz w:val="20"/>
          <w:szCs w:val="20"/>
        </w:rPr>
      </w:pPr>
    </w:p>
    <w:p w:rsidR="0009544D" w:rsidRPr="00C955E0" w:rsidRDefault="0009544D" w:rsidP="0002109E">
      <w:pPr>
        <w:rPr>
          <w:rFonts w:ascii="Arial" w:hAnsi="Arial" w:cs="Arial"/>
          <w:sz w:val="20"/>
          <w:szCs w:val="20"/>
        </w:rPr>
      </w:pPr>
    </w:p>
    <w:p w:rsidR="00052F8B" w:rsidRPr="00C955E0" w:rsidRDefault="006B3DBD" w:rsidP="001D69C5">
      <w:pPr>
        <w:pStyle w:val="Nzov"/>
        <w:numPr>
          <w:ilvl w:val="0"/>
          <w:numId w:val="9"/>
        </w:numPr>
        <w:spacing w:before="0" w:beforeAutospacing="0" w:after="60"/>
        <w:jc w:val="left"/>
        <w:rPr>
          <w:rFonts w:ascii="Arial" w:hAnsi="Arial" w:cs="Arial"/>
          <w:sz w:val="20"/>
          <w:szCs w:val="20"/>
        </w:rPr>
      </w:pPr>
      <w:r w:rsidRPr="00C955E0">
        <w:rPr>
          <w:rFonts w:ascii="Arial" w:hAnsi="Arial" w:cs="Arial"/>
          <w:sz w:val="20"/>
          <w:szCs w:val="20"/>
        </w:rPr>
        <w:lastRenderedPageBreak/>
        <w:t>Majetok prenajatý</w:t>
      </w:r>
      <w:r w:rsidR="00324C96" w:rsidRPr="00C955E0">
        <w:rPr>
          <w:rFonts w:ascii="Arial" w:hAnsi="Arial" w:cs="Arial"/>
          <w:sz w:val="20"/>
          <w:szCs w:val="20"/>
        </w:rPr>
        <w:t xml:space="preserve"> formou finančného prenájmu</w:t>
      </w:r>
    </w:p>
    <w:p w:rsidR="006B3DBD" w:rsidRPr="00C955E0" w:rsidRDefault="006B3DBD" w:rsidP="006B3DBD">
      <w:pPr>
        <w:rPr>
          <w:rFonts w:ascii="Arial" w:hAnsi="Arial" w:cs="Arial"/>
          <w:sz w:val="20"/>
          <w:szCs w:val="20"/>
        </w:rPr>
      </w:pPr>
    </w:p>
    <w:p w:rsidR="00A73167" w:rsidRDefault="006B3DBD" w:rsidP="00C6517C">
      <w:pPr>
        <w:pStyle w:val="Nzov"/>
        <w:spacing w:before="0" w:beforeAutospacing="0" w:after="0"/>
        <w:jc w:val="both"/>
        <w:rPr>
          <w:rFonts w:ascii="Arial" w:hAnsi="Arial" w:cs="Arial"/>
          <w:sz w:val="20"/>
          <w:szCs w:val="20"/>
        </w:rPr>
      </w:pPr>
      <w:r w:rsidRPr="00C955E0">
        <w:rPr>
          <w:rFonts w:ascii="Arial" w:hAnsi="Arial" w:cs="Arial"/>
          <w:b w:val="0"/>
          <w:sz w:val="20"/>
          <w:szCs w:val="20"/>
        </w:rPr>
        <w:t>Spoločnosť neprenajíma žiadny majetok</w:t>
      </w:r>
      <w:r w:rsidRPr="00C955E0">
        <w:rPr>
          <w:rFonts w:ascii="Arial" w:hAnsi="Arial" w:cs="Arial"/>
          <w:sz w:val="20"/>
          <w:szCs w:val="20"/>
        </w:rPr>
        <w:t>.</w:t>
      </w:r>
    </w:p>
    <w:p w:rsidR="0009544D" w:rsidRDefault="0009544D" w:rsidP="0009544D"/>
    <w:p w:rsidR="0009544D" w:rsidRPr="0009544D" w:rsidRDefault="0009544D" w:rsidP="0009544D"/>
    <w:p w:rsidR="006B3DBD" w:rsidRDefault="006B3DBD" w:rsidP="006B3DBD">
      <w:pPr>
        <w:rPr>
          <w:rFonts w:ascii="Arial" w:hAnsi="Arial" w:cs="Arial"/>
          <w:sz w:val="20"/>
          <w:szCs w:val="20"/>
        </w:rPr>
      </w:pPr>
    </w:p>
    <w:p w:rsidR="00623EEF" w:rsidRDefault="00623EEF" w:rsidP="006B3DBD">
      <w:pPr>
        <w:rPr>
          <w:rFonts w:ascii="Arial" w:hAnsi="Arial" w:cs="Arial"/>
          <w:sz w:val="20"/>
          <w:szCs w:val="20"/>
        </w:rPr>
      </w:pPr>
    </w:p>
    <w:p w:rsidR="00623EEF" w:rsidRPr="00C955E0" w:rsidRDefault="00623EEF" w:rsidP="006B3DBD">
      <w:pPr>
        <w:rPr>
          <w:rFonts w:ascii="Arial" w:hAnsi="Arial" w:cs="Arial"/>
          <w:sz w:val="20"/>
          <w:szCs w:val="20"/>
        </w:rPr>
      </w:pPr>
    </w:p>
    <w:p w:rsidR="006B3DBD" w:rsidRPr="00C955E0" w:rsidRDefault="006B3DBD" w:rsidP="001D69C5">
      <w:pPr>
        <w:pStyle w:val="Nadpis1"/>
        <w:numPr>
          <w:ilvl w:val="0"/>
          <w:numId w:val="10"/>
        </w:numPr>
        <w:spacing w:before="120"/>
        <w:ind w:left="426" w:hanging="426"/>
        <w:rPr>
          <w:rFonts w:ascii="Arial" w:hAnsi="Arial" w:cs="Arial"/>
          <w:sz w:val="20"/>
          <w:szCs w:val="20"/>
        </w:rPr>
      </w:pPr>
      <w:r w:rsidRPr="00C955E0">
        <w:rPr>
          <w:rFonts w:ascii="Arial" w:hAnsi="Arial" w:cs="Arial"/>
          <w:sz w:val="20"/>
          <w:szCs w:val="20"/>
        </w:rPr>
        <w:t>INFORMÁCIE O ÚDAJOCH NA STRANE PASÍV SÚVAHY</w:t>
      </w:r>
    </w:p>
    <w:p w:rsidR="006B3DBD" w:rsidRDefault="006B3DBD" w:rsidP="006B3DBD">
      <w:pPr>
        <w:pStyle w:val="Zkladntext"/>
        <w:rPr>
          <w:rFonts w:ascii="Arial" w:hAnsi="Arial" w:cs="Arial"/>
          <w:sz w:val="20"/>
          <w:szCs w:val="20"/>
        </w:rPr>
      </w:pPr>
    </w:p>
    <w:p w:rsidR="00623EEF" w:rsidRPr="00C955E0" w:rsidRDefault="00623EEF" w:rsidP="006B3DBD">
      <w:pPr>
        <w:pStyle w:val="Zkladntext"/>
        <w:rPr>
          <w:rFonts w:ascii="Arial" w:hAnsi="Arial" w:cs="Arial"/>
          <w:sz w:val="20"/>
          <w:szCs w:val="20"/>
        </w:rPr>
      </w:pPr>
    </w:p>
    <w:p w:rsidR="006B3DBD" w:rsidRPr="00C955E0" w:rsidRDefault="006B3DBD" w:rsidP="00DB55BC">
      <w:pPr>
        <w:pStyle w:val="Nadpis2"/>
        <w:numPr>
          <w:ilvl w:val="2"/>
          <w:numId w:val="17"/>
        </w:numPr>
        <w:spacing w:before="0" w:after="0"/>
        <w:rPr>
          <w:rFonts w:ascii="Arial" w:hAnsi="Arial" w:cs="Arial"/>
          <w:i w:val="0"/>
          <w:sz w:val="20"/>
          <w:szCs w:val="20"/>
        </w:rPr>
      </w:pPr>
      <w:r w:rsidRPr="00C955E0">
        <w:rPr>
          <w:rFonts w:ascii="Arial" w:hAnsi="Arial" w:cs="Arial"/>
          <w:i w:val="0"/>
          <w:sz w:val="20"/>
          <w:szCs w:val="20"/>
        </w:rPr>
        <w:t>Vlastné imanie</w:t>
      </w:r>
    </w:p>
    <w:p w:rsidR="006B3DBD" w:rsidRPr="00C955E0" w:rsidRDefault="006B3DBD" w:rsidP="006B3DBD">
      <w:pPr>
        <w:rPr>
          <w:rFonts w:ascii="Arial" w:hAnsi="Arial" w:cs="Arial"/>
          <w:b/>
          <w:sz w:val="20"/>
          <w:szCs w:val="20"/>
        </w:rPr>
      </w:pPr>
    </w:p>
    <w:p w:rsidR="006B3DBD" w:rsidRPr="00C955E0" w:rsidRDefault="006B3DBD" w:rsidP="006B3DBD">
      <w:pPr>
        <w:pStyle w:val="Zkladntext"/>
        <w:rPr>
          <w:rFonts w:ascii="Arial" w:hAnsi="Arial" w:cs="Arial"/>
          <w:b w:val="0"/>
          <w:sz w:val="20"/>
          <w:szCs w:val="20"/>
        </w:rPr>
      </w:pPr>
      <w:r w:rsidRPr="00C955E0">
        <w:rPr>
          <w:rFonts w:ascii="Arial" w:hAnsi="Arial" w:cs="Arial"/>
          <w:b w:val="0"/>
          <w:sz w:val="20"/>
          <w:szCs w:val="20"/>
        </w:rPr>
        <w:t>Informácie o vlastnom imaní sú uvedené v</w:t>
      </w:r>
      <w:r w:rsidR="0007147E" w:rsidRPr="00C955E0">
        <w:rPr>
          <w:rFonts w:ascii="Arial" w:hAnsi="Arial" w:cs="Arial"/>
          <w:b w:val="0"/>
          <w:sz w:val="20"/>
          <w:szCs w:val="20"/>
        </w:rPr>
        <w:t> Prílohe č.1</w:t>
      </w:r>
    </w:p>
    <w:p w:rsidR="009973E2" w:rsidRPr="00C955E0" w:rsidRDefault="009973E2" w:rsidP="006B3DBD">
      <w:pPr>
        <w:pStyle w:val="Zkladntext"/>
        <w:rPr>
          <w:rFonts w:ascii="Arial" w:hAnsi="Arial" w:cs="Arial"/>
          <w:b w:val="0"/>
          <w:sz w:val="20"/>
          <w:szCs w:val="20"/>
        </w:rPr>
      </w:pPr>
    </w:p>
    <w:p w:rsidR="009973E2" w:rsidRPr="00C955E0" w:rsidRDefault="009973E2" w:rsidP="00050FB9">
      <w:pPr>
        <w:pStyle w:val="Zkladntext"/>
        <w:rPr>
          <w:rFonts w:ascii="Arial" w:hAnsi="Arial" w:cs="Arial"/>
          <w:b w:val="0"/>
          <w:sz w:val="20"/>
          <w:szCs w:val="20"/>
        </w:rPr>
      </w:pPr>
      <w:r w:rsidRPr="00C955E0">
        <w:rPr>
          <w:rFonts w:ascii="Arial" w:hAnsi="Arial" w:cs="Arial"/>
          <w:b w:val="0"/>
          <w:sz w:val="20"/>
          <w:szCs w:val="20"/>
        </w:rPr>
        <w:t>Spoločnosť bola založená ako spoločnosť s ručením obmedzeným, ktorej hodnota upísaného a splateného základnéh</w:t>
      </w:r>
      <w:r w:rsidR="00CE54A0" w:rsidRPr="00C955E0">
        <w:rPr>
          <w:rFonts w:ascii="Arial" w:hAnsi="Arial" w:cs="Arial"/>
          <w:b w:val="0"/>
          <w:sz w:val="20"/>
          <w:szCs w:val="20"/>
        </w:rPr>
        <w:t xml:space="preserve">o imania predstavuje výšku </w:t>
      </w:r>
      <w:r w:rsidR="00B84325">
        <w:rPr>
          <w:rFonts w:ascii="Arial" w:hAnsi="Arial" w:cs="Arial"/>
          <w:b w:val="0"/>
          <w:sz w:val="20"/>
          <w:szCs w:val="20"/>
        </w:rPr>
        <w:t>6.640</w:t>
      </w:r>
      <w:r w:rsidRPr="00C955E0">
        <w:rPr>
          <w:rFonts w:ascii="Arial" w:hAnsi="Arial" w:cs="Arial"/>
          <w:b w:val="0"/>
          <w:sz w:val="20"/>
          <w:szCs w:val="20"/>
        </w:rPr>
        <w:t xml:space="preserve"> EUR.</w:t>
      </w:r>
    </w:p>
    <w:p w:rsidR="00050FB9" w:rsidRPr="00C955E0" w:rsidRDefault="00050FB9" w:rsidP="00050FB9">
      <w:pPr>
        <w:pStyle w:val="Zkladntext"/>
        <w:rPr>
          <w:rFonts w:ascii="Arial" w:hAnsi="Arial" w:cs="Arial"/>
          <w:b w:val="0"/>
          <w:sz w:val="20"/>
          <w:szCs w:val="20"/>
        </w:rPr>
      </w:pPr>
    </w:p>
    <w:p w:rsidR="00B84325" w:rsidRDefault="00B84325" w:rsidP="00227B7F">
      <w:pPr>
        <w:pStyle w:val="Nzov"/>
        <w:spacing w:before="0" w:beforeAutospacing="0" w:after="0"/>
        <w:jc w:val="both"/>
        <w:rPr>
          <w:rFonts w:ascii="Arial" w:hAnsi="Arial" w:cs="Arial"/>
          <w:b w:val="0"/>
          <w:sz w:val="20"/>
          <w:szCs w:val="20"/>
        </w:rPr>
      </w:pPr>
    </w:p>
    <w:p w:rsidR="00623EEF" w:rsidRDefault="00623EEF" w:rsidP="00623EEF"/>
    <w:p w:rsidR="00623EEF" w:rsidRDefault="00623EEF" w:rsidP="00623EEF"/>
    <w:p w:rsidR="00623EEF" w:rsidRDefault="00623EEF" w:rsidP="00623EEF"/>
    <w:p w:rsidR="00623EEF" w:rsidRDefault="00623EEF" w:rsidP="00623EEF"/>
    <w:p w:rsidR="00623EEF" w:rsidRPr="00623EEF" w:rsidRDefault="00623EEF" w:rsidP="00623EEF"/>
    <w:p w:rsidR="00C7387F" w:rsidRPr="00C955E0" w:rsidRDefault="009973E2" w:rsidP="00227B7F">
      <w:pPr>
        <w:pStyle w:val="Nzov"/>
        <w:spacing w:before="0" w:beforeAutospacing="0" w:after="0"/>
        <w:jc w:val="both"/>
        <w:rPr>
          <w:rFonts w:ascii="Arial" w:hAnsi="Arial" w:cs="Arial"/>
          <w:b w:val="0"/>
          <w:sz w:val="20"/>
          <w:szCs w:val="20"/>
        </w:rPr>
      </w:pPr>
      <w:r w:rsidRPr="00C955E0">
        <w:rPr>
          <w:rFonts w:ascii="Arial" w:hAnsi="Arial" w:cs="Arial"/>
          <w:b w:val="0"/>
          <w:sz w:val="20"/>
          <w:szCs w:val="20"/>
        </w:rPr>
        <w:t xml:space="preserve"> Informácie </w:t>
      </w:r>
      <w:r w:rsidR="001E2046" w:rsidRPr="00C955E0">
        <w:rPr>
          <w:rFonts w:ascii="Arial" w:hAnsi="Arial" w:cs="Arial"/>
          <w:b w:val="0"/>
          <w:sz w:val="20"/>
          <w:szCs w:val="20"/>
        </w:rPr>
        <w:t xml:space="preserve"> o </w:t>
      </w:r>
      <w:proofErr w:type="spellStart"/>
      <w:r w:rsidR="001E2046" w:rsidRPr="00C955E0">
        <w:rPr>
          <w:rFonts w:ascii="Arial" w:hAnsi="Arial" w:cs="Arial"/>
          <w:b w:val="0"/>
          <w:sz w:val="20"/>
          <w:szCs w:val="20"/>
        </w:rPr>
        <w:t>vysporiadaní</w:t>
      </w:r>
      <w:proofErr w:type="spellEnd"/>
      <w:r w:rsidR="001E2046" w:rsidRPr="00C955E0">
        <w:rPr>
          <w:rFonts w:ascii="Arial" w:hAnsi="Arial" w:cs="Arial"/>
          <w:b w:val="0"/>
          <w:sz w:val="20"/>
          <w:szCs w:val="20"/>
        </w:rPr>
        <w:t xml:space="preserve"> straty </w:t>
      </w:r>
    </w:p>
    <w:tbl>
      <w:tblPr>
        <w:tblW w:w="9654" w:type="dxa"/>
        <w:tblInd w:w="55" w:type="dxa"/>
        <w:tblCellMar>
          <w:left w:w="70" w:type="dxa"/>
          <w:right w:w="70" w:type="dxa"/>
        </w:tblCellMar>
        <w:tblLook w:val="04A0"/>
      </w:tblPr>
      <w:tblGrid>
        <w:gridCol w:w="5544"/>
        <w:gridCol w:w="4110"/>
      </w:tblGrid>
      <w:tr w:rsidR="00B84325" w:rsidRPr="00B84325" w:rsidTr="00B84325">
        <w:trPr>
          <w:trHeight w:val="300"/>
        </w:trPr>
        <w:tc>
          <w:tcPr>
            <w:tcW w:w="9654" w:type="dxa"/>
            <w:gridSpan w:val="2"/>
            <w:tcBorders>
              <w:top w:val="nil"/>
              <w:left w:val="nil"/>
              <w:bottom w:val="nil"/>
              <w:right w:val="nil"/>
            </w:tcBorders>
            <w:shd w:val="clear" w:color="auto" w:fill="auto"/>
            <w:noWrap/>
            <w:vAlign w:val="bottom"/>
            <w:hideMark/>
          </w:tcPr>
          <w:p w:rsidR="00B84325" w:rsidRPr="00B84325" w:rsidRDefault="00B84325" w:rsidP="00B84325">
            <w:pPr>
              <w:rPr>
                <w:rFonts w:ascii="Calibri" w:hAnsi="Calibri" w:cs="Times New Roman"/>
                <w:color w:val="000000"/>
                <w:lang w:eastAsia="sk-SK"/>
              </w:rPr>
            </w:pPr>
          </w:p>
        </w:tc>
      </w:tr>
      <w:tr w:rsidR="00B84325" w:rsidRPr="00B84325" w:rsidTr="00B84325">
        <w:trPr>
          <w:trHeight w:val="300"/>
        </w:trPr>
        <w:tc>
          <w:tcPr>
            <w:tcW w:w="5544" w:type="dxa"/>
            <w:tcBorders>
              <w:top w:val="nil"/>
              <w:left w:val="nil"/>
              <w:bottom w:val="nil"/>
              <w:right w:val="nil"/>
            </w:tcBorders>
            <w:shd w:val="clear" w:color="auto" w:fill="auto"/>
            <w:noWrap/>
            <w:vAlign w:val="bottom"/>
            <w:hideMark/>
          </w:tcPr>
          <w:p w:rsidR="00B84325" w:rsidRPr="00B84325" w:rsidRDefault="00B84325" w:rsidP="00B84325">
            <w:pPr>
              <w:rPr>
                <w:rFonts w:ascii="Calibri" w:hAnsi="Calibri" w:cs="Times New Roman"/>
                <w:color w:val="000000"/>
                <w:lang w:eastAsia="sk-SK"/>
              </w:rPr>
            </w:pPr>
          </w:p>
        </w:tc>
        <w:tc>
          <w:tcPr>
            <w:tcW w:w="4110" w:type="dxa"/>
            <w:tcBorders>
              <w:top w:val="nil"/>
              <w:left w:val="nil"/>
              <w:bottom w:val="nil"/>
              <w:right w:val="nil"/>
            </w:tcBorders>
            <w:shd w:val="clear" w:color="auto" w:fill="auto"/>
            <w:noWrap/>
            <w:vAlign w:val="bottom"/>
            <w:hideMark/>
          </w:tcPr>
          <w:p w:rsidR="00B84325" w:rsidRPr="00B84325" w:rsidRDefault="00B84325" w:rsidP="00B84325">
            <w:pPr>
              <w:rPr>
                <w:rFonts w:ascii="Calibri" w:hAnsi="Calibri" w:cs="Times New Roman"/>
                <w:color w:val="000000"/>
                <w:lang w:eastAsia="sk-SK"/>
              </w:rPr>
            </w:pPr>
          </w:p>
        </w:tc>
      </w:tr>
      <w:tr w:rsidR="00B84325" w:rsidRPr="00B84325" w:rsidTr="00B84325">
        <w:trPr>
          <w:trHeight w:val="315"/>
        </w:trPr>
        <w:tc>
          <w:tcPr>
            <w:tcW w:w="5544" w:type="dxa"/>
            <w:tcBorders>
              <w:top w:val="nil"/>
              <w:left w:val="nil"/>
              <w:bottom w:val="nil"/>
              <w:right w:val="nil"/>
            </w:tcBorders>
            <w:shd w:val="clear" w:color="auto" w:fill="auto"/>
            <w:noWrap/>
            <w:vAlign w:val="bottom"/>
            <w:hideMark/>
          </w:tcPr>
          <w:p w:rsidR="00B84325" w:rsidRPr="00B84325" w:rsidRDefault="00B84325" w:rsidP="00B84325">
            <w:pPr>
              <w:rPr>
                <w:rFonts w:ascii="Calibri" w:hAnsi="Calibri" w:cs="Times New Roman"/>
                <w:color w:val="000000"/>
                <w:lang w:eastAsia="sk-SK"/>
              </w:rPr>
            </w:pPr>
          </w:p>
        </w:tc>
        <w:tc>
          <w:tcPr>
            <w:tcW w:w="4110" w:type="dxa"/>
            <w:tcBorders>
              <w:top w:val="nil"/>
              <w:left w:val="nil"/>
              <w:bottom w:val="nil"/>
              <w:right w:val="nil"/>
            </w:tcBorders>
            <w:shd w:val="clear" w:color="auto" w:fill="auto"/>
            <w:noWrap/>
            <w:vAlign w:val="bottom"/>
            <w:hideMark/>
          </w:tcPr>
          <w:p w:rsidR="00B84325" w:rsidRPr="00B84325" w:rsidRDefault="00B84325" w:rsidP="00B84325">
            <w:pPr>
              <w:rPr>
                <w:rFonts w:ascii="Calibri" w:hAnsi="Calibri" w:cs="Times New Roman"/>
                <w:color w:val="000000"/>
                <w:lang w:eastAsia="sk-SK"/>
              </w:rPr>
            </w:pPr>
          </w:p>
        </w:tc>
      </w:tr>
      <w:tr w:rsidR="00B84325" w:rsidRPr="00B84325" w:rsidTr="00B84325">
        <w:trPr>
          <w:trHeight w:val="495"/>
        </w:trPr>
        <w:tc>
          <w:tcPr>
            <w:tcW w:w="5544"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B84325" w:rsidRPr="00B84325" w:rsidRDefault="00B84325" w:rsidP="00B84325">
            <w:pPr>
              <w:jc w:val="cente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 xml:space="preserve">Rozdelenie účtovnej straty </w:t>
            </w:r>
          </w:p>
        </w:tc>
        <w:tc>
          <w:tcPr>
            <w:tcW w:w="4110" w:type="dxa"/>
            <w:tcBorders>
              <w:top w:val="single" w:sz="8" w:space="0" w:color="auto"/>
              <w:left w:val="nil"/>
              <w:bottom w:val="single" w:sz="8" w:space="0" w:color="auto"/>
              <w:right w:val="single" w:sz="8" w:space="0" w:color="auto"/>
            </w:tcBorders>
            <w:shd w:val="clear" w:color="000000" w:fill="FFFFFF"/>
            <w:vAlign w:val="center"/>
            <w:hideMark/>
          </w:tcPr>
          <w:p w:rsidR="00B84325" w:rsidRPr="00B84325" w:rsidRDefault="00B84325" w:rsidP="00B84325">
            <w:pPr>
              <w:jc w:val="cente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Bezprostredne predchádzajúce obdobie</w:t>
            </w:r>
          </w:p>
        </w:tc>
      </w:tr>
      <w:tr w:rsidR="00B84325" w:rsidRPr="00B84325" w:rsidTr="00B84325">
        <w:trPr>
          <w:trHeight w:val="315"/>
        </w:trPr>
        <w:tc>
          <w:tcPr>
            <w:tcW w:w="5544" w:type="dxa"/>
            <w:tcBorders>
              <w:top w:val="nil"/>
              <w:left w:val="single" w:sz="8" w:space="0" w:color="auto"/>
              <w:bottom w:val="nil"/>
              <w:right w:val="single" w:sz="4" w:space="0" w:color="auto"/>
            </w:tcBorders>
            <w:shd w:val="clear" w:color="000000" w:fill="FFFFFF"/>
            <w:noWrap/>
            <w:vAlign w:val="bottom"/>
            <w:hideMark/>
          </w:tcPr>
          <w:p w:rsidR="00B84325" w:rsidRPr="00B84325" w:rsidRDefault="00B84325" w:rsidP="00B84325">
            <w:pP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Účtovná strata</w:t>
            </w:r>
          </w:p>
        </w:tc>
        <w:tc>
          <w:tcPr>
            <w:tcW w:w="4110" w:type="dxa"/>
            <w:tcBorders>
              <w:top w:val="nil"/>
              <w:left w:val="nil"/>
              <w:bottom w:val="nil"/>
              <w:right w:val="single" w:sz="8"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-78 354</w:t>
            </w:r>
          </w:p>
        </w:tc>
      </w:tr>
      <w:tr w:rsidR="00B84325" w:rsidRPr="00B84325" w:rsidTr="00B84325">
        <w:trPr>
          <w:trHeight w:val="300"/>
        </w:trPr>
        <w:tc>
          <w:tcPr>
            <w:tcW w:w="5544"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B84325" w:rsidRPr="00B84325" w:rsidRDefault="00B84325" w:rsidP="00B84325">
            <w:pPr>
              <w:jc w:val="center"/>
              <w:rPr>
                <w:rFonts w:ascii="Times New Roman" w:hAnsi="Times New Roman" w:cs="Times New Roman"/>
                <w:b/>
                <w:bCs/>
                <w:sz w:val="18"/>
                <w:szCs w:val="18"/>
                <w:lang w:eastAsia="sk-SK"/>
              </w:rPr>
            </w:pPr>
            <w:proofErr w:type="spellStart"/>
            <w:r w:rsidRPr="00B84325">
              <w:rPr>
                <w:rFonts w:ascii="Times New Roman" w:hAnsi="Times New Roman" w:cs="Times New Roman"/>
                <w:b/>
                <w:bCs/>
                <w:sz w:val="18"/>
                <w:szCs w:val="18"/>
                <w:lang w:eastAsia="sk-SK"/>
              </w:rPr>
              <w:t>Vysporiadanie</w:t>
            </w:r>
            <w:proofErr w:type="spellEnd"/>
            <w:r w:rsidRPr="00B84325">
              <w:rPr>
                <w:rFonts w:ascii="Times New Roman" w:hAnsi="Times New Roman" w:cs="Times New Roman"/>
                <w:b/>
                <w:bCs/>
                <w:sz w:val="18"/>
                <w:szCs w:val="18"/>
                <w:lang w:eastAsia="sk-SK"/>
              </w:rPr>
              <w:t xml:space="preserve"> účtovnej straty</w:t>
            </w:r>
          </w:p>
        </w:tc>
        <w:tc>
          <w:tcPr>
            <w:tcW w:w="4110"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B84325" w:rsidRPr="00B84325" w:rsidRDefault="00B84325" w:rsidP="00B84325">
            <w:pPr>
              <w:jc w:val="center"/>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Bežné účtovné obdobie</w:t>
            </w:r>
          </w:p>
        </w:tc>
      </w:tr>
      <w:tr w:rsidR="00B84325" w:rsidRPr="00B84325" w:rsidTr="00B84325">
        <w:trPr>
          <w:trHeight w:val="315"/>
        </w:trPr>
        <w:tc>
          <w:tcPr>
            <w:tcW w:w="5544" w:type="dxa"/>
            <w:vMerge/>
            <w:tcBorders>
              <w:top w:val="single" w:sz="8" w:space="0" w:color="auto"/>
              <w:left w:val="single" w:sz="8" w:space="0" w:color="auto"/>
              <w:bottom w:val="single" w:sz="8" w:space="0" w:color="000000"/>
              <w:right w:val="single" w:sz="8" w:space="0" w:color="auto"/>
            </w:tcBorders>
            <w:vAlign w:val="center"/>
            <w:hideMark/>
          </w:tcPr>
          <w:p w:rsidR="00B84325" w:rsidRPr="00B84325" w:rsidRDefault="00B84325" w:rsidP="00B84325">
            <w:pPr>
              <w:rPr>
                <w:rFonts w:ascii="Times New Roman" w:hAnsi="Times New Roman" w:cs="Times New Roman"/>
                <w:b/>
                <w:bCs/>
                <w:sz w:val="18"/>
                <w:szCs w:val="18"/>
                <w:lang w:eastAsia="sk-SK"/>
              </w:rPr>
            </w:pPr>
          </w:p>
        </w:tc>
        <w:tc>
          <w:tcPr>
            <w:tcW w:w="4110" w:type="dxa"/>
            <w:vMerge/>
            <w:tcBorders>
              <w:top w:val="single" w:sz="8" w:space="0" w:color="auto"/>
              <w:left w:val="single" w:sz="8" w:space="0" w:color="auto"/>
              <w:bottom w:val="single" w:sz="8" w:space="0" w:color="000000"/>
              <w:right w:val="single" w:sz="8" w:space="0" w:color="auto"/>
            </w:tcBorders>
            <w:vAlign w:val="center"/>
            <w:hideMark/>
          </w:tcPr>
          <w:p w:rsidR="00B84325" w:rsidRPr="00B84325" w:rsidRDefault="00B84325" w:rsidP="00B84325">
            <w:pPr>
              <w:rPr>
                <w:rFonts w:ascii="Times New Roman" w:hAnsi="Times New Roman" w:cs="Times New Roman"/>
                <w:b/>
                <w:bCs/>
                <w:sz w:val="18"/>
                <w:szCs w:val="18"/>
                <w:lang w:eastAsia="sk-SK"/>
              </w:rPr>
            </w:pPr>
          </w:p>
        </w:tc>
      </w:tr>
      <w:tr w:rsidR="00B84325" w:rsidRPr="00B84325" w:rsidTr="00B84325">
        <w:trPr>
          <w:trHeight w:val="300"/>
        </w:trPr>
        <w:tc>
          <w:tcPr>
            <w:tcW w:w="5544" w:type="dxa"/>
            <w:tcBorders>
              <w:top w:val="nil"/>
              <w:left w:val="single" w:sz="8" w:space="0" w:color="auto"/>
              <w:bottom w:val="single" w:sz="4" w:space="0" w:color="auto"/>
              <w:right w:val="single" w:sz="4" w:space="0" w:color="auto"/>
            </w:tcBorders>
            <w:shd w:val="clear" w:color="000000" w:fill="FFFFFF"/>
            <w:noWrap/>
            <w:vAlign w:val="bottom"/>
            <w:hideMark/>
          </w:tcPr>
          <w:p w:rsidR="00B84325" w:rsidRPr="00B84325" w:rsidRDefault="00B84325" w:rsidP="00B84325">
            <w:pPr>
              <w:rPr>
                <w:rFonts w:ascii="Times New Roman" w:hAnsi="Times New Roman" w:cs="Times New Roman"/>
                <w:sz w:val="18"/>
                <w:szCs w:val="18"/>
                <w:lang w:eastAsia="sk-SK"/>
              </w:rPr>
            </w:pPr>
            <w:r w:rsidRPr="00B84325">
              <w:rPr>
                <w:rFonts w:ascii="Times New Roman" w:hAnsi="Times New Roman" w:cs="Times New Roman"/>
                <w:sz w:val="18"/>
                <w:szCs w:val="18"/>
                <w:lang w:eastAsia="sk-SK"/>
              </w:rPr>
              <w:t>Zo zákonného rezervného fondu</w:t>
            </w:r>
          </w:p>
        </w:tc>
        <w:tc>
          <w:tcPr>
            <w:tcW w:w="4110" w:type="dxa"/>
            <w:tcBorders>
              <w:top w:val="nil"/>
              <w:left w:val="nil"/>
              <w:bottom w:val="single" w:sz="4" w:space="0" w:color="auto"/>
              <w:right w:val="single" w:sz="8" w:space="0" w:color="auto"/>
            </w:tcBorders>
            <w:shd w:val="clear" w:color="000000" w:fill="FFFFFF"/>
            <w:noWrap/>
            <w:vAlign w:val="bottom"/>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00"/>
        </w:trPr>
        <w:tc>
          <w:tcPr>
            <w:tcW w:w="5544" w:type="dxa"/>
            <w:tcBorders>
              <w:top w:val="nil"/>
              <w:left w:val="single" w:sz="8" w:space="0" w:color="auto"/>
              <w:bottom w:val="single" w:sz="4" w:space="0" w:color="auto"/>
              <w:right w:val="single" w:sz="4" w:space="0" w:color="auto"/>
            </w:tcBorders>
            <w:shd w:val="clear" w:color="000000" w:fill="FFFFFF"/>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Zo štatutárnych a ostatných fondov</w:t>
            </w:r>
          </w:p>
        </w:tc>
        <w:tc>
          <w:tcPr>
            <w:tcW w:w="4110" w:type="dxa"/>
            <w:tcBorders>
              <w:top w:val="nil"/>
              <w:left w:val="nil"/>
              <w:bottom w:val="single" w:sz="4" w:space="0" w:color="auto"/>
              <w:right w:val="single" w:sz="8"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00"/>
        </w:trPr>
        <w:tc>
          <w:tcPr>
            <w:tcW w:w="5544" w:type="dxa"/>
            <w:tcBorders>
              <w:top w:val="nil"/>
              <w:left w:val="single" w:sz="8" w:space="0" w:color="auto"/>
              <w:bottom w:val="single" w:sz="4" w:space="0" w:color="auto"/>
              <w:right w:val="single" w:sz="4" w:space="0" w:color="auto"/>
            </w:tcBorders>
            <w:shd w:val="clear" w:color="000000" w:fill="FFFFFF"/>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Z nerozdeleného zisku minulých rokov</w:t>
            </w:r>
          </w:p>
        </w:tc>
        <w:tc>
          <w:tcPr>
            <w:tcW w:w="4110" w:type="dxa"/>
            <w:tcBorders>
              <w:top w:val="nil"/>
              <w:left w:val="nil"/>
              <w:bottom w:val="single" w:sz="4" w:space="0" w:color="auto"/>
              <w:right w:val="single" w:sz="8"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00"/>
        </w:trPr>
        <w:tc>
          <w:tcPr>
            <w:tcW w:w="5544" w:type="dxa"/>
            <w:tcBorders>
              <w:top w:val="nil"/>
              <w:left w:val="single" w:sz="8" w:space="0" w:color="auto"/>
              <w:bottom w:val="single" w:sz="4" w:space="0" w:color="auto"/>
              <w:right w:val="single" w:sz="4" w:space="0" w:color="auto"/>
            </w:tcBorders>
            <w:shd w:val="clear" w:color="000000" w:fill="FFFFFF"/>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Úhrada straty spoločníkmi</w:t>
            </w:r>
          </w:p>
        </w:tc>
        <w:tc>
          <w:tcPr>
            <w:tcW w:w="4110" w:type="dxa"/>
            <w:tcBorders>
              <w:top w:val="nil"/>
              <w:left w:val="nil"/>
              <w:bottom w:val="single" w:sz="4" w:space="0" w:color="auto"/>
              <w:right w:val="single" w:sz="8"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00"/>
        </w:trPr>
        <w:tc>
          <w:tcPr>
            <w:tcW w:w="5544" w:type="dxa"/>
            <w:tcBorders>
              <w:top w:val="nil"/>
              <w:left w:val="single" w:sz="8" w:space="0" w:color="auto"/>
              <w:bottom w:val="single" w:sz="4" w:space="0" w:color="auto"/>
              <w:right w:val="single" w:sz="4" w:space="0" w:color="auto"/>
            </w:tcBorders>
            <w:shd w:val="clear" w:color="000000" w:fill="FFFFFF"/>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Prevod do neuhradenej straty minulých rokov</w:t>
            </w:r>
          </w:p>
        </w:tc>
        <w:tc>
          <w:tcPr>
            <w:tcW w:w="4110" w:type="dxa"/>
            <w:tcBorders>
              <w:top w:val="nil"/>
              <w:left w:val="nil"/>
              <w:bottom w:val="single" w:sz="4" w:space="0" w:color="auto"/>
              <w:right w:val="single" w:sz="8"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-78 354</w:t>
            </w:r>
          </w:p>
        </w:tc>
      </w:tr>
      <w:tr w:rsidR="00B84325" w:rsidRPr="00B84325" w:rsidTr="00B84325">
        <w:trPr>
          <w:trHeight w:val="300"/>
        </w:trPr>
        <w:tc>
          <w:tcPr>
            <w:tcW w:w="5544" w:type="dxa"/>
            <w:tcBorders>
              <w:top w:val="nil"/>
              <w:left w:val="single" w:sz="8" w:space="0" w:color="auto"/>
              <w:bottom w:val="single" w:sz="4" w:space="0" w:color="auto"/>
              <w:right w:val="single" w:sz="4" w:space="0" w:color="auto"/>
            </w:tcBorders>
            <w:shd w:val="clear" w:color="000000" w:fill="FFFFFF"/>
            <w:hideMark/>
          </w:tcPr>
          <w:p w:rsidR="00B84325" w:rsidRPr="00B84325" w:rsidRDefault="00B84325" w:rsidP="00B84325">
            <w:pPr>
              <w:rPr>
                <w:rFonts w:ascii="Times New Roman" w:hAnsi="Times New Roman" w:cs="Times New Roman"/>
                <w:color w:val="000000"/>
                <w:sz w:val="18"/>
                <w:szCs w:val="18"/>
                <w:lang w:eastAsia="sk-SK"/>
              </w:rPr>
            </w:pPr>
            <w:r w:rsidRPr="00B84325">
              <w:rPr>
                <w:rFonts w:ascii="Times New Roman" w:hAnsi="Times New Roman" w:cs="Times New Roman"/>
                <w:color w:val="000000"/>
                <w:sz w:val="18"/>
                <w:szCs w:val="18"/>
                <w:lang w:eastAsia="sk-SK"/>
              </w:rPr>
              <w:t>Iné</w:t>
            </w:r>
          </w:p>
        </w:tc>
        <w:tc>
          <w:tcPr>
            <w:tcW w:w="4110" w:type="dxa"/>
            <w:tcBorders>
              <w:top w:val="nil"/>
              <w:left w:val="nil"/>
              <w:bottom w:val="single" w:sz="4" w:space="0" w:color="auto"/>
              <w:right w:val="single" w:sz="8"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sz w:val="18"/>
                <w:szCs w:val="18"/>
                <w:lang w:eastAsia="sk-SK"/>
              </w:rPr>
            </w:pPr>
            <w:r w:rsidRPr="00B84325">
              <w:rPr>
                <w:rFonts w:ascii="Times New Roman" w:hAnsi="Times New Roman" w:cs="Times New Roman"/>
                <w:sz w:val="18"/>
                <w:szCs w:val="18"/>
                <w:lang w:eastAsia="sk-SK"/>
              </w:rPr>
              <w:t>0</w:t>
            </w:r>
          </w:p>
        </w:tc>
      </w:tr>
      <w:tr w:rsidR="00B84325" w:rsidRPr="00B84325" w:rsidTr="00B84325">
        <w:trPr>
          <w:trHeight w:val="315"/>
        </w:trPr>
        <w:tc>
          <w:tcPr>
            <w:tcW w:w="5544" w:type="dxa"/>
            <w:tcBorders>
              <w:top w:val="nil"/>
              <w:left w:val="single" w:sz="8" w:space="0" w:color="auto"/>
              <w:bottom w:val="single" w:sz="8" w:space="0" w:color="auto"/>
              <w:right w:val="single" w:sz="4" w:space="0" w:color="auto"/>
            </w:tcBorders>
            <w:shd w:val="clear" w:color="000000" w:fill="FFFFFF"/>
            <w:hideMark/>
          </w:tcPr>
          <w:p w:rsidR="00B84325" w:rsidRPr="00B84325" w:rsidRDefault="00B84325" w:rsidP="00B84325">
            <w:pPr>
              <w:rPr>
                <w:rFonts w:ascii="Times New Roman" w:hAnsi="Times New Roman" w:cs="Times New Roman"/>
                <w:b/>
                <w:bCs/>
                <w:color w:val="000000"/>
                <w:sz w:val="18"/>
                <w:szCs w:val="18"/>
                <w:lang w:eastAsia="sk-SK"/>
              </w:rPr>
            </w:pPr>
            <w:r w:rsidRPr="00B84325">
              <w:rPr>
                <w:rFonts w:ascii="Times New Roman" w:hAnsi="Times New Roman" w:cs="Times New Roman"/>
                <w:b/>
                <w:bCs/>
                <w:color w:val="000000"/>
                <w:sz w:val="18"/>
                <w:szCs w:val="18"/>
                <w:lang w:eastAsia="sk-SK"/>
              </w:rPr>
              <w:t>Spolu</w:t>
            </w:r>
          </w:p>
        </w:tc>
        <w:tc>
          <w:tcPr>
            <w:tcW w:w="4110" w:type="dxa"/>
            <w:tcBorders>
              <w:top w:val="nil"/>
              <w:left w:val="nil"/>
              <w:bottom w:val="single" w:sz="8" w:space="0" w:color="auto"/>
              <w:right w:val="single" w:sz="8" w:space="0" w:color="auto"/>
            </w:tcBorders>
            <w:shd w:val="clear" w:color="000000" w:fill="FFFFFF"/>
            <w:noWrap/>
            <w:vAlign w:val="center"/>
            <w:hideMark/>
          </w:tcPr>
          <w:p w:rsidR="00B84325" w:rsidRPr="00B84325" w:rsidRDefault="00B84325" w:rsidP="00B84325">
            <w:pPr>
              <w:jc w:val="right"/>
              <w:rPr>
                <w:rFonts w:ascii="Times New Roman" w:hAnsi="Times New Roman" w:cs="Times New Roman"/>
                <w:b/>
                <w:bCs/>
                <w:sz w:val="18"/>
                <w:szCs w:val="18"/>
                <w:lang w:eastAsia="sk-SK"/>
              </w:rPr>
            </w:pPr>
            <w:r w:rsidRPr="00B84325">
              <w:rPr>
                <w:rFonts w:ascii="Times New Roman" w:hAnsi="Times New Roman" w:cs="Times New Roman"/>
                <w:b/>
                <w:bCs/>
                <w:sz w:val="18"/>
                <w:szCs w:val="18"/>
                <w:lang w:eastAsia="sk-SK"/>
              </w:rPr>
              <w:t>-78 354</w:t>
            </w:r>
          </w:p>
        </w:tc>
      </w:tr>
    </w:tbl>
    <w:p w:rsidR="000B7B40" w:rsidRPr="00C955E0" w:rsidRDefault="000B7B40">
      <w:pPr>
        <w:rPr>
          <w:rFonts w:ascii="Arial" w:hAnsi="Arial" w:cs="Arial"/>
          <w:sz w:val="20"/>
          <w:szCs w:val="20"/>
        </w:rPr>
      </w:pPr>
    </w:p>
    <w:p w:rsidR="0009544D" w:rsidRDefault="0009544D">
      <w:pPr>
        <w:rPr>
          <w:rFonts w:ascii="Arial" w:hAnsi="Arial" w:cs="Arial"/>
          <w:sz w:val="20"/>
          <w:szCs w:val="20"/>
        </w:rPr>
      </w:pPr>
    </w:p>
    <w:p w:rsidR="0009544D" w:rsidRDefault="0009544D">
      <w:pPr>
        <w:rPr>
          <w:rFonts w:ascii="Arial" w:hAnsi="Arial" w:cs="Arial"/>
          <w:sz w:val="20"/>
          <w:szCs w:val="20"/>
        </w:rPr>
      </w:pPr>
    </w:p>
    <w:p w:rsidR="0009544D" w:rsidRDefault="0009544D">
      <w:pPr>
        <w:rPr>
          <w:rFonts w:ascii="Arial" w:hAnsi="Arial" w:cs="Arial"/>
          <w:sz w:val="20"/>
          <w:szCs w:val="20"/>
        </w:rPr>
      </w:pPr>
    </w:p>
    <w:p w:rsidR="0009544D" w:rsidRDefault="0009544D">
      <w:pPr>
        <w:rPr>
          <w:rFonts w:ascii="Arial" w:hAnsi="Arial" w:cs="Arial"/>
          <w:sz w:val="20"/>
          <w:szCs w:val="20"/>
        </w:rPr>
      </w:pPr>
    </w:p>
    <w:p w:rsidR="0009544D" w:rsidRPr="00C955E0" w:rsidRDefault="0009544D">
      <w:pPr>
        <w:rPr>
          <w:rFonts w:ascii="Arial" w:hAnsi="Arial" w:cs="Arial"/>
          <w:sz w:val="20"/>
          <w:szCs w:val="20"/>
        </w:rPr>
      </w:pPr>
    </w:p>
    <w:p w:rsidR="00325AA9" w:rsidRPr="00C955E0" w:rsidRDefault="00325AA9" w:rsidP="00DB55BC">
      <w:pPr>
        <w:pStyle w:val="slovanie123"/>
        <w:numPr>
          <w:ilvl w:val="2"/>
          <w:numId w:val="17"/>
        </w:numPr>
      </w:pPr>
      <w:r w:rsidRPr="00C955E0">
        <w:t>Rezervy</w:t>
      </w:r>
    </w:p>
    <w:p w:rsidR="003D7EC7" w:rsidRPr="00C955E0" w:rsidRDefault="003D7EC7" w:rsidP="00E5320F">
      <w:pPr>
        <w:pStyle w:val="Nzov"/>
        <w:spacing w:before="0" w:beforeAutospacing="0" w:after="0"/>
        <w:jc w:val="left"/>
        <w:rPr>
          <w:rFonts w:ascii="Arial" w:hAnsi="Arial" w:cs="Arial"/>
          <w:sz w:val="20"/>
          <w:szCs w:val="20"/>
        </w:rPr>
      </w:pPr>
    </w:p>
    <w:p w:rsidR="00C7387F" w:rsidRDefault="00325AA9" w:rsidP="00E5320F">
      <w:pPr>
        <w:pStyle w:val="Nzov"/>
        <w:spacing w:before="0" w:beforeAutospacing="0" w:after="0"/>
        <w:jc w:val="left"/>
        <w:rPr>
          <w:rFonts w:ascii="Arial" w:hAnsi="Arial" w:cs="Arial"/>
          <w:sz w:val="20"/>
          <w:szCs w:val="20"/>
        </w:rPr>
      </w:pPr>
      <w:r w:rsidRPr="00C955E0">
        <w:rPr>
          <w:rFonts w:ascii="Arial" w:hAnsi="Arial" w:cs="Arial"/>
          <w:sz w:val="20"/>
          <w:szCs w:val="20"/>
        </w:rPr>
        <w:t xml:space="preserve">Prehľad </w:t>
      </w:r>
      <w:r w:rsidR="00324C96" w:rsidRPr="00C955E0">
        <w:rPr>
          <w:rFonts w:ascii="Arial" w:hAnsi="Arial" w:cs="Arial"/>
          <w:sz w:val="20"/>
          <w:szCs w:val="20"/>
        </w:rPr>
        <w:t xml:space="preserve"> o</w:t>
      </w:r>
      <w:r w:rsidR="0009544D">
        <w:rPr>
          <w:rFonts w:ascii="Arial" w:hAnsi="Arial" w:cs="Arial"/>
          <w:sz w:val="20"/>
          <w:szCs w:val="20"/>
        </w:rPr>
        <w:t> </w:t>
      </w:r>
      <w:r w:rsidR="00324C96" w:rsidRPr="00C955E0">
        <w:rPr>
          <w:rFonts w:ascii="Arial" w:hAnsi="Arial" w:cs="Arial"/>
          <w:sz w:val="20"/>
          <w:szCs w:val="20"/>
        </w:rPr>
        <w:t>rezervách</w:t>
      </w:r>
    </w:p>
    <w:tbl>
      <w:tblPr>
        <w:tblW w:w="9654" w:type="dxa"/>
        <w:tblInd w:w="55" w:type="dxa"/>
        <w:tblCellMar>
          <w:left w:w="70" w:type="dxa"/>
          <w:right w:w="70" w:type="dxa"/>
        </w:tblCellMar>
        <w:tblLook w:val="04A0"/>
      </w:tblPr>
      <w:tblGrid>
        <w:gridCol w:w="2200"/>
        <w:gridCol w:w="367"/>
        <w:gridCol w:w="1701"/>
        <w:gridCol w:w="1214"/>
        <w:gridCol w:w="104"/>
        <w:gridCol w:w="711"/>
        <w:gridCol w:w="239"/>
        <w:gridCol w:w="721"/>
        <w:gridCol w:w="129"/>
        <w:gridCol w:w="831"/>
        <w:gridCol w:w="162"/>
        <w:gridCol w:w="1275"/>
      </w:tblGrid>
      <w:tr w:rsidR="0009544D" w:rsidRPr="0009544D" w:rsidTr="0009544D">
        <w:trPr>
          <w:trHeight w:val="300"/>
        </w:trPr>
        <w:tc>
          <w:tcPr>
            <w:tcW w:w="6297" w:type="dxa"/>
            <w:gridSpan w:val="6"/>
            <w:tcBorders>
              <w:top w:val="nil"/>
              <w:left w:val="nil"/>
              <w:bottom w:val="nil"/>
              <w:right w:val="nil"/>
            </w:tcBorders>
            <w:shd w:val="clear" w:color="auto" w:fill="auto"/>
            <w:noWrap/>
            <w:vAlign w:val="bottom"/>
            <w:hideMark/>
          </w:tcPr>
          <w:p w:rsid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Informácie k časti G. písm. b)  o</w:t>
            </w:r>
            <w:r>
              <w:rPr>
                <w:rFonts w:ascii="Calibri" w:hAnsi="Calibri" w:cs="Times New Roman"/>
                <w:color w:val="000000"/>
                <w:lang w:eastAsia="sk-SK"/>
              </w:rPr>
              <w:t> </w:t>
            </w:r>
            <w:r w:rsidRPr="0009544D">
              <w:rPr>
                <w:rFonts w:ascii="Calibri" w:hAnsi="Calibri" w:cs="Times New Roman"/>
                <w:color w:val="000000"/>
                <w:lang w:eastAsia="sk-SK"/>
              </w:rPr>
              <w:t>rezervách</w:t>
            </w:r>
          </w:p>
          <w:p w:rsidR="0009544D" w:rsidRPr="0009544D" w:rsidRDefault="0009544D" w:rsidP="0009544D">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437"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r>
      <w:tr w:rsidR="0009544D" w:rsidRPr="0009544D" w:rsidTr="0009544D">
        <w:trPr>
          <w:trHeight w:val="300"/>
        </w:trPr>
        <w:tc>
          <w:tcPr>
            <w:tcW w:w="2200"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2068"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318"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711"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437"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r>
      <w:tr w:rsidR="0009544D" w:rsidRPr="0009544D" w:rsidTr="0009544D">
        <w:trPr>
          <w:trHeight w:val="315"/>
        </w:trPr>
        <w:tc>
          <w:tcPr>
            <w:tcW w:w="2200"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r>
              <w:rPr>
                <w:rFonts w:ascii="Calibri" w:hAnsi="Calibri" w:cs="Times New Roman"/>
                <w:color w:val="000000"/>
                <w:lang w:eastAsia="sk-SK"/>
              </w:rPr>
              <w:lastRenderedPageBreak/>
              <w:t>Ta</w:t>
            </w:r>
            <w:r w:rsidRPr="0009544D">
              <w:rPr>
                <w:rFonts w:ascii="Calibri" w:hAnsi="Calibri" w:cs="Times New Roman"/>
                <w:color w:val="000000"/>
                <w:lang w:eastAsia="sk-SK"/>
              </w:rPr>
              <w:t>buľka č. 1</w:t>
            </w:r>
          </w:p>
        </w:tc>
        <w:tc>
          <w:tcPr>
            <w:tcW w:w="2068"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318"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711"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437"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r>
      <w:tr w:rsidR="0009544D" w:rsidRPr="0009544D" w:rsidTr="0009544D">
        <w:trPr>
          <w:trHeight w:val="315"/>
        </w:trPr>
        <w:tc>
          <w:tcPr>
            <w:tcW w:w="4268" w:type="dxa"/>
            <w:gridSpan w:val="3"/>
            <w:tcBorders>
              <w:top w:val="single" w:sz="8" w:space="0" w:color="auto"/>
              <w:left w:val="single" w:sz="8" w:space="0" w:color="auto"/>
              <w:bottom w:val="nil"/>
              <w:right w:val="single" w:sz="8" w:space="0" w:color="000000"/>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5386" w:type="dxa"/>
            <w:gridSpan w:val="9"/>
            <w:tcBorders>
              <w:top w:val="single" w:sz="8" w:space="0" w:color="auto"/>
              <w:left w:val="nil"/>
              <w:bottom w:val="single" w:sz="8" w:space="0" w:color="auto"/>
              <w:right w:val="single" w:sz="8" w:space="0" w:color="000000"/>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Bežné účtovné obdobie</w:t>
            </w:r>
          </w:p>
        </w:tc>
      </w:tr>
      <w:tr w:rsidR="0009544D" w:rsidRPr="0009544D" w:rsidTr="0009544D">
        <w:trPr>
          <w:trHeight w:val="300"/>
        </w:trPr>
        <w:tc>
          <w:tcPr>
            <w:tcW w:w="4268" w:type="dxa"/>
            <w:gridSpan w:val="3"/>
            <w:tcBorders>
              <w:top w:val="nil"/>
              <w:left w:val="single" w:sz="8" w:space="0" w:color="auto"/>
              <w:bottom w:val="nil"/>
              <w:right w:val="single" w:sz="8" w:space="0" w:color="000000"/>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214" w:type="dxa"/>
            <w:vMerge w:val="restart"/>
            <w:tcBorders>
              <w:top w:val="nil"/>
              <w:left w:val="nil"/>
              <w:bottom w:val="nil"/>
              <w:right w:val="single" w:sz="8" w:space="0" w:color="auto"/>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Stav na začiatku účtovného obdobia</w:t>
            </w:r>
          </w:p>
        </w:tc>
        <w:tc>
          <w:tcPr>
            <w:tcW w:w="1054" w:type="dxa"/>
            <w:gridSpan w:val="3"/>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850"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993"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275" w:type="dxa"/>
            <w:vMerge w:val="restart"/>
            <w:tcBorders>
              <w:top w:val="nil"/>
              <w:left w:val="single" w:sz="8" w:space="0" w:color="auto"/>
              <w:bottom w:val="nil"/>
              <w:right w:val="single" w:sz="8" w:space="0" w:color="auto"/>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Stav na konci  účtovného obdobia</w:t>
            </w:r>
          </w:p>
        </w:tc>
      </w:tr>
      <w:tr w:rsidR="0009544D" w:rsidRPr="0009544D" w:rsidTr="0009544D">
        <w:trPr>
          <w:trHeight w:val="420"/>
        </w:trPr>
        <w:tc>
          <w:tcPr>
            <w:tcW w:w="4268" w:type="dxa"/>
            <w:gridSpan w:val="3"/>
            <w:tcBorders>
              <w:top w:val="nil"/>
              <w:left w:val="single" w:sz="8" w:space="0" w:color="auto"/>
              <w:bottom w:val="nil"/>
              <w:right w:val="single" w:sz="8" w:space="0" w:color="000000"/>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Druh rezervy</w:t>
            </w:r>
          </w:p>
        </w:tc>
        <w:tc>
          <w:tcPr>
            <w:tcW w:w="1214" w:type="dxa"/>
            <w:vMerge/>
            <w:tcBorders>
              <w:top w:val="nil"/>
              <w:left w:val="nil"/>
              <w:bottom w:val="nil"/>
              <w:right w:val="single" w:sz="8" w:space="0" w:color="auto"/>
            </w:tcBorders>
            <w:vAlign w:val="center"/>
            <w:hideMark/>
          </w:tcPr>
          <w:p w:rsidR="0009544D" w:rsidRPr="0009544D" w:rsidRDefault="0009544D" w:rsidP="0009544D">
            <w:pPr>
              <w:rPr>
                <w:rFonts w:ascii="Times New Roman" w:hAnsi="Times New Roman" w:cs="Times New Roman"/>
                <w:b/>
                <w:bCs/>
                <w:sz w:val="18"/>
                <w:szCs w:val="18"/>
                <w:lang w:eastAsia="sk-SK"/>
              </w:rPr>
            </w:pPr>
          </w:p>
        </w:tc>
        <w:tc>
          <w:tcPr>
            <w:tcW w:w="1054" w:type="dxa"/>
            <w:gridSpan w:val="3"/>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Tvorba</w:t>
            </w:r>
          </w:p>
        </w:tc>
        <w:tc>
          <w:tcPr>
            <w:tcW w:w="850"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Použitie</w:t>
            </w:r>
          </w:p>
        </w:tc>
        <w:tc>
          <w:tcPr>
            <w:tcW w:w="993"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Zrušenie</w:t>
            </w:r>
          </w:p>
        </w:tc>
        <w:tc>
          <w:tcPr>
            <w:tcW w:w="1275" w:type="dxa"/>
            <w:vMerge/>
            <w:tcBorders>
              <w:top w:val="nil"/>
              <w:left w:val="single" w:sz="8" w:space="0" w:color="auto"/>
              <w:bottom w:val="nil"/>
              <w:right w:val="single" w:sz="8" w:space="0" w:color="auto"/>
            </w:tcBorders>
            <w:vAlign w:val="center"/>
            <w:hideMark/>
          </w:tcPr>
          <w:p w:rsidR="0009544D" w:rsidRPr="0009544D" w:rsidRDefault="0009544D" w:rsidP="0009544D">
            <w:pPr>
              <w:rPr>
                <w:rFonts w:ascii="Times New Roman" w:hAnsi="Times New Roman" w:cs="Times New Roman"/>
                <w:b/>
                <w:bCs/>
                <w:sz w:val="18"/>
                <w:szCs w:val="18"/>
                <w:lang w:eastAsia="sk-SK"/>
              </w:rPr>
            </w:pPr>
          </w:p>
        </w:tc>
      </w:tr>
      <w:tr w:rsidR="0009544D" w:rsidRPr="0009544D" w:rsidTr="0009544D">
        <w:trPr>
          <w:trHeight w:val="315"/>
        </w:trPr>
        <w:tc>
          <w:tcPr>
            <w:tcW w:w="4268" w:type="dxa"/>
            <w:gridSpan w:val="3"/>
            <w:tcBorders>
              <w:top w:val="nil"/>
              <w:left w:val="single" w:sz="8" w:space="0" w:color="auto"/>
              <w:bottom w:val="single" w:sz="8" w:space="0" w:color="auto"/>
              <w:right w:val="single" w:sz="8" w:space="0" w:color="000000"/>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a</w:t>
            </w:r>
          </w:p>
        </w:tc>
        <w:tc>
          <w:tcPr>
            <w:tcW w:w="1214" w:type="dxa"/>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b</w:t>
            </w:r>
          </w:p>
        </w:tc>
        <w:tc>
          <w:tcPr>
            <w:tcW w:w="1054" w:type="dxa"/>
            <w:gridSpan w:val="3"/>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c</w:t>
            </w:r>
          </w:p>
        </w:tc>
        <w:tc>
          <w:tcPr>
            <w:tcW w:w="850" w:type="dxa"/>
            <w:gridSpan w:val="2"/>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d</w:t>
            </w:r>
          </w:p>
        </w:tc>
        <w:tc>
          <w:tcPr>
            <w:tcW w:w="993" w:type="dxa"/>
            <w:gridSpan w:val="2"/>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e</w:t>
            </w:r>
          </w:p>
        </w:tc>
        <w:tc>
          <w:tcPr>
            <w:tcW w:w="1275" w:type="dxa"/>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f</w:t>
            </w:r>
          </w:p>
        </w:tc>
      </w:tr>
      <w:tr w:rsidR="0009544D" w:rsidRPr="0009544D" w:rsidTr="0009544D">
        <w:trPr>
          <w:trHeight w:val="315"/>
        </w:trPr>
        <w:tc>
          <w:tcPr>
            <w:tcW w:w="2200" w:type="dxa"/>
            <w:tcBorders>
              <w:top w:val="nil"/>
              <w:left w:val="single" w:sz="8" w:space="0" w:color="auto"/>
              <w:bottom w:val="single" w:sz="8" w:space="0" w:color="auto"/>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Dlhodobé rezervy, z toho:</w:t>
            </w:r>
          </w:p>
        </w:tc>
        <w:tc>
          <w:tcPr>
            <w:tcW w:w="2068" w:type="dxa"/>
            <w:gridSpan w:val="2"/>
            <w:tcBorders>
              <w:top w:val="nil"/>
              <w:left w:val="single" w:sz="8" w:space="0" w:color="auto"/>
              <w:bottom w:val="single" w:sz="8"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1214" w:type="dxa"/>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1054" w:type="dxa"/>
            <w:gridSpan w:val="3"/>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850"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993"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1275" w:type="dxa"/>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214" w:type="dxa"/>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054" w:type="dxa"/>
            <w:gridSpan w:val="3"/>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8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993"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275" w:type="dxa"/>
            <w:tcBorders>
              <w:top w:val="nil"/>
              <w:left w:val="nil"/>
              <w:bottom w:val="single" w:sz="4"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214" w:type="dxa"/>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054" w:type="dxa"/>
            <w:gridSpan w:val="3"/>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214" w:type="dxa"/>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054" w:type="dxa"/>
            <w:gridSpan w:val="3"/>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214" w:type="dxa"/>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054" w:type="dxa"/>
            <w:gridSpan w:val="3"/>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15"/>
        </w:trPr>
        <w:tc>
          <w:tcPr>
            <w:tcW w:w="2200" w:type="dxa"/>
            <w:tcBorders>
              <w:top w:val="nil"/>
              <w:left w:val="single" w:sz="8" w:space="0" w:color="auto"/>
              <w:bottom w:val="nil"/>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nil"/>
              <w:right w:val="single" w:sz="8" w:space="0" w:color="auto"/>
            </w:tcBorders>
            <w:shd w:val="clear" w:color="000000" w:fill="FFFFFF"/>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214" w:type="dxa"/>
            <w:tcBorders>
              <w:top w:val="nil"/>
              <w:left w:val="nil"/>
              <w:bottom w:val="nil"/>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054" w:type="dxa"/>
            <w:gridSpan w:val="3"/>
            <w:tcBorders>
              <w:top w:val="nil"/>
              <w:left w:val="nil"/>
              <w:bottom w:val="nil"/>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850" w:type="dxa"/>
            <w:gridSpan w:val="2"/>
            <w:tcBorders>
              <w:top w:val="nil"/>
              <w:left w:val="nil"/>
              <w:bottom w:val="nil"/>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993" w:type="dxa"/>
            <w:gridSpan w:val="2"/>
            <w:tcBorders>
              <w:top w:val="nil"/>
              <w:left w:val="nil"/>
              <w:bottom w:val="nil"/>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275" w:type="dxa"/>
            <w:tcBorders>
              <w:top w:val="nil"/>
              <w:left w:val="nil"/>
              <w:bottom w:val="nil"/>
              <w:right w:val="single" w:sz="8" w:space="0" w:color="auto"/>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r>
      <w:tr w:rsidR="0009544D" w:rsidRPr="0009544D" w:rsidTr="0009544D">
        <w:trPr>
          <w:trHeight w:val="315"/>
        </w:trPr>
        <w:tc>
          <w:tcPr>
            <w:tcW w:w="2200" w:type="dxa"/>
            <w:tcBorders>
              <w:top w:val="single" w:sz="8" w:space="0" w:color="auto"/>
              <w:left w:val="single" w:sz="8" w:space="0" w:color="auto"/>
              <w:bottom w:val="single" w:sz="8" w:space="0" w:color="auto"/>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Krátkodobé rezervy, z toho:</w:t>
            </w:r>
          </w:p>
        </w:tc>
        <w:tc>
          <w:tcPr>
            <w:tcW w:w="2068" w:type="dxa"/>
            <w:gridSpan w:val="2"/>
            <w:tcBorders>
              <w:top w:val="single" w:sz="8" w:space="0" w:color="auto"/>
              <w:left w:val="single" w:sz="8" w:space="0" w:color="auto"/>
              <w:bottom w:val="single" w:sz="8"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1214" w:type="dxa"/>
            <w:tcBorders>
              <w:top w:val="single" w:sz="8" w:space="0" w:color="auto"/>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4 506</w:t>
            </w:r>
          </w:p>
        </w:tc>
        <w:tc>
          <w:tcPr>
            <w:tcW w:w="1054" w:type="dxa"/>
            <w:gridSpan w:val="3"/>
            <w:tcBorders>
              <w:top w:val="single" w:sz="8" w:space="0" w:color="auto"/>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5 342</w:t>
            </w:r>
          </w:p>
        </w:tc>
        <w:tc>
          <w:tcPr>
            <w:tcW w:w="850" w:type="dxa"/>
            <w:gridSpan w:val="2"/>
            <w:tcBorders>
              <w:top w:val="single" w:sz="8" w:space="0" w:color="auto"/>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4 506</w:t>
            </w:r>
          </w:p>
        </w:tc>
        <w:tc>
          <w:tcPr>
            <w:tcW w:w="993" w:type="dxa"/>
            <w:gridSpan w:val="2"/>
            <w:tcBorders>
              <w:top w:val="single" w:sz="8" w:space="0" w:color="auto"/>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1275" w:type="dxa"/>
            <w:tcBorders>
              <w:top w:val="single" w:sz="8" w:space="0" w:color="auto"/>
              <w:left w:val="nil"/>
              <w:bottom w:val="single" w:sz="8"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5 342</w:t>
            </w:r>
          </w:p>
        </w:tc>
      </w:tr>
      <w:tr w:rsidR="0009544D" w:rsidRPr="0009544D" w:rsidTr="0009544D">
        <w:trPr>
          <w:trHeight w:val="300"/>
        </w:trPr>
        <w:tc>
          <w:tcPr>
            <w:tcW w:w="4268" w:type="dxa"/>
            <w:gridSpan w:val="3"/>
            <w:tcBorders>
              <w:top w:val="single" w:sz="4" w:space="0" w:color="auto"/>
              <w:left w:val="single" w:sz="8" w:space="0" w:color="auto"/>
              <w:bottom w:val="single" w:sz="4" w:space="0" w:color="auto"/>
              <w:right w:val="single" w:sz="8" w:space="0" w:color="000000"/>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Zákonné:</w:t>
            </w:r>
          </w:p>
        </w:tc>
        <w:tc>
          <w:tcPr>
            <w:tcW w:w="1214" w:type="dxa"/>
            <w:tcBorders>
              <w:top w:val="single" w:sz="4" w:space="0" w:color="auto"/>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054" w:type="dxa"/>
            <w:gridSpan w:val="3"/>
            <w:tcBorders>
              <w:top w:val="single" w:sz="4" w:space="0" w:color="auto"/>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single" w:sz="4" w:space="0" w:color="auto"/>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single" w:sz="4" w:space="0" w:color="auto"/>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single" w:sz="4" w:space="0" w:color="auto"/>
              <w:left w:val="nil"/>
              <w:bottom w:val="single" w:sz="4"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nevyčerpané dovolenky a odvody</w:t>
            </w:r>
          </w:p>
        </w:tc>
        <w:tc>
          <w:tcPr>
            <w:tcW w:w="1214" w:type="dxa"/>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1 806</w:t>
            </w:r>
          </w:p>
        </w:tc>
        <w:tc>
          <w:tcPr>
            <w:tcW w:w="1054" w:type="dxa"/>
            <w:gridSpan w:val="3"/>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2 642</w:t>
            </w:r>
          </w:p>
        </w:tc>
        <w:tc>
          <w:tcPr>
            <w:tcW w:w="8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1 806</w:t>
            </w:r>
          </w:p>
        </w:tc>
        <w:tc>
          <w:tcPr>
            <w:tcW w:w="993"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2 642</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účtovné poradenstvo</w:t>
            </w:r>
          </w:p>
        </w:tc>
        <w:tc>
          <w:tcPr>
            <w:tcW w:w="1214" w:type="dxa"/>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2 700</w:t>
            </w:r>
          </w:p>
        </w:tc>
        <w:tc>
          <w:tcPr>
            <w:tcW w:w="1054" w:type="dxa"/>
            <w:gridSpan w:val="3"/>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2 700</w:t>
            </w:r>
          </w:p>
        </w:tc>
        <w:tc>
          <w:tcPr>
            <w:tcW w:w="850"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2 700</w:t>
            </w:r>
          </w:p>
        </w:tc>
        <w:tc>
          <w:tcPr>
            <w:tcW w:w="993"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2 700</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214" w:type="dxa"/>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054" w:type="dxa"/>
            <w:gridSpan w:val="3"/>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15"/>
        </w:trPr>
        <w:tc>
          <w:tcPr>
            <w:tcW w:w="2200" w:type="dxa"/>
            <w:tcBorders>
              <w:top w:val="nil"/>
              <w:left w:val="single" w:sz="8" w:space="0" w:color="auto"/>
              <w:bottom w:val="single" w:sz="8"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8"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214" w:type="dxa"/>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054" w:type="dxa"/>
            <w:gridSpan w:val="3"/>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00"/>
        </w:trPr>
        <w:tc>
          <w:tcPr>
            <w:tcW w:w="2200" w:type="dxa"/>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2068" w:type="dxa"/>
            <w:gridSpan w:val="2"/>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1214" w:type="dxa"/>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1054" w:type="dxa"/>
            <w:gridSpan w:val="3"/>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850" w:type="dxa"/>
            <w:gridSpan w:val="2"/>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993" w:type="dxa"/>
            <w:gridSpan w:val="2"/>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1275" w:type="dxa"/>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r>
      <w:tr w:rsidR="0009544D" w:rsidRPr="0009544D" w:rsidTr="0009544D">
        <w:trPr>
          <w:trHeight w:val="300"/>
        </w:trPr>
        <w:tc>
          <w:tcPr>
            <w:tcW w:w="2200" w:type="dxa"/>
            <w:tcBorders>
              <w:top w:val="nil"/>
              <w:left w:val="nil"/>
              <w:bottom w:val="nil"/>
              <w:right w:val="nil"/>
            </w:tcBorders>
            <w:shd w:val="clear" w:color="000000" w:fill="FFFFFF"/>
            <w:noWrap/>
            <w:vAlign w:val="bottom"/>
            <w:hideMark/>
          </w:tcPr>
          <w:p w:rsid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p w:rsidR="003C5AE1" w:rsidRPr="0009544D" w:rsidRDefault="003C5AE1" w:rsidP="0009544D">
            <w:pPr>
              <w:rPr>
                <w:rFonts w:ascii="Calibri" w:hAnsi="Calibri" w:cs="Times New Roman"/>
                <w:color w:val="000000"/>
                <w:lang w:eastAsia="sk-SK"/>
              </w:rPr>
            </w:pPr>
          </w:p>
        </w:tc>
        <w:tc>
          <w:tcPr>
            <w:tcW w:w="2068" w:type="dxa"/>
            <w:gridSpan w:val="2"/>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1214" w:type="dxa"/>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1054" w:type="dxa"/>
            <w:gridSpan w:val="3"/>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p>
        </w:tc>
        <w:tc>
          <w:tcPr>
            <w:tcW w:w="850" w:type="dxa"/>
            <w:gridSpan w:val="2"/>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993" w:type="dxa"/>
            <w:gridSpan w:val="2"/>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c>
          <w:tcPr>
            <w:tcW w:w="1275" w:type="dxa"/>
            <w:tcBorders>
              <w:top w:val="nil"/>
              <w:left w:val="nil"/>
              <w:bottom w:val="nil"/>
              <w:right w:val="nil"/>
            </w:tcBorders>
            <w:shd w:val="clear" w:color="000000" w:fill="FFFFFF"/>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 </w:t>
            </w:r>
          </w:p>
        </w:tc>
      </w:tr>
      <w:tr w:rsidR="0009544D" w:rsidRPr="0009544D" w:rsidTr="0009544D">
        <w:trPr>
          <w:trHeight w:val="300"/>
        </w:trPr>
        <w:tc>
          <w:tcPr>
            <w:tcW w:w="2200"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2068"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318"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711"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089" w:type="dxa"/>
            <w:gridSpan w:val="3"/>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993"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275"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r>
      <w:tr w:rsidR="0009544D" w:rsidRPr="0009544D" w:rsidTr="0009544D">
        <w:trPr>
          <w:trHeight w:val="315"/>
        </w:trPr>
        <w:tc>
          <w:tcPr>
            <w:tcW w:w="2200"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r w:rsidRPr="0009544D">
              <w:rPr>
                <w:rFonts w:ascii="Calibri" w:hAnsi="Calibri" w:cs="Times New Roman"/>
                <w:color w:val="000000"/>
                <w:lang w:eastAsia="sk-SK"/>
              </w:rPr>
              <w:t>Tabuľka č. 2</w:t>
            </w:r>
          </w:p>
        </w:tc>
        <w:tc>
          <w:tcPr>
            <w:tcW w:w="2068"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318"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711"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089" w:type="dxa"/>
            <w:gridSpan w:val="3"/>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993" w:type="dxa"/>
            <w:gridSpan w:val="2"/>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c>
          <w:tcPr>
            <w:tcW w:w="1275" w:type="dxa"/>
            <w:tcBorders>
              <w:top w:val="nil"/>
              <w:left w:val="nil"/>
              <w:bottom w:val="nil"/>
              <w:right w:val="nil"/>
            </w:tcBorders>
            <w:shd w:val="clear" w:color="auto" w:fill="auto"/>
            <w:noWrap/>
            <w:vAlign w:val="bottom"/>
            <w:hideMark/>
          </w:tcPr>
          <w:p w:rsidR="0009544D" w:rsidRPr="0009544D" w:rsidRDefault="0009544D" w:rsidP="0009544D">
            <w:pPr>
              <w:rPr>
                <w:rFonts w:ascii="Calibri" w:hAnsi="Calibri" w:cs="Times New Roman"/>
                <w:color w:val="000000"/>
                <w:lang w:eastAsia="sk-SK"/>
              </w:rPr>
            </w:pPr>
          </w:p>
        </w:tc>
      </w:tr>
      <w:tr w:rsidR="0009544D" w:rsidRPr="0009544D" w:rsidTr="0009544D">
        <w:trPr>
          <w:trHeight w:val="315"/>
        </w:trPr>
        <w:tc>
          <w:tcPr>
            <w:tcW w:w="4268" w:type="dxa"/>
            <w:gridSpan w:val="3"/>
            <w:tcBorders>
              <w:top w:val="single" w:sz="8" w:space="0" w:color="auto"/>
              <w:left w:val="single" w:sz="8" w:space="0" w:color="auto"/>
              <w:bottom w:val="nil"/>
              <w:right w:val="single" w:sz="8" w:space="0" w:color="000000"/>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5386" w:type="dxa"/>
            <w:gridSpan w:val="9"/>
            <w:tcBorders>
              <w:top w:val="single" w:sz="8" w:space="0" w:color="auto"/>
              <w:left w:val="nil"/>
              <w:bottom w:val="single" w:sz="8" w:space="0" w:color="auto"/>
              <w:right w:val="single" w:sz="8" w:space="0" w:color="000000"/>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Bezprostredne predchádzajúce účtovné obdobie</w:t>
            </w:r>
          </w:p>
        </w:tc>
      </w:tr>
      <w:tr w:rsidR="0009544D" w:rsidRPr="0009544D" w:rsidTr="0009544D">
        <w:trPr>
          <w:trHeight w:val="300"/>
        </w:trPr>
        <w:tc>
          <w:tcPr>
            <w:tcW w:w="4268" w:type="dxa"/>
            <w:gridSpan w:val="3"/>
            <w:tcBorders>
              <w:top w:val="nil"/>
              <w:left w:val="single" w:sz="8" w:space="0" w:color="auto"/>
              <w:bottom w:val="nil"/>
              <w:right w:val="single" w:sz="8" w:space="0" w:color="000000"/>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318" w:type="dxa"/>
            <w:gridSpan w:val="2"/>
            <w:vMerge w:val="restart"/>
            <w:tcBorders>
              <w:top w:val="nil"/>
              <w:left w:val="nil"/>
              <w:bottom w:val="nil"/>
              <w:right w:val="single" w:sz="8" w:space="0" w:color="auto"/>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Stav na začiatku účtovného obdobia</w:t>
            </w:r>
          </w:p>
        </w:tc>
        <w:tc>
          <w:tcPr>
            <w:tcW w:w="950"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850"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993"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275" w:type="dxa"/>
            <w:vMerge w:val="restart"/>
            <w:tcBorders>
              <w:top w:val="nil"/>
              <w:left w:val="single" w:sz="8" w:space="0" w:color="auto"/>
              <w:bottom w:val="nil"/>
              <w:right w:val="single" w:sz="8" w:space="0" w:color="auto"/>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Stav na konci  účtovného obdobia</w:t>
            </w:r>
          </w:p>
        </w:tc>
      </w:tr>
      <w:tr w:rsidR="0009544D" w:rsidRPr="0009544D" w:rsidTr="0009544D">
        <w:trPr>
          <w:trHeight w:val="465"/>
        </w:trPr>
        <w:tc>
          <w:tcPr>
            <w:tcW w:w="4268" w:type="dxa"/>
            <w:gridSpan w:val="3"/>
            <w:tcBorders>
              <w:top w:val="nil"/>
              <w:left w:val="single" w:sz="8" w:space="0" w:color="auto"/>
              <w:bottom w:val="nil"/>
              <w:right w:val="single" w:sz="8" w:space="0" w:color="000000"/>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Druh rezervy</w:t>
            </w:r>
          </w:p>
        </w:tc>
        <w:tc>
          <w:tcPr>
            <w:tcW w:w="1318" w:type="dxa"/>
            <w:gridSpan w:val="2"/>
            <w:vMerge/>
            <w:tcBorders>
              <w:top w:val="nil"/>
              <w:left w:val="nil"/>
              <w:bottom w:val="nil"/>
              <w:right w:val="single" w:sz="8" w:space="0" w:color="auto"/>
            </w:tcBorders>
            <w:vAlign w:val="center"/>
            <w:hideMark/>
          </w:tcPr>
          <w:p w:rsidR="0009544D" w:rsidRPr="0009544D" w:rsidRDefault="0009544D" w:rsidP="0009544D">
            <w:pPr>
              <w:rPr>
                <w:rFonts w:ascii="Times New Roman" w:hAnsi="Times New Roman" w:cs="Times New Roman"/>
                <w:b/>
                <w:bCs/>
                <w:sz w:val="18"/>
                <w:szCs w:val="18"/>
                <w:lang w:eastAsia="sk-SK"/>
              </w:rPr>
            </w:pPr>
          </w:p>
        </w:tc>
        <w:tc>
          <w:tcPr>
            <w:tcW w:w="950"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Tvorba</w:t>
            </w:r>
          </w:p>
        </w:tc>
        <w:tc>
          <w:tcPr>
            <w:tcW w:w="850"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Použitie</w:t>
            </w:r>
          </w:p>
        </w:tc>
        <w:tc>
          <w:tcPr>
            <w:tcW w:w="993" w:type="dxa"/>
            <w:gridSpan w:val="2"/>
            <w:tcBorders>
              <w:top w:val="nil"/>
              <w:left w:val="nil"/>
              <w:bottom w:val="nil"/>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Zrušenie</w:t>
            </w:r>
          </w:p>
        </w:tc>
        <w:tc>
          <w:tcPr>
            <w:tcW w:w="1275" w:type="dxa"/>
            <w:vMerge/>
            <w:tcBorders>
              <w:top w:val="nil"/>
              <w:left w:val="single" w:sz="8" w:space="0" w:color="auto"/>
              <w:bottom w:val="nil"/>
              <w:right w:val="single" w:sz="8" w:space="0" w:color="auto"/>
            </w:tcBorders>
            <w:vAlign w:val="center"/>
            <w:hideMark/>
          </w:tcPr>
          <w:p w:rsidR="0009544D" w:rsidRPr="0009544D" w:rsidRDefault="0009544D" w:rsidP="0009544D">
            <w:pPr>
              <w:rPr>
                <w:rFonts w:ascii="Times New Roman" w:hAnsi="Times New Roman" w:cs="Times New Roman"/>
                <w:b/>
                <w:bCs/>
                <w:sz w:val="18"/>
                <w:szCs w:val="18"/>
                <w:lang w:eastAsia="sk-SK"/>
              </w:rPr>
            </w:pPr>
          </w:p>
        </w:tc>
      </w:tr>
      <w:tr w:rsidR="0009544D" w:rsidRPr="0009544D" w:rsidTr="0009544D">
        <w:trPr>
          <w:trHeight w:val="315"/>
        </w:trPr>
        <w:tc>
          <w:tcPr>
            <w:tcW w:w="4268" w:type="dxa"/>
            <w:gridSpan w:val="3"/>
            <w:tcBorders>
              <w:top w:val="nil"/>
              <w:left w:val="single" w:sz="8" w:space="0" w:color="auto"/>
              <w:bottom w:val="single" w:sz="8" w:space="0" w:color="auto"/>
              <w:right w:val="single" w:sz="8" w:space="0" w:color="000000"/>
            </w:tcBorders>
            <w:shd w:val="clear" w:color="000000" w:fill="FFFFFF"/>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a</w:t>
            </w:r>
          </w:p>
        </w:tc>
        <w:tc>
          <w:tcPr>
            <w:tcW w:w="1318" w:type="dxa"/>
            <w:gridSpan w:val="2"/>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b</w:t>
            </w:r>
          </w:p>
        </w:tc>
        <w:tc>
          <w:tcPr>
            <w:tcW w:w="950" w:type="dxa"/>
            <w:gridSpan w:val="2"/>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c</w:t>
            </w:r>
          </w:p>
        </w:tc>
        <w:tc>
          <w:tcPr>
            <w:tcW w:w="850" w:type="dxa"/>
            <w:gridSpan w:val="2"/>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d</w:t>
            </w:r>
          </w:p>
        </w:tc>
        <w:tc>
          <w:tcPr>
            <w:tcW w:w="993" w:type="dxa"/>
            <w:gridSpan w:val="2"/>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e</w:t>
            </w:r>
          </w:p>
        </w:tc>
        <w:tc>
          <w:tcPr>
            <w:tcW w:w="1275" w:type="dxa"/>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f</w:t>
            </w:r>
          </w:p>
        </w:tc>
      </w:tr>
      <w:tr w:rsidR="0009544D" w:rsidRPr="0009544D" w:rsidTr="0009544D">
        <w:trPr>
          <w:trHeight w:val="315"/>
        </w:trPr>
        <w:tc>
          <w:tcPr>
            <w:tcW w:w="2567" w:type="dxa"/>
            <w:gridSpan w:val="2"/>
            <w:tcBorders>
              <w:top w:val="nil"/>
              <w:left w:val="single" w:sz="8" w:space="0" w:color="auto"/>
              <w:bottom w:val="single" w:sz="8" w:space="0" w:color="auto"/>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Dlhodobé rezervy, z toho:</w:t>
            </w:r>
          </w:p>
        </w:tc>
        <w:tc>
          <w:tcPr>
            <w:tcW w:w="1701" w:type="dxa"/>
            <w:tcBorders>
              <w:top w:val="nil"/>
              <w:left w:val="single" w:sz="8" w:space="0" w:color="auto"/>
              <w:bottom w:val="single" w:sz="8"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1318"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950"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850"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993"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1275" w:type="dxa"/>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r>
      <w:tr w:rsidR="0009544D" w:rsidRPr="0009544D" w:rsidTr="0009544D">
        <w:trPr>
          <w:trHeight w:val="300"/>
        </w:trPr>
        <w:tc>
          <w:tcPr>
            <w:tcW w:w="2567" w:type="dxa"/>
            <w:gridSpan w:val="2"/>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1701" w:type="dxa"/>
            <w:tcBorders>
              <w:top w:val="nil"/>
              <w:left w:val="nil"/>
              <w:bottom w:val="single" w:sz="4"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318"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9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8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993"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275" w:type="dxa"/>
            <w:tcBorders>
              <w:top w:val="nil"/>
              <w:left w:val="nil"/>
              <w:bottom w:val="single" w:sz="4" w:space="0" w:color="auto"/>
              <w:right w:val="single" w:sz="8" w:space="0" w:color="auto"/>
            </w:tcBorders>
            <w:shd w:val="clear" w:color="000000" w:fill="FFFFFF"/>
            <w:noWrap/>
            <w:hideMark/>
          </w:tcPr>
          <w:p w:rsidR="0009544D" w:rsidRPr="0009544D" w:rsidRDefault="0009544D" w:rsidP="0009544D">
            <w:pPr>
              <w:jc w:val="cente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r>
      <w:tr w:rsidR="0009544D" w:rsidRPr="0009544D" w:rsidTr="0009544D">
        <w:trPr>
          <w:trHeight w:val="315"/>
        </w:trPr>
        <w:tc>
          <w:tcPr>
            <w:tcW w:w="2567" w:type="dxa"/>
            <w:gridSpan w:val="2"/>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1701" w:type="dxa"/>
            <w:tcBorders>
              <w:top w:val="nil"/>
              <w:left w:val="nil"/>
              <w:bottom w:val="single" w:sz="4"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318"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00"/>
        </w:trPr>
        <w:tc>
          <w:tcPr>
            <w:tcW w:w="2567" w:type="dxa"/>
            <w:gridSpan w:val="2"/>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1701" w:type="dxa"/>
            <w:tcBorders>
              <w:top w:val="nil"/>
              <w:left w:val="nil"/>
              <w:bottom w:val="single" w:sz="4" w:space="0" w:color="auto"/>
              <w:right w:val="single" w:sz="8" w:space="0" w:color="auto"/>
            </w:tcBorders>
            <w:shd w:val="clear" w:color="000000" w:fill="FFFFFF"/>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318"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50"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00"/>
        </w:trPr>
        <w:tc>
          <w:tcPr>
            <w:tcW w:w="2567" w:type="dxa"/>
            <w:gridSpan w:val="2"/>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1701" w:type="dxa"/>
            <w:tcBorders>
              <w:top w:val="nil"/>
              <w:left w:val="nil"/>
              <w:bottom w:val="single" w:sz="4" w:space="0" w:color="auto"/>
              <w:right w:val="single" w:sz="8" w:space="0" w:color="auto"/>
            </w:tcBorders>
            <w:shd w:val="clear" w:color="000000" w:fill="FFFFFF"/>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318"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50"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15"/>
        </w:trPr>
        <w:tc>
          <w:tcPr>
            <w:tcW w:w="2567" w:type="dxa"/>
            <w:gridSpan w:val="2"/>
            <w:tcBorders>
              <w:top w:val="nil"/>
              <w:left w:val="single" w:sz="8" w:space="0" w:color="auto"/>
              <w:bottom w:val="nil"/>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1701" w:type="dxa"/>
            <w:tcBorders>
              <w:top w:val="nil"/>
              <w:left w:val="nil"/>
              <w:bottom w:val="nil"/>
              <w:right w:val="single" w:sz="8" w:space="0" w:color="auto"/>
            </w:tcBorders>
            <w:shd w:val="clear" w:color="000000" w:fill="FFFFFF"/>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318" w:type="dxa"/>
            <w:gridSpan w:val="2"/>
            <w:tcBorders>
              <w:top w:val="nil"/>
              <w:left w:val="nil"/>
              <w:bottom w:val="nil"/>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950" w:type="dxa"/>
            <w:gridSpan w:val="2"/>
            <w:tcBorders>
              <w:top w:val="nil"/>
              <w:left w:val="nil"/>
              <w:bottom w:val="nil"/>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850" w:type="dxa"/>
            <w:gridSpan w:val="2"/>
            <w:tcBorders>
              <w:top w:val="nil"/>
              <w:left w:val="nil"/>
              <w:bottom w:val="nil"/>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993" w:type="dxa"/>
            <w:gridSpan w:val="2"/>
            <w:tcBorders>
              <w:top w:val="nil"/>
              <w:left w:val="nil"/>
              <w:bottom w:val="nil"/>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275" w:type="dxa"/>
            <w:tcBorders>
              <w:top w:val="nil"/>
              <w:left w:val="nil"/>
              <w:bottom w:val="nil"/>
              <w:right w:val="single" w:sz="8" w:space="0" w:color="auto"/>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r>
      <w:tr w:rsidR="0009544D" w:rsidRPr="0009544D" w:rsidTr="0009544D">
        <w:trPr>
          <w:trHeight w:val="315"/>
        </w:trPr>
        <w:tc>
          <w:tcPr>
            <w:tcW w:w="2567" w:type="dxa"/>
            <w:gridSpan w:val="2"/>
            <w:tcBorders>
              <w:top w:val="single" w:sz="8" w:space="0" w:color="auto"/>
              <w:left w:val="single" w:sz="8" w:space="0" w:color="auto"/>
              <w:bottom w:val="single" w:sz="8" w:space="0" w:color="auto"/>
              <w:right w:val="nil"/>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Krátkodobé rezervy, z toho:</w:t>
            </w:r>
          </w:p>
        </w:tc>
        <w:tc>
          <w:tcPr>
            <w:tcW w:w="1701" w:type="dxa"/>
            <w:tcBorders>
              <w:top w:val="single" w:sz="8" w:space="0" w:color="auto"/>
              <w:left w:val="single" w:sz="8" w:space="0" w:color="auto"/>
              <w:bottom w:val="single" w:sz="8"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1318" w:type="dxa"/>
            <w:gridSpan w:val="2"/>
            <w:tcBorders>
              <w:top w:val="single" w:sz="8" w:space="0" w:color="auto"/>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3 235</w:t>
            </w:r>
          </w:p>
        </w:tc>
        <w:tc>
          <w:tcPr>
            <w:tcW w:w="950" w:type="dxa"/>
            <w:gridSpan w:val="2"/>
            <w:tcBorders>
              <w:top w:val="single" w:sz="8" w:space="0" w:color="auto"/>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4 506</w:t>
            </w:r>
          </w:p>
        </w:tc>
        <w:tc>
          <w:tcPr>
            <w:tcW w:w="850" w:type="dxa"/>
            <w:gridSpan w:val="2"/>
            <w:tcBorders>
              <w:top w:val="single" w:sz="8" w:space="0" w:color="auto"/>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3 235</w:t>
            </w:r>
          </w:p>
        </w:tc>
        <w:tc>
          <w:tcPr>
            <w:tcW w:w="993" w:type="dxa"/>
            <w:gridSpan w:val="2"/>
            <w:tcBorders>
              <w:top w:val="single" w:sz="8" w:space="0" w:color="auto"/>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0</w:t>
            </w:r>
          </w:p>
        </w:tc>
        <w:tc>
          <w:tcPr>
            <w:tcW w:w="1275" w:type="dxa"/>
            <w:tcBorders>
              <w:top w:val="single" w:sz="8" w:space="0" w:color="auto"/>
              <w:left w:val="nil"/>
              <w:bottom w:val="single" w:sz="8"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4 506</w:t>
            </w:r>
          </w:p>
        </w:tc>
      </w:tr>
      <w:tr w:rsidR="0009544D" w:rsidRPr="0009544D" w:rsidTr="0009544D">
        <w:trPr>
          <w:trHeight w:val="300"/>
        </w:trPr>
        <w:tc>
          <w:tcPr>
            <w:tcW w:w="4268" w:type="dxa"/>
            <w:gridSpan w:val="3"/>
            <w:tcBorders>
              <w:top w:val="single" w:sz="4" w:space="0" w:color="auto"/>
              <w:left w:val="single" w:sz="8" w:space="0" w:color="auto"/>
              <w:bottom w:val="single" w:sz="4" w:space="0" w:color="auto"/>
              <w:right w:val="single" w:sz="8" w:space="0" w:color="000000"/>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Zákonné:</w:t>
            </w:r>
          </w:p>
        </w:tc>
        <w:tc>
          <w:tcPr>
            <w:tcW w:w="1318" w:type="dxa"/>
            <w:gridSpan w:val="2"/>
            <w:tcBorders>
              <w:top w:val="single" w:sz="4" w:space="0" w:color="auto"/>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50" w:type="dxa"/>
            <w:gridSpan w:val="2"/>
            <w:tcBorders>
              <w:top w:val="single" w:sz="4" w:space="0" w:color="auto"/>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single" w:sz="4" w:space="0" w:color="auto"/>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single" w:sz="4" w:space="0" w:color="auto"/>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single" w:sz="4" w:space="0" w:color="auto"/>
              <w:left w:val="nil"/>
              <w:bottom w:val="single" w:sz="4"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nevyčerpané dovolenky a odvody</w:t>
            </w:r>
          </w:p>
        </w:tc>
        <w:tc>
          <w:tcPr>
            <w:tcW w:w="1318"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535</w:t>
            </w:r>
          </w:p>
        </w:tc>
        <w:tc>
          <w:tcPr>
            <w:tcW w:w="9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1 806</w:t>
            </w:r>
          </w:p>
        </w:tc>
        <w:tc>
          <w:tcPr>
            <w:tcW w:w="8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535</w:t>
            </w:r>
          </w:p>
        </w:tc>
        <w:tc>
          <w:tcPr>
            <w:tcW w:w="993"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1 806</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účtovné poradenstvo</w:t>
            </w:r>
          </w:p>
        </w:tc>
        <w:tc>
          <w:tcPr>
            <w:tcW w:w="1318"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2 700</w:t>
            </w:r>
          </w:p>
        </w:tc>
        <w:tc>
          <w:tcPr>
            <w:tcW w:w="950"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2 700</w:t>
            </w:r>
          </w:p>
        </w:tc>
        <w:tc>
          <w:tcPr>
            <w:tcW w:w="850"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2 700</w:t>
            </w:r>
          </w:p>
        </w:tc>
        <w:tc>
          <w:tcPr>
            <w:tcW w:w="993" w:type="dxa"/>
            <w:gridSpan w:val="2"/>
            <w:tcBorders>
              <w:top w:val="nil"/>
              <w:left w:val="nil"/>
              <w:bottom w:val="single" w:sz="4" w:space="0" w:color="auto"/>
              <w:right w:val="single" w:sz="4"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2 700</w:t>
            </w:r>
          </w:p>
        </w:tc>
      </w:tr>
      <w:tr w:rsidR="0009544D" w:rsidRPr="0009544D" w:rsidTr="0009544D">
        <w:trPr>
          <w:trHeight w:val="300"/>
        </w:trPr>
        <w:tc>
          <w:tcPr>
            <w:tcW w:w="2200" w:type="dxa"/>
            <w:tcBorders>
              <w:top w:val="nil"/>
              <w:left w:val="single" w:sz="8" w:space="0" w:color="auto"/>
              <w:bottom w:val="single" w:sz="4"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4"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b/>
                <w:bCs/>
                <w:sz w:val="18"/>
                <w:szCs w:val="18"/>
                <w:lang w:eastAsia="sk-SK"/>
              </w:rPr>
            </w:pPr>
            <w:r w:rsidRPr="0009544D">
              <w:rPr>
                <w:rFonts w:ascii="Times New Roman" w:hAnsi="Times New Roman" w:cs="Times New Roman"/>
                <w:b/>
                <w:bCs/>
                <w:sz w:val="18"/>
                <w:szCs w:val="18"/>
                <w:lang w:eastAsia="sk-SK"/>
              </w:rPr>
              <w:t> </w:t>
            </w:r>
          </w:p>
        </w:tc>
        <w:tc>
          <w:tcPr>
            <w:tcW w:w="1318"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4"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4"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r w:rsidR="0009544D" w:rsidRPr="0009544D" w:rsidTr="0009544D">
        <w:trPr>
          <w:trHeight w:val="315"/>
        </w:trPr>
        <w:tc>
          <w:tcPr>
            <w:tcW w:w="2200" w:type="dxa"/>
            <w:tcBorders>
              <w:top w:val="nil"/>
              <w:left w:val="single" w:sz="8" w:space="0" w:color="auto"/>
              <w:bottom w:val="single" w:sz="8" w:space="0" w:color="auto"/>
              <w:right w:val="nil"/>
            </w:tcBorders>
            <w:shd w:val="clear" w:color="000000" w:fill="FFFFFF"/>
            <w:noWrap/>
            <w:hideMark/>
          </w:tcPr>
          <w:p w:rsidR="0009544D" w:rsidRPr="0009544D" w:rsidRDefault="0009544D" w:rsidP="0009544D">
            <w:pPr>
              <w:rPr>
                <w:rFonts w:ascii="Times New Roman" w:hAnsi="Times New Roman" w:cs="Times New Roman"/>
                <w:color w:val="000000"/>
                <w:sz w:val="18"/>
                <w:szCs w:val="18"/>
                <w:lang w:eastAsia="sk-SK"/>
              </w:rPr>
            </w:pPr>
            <w:r w:rsidRPr="0009544D">
              <w:rPr>
                <w:rFonts w:ascii="Times New Roman" w:hAnsi="Times New Roman" w:cs="Times New Roman"/>
                <w:color w:val="000000"/>
                <w:sz w:val="18"/>
                <w:szCs w:val="18"/>
                <w:lang w:eastAsia="sk-SK"/>
              </w:rPr>
              <w:t> </w:t>
            </w:r>
          </w:p>
        </w:tc>
        <w:tc>
          <w:tcPr>
            <w:tcW w:w="2068" w:type="dxa"/>
            <w:gridSpan w:val="2"/>
            <w:tcBorders>
              <w:top w:val="nil"/>
              <w:left w:val="nil"/>
              <w:bottom w:val="single" w:sz="8" w:space="0" w:color="auto"/>
              <w:right w:val="single" w:sz="8" w:space="0" w:color="auto"/>
            </w:tcBorders>
            <w:shd w:val="clear" w:color="000000" w:fill="FFFFFF"/>
            <w:noWrap/>
            <w:hideMark/>
          </w:tcPr>
          <w:p w:rsidR="0009544D" w:rsidRPr="0009544D" w:rsidRDefault="0009544D" w:rsidP="0009544D">
            <w:pPr>
              <w:rPr>
                <w:rFonts w:ascii="Times New Roman" w:hAnsi="Times New Roman" w:cs="Times New Roman"/>
                <w:sz w:val="18"/>
                <w:szCs w:val="18"/>
                <w:lang w:eastAsia="sk-SK"/>
              </w:rPr>
            </w:pPr>
            <w:r w:rsidRPr="0009544D">
              <w:rPr>
                <w:rFonts w:ascii="Times New Roman" w:hAnsi="Times New Roman" w:cs="Times New Roman"/>
                <w:sz w:val="18"/>
                <w:szCs w:val="18"/>
                <w:lang w:eastAsia="sk-SK"/>
              </w:rPr>
              <w:t> </w:t>
            </w:r>
          </w:p>
        </w:tc>
        <w:tc>
          <w:tcPr>
            <w:tcW w:w="1318"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50"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850"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993" w:type="dxa"/>
            <w:gridSpan w:val="2"/>
            <w:tcBorders>
              <w:top w:val="nil"/>
              <w:left w:val="nil"/>
              <w:bottom w:val="single" w:sz="8" w:space="0" w:color="auto"/>
              <w:right w:val="single" w:sz="4"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c>
          <w:tcPr>
            <w:tcW w:w="1275" w:type="dxa"/>
            <w:tcBorders>
              <w:top w:val="nil"/>
              <w:left w:val="nil"/>
              <w:bottom w:val="single" w:sz="8" w:space="0" w:color="auto"/>
              <w:right w:val="single" w:sz="8" w:space="0" w:color="auto"/>
            </w:tcBorders>
            <w:shd w:val="clear" w:color="000000" w:fill="FFFFFF"/>
            <w:noWrap/>
            <w:hideMark/>
          </w:tcPr>
          <w:p w:rsidR="0009544D" w:rsidRPr="0009544D" w:rsidRDefault="0009544D" w:rsidP="0009544D">
            <w:pPr>
              <w:jc w:val="right"/>
              <w:rPr>
                <w:rFonts w:ascii="Times New Roman" w:hAnsi="Times New Roman" w:cs="Times New Roman"/>
                <w:sz w:val="18"/>
                <w:szCs w:val="18"/>
                <w:lang w:eastAsia="sk-SK"/>
              </w:rPr>
            </w:pPr>
            <w:r w:rsidRPr="0009544D">
              <w:rPr>
                <w:rFonts w:ascii="Times New Roman" w:hAnsi="Times New Roman" w:cs="Times New Roman"/>
                <w:sz w:val="18"/>
                <w:szCs w:val="18"/>
                <w:lang w:eastAsia="sk-SK"/>
              </w:rPr>
              <w:t>0</w:t>
            </w:r>
          </w:p>
        </w:tc>
      </w:tr>
    </w:tbl>
    <w:p w:rsidR="00AA48E7" w:rsidRPr="00C955E0" w:rsidRDefault="00AA48E7">
      <w:pPr>
        <w:rPr>
          <w:rFonts w:ascii="Arial" w:hAnsi="Arial" w:cs="Arial"/>
          <w:sz w:val="20"/>
          <w:szCs w:val="20"/>
        </w:rPr>
      </w:pPr>
    </w:p>
    <w:p w:rsidR="00D95B90" w:rsidRPr="00C955E0" w:rsidRDefault="00D95B90" w:rsidP="00D95B90">
      <w:pPr>
        <w:jc w:val="both"/>
        <w:rPr>
          <w:rFonts w:ascii="Arial" w:hAnsi="Arial" w:cs="Arial"/>
          <w:sz w:val="20"/>
          <w:szCs w:val="20"/>
        </w:rPr>
      </w:pPr>
    </w:p>
    <w:p w:rsidR="00D95B90" w:rsidRPr="00C955E0" w:rsidRDefault="00D95B90" w:rsidP="00D95B90">
      <w:pPr>
        <w:jc w:val="both"/>
        <w:rPr>
          <w:rFonts w:ascii="Arial" w:hAnsi="Arial" w:cs="Arial"/>
          <w:sz w:val="20"/>
          <w:szCs w:val="20"/>
        </w:rPr>
      </w:pPr>
      <w:r w:rsidRPr="00C955E0">
        <w:rPr>
          <w:rFonts w:ascii="Arial" w:hAnsi="Arial" w:cs="Arial"/>
          <w:sz w:val="20"/>
          <w:szCs w:val="20"/>
        </w:rPr>
        <w:t xml:space="preserve">Spoločnosť nevytvorila žiadnu rezervu na prípadné sankcie od tretích strán (napr. správcu dane, obchodného partnera a pod.) z titulu výkonu svojej podnikateľskej činnosti, nakoľko na základe analýzy </w:t>
      </w:r>
      <w:r w:rsidRPr="00C955E0">
        <w:rPr>
          <w:rFonts w:ascii="Arial" w:hAnsi="Arial" w:cs="Arial"/>
          <w:sz w:val="20"/>
          <w:szCs w:val="20"/>
        </w:rPr>
        <w:lastRenderedPageBreak/>
        <w:t xml:space="preserve">súčasného stavu nepredpokladá, že by jej nejaké sankcie od akejkoľvek tretej strany hrozili, aj keď túto skutočnosť nemôže vzhľadom na rozdielnu interpretáciu súčasných právnych predpisov celkom vylúčiť. </w:t>
      </w:r>
    </w:p>
    <w:p w:rsidR="00D95B90" w:rsidRPr="00C955E0" w:rsidRDefault="00D95B90" w:rsidP="00D95B90">
      <w:pPr>
        <w:jc w:val="both"/>
        <w:rPr>
          <w:rFonts w:ascii="Arial" w:hAnsi="Arial" w:cs="Arial"/>
          <w:sz w:val="20"/>
          <w:szCs w:val="20"/>
        </w:rPr>
      </w:pPr>
    </w:p>
    <w:p w:rsidR="00D95B90" w:rsidRPr="00C955E0" w:rsidRDefault="00D95B90" w:rsidP="00D95B90">
      <w:pPr>
        <w:pStyle w:val="Zkladntext"/>
        <w:rPr>
          <w:rFonts w:ascii="Arial" w:hAnsi="Arial" w:cs="Arial"/>
          <w:b w:val="0"/>
          <w:sz w:val="20"/>
          <w:szCs w:val="20"/>
        </w:rPr>
      </w:pPr>
      <w:r w:rsidRPr="00C955E0">
        <w:rPr>
          <w:rFonts w:ascii="Arial" w:hAnsi="Arial" w:cs="Arial"/>
          <w:b w:val="0"/>
          <w:sz w:val="20"/>
          <w:szCs w:val="20"/>
        </w:rPr>
        <w:t>Rezerva na nevyčerpanú dovolenku bola vytvorená matematicky na základe súčinu dní nevyčerpanej dovolenky a mzdového hodinového priemeru zamestnanca. K nevyčerpanej dovolenke bola vytvorená aj rezerva na poistné vypočítaná podľa percenta zákonných odvodov.</w:t>
      </w:r>
    </w:p>
    <w:p w:rsidR="00325AA9" w:rsidRPr="00C955E0" w:rsidRDefault="00325AA9" w:rsidP="00E5320F">
      <w:pPr>
        <w:pStyle w:val="Nzov"/>
        <w:spacing w:before="0" w:beforeAutospacing="0" w:after="60"/>
        <w:jc w:val="left"/>
        <w:rPr>
          <w:rFonts w:ascii="Arial" w:hAnsi="Arial" w:cs="Arial"/>
          <w:sz w:val="20"/>
          <w:szCs w:val="20"/>
        </w:rPr>
      </w:pPr>
    </w:p>
    <w:p w:rsidR="00D95B90" w:rsidRPr="00C955E0" w:rsidRDefault="00D95B90" w:rsidP="00DB55BC">
      <w:pPr>
        <w:pStyle w:val="slovanie123"/>
        <w:numPr>
          <w:ilvl w:val="2"/>
          <w:numId w:val="17"/>
        </w:numPr>
      </w:pPr>
      <w:r w:rsidRPr="00C955E0">
        <w:t>Záväzky</w:t>
      </w:r>
    </w:p>
    <w:p w:rsidR="00325AA9" w:rsidRPr="00C955E0" w:rsidRDefault="00325AA9" w:rsidP="00E5320F">
      <w:pPr>
        <w:pStyle w:val="Nzov"/>
        <w:spacing w:before="0" w:beforeAutospacing="0" w:after="60"/>
        <w:jc w:val="left"/>
        <w:rPr>
          <w:rFonts w:ascii="Arial" w:hAnsi="Arial" w:cs="Arial"/>
          <w:sz w:val="20"/>
          <w:szCs w:val="20"/>
        </w:rPr>
      </w:pPr>
    </w:p>
    <w:tbl>
      <w:tblPr>
        <w:tblW w:w="9654" w:type="dxa"/>
        <w:tblInd w:w="55" w:type="dxa"/>
        <w:tblCellMar>
          <w:left w:w="70" w:type="dxa"/>
          <w:right w:w="70" w:type="dxa"/>
        </w:tblCellMar>
        <w:tblLook w:val="04A0"/>
      </w:tblPr>
      <w:tblGrid>
        <w:gridCol w:w="3843"/>
        <w:gridCol w:w="2976"/>
        <w:gridCol w:w="2835"/>
      </w:tblGrid>
      <w:tr w:rsidR="004E17C0" w:rsidRPr="004E17C0" w:rsidTr="004E17C0">
        <w:trPr>
          <w:trHeight w:val="300"/>
        </w:trPr>
        <w:tc>
          <w:tcPr>
            <w:tcW w:w="3843" w:type="dxa"/>
            <w:tcBorders>
              <w:top w:val="nil"/>
              <w:left w:val="nil"/>
              <w:bottom w:val="nil"/>
              <w:right w:val="nil"/>
            </w:tcBorders>
            <w:shd w:val="clear" w:color="auto" w:fill="auto"/>
            <w:noWrap/>
            <w:vAlign w:val="bottom"/>
            <w:hideMark/>
          </w:tcPr>
          <w:p w:rsidR="004E17C0" w:rsidRPr="004E17C0" w:rsidRDefault="00D95B90" w:rsidP="004E17C0">
            <w:pPr>
              <w:rPr>
                <w:rFonts w:ascii="Calibri" w:hAnsi="Calibri" w:cs="Times New Roman"/>
                <w:color w:val="000000"/>
                <w:lang w:eastAsia="sk-SK"/>
              </w:rPr>
            </w:pPr>
            <w:r w:rsidRPr="00C955E0">
              <w:rPr>
                <w:rFonts w:ascii="Arial" w:hAnsi="Arial" w:cs="Arial"/>
                <w:b/>
                <w:sz w:val="20"/>
                <w:szCs w:val="20"/>
              </w:rPr>
              <w:t>Prehľad</w:t>
            </w:r>
            <w:r w:rsidR="00324C96" w:rsidRPr="00C955E0">
              <w:rPr>
                <w:rFonts w:ascii="Arial" w:hAnsi="Arial" w:cs="Arial"/>
                <w:b/>
                <w:sz w:val="20"/>
                <w:szCs w:val="20"/>
              </w:rPr>
              <w:t xml:space="preserve"> o</w:t>
            </w:r>
            <w:r w:rsidRPr="00C955E0">
              <w:rPr>
                <w:rFonts w:ascii="Arial" w:hAnsi="Arial" w:cs="Arial"/>
                <w:b/>
                <w:sz w:val="20"/>
                <w:szCs w:val="20"/>
              </w:rPr>
              <w:t> štruktúre záväzkov</w:t>
            </w:r>
          </w:p>
        </w:tc>
        <w:tc>
          <w:tcPr>
            <w:tcW w:w="2976" w:type="dxa"/>
            <w:tcBorders>
              <w:top w:val="nil"/>
              <w:left w:val="nil"/>
              <w:bottom w:val="nil"/>
              <w:right w:val="nil"/>
            </w:tcBorders>
            <w:shd w:val="clear" w:color="auto" w:fill="auto"/>
            <w:noWrap/>
            <w:vAlign w:val="bottom"/>
            <w:hideMark/>
          </w:tcPr>
          <w:p w:rsidR="004E17C0" w:rsidRPr="004E17C0" w:rsidRDefault="004E17C0" w:rsidP="004E17C0">
            <w:pPr>
              <w:rPr>
                <w:rFonts w:ascii="Calibri" w:hAnsi="Calibri" w:cs="Times New Roman"/>
                <w:color w:val="000000"/>
                <w:lang w:eastAsia="sk-SK"/>
              </w:rPr>
            </w:pPr>
          </w:p>
        </w:tc>
        <w:tc>
          <w:tcPr>
            <w:tcW w:w="2835" w:type="dxa"/>
            <w:tcBorders>
              <w:top w:val="nil"/>
              <w:left w:val="nil"/>
              <w:bottom w:val="nil"/>
              <w:right w:val="nil"/>
            </w:tcBorders>
            <w:shd w:val="clear" w:color="auto" w:fill="auto"/>
            <w:noWrap/>
            <w:vAlign w:val="bottom"/>
            <w:hideMark/>
          </w:tcPr>
          <w:p w:rsidR="004E17C0" w:rsidRPr="004E17C0" w:rsidRDefault="004E17C0" w:rsidP="004E17C0">
            <w:pPr>
              <w:rPr>
                <w:rFonts w:ascii="Calibri" w:hAnsi="Calibri" w:cs="Times New Roman"/>
                <w:color w:val="000000"/>
                <w:lang w:eastAsia="sk-SK"/>
              </w:rPr>
            </w:pPr>
          </w:p>
        </w:tc>
      </w:tr>
      <w:tr w:rsidR="004E17C0" w:rsidRPr="004E17C0" w:rsidTr="004E17C0">
        <w:trPr>
          <w:trHeight w:val="315"/>
        </w:trPr>
        <w:tc>
          <w:tcPr>
            <w:tcW w:w="3843" w:type="dxa"/>
            <w:tcBorders>
              <w:top w:val="nil"/>
              <w:left w:val="nil"/>
              <w:bottom w:val="nil"/>
              <w:right w:val="nil"/>
            </w:tcBorders>
            <w:shd w:val="clear" w:color="auto" w:fill="auto"/>
            <w:noWrap/>
            <w:vAlign w:val="bottom"/>
            <w:hideMark/>
          </w:tcPr>
          <w:p w:rsidR="004E17C0" w:rsidRPr="004E17C0" w:rsidRDefault="004E17C0" w:rsidP="004E17C0">
            <w:pPr>
              <w:rPr>
                <w:rFonts w:ascii="Calibri" w:hAnsi="Calibri" w:cs="Times New Roman"/>
                <w:color w:val="000000"/>
                <w:lang w:eastAsia="sk-SK"/>
              </w:rPr>
            </w:pPr>
          </w:p>
        </w:tc>
        <w:tc>
          <w:tcPr>
            <w:tcW w:w="2976" w:type="dxa"/>
            <w:tcBorders>
              <w:top w:val="nil"/>
              <w:left w:val="nil"/>
              <w:bottom w:val="nil"/>
              <w:right w:val="nil"/>
            </w:tcBorders>
            <w:shd w:val="clear" w:color="auto" w:fill="auto"/>
            <w:noWrap/>
            <w:vAlign w:val="bottom"/>
            <w:hideMark/>
          </w:tcPr>
          <w:p w:rsidR="004E17C0" w:rsidRPr="004E17C0" w:rsidRDefault="004E17C0" w:rsidP="004E17C0">
            <w:pPr>
              <w:rPr>
                <w:rFonts w:ascii="Calibri" w:hAnsi="Calibri" w:cs="Times New Roman"/>
                <w:color w:val="000000"/>
                <w:lang w:eastAsia="sk-SK"/>
              </w:rPr>
            </w:pPr>
          </w:p>
        </w:tc>
        <w:tc>
          <w:tcPr>
            <w:tcW w:w="2835" w:type="dxa"/>
            <w:tcBorders>
              <w:top w:val="nil"/>
              <w:left w:val="nil"/>
              <w:bottom w:val="nil"/>
              <w:right w:val="nil"/>
            </w:tcBorders>
            <w:shd w:val="clear" w:color="auto" w:fill="auto"/>
            <w:noWrap/>
            <w:vAlign w:val="bottom"/>
            <w:hideMark/>
          </w:tcPr>
          <w:p w:rsidR="004E17C0" w:rsidRPr="004E17C0" w:rsidRDefault="004E17C0" w:rsidP="004E17C0">
            <w:pPr>
              <w:rPr>
                <w:rFonts w:ascii="Calibri" w:hAnsi="Calibri" w:cs="Times New Roman"/>
                <w:color w:val="000000"/>
                <w:lang w:eastAsia="sk-SK"/>
              </w:rPr>
            </w:pPr>
          </w:p>
        </w:tc>
      </w:tr>
      <w:tr w:rsidR="004E17C0" w:rsidRPr="004E17C0" w:rsidTr="004E17C0">
        <w:trPr>
          <w:trHeight w:val="300"/>
        </w:trPr>
        <w:tc>
          <w:tcPr>
            <w:tcW w:w="3843"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4E17C0" w:rsidRPr="004E17C0" w:rsidRDefault="004E17C0" w:rsidP="004E17C0">
            <w:pPr>
              <w:jc w:val="center"/>
              <w:rPr>
                <w:rFonts w:ascii="Times New Roman" w:hAnsi="Times New Roman" w:cs="Times New Roman"/>
                <w:b/>
                <w:bCs/>
                <w:sz w:val="18"/>
                <w:szCs w:val="18"/>
                <w:lang w:eastAsia="sk-SK"/>
              </w:rPr>
            </w:pPr>
            <w:r w:rsidRPr="004E17C0">
              <w:rPr>
                <w:rFonts w:ascii="Times New Roman" w:hAnsi="Times New Roman" w:cs="Times New Roman"/>
                <w:b/>
                <w:bCs/>
                <w:sz w:val="18"/>
                <w:szCs w:val="18"/>
                <w:lang w:eastAsia="sk-SK"/>
              </w:rPr>
              <w:t>Názov položky</w:t>
            </w:r>
          </w:p>
        </w:tc>
        <w:tc>
          <w:tcPr>
            <w:tcW w:w="2976" w:type="dxa"/>
            <w:vMerge w:val="restart"/>
            <w:tcBorders>
              <w:top w:val="single" w:sz="8" w:space="0" w:color="auto"/>
              <w:left w:val="nil"/>
              <w:bottom w:val="single" w:sz="8" w:space="0" w:color="000000"/>
              <w:right w:val="single" w:sz="8" w:space="0" w:color="auto"/>
            </w:tcBorders>
            <w:shd w:val="clear" w:color="000000" w:fill="FFFFFF"/>
            <w:vAlign w:val="center"/>
            <w:hideMark/>
          </w:tcPr>
          <w:p w:rsidR="004E17C0" w:rsidRPr="004E17C0" w:rsidRDefault="004E17C0" w:rsidP="004E17C0">
            <w:pPr>
              <w:jc w:val="center"/>
              <w:rPr>
                <w:rFonts w:ascii="Times New Roman" w:hAnsi="Times New Roman" w:cs="Times New Roman"/>
                <w:b/>
                <w:bCs/>
                <w:sz w:val="18"/>
                <w:szCs w:val="18"/>
                <w:lang w:eastAsia="sk-SK"/>
              </w:rPr>
            </w:pPr>
            <w:r w:rsidRPr="004E17C0">
              <w:rPr>
                <w:rFonts w:ascii="Times New Roman" w:hAnsi="Times New Roman" w:cs="Times New Roman"/>
                <w:b/>
                <w:bCs/>
                <w:sz w:val="18"/>
                <w:szCs w:val="18"/>
                <w:lang w:eastAsia="sk-SK"/>
              </w:rPr>
              <w:t>Bežné účtovné obdobie</w:t>
            </w:r>
          </w:p>
        </w:tc>
        <w:tc>
          <w:tcPr>
            <w:tcW w:w="2835"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4E17C0" w:rsidRPr="004E17C0" w:rsidRDefault="004E17C0" w:rsidP="004E17C0">
            <w:pPr>
              <w:jc w:val="center"/>
              <w:rPr>
                <w:rFonts w:ascii="Times New Roman" w:hAnsi="Times New Roman" w:cs="Times New Roman"/>
                <w:b/>
                <w:bCs/>
                <w:sz w:val="18"/>
                <w:szCs w:val="18"/>
                <w:lang w:eastAsia="sk-SK"/>
              </w:rPr>
            </w:pPr>
            <w:r w:rsidRPr="004E17C0">
              <w:rPr>
                <w:rFonts w:ascii="Times New Roman" w:hAnsi="Times New Roman" w:cs="Times New Roman"/>
                <w:b/>
                <w:bCs/>
                <w:sz w:val="18"/>
                <w:szCs w:val="18"/>
                <w:lang w:eastAsia="sk-SK"/>
              </w:rPr>
              <w:t>Predchádzajúce účtovné obdobie</w:t>
            </w:r>
          </w:p>
        </w:tc>
      </w:tr>
      <w:tr w:rsidR="004E17C0" w:rsidRPr="004E17C0" w:rsidTr="004E17C0">
        <w:trPr>
          <w:trHeight w:val="495"/>
        </w:trPr>
        <w:tc>
          <w:tcPr>
            <w:tcW w:w="3843" w:type="dxa"/>
            <w:vMerge/>
            <w:tcBorders>
              <w:top w:val="single" w:sz="8" w:space="0" w:color="auto"/>
              <w:left w:val="single" w:sz="8" w:space="0" w:color="auto"/>
              <w:bottom w:val="single" w:sz="8" w:space="0" w:color="000000"/>
              <w:right w:val="single" w:sz="8" w:space="0" w:color="auto"/>
            </w:tcBorders>
            <w:vAlign w:val="center"/>
            <w:hideMark/>
          </w:tcPr>
          <w:p w:rsidR="004E17C0" w:rsidRPr="004E17C0" w:rsidRDefault="004E17C0" w:rsidP="004E17C0">
            <w:pPr>
              <w:rPr>
                <w:rFonts w:ascii="Times New Roman" w:hAnsi="Times New Roman" w:cs="Times New Roman"/>
                <w:b/>
                <w:bCs/>
                <w:sz w:val="18"/>
                <w:szCs w:val="18"/>
                <w:lang w:eastAsia="sk-SK"/>
              </w:rPr>
            </w:pPr>
          </w:p>
        </w:tc>
        <w:tc>
          <w:tcPr>
            <w:tcW w:w="2976" w:type="dxa"/>
            <w:vMerge/>
            <w:tcBorders>
              <w:top w:val="single" w:sz="8" w:space="0" w:color="auto"/>
              <w:left w:val="nil"/>
              <w:bottom w:val="single" w:sz="8" w:space="0" w:color="000000"/>
              <w:right w:val="single" w:sz="8" w:space="0" w:color="auto"/>
            </w:tcBorders>
            <w:vAlign w:val="center"/>
            <w:hideMark/>
          </w:tcPr>
          <w:p w:rsidR="004E17C0" w:rsidRPr="004E17C0" w:rsidRDefault="004E17C0" w:rsidP="004E17C0">
            <w:pPr>
              <w:rPr>
                <w:rFonts w:ascii="Times New Roman" w:hAnsi="Times New Roman" w:cs="Times New Roman"/>
                <w:b/>
                <w:bCs/>
                <w:sz w:val="18"/>
                <w:szCs w:val="18"/>
                <w:lang w:eastAsia="sk-SK"/>
              </w:rPr>
            </w:pPr>
          </w:p>
        </w:tc>
        <w:tc>
          <w:tcPr>
            <w:tcW w:w="2835" w:type="dxa"/>
            <w:vMerge/>
            <w:tcBorders>
              <w:top w:val="single" w:sz="8" w:space="0" w:color="auto"/>
              <w:left w:val="single" w:sz="8" w:space="0" w:color="auto"/>
              <w:bottom w:val="single" w:sz="8" w:space="0" w:color="000000"/>
              <w:right w:val="single" w:sz="8" w:space="0" w:color="auto"/>
            </w:tcBorders>
            <w:vAlign w:val="center"/>
            <w:hideMark/>
          </w:tcPr>
          <w:p w:rsidR="004E17C0" w:rsidRPr="004E17C0" w:rsidRDefault="004E17C0" w:rsidP="004E17C0">
            <w:pPr>
              <w:rPr>
                <w:rFonts w:ascii="Times New Roman" w:hAnsi="Times New Roman" w:cs="Times New Roman"/>
                <w:b/>
                <w:bCs/>
                <w:sz w:val="18"/>
                <w:szCs w:val="18"/>
                <w:lang w:eastAsia="sk-SK"/>
              </w:rPr>
            </w:pPr>
          </w:p>
        </w:tc>
      </w:tr>
      <w:tr w:rsidR="004E17C0" w:rsidRPr="004E17C0" w:rsidTr="004E17C0">
        <w:trPr>
          <w:trHeight w:val="300"/>
        </w:trPr>
        <w:tc>
          <w:tcPr>
            <w:tcW w:w="3843" w:type="dxa"/>
            <w:tcBorders>
              <w:top w:val="single" w:sz="4" w:space="0" w:color="auto"/>
              <w:left w:val="single" w:sz="8" w:space="0" w:color="auto"/>
              <w:bottom w:val="single" w:sz="4" w:space="0" w:color="auto"/>
              <w:right w:val="single" w:sz="8" w:space="0" w:color="auto"/>
            </w:tcBorders>
            <w:shd w:val="clear" w:color="000000" w:fill="FFFFFF"/>
            <w:hideMark/>
          </w:tcPr>
          <w:p w:rsidR="004E17C0" w:rsidRPr="004E17C0" w:rsidRDefault="004E17C0" w:rsidP="004E17C0">
            <w:pPr>
              <w:rPr>
                <w:rFonts w:ascii="Times New Roman" w:hAnsi="Times New Roman" w:cs="Times New Roman"/>
                <w:sz w:val="18"/>
                <w:szCs w:val="18"/>
                <w:lang w:eastAsia="sk-SK"/>
              </w:rPr>
            </w:pPr>
            <w:r w:rsidRPr="004E17C0">
              <w:rPr>
                <w:rFonts w:ascii="Times New Roman" w:hAnsi="Times New Roman" w:cs="Times New Roman"/>
                <w:sz w:val="18"/>
                <w:szCs w:val="18"/>
                <w:lang w:eastAsia="sk-SK"/>
              </w:rPr>
              <w:t>Záväzky so zostatkovou dobou splatnosti nad 5 rokov</w:t>
            </w:r>
          </w:p>
        </w:tc>
        <w:tc>
          <w:tcPr>
            <w:tcW w:w="2976" w:type="dxa"/>
            <w:tcBorders>
              <w:top w:val="single" w:sz="4" w:space="0" w:color="auto"/>
              <w:left w:val="nil"/>
              <w:bottom w:val="single" w:sz="4" w:space="0" w:color="auto"/>
              <w:right w:val="single" w:sz="4" w:space="0" w:color="auto"/>
            </w:tcBorders>
            <w:shd w:val="clear" w:color="000000" w:fill="FFFFFF"/>
            <w:noWrap/>
            <w:hideMark/>
          </w:tcPr>
          <w:p w:rsidR="004E17C0" w:rsidRPr="004E17C0" w:rsidRDefault="004E17C0" w:rsidP="004E17C0">
            <w:pPr>
              <w:jc w:val="right"/>
              <w:rPr>
                <w:rFonts w:ascii="Times New Roman" w:hAnsi="Times New Roman" w:cs="Times New Roman"/>
                <w:sz w:val="18"/>
                <w:szCs w:val="18"/>
                <w:lang w:eastAsia="sk-SK"/>
              </w:rPr>
            </w:pPr>
            <w:r w:rsidRPr="004E17C0">
              <w:rPr>
                <w:rFonts w:ascii="Times New Roman" w:hAnsi="Times New Roman" w:cs="Times New Roman"/>
                <w:sz w:val="18"/>
                <w:szCs w:val="18"/>
                <w:lang w:eastAsia="sk-SK"/>
              </w:rPr>
              <w:t>413</w:t>
            </w:r>
          </w:p>
        </w:tc>
        <w:tc>
          <w:tcPr>
            <w:tcW w:w="2835" w:type="dxa"/>
            <w:tcBorders>
              <w:top w:val="single" w:sz="4" w:space="0" w:color="auto"/>
              <w:left w:val="nil"/>
              <w:bottom w:val="single" w:sz="4" w:space="0" w:color="auto"/>
              <w:right w:val="single" w:sz="8" w:space="0" w:color="auto"/>
            </w:tcBorders>
            <w:shd w:val="clear" w:color="000000" w:fill="FFFFFF"/>
            <w:noWrap/>
            <w:hideMark/>
          </w:tcPr>
          <w:p w:rsidR="004E17C0" w:rsidRPr="004E17C0" w:rsidRDefault="004E17C0" w:rsidP="004E17C0">
            <w:pPr>
              <w:jc w:val="right"/>
              <w:rPr>
                <w:rFonts w:ascii="Times New Roman" w:hAnsi="Times New Roman" w:cs="Times New Roman"/>
                <w:sz w:val="18"/>
                <w:szCs w:val="18"/>
                <w:lang w:eastAsia="sk-SK"/>
              </w:rPr>
            </w:pPr>
            <w:r w:rsidRPr="004E17C0">
              <w:rPr>
                <w:rFonts w:ascii="Times New Roman" w:hAnsi="Times New Roman" w:cs="Times New Roman"/>
                <w:sz w:val="18"/>
                <w:szCs w:val="18"/>
                <w:lang w:eastAsia="sk-SK"/>
              </w:rPr>
              <w:t>336</w:t>
            </w:r>
          </w:p>
        </w:tc>
      </w:tr>
      <w:tr w:rsidR="004E17C0" w:rsidRPr="004E17C0" w:rsidTr="004E17C0">
        <w:trPr>
          <w:trHeight w:val="450"/>
        </w:trPr>
        <w:tc>
          <w:tcPr>
            <w:tcW w:w="3843" w:type="dxa"/>
            <w:tcBorders>
              <w:top w:val="nil"/>
              <w:left w:val="single" w:sz="8" w:space="0" w:color="auto"/>
              <w:bottom w:val="single" w:sz="4" w:space="0" w:color="auto"/>
              <w:right w:val="single" w:sz="8" w:space="0" w:color="auto"/>
            </w:tcBorders>
            <w:shd w:val="clear" w:color="000000" w:fill="FFFFFF"/>
            <w:hideMark/>
          </w:tcPr>
          <w:p w:rsidR="004E17C0" w:rsidRPr="004E17C0" w:rsidRDefault="004E17C0" w:rsidP="004E17C0">
            <w:pPr>
              <w:rPr>
                <w:rFonts w:ascii="Times New Roman" w:hAnsi="Times New Roman" w:cs="Times New Roman"/>
                <w:sz w:val="18"/>
                <w:szCs w:val="18"/>
                <w:lang w:eastAsia="sk-SK"/>
              </w:rPr>
            </w:pPr>
            <w:r w:rsidRPr="004E17C0">
              <w:rPr>
                <w:rFonts w:ascii="Times New Roman" w:hAnsi="Times New Roman" w:cs="Times New Roman"/>
                <w:sz w:val="18"/>
                <w:szCs w:val="18"/>
                <w:lang w:eastAsia="sk-SK"/>
              </w:rPr>
              <w:t>Záväzky so zostatkovou dobou splatnosti jeden rok až päť rokov</w:t>
            </w:r>
          </w:p>
        </w:tc>
        <w:tc>
          <w:tcPr>
            <w:tcW w:w="2976" w:type="dxa"/>
            <w:tcBorders>
              <w:top w:val="nil"/>
              <w:left w:val="nil"/>
              <w:bottom w:val="single" w:sz="4" w:space="0" w:color="auto"/>
              <w:right w:val="single" w:sz="4" w:space="0" w:color="auto"/>
            </w:tcBorders>
            <w:shd w:val="clear" w:color="000000" w:fill="FFFFFF"/>
            <w:noWrap/>
            <w:hideMark/>
          </w:tcPr>
          <w:p w:rsidR="004E17C0" w:rsidRPr="004E17C0" w:rsidRDefault="004E17C0" w:rsidP="004E17C0">
            <w:pPr>
              <w:jc w:val="right"/>
              <w:rPr>
                <w:rFonts w:ascii="Times New Roman" w:hAnsi="Times New Roman" w:cs="Times New Roman"/>
                <w:sz w:val="18"/>
                <w:szCs w:val="18"/>
                <w:lang w:eastAsia="sk-SK"/>
              </w:rPr>
            </w:pPr>
            <w:r w:rsidRPr="004E17C0">
              <w:rPr>
                <w:rFonts w:ascii="Times New Roman" w:hAnsi="Times New Roman" w:cs="Times New Roman"/>
                <w:sz w:val="18"/>
                <w:szCs w:val="18"/>
                <w:lang w:eastAsia="sk-SK"/>
              </w:rPr>
              <w:t>9 932</w:t>
            </w:r>
          </w:p>
        </w:tc>
        <w:tc>
          <w:tcPr>
            <w:tcW w:w="2835" w:type="dxa"/>
            <w:tcBorders>
              <w:top w:val="nil"/>
              <w:left w:val="nil"/>
              <w:bottom w:val="single" w:sz="4" w:space="0" w:color="auto"/>
              <w:right w:val="single" w:sz="8" w:space="0" w:color="auto"/>
            </w:tcBorders>
            <w:shd w:val="clear" w:color="000000" w:fill="FFFFFF"/>
            <w:noWrap/>
            <w:hideMark/>
          </w:tcPr>
          <w:p w:rsidR="004E17C0" w:rsidRPr="004E17C0" w:rsidRDefault="004E17C0" w:rsidP="004E17C0">
            <w:pPr>
              <w:jc w:val="right"/>
              <w:rPr>
                <w:rFonts w:ascii="Times New Roman" w:hAnsi="Times New Roman" w:cs="Times New Roman"/>
                <w:sz w:val="18"/>
                <w:szCs w:val="18"/>
                <w:lang w:eastAsia="sk-SK"/>
              </w:rPr>
            </w:pPr>
            <w:r w:rsidRPr="004E17C0">
              <w:rPr>
                <w:rFonts w:ascii="Times New Roman" w:hAnsi="Times New Roman" w:cs="Times New Roman"/>
                <w:sz w:val="18"/>
                <w:szCs w:val="18"/>
                <w:lang w:eastAsia="sk-SK"/>
              </w:rPr>
              <w:t>17 183</w:t>
            </w:r>
          </w:p>
        </w:tc>
      </w:tr>
      <w:tr w:rsidR="004E17C0" w:rsidRPr="004E17C0" w:rsidTr="004E17C0">
        <w:trPr>
          <w:trHeight w:val="315"/>
        </w:trPr>
        <w:tc>
          <w:tcPr>
            <w:tcW w:w="3843" w:type="dxa"/>
            <w:tcBorders>
              <w:top w:val="nil"/>
              <w:left w:val="single" w:sz="8" w:space="0" w:color="auto"/>
              <w:bottom w:val="double" w:sz="6" w:space="0" w:color="auto"/>
              <w:right w:val="single" w:sz="8" w:space="0" w:color="auto"/>
            </w:tcBorders>
            <w:shd w:val="clear" w:color="000000" w:fill="FFFFFF"/>
            <w:noWrap/>
            <w:hideMark/>
          </w:tcPr>
          <w:p w:rsidR="004E17C0" w:rsidRPr="004E17C0" w:rsidRDefault="004E17C0" w:rsidP="004E17C0">
            <w:pPr>
              <w:rPr>
                <w:rFonts w:ascii="Times New Roman" w:hAnsi="Times New Roman" w:cs="Times New Roman"/>
                <w:b/>
                <w:bCs/>
                <w:sz w:val="18"/>
                <w:szCs w:val="18"/>
                <w:lang w:eastAsia="sk-SK"/>
              </w:rPr>
            </w:pPr>
            <w:r w:rsidRPr="004E17C0">
              <w:rPr>
                <w:rFonts w:ascii="Times New Roman" w:hAnsi="Times New Roman" w:cs="Times New Roman"/>
                <w:b/>
                <w:bCs/>
                <w:sz w:val="18"/>
                <w:szCs w:val="18"/>
                <w:lang w:eastAsia="sk-SK"/>
              </w:rPr>
              <w:t>Dlhodobé záväzky spolu</w:t>
            </w:r>
          </w:p>
        </w:tc>
        <w:tc>
          <w:tcPr>
            <w:tcW w:w="2976" w:type="dxa"/>
            <w:tcBorders>
              <w:top w:val="nil"/>
              <w:left w:val="nil"/>
              <w:bottom w:val="double" w:sz="6" w:space="0" w:color="auto"/>
              <w:right w:val="single" w:sz="4" w:space="0" w:color="auto"/>
            </w:tcBorders>
            <w:shd w:val="clear" w:color="000000" w:fill="FFFFFF"/>
            <w:noWrap/>
            <w:hideMark/>
          </w:tcPr>
          <w:p w:rsidR="004E17C0" w:rsidRPr="004E17C0" w:rsidRDefault="004E17C0" w:rsidP="004E17C0">
            <w:pPr>
              <w:jc w:val="right"/>
              <w:rPr>
                <w:rFonts w:ascii="Times New Roman" w:hAnsi="Times New Roman" w:cs="Times New Roman"/>
                <w:b/>
                <w:bCs/>
                <w:sz w:val="18"/>
                <w:szCs w:val="18"/>
                <w:lang w:eastAsia="sk-SK"/>
              </w:rPr>
            </w:pPr>
            <w:r w:rsidRPr="004E17C0">
              <w:rPr>
                <w:rFonts w:ascii="Times New Roman" w:hAnsi="Times New Roman" w:cs="Times New Roman"/>
                <w:b/>
                <w:bCs/>
                <w:sz w:val="18"/>
                <w:szCs w:val="18"/>
                <w:lang w:eastAsia="sk-SK"/>
              </w:rPr>
              <w:t>10 345</w:t>
            </w:r>
          </w:p>
        </w:tc>
        <w:tc>
          <w:tcPr>
            <w:tcW w:w="2835" w:type="dxa"/>
            <w:tcBorders>
              <w:top w:val="nil"/>
              <w:left w:val="nil"/>
              <w:bottom w:val="double" w:sz="6" w:space="0" w:color="auto"/>
              <w:right w:val="single" w:sz="8" w:space="0" w:color="auto"/>
            </w:tcBorders>
            <w:shd w:val="clear" w:color="000000" w:fill="FFFFFF"/>
            <w:noWrap/>
            <w:hideMark/>
          </w:tcPr>
          <w:p w:rsidR="004E17C0" w:rsidRPr="004E17C0" w:rsidRDefault="004E17C0" w:rsidP="004E17C0">
            <w:pPr>
              <w:jc w:val="right"/>
              <w:rPr>
                <w:rFonts w:ascii="Times New Roman" w:hAnsi="Times New Roman" w:cs="Times New Roman"/>
                <w:b/>
                <w:bCs/>
                <w:sz w:val="18"/>
                <w:szCs w:val="18"/>
                <w:lang w:eastAsia="sk-SK"/>
              </w:rPr>
            </w:pPr>
            <w:r w:rsidRPr="004E17C0">
              <w:rPr>
                <w:rFonts w:ascii="Times New Roman" w:hAnsi="Times New Roman" w:cs="Times New Roman"/>
                <w:b/>
                <w:bCs/>
                <w:sz w:val="18"/>
                <w:szCs w:val="18"/>
                <w:lang w:eastAsia="sk-SK"/>
              </w:rPr>
              <w:t>17 519</w:t>
            </w:r>
          </w:p>
        </w:tc>
      </w:tr>
      <w:tr w:rsidR="004E17C0" w:rsidRPr="004E17C0" w:rsidTr="004E17C0">
        <w:trPr>
          <w:trHeight w:val="510"/>
        </w:trPr>
        <w:tc>
          <w:tcPr>
            <w:tcW w:w="3843" w:type="dxa"/>
            <w:tcBorders>
              <w:top w:val="nil"/>
              <w:left w:val="single" w:sz="8" w:space="0" w:color="auto"/>
              <w:bottom w:val="single" w:sz="4" w:space="0" w:color="auto"/>
              <w:right w:val="single" w:sz="8" w:space="0" w:color="auto"/>
            </w:tcBorders>
            <w:shd w:val="clear" w:color="000000" w:fill="FFFFFF"/>
            <w:hideMark/>
          </w:tcPr>
          <w:p w:rsidR="004E17C0" w:rsidRPr="004E17C0" w:rsidRDefault="004E17C0" w:rsidP="004E17C0">
            <w:pPr>
              <w:rPr>
                <w:rFonts w:ascii="Times New Roman" w:hAnsi="Times New Roman" w:cs="Times New Roman"/>
                <w:sz w:val="18"/>
                <w:szCs w:val="18"/>
                <w:lang w:eastAsia="sk-SK"/>
              </w:rPr>
            </w:pPr>
            <w:r w:rsidRPr="004E17C0">
              <w:rPr>
                <w:rFonts w:ascii="Times New Roman" w:hAnsi="Times New Roman" w:cs="Times New Roman"/>
                <w:sz w:val="18"/>
                <w:szCs w:val="18"/>
                <w:lang w:eastAsia="sk-SK"/>
              </w:rPr>
              <w:t>Záväzky so zostatkovou dobou splatnosti do jedného roka vrátane</w:t>
            </w:r>
          </w:p>
        </w:tc>
        <w:tc>
          <w:tcPr>
            <w:tcW w:w="2976" w:type="dxa"/>
            <w:tcBorders>
              <w:top w:val="nil"/>
              <w:left w:val="nil"/>
              <w:bottom w:val="single" w:sz="4" w:space="0" w:color="auto"/>
              <w:right w:val="single" w:sz="4" w:space="0" w:color="auto"/>
            </w:tcBorders>
            <w:shd w:val="clear" w:color="000000" w:fill="FFFFFF"/>
            <w:noWrap/>
            <w:hideMark/>
          </w:tcPr>
          <w:p w:rsidR="004E17C0" w:rsidRPr="004E17C0" w:rsidRDefault="004E17C0" w:rsidP="004E17C0">
            <w:pPr>
              <w:jc w:val="right"/>
              <w:rPr>
                <w:rFonts w:ascii="Times New Roman" w:hAnsi="Times New Roman" w:cs="Times New Roman"/>
                <w:sz w:val="18"/>
                <w:szCs w:val="18"/>
                <w:lang w:eastAsia="sk-SK"/>
              </w:rPr>
            </w:pPr>
            <w:r w:rsidRPr="004E17C0">
              <w:rPr>
                <w:rFonts w:ascii="Times New Roman" w:hAnsi="Times New Roman" w:cs="Times New Roman"/>
                <w:sz w:val="18"/>
                <w:szCs w:val="18"/>
                <w:lang w:eastAsia="sk-SK"/>
              </w:rPr>
              <w:t>519 732</w:t>
            </w:r>
          </w:p>
        </w:tc>
        <w:tc>
          <w:tcPr>
            <w:tcW w:w="2835" w:type="dxa"/>
            <w:tcBorders>
              <w:top w:val="single" w:sz="4" w:space="0" w:color="auto"/>
              <w:left w:val="nil"/>
              <w:bottom w:val="single" w:sz="4" w:space="0" w:color="auto"/>
              <w:right w:val="single" w:sz="8" w:space="0" w:color="auto"/>
            </w:tcBorders>
            <w:shd w:val="clear" w:color="000000" w:fill="FFFFFF"/>
            <w:noWrap/>
            <w:hideMark/>
          </w:tcPr>
          <w:p w:rsidR="004E17C0" w:rsidRPr="004E17C0" w:rsidRDefault="004E17C0" w:rsidP="004E17C0">
            <w:pPr>
              <w:jc w:val="right"/>
              <w:rPr>
                <w:rFonts w:ascii="Times New Roman" w:hAnsi="Times New Roman" w:cs="Times New Roman"/>
                <w:sz w:val="18"/>
                <w:szCs w:val="18"/>
                <w:lang w:eastAsia="sk-SK"/>
              </w:rPr>
            </w:pPr>
            <w:r w:rsidRPr="004E17C0">
              <w:rPr>
                <w:rFonts w:ascii="Times New Roman" w:hAnsi="Times New Roman" w:cs="Times New Roman"/>
                <w:sz w:val="18"/>
                <w:szCs w:val="18"/>
                <w:lang w:eastAsia="sk-SK"/>
              </w:rPr>
              <w:t>591 493</w:t>
            </w:r>
          </w:p>
        </w:tc>
      </w:tr>
      <w:tr w:rsidR="004E17C0" w:rsidRPr="004E17C0" w:rsidTr="004E17C0">
        <w:trPr>
          <w:trHeight w:val="300"/>
        </w:trPr>
        <w:tc>
          <w:tcPr>
            <w:tcW w:w="3843" w:type="dxa"/>
            <w:tcBorders>
              <w:top w:val="nil"/>
              <w:left w:val="single" w:sz="8" w:space="0" w:color="auto"/>
              <w:bottom w:val="single" w:sz="4" w:space="0" w:color="auto"/>
              <w:right w:val="single" w:sz="8" w:space="0" w:color="auto"/>
            </w:tcBorders>
            <w:shd w:val="clear" w:color="000000" w:fill="FFFFFF"/>
            <w:hideMark/>
          </w:tcPr>
          <w:p w:rsidR="004E17C0" w:rsidRPr="004E17C0" w:rsidRDefault="004E17C0" w:rsidP="004E17C0">
            <w:pPr>
              <w:rPr>
                <w:rFonts w:ascii="Times New Roman" w:hAnsi="Times New Roman" w:cs="Times New Roman"/>
                <w:sz w:val="18"/>
                <w:szCs w:val="18"/>
                <w:lang w:eastAsia="sk-SK"/>
              </w:rPr>
            </w:pPr>
            <w:r w:rsidRPr="004E17C0">
              <w:rPr>
                <w:rFonts w:ascii="Times New Roman" w:hAnsi="Times New Roman" w:cs="Times New Roman"/>
                <w:sz w:val="18"/>
                <w:szCs w:val="18"/>
                <w:lang w:eastAsia="sk-SK"/>
              </w:rPr>
              <w:t>Záväzky po lehote splatnosti</w:t>
            </w:r>
          </w:p>
        </w:tc>
        <w:tc>
          <w:tcPr>
            <w:tcW w:w="2976" w:type="dxa"/>
            <w:tcBorders>
              <w:top w:val="nil"/>
              <w:left w:val="nil"/>
              <w:bottom w:val="single" w:sz="4" w:space="0" w:color="auto"/>
              <w:right w:val="single" w:sz="4" w:space="0" w:color="auto"/>
            </w:tcBorders>
            <w:shd w:val="clear" w:color="000000" w:fill="FFFFFF"/>
            <w:noWrap/>
            <w:hideMark/>
          </w:tcPr>
          <w:p w:rsidR="004E17C0" w:rsidRPr="004E17C0" w:rsidRDefault="004E17C0" w:rsidP="004E17C0">
            <w:pPr>
              <w:jc w:val="right"/>
              <w:rPr>
                <w:rFonts w:ascii="Times New Roman" w:hAnsi="Times New Roman" w:cs="Times New Roman"/>
                <w:sz w:val="18"/>
                <w:szCs w:val="18"/>
                <w:lang w:eastAsia="sk-SK"/>
              </w:rPr>
            </w:pPr>
            <w:r w:rsidRPr="004E17C0">
              <w:rPr>
                <w:rFonts w:ascii="Times New Roman" w:hAnsi="Times New Roman" w:cs="Times New Roman"/>
                <w:sz w:val="18"/>
                <w:szCs w:val="18"/>
                <w:lang w:eastAsia="sk-SK"/>
              </w:rPr>
              <w:t>277 067</w:t>
            </w:r>
          </w:p>
        </w:tc>
        <w:tc>
          <w:tcPr>
            <w:tcW w:w="2835" w:type="dxa"/>
            <w:tcBorders>
              <w:top w:val="nil"/>
              <w:left w:val="nil"/>
              <w:bottom w:val="single" w:sz="4" w:space="0" w:color="auto"/>
              <w:right w:val="single" w:sz="8" w:space="0" w:color="auto"/>
            </w:tcBorders>
            <w:shd w:val="clear" w:color="000000" w:fill="FFFFFF"/>
            <w:noWrap/>
            <w:hideMark/>
          </w:tcPr>
          <w:p w:rsidR="004E17C0" w:rsidRPr="004E17C0" w:rsidRDefault="004E17C0" w:rsidP="004E17C0">
            <w:pPr>
              <w:jc w:val="right"/>
              <w:rPr>
                <w:rFonts w:ascii="Times New Roman" w:hAnsi="Times New Roman" w:cs="Times New Roman"/>
                <w:sz w:val="18"/>
                <w:szCs w:val="18"/>
                <w:lang w:eastAsia="sk-SK"/>
              </w:rPr>
            </w:pPr>
            <w:r w:rsidRPr="004E17C0">
              <w:rPr>
                <w:rFonts w:ascii="Times New Roman" w:hAnsi="Times New Roman" w:cs="Times New Roman"/>
                <w:sz w:val="18"/>
                <w:szCs w:val="18"/>
                <w:lang w:eastAsia="sk-SK"/>
              </w:rPr>
              <w:t> </w:t>
            </w:r>
          </w:p>
        </w:tc>
      </w:tr>
      <w:tr w:rsidR="004E17C0" w:rsidRPr="004E17C0" w:rsidTr="004E17C0">
        <w:trPr>
          <w:trHeight w:val="315"/>
        </w:trPr>
        <w:tc>
          <w:tcPr>
            <w:tcW w:w="3843" w:type="dxa"/>
            <w:tcBorders>
              <w:top w:val="nil"/>
              <w:left w:val="single" w:sz="8" w:space="0" w:color="auto"/>
              <w:bottom w:val="single" w:sz="8" w:space="0" w:color="auto"/>
              <w:right w:val="single" w:sz="8" w:space="0" w:color="auto"/>
            </w:tcBorders>
            <w:shd w:val="clear" w:color="000000" w:fill="FFFFFF"/>
            <w:noWrap/>
            <w:hideMark/>
          </w:tcPr>
          <w:p w:rsidR="004E17C0" w:rsidRPr="004E17C0" w:rsidRDefault="004E17C0" w:rsidP="004E17C0">
            <w:pPr>
              <w:rPr>
                <w:rFonts w:ascii="Times New Roman" w:hAnsi="Times New Roman" w:cs="Times New Roman"/>
                <w:b/>
                <w:bCs/>
                <w:sz w:val="18"/>
                <w:szCs w:val="18"/>
                <w:lang w:eastAsia="sk-SK"/>
              </w:rPr>
            </w:pPr>
            <w:r w:rsidRPr="004E17C0">
              <w:rPr>
                <w:rFonts w:ascii="Times New Roman" w:hAnsi="Times New Roman" w:cs="Times New Roman"/>
                <w:b/>
                <w:bCs/>
                <w:sz w:val="18"/>
                <w:szCs w:val="18"/>
                <w:lang w:eastAsia="sk-SK"/>
              </w:rPr>
              <w:t>Krátkodobé záväzky spolu</w:t>
            </w:r>
          </w:p>
        </w:tc>
        <w:tc>
          <w:tcPr>
            <w:tcW w:w="2976" w:type="dxa"/>
            <w:tcBorders>
              <w:top w:val="nil"/>
              <w:left w:val="nil"/>
              <w:bottom w:val="single" w:sz="8" w:space="0" w:color="auto"/>
              <w:right w:val="single" w:sz="4" w:space="0" w:color="auto"/>
            </w:tcBorders>
            <w:shd w:val="clear" w:color="000000" w:fill="FFFFFF"/>
            <w:noWrap/>
            <w:hideMark/>
          </w:tcPr>
          <w:p w:rsidR="004E17C0" w:rsidRPr="004E17C0" w:rsidRDefault="004E17C0" w:rsidP="004E17C0">
            <w:pPr>
              <w:jc w:val="right"/>
              <w:rPr>
                <w:rFonts w:ascii="Times New Roman" w:hAnsi="Times New Roman" w:cs="Times New Roman"/>
                <w:b/>
                <w:bCs/>
                <w:sz w:val="18"/>
                <w:szCs w:val="18"/>
                <w:lang w:eastAsia="sk-SK"/>
              </w:rPr>
            </w:pPr>
            <w:r w:rsidRPr="004E17C0">
              <w:rPr>
                <w:rFonts w:ascii="Times New Roman" w:hAnsi="Times New Roman" w:cs="Times New Roman"/>
                <w:b/>
                <w:bCs/>
                <w:sz w:val="18"/>
                <w:szCs w:val="18"/>
                <w:lang w:eastAsia="sk-SK"/>
              </w:rPr>
              <w:t>796 799</w:t>
            </w:r>
          </w:p>
        </w:tc>
        <w:tc>
          <w:tcPr>
            <w:tcW w:w="2835" w:type="dxa"/>
            <w:tcBorders>
              <w:top w:val="nil"/>
              <w:left w:val="nil"/>
              <w:bottom w:val="single" w:sz="8" w:space="0" w:color="auto"/>
              <w:right w:val="single" w:sz="8" w:space="0" w:color="auto"/>
            </w:tcBorders>
            <w:shd w:val="clear" w:color="000000" w:fill="FFFFFF"/>
            <w:noWrap/>
            <w:hideMark/>
          </w:tcPr>
          <w:p w:rsidR="004E17C0" w:rsidRPr="004E17C0" w:rsidRDefault="004E17C0" w:rsidP="004E17C0">
            <w:pPr>
              <w:jc w:val="right"/>
              <w:rPr>
                <w:rFonts w:ascii="Times New Roman" w:hAnsi="Times New Roman" w:cs="Times New Roman"/>
                <w:b/>
                <w:bCs/>
                <w:sz w:val="18"/>
                <w:szCs w:val="18"/>
                <w:lang w:eastAsia="sk-SK"/>
              </w:rPr>
            </w:pPr>
            <w:r w:rsidRPr="004E17C0">
              <w:rPr>
                <w:rFonts w:ascii="Times New Roman" w:hAnsi="Times New Roman" w:cs="Times New Roman"/>
                <w:b/>
                <w:bCs/>
                <w:sz w:val="18"/>
                <w:szCs w:val="18"/>
                <w:lang w:eastAsia="sk-SK"/>
              </w:rPr>
              <w:t>591 493</w:t>
            </w:r>
          </w:p>
        </w:tc>
      </w:tr>
    </w:tbl>
    <w:p w:rsidR="004E17C0" w:rsidRDefault="004E17C0" w:rsidP="004E17C0"/>
    <w:p w:rsidR="00B05AB4" w:rsidRDefault="00B05AB4" w:rsidP="004E17C0"/>
    <w:p w:rsidR="00B05AB4" w:rsidRPr="004E17C0" w:rsidRDefault="00B05AB4" w:rsidP="004E17C0"/>
    <w:p w:rsidR="00D95B90" w:rsidRDefault="00D95B90" w:rsidP="00DB55BC">
      <w:pPr>
        <w:pStyle w:val="slovanie123"/>
        <w:numPr>
          <w:ilvl w:val="2"/>
          <w:numId w:val="17"/>
        </w:numPr>
      </w:pPr>
      <w:r w:rsidRPr="00C955E0">
        <w:t>Odložené dane</w:t>
      </w:r>
    </w:p>
    <w:p w:rsidR="003C06FE" w:rsidRDefault="003C06FE" w:rsidP="003C06FE">
      <w:pPr>
        <w:pStyle w:val="slovanie123"/>
      </w:pPr>
    </w:p>
    <w:p w:rsidR="003C06FE" w:rsidRPr="003C06FE" w:rsidRDefault="003C06FE" w:rsidP="003C06FE">
      <w:pPr>
        <w:pStyle w:val="slovanie123"/>
        <w:rPr>
          <w:b w:val="0"/>
        </w:rPr>
      </w:pPr>
      <w:r w:rsidRPr="003C06FE">
        <w:rPr>
          <w:b w:val="0"/>
        </w:rPr>
        <w:t>Spoločnosť nemá náplň pre túto položku</w:t>
      </w:r>
    </w:p>
    <w:p w:rsidR="003C06FE" w:rsidRDefault="003C06FE" w:rsidP="00B05AB4">
      <w:pPr>
        <w:pStyle w:val="slovanie123"/>
        <w:ind w:left="1572"/>
      </w:pPr>
    </w:p>
    <w:p w:rsidR="004641B2" w:rsidRDefault="004641B2" w:rsidP="00DB55BC">
      <w:pPr>
        <w:pStyle w:val="slovanie123"/>
        <w:numPr>
          <w:ilvl w:val="2"/>
          <w:numId w:val="17"/>
        </w:numPr>
      </w:pPr>
      <w:r w:rsidRPr="00C955E0">
        <w:t>Sociálny fond</w:t>
      </w:r>
      <w:r w:rsidR="0026463E">
        <w:t xml:space="preserve">               </w:t>
      </w:r>
    </w:p>
    <w:p w:rsidR="00B05AB4" w:rsidRPr="00C955E0" w:rsidRDefault="00B05AB4" w:rsidP="00B05AB4">
      <w:pPr>
        <w:pStyle w:val="slovanie123"/>
        <w:ind w:left="1572"/>
      </w:pPr>
    </w:p>
    <w:p w:rsidR="004641B2" w:rsidRPr="00C955E0" w:rsidRDefault="004641B2" w:rsidP="004641B2">
      <w:pPr>
        <w:ind w:left="720"/>
        <w:rPr>
          <w:rFonts w:ascii="Arial" w:hAnsi="Arial" w:cs="Arial"/>
          <w:b/>
          <w:sz w:val="20"/>
          <w:szCs w:val="20"/>
        </w:rPr>
      </w:pPr>
    </w:p>
    <w:p w:rsidR="00670EC7" w:rsidRPr="00C955E0" w:rsidRDefault="00324C96"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w:t>
      </w:r>
      <w:r w:rsidR="004641B2" w:rsidRPr="00C955E0">
        <w:rPr>
          <w:rFonts w:ascii="Arial" w:hAnsi="Arial" w:cs="Arial"/>
          <w:sz w:val="20"/>
          <w:szCs w:val="20"/>
        </w:rPr>
        <w:t xml:space="preserve"> </w:t>
      </w:r>
      <w:r w:rsidRPr="00C955E0">
        <w:rPr>
          <w:rFonts w:ascii="Arial" w:hAnsi="Arial" w:cs="Arial"/>
          <w:sz w:val="20"/>
          <w:szCs w:val="20"/>
        </w:rPr>
        <w:t>o záväzkoch zo sociálneho fondu</w:t>
      </w:r>
    </w:p>
    <w:tbl>
      <w:tblPr>
        <w:tblW w:w="5000" w:type="pct"/>
        <w:jc w:val="center"/>
        <w:tblLayout w:type="fixed"/>
        <w:tblCellMar>
          <w:left w:w="28" w:type="dxa"/>
          <w:right w:w="28" w:type="dxa"/>
        </w:tblCellMar>
        <w:tblLook w:val="00A0"/>
      </w:tblPr>
      <w:tblGrid>
        <w:gridCol w:w="4450"/>
        <w:gridCol w:w="2575"/>
        <w:gridCol w:w="2584"/>
      </w:tblGrid>
      <w:tr w:rsidR="00670EC7" w:rsidRPr="00C955E0" w:rsidTr="006E0B21">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2476" w:type="dxa"/>
            <w:tcBorders>
              <w:top w:val="single" w:sz="12" w:space="0" w:color="auto"/>
              <w:left w:val="single" w:sz="12" w:space="0" w:color="auto"/>
              <w:bottom w:val="single" w:sz="12" w:space="0" w:color="auto"/>
              <w:right w:val="single" w:sz="12" w:space="0" w:color="auto"/>
            </w:tcBorders>
            <w:noWrap/>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Bežné účtovné obdobie</w:t>
            </w:r>
          </w:p>
        </w:tc>
        <w:tc>
          <w:tcPr>
            <w:tcW w:w="2485" w:type="dxa"/>
            <w:tcBorders>
              <w:top w:val="single" w:sz="12" w:space="0" w:color="auto"/>
              <w:left w:val="single" w:sz="12" w:space="0" w:color="auto"/>
              <w:bottom w:val="single" w:sz="12" w:space="0" w:color="auto"/>
              <w:right w:val="single" w:sz="12" w:space="0" w:color="auto"/>
            </w:tcBorders>
            <w:vAlign w:val="center"/>
          </w:tcPr>
          <w:p w:rsidR="00670EC7" w:rsidRPr="00C955E0" w:rsidRDefault="00670EC7" w:rsidP="00205F8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3118EF" w:rsidRPr="00C955E0" w:rsidTr="006E0B21">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3118EF" w:rsidRPr="00C955E0" w:rsidRDefault="003118EF" w:rsidP="006E132C">
            <w:pPr>
              <w:rPr>
                <w:rFonts w:ascii="Arial" w:hAnsi="Arial" w:cs="Arial"/>
                <w:b/>
                <w:bCs/>
                <w:sz w:val="20"/>
                <w:szCs w:val="20"/>
              </w:rPr>
            </w:pPr>
            <w:r w:rsidRPr="00C955E0">
              <w:rPr>
                <w:rFonts w:ascii="Arial" w:hAnsi="Arial" w:cs="Arial"/>
                <w:b/>
                <w:bCs/>
                <w:sz w:val="20"/>
                <w:szCs w:val="20"/>
              </w:rPr>
              <w:t>Začiatočný stav sociálneho fondu</w:t>
            </w:r>
          </w:p>
        </w:tc>
        <w:tc>
          <w:tcPr>
            <w:tcW w:w="2476" w:type="dxa"/>
            <w:tcBorders>
              <w:top w:val="single" w:sz="12" w:space="0" w:color="auto"/>
              <w:left w:val="single" w:sz="12" w:space="0" w:color="auto"/>
              <w:bottom w:val="single" w:sz="4" w:space="0" w:color="auto"/>
              <w:right w:val="single" w:sz="8" w:space="0" w:color="auto"/>
            </w:tcBorders>
            <w:noWrap/>
            <w:vAlign w:val="center"/>
          </w:tcPr>
          <w:p w:rsidR="003118EF" w:rsidRDefault="003118EF">
            <w:pPr>
              <w:jc w:val="right"/>
              <w:rPr>
                <w:b/>
                <w:bCs/>
                <w:sz w:val="18"/>
                <w:szCs w:val="18"/>
              </w:rPr>
            </w:pPr>
            <w:r>
              <w:rPr>
                <w:b/>
                <w:bCs/>
                <w:sz w:val="18"/>
                <w:szCs w:val="18"/>
              </w:rPr>
              <w:t>336</w:t>
            </w:r>
          </w:p>
        </w:tc>
        <w:tc>
          <w:tcPr>
            <w:tcW w:w="2485" w:type="dxa"/>
            <w:tcBorders>
              <w:top w:val="single" w:sz="12" w:space="0" w:color="auto"/>
              <w:left w:val="nil"/>
              <w:bottom w:val="single" w:sz="4" w:space="0" w:color="auto"/>
              <w:right w:val="single" w:sz="12" w:space="0" w:color="auto"/>
            </w:tcBorders>
            <w:noWrap/>
            <w:vAlign w:val="center"/>
          </w:tcPr>
          <w:p w:rsidR="003118EF" w:rsidRDefault="003118EF">
            <w:pPr>
              <w:jc w:val="right"/>
              <w:rPr>
                <w:b/>
                <w:bCs/>
                <w:sz w:val="18"/>
                <w:szCs w:val="18"/>
              </w:rPr>
            </w:pPr>
            <w:r>
              <w:rPr>
                <w:b/>
                <w:bCs/>
                <w:sz w:val="18"/>
                <w:szCs w:val="18"/>
              </w:rPr>
              <w:t>356</w:t>
            </w:r>
          </w:p>
        </w:tc>
      </w:tr>
      <w:tr w:rsidR="003118EF"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3118EF" w:rsidRPr="00C955E0" w:rsidRDefault="003118EF" w:rsidP="006E132C">
            <w:pPr>
              <w:rPr>
                <w:rFonts w:ascii="Arial" w:hAnsi="Arial" w:cs="Arial"/>
                <w:sz w:val="20"/>
                <w:szCs w:val="20"/>
              </w:rPr>
            </w:pPr>
            <w:r w:rsidRPr="00C955E0">
              <w:rPr>
                <w:rFonts w:ascii="Arial" w:hAnsi="Arial" w:cs="Arial"/>
                <w:sz w:val="20"/>
                <w:szCs w:val="20"/>
              </w:rPr>
              <w:t>Tvorba sociálneho fondu na ťarchu nákladov</w:t>
            </w:r>
          </w:p>
        </w:tc>
        <w:tc>
          <w:tcPr>
            <w:tcW w:w="2476" w:type="dxa"/>
            <w:tcBorders>
              <w:top w:val="nil"/>
              <w:left w:val="single" w:sz="12" w:space="0" w:color="auto"/>
              <w:bottom w:val="single" w:sz="4" w:space="0" w:color="auto"/>
              <w:right w:val="single" w:sz="8" w:space="0" w:color="auto"/>
            </w:tcBorders>
            <w:noWrap/>
            <w:vAlign w:val="center"/>
          </w:tcPr>
          <w:p w:rsidR="003118EF" w:rsidRDefault="003118EF">
            <w:pPr>
              <w:jc w:val="right"/>
              <w:rPr>
                <w:sz w:val="18"/>
                <w:szCs w:val="18"/>
              </w:rPr>
            </w:pPr>
            <w:r>
              <w:rPr>
                <w:sz w:val="18"/>
                <w:szCs w:val="18"/>
              </w:rPr>
              <w:t>316</w:t>
            </w:r>
          </w:p>
        </w:tc>
        <w:tc>
          <w:tcPr>
            <w:tcW w:w="2485" w:type="dxa"/>
            <w:tcBorders>
              <w:top w:val="nil"/>
              <w:left w:val="nil"/>
              <w:bottom w:val="single" w:sz="4" w:space="0" w:color="auto"/>
              <w:right w:val="single" w:sz="12" w:space="0" w:color="auto"/>
            </w:tcBorders>
            <w:noWrap/>
            <w:vAlign w:val="center"/>
          </w:tcPr>
          <w:p w:rsidR="003118EF" w:rsidRDefault="003118EF">
            <w:pPr>
              <w:jc w:val="right"/>
              <w:rPr>
                <w:sz w:val="18"/>
                <w:szCs w:val="18"/>
              </w:rPr>
            </w:pPr>
            <w:r>
              <w:rPr>
                <w:sz w:val="18"/>
                <w:szCs w:val="18"/>
              </w:rPr>
              <w:t>226</w:t>
            </w:r>
          </w:p>
        </w:tc>
      </w:tr>
      <w:tr w:rsidR="003118EF"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3118EF" w:rsidRPr="00C955E0" w:rsidRDefault="003118EF" w:rsidP="006E132C">
            <w:pPr>
              <w:rPr>
                <w:rFonts w:ascii="Arial" w:hAnsi="Arial" w:cs="Arial"/>
                <w:sz w:val="20"/>
                <w:szCs w:val="20"/>
              </w:rPr>
            </w:pPr>
            <w:r w:rsidRPr="00C955E0">
              <w:rPr>
                <w:rFonts w:ascii="Arial" w:hAnsi="Arial" w:cs="Arial"/>
                <w:sz w:val="20"/>
                <w:szCs w:val="20"/>
              </w:rPr>
              <w:t>Tvorba sociálneho fondu zo zisku</w:t>
            </w:r>
          </w:p>
        </w:tc>
        <w:tc>
          <w:tcPr>
            <w:tcW w:w="2476" w:type="dxa"/>
            <w:tcBorders>
              <w:top w:val="nil"/>
              <w:left w:val="single" w:sz="12" w:space="0" w:color="auto"/>
              <w:bottom w:val="single" w:sz="4" w:space="0" w:color="auto"/>
              <w:right w:val="single" w:sz="8" w:space="0" w:color="auto"/>
            </w:tcBorders>
            <w:noWrap/>
            <w:vAlign w:val="center"/>
          </w:tcPr>
          <w:p w:rsidR="003118EF" w:rsidRDefault="003118EF">
            <w:pPr>
              <w:jc w:val="right"/>
              <w:rPr>
                <w:sz w:val="18"/>
                <w:szCs w:val="18"/>
              </w:rPr>
            </w:pPr>
            <w:r>
              <w:rPr>
                <w:sz w:val="18"/>
                <w:szCs w:val="18"/>
              </w:rPr>
              <w:t>0</w:t>
            </w:r>
          </w:p>
        </w:tc>
        <w:tc>
          <w:tcPr>
            <w:tcW w:w="2485" w:type="dxa"/>
            <w:tcBorders>
              <w:top w:val="nil"/>
              <w:left w:val="nil"/>
              <w:bottom w:val="single" w:sz="4" w:space="0" w:color="auto"/>
              <w:right w:val="single" w:sz="12" w:space="0" w:color="auto"/>
            </w:tcBorders>
            <w:noWrap/>
            <w:vAlign w:val="center"/>
          </w:tcPr>
          <w:p w:rsidR="003118EF" w:rsidRDefault="003118EF">
            <w:pPr>
              <w:jc w:val="right"/>
              <w:rPr>
                <w:sz w:val="18"/>
                <w:szCs w:val="18"/>
              </w:rPr>
            </w:pPr>
            <w:r>
              <w:rPr>
                <w:sz w:val="18"/>
                <w:szCs w:val="18"/>
              </w:rPr>
              <w:t>0</w:t>
            </w:r>
          </w:p>
        </w:tc>
      </w:tr>
      <w:tr w:rsidR="003118EF"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3118EF" w:rsidRPr="00C955E0" w:rsidRDefault="003118EF" w:rsidP="006E132C">
            <w:pPr>
              <w:rPr>
                <w:rFonts w:ascii="Arial" w:hAnsi="Arial" w:cs="Arial"/>
                <w:sz w:val="20"/>
                <w:szCs w:val="20"/>
              </w:rPr>
            </w:pPr>
            <w:r w:rsidRPr="00C955E0">
              <w:rPr>
                <w:rFonts w:ascii="Arial" w:hAnsi="Arial" w:cs="Arial"/>
                <w:sz w:val="20"/>
                <w:szCs w:val="20"/>
              </w:rPr>
              <w:t>Ostatná tvorba sociálneho fondu</w:t>
            </w:r>
          </w:p>
        </w:tc>
        <w:tc>
          <w:tcPr>
            <w:tcW w:w="2476" w:type="dxa"/>
            <w:tcBorders>
              <w:top w:val="nil"/>
              <w:left w:val="single" w:sz="12" w:space="0" w:color="auto"/>
              <w:bottom w:val="single" w:sz="4" w:space="0" w:color="auto"/>
              <w:right w:val="single" w:sz="8" w:space="0" w:color="auto"/>
            </w:tcBorders>
            <w:noWrap/>
            <w:vAlign w:val="center"/>
          </w:tcPr>
          <w:p w:rsidR="003118EF" w:rsidRDefault="003118EF">
            <w:pPr>
              <w:jc w:val="right"/>
              <w:rPr>
                <w:sz w:val="18"/>
                <w:szCs w:val="18"/>
              </w:rPr>
            </w:pPr>
            <w:r>
              <w:rPr>
                <w:sz w:val="18"/>
                <w:szCs w:val="18"/>
              </w:rPr>
              <w:t>0</w:t>
            </w:r>
          </w:p>
        </w:tc>
        <w:tc>
          <w:tcPr>
            <w:tcW w:w="2485" w:type="dxa"/>
            <w:tcBorders>
              <w:top w:val="nil"/>
              <w:left w:val="nil"/>
              <w:bottom w:val="single" w:sz="4" w:space="0" w:color="auto"/>
              <w:right w:val="single" w:sz="12" w:space="0" w:color="auto"/>
            </w:tcBorders>
            <w:noWrap/>
            <w:vAlign w:val="center"/>
          </w:tcPr>
          <w:p w:rsidR="003118EF" w:rsidRDefault="003118EF">
            <w:pPr>
              <w:jc w:val="right"/>
              <w:rPr>
                <w:sz w:val="18"/>
                <w:szCs w:val="18"/>
              </w:rPr>
            </w:pPr>
            <w:r>
              <w:rPr>
                <w:sz w:val="18"/>
                <w:szCs w:val="18"/>
              </w:rPr>
              <w:t>0</w:t>
            </w:r>
          </w:p>
        </w:tc>
      </w:tr>
      <w:tr w:rsidR="003118EF"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3118EF" w:rsidRPr="00C955E0" w:rsidRDefault="003118EF" w:rsidP="006E132C">
            <w:pPr>
              <w:rPr>
                <w:rFonts w:ascii="Arial" w:hAnsi="Arial" w:cs="Arial"/>
                <w:b/>
                <w:bCs/>
                <w:sz w:val="20"/>
                <w:szCs w:val="20"/>
              </w:rPr>
            </w:pPr>
            <w:r w:rsidRPr="00C955E0">
              <w:rPr>
                <w:rFonts w:ascii="Arial" w:hAnsi="Arial" w:cs="Arial"/>
                <w:b/>
                <w:bCs/>
                <w:sz w:val="20"/>
                <w:szCs w:val="20"/>
              </w:rPr>
              <w:t>Tvorba sociálneho fondu spolu</w:t>
            </w:r>
          </w:p>
        </w:tc>
        <w:tc>
          <w:tcPr>
            <w:tcW w:w="2476" w:type="dxa"/>
            <w:tcBorders>
              <w:top w:val="nil"/>
              <w:left w:val="single" w:sz="12" w:space="0" w:color="auto"/>
              <w:bottom w:val="single" w:sz="4" w:space="0" w:color="auto"/>
              <w:right w:val="single" w:sz="8" w:space="0" w:color="auto"/>
            </w:tcBorders>
            <w:noWrap/>
            <w:vAlign w:val="center"/>
          </w:tcPr>
          <w:p w:rsidR="003118EF" w:rsidRDefault="003118EF">
            <w:pPr>
              <w:jc w:val="right"/>
              <w:rPr>
                <w:i/>
                <w:iCs/>
                <w:sz w:val="18"/>
                <w:szCs w:val="18"/>
              </w:rPr>
            </w:pPr>
            <w:r>
              <w:rPr>
                <w:i/>
                <w:iCs/>
                <w:sz w:val="18"/>
                <w:szCs w:val="18"/>
              </w:rPr>
              <w:t>316</w:t>
            </w:r>
          </w:p>
        </w:tc>
        <w:tc>
          <w:tcPr>
            <w:tcW w:w="2485" w:type="dxa"/>
            <w:tcBorders>
              <w:top w:val="nil"/>
              <w:left w:val="nil"/>
              <w:bottom w:val="single" w:sz="4" w:space="0" w:color="auto"/>
              <w:right w:val="single" w:sz="12" w:space="0" w:color="auto"/>
            </w:tcBorders>
            <w:noWrap/>
            <w:vAlign w:val="center"/>
          </w:tcPr>
          <w:p w:rsidR="003118EF" w:rsidRDefault="003118EF">
            <w:pPr>
              <w:jc w:val="right"/>
              <w:rPr>
                <w:i/>
                <w:iCs/>
                <w:sz w:val="18"/>
                <w:szCs w:val="18"/>
              </w:rPr>
            </w:pPr>
            <w:r>
              <w:rPr>
                <w:i/>
                <w:iCs/>
                <w:sz w:val="18"/>
                <w:szCs w:val="18"/>
              </w:rPr>
              <w:t>226</w:t>
            </w:r>
          </w:p>
        </w:tc>
      </w:tr>
      <w:tr w:rsidR="003118EF" w:rsidRPr="00C955E0" w:rsidTr="006E0B2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3118EF" w:rsidRPr="00C955E0" w:rsidRDefault="003118EF" w:rsidP="006E132C">
            <w:pPr>
              <w:rPr>
                <w:rFonts w:ascii="Arial" w:hAnsi="Arial" w:cs="Arial"/>
                <w:b/>
                <w:bCs/>
                <w:sz w:val="20"/>
                <w:szCs w:val="20"/>
              </w:rPr>
            </w:pPr>
            <w:r w:rsidRPr="00C955E0">
              <w:rPr>
                <w:rFonts w:ascii="Arial" w:hAnsi="Arial" w:cs="Arial"/>
                <w:b/>
                <w:bCs/>
                <w:sz w:val="20"/>
                <w:szCs w:val="20"/>
              </w:rPr>
              <w:t xml:space="preserve">Čerpanie sociálneho fondu </w:t>
            </w:r>
          </w:p>
        </w:tc>
        <w:tc>
          <w:tcPr>
            <w:tcW w:w="2476" w:type="dxa"/>
            <w:tcBorders>
              <w:top w:val="single" w:sz="4" w:space="0" w:color="auto"/>
              <w:left w:val="single" w:sz="12" w:space="0" w:color="auto"/>
              <w:bottom w:val="single" w:sz="4" w:space="0" w:color="auto"/>
              <w:right w:val="single" w:sz="8" w:space="0" w:color="auto"/>
            </w:tcBorders>
            <w:noWrap/>
            <w:vAlign w:val="center"/>
          </w:tcPr>
          <w:p w:rsidR="003118EF" w:rsidRDefault="003118EF">
            <w:pPr>
              <w:jc w:val="right"/>
              <w:rPr>
                <w:b/>
                <w:bCs/>
                <w:i/>
                <w:iCs/>
                <w:sz w:val="18"/>
                <w:szCs w:val="18"/>
              </w:rPr>
            </w:pPr>
            <w:r>
              <w:rPr>
                <w:b/>
                <w:bCs/>
                <w:i/>
                <w:iCs/>
                <w:sz w:val="18"/>
                <w:szCs w:val="18"/>
              </w:rPr>
              <w:t>239</w:t>
            </w:r>
          </w:p>
        </w:tc>
        <w:tc>
          <w:tcPr>
            <w:tcW w:w="2485" w:type="dxa"/>
            <w:tcBorders>
              <w:top w:val="single" w:sz="4" w:space="0" w:color="auto"/>
              <w:left w:val="nil"/>
              <w:bottom w:val="single" w:sz="4" w:space="0" w:color="auto"/>
              <w:right w:val="single" w:sz="12" w:space="0" w:color="auto"/>
            </w:tcBorders>
            <w:noWrap/>
            <w:vAlign w:val="center"/>
          </w:tcPr>
          <w:p w:rsidR="003118EF" w:rsidRDefault="003118EF">
            <w:pPr>
              <w:jc w:val="right"/>
              <w:rPr>
                <w:b/>
                <w:bCs/>
                <w:i/>
                <w:iCs/>
                <w:sz w:val="18"/>
                <w:szCs w:val="18"/>
              </w:rPr>
            </w:pPr>
            <w:r>
              <w:rPr>
                <w:b/>
                <w:bCs/>
                <w:i/>
                <w:iCs/>
                <w:sz w:val="18"/>
                <w:szCs w:val="18"/>
              </w:rPr>
              <w:t>246</w:t>
            </w:r>
          </w:p>
        </w:tc>
      </w:tr>
      <w:tr w:rsidR="003118EF" w:rsidRPr="00C955E0" w:rsidTr="006E0B21">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3118EF" w:rsidRPr="00C955E0" w:rsidRDefault="003118EF" w:rsidP="006E132C">
            <w:pPr>
              <w:rPr>
                <w:rFonts w:ascii="Arial" w:hAnsi="Arial" w:cs="Arial"/>
                <w:b/>
                <w:bCs/>
                <w:sz w:val="20"/>
                <w:szCs w:val="20"/>
              </w:rPr>
            </w:pPr>
            <w:r w:rsidRPr="00C955E0">
              <w:rPr>
                <w:rFonts w:ascii="Arial" w:hAnsi="Arial" w:cs="Arial"/>
                <w:b/>
                <w:bCs/>
                <w:sz w:val="20"/>
                <w:szCs w:val="20"/>
              </w:rPr>
              <w:t>Konečný zostatok sociálneho fondu</w:t>
            </w:r>
          </w:p>
        </w:tc>
        <w:tc>
          <w:tcPr>
            <w:tcW w:w="2476" w:type="dxa"/>
            <w:tcBorders>
              <w:top w:val="single" w:sz="4" w:space="0" w:color="auto"/>
              <w:left w:val="single" w:sz="12" w:space="0" w:color="auto"/>
              <w:bottom w:val="single" w:sz="12" w:space="0" w:color="auto"/>
              <w:right w:val="single" w:sz="8" w:space="0" w:color="auto"/>
            </w:tcBorders>
            <w:noWrap/>
            <w:vAlign w:val="center"/>
          </w:tcPr>
          <w:p w:rsidR="003118EF" w:rsidRDefault="003118EF">
            <w:pPr>
              <w:jc w:val="right"/>
              <w:rPr>
                <w:b/>
                <w:bCs/>
                <w:sz w:val="18"/>
                <w:szCs w:val="18"/>
              </w:rPr>
            </w:pPr>
            <w:r>
              <w:rPr>
                <w:b/>
                <w:bCs/>
                <w:sz w:val="18"/>
                <w:szCs w:val="18"/>
              </w:rPr>
              <w:t>413</w:t>
            </w:r>
          </w:p>
        </w:tc>
        <w:tc>
          <w:tcPr>
            <w:tcW w:w="2485" w:type="dxa"/>
            <w:tcBorders>
              <w:top w:val="single" w:sz="4" w:space="0" w:color="auto"/>
              <w:left w:val="nil"/>
              <w:bottom w:val="single" w:sz="12" w:space="0" w:color="auto"/>
              <w:right w:val="single" w:sz="12" w:space="0" w:color="auto"/>
            </w:tcBorders>
            <w:noWrap/>
            <w:vAlign w:val="center"/>
          </w:tcPr>
          <w:p w:rsidR="003118EF" w:rsidRDefault="003118EF">
            <w:pPr>
              <w:jc w:val="right"/>
              <w:rPr>
                <w:b/>
                <w:bCs/>
                <w:sz w:val="18"/>
                <w:szCs w:val="18"/>
              </w:rPr>
            </w:pPr>
            <w:r>
              <w:rPr>
                <w:b/>
                <w:bCs/>
                <w:sz w:val="18"/>
                <w:szCs w:val="18"/>
              </w:rPr>
              <w:t>336</w:t>
            </w:r>
          </w:p>
        </w:tc>
      </w:tr>
    </w:tbl>
    <w:p w:rsidR="00227B7F" w:rsidRDefault="00227B7F" w:rsidP="00E5320F">
      <w:pPr>
        <w:rPr>
          <w:rFonts w:ascii="Arial" w:hAnsi="Arial" w:cs="Arial"/>
          <w:sz w:val="20"/>
          <w:szCs w:val="20"/>
        </w:rPr>
      </w:pPr>
    </w:p>
    <w:p w:rsidR="00D9480F" w:rsidRPr="00C955E0" w:rsidRDefault="00D9480F" w:rsidP="00E5320F">
      <w:pPr>
        <w:rPr>
          <w:rFonts w:ascii="Arial" w:hAnsi="Arial" w:cs="Arial"/>
          <w:sz w:val="20"/>
          <w:szCs w:val="20"/>
        </w:rPr>
      </w:pPr>
    </w:p>
    <w:p w:rsidR="004641B2" w:rsidRDefault="004641B2" w:rsidP="00B05AB4">
      <w:pPr>
        <w:pStyle w:val="Zkladntext"/>
        <w:rPr>
          <w:rFonts w:ascii="Arial" w:hAnsi="Arial" w:cs="Arial"/>
          <w:b w:val="0"/>
          <w:sz w:val="20"/>
          <w:szCs w:val="20"/>
        </w:rPr>
      </w:pPr>
      <w:r w:rsidRPr="00C955E0">
        <w:rPr>
          <w:rFonts w:ascii="Arial" w:hAnsi="Arial" w:cs="Arial"/>
          <w:b w:val="0"/>
          <w:sz w:val="20"/>
          <w:szCs w:val="20"/>
        </w:rP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B05AB4" w:rsidRDefault="00B05AB4" w:rsidP="00B05AB4">
      <w:pPr>
        <w:pStyle w:val="Zkladntext"/>
        <w:rPr>
          <w:rFonts w:ascii="Arial" w:hAnsi="Arial" w:cs="Arial"/>
          <w:b w:val="0"/>
          <w:sz w:val="20"/>
          <w:szCs w:val="20"/>
        </w:rPr>
      </w:pPr>
    </w:p>
    <w:p w:rsidR="00B05AB4" w:rsidRPr="00C955E0" w:rsidRDefault="00B05AB4" w:rsidP="00B05AB4">
      <w:pPr>
        <w:pStyle w:val="Zkladntext"/>
        <w:rPr>
          <w:rFonts w:ascii="Arial" w:hAnsi="Arial" w:cs="Arial"/>
          <w:sz w:val="20"/>
          <w:szCs w:val="20"/>
        </w:rPr>
      </w:pPr>
    </w:p>
    <w:p w:rsidR="004641B2" w:rsidRPr="00C955E0" w:rsidRDefault="004641B2" w:rsidP="00DB55BC">
      <w:pPr>
        <w:pStyle w:val="slovanie123"/>
        <w:numPr>
          <w:ilvl w:val="2"/>
          <w:numId w:val="17"/>
        </w:numPr>
      </w:pPr>
      <w:r w:rsidRPr="00C955E0">
        <w:t>Vydané dlhopisy</w:t>
      </w:r>
    </w:p>
    <w:p w:rsidR="004641B2" w:rsidRPr="00C955E0" w:rsidRDefault="004641B2" w:rsidP="004641B2">
      <w:pPr>
        <w:ind w:left="720"/>
        <w:rPr>
          <w:rFonts w:ascii="Arial" w:hAnsi="Arial" w:cs="Arial"/>
          <w:b/>
          <w:sz w:val="20"/>
          <w:szCs w:val="20"/>
        </w:rPr>
      </w:pPr>
    </w:p>
    <w:p w:rsidR="004641B2" w:rsidRDefault="004641B2" w:rsidP="004641B2">
      <w:pPr>
        <w:rPr>
          <w:rFonts w:ascii="Arial" w:hAnsi="Arial" w:cs="Arial"/>
          <w:sz w:val="20"/>
          <w:szCs w:val="20"/>
        </w:rPr>
      </w:pPr>
      <w:r w:rsidRPr="00C955E0">
        <w:rPr>
          <w:rFonts w:ascii="Arial" w:hAnsi="Arial" w:cs="Arial"/>
          <w:sz w:val="20"/>
          <w:szCs w:val="20"/>
        </w:rPr>
        <w:t>Spoločnosť počas bežného ani predchádzajúceho obdobia neemitovala dlhopisy</w:t>
      </w:r>
    </w:p>
    <w:p w:rsidR="00B05AB4" w:rsidRPr="00C955E0" w:rsidRDefault="00B05AB4" w:rsidP="004641B2">
      <w:pPr>
        <w:rPr>
          <w:rFonts w:ascii="Arial" w:hAnsi="Arial" w:cs="Arial"/>
          <w:sz w:val="20"/>
          <w:szCs w:val="20"/>
        </w:rPr>
      </w:pPr>
    </w:p>
    <w:p w:rsidR="004641B2" w:rsidRPr="00C955E0" w:rsidRDefault="004641B2" w:rsidP="00E5320F">
      <w:pPr>
        <w:rPr>
          <w:rFonts w:ascii="Arial" w:hAnsi="Arial" w:cs="Arial"/>
          <w:sz w:val="20"/>
          <w:szCs w:val="20"/>
        </w:rPr>
      </w:pPr>
    </w:p>
    <w:p w:rsidR="004641B2" w:rsidRDefault="004641B2" w:rsidP="00DB55BC">
      <w:pPr>
        <w:pStyle w:val="slovanie123"/>
        <w:numPr>
          <w:ilvl w:val="2"/>
          <w:numId w:val="17"/>
        </w:numPr>
      </w:pPr>
      <w:r w:rsidRPr="00C955E0">
        <w:t>Bankové úvery, pôžičky a finančné výpomoci</w:t>
      </w:r>
    </w:p>
    <w:p w:rsidR="00B05AB4" w:rsidRPr="00C955E0" w:rsidRDefault="00B05AB4" w:rsidP="0026463E">
      <w:pPr>
        <w:pStyle w:val="slovanie123"/>
        <w:ind w:left="1572"/>
      </w:pPr>
    </w:p>
    <w:p w:rsidR="004641B2" w:rsidRPr="00C955E0" w:rsidRDefault="004641B2" w:rsidP="004641B2">
      <w:pPr>
        <w:rPr>
          <w:rFonts w:ascii="Arial" w:hAnsi="Arial" w:cs="Arial"/>
          <w:sz w:val="20"/>
          <w:szCs w:val="20"/>
        </w:rPr>
      </w:pPr>
    </w:p>
    <w:p w:rsidR="00670EC7" w:rsidRPr="00C955E0" w:rsidRDefault="00B01EFC" w:rsidP="00E5320F">
      <w:pPr>
        <w:pStyle w:val="Nzov"/>
        <w:keepNext w:val="0"/>
        <w:widowControl w:val="0"/>
        <w:spacing w:before="0" w:beforeAutospacing="0" w:after="0"/>
        <w:jc w:val="both"/>
        <w:rPr>
          <w:rFonts w:ascii="Arial" w:hAnsi="Arial" w:cs="Arial"/>
          <w:b w:val="0"/>
          <w:sz w:val="20"/>
          <w:szCs w:val="20"/>
        </w:rPr>
      </w:pPr>
      <w:r w:rsidRPr="00C955E0">
        <w:rPr>
          <w:rFonts w:ascii="Arial" w:hAnsi="Arial" w:cs="Arial"/>
          <w:b w:val="0"/>
          <w:sz w:val="20"/>
          <w:szCs w:val="20"/>
        </w:rPr>
        <w:t>Informácie o bankových úveroch, pôžičkách a krátkodobých finančných výpomociach</w:t>
      </w:r>
    </w:p>
    <w:p w:rsidR="004F3181" w:rsidRPr="00C955E0" w:rsidRDefault="004F3181" w:rsidP="004F3181">
      <w:pPr>
        <w:rPr>
          <w:rFonts w:ascii="Arial" w:hAnsi="Arial" w:cs="Arial"/>
          <w:sz w:val="20"/>
          <w:szCs w:val="20"/>
        </w:rPr>
      </w:pPr>
    </w:p>
    <w:p w:rsidR="00AE339F" w:rsidRPr="00C955E0" w:rsidRDefault="00AE339F" w:rsidP="004F3181">
      <w:pPr>
        <w:rPr>
          <w:rFonts w:ascii="Arial" w:hAnsi="Arial" w:cs="Arial"/>
          <w:sz w:val="20"/>
          <w:szCs w:val="20"/>
        </w:rPr>
      </w:pPr>
      <w:r w:rsidRPr="00C955E0">
        <w:rPr>
          <w:rFonts w:ascii="Arial" w:hAnsi="Arial" w:cs="Arial"/>
          <w:sz w:val="20"/>
          <w:szCs w:val="20"/>
        </w:rPr>
        <w:t>Spoločnosť neeviduje žiadne bankové úvery a výpomoci od bankových inštitúcii.</w:t>
      </w:r>
    </w:p>
    <w:p w:rsidR="00524073" w:rsidRPr="00C955E0" w:rsidRDefault="00524073" w:rsidP="00524073">
      <w:pPr>
        <w:pStyle w:val="Nzov"/>
        <w:spacing w:before="0" w:beforeAutospacing="0" w:after="0"/>
        <w:jc w:val="both"/>
        <w:rPr>
          <w:rFonts w:ascii="Arial" w:hAnsi="Arial" w:cs="Arial"/>
          <w:sz w:val="20"/>
          <w:szCs w:val="20"/>
        </w:rPr>
      </w:pPr>
    </w:p>
    <w:p w:rsidR="00B05AB4" w:rsidRPr="00C955E0" w:rsidRDefault="00B05AB4" w:rsidP="004F3181">
      <w:pPr>
        <w:rPr>
          <w:rFonts w:ascii="Arial" w:hAnsi="Arial" w:cs="Arial"/>
          <w:sz w:val="20"/>
          <w:szCs w:val="20"/>
        </w:rPr>
      </w:pPr>
    </w:p>
    <w:p w:rsidR="001656CC" w:rsidRDefault="001656CC" w:rsidP="00DB55BC">
      <w:pPr>
        <w:pStyle w:val="slovanie123"/>
        <w:numPr>
          <w:ilvl w:val="2"/>
          <w:numId w:val="17"/>
        </w:numPr>
      </w:pPr>
      <w:r w:rsidRPr="00C955E0">
        <w:t>Časové rozlíšenie</w:t>
      </w:r>
    </w:p>
    <w:p w:rsidR="003C06FE" w:rsidRPr="003C06FE" w:rsidRDefault="003C06FE" w:rsidP="003C06FE">
      <w:pPr>
        <w:pStyle w:val="slovanie123"/>
        <w:rPr>
          <w:b w:val="0"/>
        </w:rPr>
      </w:pPr>
      <w:r w:rsidRPr="003C06FE">
        <w:rPr>
          <w:b w:val="0"/>
        </w:rPr>
        <w:t>Spoločnosť nemá náplň pre túto položku</w:t>
      </w:r>
    </w:p>
    <w:p w:rsidR="003C06FE" w:rsidRDefault="003C06FE" w:rsidP="003C06FE">
      <w:pPr>
        <w:pStyle w:val="slovanie123"/>
        <w:ind w:left="786"/>
      </w:pPr>
    </w:p>
    <w:p w:rsidR="003C06FE" w:rsidRPr="00C955E0" w:rsidRDefault="003C06FE" w:rsidP="00DB55BC">
      <w:pPr>
        <w:pStyle w:val="slovanie123"/>
        <w:numPr>
          <w:ilvl w:val="2"/>
          <w:numId w:val="17"/>
        </w:numPr>
      </w:pPr>
      <w:r>
        <w:t>Deriváty</w:t>
      </w:r>
    </w:p>
    <w:p w:rsidR="001656CC" w:rsidRPr="00C955E0" w:rsidRDefault="003C06FE" w:rsidP="00E5320F">
      <w:pPr>
        <w:pStyle w:val="Nzov"/>
        <w:spacing w:before="0" w:beforeAutospacing="0" w:after="60"/>
        <w:jc w:val="both"/>
        <w:rPr>
          <w:rFonts w:ascii="Arial" w:hAnsi="Arial" w:cs="Arial"/>
          <w:b w:val="0"/>
          <w:bCs w:val="0"/>
          <w:kern w:val="0"/>
          <w:sz w:val="20"/>
          <w:szCs w:val="20"/>
        </w:rPr>
      </w:pPr>
      <w:r>
        <w:rPr>
          <w:rFonts w:ascii="Arial" w:hAnsi="Arial" w:cs="Arial"/>
          <w:b w:val="0"/>
          <w:bCs w:val="0"/>
          <w:kern w:val="0"/>
          <w:sz w:val="20"/>
          <w:szCs w:val="20"/>
        </w:rPr>
        <w:t>Spoločnosť nemá náplň pre túto položku</w:t>
      </w:r>
    </w:p>
    <w:p w:rsidR="001656CC" w:rsidRPr="003C06FE" w:rsidRDefault="00B01EFC" w:rsidP="003C06FE">
      <w:pPr>
        <w:pStyle w:val="Nzov"/>
        <w:spacing w:before="0" w:beforeAutospacing="0" w:after="60"/>
        <w:jc w:val="both"/>
        <w:rPr>
          <w:rFonts w:ascii="Arial" w:hAnsi="Arial" w:cs="Arial"/>
          <w:sz w:val="20"/>
          <w:szCs w:val="20"/>
        </w:rPr>
      </w:pPr>
      <w:r w:rsidRPr="00C955E0">
        <w:rPr>
          <w:rFonts w:ascii="Arial" w:hAnsi="Arial" w:cs="Arial"/>
          <w:sz w:val="20"/>
          <w:szCs w:val="20"/>
        </w:rPr>
        <w:t xml:space="preserve"> </w:t>
      </w:r>
    </w:p>
    <w:p w:rsidR="001656CC" w:rsidRPr="00C955E0" w:rsidRDefault="001656CC" w:rsidP="001656CC">
      <w:pPr>
        <w:rPr>
          <w:rFonts w:ascii="Arial" w:hAnsi="Arial" w:cs="Arial"/>
          <w:b/>
          <w:sz w:val="20"/>
          <w:szCs w:val="20"/>
        </w:rPr>
      </w:pPr>
    </w:p>
    <w:p w:rsidR="001656CC" w:rsidRDefault="001656CC" w:rsidP="00DB55BC">
      <w:pPr>
        <w:pStyle w:val="slovanie123"/>
        <w:numPr>
          <w:ilvl w:val="2"/>
          <w:numId w:val="17"/>
        </w:numPr>
      </w:pPr>
      <w:r w:rsidRPr="00C955E0">
        <w:t>Majetok a záväzky zabezpečené derivátmi</w:t>
      </w:r>
    </w:p>
    <w:p w:rsidR="001656CC" w:rsidRPr="00C955E0" w:rsidRDefault="001656CC" w:rsidP="001656CC">
      <w:pPr>
        <w:rPr>
          <w:rFonts w:ascii="Arial" w:hAnsi="Arial" w:cs="Arial"/>
          <w:b/>
          <w:sz w:val="20"/>
          <w:szCs w:val="20"/>
        </w:rPr>
      </w:pPr>
    </w:p>
    <w:p w:rsidR="001656CC" w:rsidRPr="00C955E0" w:rsidRDefault="001656CC" w:rsidP="001656CC">
      <w:pPr>
        <w:rPr>
          <w:rFonts w:ascii="Arial" w:hAnsi="Arial" w:cs="Arial"/>
          <w:sz w:val="20"/>
          <w:szCs w:val="20"/>
        </w:rPr>
      </w:pPr>
      <w:r w:rsidRPr="00C955E0">
        <w:rPr>
          <w:rFonts w:ascii="Arial" w:hAnsi="Arial" w:cs="Arial"/>
          <w:sz w:val="20"/>
          <w:szCs w:val="20"/>
        </w:rPr>
        <w:t>Spoločnosť nemá náplň pre túto položku</w:t>
      </w:r>
    </w:p>
    <w:p w:rsidR="00DE3199" w:rsidRDefault="00DE3199" w:rsidP="001656CC">
      <w:pPr>
        <w:rPr>
          <w:rFonts w:ascii="Arial" w:hAnsi="Arial" w:cs="Arial"/>
          <w:sz w:val="20"/>
          <w:szCs w:val="20"/>
        </w:rPr>
      </w:pPr>
    </w:p>
    <w:p w:rsidR="00DE3199" w:rsidRPr="00C955E0" w:rsidRDefault="00DE3199" w:rsidP="001656CC">
      <w:pPr>
        <w:rPr>
          <w:rFonts w:ascii="Arial" w:hAnsi="Arial" w:cs="Arial"/>
          <w:sz w:val="20"/>
          <w:szCs w:val="20"/>
        </w:rPr>
      </w:pPr>
    </w:p>
    <w:p w:rsidR="001656CC" w:rsidRPr="00C955E0" w:rsidRDefault="001656CC" w:rsidP="00DB55BC">
      <w:pPr>
        <w:pStyle w:val="slovanie123"/>
        <w:numPr>
          <w:ilvl w:val="2"/>
          <w:numId w:val="17"/>
        </w:numPr>
      </w:pPr>
      <w:r w:rsidRPr="00C955E0">
        <w:t>Majetok prenajatý formou finančného prenájmu</w:t>
      </w:r>
    </w:p>
    <w:tbl>
      <w:tblPr>
        <w:tblW w:w="9654" w:type="dxa"/>
        <w:tblInd w:w="55" w:type="dxa"/>
        <w:tblCellMar>
          <w:left w:w="70" w:type="dxa"/>
          <w:right w:w="70" w:type="dxa"/>
        </w:tblCellMar>
        <w:tblLook w:val="04A0"/>
      </w:tblPr>
      <w:tblGrid>
        <w:gridCol w:w="1540"/>
        <w:gridCol w:w="1594"/>
        <w:gridCol w:w="850"/>
        <w:gridCol w:w="1276"/>
        <w:gridCol w:w="1418"/>
        <w:gridCol w:w="1701"/>
        <w:gridCol w:w="1275"/>
      </w:tblGrid>
      <w:tr w:rsidR="00B5099F" w:rsidRPr="00B5099F" w:rsidTr="00B5099F">
        <w:trPr>
          <w:trHeight w:val="540"/>
        </w:trPr>
        <w:tc>
          <w:tcPr>
            <w:tcW w:w="1540" w:type="dxa"/>
            <w:vMerge w:val="restart"/>
            <w:tcBorders>
              <w:top w:val="single" w:sz="8" w:space="0" w:color="auto"/>
              <w:left w:val="single" w:sz="8" w:space="0" w:color="auto"/>
              <w:bottom w:val="nil"/>
              <w:right w:val="single" w:sz="8" w:space="0" w:color="auto"/>
            </w:tcBorders>
            <w:shd w:val="clear" w:color="000000" w:fill="FFFFFF"/>
            <w:vAlign w:val="center"/>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Názov položky</w:t>
            </w:r>
          </w:p>
        </w:tc>
        <w:tc>
          <w:tcPr>
            <w:tcW w:w="3720" w:type="dxa"/>
            <w:gridSpan w:val="3"/>
            <w:tcBorders>
              <w:top w:val="single" w:sz="8" w:space="0" w:color="auto"/>
              <w:left w:val="nil"/>
              <w:bottom w:val="single" w:sz="8" w:space="0" w:color="auto"/>
              <w:right w:val="single" w:sz="8" w:space="0" w:color="000000"/>
            </w:tcBorders>
            <w:shd w:val="clear" w:color="000000" w:fill="FFFFFF"/>
            <w:vAlign w:val="center"/>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 xml:space="preserve">Bežné účtovné obdobie                       </w:t>
            </w:r>
          </w:p>
        </w:tc>
        <w:tc>
          <w:tcPr>
            <w:tcW w:w="4394" w:type="dxa"/>
            <w:gridSpan w:val="3"/>
            <w:tcBorders>
              <w:top w:val="single" w:sz="8" w:space="0" w:color="auto"/>
              <w:left w:val="nil"/>
              <w:bottom w:val="single" w:sz="8" w:space="0" w:color="auto"/>
              <w:right w:val="single" w:sz="8" w:space="0" w:color="000000"/>
            </w:tcBorders>
            <w:shd w:val="clear" w:color="000000" w:fill="FFFFFF"/>
            <w:vAlign w:val="center"/>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Bezprostredne predchádzajúce  účtovné obdobie</w:t>
            </w:r>
          </w:p>
        </w:tc>
      </w:tr>
      <w:tr w:rsidR="00B5099F" w:rsidRPr="00B5099F" w:rsidTr="00B5099F">
        <w:trPr>
          <w:trHeight w:val="315"/>
        </w:trPr>
        <w:tc>
          <w:tcPr>
            <w:tcW w:w="1540" w:type="dxa"/>
            <w:vMerge/>
            <w:tcBorders>
              <w:top w:val="single" w:sz="8" w:space="0" w:color="auto"/>
              <w:left w:val="single" w:sz="8" w:space="0" w:color="auto"/>
              <w:bottom w:val="nil"/>
              <w:right w:val="single" w:sz="8" w:space="0" w:color="auto"/>
            </w:tcBorders>
            <w:vAlign w:val="center"/>
            <w:hideMark/>
          </w:tcPr>
          <w:p w:rsidR="00B5099F" w:rsidRPr="00B5099F" w:rsidRDefault="00B5099F" w:rsidP="00B5099F">
            <w:pPr>
              <w:rPr>
                <w:rFonts w:ascii="Times New Roman" w:hAnsi="Times New Roman" w:cs="Times New Roman"/>
                <w:b/>
                <w:bCs/>
                <w:sz w:val="18"/>
                <w:szCs w:val="18"/>
                <w:lang w:eastAsia="sk-SK"/>
              </w:rPr>
            </w:pPr>
          </w:p>
        </w:tc>
        <w:tc>
          <w:tcPr>
            <w:tcW w:w="3720" w:type="dxa"/>
            <w:gridSpan w:val="3"/>
            <w:tcBorders>
              <w:top w:val="single" w:sz="8" w:space="0" w:color="auto"/>
              <w:left w:val="nil"/>
              <w:bottom w:val="single" w:sz="8" w:space="0" w:color="auto"/>
              <w:right w:val="single" w:sz="8" w:space="0" w:color="000000"/>
            </w:tcBorders>
            <w:shd w:val="clear" w:color="000000" w:fill="FFFFFF"/>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Splatnosť</w:t>
            </w:r>
          </w:p>
        </w:tc>
        <w:tc>
          <w:tcPr>
            <w:tcW w:w="4394" w:type="dxa"/>
            <w:gridSpan w:val="3"/>
            <w:tcBorders>
              <w:top w:val="single" w:sz="8" w:space="0" w:color="auto"/>
              <w:left w:val="nil"/>
              <w:bottom w:val="single" w:sz="8" w:space="0" w:color="auto"/>
              <w:right w:val="single" w:sz="8" w:space="0" w:color="000000"/>
            </w:tcBorders>
            <w:shd w:val="clear" w:color="000000" w:fill="FFFFFF"/>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Splatnosť</w:t>
            </w:r>
          </w:p>
        </w:tc>
      </w:tr>
      <w:tr w:rsidR="00B5099F" w:rsidRPr="00B5099F" w:rsidTr="00B5099F">
        <w:trPr>
          <w:trHeight w:val="1200"/>
        </w:trPr>
        <w:tc>
          <w:tcPr>
            <w:tcW w:w="1540" w:type="dxa"/>
            <w:vMerge/>
            <w:tcBorders>
              <w:top w:val="single" w:sz="8" w:space="0" w:color="auto"/>
              <w:left w:val="single" w:sz="8" w:space="0" w:color="auto"/>
              <w:bottom w:val="nil"/>
              <w:right w:val="single" w:sz="8" w:space="0" w:color="auto"/>
            </w:tcBorders>
            <w:vAlign w:val="center"/>
            <w:hideMark/>
          </w:tcPr>
          <w:p w:rsidR="00B5099F" w:rsidRPr="00B5099F" w:rsidRDefault="00B5099F" w:rsidP="00B5099F">
            <w:pPr>
              <w:rPr>
                <w:rFonts w:ascii="Times New Roman" w:hAnsi="Times New Roman" w:cs="Times New Roman"/>
                <w:b/>
                <w:bCs/>
                <w:sz w:val="18"/>
                <w:szCs w:val="18"/>
                <w:lang w:eastAsia="sk-SK"/>
              </w:rPr>
            </w:pPr>
          </w:p>
        </w:tc>
        <w:tc>
          <w:tcPr>
            <w:tcW w:w="1594" w:type="dxa"/>
            <w:tcBorders>
              <w:top w:val="nil"/>
              <w:left w:val="nil"/>
              <w:bottom w:val="nil"/>
              <w:right w:val="single" w:sz="8" w:space="0" w:color="auto"/>
            </w:tcBorders>
            <w:shd w:val="clear" w:color="000000" w:fill="FFFFFF"/>
            <w:vAlign w:val="center"/>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do jedného roka vrátane</w:t>
            </w:r>
          </w:p>
        </w:tc>
        <w:tc>
          <w:tcPr>
            <w:tcW w:w="850" w:type="dxa"/>
            <w:tcBorders>
              <w:top w:val="nil"/>
              <w:left w:val="nil"/>
              <w:bottom w:val="nil"/>
              <w:right w:val="single" w:sz="8" w:space="0" w:color="auto"/>
            </w:tcBorders>
            <w:shd w:val="clear" w:color="000000" w:fill="FFFFFF"/>
            <w:vAlign w:val="center"/>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od jedného roka do piatich rokov vrátane</w:t>
            </w:r>
          </w:p>
        </w:tc>
        <w:tc>
          <w:tcPr>
            <w:tcW w:w="1276" w:type="dxa"/>
            <w:tcBorders>
              <w:top w:val="nil"/>
              <w:left w:val="nil"/>
              <w:bottom w:val="nil"/>
              <w:right w:val="single" w:sz="8" w:space="0" w:color="auto"/>
            </w:tcBorders>
            <w:shd w:val="clear" w:color="000000" w:fill="FFFFFF"/>
            <w:vAlign w:val="center"/>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viac ako päť rokov</w:t>
            </w:r>
          </w:p>
        </w:tc>
        <w:tc>
          <w:tcPr>
            <w:tcW w:w="1418" w:type="dxa"/>
            <w:tcBorders>
              <w:top w:val="nil"/>
              <w:left w:val="nil"/>
              <w:bottom w:val="nil"/>
              <w:right w:val="single" w:sz="8" w:space="0" w:color="auto"/>
            </w:tcBorders>
            <w:shd w:val="clear" w:color="000000" w:fill="FFFFFF"/>
            <w:vAlign w:val="center"/>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do jedného roka vrátane</w:t>
            </w:r>
          </w:p>
        </w:tc>
        <w:tc>
          <w:tcPr>
            <w:tcW w:w="1701" w:type="dxa"/>
            <w:tcBorders>
              <w:top w:val="nil"/>
              <w:left w:val="nil"/>
              <w:bottom w:val="nil"/>
              <w:right w:val="single" w:sz="8" w:space="0" w:color="auto"/>
            </w:tcBorders>
            <w:shd w:val="clear" w:color="000000" w:fill="FFFFFF"/>
            <w:vAlign w:val="center"/>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od jedného roka do piatich rokov vrátane</w:t>
            </w:r>
          </w:p>
        </w:tc>
        <w:tc>
          <w:tcPr>
            <w:tcW w:w="1275" w:type="dxa"/>
            <w:tcBorders>
              <w:top w:val="nil"/>
              <w:left w:val="nil"/>
              <w:bottom w:val="nil"/>
              <w:right w:val="single" w:sz="8" w:space="0" w:color="auto"/>
            </w:tcBorders>
            <w:shd w:val="clear" w:color="000000" w:fill="FFFFFF"/>
            <w:vAlign w:val="center"/>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viac ako päť rokov</w:t>
            </w:r>
          </w:p>
        </w:tc>
      </w:tr>
      <w:tr w:rsidR="00B5099F" w:rsidRPr="00B5099F" w:rsidTr="00B5099F">
        <w:trPr>
          <w:trHeight w:val="315"/>
        </w:trPr>
        <w:tc>
          <w:tcPr>
            <w:tcW w:w="1540" w:type="dxa"/>
            <w:tcBorders>
              <w:top w:val="nil"/>
              <w:left w:val="single" w:sz="8" w:space="0" w:color="auto"/>
              <w:bottom w:val="single" w:sz="8" w:space="0" w:color="auto"/>
              <w:right w:val="single" w:sz="8" w:space="0" w:color="auto"/>
            </w:tcBorders>
            <w:shd w:val="clear" w:color="000000" w:fill="FFFFFF"/>
            <w:noWrap/>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a</w:t>
            </w:r>
          </w:p>
        </w:tc>
        <w:tc>
          <w:tcPr>
            <w:tcW w:w="1594" w:type="dxa"/>
            <w:tcBorders>
              <w:top w:val="nil"/>
              <w:left w:val="nil"/>
              <w:bottom w:val="single" w:sz="8" w:space="0" w:color="auto"/>
              <w:right w:val="single" w:sz="8" w:space="0" w:color="auto"/>
            </w:tcBorders>
            <w:shd w:val="clear" w:color="000000" w:fill="FFFFFF"/>
            <w:noWrap/>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b</w:t>
            </w:r>
          </w:p>
        </w:tc>
        <w:tc>
          <w:tcPr>
            <w:tcW w:w="850" w:type="dxa"/>
            <w:tcBorders>
              <w:top w:val="nil"/>
              <w:left w:val="nil"/>
              <w:bottom w:val="single" w:sz="8" w:space="0" w:color="auto"/>
              <w:right w:val="single" w:sz="8" w:space="0" w:color="auto"/>
            </w:tcBorders>
            <w:shd w:val="clear" w:color="000000" w:fill="FFFFFF"/>
            <w:noWrap/>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c</w:t>
            </w:r>
          </w:p>
        </w:tc>
        <w:tc>
          <w:tcPr>
            <w:tcW w:w="1276" w:type="dxa"/>
            <w:tcBorders>
              <w:top w:val="nil"/>
              <w:left w:val="nil"/>
              <w:bottom w:val="single" w:sz="8" w:space="0" w:color="auto"/>
              <w:right w:val="single" w:sz="8" w:space="0" w:color="auto"/>
            </w:tcBorders>
            <w:shd w:val="clear" w:color="000000" w:fill="FFFFFF"/>
            <w:noWrap/>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d</w:t>
            </w:r>
          </w:p>
        </w:tc>
        <w:tc>
          <w:tcPr>
            <w:tcW w:w="1418" w:type="dxa"/>
            <w:tcBorders>
              <w:top w:val="nil"/>
              <w:left w:val="nil"/>
              <w:bottom w:val="single" w:sz="8" w:space="0" w:color="auto"/>
              <w:right w:val="single" w:sz="8" w:space="0" w:color="auto"/>
            </w:tcBorders>
            <w:shd w:val="clear" w:color="000000" w:fill="FFFFFF"/>
            <w:noWrap/>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e</w:t>
            </w:r>
          </w:p>
        </w:tc>
        <w:tc>
          <w:tcPr>
            <w:tcW w:w="1701" w:type="dxa"/>
            <w:tcBorders>
              <w:top w:val="nil"/>
              <w:left w:val="nil"/>
              <w:bottom w:val="single" w:sz="8" w:space="0" w:color="auto"/>
              <w:right w:val="single" w:sz="8" w:space="0" w:color="auto"/>
            </w:tcBorders>
            <w:shd w:val="clear" w:color="000000" w:fill="FFFFFF"/>
            <w:noWrap/>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f</w:t>
            </w:r>
          </w:p>
        </w:tc>
        <w:tc>
          <w:tcPr>
            <w:tcW w:w="1275" w:type="dxa"/>
            <w:tcBorders>
              <w:top w:val="nil"/>
              <w:left w:val="nil"/>
              <w:bottom w:val="single" w:sz="8" w:space="0" w:color="auto"/>
              <w:right w:val="single" w:sz="8" w:space="0" w:color="auto"/>
            </w:tcBorders>
            <w:shd w:val="clear" w:color="000000" w:fill="FFFFFF"/>
            <w:noWrap/>
            <w:hideMark/>
          </w:tcPr>
          <w:p w:rsidR="00B5099F" w:rsidRPr="00B5099F" w:rsidRDefault="00B5099F" w:rsidP="00B5099F">
            <w:pPr>
              <w:jc w:val="center"/>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g</w:t>
            </w:r>
          </w:p>
        </w:tc>
      </w:tr>
      <w:tr w:rsidR="00B5099F" w:rsidRPr="00B5099F" w:rsidTr="00B5099F">
        <w:trPr>
          <w:trHeight w:val="300"/>
        </w:trPr>
        <w:tc>
          <w:tcPr>
            <w:tcW w:w="1540" w:type="dxa"/>
            <w:tcBorders>
              <w:top w:val="nil"/>
              <w:left w:val="single" w:sz="8" w:space="0" w:color="auto"/>
              <w:bottom w:val="single" w:sz="4" w:space="0" w:color="auto"/>
              <w:right w:val="single" w:sz="4" w:space="0" w:color="auto"/>
            </w:tcBorders>
            <w:shd w:val="clear" w:color="000000" w:fill="FFFFFF"/>
            <w:noWrap/>
            <w:hideMark/>
          </w:tcPr>
          <w:p w:rsidR="00B5099F" w:rsidRPr="00B5099F" w:rsidRDefault="00B5099F" w:rsidP="00B5099F">
            <w:pPr>
              <w:rPr>
                <w:rFonts w:ascii="Times New Roman" w:hAnsi="Times New Roman" w:cs="Times New Roman"/>
                <w:color w:val="000000"/>
                <w:sz w:val="18"/>
                <w:szCs w:val="18"/>
                <w:lang w:eastAsia="sk-SK"/>
              </w:rPr>
            </w:pPr>
            <w:r w:rsidRPr="00B5099F">
              <w:rPr>
                <w:rFonts w:ascii="Times New Roman" w:hAnsi="Times New Roman" w:cs="Times New Roman"/>
                <w:color w:val="000000"/>
                <w:sz w:val="18"/>
                <w:szCs w:val="18"/>
                <w:lang w:eastAsia="sk-SK"/>
              </w:rPr>
              <w:t>Istina</w:t>
            </w:r>
          </w:p>
        </w:tc>
        <w:tc>
          <w:tcPr>
            <w:tcW w:w="1594" w:type="dxa"/>
            <w:tcBorders>
              <w:top w:val="nil"/>
              <w:left w:val="nil"/>
              <w:bottom w:val="single" w:sz="4" w:space="0" w:color="auto"/>
              <w:right w:val="single" w:sz="4" w:space="0" w:color="auto"/>
            </w:tcBorders>
            <w:shd w:val="clear" w:color="000000" w:fill="FFFFFF"/>
            <w:hideMark/>
          </w:tcPr>
          <w:p w:rsidR="00B5099F" w:rsidRPr="00B5099F" w:rsidRDefault="00B5099F" w:rsidP="00B5099F">
            <w:pPr>
              <w:jc w:val="right"/>
              <w:rPr>
                <w:rFonts w:ascii="Times New Roman" w:hAnsi="Times New Roman" w:cs="Times New Roman"/>
                <w:color w:val="000000"/>
                <w:sz w:val="18"/>
                <w:szCs w:val="18"/>
                <w:lang w:eastAsia="sk-SK"/>
              </w:rPr>
            </w:pPr>
            <w:r w:rsidRPr="00B5099F">
              <w:rPr>
                <w:rFonts w:ascii="Times New Roman" w:hAnsi="Times New Roman" w:cs="Times New Roman"/>
                <w:color w:val="000000"/>
                <w:sz w:val="18"/>
                <w:szCs w:val="18"/>
                <w:lang w:eastAsia="sk-SK"/>
              </w:rPr>
              <w:t>6 786</w:t>
            </w:r>
          </w:p>
        </w:tc>
        <w:tc>
          <w:tcPr>
            <w:tcW w:w="850" w:type="dxa"/>
            <w:tcBorders>
              <w:top w:val="nil"/>
              <w:left w:val="nil"/>
              <w:bottom w:val="single" w:sz="4" w:space="0" w:color="auto"/>
              <w:right w:val="single" w:sz="4" w:space="0" w:color="auto"/>
            </w:tcBorders>
            <w:shd w:val="clear" w:color="000000" w:fill="FFFFFF"/>
            <w:noWrap/>
            <w:hideMark/>
          </w:tcPr>
          <w:p w:rsidR="00B5099F" w:rsidRPr="00B5099F" w:rsidRDefault="00B5099F" w:rsidP="00B5099F">
            <w:pPr>
              <w:jc w:val="right"/>
              <w:rPr>
                <w:rFonts w:ascii="Times New Roman" w:hAnsi="Times New Roman" w:cs="Times New Roman"/>
                <w:sz w:val="18"/>
                <w:szCs w:val="18"/>
                <w:lang w:eastAsia="sk-SK"/>
              </w:rPr>
            </w:pPr>
            <w:r w:rsidRPr="00B5099F">
              <w:rPr>
                <w:rFonts w:ascii="Times New Roman" w:hAnsi="Times New Roman" w:cs="Times New Roman"/>
                <w:sz w:val="18"/>
                <w:szCs w:val="18"/>
                <w:lang w:eastAsia="sk-SK"/>
              </w:rPr>
              <w:t>3 146</w:t>
            </w:r>
          </w:p>
        </w:tc>
        <w:tc>
          <w:tcPr>
            <w:tcW w:w="1276" w:type="dxa"/>
            <w:tcBorders>
              <w:top w:val="nil"/>
              <w:left w:val="nil"/>
              <w:bottom w:val="single" w:sz="4" w:space="0" w:color="auto"/>
              <w:right w:val="single" w:sz="4" w:space="0" w:color="auto"/>
            </w:tcBorders>
            <w:shd w:val="clear" w:color="000000" w:fill="FFFFFF"/>
            <w:hideMark/>
          </w:tcPr>
          <w:p w:rsidR="00B5099F" w:rsidRPr="00B5099F" w:rsidRDefault="00B5099F" w:rsidP="00B5099F">
            <w:pPr>
              <w:jc w:val="right"/>
              <w:rPr>
                <w:rFonts w:ascii="Times New Roman" w:hAnsi="Times New Roman" w:cs="Times New Roman"/>
                <w:color w:val="000000"/>
                <w:sz w:val="18"/>
                <w:szCs w:val="18"/>
                <w:lang w:eastAsia="sk-SK"/>
              </w:rPr>
            </w:pPr>
            <w:r w:rsidRPr="00B5099F">
              <w:rPr>
                <w:rFonts w:ascii="Times New Roman" w:hAnsi="Times New Roman" w:cs="Times New Roman"/>
                <w:color w:val="000000"/>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B5099F" w:rsidRPr="00B5099F" w:rsidRDefault="00B5099F" w:rsidP="00B5099F">
            <w:pPr>
              <w:jc w:val="right"/>
              <w:rPr>
                <w:rFonts w:ascii="Times New Roman" w:hAnsi="Times New Roman" w:cs="Times New Roman"/>
                <w:color w:val="000000"/>
                <w:sz w:val="18"/>
                <w:szCs w:val="18"/>
                <w:lang w:eastAsia="sk-SK"/>
              </w:rPr>
            </w:pPr>
            <w:r w:rsidRPr="00B5099F">
              <w:rPr>
                <w:rFonts w:ascii="Times New Roman" w:hAnsi="Times New Roman" w:cs="Times New Roman"/>
                <w:color w:val="000000"/>
                <w:sz w:val="18"/>
                <w:szCs w:val="18"/>
                <w:lang w:eastAsia="sk-SK"/>
              </w:rPr>
              <w:t>6 424</w:t>
            </w:r>
          </w:p>
        </w:tc>
        <w:tc>
          <w:tcPr>
            <w:tcW w:w="1701" w:type="dxa"/>
            <w:tcBorders>
              <w:top w:val="nil"/>
              <w:left w:val="nil"/>
              <w:bottom w:val="single" w:sz="4" w:space="0" w:color="auto"/>
              <w:right w:val="single" w:sz="4" w:space="0" w:color="auto"/>
            </w:tcBorders>
            <w:shd w:val="clear" w:color="000000" w:fill="FFFFFF"/>
            <w:noWrap/>
            <w:hideMark/>
          </w:tcPr>
          <w:p w:rsidR="00B5099F" w:rsidRPr="00B5099F" w:rsidRDefault="00B5099F" w:rsidP="00B5099F">
            <w:pPr>
              <w:jc w:val="right"/>
              <w:rPr>
                <w:rFonts w:ascii="Times New Roman" w:hAnsi="Times New Roman" w:cs="Times New Roman"/>
                <w:sz w:val="18"/>
                <w:szCs w:val="18"/>
                <w:lang w:eastAsia="sk-SK"/>
              </w:rPr>
            </w:pPr>
            <w:r w:rsidRPr="00B5099F">
              <w:rPr>
                <w:rFonts w:ascii="Times New Roman" w:hAnsi="Times New Roman" w:cs="Times New Roman"/>
                <w:sz w:val="18"/>
                <w:szCs w:val="18"/>
                <w:lang w:eastAsia="sk-SK"/>
              </w:rPr>
              <w:t>10 760</w:t>
            </w:r>
          </w:p>
        </w:tc>
        <w:tc>
          <w:tcPr>
            <w:tcW w:w="1275" w:type="dxa"/>
            <w:tcBorders>
              <w:top w:val="nil"/>
              <w:left w:val="nil"/>
              <w:bottom w:val="single" w:sz="4" w:space="0" w:color="auto"/>
              <w:right w:val="single" w:sz="8" w:space="0" w:color="auto"/>
            </w:tcBorders>
            <w:shd w:val="clear" w:color="000000" w:fill="FFFFFF"/>
            <w:hideMark/>
          </w:tcPr>
          <w:p w:rsidR="00B5099F" w:rsidRPr="00B5099F" w:rsidRDefault="00B5099F" w:rsidP="00B5099F">
            <w:pPr>
              <w:jc w:val="right"/>
              <w:rPr>
                <w:rFonts w:ascii="Times New Roman" w:hAnsi="Times New Roman" w:cs="Times New Roman"/>
                <w:color w:val="000000"/>
                <w:sz w:val="18"/>
                <w:szCs w:val="18"/>
                <w:lang w:eastAsia="sk-SK"/>
              </w:rPr>
            </w:pPr>
            <w:r w:rsidRPr="00B5099F">
              <w:rPr>
                <w:rFonts w:ascii="Times New Roman" w:hAnsi="Times New Roman" w:cs="Times New Roman"/>
                <w:color w:val="000000"/>
                <w:sz w:val="18"/>
                <w:szCs w:val="18"/>
                <w:lang w:eastAsia="sk-SK"/>
              </w:rPr>
              <w:t>0</w:t>
            </w:r>
          </w:p>
        </w:tc>
      </w:tr>
      <w:tr w:rsidR="00B5099F" w:rsidRPr="00B5099F" w:rsidTr="00B5099F">
        <w:trPr>
          <w:trHeight w:val="300"/>
        </w:trPr>
        <w:tc>
          <w:tcPr>
            <w:tcW w:w="1540" w:type="dxa"/>
            <w:tcBorders>
              <w:top w:val="nil"/>
              <w:left w:val="single" w:sz="8" w:space="0" w:color="auto"/>
              <w:bottom w:val="single" w:sz="4" w:space="0" w:color="auto"/>
              <w:right w:val="single" w:sz="4" w:space="0" w:color="auto"/>
            </w:tcBorders>
            <w:shd w:val="clear" w:color="000000" w:fill="FFFFFF"/>
            <w:noWrap/>
            <w:hideMark/>
          </w:tcPr>
          <w:p w:rsidR="00B5099F" w:rsidRPr="00B5099F" w:rsidRDefault="00B5099F" w:rsidP="00B5099F">
            <w:pPr>
              <w:rPr>
                <w:rFonts w:ascii="Times New Roman" w:hAnsi="Times New Roman" w:cs="Times New Roman"/>
                <w:color w:val="000000"/>
                <w:sz w:val="18"/>
                <w:szCs w:val="18"/>
                <w:lang w:eastAsia="sk-SK"/>
              </w:rPr>
            </w:pPr>
            <w:r w:rsidRPr="00B5099F">
              <w:rPr>
                <w:rFonts w:ascii="Times New Roman" w:hAnsi="Times New Roman" w:cs="Times New Roman"/>
                <w:color w:val="000000"/>
                <w:sz w:val="18"/>
                <w:szCs w:val="18"/>
                <w:lang w:eastAsia="sk-SK"/>
              </w:rPr>
              <w:t>Finančný výnos</w:t>
            </w:r>
          </w:p>
        </w:tc>
        <w:tc>
          <w:tcPr>
            <w:tcW w:w="1594" w:type="dxa"/>
            <w:tcBorders>
              <w:top w:val="nil"/>
              <w:left w:val="nil"/>
              <w:bottom w:val="single" w:sz="4" w:space="0" w:color="auto"/>
              <w:right w:val="single" w:sz="4" w:space="0" w:color="auto"/>
            </w:tcBorders>
            <w:shd w:val="clear" w:color="000000" w:fill="FFFFFF"/>
            <w:noWrap/>
            <w:hideMark/>
          </w:tcPr>
          <w:p w:rsidR="00B5099F" w:rsidRPr="00B5099F" w:rsidRDefault="00B5099F" w:rsidP="00B5099F">
            <w:pPr>
              <w:jc w:val="right"/>
              <w:rPr>
                <w:rFonts w:ascii="Times New Roman" w:hAnsi="Times New Roman" w:cs="Times New Roman"/>
                <w:sz w:val="18"/>
                <w:szCs w:val="18"/>
                <w:lang w:eastAsia="sk-SK"/>
              </w:rPr>
            </w:pPr>
            <w:r w:rsidRPr="00B5099F">
              <w:rPr>
                <w:rFonts w:ascii="Times New Roman" w:hAnsi="Times New Roman" w:cs="Times New Roman"/>
                <w:sz w:val="18"/>
                <w:szCs w:val="18"/>
                <w:lang w:eastAsia="sk-SK"/>
              </w:rPr>
              <w:t>303</w:t>
            </w:r>
          </w:p>
        </w:tc>
        <w:tc>
          <w:tcPr>
            <w:tcW w:w="850" w:type="dxa"/>
            <w:tcBorders>
              <w:top w:val="nil"/>
              <w:left w:val="nil"/>
              <w:bottom w:val="single" w:sz="4" w:space="0" w:color="auto"/>
              <w:right w:val="single" w:sz="4" w:space="0" w:color="auto"/>
            </w:tcBorders>
            <w:shd w:val="clear" w:color="000000" w:fill="FFFFFF"/>
            <w:noWrap/>
            <w:hideMark/>
          </w:tcPr>
          <w:p w:rsidR="00B5099F" w:rsidRPr="00B5099F" w:rsidRDefault="00B5099F" w:rsidP="00B5099F">
            <w:pPr>
              <w:jc w:val="right"/>
              <w:rPr>
                <w:rFonts w:ascii="Times New Roman" w:hAnsi="Times New Roman" w:cs="Times New Roman"/>
                <w:sz w:val="18"/>
                <w:szCs w:val="18"/>
                <w:lang w:eastAsia="sk-SK"/>
              </w:rPr>
            </w:pPr>
            <w:r w:rsidRPr="00B5099F">
              <w:rPr>
                <w:rFonts w:ascii="Times New Roman" w:hAnsi="Times New Roman" w:cs="Times New Roman"/>
                <w:sz w:val="18"/>
                <w:szCs w:val="18"/>
                <w:lang w:eastAsia="sk-SK"/>
              </w:rPr>
              <w:t>29</w:t>
            </w:r>
          </w:p>
        </w:tc>
        <w:tc>
          <w:tcPr>
            <w:tcW w:w="1276" w:type="dxa"/>
            <w:tcBorders>
              <w:top w:val="nil"/>
              <w:left w:val="nil"/>
              <w:bottom w:val="single" w:sz="4" w:space="0" w:color="auto"/>
              <w:right w:val="single" w:sz="4" w:space="0" w:color="auto"/>
            </w:tcBorders>
            <w:shd w:val="clear" w:color="000000" w:fill="FFFFFF"/>
            <w:noWrap/>
            <w:hideMark/>
          </w:tcPr>
          <w:p w:rsidR="00B5099F" w:rsidRPr="00B5099F" w:rsidRDefault="00B5099F" w:rsidP="00B5099F">
            <w:pPr>
              <w:jc w:val="right"/>
              <w:rPr>
                <w:rFonts w:ascii="Times New Roman" w:hAnsi="Times New Roman" w:cs="Times New Roman"/>
                <w:sz w:val="18"/>
                <w:szCs w:val="18"/>
                <w:lang w:eastAsia="sk-SK"/>
              </w:rPr>
            </w:pPr>
            <w:r w:rsidRPr="00B5099F">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noWrap/>
            <w:hideMark/>
          </w:tcPr>
          <w:p w:rsidR="00B5099F" w:rsidRPr="00B5099F" w:rsidRDefault="00B5099F" w:rsidP="00B5099F">
            <w:pPr>
              <w:jc w:val="right"/>
              <w:rPr>
                <w:rFonts w:ascii="Times New Roman" w:hAnsi="Times New Roman" w:cs="Times New Roman"/>
                <w:sz w:val="18"/>
                <w:szCs w:val="18"/>
                <w:lang w:eastAsia="sk-SK"/>
              </w:rPr>
            </w:pPr>
            <w:r w:rsidRPr="00B5099F">
              <w:rPr>
                <w:rFonts w:ascii="Times New Roman" w:hAnsi="Times New Roman" w:cs="Times New Roman"/>
                <w:sz w:val="18"/>
                <w:szCs w:val="18"/>
                <w:lang w:eastAsia="sk-SK"/>
              </w:rPr>
              <w:t>666</w:t>
            </w:r>
          </w:p>
        </w:tc>
        <w:tc>
          <w:tcPr>
            <w:tcW w:w="1701" w:type="dxa"/>
            <w:tcBorders>
              <w:top w:val="nil"/>
              <w:left w:val="nil"/>
              <w:bottom w:val="single" w:sz="4" w:space="0" w:color="auto"/>
              <w:right w:val="single" w:sz="4" w:space="0" w:color="auto"/>
            </w:tcBorders>
            <w:shd w:val="clear" w:color="000000" w:fill="FFFFFF"/>
            <w:noWrap/>
            <w:hideMark/>
          </w:tcPr>
          <w:p w:rsidR="00B5099F" w:rsidRPr="00B5099F" w:rsidRDefault="00B5099F" w:rsidP="00B5099F">
            <w:pPr>
              <w:jc w:val="right"/>
              <w:rPr>
                <w:rFonts w:ascii="Times New Roman" w:hAnsi="Times New Roman" w:cs="Times New Roman"/>
                <w:sz w:val="18"/>
                <w:szCs w:val="18"/>
                <w:lang w:eastAsia="sk-SK"/>
              </w:rPr>
            </w:pPr>
            <w:r w:rsidRPr="00B5099F">
              <w:rPr>
                <w:rFonts w:ascii="Times New Roman" w:hAnsi="Times New Roman" w:cs="Times New Roman"/>
                <w:sz w:val="18"/>
                <w:szCs w:val="18"/>
                <w:lang w:eastAsia="sk-SK"/>
              </w:rPr>
              <w:t>394</w:t>
            </w:r>
          </w:p>
        </w:tc>
        <w:tc>
          <w:tcPr>
            <w:tcW w:w="1275" w:type="dxa"/>
            <w:tcBorders>
              <w:top w:val="nil"/>
              <w:left w:val="nil"/>
              <w:bottom w:val="single" w:sz="4" w:space="0" w:color="auto"/>
              <w:right w:val="single" w:sz="8" w:space="0" w:color="auto"/>
            </w:tcBorders>
            <w:shd w:val="clear" w:color="000000" w:fill="FFFFFF"/>
            <w:noWrap/>
            <w:hideMark/>
          </w:tcPr>
          <w:p w:rsidR="00B5099F" w:rsidRPr="00B5099F" w:rsidRDefault="00B5099F" w:rsidP="00B5099F">
            <w:pPr>
              <w:jc w:val="right"/>
              <w:rPr>
                <w:rFonts w:ascii="Times New Roman" w:hAnsi="Times New Roman" w:cs="Times New Roman"/>
                <w:sz w:val="18"/>
                <w:szCs w:val="18"/>
                <w:lang w:eastAsia="sk-SK"/>
              </w:rPr>
            </w:pPr>
            <w:r w:rsidRPr="00B5099F">
              <w:rPr>
                <w:rFonts w:ascii="Times New Roman" w:hAnsi="Times New Roman" w:cs="Times New Roman"/>
                <w:sz w:val="18"/>
                <w:szCs w:val="18"/>
                <w:lang w:eastAsia="sk-SK"/>
              </w:rPr>
              <w:t>0</w:t>
            </w:r>
          </w:p>
        </w:tc>
      </w:tr>
      <w:tr w:rsidR="00B5099F" w:rsidRPr="00B5099F" w:rsidTr="00B5099F">
        <w:trPr>
          <w:trHeight w:val="315"/>
        </w:trPr>
        <w:tc>
          <w:tcPr>
            <w:tcW w:w="1540" w:type="dxa"/>
            <w:tcBorders>
              <w:top w:val="nil"/>
              <w:left w:val="single" w:sz="8" w:space="0" w:color="auto"/>
              <w:bottom w:val="single" w:sz="8" w:space="0" w:color="auto"/>
              <w:right w:val="single" w:sz="4" w:space="0" w:color="auto"/>
            </w:tcBorders>
            <w:shd w:val="clear" w:color="000000" w:fill="FFFFFF"/>
            <w:hideMark/>
          </w:tcPr>
          <w:p w:rsidR="00B5099F" w:rsidRPr="00B5099F" w:rsidRDefault="00B5099F" w:rsidP="00B5099F">
            <w:pPr>
              <w:rPr>
                <w:rFonts w:ascii="Times New Roman" w:hAnsi="Times New Roman" w:cs="Times New Roman"/>
                <w:b/>
                <w:bCs/>
                <w:color w:val="000000"/>
                <w:sz w:val="18"/>
                <w:szCs w:val="18"/>
                <w:lang w:eastAsia="sk-SK"/>
              </w:rPr>
            </w:pPr>
            <w:r w:rsidRPr="00B5099F">
              <w:rPr>
                <w:rFonts w:ascii="Times New Roman" w:hAnsi="Times New Roman" w:cs="Times New Roman"/>
                <w:b/>
                <w:bCs/>
                <w:color w:val="000000"/>
                <w:sz w:val="18"/>
                <w:szCs w:val="18"/>
                <w:lang w:eastAsia="sk-SK"/>
              </w:rPr>
              <w:t>Spolu</w:t>
            </w:r>
          </w:p>
        </w:tc>
        <w:tc>
          <w:tcPr>
            <w:tcW w:w="1594" w:type="dxa"/>
            <w:tcBorders>
              <w:top w:val="nil"/>
              <w:left w:val="nil"/>
              <w:bottom w:val="single" w:sz="8" w:space="0" w:color="auto"/>
              <w:right w:val="single" w:sz="4" w:space="0" w:color="auto"/>
            </w:tcBorders>
            <w:shd w:val="clear" w:color="000000" w:fill="FFFFFF"/>
            <w:noWrap/>
            <w:hideMark/>
          </w:tcPr>
          <w:p w:rsidR="00B5099F" w:rsidRPr="00B5099F" w:rsidRDefault="00B5099F" w:rsidP="00B5099F">
            <w:pPr>
              <w:jc w:val="right"/>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7 089</w:t>
            </w:r>
          </w:p>
        </w:tc>
        <w:tc>
          <w:tcPr>
            <w:tcW w:w="850" w:type="dxa"/>
            <w:tcBorders>
              <w:top w:val="nil"/>
              <w:left w:val="nil"/>
              <w:bottom w:val="single" w:sz="8" w:space="0" w:color="auto"/>
              <w:right w:val="single" w:sz="4" w:space="0" w:color="auto"/>
            </w:tcBorders>
            <w:shd w:val="clear" w:color="000000" w:fill="FFFFFF"/>
            <w:noWrap/>
            <w:hideMark/>
          </w:tcPr>
          <w:p w:rsidR="00B5099F" w:rsidRPr="00B5099F" w:rsidRDefault="00B5099F" w:rsidP="00B5099F">
            <w:pPr>
              <w:jc w:val="right"/>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3 175</w:t>
            </w:r>
          </w:p>
        </w:tc>
        <w:tc>
          <w:tcPr>
            <w:tcW w:w="1276" w:type="dxa"/>
            <w:tcBorders>
              <w:top w:val="nil"/>
              <w:left w:val="nil"/>
              <w:bottom w:val="single" w:sz="8" w:space="0" w:color="auto"/>
              <w:right w:val="single" w:sz="4" w:space="0" w:color="auto"/>
            </w:tcBorders>
            <w:shd w:val="clear" w:color="000000" w:fill="FFFFFF"/>
            <w:noWrap/>
            <w:hideMark/>
          </w:tcPr>
          <w:p w:rsidR="00B5099F" w:rsidRPr="00B5099F" w:rsidRDefault="00B5099F" w:rsidP="00B5099F">
            <w:pPr>
              <w:jc w:val="right"/>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0</w:t>
            </w:r>
          </w:p>
        </w:tc>
        <w:tc>
          <w:tcPr>
            <w:tcW w:w="1418" w:type="dxa"/>
            <w:tcBorders>
              <w:top w:val="nil"/>
              <w:left w:val="nil"/>
              <w:bottom w:val="single" w:sz="8" w:space="0" w:color="auto"/>
              <w:right w:val="single" w:sz="4" w:space="0" w:color="auto"/>
            </w:tcBorders>
            <w:shd w:val="clear" w:color="000000" w:fill="FFFFFF"/>
            <w:noWrap/>
            <w:hideMark/>
          </w:tcPr>
          <w:p w:rsidR="00B5099F" w:rsidRPr="00B5099F" w:rsidRDefault="00B5099F" w:rsidP="00B5099F">
            <w:pPr>
              <w:jc w:val="right"/>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7 090</w:t>
            </w:r>
          </w:p>
        </w:tc>
        <w:tc>
          <w:tcPr>
            <w:tcW w:w="1701" w:type="dxa"/>
            <w:tcBorders>
              <w:top w:val="nil"/>
              <w:left w:val="nil"/>
              <w:bottom w:val="single" w:sz="8" w:space="0" w:color="auto"/>
              <w:right w:val="single" w:sz="4" w:space="0" w:color="auto"/>
            </w:tcBorders>
            <w:shd w:val="clear" w:color="000000" w:fill="FFFFFF"/>
            <w:noWrap/>
            <w:hideMark/>
          </w:tcPr>
          <w:p w:rsidR="00B5099F" w:rsidRPr="00B5099F" w:rsidRDefault="00B5099F" w:rsidP="00B5099F">
            <w:pPr>
              <w:jc w:val="right"/>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11 154</w:t>
            </w:r>
          </w:p>
        </w:tc>
        <w:tc>
          <w:tcPr>
            <w:tcW w:w="1275" w:type="dxa"/>
            <w:tcBorders>
              <w:top w:val="nil"/>
              <w:left w:val="nil"/>
              <w:bottom w:val="single" w:sz="8" w:space="0" w:color="auto"/>
              <w:right w:val="single" w:sz="8" w:space="0" w:color="auto"/>
            </w:tcBorders>
            <w:shd w:val="clear" w:color="000000" w:fill="FFFFFF"/>
            <w:noWrap/>
            <w:hideMark/>
          </w:tcPr>
          <w:p w:rsidR="00B5099F" w:rsidRPr="00B5099F" w:rsidRDefault="00B5099F" w:rsidP="00B5099F">
            <w:pPr>
              <w:jc w:val="right"/>
              <w:rPr>
                <w:rFonts w:ascii="Times New Roman" w:hAnsi="Times New Roman" w:cs="Times New Roman"/>
                <w:b/>
                <w:bCs/>
                <w:sz w:val="18"/>
                <w:szCs w:val="18"/>
                <w:lang w:eastAsia="sk-SK"/>
              </w:rPr>
            </w:pPr>
            <w:r w:rsidRPr="00B5099F">
              <w:rPr>
                <w:rFonts w:ascii="Times New Roman" w:hAnsi="Times New Roman" w:cs="Times New Roman"/>
                <w:b/>
                <w:bCs/>
                <w:sz w:val="18"/>
                <w:szCs w:val="18"/>
                <w:lang w:eastAsia="sk-SK"/>
              </w:rPr>
              <w:t>0</w:t>
            </w:r>
          </w:p>
        </w:tc>
      </w:tr>
    </w:tbl>
    <w:p w:rsidR="00050FB9" w:rsidRPr="00C955E0" w:rsidRDefault="00050FB9" w:rsidP="001656CC">
      <w:pPr>
        <w:rPr>
          <w:rFonts w:ascii="Arial" w:hAnsi="Arial" w:cs="Arial"/>
          <w:sz w:val="20"/>
          <w:szCs w:val="20"/>
        </w:rPr>
      </w:pPr>
    </w:p>
    <w:p w:rsidR="000E7A3D" w:rsidRPr="00C955E0" w:rsidRDefault="000E7A3D" w:rsidP="001656CC">
      <w:pPr>
        <w:rPr>
          <w:rFonts w:ascii="Arial" w:hAnsi="Arial" w:cs="Arial"/>
          <w:sz w:val="20"/>
          <w:szCs w:val="20"/>
        </w:rPr>
      </w:pPr>
    </w:p>
    <w:p w:rsidR="000E7A3D" w:rsidRPr="00C955E0" w:rsidRDefault="000E7A3D" w:rsidP="001656CC">
      <w:pPr>
        <w:rPr>
          <w:rFonts w:ascii="Arial" w:hAnsi="Arial" w:cs="Arial"/>
          <w:sz w:val="20"/>
          <w:szCs w:val="20"/>
        </w:rPr>
      </w:pPr>
    </w:p>
    <w:p w:rsidR="000E7A3D" w:rsidRDefault="000E7A3D" w:rsidP="001D69C5">
      <w:pPr>
        <w:pStyle w:val="Nzov"/>
        <w:keepNext w:val="0"/>
        <w:widowControl w:val="0"/>
        <w:numPr>
          <w:ilvl w:val="0"/>
          <w:numId w:val="18"/>
        </w:numPr>
        <w:spacing w:before="0" w:beforeAutospacing="0" w:after="60"/>
        <w:jc w:val="left"/>
        <w:rPr>
          <w:rFonts w:ascii="Arial" w:hAnsi="Arial" w:cs="Arial"/>
          <w:sz w:val="20"/>
          <w:szCs w:val="20"/>
        </w:rPr>
      </w:pPr>
      <w:r w:rsidRPr="00C955E0">
        <w:rPr>
          <w:rFonts w:ascii="Arial" w:hAnsi="Arial" w:cs="Arial"/>
          <w:sz w:val="20"/>
          <w:szCs w:val="20"/>
        </w:rPr>
        <w:t xml:space="preserve">INFORMÁCIE O VÝNOSOCH </w:t>
      </w:r>
    </w:p>
    <w:p w:rsidR="000E7A3D" w:rsidRPr="00C955E0" w:rsidRDefault="00A32400" w:rsidP="001D69C5">
      <w:pPr>
        <w:numPr>
          <w:ilvl w:val="0"/>
          <w:numId w:val="14"/>
        </w:numPr>
        <w:ind w:left="709" w:hanging="283"/>
        <w:rPr>
          <w:rFonts w:ascii="Arial" w:hAnsi="Arial" w:cs="Arial"/>
          <w:b/>
          <w:sz w:val="20"/>
          <w:szCs w:val="20"/>
        </w:rPr>
      </w:pPr>
      <w:r w:rsidRPr="00C955E0">
        <w:rPr>
          <w:rFonts w:ascii="Arial" w:hAnsi="Arial" w:cs="Arial"/>
          <w:b/>
          <w:sz w:val="20"/>
          <w:szCs w:val="20"/>
        </w:rPr>
        <w:t>Tržby za vlastné výkony a tovar</w:t>
      </w:r>
    </w:p>
    <w:p w:rsidR="00A32400" w:rsidRPr="00C955E0" w:rsidRDefault="00A32400" w:rsidP="000E7A3D">
      <w:pPr>
        <w:rPr>
          <w:rFonts w:ascii="Arial" w:hAnsi="Arial" w:cs="Arial"/>
          <w:sz w:val="20"/>
          <w:szCs w:val="20"/>
        </w:rPr>
      </w:pPr>
    </w:p>
    <w:p w:rsidR="00E811FB" w:rsidRPr="00C955E0" w:rsidRDefault="00474237" w:rsidP="00E5320F">
      <w:pPr>
        <w:pStyle w:val="Nzov"/>
        <w:keepNext w:val="0"/>
        <w:widowControl w:val="0"/>
        <w:spacing w:before="0" w:beforeAutospacing="0" w:after="60"/>
        <w:jc w:val="left"/>
        <w:rPr>
          <w:rFonts w:ascii="Arial" w:hAnsi="Arial" w:cs="Arial"/>
          <w:sz w:val="20"/>
          <w:szCs w:val="20"/>
        </w:rPr>
      </w:pPr>
      <w:r w:rsidRPr="00C955E0">
        <w:rPr>
          <w:rFonts w:ascii="Arial" w:hAnsi="Arial" w:cs="Arial"/>
          <w:sz w:val="20"/>
          <w:szCs w:val="20"/>
        </w:rPr>
        <w:lastRenderedPageBreak/>
        <w:t>Prehľad o </w:t>
      </w:r>
      <w:r w:rsidR="003920E7" w:rsidRPr="00C955E0">
        <w:rPr>
          <w:rFonts w:ascii="Arial" w:hAnsi="Arial" w:cs="Arial"/>
          <w:sz w:val="20"/>
          <w:szCs w:val="20"/>
        </w:rPr>
        <w:t>tržbách</w:t>
      </w:r>
      <w:r w:rsidRPr="00C955E0">
        <w:rPr>
          <w:rFonts w:ascii="Arial" w:hAnsi="Arial" w:cs="Arial"/>
          <w:sz w:val="20"/>
          <w:szCs w:val="20"/>
        </w:rPr>
        <w:t xml:space="preserve"> za vlastné výkony a tovar</w:t>
      </w:r>
    </w:p>
    <w:tbl>
      <w:tblPr>
        <w:tblW w:w="5000" w:type="pct"/>
        <w:jc w:val="center"/>
        <w:tblLayout w:type="fixed"/>
        <w:tblCellMar>
          <w:left w:w="28" w:type="dxa"/>
          <w:right w:w="28" w:type="dxa"/>
        </w:tblCellMar>
        <w:tblLook w:val="00A0"/>
      </w:tblPr>
      <w:tblGrid>
        <w:gridCol w:w="1588"/>
        <w:gridCol w:w="1005"/>
        <w:gridCol w:w="1668"/>
        <w:gridCol w:w="1154"/>
        <w:gridCol w:w="1520"/>
        <w:gridCol w:w="1006"/>
        <w:gridCol w:w="1668"/>
      </w:tblGrid>
      <w:tr w:rsidR="00E811FB" w:rsidRPr="00C955E0" w:rsidTr="008C38BF">
        <w:trPr>
          <w:trHeight w:val="330"/>
          <w:jc w:val="center"/>
        </w:trPr>
        <w:tc>
          <w:tcPr>
            <w:tcW w:w="1588" w:type="dxa"/>
            <w:vMerge w:val="restart"/>
            <w:tcBorders>
              <w:top w:val="single" w:sz="12" w:space="0" w:color="auto"/>
              <w:left w:val="single" w:sz="12" w:space="0" w:color="auto"/>
              <w:bottom w:val="single" w:sz="12" w:space="0" w:color="auto"/>
              <w:right w:val="single" w:sz="12" w:space="0" w:color="auto"/>
            </w:tcBorders>
            <w:noWrap/>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Oblasť odbytu</w:t>
            </w:r>
          </w:p>
        </w:tc>
        <w:tc>
          <w:tcPr>
            <w:tcW w:w="2673" w:type="dxa"/>
            <w:gridSpan w:val="2"/>
            <w:tcBorders>
              <w:top w:val="single" w:sz="12" w:space="0" w:color="auto"/>
              <w:left w:val="single" w:sz="12" w:space="0" w:color="auto"/>
              <w:bottom w:val="single" w:sz="12" w:space="0" w:color="auto"/>
              <w:right w:val="single" w:sz="12" w:space="0" w:color="auto"/>
            </w:tcBorders>
            <w:noWrap/>
            <w:vAlign w:val="center"/>
          </w:tcPr>
          <w:p w:rsidR="00E811FB" w:rsidRPr="00C955E0" w:rsidRDefault="00F614CB" w:rsidP="00465B39">
            <w:pPr>
              <w:pStyle w:val="TopHeader"/>
              <w:rPr>
                <w:rFonts w:ascii="Arial" w:hAnsi="Arial" w:cs="Arial"/>
                <w:sz w:val="20"/>
                <w:szCs w:val="20"/>
              </w:rPr>
            </w:pPr>
            <w:r w:rsidRPr="00C955E0">
              <w:rPr>
                <w:rFonts w:ascii="Arial" w:hAnsi="Arial" w:cs="Arial"/>
                <w:sz w:val="20"/>
                <w:szCs w:val="20"/>
              </w:rPr>
              <w:t xml:space="preserve">Typ výrobkov, tovarov, služieb </w:t>
            </w:r>
            <w:r w:rsidR="00453CF0" w:rsidRPr="00C955E0">
              <w:rPr>
                <w:rFonts w:ascii="Arial" w:hAnsi="Arial" w:cs="Arial"/>
                <w:sz w:val="20"/>
                <w:szCs w:val="20"/>
              </w:rPr>
              <w:t>(601</w:t>
            </w:r>
            <w:r w:rsidR="002A7291" w:rsidRPr="00C955E0">
              <w:rPr>
                <w:rFonts w:ascii="Arial" w:hAnsi="Arial" w:cs="Arial"/>
                <w:sz w:val="20"/>
                <w:szCs w:val="20"/>
              </w:rPr>
              <w:t>)</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E811FB" w:rsidRPr="00C955E0" w:rsidRDefault="00F614CB" w:rsidP="00465B39">
            <w:pPr>
              <w:pStyle w:val="TopHeader"/>
              <w:rPr>
                <w:rFonts w:ascii="Arial" w:hAnsi="Arial" w:cs="Arial"/>
                <w:sz w:val="20"/>
                <w:szCs w:val="20"/>
              </w:rPr>
            </w:pPr>
            <w:r w:rsidRPr="00C955E0">
              <w:rPr>
                <w:rFonts w:ascii="Arial" w:hAnsi="Arial" w:cs="Arial"/>
                <w:sz w:val="20"/>
                <w:szCs w:val="20"/>
              </w:rPr>
              <w:t>Typ výrobkov, tovarov, služieb</w:t>
            </w:r>
            <w:r w:rsidR="00EF3405" w:rsidRPr="00C955E0">
              <w:rPr>
                <w:rFonts w:ascii="Arial" w:hAnsi="Arial" w:cs="Arial"/>
                <w:sz w:val="20"/>
                <w:szCs w:val="20"/>
              </w:rPr>
              <w:t xml:space="preserve"> - preprava</w:t>
            </w:r>
            <w:r w:rsidRPr="00C955E0">
              <w:rPr>
                <w:rFonts w:ascii="Arial" w:hAnsi="Arial" w:cs="Arial"/>
                <w:sz w:val="20"/>
                <w:szCs w:val="20"/>
              </w:rPr>
              <w:t xml:space="preserve"> </w:t>
            </w:r>
            <w:r w:rsidR="00453CF0" w:rsidRPr="00C955E0">
              <w:rPr>
                <w:rFonts w:ascii="Arial" w:hAnsi="Arial" w:cs="Arial"/>
                <w:sz w:val="20"/>
                <w:szCs w:val="20"/>
              </w:rPr>
              <w:t>(602</w:t>
            </w:r>
            <w:r w:rsidR="00671F21" w:rsidRPr="00C955E0">
              <w:rPr>
                <w:rFonts w:ascii="Arial" w:hAnsi="Arial" w:cs="Arial"/>
                <w:sz w:val="20"/>
                <w:szCs w:val="20"/>
              </w:rPr>
              <w:t>,606</w:t>
            </w:r>
            <w:r w:rsidR="002A7291" w:rsidRPr="00C955E0">
              <w:rPr>
                <w:rFonts w:ascii="Arial" w:hAnsi="Arial" w:cs="Arial"/>
                <w:sz w:val="20"/>
                <w:szCs w:val="20"/>
              </w:rPr>
              <w:t>)</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E811FB" w:rsidRPr="00C955E0" w:rsidRDefault="00F614CB" w:rsidP="00465B39">
            <w:pPr>
              <w:pStyle w:val="TopHeader"/>
              <w:rPr>
                <w:rFonts w:ascii="Arial" w:hAnsi="Arial" w:cs="Arial"/>
                <w:sz w:val="20"/>
                <w:szCs w:val="20"/>
              </w:rPr>
            </w:pPr>
            <w:r w:rsidRPr="00C955E0">
              <w:rPr>
                <w:rFonts w:ascii="Arial" w:hAnsi="Arial" w:cs="Arial"/>
                <w:sz w:val="20"/>
                <w:szCs w:val="20"/>
              </w:rPr>
              <w:t xml:space="preserve">Typ výrobkov, tovarov, služieb </w:t>
            </w:r>
            <w:r w:rsidR="00453CF0" w:rsidRPr="00C955E0">
              <w:rPr>
                <w:rFonts w:ascii="Arial" w:hAnsi="Arial" w:cs="Arial"/>
                <w:sz w:val="20"/>
                <w:szCs w:val="20"/>
              </w:rPr>
              <w:t>(604</w:t>
            </w:r>
            <w:r w:rsidR="002A7291" w:rsidRPr="00C955E0">
              <w:rPr>
                <w:rFonts w:ascii="Arial" w:hAnsi="Arial" w:cs="Arial"/>
                <w:sz w:val="20"/>
                <w:szCs w:val="20"/>
              </w:rPr>
              <w:t>)</w:t>
            </w:r>
          </w:p>
        </w:tc>
      </w:tr>
      <w:tr w:rsidR="00061CE4" w:rsidRPr="00C955E0" w:rsidTr="008C38BF">
        <w:trPr>
          <w:trHeight w:val="902"/>
          <w:jc w:val="center"/>
        </w:trPr>
        <w:tc>
          <w:tcPr>
            <w:tcW w:w="1588" w:type="dxa"/>
            <w:vMerge/>
            <w:tcBorders>
              <w:top w:val="single" w:sz="8" w:space="0" w:color="000000"/>
              <w:left w:val="single" w:sz="12" w:space="0" w:color="auto"/>
              <w:bottom w:val="single" w:sz="4" w:space="0" w:color="auto"/>
              <w:right w:val="single" w:sz="12" w:space="0" w:color="auto"/>
            </w:tcBorders>
            <w:vAlign w:val="center"/>
          </w:tcPr>
          <w:p w:rsidR="00E811FB" w:rsidRPr="00C955E0" w:rsidRDefault="00E811FB" w:rsidP="00C64005">
            <w:pPr>
              <w:pStyle w:val="TopHeader"/>
              <w:rPr>
                <w:rFonts w:ascii="Arial" w:hAnsi="Arial" w:cs="Arial"/>
                <w:sz w:val="20"/>
                <w:szCs w:val="20"/>
              </w:rPr>
            </w:pPr>
          </w:p>
        </w:tc>
        <w:tc>
          <w:tcPr>
            <w:tcW w:w="1005" w:type="dxa"/>
            <w:tcBorders>
              <w:top w:val="single" w:sz="12" w:space="0" w:color="auto"/>
              <w:left w:val="single" w:sz="12" w:space="0" w:color="auto"/>
              <w:bottom w:val="single" w:sz="4" w:space="0" w:color="auto"/>
              <w:right w:val="single" w:sz="12" w:space="0" w:color="auto"/>
            </w:tcBorders>
            <w:noWrap/>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Bežné účtovné obdobie</w:t>
            </w:r>
          </w:p>
        </w:tc>
        <w:tc>
          <w:tcPr>
            <w:tcW w:w="1668" w:type="dxa"/>
            <w:tcBorders>
              <w:top w:val="single" w:sz="12" w:space="0" w:color="auto"/>
              <w:left w:val="single" w:sz="12" w:space="0" w:color="auto"/>
              <w:bottom w:val="single" w:sz="4" w:space="0" w:color="auto"/>
              <w:right w:val="single" w:sz="12" w:space="0" w:color="auto"/>
            </w:tcBorders>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c>
          <w:tcPr>
            <w:tcW w:w="1154" w:type="dxa"/>
            <w:tcBorders>
              <w:top w:val="single" w:sz="12" w:space="0" w:color="auto"/>
              <w:left w:val="single" w:sz="12" w:space="0" w:color="auto"/>
              <w:bottom w:val="single" w:sz="4" w:space="0" w:color="auto"/>
              <w:right w:val="single" w:sz="12" w:space="0" w:color="auto"/>
            </w:tcBorders>
            <w:noWrap/>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Bežné účtovné obdobie</w:t>
            </w:r>
          </w:p>
        </w:tc>
        <w:tc>
          <w:tcPr>
            <w:tcW w:w="1520" w:type="dxa"/>
            <w:tcBorders>
              <w:top w:val="single" w:sz="12" w:space="0" w:color="auto"/>
              <w:left w:val="single" w:sz="12" w:space="0" w:color="auto"/>
              <w:bottom w:val="single" w:sz="4" w:space="0" w:color="auto"/>
              <w:right w:val="single" w:sz="12" w:space="0" w:color="auto"/>
            </w:tcBorders>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c>
          <w:tcPr>
            <w:tcW w:w="1006" w:type="dxa"/>
            <w:tcBorders>
              <w:top w:val="single" w:sz="12" w:space="0" w:color="auto"/>
              <w:left w:val="single" w:sz="12" w:space="0" w:color="auto"/>
              <w:bottom w:val="single" w:sz="4" w:space="0" w:color="auto"/>
              <w:right w:val="single" w:sz="12" w:space="0" w:color="auto"/>
            </w:tcBorders>
            <w:noWrap/>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Bežné účtovné obdobie</w:t>
            </w:r>
          </w:p>
        </w:tc>
        <w:tc>
          <w:tcPr>
            <w:tcW w:w="1668" w:type="dxa"/>
            <w:tcBorders>
              <w:top w:val="single" w:sz="12" w:space="0" w:color="auto"/>
              <w:left w:val="single" w:sz="12" w:space="0" w:color="auto"/>
              <w:bottom w:val="single" w:sz="4" w:space="0" w:color="auto"/>
              <w:right w:val="single" w:sz="12" w:space="0" w:color="auto"/>
            </w:tcBorders>
            <w:vAlign w:val="center"/>
          </w:tcPr>
          <w:p w:rsidR="00E811FB" w:rsidRPr="00C955E0" w:rsidRDefault="00E811FB"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3920E7" w:rsidRPr="00C955E0" w:rsidTr="008C38BF">
        <w:trPr>
          <w:trHeight w:val="116"/>
          <w:jc w:val="center"/>
        </w:trPr>
        <w:tc>
          <w:tcPr>
            <w:tcW w:w="1588"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EF3405" w:rsidP="003920E7">
            <w:pPr>
              <w:jc w:val="center"/>
              <w:rPr>
                <w:rFonts w:ascii="Arial" w:hAnsi="Arial" w:cs="Arial"/>
                <w:sz w:val="20"/>
                <w:szCs w:val="20"/>
              </w:rPr>
            </w:pPr>
            <w:r w:rsidRPr="00C955E0">
              <w:rPr>
                <w:rFonts w:ascii="Arial" w:hAnsi="Arial" w:cs="Arial"/>
                <w:sz w:val="20"/>
                <w:szCs w:val="20"/>
              </w:rPr>
              <w:t>A</w:t>
            </w:r>
          </w:p>
        </w:tc>
        <w:tc>
          <w:tcPr>
            <w:tcW w:w="1005"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3920E7" w:rsidP="003920E7">
            <w:pPr>
              <w:jc w:val="center"/>
              <w:rPr>
                <w:rFonts w:ascii="Arial" w:hAnsi="Arial" w:cs="Arial"/>
                <w:sz w:val="20"/>
                <w:szCs w:val="20"/>
              </w:rPr>
            </w:pPr>
            <w:r w:rsidRPr="00C955E0">
              <w:rPr>
                <w:rFonts w:ascii="Arial" w:hAnsi="Arial" w:cs="Arial"/>
                <w:sz w:val="20"/>
                <w:szCs w:val="20"/>
              </w:rPr>
              <w:t>b</w:t>
            </w:r>
          </w:p>
        </w:tc>
        <w:tc>
          <w:tcPr>
            <w:tcW w:w="1668"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AD26D7" w:rsidP="003920E7">
            <w:pPr>
              <w:jc w:val="center"/>
              <w:rPr>
                <w:rFonts w:ascii="Arial" w:hAnsi="Arial" w:cs="Arial"/>
                <w:sz w:val="20"/>
                <w:szCs w:val="20"/>
              </w:rPr>
            </w:pPr>
            <w:r w:rsidRPr="00C955E0">
              <w:rPr>
                <w:rFonts w:ascii="Arial" w:hAnsi="Arial" w:cs="Arial"/>
                <w:sz w:val="20"/>
                <w:szCs w:val="20"/>
              </w:rPr>
              <w:t>C</w:t>
            </w:r>
          </w:p>
        </w:tc>
        <w:tc>
          <w:tcPr>
            <w:tcW w:w="1154"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325F2E" w:rsidP="003920E7">
            <w:pPr>
              <w:jc w:val="center"/>
              <w:rPr>
                <w:rFonts w:ascii="Arial" w:hAnsi="Arial" w:cs="Arial"/>
                <w:sz w:val="20"/>
                <w:szCs w:val="20"/>
              </w:rPr>
            </w:pPr>
            <w:r w:rsidRPr="00C955E0">
              <w:rPr>
                <w:rFonts w:ascii="Arial" w:hAnsi="Arial" w:cs="Arial"/>
                <w:sz w:val="20"/>
                <w:szCs w:val="20"/>
              </w:rPr>
              <w:t>D</w:t>
            </w:r>
          </w:p>
        </w:tc>
        <w:tc>
          <w:tcPr>
            <w:tcW w:w="1520"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A32400" w:rsidP="003920E7">
            <w:pPr>
              <w:jc w:val="center"/>
              <w:rPr>
                <w:rFonts w:ascii="Arial" w:hAnsi="Arial" w:cs="Arial"/>
                <w:sz w:val="20"/>
                <w:szCs w:val="20"/>
              </w:rPr>
            </w:pPr>
            <w:r w:rsidRPr="00C955E0">
              <w:rPr>
                <w:rFonts w:ascii="Arial" w:hAnsi="Arial" w:cs="Arial"/>
                <w:sz w:val="20"/>
                <w:szCs w:val="20"/>
              </w:rPr>
              <w:t>E</w:t>
            </w:r>
          </w:p>
        </w:tc>
        <w:tc>
          <w:tcPr>
            <w:tcW w:w="1006"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AD26D7" w:rsidP="003920E7">
            <w:pPr>
              <w:jc w:val="center"/>
              <w:rPr>
                <w:rFonts w:ascii="Arial" w:hAnsi="Arial" w:cs="Arial"/>
                <w:sz w:val="20"/>
                <w:szCs w:val="20"/>
              </w:rPr>
            </w:pPr>
            <w:r w:rsidRPr="00C955E0">
              <w:rPr>
                <w:rFonts w:ascii="Arial" w:hAnsi="Arial" w:cs="Arial"/>
                <w:sz w:val="20"/>
                <w:szCs w:val="20"/>
              </w:rPr>
              <w:t>F</w:t>
            </w:r>
          </w:p>
        </w:tc>
        <w:tc>
          <w:tcPr>
            <w:tcW w:w="1668" w:type="dxa"/>
            <w:tcBorders>
              <w:top w:val="single" w:sz="4" w:space="0" w:color="auto"/>
              <w:left w:val="single" w:sz="12" w:space="0" w:color="auto"/>
              <w:bottom w:val="single" w:sz="12" w:space="0" w:color="auto"/>
              <w:right w:val="single" w:sz="12" w:space="0" w:color="auto"/>
            </w:tcBorders>
            <w:noWrap/>
            <w:vAlign w:val="center"/>
          </w:tcPr>
          <w:p w:rsidR="003920E7" w:rsidRPr="00C955E0" w:rsidRDefault="00711367" w:rsidP="003920E7">
            <w:pPr>
              <w:jc w:val="center"/>
              <w:rPr>
                <w:rFonts w:ascii="Arial" w:hAnsi="Arial" w:cs="Arial"/>
                <w:sz w:val="20"/>
                <w:szCs w:val="20"/>
              </w:rPr>
            </w:pPr>
            <w:r w:rsidRPr="00C955E0">
              <w:rPr>
                <w:rFonts w:ascii="Arial" w:hAnsi="Arial" w:cs="Arial"/>
                <w:sz w:val="20"/>
                <w:szCs w:val="20"/>
              </w:rPr>
              <w:t>G</w:t>
            </w:r>
          </w:p>
        </w:tc>
      </w:tr>
      <w:tr w:rsidR="006E132C" w:rsidRPr="00C955E0" w:rsidTr="008C38BF">
        <w:trPr>
          <w:trHeight w:val="330"/>
          <w:jc w:val="center"/>
        </w:trPr>
        <w:tc>
          <w:tcPr>
            <w:tcW w:w="1588" w:type="dxa"/>
            <w:tcBorders>
              <w:top w:val="single" w:sz="12" w:space="0" w:color="auto"/>
              <w:left w:val="single" w:sz="12" w:space="0" w:color="auto"/>
              <w:bottom w:val="single" w:sz="4" w:space="0" w:color="auto"/>
              <w:right w:val="single" w:sz="12" w:space="0" w:color="auto"/>
            </w:tcBorders>
            <w:noWrap/>
            <w:vAlign w:val="center"/>
          </w:tcPr>
          <w:p w:rsidR="006E132C" w:rsidRPr="008C38BF" w:rsidRDefault="006E132C" w:rsidP="006E132C">
            <w:pPr>
              <w:rPr>
                <w:rFonts w:ascii="Arial" w:hAnsi="Arial" w:cs="Arial"/>
                <w:sz w:val="16"/>
                <w:szCs w:val="16"/>
              </w:rPr>
            </w:pPr>
            <w:r w:rsidRPr="008C38BF">
              <w:rPr>
                <w:rFonts w:ascii="Arial" w:hAnsi="Arial" w:cs="Arial"/>
                <w:sz w:val="16"/>
                <w:szCs w:val="16"/>
              </w:rPr>
              <w:t>SR</w:t>
            </w:r>
          </w:p>
        </w:tc>
        <w:tc>
          <w:tcPr>
            <w:tcW w:w="1005" w:type="dxa"/>
            <w:tcBorders>
              <w:top w:val="single" w:sz="12"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668" w:type="dxa"/>
            <w:tcBorders>
              <w:top w:val="single" w:sz="12"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154" w:type="dxa"/>
            <w:tcBorders>
              <w:top w:val="single" w:sz="12" w:space="0" w:color="auto"/>
              <w:left w:val="single" w:sz="12" w:space="0" w:color="auto"/>
              <w:bottom w:val="single" w:sz="4" w:space="0" w:color="auto"/>
              <w:right w:val="single" w:sz="12" w:space="0" w:color="auto"/>
            </w:tcBorders>
            <w:noWrap/>
            <w:vAlign w:val="center"/>
          </w:tcPr>
          <w:p w:rsidR="006E132C" w:rsidRPr="008C38BF" w:rsidRDefault="00DE3199" w:rsidP="006E132C">
            <w:pPr>
              <w:pStyle w:val="Value"/>
              <w:rPr>
                <w:rFonts w:ascii="Arial" w:hAnsi="Arial" w:cs="Arial"/>
                <w:sz w:val="16"/>
                <w:szCs w:val="16"/>
              </w:rPr>
            </w:pPr>
            <w:r>
              <w:rPr>
                <w:rFonts w:ascii="Arial" w:hAnsi="Arial" w:cs="Arial"/>
                <w:sz w:val="16"/>
                <w:szCs w:val="16"/>
              </w:rPr>
              <w:t xml:space="preserve">302 </w:t>
            </w:r>
            <w:r w:rsidR="008C38BF" w:rsidRPr="008C38BF">
              <w:rPr>
                <w:rFonts w:ascii="Arial" w:hAnsi="Arial" w:cs="Arial"/>
                <w:sz w:val="16"/>
                <w:szCs w:val="16"/>
              </w:rPr>
              <w:t>230</w:t>
            </w:r>
          </w:p>
        </w:tc>
        <w:tc>
          <w:tcPr>
            <w:tcW w:w="1520" w:type="dxa"/>
            <w:tcBorders>
              <w:top w:val="single" w:sz="12" w:space="0" w:color="auto"/>
              <w:left w:val="single" w:sz="12" w:space="0" w:color="auto"/>
              <w:bottom w:val="single" w:sz="4" w:space="0" w:color="auto"/>
              <w:right w:val="single" w:sz="12" w:space="0" w:color="auto"/>
            </w:tcBorders>
            <w:noWrap/>
            <w:vAlign w:val="center"/>
          </w:tcPr>
          <w:p w:rsidR="006E132C" w:rsidRPr="008C38BF" w:rsidRDefault="00DE3199" w:rsidP="006E132C">
            <w:pPr>
              <w:pStyle w:val="Value"/>
              <w:rPr>
                <w:rFonts w:ascii="Arial" w:hAnsi="Arial" w:cs="Arial"/>
                <w:sz w:val="16"/>
                <w:szCs w:val="16"/>
              </w:rPr>
            </w:pPr>
            <w:r>
              <w:rPr>
                <w:rFonts w:ascii="Arial" w:hAnsi="Arial" w:cs="Arial"/>
                <w:sz w:val="16"/>
                <w:szCs w:val="16"/>
              </w:rPr>
              <w:t xml:space="preserve">400 </w:t>
            </w:r>
            <w:r w:rsidR="008C38BF" w:rsidRPr="008C38BF">
              <w:rPr>
                <w:rFonts w:ascii="Arial" w:hAnsi="Arial" w:cs="Arial"/>
                <w:sz w:val="16"/>
                <w:szCs w:val="16"/>
              </w:rPr>
              <w:t>643</w:t>
            </w:r>
          </w:p>
        </w:tc>
        <w:tc>
          <w:tcPr>
            <w:tcW w:w="1006" w:type="dxa"/>
            <w:tcBorders>
              <w:top w:val="single" w:sz="12" w:space="0" w:color="auto"/>
              <w:left w:val="single" w:sz="12" w:space="0" w:color="auto"/>
              <w:bottom w:val="single" w:sz="4" w:space="0" w:color="auto"/>
              <w:right w:val="single" w:sz="12" w:space="0" w:color="auto"/>
            </w:tcBorders>
            <w:noWrap/>
            <w:vAlign w:val="center"/>
          </w:tcPr>
          <w:p w:rsidR="006E132C" w:rsidRPr="008C38BF" w:rsidRDefault="008F0A68" w:rsidP="006E132C">
            <w:pPr>
              <w:pStyle w:val="Value"/>
              <w:rPr>
                <w:rFonts w:ascii="Arial" w:hAnsi="Arial" w:cs="Arial"/>
                <w:sz w:val="16"/>
                <w:szCs w:val="16"/>
              </w:rPr>
            </w:pPr>
            <w:r>
              <w:rPr>
                <w:rFonts w:ascii="Arial" w:hAnsi="Arial" w:cs="Arial"/>
                <w:sz w:val="16"/>
                <w:szCs w:val="16"/>
              </w:rPr>
              <w:t>58254</w:t>
            </w:r>
          </w:p>
        </w:tc>
        <w:tc>
          <w:tcPr>
            <w:tcW w:w="1668" w:type="dxa"/>
            <w:tcBorders>
              <w:top w:val="single" w:sz="12" w:space="0" w:color="auto"/>
              <w:left w:val="single" w:sz="12" w:space="0" w:color="auto"/>
              <w:bottom w:val="single" w:sz="4" w:space="0" w:color="auto"/>
              <w:right w:val="single" w:sz="12" w:space="0" w:color="auto"/>
            </w:tcBorders>
            <w:noWrap/>
            <w:vAlign w:val="center"/>
          </w:tcPr>
          <w:p w:rsidR="006E132C" w:rsidRPr="008C38BF" w:rsidRDefault="00DE3199" w:rsidP="006E132C">
            <w:pPr>
              <w:pStyle w:val="Value"/>
              <w:rPr>
                <w:rFonts w:ascii="Arial" w:hAnsi="Arial" w:cs="Arial"/>
                <w:sz w:val="16"/>
                <w:szCs w:val="16"/>
              </w:rPr>
            </w:pPr>
            <w:r>
              <w:rPr>
                <w:rFonts w:ascii="Arial" w:hAnsi="Arial" w:cs="Arial"/>
                <w:sz w:val="16"/>
                <w:szCs w:val="16"/>
              </w:rPr>
              <w:t xml:space="preserve">60 </w:t>
            </w:r>
            <w:r w:rsidR="008C38BF" w:rsidRPr="008C38BF">
              <w:rPr>
                <w:rFonts w:ascii="Arial" w:hAnsi="Arial" w:cs="Arial"/>
                <w:sz w:val="16"/>
                <w:szCs w:val="16"/>
              </w:rPr>
              <w:t>746</w:t>
            </w:r>
          </w:p>
        </w:tc>
      </w:tr>
      <w:tr w:rsidR="006E132C" w:rsidRPr="00C955E0" w:rsidTr="008C38BF">
        <w:trPr>
          <w:trHeight w:val="330"/>
          <w:jc w:val="center"/>
        </w:trPr>
        <w:tc>
          <w:tcPr>
            <w:tcW w:w="158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rPr>
                <w:rFonts w:ascii="Arial" w:hAnsi="Arial" w:cs="Arial"/>
                <w:sz w:val="16"/>
                <w:szCs w:val="16"/>
              </w:rPr>
            </w:pPr>
            <w:r w:rsidRPr="008C38BF">
              <w:rPr>
                <w:rFonts w:ascii="Arial" w:hAnsi="Arial" w:cs="Arial"/>
                <w:sz w:val="16"/>
                <w:szCs w:val="16"/>
              </w:rPr>
              <w:t>Zahraničie</w:t>
            </w:r>
          </w:p>
        </w:tc>
        <w:tc>
          <w:tcPr>
            <w:tcW w:w="1005"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66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154"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DE3199" w:rsidP="006E132C">
            <w:pPr>
              <w:pStyle w:val="Value"/>
              <w:rPr>
                <w:rFonts w:ascii="Arial" w:hAnsi="Arial" w:cs="Arial"/>
                <w:sz w:val="16"/>
                <w:szCs w:val="16"/>
              </w:rPr>
            </w:pPr>
            <w:r>
              <w:rPr>
                <w:rFonts w:ascii="Arial" w:hAnsi="Arial" w:cs="Arial"/>
                <w:sz w:val="16"/>
                <w:szCs w:val="16"/>
              </w:rPr>
              <w:t xml:space="preserve">3 </w:t>
            </w:r>
            <w:r w:rsidR="008C38BF" w:rsidRPr="008C38BF">
              <w:rPr>
                <w:rFonts w:ascii="Arial" w:hAnsi="Arial" w:cs="Arial"/>
                <w:sz w:val="16"/>
                <w:szCs w:val="16"/>
              </w:rPr>
              <w:t>339</w:t>
            </w:r>
          </w:p>
        </w:tc>
        <w:tc>
          <w:tcPr>
            <w:tcW w:w="1520"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8C38BF" w:rsidP="00DE3199">
            <w:pPr>
              <w:pStyle w:val="Value"/>
              <w:rPr>
                <w:rFonts w:ascii="Arial" w:hAnsi="Arial" w:cs="Arial"/>
                <w:sz w:val="16"/>
                <w:szCs w:val="16"/>
              </w:rPr>
            </w:pPr>
            <w:r w:rsidRPr="008C38BF">
              <w:rPr>
                <w:rFonts w:ascii="Arial" w:hAnsi="Arial" w:cs="Arial"/>
                <w:sz w:val="16"/>
                <w:szCs w:val="16"/>
              </w:rPr>
              <w:t>5</w:t>
            </w:r>
            <w:r w:rsidR="00DE3199">
              <w:rPr>
                <w:rFonts w:ascii="Arial" w:hAnsi="Arial" w:cs="Arial"/>
                <w:sz w:val="16"/>
                <w:szCs w:val="16"/>
              </w:rPr>
              <w:t xml:space="preserve"> </w:t>
            </w:r>
            <w:r w:rsidRPr="008C38BF">
              <w:rPr>
                <w:rFonts w:ascii="Arial" w:hAnsi="Arial" w:cs="Arial"/>
                <w:sz w:val="16"/>
                <w:szCs w:val="16"/>
              </w:rPr>
              <w:t>143</w:t>
            </w:r>
          </w:p>
        </w:tc>
        <w:tc>
          <w:tcPr>
            <w:tcW w:w="1006"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8F0A68" w:rsidP="006E132C">
            <w:pPr>
              <w:pStyle w:val="Value"/>
              <w:rPr>
                <w:rFonts w:ascii="Arial" w:hAnsi="Arial" w:cs="Arial"/>
                <w:sz w:val="16"/>
                <w:szCs w:val="16"/>
              </w:rPr>
            </w:pPr>
            <w:r>
              <w:rPr>
                <w:rFonts w:ascii="Arial" w:hAnsi="Arial" w:cs="Arial"/>
                <w:sz w:val="16"/>
                <w:szCs w:val="16"/>
              </w:rPr>
              <w:t>1666</w:t>
            </w:r>
          </w:p>
        </w:tc>
        <w:tc>
          <w:tcPr>
            <w:tcW w:w="166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r>
      <w:tr w:rsidR="006E132C" w:rsidRPr="00C955E0" w:rsidTr="008C38BF">
        <w:trPr>
          <w:trHeight w:val="330"/>
          <w:jc w:val="center"/>
        </w:trPr>
        <w:tc>
          <w:tcPr>
            <w:tcW w:w="158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rPr>
                <w:rFonts w:ascii="Arial" w:hAnsi="Arial" w:cs="Arial"/>
                <w:sz w:val="16"/>
                <w:szCs w:val="16"/>
              </w:rPr>
            </w:pPr>
          </w:p>
        </w:tc>
        <w:tc>
          <w:tcPr>
            <w:tcW w:w="1005"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66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154"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520"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006"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66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r>
      <w:tr w:rsidR="006E132C" w:rsidRPr="00C955E0" w:rsidTr="008C38BF">
        <w:trPr>
          <w:trHeight w:val="330"/>
          <w:jc w:val="center"/>
        </w:trPr>
        <w:tc>
          <w:tcPr>
            <w:tcW w:w="158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rPr>
                <w:rFonts w:ascii="Arial" w:hAnsi="Arial" w:cs="Arial"/>
                <w:sz w:val="16"/>
                <w:szCs w:val="16"/>
              </w:rPr>
            </w:pPr>
          </w:p>
        </w:tc>
        <w:tc>
          <w:tcPr>
            <w:tcW w:w="1005"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66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154"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520"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006"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c>
          <w:tcPr>
            <w:tcW w:w="166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sz w:val="16"/>
                <w:szCs w:val="16"/>
              </w:rPr>
            </w:pPr>
          </w:p>
        </w:tc>
      </w:tr>
      <w:tr w:rsidR="006E132C" w:rsidRPr="00C955E0" w:rsidTr="008C38BF">
        <w:trPr>
          <w:trHeight w:val="345"/>
          <w:jc w:val="center"/>
        </w:trPr>
        <w:tc>
          <w:tcPr>
            <w:tcW w:w="158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rPr>
                <w:rFonts w:ascii="Arial" w:hAnsi="Arial" w:cs="Arial"/>
                <w:b/>
                <w:bCs/>
                <w:sz w:val="16"/>
                <w:szCs w:val="16"/>
              </w:rPr>
            </w:pPr>
            <w:r w:rsidRPr="008C38BF">
              <w:rPr>
                <w:rFonts w:ascii="Arial" w:hAnsi="Arial" w:cs="Arial"/>
                <w:b/>
                <w:bCs/>
                <w:sz w:val="16"/>
                <w:szCs w:val="16"/>
              </w:rPr>
              <w:t>Spolu</w:t>
            </w:r>
          </w:p>
        </w:tc>
        <w:tc>
          <w:tcPr>
            <w:tcW w:w="1005"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b/>
                <w:bCs/>
                <w:sz w:val="16"/>
                <w:szCs w:val="16"/>
              </w:rPr>
            </w:pPr>
          </w:p>
        </w:tc>
        <w:tc>
          <w:tcPr>
            <w:tcW w:w="166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6E132C" w:rsidP="006E132C">
            <w:pPr>
              <w:pStyle w:val="Value"/>
              <w:rPr>
                <w:rFonts w:ascii="Arial" w:hAnsi="Arial" w:cs="Arial"/>
                <w:b/>
                <w:bCs/>
                <w:sz w:val="16"/>
                <w:szCs w:val="16"/>
              </w:rPr>
            </w:pPr>
          </w:p>
        </w:tc>
        <w:tc>
          <w:tcPr>
            <w:tcW w:w="1154"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DE3199" w:rsidP="006E132C">
            <w:pPr>
              <w:pStyle w:val="Value"/>
              <w:rPr>
                <w:rFonts w:ascii="Arial" w:hAnsi="Arial" w:cs="Arial"/>
                <w:b/>
                <w:bCs/>
                <w:sz w:val="16"/>
                <w:szCs w:val="16"/>
              </w:rPr>
            </w:pPr>
            <w:r>
              <w:rPr>
                <w:rFonts w:ascii="Arial" w:hAnsi="Arial" w:cs="Arial"/>
                <w:b/>
                <w:bCs/>
                <w:sz w:val="16"/>
                <w:szCs w:val="16"/>
              </w:rPr>
              <w:t xml:space="preserve">335 </w:t>
            </w:r>
            <w:r w:rsidR="008C38BF" w:rsidRPr="008C38BF">
              <w:rPr>
                <w:rFonts w:ascii="Arial" w:hAnsi="Arial" w:cs="Arial"/>
                <w:b/>
                <w:bCs/>
                <w:sz w:val="16"/>
                <w:szCs w:val="16"/>
              </w:rPr>
              <w:t>569</w:t>
            </w:r>
          </w:p>
        </w:tc>
        <w:tc>
          <w:tcPr>
            <w:tcW w:w="1520"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DE3199" w:rsidP="006E132C">
            <w:pPr>
              <w:pStyle w:val="Value"/>
              <w:rPr>
                <w:rFonts w:ascii="Arial" w:hAnsi="Arial" w:cs="Arial"/>
                <w:b/>
                <w:bCs/>
                <w:sz w:val="16"/>
                <w:szCs w:val="16"/>
              </w:rPr>
            </w:pPr>
            <w:r>
              <w:rPr>
                <w:rFonts w:ascii="Arial" w:hAnsi="Arial" w:cs="Arial"/>
                <w:b/>
                <w:bCs/>
                <w:sz w:val="16"/>
                <w:szCs w:val="16"/>
              </w:rPr>
              <w:t xml:space="preserve">405 </w:t>
            </w:r>
            <w:r w:rsidR="008C38BF" w:rsidRPr="008C38BF">
              <w:rPr>
                <w:rFonts w:ascii="Arial" w:hAnsi="Arial" w:cs="Arial"/>
                <w:b/>
                <w:bCs/>
                <w:sz w:val="16"/>
                <w:szCs w:val="16"/>
              </w:rPr>
              <w:t>786</w:t>
            </w:r>
          </w:p>
        </w:tc>
        <w:tc>
          <w:tcPr>
            <w:tcW w:w="1006"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8C38BF" w:rsidP="00DE3199">
            <w:pPr>
              <w:pStyle w:val="Value"/>
              <w:rPr>
                <w:rFonts w:ascii="Arial" w:hAnsi="Arial" w:cs="Arial"/>
                <w:b/>
                <w:bCs/>
                <w:sz w:val="16"/>
                <w:szCs w:val="16"/>
              </w:rPr>
            </w:pPr>
            <w:r w:rsidRPr="008C38BF">
              <w:rPr>
                <w:rFonts w:ascii="Arial" w:hAnsi="Arial" w:cs="Arial"/>
                <w:b/>
                <w:bCs/>
                <w:sz w:val="16"/>
                <w:szCs w:val="16"/>
              </w:rPr>
              <w:t>59</w:t>
            </w:r>
            <w:r w:rsidR="00DE3199">
              <w:rPr>
                <w:rFonts w:ascii="Arial" w:hAnsi="Arial" w:cs="Arial"/>
                <w:b/>
                <w:bCs/>
                <w:sz w:val="16"/>
                <w:szCs w:val="16"/>
              </w:rPr>
              <w:t xml:space="preserve"> </w:t>
            </w:r>
            <w:r w:rsidRPr="008C38BF">
              <w:rPr>
                <w:rFonts w:ascii="Arial" w:hAnsi="Arial" w:cs="Arial"/>
                <w:b/>
                <w:bCs/>
                <w:sz w:val="16"/>
                <w:szCs w:val="16"/>
              </w:rPr>
              <w:t>920</w:t>
            </w:r>
          </w:p>
        </w:tc>
        <w:tc>
          <w:tcPr>
            <w:tcW w:w="1668" w:type="dxa"/>
            <w:tcBorders>
              <w:top w:val="single" w:sz="4" w:space="0" w:color="auto"/>
              <w:left w:val="single" w:sz="12" w:space="0" w:color="auto"/>
              <w:bottom w:val="single" w:sz="4" w:space="0" w:color="auto"/>
              <w:right w:val="single" w:sz="12" w:space="0" w:color="auto"/>
            </w:tcBorders>
            <w:noWrap/>
            <w:vAlign w:val="center"/>
          </w:tcPr>
          <w:p w:rsidR="006E132C" w:rsidRPr="008C38BF" w:rsidRDefault="008C38BF" w:rsidP="00DE3199">
            <w:pPr>
              <w:pStyle w:val="Value"/>
              <w:rPr>
                <w:rFonts w:ascii="Arial" w:hAnsi="Arial" w:cs="Arial"/>
                <w:b/>
                <w:bCs/>
                <w:sz w:val="16"/>
                <w:szCs w:val="16"/>
              </w:rPr>
            </w:pPr>
            <w:r w:rsidRPr="008C38BF">
              <w:rPr>
                <w:rFonts w:ascii="Arial" w:hAnsi="Arial" w:cs="Arial"/>
                <w:b/>
                <w:bCs/>
                <w:sz w:val="16"/>
                <w:szCs w:val="16"/>
              </w:rPr>
              <w:t>60</w:t>
            </w:r>
            <w:r w:rsidR="00DE3199">
              <w:rPr>
                <w:rFonts w:ascii="Arial" w:hAnsi="Arial" w:cs="Arial"/>
                <w:b/>
                <w:bCs/>
                <w:sz w:val="16"/>
                <w:szCs w:val="16"/>
              </w:rPr>
              <w:t xml:space="preserve"> </w:t>
            </w:r>
            <w:r w:rsidRPr="008C38BF">
              <w:rPr>
                <w:rFonts w:ascii="Arial" w:hAnsi="Arial" w:cs="Arial"/>
                <w:b/>
                <w:bCs/>
                <w:sz w:val="16"/>
                <w:szCs w:val="16"/>
              </w:rPr>
              <w:t>746</w:t>
            </w:r>
          </w:p>
        </w:tc>
      </w:tr>
      <w:tr w:rsidR="00B05AB4" w:rsidRPr="00C955E0" w:rsidTr="008C38BF">
        <w:trPr>
          <w:trHeight w:val="345"/>
          <w:jc w:val="center"/>
        </w:trPr>
        <w:tc>
          <w:tcPr>
            <w:tcW w:w="1588" w:type="dxa"/>
            <w:tcBorders>
              <w:top w:val="single" w:sz="4" w:space="0" w:color="auto"/>
              <w:left w:val="single" w:sz="12" w:space="0" w:color="auto"/>
              <w:bottom w:val="single" w:sz="12" w:space="0" w:color="auto"/>
              <w:right w:val="single" w:sz="12" w:space="0" w:color="auto"/>
            </w:tcBorders>
            <w:noWrap/>
            <w:vAlign w:val="center"/>
          </w:tcPr>
          <w:p w:rsidR="00B05AB4" w:rsidRPr="00C955E0" w:rsidRDefault="00B05AB4" w:rsidP="006E132C">
            <w:pPr>
              <w:rPr>
                <w:rFonts w:ascii="Arial" w:hAnsi="Arial" w:cs="Arial"/>
                <w:b/>
                <w:bCs/>
                <w:sz w:val="20"/>
                <w:szCs w:val="20"/>
              </w:rPr>
            </w:pPr>
          </w:p>
        </w:tc>
        <w:tc>
          <w:tcPr>
            <w:tcW w:w="1005" w:type="dxa"/>
            <w:tcBorders>
              <w:top w:val="single" w:sz="4" w:space="0" w:color="auto"/>
              <w:left w:val="single" w:sz="12" w:space="0" w:color="auto"/>
              <w:bottom w:val="single" w:sz="12" w:space="0" w:color="auto"/>
              <w:right w:val="single" w:sz="12" w:space="0" w:color="auto"/>
            </w:tcBorders>
            <w:noWrap/>
            <w:vAlign w:val="center"/>
          </w:tcPr>
          <w:p w:rsidR="00B05AB4" w:rsidRPr="00C955E0" w:rsidRDefault="00B05AB4" w:rsidP="006E132C">
            <w:pPr>
              <w:pStyle w:val="Value"/>
              <w:rPr>
                <w:rFonts w:ascii="Arial" w:hAnsi="Arial" w:cs="Arial"/>
                <w:b/>
                <w:bCs/>
                <w:sz w:val="20"/>
                <w:szCs w:val="20"/>
              </w:rPr>
            </w:pPr>
          </w:p>
        </w:tc>
        <w:tc>
          <w:tcPr>
            <w:tcW w:w="1668" w:type="dxa"/>
            <w:tcBorders>
              <w:top w:val="single" w:sz="4" w:space="0" w:color="auto"/>
              <w:left w:val="single" w:sz="12" w:space="0" w:color="auto"/>
              <w:bottom w:val="single" w:sz="12" w:space="0" w:color="auto"/>
              <w:right w:val="single" w:sz="12" w:space="0" w:color="auto"/>
            </w:tcBorders>
            <w:noWrap/>
            <w:vAlign w:val="center"/>
          </w:tcPr>
          <w:p w:rsidR="00B05AB4" w:rsidRPr="00C955E0" w:rsidRDefault="00B05AB4" w:rsidP="006E132C">
            <w:pPr>
              <w:pStyle w:val="Value"/>
              <w:rPr>
                <w:rFonts w:ascii="Arial" w:hAnsi="Arial" w:cs="Arial"/>
                <w:b/>
                <w:bCs/>
                <w:sz w:val="20"/>
                <w:szCs w:val="20"/>
              </w:rPr>
            </w:pPr>
          </w:p>
        </w:tc>
        <w:tc>
          <w:tcPr>
            <w:tcW w:w="1154" w:type="dxa"/>
            <w:tcBorders>
              <w:top w:val="single" w:sz="4" w:space="0" w:color="auto"/>
              <w:left w:val="single" w:sz="12" w:space="0" w:color="auto"/>
              <w:bottom w:val="single" w:sz="12" w:space="0" w:color="auto"/>
              <w:right w:val="single" w:sz="12" w:space="0" w:color="auto"/>
            </w:tcBorders>
            <w:noWrap/>
            <w:vAlign w:val="center"/>
          </w:tcPr>
          <w:p w:rsidR="00B05AB4" w:rsidRDefault="00B05AB4" w:rsidP="006E132C">
            <w:pPr>
              <w:pStyle w:val="Value"/>
              <w:rPr>
                <w:rFonts w:ascii="Arial" w:hAnsi="Arial" w:cs="Arial"/>
                <w:b/>
                <w:bCs/>
                <w:sz w:val="20"/>
                <w:szCs w:val="20"/>
              </w:rPr>
            </w:pPr>
          </w:p>
        </w:tc>
        <w:tc>
          <w:tcPr>
            <w:tcW w:w="1520" w:type="dxa"/>
            <w:tcBorders>
              <w:top w:val="single" w:sz="4" w:space="0" w:color="auto"/>
              <w:left w:val="single" w:sz="12" w:space="0" w:color="auto"/>
              <w:bottom w:val="single" w:sz="12" w:space="0" w:color="auto"/>
              <w:right w:val="single" w:sz="12" w:space="0" w:color="auto"/>
            </w:tcBorders>
            <w:noWrap/>
            <w:vAlign w:val="center"/>
          </w:tcPr>
          <w:p w:rsidR="00B05AB4" w:rsidRPr="00C955E0" w:rsidRDefault="00B05AB4" w:rsidP="006E132C">
            <w:pPr>
              <w:pStyle w:val="Value"/>
              <w:rPr>
                <w:rFonts w:ascii="Arial" w:hAnsi="Arial" w:cs="Arial"/>
                <w:b/>
                <w:bCs/>
                <w:sz w:val="20"/>
                <w:szCs w:val="20"/>
              </w:rPr>
            </w:pPr>
          </w:p>
        </w:tc>
        <w:tc>
          <w:tcPr>
            <w:tcW w:w="1006" w:type="dxa"/>
            <w:tcBorders>
              <w:top w:val="single" w:sz="4" w:space="0" w:color="auto"/>
              <w:left w:val="single" w:sz="12" w:space="0" w:color="auto"/>
              <w:bottom w:val="single" w:sz="12" w:space="0" w:color="auto"/>
              <w:right w:val="single" w:sz="12" w:space="0" w:color="auto"/>
            </w:tcBorders>
            <w:noWrap/>
            <w:vAlign w:val="center"/>
          </w:tcPr>
          <w:p w:rsidR="00B05AB4" w:rsidRDefault="00B05AB4" w:rsidP="006E132C">
            <w:pPr>
              <w:pStyle w:val="Value"/>
              <w:rPr>
                <w:rFonts w:ascii="Arial" w:hAnsi="Arial" w:cs="Arial"/>
                <w:b/>
                <w:bCs/>
                <w:sz w:val="20"/>
                <w:szCs w:val="20"/>
              </w:rPr>
            </w:pPr>
          </w:p>
        </w:tc>
        <w:tc>
          <w:tcPr>
            <w:tcW w:w="1668" w:type="dxa"/>
            <w:tcBorders>
              <w:top w:val="single" w:sz="4" w:space="0" w:color="auto"/>
              <w:left w:val="single" w:sz="12" w:space="0" w:color="auto"/>
              <w:bottom w:val="single" w:sz="12" w:space="0" w:color="auto"/>
              <w:right w:val="single" w:sz="12" w:space="0" w:color="auto"/>
            </w:tcBorders>
            <w:noWrap/>
            <w:vAlign w:val="center"/>
          </w:tcPr>
          <w:p w:rsidR="00B05AB4" w:rsidRPr="00C955E0" w:rsidRDefault="00B05AB4" w:rsidP="006E132C">
            <w:pPr>
              <w:pStyle w:val="Value"/>
              <w:rPr>
                <w:rFonts w:ascii="Arial" w:hAnsi="Arial" w:cs="Arial"/>
                <w:b/>
                <w:bCs/>
                <w:sz w:val="20"/>
                <w:szCs w:val="20"/>
              </w:rPr>
            </w:pPr>
          </w:p>
        </w:tc>
      </w:tr>
    </w:tbl>
    <w:p w:rsidR="00C2041A" w:rsidRPr="00C955E0" w:rsidRDefault="00C2041A" w:rsidP="00C2041A">
      <w:pPr>
        <w:rPr>
          <w:rFonts w:ascii="Arial" w:hAnsi="Arial" w:cs="Arial"/>
          <w:color w:val="FF0000"/>
          <w:sz w:val="20"/>
          <w:szCs w:val="20"/>
        </w:rPr>
      </w:pPr>
    </w:p>
    <w:p w:rsidR="00A32400" w:rsidRPr="00C955E0" w:rsidRDefault="00A32400" w:rsidP="001D69C5">
      <w:pPr>
        <w:numPr>
          <w:ilvl w:val="0"/>
          <w:numId w:val="14"/>
        </w:numPr>
        <w:rPr>
          <w:rFonts w:ascii="Arial" w:hAnsi="Arial" w:cs="Arial"/>
          <w:b/>
          <w:sz w:val="20"/>
          <w:szCs w:val="20"/>
        </w:rPr>
      </w:pPr>
      <w:r w:rsidRPr="00C955E0">
        <w:rPr>
          <w:rFonts w:ascii="Arial" w:hAnsi="Arial" w:cs="Arial"/>
          <w:b/>
          <w:sz w:val="20"/>
          <w:szCs w:val="20"/>
        </w:rPr>
        <w:t xml:space="preserve">Zmena stavu </w:t>
      </w:r>
      <w:r w:rsidR="00075B5F" w:rsidRPr="00C955E0">
        <w:rPr>
          <w:rFonts w:ascii="Arial" w:hAnsi="Arial" w:cs="Arial"/>
          <w:b/>
          <w:sz w:val="20"/>
          <w:szCs w:val="20"/>
        </w:rPr>
        <w:t>z</w:t>
      </w:r>
      <w:r w:rsidRPr="00C955E0">
        <w:rPr>
          <w:rFonts w:ascii="Arial" w:hAnsi="Arial" w:cs="Arial"/>
          <w:b/>
          <w:sz w:val="20"/>
          <w:szCs w:val="20"/>
        </w:rPr>
        <w:t>ásob</w:t>
      </w:r>
      <w:r w:rsidR="00075B5F" w:rsidRPr="00C955E0">
        <w:rPr>
          <w:rFonts w:ascii="Arial" w:hAnsi="Arial" w:cs="Arial"/>
          <w:b/>
          <w:sz w:val="20"/>
          <w:szCs w:val="20"/>
        </w:rPr>
        <w:t xml:space="preserve"> vlastnej výroby</w:t>
      </w:r>
    </w:p>
    <w:p w:rsidR="00A32400" w:rsidRPr="00C955E0" w:rsidRDefault="00A32400" w:rsidP="00E5320F">
      <w:pPr>
        <w:pStyle w:val="Nzov"/>
        <w:keepNext w:val="0"/>
        <w:widowControl w:val="0"/>
        <w:spacing w:before="0" w:beforeAutospacing="0" w:after="60"/>
        <w:jc w:val="both"/>
        <w:rPr>
          <w:rFonts w:ascii="Arial" w:hAnsi="Arial" w:cs="Arial"/>
          <w:sz w:val="20"/>
          <w:szCs w:val="20"/>
        </w:rPr>
      </w:pPr>
    </w:p>
    <w:p w:rsidR="00392C2F" w:rsidRDefault="003920E7" w:rsidP="00287912">
      <w:pPr>
        <w:pStyle w:val="Nzov"/>
        <w:keepNext w:val="0"/>
        <w:widowControl w:val="0"/>
        <w:spacing w:before="0" w:beforeAutospacing="0" w:after="60"/>
        <w:jc w:val="both"/>
        <w:rPr>
          <w:rFonts w:ascii="Arial" w:hAnsi="Arial" w:cs="Arial"/>
          <w:b w:val="0"/>
          <w:sz w:val="20"/>
          <w:szCs w:val="20"/>
        </w:rPr>
      </w:pPr>
      <w:r w:rsidRPr="00C955E0">
        <w:rPr>
          <w:rFonts w:ascii="Arial" w:hAnsi="Arial" w:cs="Arial"/>
          <w:sz w:val="20"/>
          <w:szCs w:val="20"/>
        </w:rPr>
        <w:t xml:space="preserve"> </w:t>
      </w:r>
      <w:r w:rsidR="00287912" w:rsidRPr="00C955E0">
        <w:rPr>
          <w:rFonts w:ascii="Arial" w:hAnsi="Arial" w:cs="Arial"/>
          <w:b w:val="0"/>
          <w:sz w:val="20"/>
          <w:szCs w:val="20"/>
        </w:rPr>
        <w:t xml:space="preserve">Spoločnosť neúčtuje o zásobách vlastnej výroby. </w:t>
      </w:r>
    </w:p>
    <w:p w:rsidR="00B05AB4" w:rsidRPr="00B05AB4" w:rsidRDefault="00B05AB4" w:rsidP="00B05AB4"/>
    <w:p w:rsidR="00392C2F" w:rsidRPr="00C955E0" w:rsidRDefault="00392C2F" w:rsidP="00392C2F">
      <w:pPr>
        <w:rPr>
          <w:rFonts w:ascii="Arial" w:hAnsi="Arial" w:cs="Arial"/>
          <w:sz w:val="20"/>
          <w:szCs w:val="20"/>
        </w:rPr>
      </w:pPr>
    </w:p>
    <w:p w:rsidR="00A32400" w:rsidRPr="00C955E0" w:rsidRDefault="00A32400" w:rsidP="001D69C5">
      <w:pPr>
        <w:numPr>
          <w:ilvl w:val="0"/>
          <w:numId w:val="14"/>
        </w:numPr>
        <w:rPr>
          <w:rFonts w:ascii="Arial" w:hAnsi="Arial" w:cs="Arial"/>
          <w:b/>
          <w:sz w:val="20"/>
          <w:szCs w:val="20"/>
        </w:rPr>
      </w:pPr>
      <w:r w:rsidRPr="00C955E0">
        <w:rPr>
          <w:rFonts w:ascii="Arial" w:hAnsi="Arial" w:cs="Arial"/>
          <w:b/>
          <w:sz w:val="20"/>
          <w:szCs w:val="20"/>
        </w:rPr>
        <w:t>Významné položky výnosov pri aktivácii nákladov, prevádzkových a finančných a mimoriadnych výnosov</w:t>
      </w:r>
    </w:p>
    <w:p w:rsidR="00B05AB4" w:rsidRPr="00B05AB4" w:rsidRDefault="00B05AB4" w:rsidP="00B05AB4"/>
    <w:p w:rsidR="005F3646" w:rsidRPr="00C955E0" w:rsidRDefault="003920E7" w:rsidP="00E5320F">
      <w:pPr>
        <w:pStyle w:val="Nzov"/>
        <w:spacing w:before="0" w:beforeAutospacing="0" w:after="60"/>
        <w:jc w:val="both"/>
        <w:rPr>
          <w:rFonts w:ascii="Arial" w:hAnsi="Arial" w:cs="Arial"/>
          <w:sz w:val="20"/>
          <w:szCs w:val="20"/>
        </w:rPr>
      </w:pPr>
      <w:r w:rsidRPr="00C955E0">
        <w:rPr>
          <w:rFonts w:ascii="Arial" w:hAnsi="Arial" w:cs="Arial"/>
          <w:sz w:val="20"/>
          <w:szCs w:val="20"/>
        </w:rPr>
        <w:t>Informácie o výnosoch pri aktivácii nákladov a</w:t>
      </w:r>
      <w:r w:rsidR="007E5C83" w:rsidRPr="00C955E0">
        <w:rPr>
          <w:rFonts w:ascii="Arial" w:hAnsi="Arial" w:cs="Arial"/>
          <w:sz w:val="20"/>
          <w:szCs w:val="20"/>
        </w:rPr>
        <w:t xml:space="preserve"> o </w:t>
      </w:r>
      <w:r w:rsidRPr="00C955E0">
        <w:rPr>
          <w:rFonts w:ascii="Arial" w:hAnsi="Arial" w:cs="Arial"/>
          <w:sz w:val="20"/>
          <w:szCs w:val="20"/>
        </w:rPr>
        <w:t>výnosoch z</w:t>
      </w:r>
      <w:r w:rsidR="00465B39" w:rsidRPr="00C955E0">
        <w:rPr>
          <w:rFonts w:ascii="Arial" w:hAnsi="Arial" w:cs="Arial"/>
          <w:sz w:val="20"/>
          <w:szCs w:val="20"/>
        </w:rPr>
        <w:t> </w:t>
      </w:r>
      <w:r w:rsidRPr="00C955E0">
        <w:rPr>
          <w:rFonts w:ascii="Arial" w:hAnsi="Arial" w:cs="Arial"/>
          <w:sz w:val="20"/>
          <w:szCs w:val="20"/>
        </w:rPr>
        <w:t>hospodárskej</w:t>
      </w:r>
      <w:r w:rsidR="00465B39" w:rsidRPr="00C955E0">
        <w:rPr>
          <w:rFonts w:ascii="Arial" w:hAnsi="Arial" w:cs="Arial"/>
          <w:sz w:val="20"/>
          <w:szCs w:val="20"/>
        </w:rPr>
        <w:t xml:space="preserve"> činnosti</w:t>
      </w:r>
      <w:r w:rsidRPr="00C955E0">
        <w:rPr>
          <w:rFonts w:ascii="Arial" w:hAnsi="Arial" w:cs="Arial"/>
          <w:sz w:val="20"/>
          <w:szCs w:val="20"/>
        </w:rPr>
        <w:t xml:space="preserve">, finančnej </w:t>
      </w:r>
      <w:r w:rsidR="00465B39" w:rsidRPr="00C955E0">
        <w:rPr>
          <w:rFonts w:ascii="Arial" w:hAnsi="Arial" w:cs="Arial"/>
          <w:sz w:val="20"/>
          <w:szCs w:val="20"/>
        </w:rPr>
        <w:t xml:space="preserve">činnosti </w:t>
      </w:r>
      <w:r w:rsidRPr="00C955E0">
        <w:rPr>
          <w:rFonts w:ascii="Arial" w:hAnsi="Arial" w:cs="Arial"/>
          <w:sz w:val="20"/>
          <w:szCs w:val="20"/>
        </w:rPr>
        <w:t>a mimoriadnej činnosti</w:t>
      </w:r>
    </w:p>
    <w:tbl>
      <w:tblPr>
        <w:tblW w:w="5000" w:type="pct"/>
        <w:jc w:val="center"/>
        <w:tblLayout w:type="fixed"/>
        <w:tblCellMar>
          <w:left w:w="28" w:type="dxa"/>
          <w:right w:w="28" w:type="dxa"/>
        </w:tblCellMar>
        <w:tblLook w:val="00A0"/>
      </w:tblPr>
      <w:tblGrid>
        <w:gridCol w:w="5973"/>
        <w:gridCol w:w="1721"/>
        <w:gridCol w:w="1915"/>
      </w:tblGrid>
      <w:tr w:rsidR="00A13FCD" w:rsidRPr="00C955E0" w:rsidTr="007A21C0">
        <w:trPr>
          <w:trHeight w:val="884"/>
          <w:jc w:val="center"/>
        </w:trPr>
        <w:tc>
          <w:tcPr>
            <w:tcW w:w="5744" w:type="dxa"/>
            <w:tcBorders>
              <w:top w:val="single" w:sz="12" w:space="0" w:color="auto"/>
              <w:left w:val="single" w:sz="12" w:space="0" w:color="auto"/>
              <w:bottom w:val="single" w:sz="12" w:space="0" w:color="auto"/>
              <w:right w:val="single" w:sz="12" w:space="0" w:color="auto"/>
            </w:tcBorders>
            <w:noWrap/>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Názov položky</w:t>
            </w:r>
          </w:p>
        </w:tc>
        <w:tc>
          <w:tcPr>
            <w:tcW w:w="1655" w:type="dxa"/>
            <w:tcBorders>
              <w:top w:val="single" w:sz="12" w:space="0" w:color="auto"/>
              <w:left w:val="single" w:sz="12" w:space="0" w:color="auto"/>
              <w:bottom w:val="single" w:sz="12" w:space="0" w:color="auto"/>
              <w:right w:val="single" w:sz="12" w:space="0" w:color="auto"/>
            </w:tcBorders>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Bežné účtovné obdobie</w:t>
            </w:r>
          </w:p>
        </w:tc>
        <w:tc>
          <w:tcPr>
            <w:tcW w:w="1842" w:type="dxa"/>
            <w:tcBorders>
              <w:top w:val="single" w:sz="12" w:space="0" w:color="auto"/>
              <w:left w:val="single" w:sz="12" w:space="0" w:color="auto"/>
              <w:bottom w:val="single" w:sz="12" w:space="0" w:color="auto"/>
              <w:right w:val="single" w:sz="12" w:space="0" w:color="auto"/>
            </w:tcBorders>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A13FCD" w:rsidRPr="00C955E0" w:rsidTr="007A21C0">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A13FCD" w:rsidRPr="000E51C5" w:rsidRDefault="00CA71D2" w:rsidP="00C64005">
            <w:pPr>
              <w:rPr>
                <w:rFonts w:ascii="Arial" w:hAnsi="Arial" w:cs="Arial"/>
                <w:sz w:val="18"/>
                <w:szCs w:val="18"/>
              </w:rPr>
            </w:pPr>
            <w:r w:rsidRPr="000E51C5">
              <w:rPr>
                <w:rFonts w:ascii="Arial" w:hAnsi="Arial" w:cs="Arial"/>
                <w:b/>
                <w:bCs/>
                <w:sz w:val="18"/>
                <w:szCs w:val="18"/>
              </w:rPr>
              <w:t>Významné položky pri aktivácii nákladov</w:t>
            </w:r>
            <w:r w:rsidR="00681E5E" w:rsidRPr="000E51C5">
              <w:rPr>
                <w:rFonts w:ascii="Arial" w:hAnsi="Arial" w:cs="Arial"/>
                <w:b/>
                <w:bCs/>
                <w:sz w:val="18"/>
                <w:szCs w:val="18"/>
              </w:rPr>
              <w:t>, z toho:</w:t>
            </w:r>
            <w:r w:rsidRPr="000E51C5">
              <w:rPr>
                <w:rFonts w:ascii="Arial" w:hAnsi="Arial" w:cs="Arial"/>
                <w:sz w:val="18"/>
                <w:szCs w:val="18"/>
              </w:rPr>
              <w:t> </w:t>
            </w:r>
          </w:p>
        </w:tc>
        <w:tc>
          <w:tcPr>
            <w:tcW w:w="1655" w:type="dxa"/>
            <w:tcBorders>
              <w:top w:val="single" w:sz="6" w:space="0" w:color="auto"/>
              <w:left w:val="single" w:sz="12" w:space="0" w:color="auto"/>
              <w:bottom w:val="single" w:sz="6" w:space="0" w:color="auto"/>
              <w:right w:val="single" w:sz="12" w:space="0" w:color="auto"/>
            </w:tcBorders>
            <w:noWrap/>
            <w:vAlign w:val="center"/>
          </w:tcPr>
          <w:p w:rsidR="00A13FCD" w:rsidRPr="0026463E" w:rsidRDefault="00A13FCD" w:rsidP="003C06FE">
            <w:pPr>
              <w:pStyle w:val="Value"/>
              <w:rPr>
                <w:rFonts w:ascii="Arial" w:hAnsi="Arial" w:cs="Arial"/>
                <w:b/>
                <w:bCs/>
                <w:sz w:val="18"/>
                <w:szCs w:val="18"/>
                <w:highlight w:val="yellow"/>
              </w:rPr>
            </w:pPr>
          </w:p>
        </w:tc>
        <w:tc>
          <w:tcPr>
            <w:tcW w:w="1842" w:type="dxa"/>
            <w:tcBorders>
              <w:top w:val="single" w:sz="6" w:space="0" w:color="auto"/>
              <w:left w:val="single" w:sz="12" w:space="0" w:color="auto"/>
              <w:bottom w:val="single" w:sz="6" w:space="0" w:color="auto"/>
              <w:right w:val="single" w:sz="12" w:space="0" w:color="auto"/>
            </w:tcBorders>
            <w:noWrap/>
            <w:vAlign w:val="center"/>
          </w:tcPr>
          <w:p w:rsidR="00A13FCD" w:rsidRPr="0026463E" w:rsidRDefault="00A13FCD" w:rsidP="005803C8">
            <w:pPr>
              <w:pStyle w:val="Value"/>
              <w:rPr>
                <w:rFonts w:ascii="Arial" w:hAnsi="Arial" w:cs="Arial"/>
                <w:b/>
                <w:bCs/>
                <w:sz w:val="18"/>
                <w:szCs w:val="18"/>
                <w:highlight w:val="yellow"/>
              </w:rPr>
            </w:pPr>
          </w:p>
        </w:tc>
      </w:tr>
      <w:tr w:rsidR="00A13FCD" w:rsidRPr="00C955E0" w:rsidTr="007A21C0">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A13FCD" w:rsidRPr="000E51C5" w:rsidRDefault="00A13FCD" w:rsidP="00C64005">
            <w:pPr>
              <w:rPr>
                <w:rFonts w:ascii="Arial" w:hAnsi="Arial" w:cs="Arial"/>
                <w:sz w:val="18"/>
                <w:szCs w:val="18"/>
              </w:rPr>
            </w:pPr>
          </w:p>
        </w:tc>
        <w:tc>
          <w:tcPr>
            <w:tcW w:w="1655" w:type="dxa"/>
            <w:tcBorders>
              <w:top w:val="single" w:sz="6" w:space="0" w:color="auto"/>
              <w:left w:val="single" w:sz="12" w:space="0" w:color="auto"/>
              <w:bottom w:val="single" w:sz="6" w:space="0" w:color="auto"/>
              <w:right w:val="single" w:sz="12" w:space="0" w:color="auto"/>
            </w:tcBorders>
            <w:noWrap/>
            <w:vAlign w:val="center"/>
          </w:tcPr>
          <w:p w:rsidR="00A13FCD" w:rsidRPr="000E51C5" w:rsidRDefault="00A13FCD" w:rsidP="005803C8">
            <w:pPr>
              <w:pStyle w:val="Value"/>
              <w:rPr>
                <w:rFonts w:ascii="Arial" w:hAnsi="Arial" w:cs="Arial"/>
                <w:sz w:val="18"/>
                <w:szCs w:val="18"/>
              </w:rPr>
            </w:pPr>
          </w:p>
        </w:tc>
        <w:tc>
          <w:tcPr>
            <w:tcW w:w="1842" w:type="dxa"/>
            <w:tcBorders>
              <w:top w:val="single" w:sz="6" w:space="0" w:color="auto"/>
              <w:left w:val="single" w:sz="12" w:space="0" w:color="auto"/>
              <w:bottom w:val="single" w:sz="6" w:space="0" w:color="auto"/>
              <w:right w:val="single" w:sz="12" w:space="0" w:color="auto"/>
            </w:tcBorders>
            <w:noWrap/>
            <w:vAlign w:val="center"/>
          </w:tcPr>
          <w:p w:rsidR="00A13FCD" w:rsidRPr="000E51C5" w:rsidRDefault="00A13FCD" w:rsidP="005803C8">
            <w:pPr>
              <w:pStyle w:val="Value"/>
              <w:rPr>
                <w:rFonts w:ascii="Arial" w:hAnsi="Arial" w:cs="Arial"/>
                <w:sz w:val="18"/>
                <w:szCs w:val="18"/>
              </w:rPr>
            </w:pPr>
          </w:p>
        </w:tc>
      </w:tr>
      <w:tr w:rsidR="007A21C0" w:rsidRPr="00C955E0" w:rsidTr="007A21C0">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7A21C0" w:rsidRPr="000E51C5" w:rsidRDefault="007A21C0" w:rsidP="007A21C0">
            <w:pPr>
              <w:rPr>
                <w:rFonts w:ascii="Arial" w:hAnsi="Arial" w:cs="Arial"/>
                <w:sz w:val="18"/>
                <w:szCs w:val="18"/>
              </w:rPr>
            </w:pPr>
            <w:r w:rsidRPr="000E51C5">
              <w:rPr>
                <w:rFonts w:ascii="Arial" w:hAnsi="Arial" w:cs="Arial"/>
                <w:b/>
                <w:bCs/>
                <w:sz w:val="18"/>
                <w:szCs w:val="18"/>
              </w:rPr>
              <w:t>Ostatné významné položky výnosov z hospodárskej činnosti, z toho:</w:t>
            </w:r>
          </w:p>
        </w:tc>
        <w:tc>
          <w:tcPr>
            <w:tcW w:w="1655" w:type="dxa"/>
            <w:tcBorders>
              <w:top w:val="single" w:sz="6" w:space="0" w:color="auto"/>
              <w:left w:val="single" w:sz="12" w:space="0" w:color="auto"/>
              <w:bottom w:val="single" w:sz="6" w:space="0" w:color="auto"/>
              <w:right w:val="single" w:sz="12" w:space="0" w:color="auto"/>
            </w:tcBorders>
            <w:noWrap/>
            <w:vAlign w:val="center"/>
          </w:tcPr>
          <w:p w:rsidR="007A21C0" w:rsidRPr="000E51C5" w:rsidRDefault="00623EEF" w:rsidP="007A21C0">
            <w:pPr>
              <w:pStyle w:val="Value"/>
              <w:rPr>
                <w:rFonts w:ascii="Arial" w:hAnsi="Arial" w:cs="Arial"/>
                <w:b/>
                <w:bCs/>
                <w:sz w:val="18"/>
                <w:szCs w:val="18"/>
              </w:rPr>
            </w:pPr>
            <w:r>
              <w:rPr>
                <w:rFonts w:ascii="Arial" w:hAnsi="Arial" w:cs="Arial"/>
                <w:b/>
                <w:bCs/>
                <w:sz w:val="18"/>
                <w:szCs w:val="18"/>
              </w:rPr>
              <w:t>33 320</w:t>
            </w:r>
          </w:p>
        </w:tc>
        <w:tc>
          <w:tcPr>
            <w:tcW w:w="1842" w:type="dxa"/>
            <w:tcBorders>
              <w:top w:val="single" w:sz="6" w:space="0" w:color="auto"/>
              <w:left w:val="single" w:sz="12" w:space="0" w:color="auto"/>
              <w:bottom w:val="single" w:sz="6" w:space="0" w:color="auto"/>
              <w:right w:val="single" w:sz="12" w:space="0" w:color="auto"/>
            </w:tcBorders>
            <w:noWrap/>
            <w:vAlign w:val="center"/>
          </w:tcPr>
          <w:p w:rsidR="007A21C0" w:rsidRPr="000E51C5" w:rsidRDefault="00DE3199" w:rsidP="007A21C0">
            <w:pPr>
              <w:pStyle w:val="Value"/>
              <w:rPr>
                <w:rFonts w:ascii="Arial" w:hAnsi="Arial" w:cs="Arial"/>
                <w:b/>
                <w:bCs/>
                <w:sz w:val="18"/>
                <w:szCs w:val="18"/>
              </w:rPr>
            </w:pPr>
            <w:r w:rsidRPr="000E51C5">
              <w:rPr>
                <w:rFonts w:ascii="Arial" w:hAnsi="Arial" w:cs="Arial"/>
                <w:b/>
                <w:bCs/>
                <w:sz w:val="18"/>
                <w:szCs w:val="18"/>
              </w:rPr>
              <w:t>4 829</w:t>
            </w:r>
          </w:p>
        </w:tc>
      </w:tr>
      <w:tr w:rsidR="007A21C0" w:rsidRPr="00C955E0" w:rsidTr="00305D6D">
        <w:trPr>
          <w:trHeight w:val="379"/>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7A21C0" w:rsidRPr="000E51C5" w:rsidRDefault="00305D6D" w:rsidP="007A21C0">
            <w:pPr>
              <w:rPr>
                <w:rFonts w:ascii="Arial" w:hAnsi="Arial" w:cs="Arial"/>
                <w:sz w:val="18"/>
                <w:szCs w:val="18"/>
              </w:rPr>
            </w:pPr>
            <w:r w:rsidRPr="000E51C5">
              <w:rPr>
                <w:rFonts w:ascii="Arial" w:hAnsi="Arial" w:cs="Arial"/>
                <w:sz w:val="18"/>
                <w:szCs w:val="18"/>
              </w:rPr>
              <w:t>Ostatné výnosy z hospodárskej činnosti</w:t>
            </w:r>
          </w:p>
        </w:tc>
        <w:tc>
          <w:tcPr>
            <w:tcW w:w="1655" w:type="dxa"/>
            <w:tcBorders>
              <w:top w:val="single" w:sz="6" w:space="0" w:color="auto"/>
              <w:left w:val="single" w:sz="12" w:space="0" w:color="auto"/>
              <w:bottom w:val="single" w:sz="6" w:space="0" w:color="auto"/>
              <w:right w:val="single" w:sz="12" w:space="0" w:color="auto"/>
            </w:tcBorders>
            <w:noWrap/>
            <w:vAlign w:val="center"/>
          </w:tcPr>
          <w:p w:rsidR="007A21C0" w:rsidRPr="000E51C5" w:rsidRDefault="000E51C5" w:rsidP="007A21C0">
            <w:pPr>
              <w:pStyle w:val="Value"/>
              <w:rPr>
                <w:rFonts w:ascii="Arial" w:hAnsi="Arial" w:cs="Arial"/>
                <w:sz w:val="18"/>
                <w:szCs w:val="18"/>
              </w:rPr>
            </w:pPr>
            <w:r w:rsidRPr="000E51C5">
              <w:rPr>
                <w:rFonts w:ascii="Arial" w:hAnsi="Arial" w:cs="Arial"/>
                <w:sz w:val="18"/>
                <w:szCs w:val="18"/>
              </w:rPr>
              <w:t>6 744</w:t>
            </w:r>
          </w:p>
        </w:tc>
        <w:tc>
          <w:tcPr>
            <w:tcW w:w="1842" w:type="dxa"/>
            <w:tcBorders>
              <w:top w:val="single" w:sz="6" w:space="0" w:color="auto"/>
              <w:left w:val="single" w:sz="12" w:space="0" w:color="auto"/>
              <w:bottom w:val="single" w:sz="6" w:space="0" w:color="auto"/>
              <w:right w:val="single" w:sz="12" w:space="0" w:color="auto"/>
            </w:tcBorders>
            <w:noWrap/>
            <w:vAlign w:val="center"/>
          </w:tcPr>
          <w:p w:rsidR="007A21C0" w:rsidRPr="000E51C5" w:rsidRDefault="00DE3199" w:rsidP="007A21C0">
            <w:pPr>
              <w:pStyle w:val="Value"/>
              <w:rPr>
                <w:rFonts w:ascii="Arial" w:hAnsi="Arial" w:cs="Arial"/>
                <w:sz w:val="18"/>
                <w:szCs w:val="18"/>
              </w:rPr>
            </w:pPr>
            <w:r w:rsidRPr="000E51C5">
              <w:rPr>
                <w:rFonts w:ascii="Arial" w:hAnsi="Arial" w:cs="Arial"/>
                <w:sz w:val="18"/>
                <w:szCs w:val="18"/>
              </w:rPr>
              <w:t>4.829</w:t>
            </w:r>
          </w:p>
        </w:tc>
      </w:tr>
      <w:tr w:rsidR="007A21C0" w:rsidRPr="00C955E0" w:rsidTr="007A21C0">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tcPr>
          <w:p w:rsidR="007A21C0" w:rsidRPr="000E51C5" w:rsidRDefault="000E51C5" w:rsidP="007A21C0">
            <w:pPr>
              <w:rPr>
                <w:rFonts w:ascii="Arial" w:hAnsi="Arial" w:cs="Arial"/>
                <w:sz w:val="18"/>
                <w:szCs w:val="18"/>
              </w:rPr>
            </w:pPr>
            <w:r w:rsidRPr="000E51C5">
              <w:rPr>
                <w:rFonts w:ascii="Arial" w:hAnsi="Arial" w:cs="Arial"/>
                <w:sz w:val="18"/>
                <w:szCs w:val="18"/>
              </w:rPr>
              <w:t>Výnosy z odpísaných pohľadávok</w:t>
            </w:r>
          </w:p>
        </w:tc>
        <w:tc>
          <w:tcPr>
            <w:tcW w:w="1655" w:type="dxa"/>
            <w:tcBorders>
              <w:top w:val="single" w:sz="6" w:space="0" w:color="auto"/>
              <w:left w:val="single" w:sz="12" w:space="0" w:color="auto"/>
              <w:bottom w:val="single" w:sz="4" w:space="0" w:color="auto"/>
              <w:right w:val="single" w:sz="12" w:space="0" w:color="auto"/>
            </w:tcBorders>
            <w:noWrap/>
            <w:vAlign w:val="center"/>
          </w:tcPr>
          <w:p w:rsidR="007A21C0" w:rsidRPr="000E51C5" w:rsidRDefault="000E51C5" w:rsidP="007A21C0">
            <w:pPr>
              <w:pStyle w:val="Value"/>
              <w:rPr>
                <w:rFonts w:ascii="Arial" w:hAnsi="Arial" w:cs="Arial"/>
                <w:sz w:val="18"/>
                <w:szCs w:val="18"/>
              </w:rPr>
            </w:pPr>
            <w:r w:rsidRPr="000E51C5">
              <w:rPr>
                <w:rFonts w:ascii="Arial" w:hAnsi="Arial" w:cs="Arial"/>
                <w:sz w:val="18"/>
                <w:szCs w:val="18"/>
              </w:rPr>
              <w:t>26 576</w:t>
            </w:r>
          </w:p>
        </w:tc>
        <w:tc>
          <w:tcPr>
            <w:tcW w:w="1842" w:type="dxa"/>
            <w:tcBorders>
              <w:top w:val="single" w:sz="6" w:space="0" w:color="auto"/>
              <w:left w:val="single" w:sz="12" w:space="0" w:color="auto"/>
              <w:bottom w:val="single" w:sz="4" w:space="0" w:color="auto"/>
              <w:right w:val="single" w:sz="12" w:space="0" w:color="auto"/>
            </w:tcBorders>
            <w:noWrap/>
            <w:vAlign w:val="center"/>
          </w:tcPr>
          <w:p w:rsidR="007A21C0" w:rsidRPr="000E51C5" w:rsidRDefault="007A21C0" w:rsidP="007A21C0">
            <w:pPr>
              <w:pStyle w:val="Value"/>
              <w:rPr>
                <w:rFonts w:ascii="Arial" w:hAnsi="Arial" w:cs="Arial"/>
                <w:sz w:val="18"/>
                <w:szCs w:val="18"/>
              </w:rPr>
            </w:pP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0E51C5" w:rsidRDefault="007A21C0" w:rsidP="007A21C0">
            <w:pPr>
              <w:rPr>
                <w:rFonts w:ascii="Arial" w:hAnsi="Arial" w:cs="Arial"/>
                <w:sz w:val="18"/>
                <w:szCs w:val="18"/>
              </w:rPr>
            </w:pPr>
          </w:p>
        </w:tc>
        <w:tc>
          <w:tcPr>
            <w:tcW w:w="1655" w:type="dxa"/>
            <w:tcBorders>
              <w:top w:val="nil"/>
              <w:left w:val="single" w:sz="12" w:space="0" w:color="auto"/>
              <w:bottom w:val="single" w:sz="4" w:space="0" w:color="auto"/>
              <w:right w:val="single" w:sz="12" w:space="0" w:color="auto"/>
            </w:tcBorders>
            <w:noWrap/>
            <w:vAlign w:val="center"/>
          </w:tcPr>
          <w:p w:rsidR="007A21C0" w:rsidRPr="000E51C5" w:rsidRDefault="007A21C0" w:rsidP="007A21C0">
            <w:pPr>
              <w:pStyle w:val="Value"/>
              <w:rPr>
                <w:rFonts w:ascii="Arial" w:hAnsi="Arial" w:cs="Arial"/>
                <w:sz w:val="18"/>
                <w:szCs w:val="18"/>
              </w:rPr>
            </w:pPr>
          </w:p>
        </w:tc>
        <w:tc>
          <w:tcPr>
            <w:tcW w:w="1842" w:type="dxa"/>
            <w:tcBorders>
              <w:top w:val="nil"/>
              <w:left w:val="single" w:sz="12" w:space="0" w:color="auto"/>
              <w:bottom w:val="single" w:sz="4" w:space="0" w:color="auto"/>
              <w:right w:val="single" w:sz="12" w:space="0" w:color="auto"/>
            </w:tcBorders>
            <w:noWrap/>
            <w:vAlign w:val="center"/>
          </w:tcPr>
          <w:p w:rsidR="007A21C0" w:rsidRPr="000E51C5" w:rsidRDefault="007A21C0" w:rsidP="007A21C0">
            <w:pPr>
              <w:pStyle w:val="Value"/>
              <w:rPr>
                <w:rFonts w:ascii="Arial" w:hAnsi="Arial" w:cs="Arial"/>
                <w:sz w:val="18"/>
                <w:szCs w:val="18"/>
              </w:rPr>
            </w:pP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0E51C5" w:rsidRDefault="007A21C0" w:rsidP="007A21C0">
            <w:pPr>
              <w:rPr>
                <w:rFonts w:ascii="Arial" w:hAnsi="Arial" w:cs="Arial"/>
                <w:sz w:val="18"/>
                <w:szCs w:val="18"/>
              </w:rPr>
            </w:pPr>
          </w:p>
        </w:tc>
        <w:tc>
          <w:tcPr>
            <w:tcW w:w="1655" w:type="dxa"/>
            <w:tcBorders>
              <w:top w:val="nil"/>
              <w:left w:val="single" w:sz="12" w:space="0" w:color="auto"/>
              <w:bottom w:val="single" w:sz="4" w:space="0" w:color="auto"/>
              <w:right w:val="single" w:sz="12" w:space="0" w:color="auto"/>
            </w:tcBorders>
            <w:noWrap/>
            <w:vAlign w:val="center"/>
          </w:tcPr>
          <w:p w:rsidR="007A21C0" w:rsidRPr="000E51C5" w:rsidRDefault="007A21C0" w:rsidP="0040005F">
            <w:pPr>
              <w:pStyle w:val="Value"/>
              <w:rPr>
                <w:rFonts w:ascii="Arial" w:hAnsi="Arial" w:cs="Arial"/>
                <w:sz w:val="18"/>
                <w:szCs w:val="18"/>
              </w:rPr>
            </w:pPr>
          </w:p>
        </w:tc>
        <w:tc>
          <w:tcPr>
            <w:tcW w:w="1842" w:type="dxa"/>
            <w:tcBorders>
              <w:top w:val="nil"/>
              <w:left w:val="single" w:sz="12" w:space="0" w:color="auto"/>
              <w:bottom w:val="single" w:sz="4" w:space="0" w:color="auto"/>
              <w:right w:val="single" w:sz="12" w:space="0" w:color="auto"/>
            </w:tcBorders>
            <w:noWrap/>
            <w:vAlign w:val="center"/>
          </w:tcPr>
          <w:p w:rsidR="007A21C0" w:rsidRPr="000E51C5" w:rsidRDefault="007A21C0" w:rsidP="007A21C0">
            <w:pPr>
              <w:pStyle w:val="Value"/>
              <w:rPr>
                <w:rFonts w:ascii="Arial" w:hAnsi="Arial" w:cs="Arial"/>
                <w:sz w:val="18"/>
                <w:szCs w:val="18"/>
              </w:rPr>
            </w:pP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0E51C5" w:rsidRDefault="007A21C0" w:rsidP="007A21C0">
            <w:pPr>
              <w:rPr>
                <w:rFonts w:ascii="Arial" w:hAnsi="Arial" w:cs="Arial"/>
                <w:sz w:val="18"/>
                <w:szCs w:val="18"/>
              </w:rPr>
            </w:pPr>
            <w:r w:rsidRPr="000E51C5">
              <w:rPr>
                <w:rFonts w:ascii="Arial" w:hAnsi="Arial" w:cs="Arial"/>
                <w:b/>
                <w:bCs/>
                <w:sz w:val="18"/>
                <w:szCs w:val="18"/>
              </w:rPr>
              <w:t>Finančné výnosy, z toho:</w:t>
            </w:r>
          </w:p>
        </w:tc>
        <w:tc>
          <w:tcPr>
            <w:tcW w:w="1655" w:type="dxa"/>
            <w:tcBorders>
              <w:top w:val="nil"/>
              <w:left w:val="single" w:sz="12" w:space="0" w:color="auto"/>
              <w:bottom w:val="single" w:sz="4" w:space="0" w:color="auto"/>
              <w:right w:val="single" w:sz="12" w:space="0" w:color="auto"/>
            </w:tcBorders>
            <w:noWrap/>
            <w:vAlign w:val="center"/>
          </w:tcPr>
          <w:p w:rsidR="007A21C0" w:rsidRPr="000E51C5" w:rsidRDefault="000E51C5" w:rsidP="003D592C">
            <w:pPr>
              <w:pStyle w:val="Value"/>
              <w:rPr>
                <w:rFonts w:ascii="Arial" w:hAnsi="Arial" w:cs="Arial"/>
                <w:b/>
                <w:bCs/>
                <w:sz w:val="18"/>
                <w:szCs w:val="18"/>
              </w:rPr>
            </w:pPr>
            <w:r w:rsidRPr="000E51C5">
              <w:rPr>
                <w:rFonts w:ascii="Arial" w:hAnsi="Arial" w:cs="Arial"/>
                <w:b/>
                <w:bCs/>
                <w:sz w:val="18"/>
                <w:szCs w:val="18"/>
              </w:rPr>
              <w:t>8 9</w:t>
            </w:r>
            <w:r w:rsidR="003D592C">
              <w:rPr>
                <w:rFonts w:ascii="Arial" w:hAnsi="Arial" w:cs="Arial"/>
                <w:b/>
                <w:bCs/>
                <w:sz w:val="18"/>
                <w:szCs w:val="18"/>
              </w:rPr>
              <w:t>49</w:t>
            </w:r>
          </w:p>
        </w:tc>
        <w:tc>
          <w:tcPr>
            <w:tcW w:w="1842" w:type="dxa"/>
            <w:tcBorders>
              <w:top w:val="nil"/>
              <w:left w:val="single" w:sz="12" w:space="0" w:color="auto"/>
              <w:bottom w:val="single" w:sz="4" w:space="0" w:color="auto"/>
              <w:right w:val="single" w:sz="12" w:space="0" w:color="auto"/>
            </w:tcBorders>
            <w:noWrap/>
            <w:vAlign w:val="center"/>
          </w:tcPr>
          <w:p w:rsidR="007A21C0" w:rsidRPr="000E51C5" w:rsidRDefault="00DE3199" w:rsidP="007A21C0">
            <w:pPr>
              <w:pStyle w:val="Value"/>
              <w:rPr>
                <w:rFonts w:ascii="Arial" w:hAnsi="Arial" w:cs="Arial"/>
                <w:b/>
                <w:bCs/>
                <w:sz w:val="18"/>
                <w:szCs w:val="18"/>
              </w:rPr>
            </w:pPr>
            <w:r w:rsidRPr="000E51C5">
              <w:rPr>
                <w:rFonts w:ascii="Arial" w:hAnsi="Arial" w:cs="Arial"/>
                <w:b/>
                <w:bCs/>
                <w:sz w:val="18"/>
                <w:szCs w:val="18"/>
              </w:rPr>
              <w:t>496</w:t>
            </w:r>
          </w:p>
        </w:tc>
      </w:tr>
      <w:tr w:rsidR="007A21C0" w:rsidRPr="00C955E0" w:rsidTr="007A21C0">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tcPr>
          <w:p w:rsidR="007A21C0" w:rsidRPr="000E51C5" w:rsidRDefault="007A21C0" w:rsidP="007A21C0">
            <w:pPr>
              <w:rPr>
                <w:rFonts w:ascii="Arial" w:hAnsi="Arial" w:cs="Arial"/>
                <w:i/>
                <w:iCs/>
                <w:sz w:val="18"/>
                <w:szCs w:val="18"/>
              </w:rPr>
            </w:pPr>
            <w:r w:rsidRPr="000E51C5">
              <w:rPr>
                <w:rFonts w:ascii="Arial" w:hAnsi="Arial" w:cs="Arial"/>
                <w:i/>
                <w:iCs/>
                <w:sz w:val="18"/>
                <w:szCs w:val="18"/>
              </w:rPr>
              <w:t>Kurzové zisky, z toho:</w:t>
            </w:r>
          </w:p>
        </w:tc>
        <w:tc>
          <w:tcPr>
            <w:tcW w:w="1655" w:type="dxa"/>
            <w:tcBorders>
              <w:top w:val="single" w:sz="6" w:space="0" w:color="auto"/>
              <w:left w:val="single" w:sz="12" w:space="0" w:color="auto"/>
              <w:bottom w:val="single" w:sz="4" w:space="0" w:color="auto"/>
              <w:right w:val="single" w:sz="12" w:space="0" w:color="auto"/>
            </w:tcBorders>
            <w:noWrap/>
            <w:vAlign w:val="center"/>
          </w:tcPr>
          <w:p w:rsidR="007A21C0" w:rsidRPr="000E51C5" w:rsidRDefault="000E51C5" w:rsidP="007A21C0">
            <w:pPr>
              <w:pStyle w:val="Value"/>
              <w:rPr>
                <w:rFonts w:ascii="Arial" w:hAnsi="Arial" w:cs="Arial"/>
                <w:i/>
                <w:iCs/>
                <w:sz w:val="18"/>
                <w:szCs w:val="18"/>
              </w:rPr>
            </w:pPr>
            <w:r w:rsidRPr="000E51C5">
              <w:rPr>
                <w:rFonts w:ascii="Arial" w:hAnsi="Arial" w:cs="Arial"/>
                <w:i/>
                <w:iCs/>
                <w:sz w:val="18"/>
                <w:szCs w:val="18"/>
              </w:rPr>
              <w:t>8 694</w:t>
            </w:r>
          </w:p>
        </w:tc>
        <w:tc>
          <w:tcPr>
            <w:tcW w:w="1842" w:type="dxa"/>
            <w:tcBorders>
              <w:top w:val="single" w:sz="6" w:space="0" w:color="auto"/>
              <w:left w:val="single" w:sz="12" w:space="0" w:color="auto"/>
              <w:bottom w:val="single" w:sz="4" w:space="0" w:color="auto"/>
              <w:right w:val="single" w:sz="12" w:space="0" w:color="auto"/>
            </w:tcBorders>
            <w:noWrap/>
            <w:vAlign w:val="center"/>
          </w:tcPr>
          <w:p w:rsidR="007A21C0" w:rsidRPr="000E51C5" w:rsidRDefault="00DE3199" w:rsidP="007A21C0">
            <w:pPr>
              <w:pStyle w:val="Value"/>
              <w:rPr>
                <w:rFonts w:ascii="Arial" w:hAnsi="Arial" w:cs="Arial"/>
                <w:i/>
                <w:iCs/>
                <w:sz w:val="18"/>
                <w:szCs w:val="18"/>
              </w:rPr>
            </w:pPr>
            <w:r w:rsidRPr="000E51C5">
              <w:rPr>
                <w:rFonts w:ascii="Arial" w:hAnsi="Arial" w:cs="Arial"/>
                <w:i/>
                <w:iCs/>
                <w:sz w:val="18"/>
                <w:szCs w:val="18"/>
              </w:rPr>
              <w:t>495</w:t>
            </w: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0E51C5" w:rsidRDefault="007A21C0" w:rsidP="007A21C0">
            <w:pPr>
              <w:rPr>
                <w:rFonts w:ascii="Arial" w:hAnsi="Arial" w:cs="Arial"/>
                <w:sz w:val="18"/>
                <w:szCs w:val="18"/>
              </w:rPr>
            </w:pPr>
            <w:r w:rsidRPr="000E51C5">
              <w:rPr>
                <w:rFonts w:ascii="Arial" w:hAnsi="Arial" w:cs="Arial"/>
                <w:sz w:val="18"/>
                <w:szCs w:val="18"/>
              </w:rPr>
              <w:t>kurzové zisky ku dňu, ku ktorému sa zostavuje účtovná závierka</w:t>
            </w:r>
          </w:p>
        </w:tc>
        <w:tc>
          <w:tcPr>
            <w:tcW w:w="1655" w:type="dxa"/>
            <w:tcBorders>
              <w:top w:val="nil"/>
              <w:left w:val="single" w:sz="12" w:space="0" w:color="auto"/>
              <w:bottom w:val="single" w:sz="4" w:space="0" w:color="auto"/>
              <w:right w:val="single" w:sz="12" w:space="0" w:color="auto"/>
            </w:tcBorders>
            <w:noWrap/>
            <w:vAlign w:val="center"/>
          </w:tcPr>
          <w:p w:rsidR="007A21C0" w:rsidRPr="000E51C5" w:rsidRDefault="000E51C5" w:rsidP="007A21C0">
            <w:pPr>
              <w:pStyle w:val="Value"/>
              <w:rPr>
                <w:rFonts w:ascii="Arial" w:hAnsi="Arial" w:cs="Arial"/>
                <w:sz w:val="18"/>
                <w:szCs w:val="18"/>
              </w:rPr>
            </w:pPr>
            <w:r w:rsidRPr="000E51C5">
              <w:rPr>
                <w:rFonts w:ascii="Arial" w:hAnsi="Arial" w:cs="Arial"/>
                <w:sz w:val="18"/>
                <w:szCs w:val="18"/>
              </w:rPr>
              <w:t>8 633</w:t>
            </w:r>
          </w:p>
        </w:tc>
        <w:tc>
          <w:tcPr>
            <w:tcW w:w="1842" w:type="dxa"/>
            <w:tcBorders>
              <w:top w:val="nil"/>
              <w:left w:val="single" w:sz="12" w:space="0" w:color="auto"/>
              <w:bottom w:val="single" w:sz="4" w:space="0" w:color="auto"/>
              <w:right w:val="single" w:sz="12" w:space="0" w:color="auto"/>
            </w:tcBorders>
            <w:noWrap/>
            <w:vAlign w:val="center"/>
          </w:tcPr>
          <w:p w:rsidR="007A21C0" w:rsidRPr="000E51C5" w:rsidRDefault="00DE3199" w:rsidP="007A21C0">
            <w:pPr>
              <w:pStyle w:val="Value"/>
              <w:rPr>
                <w:rFonts w:ascii="Arial" w:hAnsi="Arial" w:cs="Arial"/>
                <w:sz w:val="18"/>
                <w:szCs w:val="18"/>
              </w:rPr>
            </w:pPr>
            <w:r w:rsidRPr="000E51C5">
              <w:rPr>
                <w:rFonts w:ascii="Arial" w:hAnsi="Arial" w:cs="Arial"/>
                <w:sz w:val="18"/>
                <w:szCs w:val="18"/>
              </w:rPr>
              <w:t>215</w:t>
            </w:r>
          </w:p>
        </w:tc>
      </w:tr>
      <w:tr w:rsidR="007A21C0" w:rsidRPr="00C955E0" w:rsidTr="007A21C0">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7A21C0" w:rsidRPr="000E51C5" w:rsidRDefault="007A21C0" w:rsidP="007A21C0">
            <w:pPr>
              <w:rPr>
                <w:rFonts w:ascii="Arial" w:hAnsi="Arial" w:cs="Arial"/>
                <w:i/>
                <w:iCs/>
                <w:sz w:val="18"/>
                <w:szCs w:val="18"/>
              </w:rPr>
            </w:pPr>
            <w:r w:rsidRPr="000E51C5">
              <w:rPr>
                <w:rFonts w:ascii="Arial" w:hAnsi="Arial" w:cs="Arial"/>
                <w:i/>
                <w:iCs/>
                <w:sz w:val="18"/>
                <w:szCs w:val="18"/>
              </w:rPr>
              <w:t>Ostatné významné položky finančných výnosov, z toho:</w:t>
            </w:r>
          </w:p>
        </w:tc>
        <w:tc>
          <w:tcPr>
            <w:tcW w:w="1655" w:type="dxa"/>
            <w:tcBorders>
              <w:top w:val="nil"/>
              <w:left w:val="single" w:sz="12" w:space="0" w:color="auto"/>
              <w:bottom w:val="single" w:sz="4" w:space="0" w:color="auto"/>
              <w:right w:val="single" w:sz="12" w:space="0" w:color="auto"/>
            </w:tcBorders>
            <w:noWrap/>
            <w:vAlign w:val="center"/>
          </w:tcPr>
          <w:p w:rsidR="007A21C0" w:rsidRPr="000E51C5" w:rsidRDefault="000E51C5" w:rsidP="007A21C0">
            <w:pPr>
              <w:pStyle w:val="Value"/>
              <w:rPr>
                <w:rFonts w:ascii="Arial" w:hAnsi="Arial" w:cs="Arial"/>
                <w:i/>
                <w:iCs/>
                <w:sz w:val="18"/>
                <w:szCs w:val="18"/>
              </w:rPr>
            </w:pPr>
            <w:r w:rsidRPr="000E51C5">
              <w:rPr>
                <w:rFonts w:ascii="Arial" w:hAnsi="Arial" w:cs="Arial"/>
                <w:i/>
                <w:iCs/>
                <w:sz w:val="18"/>
                <w:szCs w:val="18"/>
              </w:rPr>
              <w:t>273</w:t>
            </w:r>
          </w:p>
        </w:tc>
        <w:tc>
          <w:tcPr>
            <w:tcW w:w="1842" w:type="dxa"/>
            <w:tcBorders>
              <w:top w:val="nil"/>
              <w:left w:val="single" w:sz="12" w:space="0" w:color="auto"/>
              <w:bottom w:val="single" w:sz="4" w:space="0" w:color="auto"/>
              <w:right w:val="single" w:sz="12" w:space="0" w:color="auto"/>
            </w:tcBorders>
            <w:noWrap/>
            <w:vAlign w:val="center"/>
          </w:tcPr>
          <w:p w:rsidR="007A21C0" w:rsidRPr="000E51C5" w:rsidRDefault="000E51C5" w:rsidP="007A21C0">
            <w:pPr>
              <w:pStyle w:val="Value"/>
              <w:rPr>
                <w:rFonts w:ascii="Arial" w:hAnsi="Arial" w:cs="Arial"/>
                <w:i/>
                <w:iCs/>
                <w:sz w:val="18"/>
                <w:szCs w:val="18"/>
              </w:rPr>
            </w:pPr>
            <w:r w:rsidRPr="000E51C5">
              <w:rPr>
                <w:rFonts w:ascii="Arial" w:hAnsi="Arial" w:cs="Arial"/>
                <w:i/>
                <w:iCs/>
                <w:sz w:val="18"/>
                <w:szCs w:val="18"/>
              </w:rPr>
              <w:t>1</w:t>
            </w:r>
          </w:p>
        </w:tc>
      </w:tr>
      <w:tr w:rsidR="007A21C0" w:rsidRPr="00C955E0" w:rsidTr="007A21C0">
        <w:trPr>
          <w:trHeight w:val="330"/>
          <w:jc w:val="center"/>
        </w:trPr>
        <w:tc>
          <w:tcPr>
            <w:tcW w:w="5744" w:type="dxa"/>
            <w:tcBorders>
              <w:top w:val="nil"/>
              <w:left w:val="single" w:sz="12" w:space="0" w:color="auto"/>
              <w:bottom w:val="single" w:sz="6" w:space="0" w:color="auto"/>
              <w:right w:val="single" w:sz="12" w:space="0" w:color="auto"/>
            </w:tcBorders>
            <w:noWrap/>
            <w:vAlign w:val="center"/>
          </w:tcPr>
          <w:p w:rsidR="007A21C0" w:rsidRPr="000E51C5" w:rsidRDefault="007A21C0" w:rsidP="007A21C0">
            <w:pPr>
              <w:rPr>
                <w:rFonts w:ascii="Arial" w:hAnsi="Arial" w:cs="Arial"/>
                <w:sz w:val="18"/>
                <w:szCs w:val="18"/>
              </w:rPr>
            </w:pPr>
            <w:r w:rsidRPr="000E51C5">
              <w:rPr>
                <w:rFonts w:ascii="Arial" w:hAnsi="Arial" w:cs="Arial"/>
                <w:sz w:val="18"/>
                <w:szCs w:val="18"/>
              </w:rPr>
              <w:t>662 – Úroky</w:t>
            </w:r>
          </w:p>
        </w:tc>
        <w:tc>
          <w:tcPr>
            <w:tcW w:w="1655" w:type="dxa"/>
            <w:tcBorders>
              <w:top w:val="nil"/>
              <w:left w:val="single" w:sz="12" w:space="0" w:color="auto"/>
              <w:bottom w:val="single" w:sz="6" w:space="0" w:color="auto"/>
              <w:right w:val="single" w:sz="12" w:space="0" w:color="auto"/>
            </w:tcBorders>
            <w:noWrap/>
            <w:vAlign w:val="center"/>
          </w:tcPr>
          <w:p w:rsidR="007A21C0" w:rsidRPr="000E51C5" w:rsidRDefault="000E51C5" w:rsidP="007A21C0">
            <w:pPr>
              <w:pStyle w:val="Value"/>
              <w:rPr>
                <w:rFonts w:ascii="Arial" w:hAnsi="Arial" w:cs="Arial"/>
                <w:sz w:val="18"/>
                <w:szCs w:val="18"/>
              </w:rPr>
            </w:pPr>
            <w:r w:rsidRPr="000E51C5">
              <w:rPr>
                <w:rFonts w:ascii="Arial" w:hAnsi="Arial" w:cs="Arial"/>
                <w:sz w:val="18"/>
                <w:szCs w:val="18"/>
              </w:rPr>
              <w:t>255</w:t>
            </w:r>
          </w:p>
        </w:tc>
        <w:tc>
          <w:tcPr>
            <w:tcW w:w="1842" w:type="dxa"/>
            <w:tcBorders>
              <w:top w:val="nil"/>
              <w:left w:val="single" w:sz="12" w:space="0" w:color="auto"/>
              <w:bottom w:val="single" w:sz="6" w:space="0" w:color="auto"/>
              <w:right w:val="single" w:sz="12" w:space="0" w:color="auto"/>
            </w:tcBorders>
            <w:noWrap/>
            <w:vAlign w:val="center"/>
          </w:tcPr>
          <w:p w:rsidR="007A21C0" w:rsidRPr="000E51C5" w:rsidRDefault="00DE3199" w:rsidP="007A21C0">
            <w:pPr>
              <w:pStyle w:val="Value"/>
              <w:rPr>
                <w:rFonts w:ascii="Arial" w:hAnsi="Arial" w:cs="Arial"/>
                <w:sz w:val="18"/>
                <w:szCs w:val="18"/>
              </w:rPr>
            </w:pPr>
            <w:r w:rsidRPr="000E51C5">
              <w:rPr>
                <w:rFonts w:ascii="Arial" w:hAnsi="Arial" w:cs="Arial"/>
                <w:sz w:val="18"/>
                <w:szCs w:val="18"/>
              </w:rPr>
              <w:t>1</w:t>
            </w:r>
          </w:p>
        </w:tc>
      </w:tr>
      <w:tr w:rsidR="007A21C0" w:rsidRPr="00C955E0" w:rsidTr="007A21C0">
        <w:trPr>
          <w:trHeight w:val="330"/>
          <w:jc w:val="center"/>
        </w:trPr>
        <w:tc>
          <w:tcPr>
            <w:tcW w:w="5744" w:type="dxa"/>
            <w:tcBorders>
              <w:top w:val="single" w:sz="6" w:space="0" w:color="auto"/>
              <w:left w:val="single" w:sz="12" w:space="0" w:color="auto"/>
              <w:bottom w:val="single" w:sz="4" w:space="0" w:color="auto"/>
              <w:right w:val="single" w:sz="12" w:space="0" w:color="auto"/>
            </w:tcBorders>
            <w:vAlign w:val="center"/>
          </w:tcPr>
          <w:p w:rsidR="007A21C0" w:rsidRPr="000E51C5" w:rsidRDefault="007A21C0" w:rsidP="007A21C0">
            <w:pPr>
              <w:rPr>
                <w:rFonts w:ascii="Arial" w:hAnsi="Arial" w:cs="Arial"/>
                <w:sz w:val="18"/>
                <w:szCs w:val="18"/>
              </w:rPr>
            </w:pPr>
          </w:p>
        </w:tc>
        <w:tc>
          <w:tcPr>
            <w:tcW w:w="1655" w:type="dxa"/>
            <w:tcBorders>
              <w:top w:val="single" w:sz="6" w:space="0" w:color="auto"/>
              <w:left w:val="single" w:sz="12" w:space="0" w:color="auto"/>
              <w:bottom w:val="single" w:sz="4" w:space="0" w:color="auto"/>
              <w:right w:val="single" w:sz="12" w:space="0" w:color="auto"/>
            </w:tcBorders>
            <w:noWrap/>
            <w:vAlign w:val="center"/>
          </w:tcPr>
          <w:p w:rsidR="007A21C0" w:rsidRPr="000E51C5" w:rsidRDefault="007A21C0" w:rsidP="007A21C0">
            <w:pPr>
              <w:pStyle w:val="Value"/>
              <w:rPr>
                <w:rFonts w:ascii="Arial" w:hAnsi="Arial" w:cs="Arial"/>
                <w:sz w:val="18"/>
                <w:szCs w:val="18"/>
              </w:rPr>
            </w:pPr>
          </w:p>
        </w:tc>
        <w:tc>
          <w:tcPr>
            <w:tcW w:w="1842" w:type="dxa"/>
            <w:tcBorders>
              <w:top w:val="single" w:sz="6" w:space="0" w:color="auto"/>
              <w:left w:val="single" w:sz="12" w:space="0" w:color="auto"/>
              <w:bottom w:val="single" w:sz="4" w:space="0" w:color="auto"/>
              <w:right w:val="single" w:sz="12" w:space="0" w:color="auto"/>
            </w:tcBorders>
            <w:noWrap/>
            <w:vAlign w:val="center"/>
          </w:tcPr>
          <w:p w:rsidR="007A21C0" w:rsidRPr="000E51C5" w:rsidRDefault="007A21C0" w:rsidP="007A21C0">
            <w:pPr>
              <w:pStyle w:val="Value"/>
              <w:rPr>
                <w:rFonts w:ascii="Arial" w:hAnsi="Arial" w:cs="Arial"/>
                <w:sz w:val="18"/>
                <w:szCs w:val="18"/>
              </w:rPr>
            </w:pPr>
          </w:p>
        </w:tc>
      </w:tr>
      <w:tr w:rsidR="007A21C0" w:rsidRPr="00C955E0" w:rsidTr="007A21C0">
        <w:trPr>
          <w:trHeight w:val="330"/>
          <w:jc w:val="center"/>
        </w:trPr>
        <w:tc>
          <w:tcPr>
            <w:tcW w:w="5744" w:type="dxa"/>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p>
        </w:tc>
        <w:tc>
          <w:tcPr>
            <w:tcW w:w="1655" w:type="dxa"/>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1842" w:type="dxa"/>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r w:rsidR="007A21C0" w:rsidRPr="00C955E0" w:rsidTr="007A21C0">
        <w:trPr>
          <w:trHeight w:val="345"/>
          <w:jc w:val="center"/>
        </w:trPr>
        <w:tc>
          <w:tcPr>
            <w:tcW w:w="5744" w:type="dxa"/>
            <w:tcBorders>
              <w:top w:val="single" w:sz="4" w:space="0" w:color="auto"/>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b/>
                <w:bCs/>
                <w:sz w:val="20"/>
                <w:szCs w:val="20"/>
              </w:rPr>
            </w:pPr>
          </w:p>
        </w:tc>
        <w:tc>
          <w:tcPr>
            <w:tcW w:w="1655"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c>
          <w:tcPr>
            <w:tcW w:w="1842" w:type="dxa"/>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bl>
    <w:p w:rsidR="003D0260" w:rsidRPr="00C955E0" w:rsidRDefault="003D0260" w:rsidP="00E5320F">
      <w:pPr>
        <w:pStyle w:val="Nzov"/>
        <w:spacing w:before="0" w:beforeAutospacing="0" w:after="60"/>
        <w:jc w:val="left"/>
        <w:rPr>
          <w:rFonts w:ascii="Arial" w:hAnsi="Arial" w:cs="Arial"/>
          <w:sz w:val="20"/>
          <w:szCs w:val="20"/>
        </w:rPr>
      </w:pPr>
    </w:p>
    <w:p w:rsidR="00A32400" w:rsidRPr="00C955E0" w:rsidRDefault="00A32400" w:rsidP="001D69C5">
      <w:pPr>
        <w:numPr>
          <w:ilvl w:val="0"/>
          <w:numId w:val="14"/>
        </w:numPr>
        <w:rPr>
          <w:rFonts w:ascii="Arial" w:hAnsi="Arial" w:cs="Arial"/>
          <w:b/>
          <w:sz w:val="20"/>
          <w:szCs w:val="20"/>
        </w:rPr>
      </w:pPr>
      <w:r w:rsidRPr="00C955E0">
        <w:rPr>
          <w:rFonts w:ascii="Arial" w:hAnsi="Arial" w:cs="Arial"/>
          <w:b/>
          <w:sz w:val="20"/>
          <w:szCs w:val="20"/>
        </w:rPr>
        <w:t>Čistý obrat</w:t>
      </w:r>
    </w:p>
    <w:p w:rsidR="00A32400" w:rsidRPr="00C955E0" w:rsidRDefault="00A32400" w:rsidP="00E5320F">
      <w:pPr>
        <w:pStyle w:val="Nzov"/>
        <w:spacing w:before="0" w:beforeAutospacing="0" w:after="60"/>
        <w:jc w:val="left"/>
        <w:rPr>
          <w:rFonts w:ascii="Arial" w:hAnsi="Arial" w:cs="Arial"/>
          <w:sz w:val="20"/>
          <w:szCs w:val="20"/>
        </w:rPr>
      </w:pPr>
    </w:p>
    <w:p w:rsidR="005F3646" w:rsidRDefault="003920E7"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 o čistom obrate</w:t>
      </w:r>
    </w:p>
    <w:p w:rsidR="00305D6D" w:rsidRPr="00305D6D" w:rsidRDefault="00305D6D" w:rsidP="00305D6D"/>
    <w:tbl>
      <w:tblPr>
        <w:tblW w:w="9654" w:type="dxa"/>
        <w:tblInd w:w="55" w:type="dxa"/>
        <w:tblCellMar>
          <w:left w:w="70" w:type="dxa"/>
          <w:right w:w="70" w:type="dxa"/>
        </w:tblCellMar>
        <w:tblLook w:val="04A0"/>
      </w:tblPr>
      <w:tblGrid>
        <w:gridCol w:w="5969"/>
        <w:gridCol w:w="1701"/>
        <w:gridCol w:w="1984"/>
      </w:tblGrid>
      <w:tr w:rsidR="00305D6D" w:rsidTr="00305D6D">
        <w:trPr>
          <w:trHeight w:val="300"/>
        </w:trPr>
        <w:tc>
          <w:tcPr>
            <w:tcW w:w="7670" w:type="dxa"/>
            <w:gridSpan w:val="2"/>
            <w:tcBorders>
              <w:top w:val="nil"/>
              <w:left w:val="nil"/>
              <w:bottom w:val="nil"/>
              <w:right w:val="nil"/>
            </w:tcBorders>
            <w:shd w:val="clear" w:color="auto" w:fill="auto"/>
            <w:noWrap/>
            <w:vAlign w:val="bottom"/>
            <w:hideMark/>
          </w:tcPr>
          <w:p w:rsidR="00305D6D" w:rsidRDefault="00305D6D">
            <w:pPr>
              <w:rPr>
                <w:rFonts w:ascii="Calibri" w:hAnsi="Calibri"/>
                <w:color w:val="000000"/>
              </w:rPr>
            </w:pPr>
            <w:r>
              <w:rPr>
                <w:rFonts w:ascii="Calibri" w:hAnsi="Calibri"/>
                <w:color w:val="000000"/>
              </w:rPr>
              <w:t>Informácie k časti H. písm. g)   o čistom obrate</w:t>
            </w:r>
          </w:p>
        </w:tc>
        <w:tc>
          <w:tcPr>
            <w:tcW w:w="1984" w:type="dxa"/>
            <w:tcBorders>
              <w:top w:val="nil"/>
              <w:left w:val="nil"/>
              <w:bottom w:val="nil"/>
              <w:right w:val="nil"/>
            </w:tcBorders>
            <w:shd w:val="clear" w:color="auto" w:fill="auto"/>
            <w:noWrap/>
            <w:vAlign w:val="bottom"/>
            <w:hideMark/>
          </w:tcPr>
          <w:p w:rsidR="00305D6D" w:rsidRDefault="00305D6D">
            <w:pPr>
              <w:rPr>
                <w:rFonts w:ascii="Calibri" w:hAnsi="Calibri"/>
                <w:color w:val="000000"/>
              </w:rPr>
            </w:pPr>
          </w:p>
        </w:tc>
      </w:tr>
      <w:tr w:rsidR="00305D6D" w:rsidTr="00305D6D">
        <w:trPr>
          <w:trHeight w:val="315"/>
        </w:trPr>
        <w:tc>
          <w:tcPr>
            <w:tcW w:w="5969" w:type="dxa"/>
            <w:tcBorders>
              <w:top w:val="nil"/>
              <w:left w:val="nil"/>
              <w:bottom w:val="nil"/>
              <w:right w:val="nil"/>
            </w:tcBorders>
            <w:shd w:val="clear" w:color="auto" w:fill="auto"/>
            <w:noWrap/>
            <w:vAlign w:val="bottom"/>
            <w:hideMark/>
          </w:tcPr>
          <w:p w:rsidR="00305D6D" w:rsidRDefault="00305D6D">
            <w:pPr>
              <w:rPr>
                <w:rFonts w:ascii="Calibri" w:hAnsi="Calibri"/>
                <w:color w:val="000000"/>
              </w:rPr>
            </w:pPr>
          </w:p>
        </w:tc>
        <w:tc>
          <w:tcPr>
            <w:tcW w:w="1701" w:type="dxa"/>
            <w:tcBorders>
              <w:top w:val="nil"/>
              <w:left w:val="nil"/>
              <w:bottom w:val="nil"/>
              <w:right w:val="nil"/>
            </w:tcBorders>
            <w:shd w:val="clear" w:color="auto" w:fill="auto"/>
            <w:noWrap/>
            <w:vAlign w:val="bottom"/>
            <w:hideMark/>
          </w:tcPr>
          <w:p w:rsidR="00305D6D" w:rsidRDefault="00305D6D">
            <w:pPr>
              <w:rPr>
                <w:rFonts w:ascii="Calibri" w:hAnsi="Calibri"/>
                <w:color w:val="000000"/>
              </w:rPr>
            </w:pPr>
          </w:p>
        </w:tc>
        <w:tc>
          <w:tcPr>
            <w:tcW w:w="1984" w:type="dxa"/>
            <w:tcBorders>
              <w:top w:val="nil"/>
              <w:left w:val="nil"/>
              <w:bottom w:val="nil"/>
              <w:right w:val="nil"/>
            </w:tcBorders>
            <w:shd w:val="clear" w:color="auto" w:fill="auto"/>
            <w:noWrap/>
            <w:vAlign w:val="bottom"/>
            <w:hideMark/>
          </w:tcPr>
          <w:p w:rsidR="00305D6D" w:rsidRDefault="00305D6D">
            <w:pPr>
              <w:rPr>
                <w:rFonts w:ascii="Calibri" w:hAnsi="Calibri"/>
                <w:color w:val="000000"/>
              </w:rPr>
            </w:pPr>
          </w:p>
        </w:tc>
      </w:tr>
      <w:tr w:rsidR="00305D6D" w:rsidTr="00305D6D">
        <w:trPr>
          <w:trHeight w:val="300"/>
        </w:trPr>
        <w:tc>
          <w:tcPr>
            <w:tcW w:w="5969"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305D6D" w:rsidRDefault="00305D6D">
            <w:pPr>
              <w:jc w:val="center"/>
              <w:rPr>
                <w:b/>
                <w:bCs/>
                <w:sz w:val="18"/>
                <w:szCs w:val="18"/>
              </w:rPr>
            </w:pPr>
            <w:r>
              <w:rPr>
                <w:b/>
                <w:bCs/>
                <w:sz w:val="18"/>
                <w:szCs w:val="18"/>
              </w:rPr>
              <w:t>Názov položky</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305D6D" w:rsidRDefault="00305D6D">
            <w:pPr>
              <w:jc w:val="center"/>
              <w:rPr>
                <w:b/>
                <w:bCs/>
                <w:sz w:val="18"/>
                <w:szCs w:val="18"/>
              </w:rPr>
            </w:pPr>
            <w:r>
              <w:rPr>
                <w:b/>
                <w:bCs/>
                <w:sz w:val="18"/>
                <w:szCs w:val="18"/>
              </w:rPr>
              <w:t xml:space="preserve">Bežné účtovné obdobie </w:t>
            </w:r>
          </w:p>
        </w:tc>
        <w:tc>
          <w:tcPr>
            <w:tcW w:w="1984"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305D6D" w:rsidRDefault="00305D6D">
            <w:pPr>
              <w:jc w:val="center"/>
              <w:rPr>
                <w:b/>
                <w:bCs/>
                <w:sz w:val="18"/>
                <w:szCs w:val="18"/>
              </w:rPr>
            </w:pPr>
            <w:r>
              <w:rPr>
                <w:b/>
                <w:bCs/>
                <w:sz w:val="18"/>
                <w:szCs w:val="18"/>
              </w:rPr>
              <w:t>Bezprostredne predchádzajúce účtovné obdobie</w:t>
            </w:r>
          </w:p>
        </w:tc>
      </w:tr>
      <w:tr w:rsidR="00305D6D" w:rsidTr="00305D6D">
        <w:trPr>
          <w:trHeight w:val="510"/>
        </w:trPr>
        <w:tc>
          <w:tcPr>
            <w:tcW w:w="5969" w:type="dxa"/>
            <w:vMerge/>
            <w:tcBorders>
              <w:top w:val="single" w:sz="8" w:space="0" w:color="auto"/>
              <w:left w:val="single" w:sz="8" w:space="0" w:color="auto"/>
              <w:bottom w:val="single" w:sz="8" w:space="0" w:color="000000"/>
              <w:right w:val="single" w:sz="8" w:space="0" w:color="auto"/>
            </w:tcBorders>
            <w:vAlign w:val="center"/>
            <w:hideMark/>
          </w:tcPr>
          <w:p w:rsidR="00305D6D" w:rsidRDefault="00305D6D">
            <w:pPr>
              <w:rPr>
                <w:b/>
                <w:bCs/>
                <w:sz w:val="18"/>
                <w:szCs w:val="18"/>
              </w:rPr>
            </w:pPr>
          </w:p>
        </w:tc>
        <w:tc>
          <w:tcPr>
            <w:tcW w:w="1701" w:type="dxa"/>
            <w:vMerge/>
            <w:tcBorders>
              <w:top w:val="single" w:sz="8" w:space="0" w:color="auto"/>
              <w:left w:val="single" w:sz="8" w:space="0" w:color="auto"/>
              <w:bottom w:val="single" w:sz="8" w:space="0" w:color="000000"/>
              <w:right w:val="single" w:sz="8" w:space="0" w:color="auto"/>
            </w:tcBorders>
            <w:vAlign w:val="center"/>
            <w:hideMark/>
          </w:tcPr>
          <w:p w:rsidR="00305D6D" w:rsidRDefault="00305D6D">
            <w:pPr>
              <w:rPr>
                <w:b/>
                <w:bCs/>
                <w:sz w:val="18"/>
                <w:szCs w:val="18"/>
              </w:rPr>
            </w:pPr>
          </w:p>
        </w:tc>
        <w:tc>
          <w:tcPr>
            <w:tcW w:w="1984" w:type="dxa"/>
            <w:vMerge/>
            <w:tcBorders>
              <w:top w:val="single" w:sz="8" w:space="0" w:color="auto"/>
              <w:left w:val="single" w:sz="8" w:space="0" w:color="auto"/>
              <w:bottom w:val="single" w:sz="8" w:space="0" w:color="000000"/>
              <w:right w:val="single" w:sz="8" w:space="0" w:color="auto"/>
            </w:tcBorders>
            <w:vAlign w:val="center"/>
            <w:hideMark/>
          </w:tcPr>
          <w:p w:rsidR="00305D6D" w:rsidRDefault="00305D6D">
            <w:pPr>
              <w:rPr>
                <w:b/>
                <w:bCs/>
                <w:sz w:val="18"/>
                <w:szCs w:val="18"/>
              </w:rPr>
            </w:pPr>
          </w:p>
        </w:tc>
      </w:tr>
      <w:tr w:rsidR="00305D6D" w:rsidTr="00305D6D">
        <w:trPr>
          <w:trHeight w:val="300"/>
        </w:trPr>
        <w:tc>
          <w:tcPr>
            <w:tcW w:w="5969" w:type="dxa"/>
            <w:tcBorders>
              <w:top w:val="nil"/>
              <w:left w:val="single" w:sz="8" w:space="0" w:color="auto"/>
              <w:bottom w:val="single" w:sz="4" w:space="0" w:color="auto"/>
              <w:right w:val="single" w:sz="4" w:space="0" w:color="auto"/>
            </w:tcBorders>
            <w:shd w:val="clear" w:color="000000" w:fill="FFFFFF"/>
            <w:vAlign w:val="bottom"/>
            <w:hideMark/>
          </w:tcPr>
          <w:p w:rsidR="00305D6D" w:rsidRDefault="00305D6D">
            <w:pPr>
              <w:rPr>
                <w:sz w:val="18"/>
                <w:szCs w:val="18"/>
              </w:rPr>
            </w:pPr>
            <w:r>
              <w:rPr>
                <w:sz w:val="18"/>
                <w:szCs w:val="18"/>
              </w:rPr>
              <w:t>Tržby za vlastné výrobky</w:t>
            </w:r>
          </w:p>
        </w:tc>
        <w:tc>
          <w:tcPr>
            <w:tcW w:w="1701" w:type="dxa"/>
            <w:tcBorders>
              <w:top w:val="nil"/>
              <w:left w:val="nil"/>
              <w:bottom w:val="single" w:sz="4" w:space="0" w:color="auto"/>
              <w:right w:val="single" w:sz="4" w:space="0" w:color="auto"/>
            </w:tcBorders>
            <w:shd w:val="clear" w:color="000000" w:fill="FFFFFF"/>
            <w:noWrap/>
            <w:vAlign w:val="center"/>
            <w:hideMark/>
          </w:tcPr>
          <w:p w:rsidR="00305D6D" w:rsidRDefault="00305D6D">
            <w:pPr>
              <w:jc w:val="right"/>
              <w:rPr>
                <w:sz w:val="18"/>
                <w:szCs w:val="18"/>
              </w:rPr>
            </w:pPr>
            <w:r>
              <w:rPr>
                <w:sz w:val="18"/>
                <w:szCs w:val="18"/>
              </w:rPr>
              <w:t>0</w:t>
            </w:r>
          </w:p>
        </w:tc>
        <w:tc>
          <w:tcPr>
            <w:tcW w:w="1984" w:type="dxa"/>
            <w:tcBorders>
              <w:top w:val="nil"/>
              <w:left w:val="nil"/>
              <w:bottom w:val="single" w:sz="4" w:space="0" w:color="auto"/>
              <w:right w:val="single" w:sz="8" w:space="0" w:color="auto"/>
            </w:tcBorders>
            <w:shd w:val="clear" w:color="000000" w:fill="FFFFFF"/>
            <w:noWrap/>
            <w:vAlign w:val="center"/>
            <w:hideMark/>
          </w:tcPr>
          <w:p w:rsidR="00305D6D" w:rsidRDefault="00305D6D">
            <w:pPr>
              <w:jc w:val="right"/>
              <w:rPr>
                <w:sz w:val="18"/>
                <w:szCs w:val="18"/>
              </w:rPr>
            </w:pPr>
            <w:r>
              <w:rPr>
                <w:sz w:val="18"/>
                <w:szCs w:val="18"/>
              </w:rPr>
              <w:t>0</w:t>
            </w:r>
          </w:p>
        </w:tc>
      </w:tr>
      <w:tr w:rsidR="00305D6D" w:rsidTr="00305D6D">
        <w:trPr>
          <w:trHeight w:val="300"/>
        </w:trPr>
        <w:tc>
          <w:tcPr>
            <w:tcW w:w="5969" w:type="dxa"/>
            <w:tcBorders>
              <w:top w:val="nil"/>
              <w:left w:val="single" w:sz="8" w:space="0" w:color="auto"/>
              <w:bottom w:val="single" w:sz="4" w:space="0" w:color="auto"/>
              <w:right w:val="single" w:sz="4" w:space="0" w:color="auto"/>
            </w:tcBorders>
            <w:shd w:val="clear" w:color="000000" w:fill="FFFFFF"/>
            <w:vAlign w:val="bottom"/>
            <w:hideMark/>
          </w:tcPr>
          <w:p w:rsidR="00305D6D" w:rsidRDefault="00305D6D">
            <w:pPr>
              <w:rPr>
                <w:sz w:val="18"/>
                <w:szCs w:val="18"/>
              </w:rPr>
            </w:pPr>
            <w:r>
              <w:rPr>
                <w:sz w:val="18"/>
                <w:szCs w:val="18"/>
              </w:rPr>
              <w:t>Tržby z predaja služieb  (602)</w:t>
            </w:r>
          </w:p>
        </w:tc>
        <w:tc>
          <w:tcPr>
            <w:tcW w:w="1701" w:type="dxa"/>
            <w:tcBorders>
              <w:top w:val="nil"/>
              <w:left w:val="nil"/>
              <w:bottom w:val="single" w:sz="4" w:space="0" w:color="auto"/>
              <w:right w:val="single" w:sz="4" w:space="0" w:color="auto"/>
            </w:tcBorders>
            <w:shd w:val="clear" w:color="000000" w:fill="FFFFFF"/>
            <w:noWrap/>
            <w:vAlign w:val="center"/>
            <w:hideMark/>
          </w:tcPr>
          <w:p w:rsidR="00305D6D" w:rsidRDefault="00305D6D">
            <w:pPr>
              <w:jc w:val="right"/>
              <w:rPr>
                <w:sz w:val="18"/>
                <w:szCs w:val="18"/>
              </w:rPr>
            </w:pPr>
            <w:r>
              <w:rPr>
                <w:sz w:val="18"/>
                <w:szCs w:val="18"/>
              </w:rPr>
              <w:t>335 569</w:t>
            </w:r>
          </w:p>
        </w:tc>
        <w:tc>
          <w:tcPr>
            <w:tcW w:w="1984" w:type="dxa"/>
            <w:tcBorders>
              <w:top w:val="nil"/>
              <w:left w:val="nil"/>
              <w:bottom w:val="single" w:sz="4" w:space="0" w:color="auto"/>
              <w:right w:val="single" w:sz="8" w:space="0" w:color="auto"/>
            </w:tcBorders>
            <w:shd w:val="clear" w:color="000000" w:fill="FFFFFF"/>
            <w:noWrap/>
            <w:vAlign w:val="center"/>
            <w:hideMark/>
          </w:tcPr>
          <w:p w:rsidR="00305D6D" w:rsidRDefault="00305D6D">
            <w:pPr>
              <w:jc w:val="right"/>
              <w:rPr>
                <w:sz w:val="18"/>
                <w:szCs w:val="18"/>
              </w:rPr>
            </w:pPr>
            <w:r>
              <w:rPr>
                <w:sz w:val="18"/>
                <w:szCs w:val="18"/>
              </w:rPr>
              <w:t>405 786</w:t>
            </w:r>
          </w:p>
        </w:tc>
      </w:tr>
      <w:tr w:rsidR="00305D6D" w:rsidTr="00305D6D">
        <w:trPr>
          <w:trHeight w:val="300"/>
        </w:trPr>
        <w:tc>
          <w:tcPr>
            <w:tcW w:w="5969" w:type="dxa"/>
            <w:tcBorders>
              <w:top w:val="nil"/>
              <w:left w:val="single" w:sz="8" w:space="0" w:color="auto"/>
              <w:bottom w:val="single" w:sz="4" w:space="0" w:color="auto"/>
              <w:right w:val="single" w:sz="4" w:space="0" w:color="auto"/>
            </w:tcBorders>
            <w:shd w:val="clear" w:color="000000" w:fill="FFFFFF"/>
            <w:vAlign w:val="bottom"/>
            <w:hideMark/>
          </w:tcPr>
          <w:p w:rsidR="00305D6D" w:rsidRDefault="00305D6D">
            <w:pPr>
              <w:rPr>
                <w:sz w:val="18"/>
                <w:szCs w:val="18"/>
              </w:rPr>
            </w:pPr>
            <w:r>
              <w:rPr>
                <w:sz w:val="18"/>
                <w:szCs w:val="18"/>
              </w:rPr>
              <w:t>Tržby za tovar (604)</w:t>
            </w:r>
          </w:p>
        </w:tc>
        <w:tc>
          <w:tcPr>
            <w:tcW w:w="1701" w:type="dxa"/>
            <w:tcBorders>
              <w:top w:val="nil"/>
              <w:left w:val="nil"/>
              <w:bottom w:val="single" w:sz="4" w:space="0" w:color="auto"/>
              <w:right w:val="single" w:sz="4" w:space="0" w:color="auto"/>
            </w:tcBorders>
            <w:shd w:val="clear" w:color="000000" w:fill="FFFFFF"/>
            <w:noWrap/>
            <w:vAlign w:val="center"/>
            <w:hideMark/>
          </w:tcPr>
          <w:p w:rsidR="00305D6D" w:rsidRDefault="00305D6D">
            <w:pPr>
              <w:jc w:val="right"/>
              <w:rPr>
                <w:sz w:val="18"/>
                <w:szCs w:val="18"/>
              </w:rPr>
            </w:pPr>
            <w:r>
              <w:rPr>
                <w:sz w:val="18"/>
                <w:szCs w:val="18"/>
              </w:rPr>
              <w:t>59 920</w:t>
            </w:r>
          </w:p>
        </w:tc>
        <w:tc>
          <w:tcPr>
            <w:tcW w:w="1984" w:type="dxa"/>
            <w:tcBorders>
              <w:top w:val="nil"/>
              <w:left w:val="nil"/>
              <w:bottom w:val="single" w:sz="4" w:space="0" w:color="auto"/>
              <w:right w:val="single" w:sz="8" w:space="0" w:color="auto"/>
            </w:tcBorders>
            <w:shd w:val="clear" w:color="000000" w:fill="FFFFFF"/>
            <w:noWrap/>
            <w:vAlign w:val="center"/>
            <w:hideMark/>
          </w:tcPr>
          <w:p w:rsidR="00305D6D" w:rsidRDefault="00305D6D">
            <w:pPr>
              <w:jc w:val="right"/>
              <w:rPr>
                <w:sz w:val="18"/>
                <w:szCs w:val="18"/>
              </w:rPr>
            </w:pPr>
            <w:r>
              <w:rPr>
                <w:sz w:val="18"/>
                <w:szCs w:val="18"/>
              </w:rPr>
              <w:t>60 746</w:t>
            </w:r>
          </w:p>
        </w:tc>
      </w:tr>
      <w:tr w:rsidR="00305D6D" w:rsidTr="00305D6D">
        <w:trPr>
          <w:trHeight w:val="300"/>
        </w:trPr>
        <w:tc>
          <w:tcPr>
            <w:tcW w:w="5969" w:type="dxa"/>
            <w:tcBorders>
              <w:top w:val="nil"/>
              <w:left w:val="single" w:sz="8" w:space="0" w:color="auto"/>
              <w:bottom w:val="single" w:sz="4" w:space="0" w:color="auto"/>
              <w:right w:val="single" w:sz="4" w:space="0" w:color="auto"/>
            </w:tcBorders>
            <w:shd w:val="clear" w:color="000000" w:fill="FFFFFF"/>
            <w:vAlign w:val="bottom"/>
            <w:hideMark/>
          </w:tcPr>
          <w:p w:rsidR="00305D6D" w:rsidRDefault="00305D6D">
            <w:pPr>
              <w:rPr>
                <w:sz w:val="18"/>
                <w:szCs w:val="18"/>
              </w:rPr>
            </w:pPr>
            <w:r>
              <w:rPr>
                <w:sz w:val="18"/>
                <w:szCs w:val="18"/>
              </w:rPr>
              <w:t>Výnosy zo zákazky</w:t>
            </w:r>
          </w:p>
        </w:tc>
        <w:tc>
          <w:tcPr>
            <w:tcW w:w="1701" w:type="dxa"/>
            <w:tcBorders>
              <w:top w:val="nil"/>
              <w:left w:val="nil"/>
              <w:bottom w:val="single" w:sz="4" w:space="0" w:color="auto"/>
              <w:right w:val="single" w:sz="4" w:space="0" w:color="auto"/>
            </w:tcBorders>
            <w:shd w:val="clear" w:color="000000" w:fill="FFFFFF"/>
            <w:noWrap/>
            <w:vAlign w:val="center"/>
            <w:hideMark/>
          </w:tcPr>
          <w:p w:rsidR="00305D6D" w:rsidRDefault="00305D6D">
            <w:pPr>
              <w:jc w:val="right"/>
              <w:rPr>
                <w:sz w:val="18"/>
                <w:szCs w:val="18"/>
              </w:rPr>
            </w:pPr>
            <w:r>
              <w:rPr>
                <w:sz w:val="18"/>
                <w:szCs w:val="18"/>
              </w:rPr>
              <w:t>0</w:t>
            </w:r>
          </w:p>
        </w:tc>
        <w:tc>
          <w:tcPr>
            <w:tcW w:w="1984" w:type="dxa"/>
            <w:tcBorders>
              <w:top w:val="nil"/>
              <w:left w:val="nil"/>
              <w:bottom w:val="single" w:sz="4" w:space="0" w:color="auto"/>
              <w:right w:val="single" w:sz="8" w:space="0" w:color="auto"/>
            </w:tcBorders>
            <w:shd w:val="clear" w:color="000000" w:fill="FFFFFF"/>
            <w:noWrap/>
            <w:vAlign w:val="center"/>
            <w:hideMark/>
          </w:tcPr>
          <w:p w:rsidR="00305D6D" w:rsidRDefault="00305D6D">
            <w:pPr>
              <w:jc w:val="right"/>
              <w:rPr>
                <w:sz w:val="18"/>
                <w:szCs w:val="18"/>
              </w:rPr>
            </w:pPr>
            <w:r>
              <w:rPr>
                <w:sz w:val="18"/>
                <w:szCs w:val="18"/>
              </w:rPr>
              <w:t>0</w:t>
            </w:r>
          </w:p>
        </w:tc>
      </w:tr>
      <w:tr w:rsidR="00305D6D" w:rsidTr="00305D6D">
        <w:trPr>
          <w:trHeight w:val="300"/>
        </w:trPr>
        <w:tc>
          <w:tcPr>
            <w:tcW w:w="5969" w:type="dxa"/>
            <w:tcBorders>
              <w:top w:val="nil"/>
              <w:left w:val="single" w:sz="8" w:space="0" w:color="auto"/>
              <w:bottom w:val="single" w:sz="4" w:space="0" w:color="auto"/>
              <w:right w:val="single" w:sz="4" w:space="0" w:color="auto"/>
            </w:tcBorders>
            <w:shd w:val="clear" w:color="000000" w:fill="FFFFFF"/>
            <w:vAlign w:val="bottom"/>
            <w:hideMark/>
          </w:tcPr>
          <w:p w:rsidR="00305D6D" w:rsidRDefault="00305D6D">
            <w:pPr>
              <w:rPr>
                <w:sz w:val="18"/>
                <w:szCs w:val="18"/>
              </w:rPr>
            </w:pPr>
            <w:r>
              <w:rPr>
                <w:sz w:val="18"/>
                <w:szCs w:val="18"/>
              </w:rPr>
              <w:t>Výnosy z nehnuteľnosti na predaj</w:t>
            </w:r>
          </w:p>
        </w:tc>
        <w:tc>
          <w:tcPr>
            <w:tcW w:w="1701" w:type="dxa"/>
            <w:tcBorders>
              <w:top w:val="nil"/>
              <w:left w:val="nil"/>
              <w:bottom w:val="single" w:sz="4" w:space="0" w:color="auto"/>
              <w:right w:val="single" w:sz="4" w:space="0" w:color="auto"/>
            </w:tcBorders>
            <w:shd w:val="clear" w:color="000000" w:fill="FFFFFF"/>
            <w:noWrap/>
            <w:vAlign w:val="center"/>
            <w:hideMark/>
          </w:tcPr>
          <w:p w:rsidR="00305D6D" w:rsidRDefault="00305D6D">
            <w:pPr>
              <w:jc w:val="right"/>
              <w:rPr>
                <w:sz w:val="18"/>
                <w:szCs w:val="18"/>
              </w:rPr>
            </w:pPr>
            <w:r>
              <w:rPr>
                <w:sz w:val="18"/>
                <w:szCs w:val="18"/>
              </w:rPr>
              <w:t>0</w:t>
            </w:r>
          </w:p>
        </w:tc>
        <w:tc>
          <w:tcPr>
            <w:tcW w:w="1984" w:type="dxa"/>
            <w:tcBorders>
              <w:top w:val="nil"/>
              <w:left w:val="nil"/>
              <w:bottom w:val="single" w:sz="4" w:space="0" w:color="auto"/>
              <w:right w:val="single" w:sz="8" w:space="0" w:color="auto"/>
            </w:tcBorders>
            <w:shd w:val="clear" w:color="000000" w:fill="FFFFFF"/>
            <w:noWrap/>
            <w:vAlign w:val="center"/>
            <w:hideMark/>
          </w:tcPr>
          <w:p w:rsidR="00305D6D" w:rsidRDefault="00305D6D">
            <w:pPr>
              <w:jc w:val="right"/>
              <w:rPr>
                <w:sz w:val="18"/>
                <w:szCs w:val="18"/>
              </w:rPr>
            </w:pPr>
            <w:r>
              <w:rPr>
                <w:sz w:val="18"/>
                <w:szCs w:val="18"/>
              </w:rPr>
              <w:t>0</w:t>
            </w:r>
          </w:p>
        </w:tc>
      </w:tr>
      <w:tr w:rsidR="00305D6D" w:rsidTr="00305D6D">
        <w:trPr>
          <w:trHeight w:val="495"/>
        </w:trPr>
        <w:tc>
          <w:tcPr>
            <w:tcW w:w="5969" w:type="dxa"/>
            <w:tcBorders>
              <w:top w:val="nil"/>
              <w:left w:val="single" w:sz="8" w:space="0" w:color="auto"/>
              <w:bottom w:val="single" w:sz="4" w:space="0" w:color="auto"/>
              <w:right w:val="single" w:sz="4" w:space="0" w:color="auto"/>
            </w:tcBorders>
            <w:shd w:val="clear" w:color="000000" w:fill="FFFFFF"/>
            <w:vAlign w:val="bottom"/>
            <w:hideMark/>
          </w:tcPr>
          <w:p w:rsidR="00305D6D" w:rsidRDefault="00305D6D" w:rsidP="008C38BF">
            <w:pPr>
              <w:rPr>
                <w:sz w:val="18"/>
                <w:szCs w:val="18"/>
              </w:rPr>
            </w:pPr>
            <w:r>
              <w:rPr>
                <w:sz w:val="18"/>
                <w:szCs w:val="18"/>
              </w:rPr>
              <w:t>Iné výnosy súvisiace s bežnou činnosťou (64x</w:t>
            </w:r>
            <w:r w:rsidR="008C38BF">
              <w:rPr>
                <w:sz w:val="18"/>
                <w:szCs w:val="18"/>
              </w:rPr>
              <w:t>)</w:t>
            </w:r>
          </w:p>
        </w:tc>
        <w:tc>
          <w:tcPr>
            <w:tcW w:w="1701" w:type="dxa"/>
            <w:tcBorders>
              <w:top w:val="nil"/>
              <w:left w:val="nil"/>
              <w:bottom w:val="single" w:sz="4" w:space="0" w:color="auto"/>
              <w:right w:val="single" w:sz="4" w:space="0" w:color="auto"/>
            </w:tcBorders>
            <w:shd w:val="clear" w:color="000000" w:fill="FFFFFF"/>
            <w:noWrap/>
            <w:vAlign w:val="bottom"/>
            <w:hideMark/>
          </w:tcPr>
          <w:p w:rsidR="00305D6D" w:rsidRDefault="00305D6D">
            <w:pPr>
              <w:jc w:val="right"/>
              <w:rPr>
                <w:sz w:val="18"/>
                <w:szCs w:val="18"/>
              </w:rPr>
            </w:pPr>
          </w:p>
        </w:tc>
        <w:tc>
          <w:tcPr>
            <w:tcW w:w="1984" w:type="dxa"/>
            <w:tcBorders>
              <w:top w:val="nil"/>
              <w:left w:val="nil"/>
              <w:bottom w:val="single" w:sz="4" w:space="0" w:color="auto"/>
              <w:right w:val="single" w:sz="8" w:space="0" w:color="auto"/>
            </w:tcBorders>
            <w:shd w:val="clear" w:color="000000" w:fill="FFFFFF"/>
            <w:noWrap/>
            <w:vAlign w:val="bottom"/>
            <w:hideMark/>
          </w:tcPr>
          <w:p w:rsidR="00305D6D" w:rsidRDefault="00305D6D">
            <w:pPr>
              <w:jc w:val="right"/>
              <w:rPr>
                <w:sz w:val="18"/>
                <w:szCs w:val="18"/>
              </w:rPr>
            </w:pPr>
            <w:r>
              <w:rPr>
                <w:sz w:val="18"/>
                <w:szCs w:val="18"/>
              </w:rPr>
              <w:t>4 829</w:t>
            </w:r>
          </w:p>
        </w:tc>
      </w:tr>
      <w:tr w:rsidR="00305D6D" w:rsidTr="00305D6D">
        <w:trPr>
          <w:trHeight w:val="315"/>
        </w:trPr>
        <w:tc>
          <w:tcPr>
            <w:tcW w:w="5969" w:type="dxa"/>
            <w:tcBorders>
              <w:top w:val="nil"/>
              <w:left w:val="single" w:sz="8" w:space="0" w:color="auto"/>
              <w:bottom w:val="single" w:sz="8" w:space="0" w:color="auto"/>
              <w:right w:val="single" w:sz="4" w:space="0" w:color="auto"/>
            </w:tcBorders>
            <w:shd w:val="clear" w:color="000000" w:fill="FFFFFF"/>
            <w:vAlign w:val="bottom"/>
            <w:hideMark/>
          </w:tcPr>
          <w:p w:rsidR="00305D6D" w:rsidRDefault="00305D6D">
            <w:pPr>
              <w:rPr>
                <w:b/>
                <w:bCs/>
                <w:sz w:val="18"/>
                <w:szCs w:val="18"/>
              </w:rPr>
            </w:pPr>
            <w:r>
              <w:rPr>
                <w:b/>
                <w:bCs/>
                <w:sz w:val="18"/>
                <w:szCs w:val="18"/>
              </w:rPr>
              <w:t>Čistý obrat celkom</w:t>
            </w:r>
          </w:p>
        </w:tc>
        <w:tc>
          <w:tcPr>
            <w:tcW w:w="1701" w:type="dxa"/>
            <w:tcBorders>
              <w:top w:val="nil"/>
              <w:left w:val="nil"/>
              <w:bottom w:val="single" w:sz="8" w:space="0" w:color="auto"/>
              <w:right w:val="single" w:sz="4" w:space="0" w:color="auto"/>
            </w:tcBorders>
            <w:shd w:val="clear" w:color="000000" w:fill="FFFFFF"/>
            <w:noWrap/>
            <w:vAlign w:val="bottom"/>
            <w:hideMark/>
          </w:tcPr>
          <w:p w:rsidR="00305D6D" w:rsidRDefault="008C38BF">
            <w:pPr>
              <w:jc w:val="right"/>
              <w:rPr>
                <w:b/>
                <w:bCs/>
                <w:sz w:val="18"/>
                <w:szCs w:val="18"/>
              </w:rPr>
            </w:pPr>
            <w:r>
              <w:rPr>
                <w:b/>
                <w:bCs/>
                <w:sz w:val="18"/>
                <w:szCs w:val="18"/>
              </w:rPr>
              <w:t>395 498</w:t>
            </w:r>
          </w:p>
        </w:tc>
        <w:tc>
          <w:tcPr>
            <w:tcW w:w="1984" w:type="dxa"/>
            <w:tcBorders>
              <w:top w:val="nil"/>
              <w:left w:val="nil"/>
              <w:bottom w:val="single" w:sz="8" w:space="0" w:color="auto"/>
              <w:right w:val="single" w:sz="8" w:space="0" w:color="auto"/>
            </w:tcBorders>
            <w:shd w:val="clear" w:color="000000" w:fill="FFFFFF"/>
            <w:noWrap/>
            <w:vAlign w:val="bottom"/>
            <w:hideMark/>
          </w:tcPr>
          <w:p w:rsidR="00305D6D" w:rsidRDefault="00305D6D">
            <w:pPr>
              <w:jc w:val="right"/>
              <w:rPr>
                <w:b/>
                <w:bCs/>
                <w:sz w:val="18"/>
                <w:szCs w:val="18"/>
              </w:rPr>
            </w:pPr>
            <w:r>
              <w:rPr>
                <w:b/>
                <w:bCs/>
                <w:sz w:val="18"/>
                <w:szCs w:val="18"/>
              </w:rPr>
              <w:t>471 361</w:t>
            </w:r>
          </w:p>
        </w:tc>
      </w:tr>
    </w:tbl>
    <w:p w:rsidR="00A32400" w:rsidRPr="00C955E0" w:rsidRDefault="00A32400" w:rsidP="00A32400">
      <w:pPr>
        <w:rPr>
          <w:rFonts w:ascii="Arial" w:hAnsi="Arial" w:cs="Arial"/>
          <w:sz w:val="20"/>
          <w:szCs w:val="20"/>
        </w:rPr>
      </w:pPr>
    </w:p>
    <w:p w:rsidR="00A32400" w:rsidRPr="00C955E0" w:rsidRDefault="00A32400" w:rsidP="00A32400">
      <w:pPr>
        <w:rPr>
          <w:rFonts w:ascii="Arial" w:hAnsi="Arial" w:cs="Arial"/>
          <w:sz w:val="20"/>
          <w:szCs w:val="20"/>
        </w:rPr>
      </w:pPr>
    </w:p>
    <w:p w:rsidR="00F80733" w:rsidRPr="00C955E0" w:rsidRDefault="00F80733" w:rsidP="001D69C5">
      <w:pPr>
        <w:pStyle w:val="Nzov"/>
        <w:numPr>
          <w:ilvl w:val="0"/>
          <w:numId w:val="19"/>
        </w:numPr>
        <w:spacing w:before="0" w:beforeAutospacing="0" w:after="60"/>
        <w:ind w:left="426" w:hanging="426"/>
        <w:jc w:val="left"/>
        <w:rPr>
          <w:rFonts w:ascii="Arial" w:hAnsi="Arial" w:cs="Arial"/>
          <w:sz w:val="20"/>
          <w:szCs w:val="20"/>
        </w:rPr>
      </w:pPr>
      <w:r w:rsidRPr="00C955E0">
        <w:rPr>
          <w:rFonts w:ascii="Arial" w:hAnsi="Arial" w:cs="Arial"/>
          <w:sz w:val="20"/>
          <w:szCs w:val="20"/>
        </w:rPr>
        <w:t>INFORMÁCIE O</w:t>
      </w:r>
      <w:r w:rsidR="00392C2F" w:rsidRPr="00C955E0">
        <w:rPr>
          <w:rFonts w:ascii="Arial" w:hAnsi="Arial" w:cs="Arial"/>
          <w:sz w:val="20"/>
          <w:szCs w:val="20"/>
        </w:rPr>
        <w:t> </w:t>
      </w:r>
      <w:r w:rsidRPr="00C955E0">
        <w:rPr>
          <w:rFonts w:ascii="Arial" w:hAnsi="Arial" w:cs="Arial"/>
          <w:sz w:val="20"/>
          <w:szCs w:val="20"/>
        </w:rPr>
        <w:t>NÁKLADOCH</w:t>
      </w:r>
    </w:p>
    <w:p w:rsidR="00392C2F" w:rsidRPr="00C955E0" w:rsidRDefault="00392C2F" w:rsidP="00392C2F">
      <w:pPr>
        <w:rPr>
          <w:rFonts w:ascii="Arial" w:hAnsi="Arial" w:cs="Arial"/>
          <w:sz w:val="20"/>
          <w:szCs w:val="20"/>
        </w:rPr>
      </w:pPr>
    </w:p>
    <w:p w:rsidR="00F80733" w:rsidRPr="00C955E0" w:rsidRDefault="00F80733" w:rsidP="001D69C5">
      <w:pPr>
        <w:numPr>
          <w:ilvl w:val="0"/>
          <w:numId w:val="15"/>
        </w:numPr>
        <w:ind w:left="709" w:hanging="283"/>
        <w:rPr>
          <w:rFonts w:ascii="Arial" w:hAnsi="Arial" w:cs="Arial"/>
          <w:b/>
          <w:sz w:val="20"/>
          <w:szCs w:val="20"/>
        </w:rPr>
      </w:pPr>
      <w:r w:rsidRPr="00C955E0">
        <w:rPr>
          <w:rFonts w:ascii="Arial" w:hAnsi="Arial" w:cs="Arial"/>
          <w:b/>
          <w:sz w:val="20"/>
          <w:szCs w:val="20"/>
        </w:rPr>
        <w:t>Významné položky nákladov za poskytnuté služby,</w:t>
      </w:r>
      <w:r w:rsidR="00392C2F" w:rsidRPr="00C955E0">
        <w:rPr>
          <w:rFonts w:ascii="Arial" w:hAnsi="Arial" w:cs="Arial"/>
          <w:b/>
          <w:sz w:val="20"/>
          <w:szCs w:val="20"/>
        </w:rPr>
        <w:t xml:space="preserve"> </w:t>
      </w:r>
      <w:r w:rsidRPr="00C955E0">
        <w:rPr>
          <w:rFonts w:ascii="Arial" w:hAnsi="Arial" w:cs="Arial"/>
          <w:b/>
          <w:sz w:val="20"/>
          <w:szCs w:val="20"/>
        </w:rPr>
        <w:t>ostatných nákladoch z hospodárskej činnosti, finančných a mimoriadnych nákladoch</w:t>
      </w:r>
    </w:p>
    <w:p w:rsidR="00F80733" w:rsidRPr="00C955E0" w:rsidRDefault="00F80733" w:rsidP="00F80733">
      <w:pPr>
        <w:pStyle w:val="Nzov"/>
        <w:spacing w:before="0" w:beforeAutospacing="0" w:after="60"/>
        <w:ind w:left="1134" w:hanging="567"/>
        <w:jc w:val="left"/>
        <w:rPr>
          <w:rFonts w:ascii="Arial" w:hAnsi="Arial" w:cs="Arial"/>
          <w:b w:val="0"/>
          <w:bCs w:val="0"/>
          <w:kern w:val="0"/>
          <w:sz w:val="20"/>
          <w:szCs w:val="20"/>
        </w:rPr>
      </w:pPr>
    </w:p>
    <w:p w:rsidR="005F3646" w:rsidRPr="00C955E0" w:rsidRDefault="00F80733"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 </w:t>
      </w:r>
      <w:r w:rsidR="003920E7" w:rsidRPr="00C955E0">
        <w:rPr>
          <w:rFonts w:ascii="Arial" w:hAnsi="Arial" w:cs="Arial"/>
          <w:sz w:val="20"/>
          <w:szCs w:val="20"/>
        </w:rPr>
        <w:t xml:space="preserve"> o nákladoch</w:t>
      </w:r>
    </w:p>
    <w:tbl>
      <w:tblPr>
        <w:tblW w:w="5000" w:type="pct"/>
        <w:jc w:val="center"/>
        <w:tblLayout w:type="fixed"/>
        <w:tblCellMar>
          <w:left w:w="28" w:type="dxa"/>
          <w:right w:w="28" w:type="dxa"/>
        </w:tblCellMar>
        <w:tblLook w:val="00A0"/>
      </w:tblPr>
      <w:tblGrid>
        <w:gridCol w:w="6094"/>
        <w:gridCol w:w="1770"/>
        <w:gridCol w:w="1745"/>
      </w:tblGrid>
      <w:tr w:rsidR="00A13FCD" w:rsidRPr="00C955E0">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13FCD" w:rsidRPr="00C955E0" w:rsidRDefault="00A13FCD" w:rsidP="00C64005">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7A21C0" w:rsidRPr="00C955E0">
        <w:trPr>
          <w:trHeight w:val="377"/>
          <w:jc w:val="center"/>
        </w:trPr>
        <w:tc>
          <w:tcPr>
            <w:tcW w:w="3171" w:type="pct"/>
            <w:tcBorders>
              <w:top w:val="nil"/>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b/>
                <w:bCs/>
                <w:sz w:val="20"/>
                <w:szCs w:val="20"/>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E03E68" w:rsidP="007A21C0">
            <w:pPr>
              <w:pStyle w:val="Value"/>
              <w:rPr>
                <w:rFonts w:ascii="Arial" w:hAnsi="Arial" w:cs="Arial"/>
                <w:b/>
                <w:bCs/>
                <w:sz w:val="20"/>
                <w:szCs w:val="20"/>
              </w:rPr>
            </w:pPr>
            <w:r>
              <w:rPr>
                <w:rFonts w:ascii="Arial" w:hAnsi="Arial" w:cs="Arial"/>
                <w:b/>
                <w:bCs/>
                <w:sz w:val="20"/>
                <w:szCs w:val="20"/>
              </w:rPr>
              <w:t>137 606</w:t>
            </w: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A93163" w:rsidP="007A21C0">
            <w:pPr>
              <w:pStyle w:val="Value"/>
              <w:rPr>
                <w:rFonts w:ascii="Arial" w:hAnsi="Arial" w:cs="Arial"/>
                <w:b/>
                <w:bCs/>
                <w:sz w:val="20"/>
                <w:szCs w:val="20"/>
              </w:rPr>
            </w:pPr>
            <w:r>
              <w:rPr>
                <w:rFonts w:ascii="Arial" w:hAnsi="Arial" w:cs="Arial"/>
                <w:b/>
                <w:bCs/>
                <w:sz w:val="20"/>
                <w:szCs w:val="20"/>
              </w:rPr>
              <w:t>144 885</w:t>
            </w:r>
          </w:p>
        </w:tc>
      </w:tr>
      <w:tr w:rsidR="007A21C0" w:rsidRPr="00C955E0">
        <w:trPr>
          <w:trHeight w:val="377"/>
          <w:jc w:val="center"/>
        </w:trPr>
        <w:tc>
          <w:tcPr>
            <w:tcW w:w="3171" w:type="pct"/>
            <w:tcBorders>
              <w:top w:val="nil"/>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i/>
                <w:iCs/>
                <w:sz w:val="20"/>
                <w:szCs w:val="20"/>
              </w:rPr>
            </w:pPr>
            <w:r w:rsidRPr="00C955E0">
              <w:rPr>
                <w:rFonts w:ascii="Arial" w:hAnsi="Arial" w:cs="Arial"/>
                <w:i/>
                <w:iCs/>
                <w:sz w:val="20"/>
                <w:szCs w:val="20"/>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i/>
                <w:iCs/>
                <w:sz w:val="20"/>
                <w:szCs w:val="20"/>
              </w:rPr>
            </w:pP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 xml:space="preserve">iné </w:t>
            </w:r>
            <w:proofErr w:type="spellStart"/>
            <w:r w:rsidRPr="00C955E0">
              <w:rPr>
                <w:rFonts w:ascii="Arial" w:hAnsi="Arial" w:cs="Arial"/>
                <w:sz w:val="20"/>
                <w:szCs w:val="20"/>
              </w:rPr>
              <w:t>uisťovacie</w:t>
            </w:r>
            <w:proofErr w:type="spellEnd"/>
            <w:r w:rsidRPr="00C955E0">
              <w:rPr>
                <w:rFonts w:ascii="Arial" w:hAnsi="Arial" w:cs="Arial"/>
                <w:sz w:val="20"/>
                <w:szCs w:val="20"/>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daňové poradenstvo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A93163" w:rsidP="007A21C0">
            <w:pPr>
              <w:pStyle w:val="Value"/>
              <w:rPr>
                <w:rFonts w:ascii="Arial" w:hAnsi="Arial" w:cs="Arial"/>
                <w:sz w:val="20"/>
                <w:szCs w:val="20"/>
              </w:rPr>
            </w:pPr>
            <w:r>
              <w:rPr>
                <w:rFonts w:ascii="Arial" w:hAnsi="Arial" w:cs="Arial"/>
                <w:sz w:val="20"/>
                <w:szCs w:val="20"/>
              </w:rPr>
              <w:t>2 700</w:t>
            </w: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A93163" w:rsidP="007A21C0">
            <w:pPr>
              <w:pStyle w:val="Value"/>
              <w:rPr>
                <w:rFonts w:ascii="Arial" w:hAnsi="Arial" w:cs="Arial"/>
                <w:sz w:val="20"/>
                <w:szCs w:val="20"/>
              </w:rPr>
            </w:pPr>
            <w:r>
              <w:rPr>
                <w:rFonts w:ascii="Arial" w:hAnsi="Arial" w:cs="Arial"/>
                <w:sz w:val="20"/>
                <w:szCs w:val="20"/>
              </w:rPr>
              <w:t>2 700</w:t>
            </w: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i/>
                <w:iCs/>
                <w:sz w:val="20"/>
                <w:szCs w:val="20"/>
              </w:rPr>
            </w:pPr>
            <w:r w:rsidRPr="00C955E0">
              <w:rPr>
                <w:rFonts w:ascii="Arial" w:hAnsi="Arial" w:cs="Arial"/>
                <w:i/>
                <w:iCs/>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623EEF" w:rsidP="007A21C0">
            <w:pPr>
              <w:pStyle w:val="Value"/>
              <w:rPr>
                <w:rFonts w:ascii="Arial" w:hAnsi="Arial" w:cs="Arial"/>
                <w:i/>
                <w:iCs/>
                <w:sz w:val="20"/>
                <w:szCs w:val="20"/>
              </w:rPr>
            </w:pPr>
            <w:r>
              <w:rPr>
                <w:rFonts w:ascii="Arial" w:hAnsi="Arial" w:cs="Arial"/>
                <w:i/>
                <w:iCs/>
                <w:sz w:val="20"/>
                <w:szCs w:val="20"/>
              </w:rPr>
              <w:t>134 906</w:t>
            </w: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pStyle w:val="Value"/>
              <w:rPr>
                <w:rFonts w:ascii="Arial" w:hAnsi="Arial" w:cs="Arial"/>
                <w:i/>
                <w:iCs/>
                <w:sz w:val="20"/>
                <w:szCs w:val="20"/>
              </w:rPr>
            </w:pPr>
            <w:r>
              <w:rPr>
                <w:rFonts w:ascii="Arial" w:hAnsi="Arial" w:cs="Arial"/>
                <w:i/>
                <w:iCs/>
                <w:sz w:val="20"/>
                <w:szCs w:val="20"/>
              </w:rPr>
              <w:t>142 185</w:t>
            </w: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A21C0" w:rsidRPr="00C955E0" w:rsidRDefault="00A93163" w:rsidP="007A21C0">
            <w:pPr>
              <w:rPr>
                <w:rFonts w:ascii="Arial" w:hAnsi="Arial" w:cs="Arial"/>
                <w:sz w:val="20"/>
                <w:szCs w:val="20"/>
              </w:rPr>
            </w:pPr>
            <w:r>
              <w:rPr>
                <w:rFonts w:ascii="Arial" w:hAnsi="Arial" w:cs="Arial"/>
                <w:sz w:val="20"/>
                <w:szCs w:val="20"/>
              </w:rPr>
              <w:t>Opravy a udržiavanie</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B83AFD" w:rsidP="007A21C0">
            <w:pPr>
              <w:pStyle w:val="Value"/>
              <w:rPr>
                <w:rFonts w:ascii="Arial" w:hAnsi="Arial" w:cs="Arial"/>
                <w:sz w:val="20"/>
                <w:szCs w:val="20"/>
              </w:rPr>
            </w:pPr>
            <w:r>
              <w:rPr>
                <w:rFonts w:ascii="Arial" w:hAnsi="Arial" w:cs="Arial"/>
                <w:sz w:val="20"/>
                <w:szCs w:val="20"/>
              </w:rPr>
              <w:t>10 185</w:t>
            </w: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A93163" w:rsidP="007A21C0">
            <w:pPr>
              <w:pStyle w:val="Value"/>
              <w:rPr>
                <w:rFonts w:ascii="Arial" w:hAnsi="Arial" w:cs="Arial"/>
                <w:sz w:val="20"/>
                <w:szCs w:val="20"/>
              </w:rPr>
            </w:pPr>
            <w:r>
              <w:rPr>
                <w:rFonts w:ascii="Arial" w:hAnsi="Arial" w:cs="Arial"/>
                <w:sz w:val="20"/>
                <w:szCs w:val="20"/>
              </w:rPr>
              <w:t>14 155</w:t>
            </w:r>
          </w:p>
        </w:tc>
      </w:tr>
      <w:tr w:rsidR="007A21C0" w:rsidRPr="00C955E0">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A93163" w:rsidP="007A21C0">
            <w:pPr>
              <w:rPr>
                <w:rFonts w:ascii="Arial" w:hAnsi="Arial" w:cs="Arial"/>
                <w:sz w:val="20"/>
                <w:szCs w:val="20"/>
              </w:rPr>
            </w:pPr>
            <w:r>
              <w:rPr>
                <w:rFonts w:ascii="Arial" w:hAnsi="Arial" w:cs="Arial"/>
                <w:sz w:val="20"/>
                <w:szCs w:val="20"/>
              </w:rPr>
              <w:t>reprezentačné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B83AFD" w:rsidP="007A21C0">
            <w:pPr>
              <w:pStyle w:val="Value"/>
              <w:rPr>
                <w:rFonts w:ascii="Arial" w:hAnsi="Arial" w:cs="Arial"/>
                <w:sz w:val="20"/>
                <w:szCs w:val="20"/>
              </w:rPr>
            </w:pPr>
            <w:r>
              <w:rPr>
                <w:rFonts w:ascii="Arial" w:hAnsi="Arial" w:cs="Arial"/>
                <w:sz w:val="20"/>
                <w:szCs w:val="20"/>
              </w:rPr>
              <w:t>150</w:t>
            </w:r>
          </w:p>
        </w:tc>
        <w:tc>
          <w:tcPr>
            <w:tcW w:w="908"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A93163" w:rsidP="007A21C0">
            <w:pPr>
              <w:pStyle w:val="Value"/>
              <w:rPr>
                <w:rFonts w:ascii="Arial" w:hAnsi="Arial" w:cs="Arial"/>
                <w:sz w:val="20"/>
                <w:szCs w:val="20"/>
              </w:rPr>
            </w:pPr>
            <w:r>
              <w:rPr>
                <w:rFonts w:ascii="Arial" w:hAnsi="Arial" w:cs="Arial"/>
                <w:sz w:val="20"/>
                <w:szCs w:val="20"/>
              </w:rPr>
              <w:t>999</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rPr>
                <w:rFonts w:ascii="Arial" w:hAnsi="Arial" w:cs="Arial"/>
                <w:sz w:val="20"/>
                <w:szCs w:val="20"/>
              </w:rPr>
            </w:pPr>
            <w:r>
              <w:rPr>
                <w:rFonts w:ascii="Arial" w:hAnsi="Arial" w:cs="Arial"/>
                <w:sz w:val="20"/>
                <w:szCs w:val="20"/>
              </w:rPr>
              <w:t>Cestovné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B83AFD" w:rsidP="007A21C0">
            <w:pPr>
              <w:pStyle w:val="Value"/>
              <w:rPr>
                <w:rFonts w:ascii="Arial" w:hAnsi="Arial" w:cs="Arial"/>
                <w:sz w:val="20"/>
                <w:szCs w:val="20"/>
              </w:rPr>
            </w:pPr>
            <w:r>
              <w:rPr>
                <w:rFonts w:ascii="Arial" w:hAnsi="Arial" w:cs="Arial"/>
                <w:sz w:val="20"/>
                <w:szCs w:val="20"/>
              </w:rPr>
              <w:t>5 009</w:t>
            </w: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pStyle w:val="Value"/>
              <w:rPr>
                <w:rFonts w:ascii="Arial" w:hAnsi="Arial" w:cs="Arial"/>
                <w:sz w:val="20"/>
                <w:szCs w:val="20"/>
              </w:rPr>
            </w:pPr>
            <w:r>
              <w:rPr>
                <w:rFonts w:ascii="Arial" w:hAnsi="Arial" w:cs="Arial"/>
                <w:sz w:val="20"/>
                <w:szCs w:val="20"/>
              </w:rPr>
              <w:t>4 487</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rPr>
                <w:rFonts w:ascii="Arial" w:hAnsi="Arial" w:cs="Arial"/>
                <w:sz w:val="20"/>
                <w:szCs w:val="20"/>
              </w:rPr>
            </w:pPr>
            <w:r>
              <w:rPr>
                <w:rFonts w:ascii="Arial" w:hAnsi="Arial" w:cs="Arial"/>
                <w:sz w:val="20"/>
                <w:szCs w:val="20"/>
              </w:rPr>
              <w:t>Nájom priestorov</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B83AFD" w:rsidP="007A21C0">
            <w:pPr>
              <w:pStyle w:val="Value"/>
              <w:rPr>
                <w:rFonts w:ascii="Arial" w:hAnsi="Arial" w:cs="Arial"/>
                <w:sz w:val="20"/>
                <w:szCs w:val="20"/>
              </w:rPr>
            </w:pPr>
            <w:r>
              <w:rPr>
                <w:rFonts w:ascii="Arial" w:hAnsi="Arial" w:cs="Arial"/>
                <w:sz w:val="20"/>
                <w:szCs w:val="20"/>
              </w:rPr>
              <w:t>17 904</w:t>
            </w: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pStyle w:val="Value"/>
              <w:rPr>
                <w:rFonts w:ascii="Arial" w:hAnsi="Arial" w:cs="Arial"/>
                <w:sz w:val="20"/>
                <w:szCs w:val="20"/>
              </w:rPr>
            </w:pPr>
            <w:r>
              <w:rPr>
                <w:rFonts w:ascii="Arial" w:hAnsi="Arial" w:cs="Arial"/>
                <w:sz w:val="20"/>
                <w:szCs w:val="20"/>
              </w:rPr>
              <w:t>15 146</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rPr>
                <w:rFonts w:ascii="Arial" w:hAnsi="Arial" w:cs="Arial"/>
                <w:sz w:val="20"/>
                <w:szCs w:val="20"/>
              </w:rPr>
            </w:pPr>
            <w:proofErr w:type="spellStart"/>
            <w:r>
              <w:rPr>
                <w:rFonts w:ascii="Arial" w:hAnsi="Arial" w:cs="Arial"/>
                <w:sz w:val="20"/>
                <w:szCs w:val="20"/>
              </w:rPr>
              <w:t>Telefon</w:t>
            </w:r>
            <w:proofErr w:type="spellEnd"/>
            <w:r>
              <w:rPr>
                <w:rFonts w:ascii="Arial" w:hAnsi="Arial" w:cs="Arial"/>
                <w:sz w:val="20"/>
                <w:szCs w:val="20"/>
              </w:rPr>
              <w:t>, mobil</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B83AFD" w:rsidP="007A21C0">
            <w:pPr>
              <w:pStyle w:val="Value"/>
              <w:rPr>
                <w:rFonts w:ascii="Arial" w:hAnsi="Arial" w:cs="Arial"/>
                <w:sz w:val="20"/>
                <w:szCs w:val="20"/>
              </w:rPr>
            </w:pPr>
            <w:r>
              <w:rPr>
                <w:rFonts w:ascii="Arial" w:hAnsi="Arial" w:cs="Arial"/>
                <w:sz w:val="20"/>
                <w:szCs w:val="20"/>
              </w:rPr>
              <w:t>2 415</w:t>
            </w: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pStyle w:val="Value"/>
              <w:rPr>
                <w:rFonts w:ascii="Arial" w:hAnsi="Arial" w:cs="Arial"/>
                <w:sz w:val="20"/>
                <w:szCs w:val="20"/>
              </w:rPr>
            </w:pPr>
            <w:r>
              <w:rPr>
                <w:rFonts w:ascii="Arial" w:hAnsi="Arial" w:cs="Arial"/>
                <w:sz w:val="20"/>
                <w:szCs w:val="20"/>
              </w:rPr>
              <w:t>2 925</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rPr>
                <w:rFonts w:ascii="Arial" w:hAnsi="Arial" w:cs="Arial"/>
                <w:sz w:val="20"/>
                <w:szCs w:val="20"/>
              </w:rPr>
            </w:pPr>
            <w:r>
              <w:rPr>
                <w:rFonts w:ascii="Arial" w:hAnsi="Arial" w:cs="Arial"/>
                <w:sz w:val="20"/>
                <w:szCs w:val="20"/>
              </w:rPr>
              <w:t>Mandátna zmluva</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B83AFD" w:rsidP="007A21C0">
            <w:pPr>
              <w:pStyle w:val="Value"/>
              <w:rPr>
                <w:rFonts w:ascii="Arial" w:hAnsi="Arial" w:cs="Arial"/>
                <w:sz w:val="20"/>
                <w:szCs w:val="20"/>
              </w:rPr>
            </w:pPr>
            <w:r>
              <w:rPr>
                <w:rFonts w:ascii="Arial" w:hAnsi="Arial" w:cs="Arial"/>
                <w:sz w:val="20"/>
                <w:szCs w:val="20"/>
              </w:rPr>
              <w:t>13 067</w:t>
            </w: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pStyle w:val="Value"/>
              <w:rPr>
                <w:rFonts w:ascii="Arial" w:hAnsi="Arial" w:cs="Arial"/>
                <w:sz w:val="20"/>
                <w:szCs w:val="20"/>
              </w:rPr>
            </w:pPr>
            <w:r>
              <w:rPr>
                <w:rFonts w:ascii="Arial" w:hAnsi="Arial" w:cs="Arial"/>
                <w:sz w:val="20"/>
                <w:szCs w:val="20"/>
              </w:rPr>
              <w:t>13 838</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rPr>
                <w:rFonts w:ascii="Arial" w:hAnsi="Arial" w:cs="Arial"/>
                <w:sz w:val="20"/>
                <w:szCs w:val="20"/>
              </w:rPr>
            </w:pPr>
            <w:r>
              <w:rPr>
                <w:rFonts w:ascii="Arial" w:hAnsi="Arial" w:cs="Arial"/>
                <w:sz w:val="20"/>
                <w:szCs w:val="20"/>
              </w:rPr>
              <w:t>Osvedčenia</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B83AFD" w:rsidP="007A21C0">
            <w:pPr>
              <w:pStyle w:val="Value"/>
              <w:rPr>
                <w:rFonts w:ascii="Arial" w:hAnsi="Arial" w:cs="Arial"/>
                <w:sz w:val="20"/>
                <w:szCs w:val="20"/>
              </w:rPr>
            </w:pPr>
            <w:r>
              <w:rPr>
                <w:rFonts w:ascii="Arial" w:hAnsi="Arial" w:cs="Arial"/>
                <w:sz w:val="20"/>
                <w:szCs w:val="20"/>
              </w:rPr>
              <w:t>6 907</w:t>
            </w: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pStyle w:val="Value"/>
              <w:rPr>
                <w:rFonts w:ascii="Arial" w:hAnsi="Arial" w:cs="Arial"/>
                <w:sz w:val="20"/>
                <w:szCs w:val="20"/>
              </w:rPr>
            </w:pPr>
            <w:r>
              <w:rPr>
                <w:rFonts w:ascii="Arial" w:hAnsi="Arial" w:cs="Arial"/>
                <w:sz w:val="20"/>
                <w:szCs w:val="20"/>
              </w:rPr>
              <w:t>4 932</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rPr>
                <w:rFonts w:ascii="Arial" w:hAnsi="Arial" w:cs="Arial"/>
                <w:sz w:val="20"/>
                <w:szCs w:val="20"/>
              </w:rPr>
            </w:pPr>
            <w:r>
              <w:rPr>
                <w:rFonts w:ascii="Arial" w:hAnsi="Arial" w:cs="Arial"/>
                <w:sz w:val="20"/>
                <w:szCs w:val="20"/>
              </w:rPr>
              <w:t>SW</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B83AFD" w:rsidP="007A21C0">
            <w:pPr>
              <w:pStyle w:val="Value"/>
              <w:rPr>
                <w:rFonts w:ascii="Arial" w:hAnsi="Arial" w:cs="Arial"/>
                <w:sz w:val="20"/>
                <w:szCs w:val="20"/>
              </w:rPr>
            </w:pPr>
            <w:r>
              <w:rPr>
                <w:rFonts w:ascii="Arial" w:hAnsi="Arial" w:cs="Arial"/>
                <w:sz w:val="20"/>
                <w:szCs w:val="20"/>
              </w:rPr>
              <w:t>3 063</w:t>
            </w: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pStyle w:val="Value"/>
              <w:rPr>
                <w:rFonts w:ascii="Arial" w:hAnsi="Arial" w:cs="Arial"/>
                <w:sz w:val="20"/>
                <w:szCs w:val="20"/>
              </w:rPr>
            </w:pPr>
            <w:r>
              <w:rPr>
                <w:rFonts w:ascii="Arial" w:hAnsi="Arial" w:cs="Arial"/>
                <w:sz w:val="20"/>
                <w:szCs w:val="20"/>
              </w:rPr>
              <w:t>53 741</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rPr>
                <w:rFonts w:ascii="Arial" w:hAnsi="Arial" w:cs="Arial"/>
                <w:sz w:val="20"/>
                <w:szCs w:val="20"/>
              </w:rPr>
            </w:pPr>
            <w:r>
              <w:rPr>
                <w:rFonts w:ascii="Arial" w:hAnsi="Arial" w:cs="Arial"/>
                <w:sz w:val="20"/>
                <w:szCs w:val="20"/>
              </w:rPr>
              <w:t xml:space="preserve">Ostatné </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623EEF" w:rsidP="007A21C0">
            <w:pPr>
              <w:pStyle w:val="Value"/>
              <w:rPr>
                <w:rFonts w:ascii="Arial" w:hAnsi="Arial" w:cs="Arial"/>
                <w:sz w:val="20"/>
                <w:szCs w:val="20"/>
              </w:rPr>
            </w:pPr>
            <w:r>
              <w:rPr>
                <w:rFonts w:ascii="Arial" w:hAnsi="Arial" w:cs="Arial"/>
                <w:sz w:val="20"/>
                <w:szCs w:val="20"/>
              </w:rPr>
              <w:t>76 206</w:t>
            </w: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pStyle w:val="Value"/>
              <w:rPr>
                <w:rFonts w:ascii="Arial" w:hAnsi="Arial" w:cs="Arial"/>
                <w:sz w:val="20"/>
                <w:szCs w:val="20"/>
              </w:rPr>
            </w:pPr>
            <w:r>
              <w:rPr>
                <w:rFonts w:ascii="Arial" w:hAnsi="Arial" w:cs="Arial"/>
                <w:sz w:val="20"/>
                <w:szCs w:val="20"/>
              </w:rPr>
              <w:t>31 962</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rPr>
                <w:rFonts w:ascii="Arial" w:hAnsi="Arial" w:cs="Arial"/>
                <w:b/>
                <w:bCs/>
                <w:sz w:val="20"/>
                <w:szCs w:val="20"/>
              </w:rPr>
            </w:pPr>
            <w:r w:rsidRPr="00C955E0">
              <w:rPr>
                <w:rFonts w:ascii="Arial" w:hAnsi="Arial" w:cs="Arial"/>
                <w:b/>
                <w:bCs/>
                <w:sz w:val="20"/>
                <w:szCs w:val="20"/>
              </w:rPr>
              <w:lastRenderedPageBreak/>
              <w:t>Ostatné významné položky nákladov z hospodárskej činnosti, z toho:</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8640A" w:rsidP="007A21C0">
            <w:pPr>
              <w:pStyle w:val="Value"/>
              <w:rPr>
                <w:rFonts w:ascii="Arial" w:hAnsi="Arial" w:cs="Arial"/>
                <w:b/>
                <w:bCs/>
                <w:sz w:val="20"/>
                <w:szCs w:val="20"/>
              </w:rPr>
            </w:pPr>
            <w:r>
              <w:rPr>
                <w:rFonts w:ascii="Arial" w:hAnsi="Arial" w:cs="Arial"/>
                <w:b/>
                <w:bCs/>
                <w:sz w:val="20"/>
                <w:szCs w:val="20"/>
              </w:rPr>
              <w:t>27616</w:t>
            </w: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A93163" w:rsidP="007A21C0">
            <w:pPr>
              <w:pStyle w:val="Value"/>
              <w:rPr>
                <w:rFonts w:ascii="Arial" w:hAnsi="Arial" w:cs="Arial"/>
                <w:b/>
                <w:bCs/>
                <w:sz w:val="20"/>
                <w:szCs w:val="20"/>
              </w:rPr>
            </w:pPr>
            <w:r>
              <w:rPr>
                <w:rFonts w:ascii="Arial" w:hAnsi="Arial" w:cs="Arial"/>
                <w:b/>
                <w:bCs/>
                <w:sz w:val="20"/>
                <w:szCs w:val="20"/>
              </w:rPr>
              <w:t>8 338</w:t>
            </w:r>
          </w:p>
        </w:tc>
      </w:tr>
      <w:tr w:rsidR="007A21C0" w:rsidRPr="00C955E0">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A93163" w:rsidP="007A21C0">
            <w:pPr>
              <w:rPr>
                <w:rFonts w:ascii="Arial" w:hAnsi="Arial" w:cs="Arial"/>
                <w:sz w:val="20"/>
                <w:szCs w:val="20"/>
              </w:rPr>
            </w:pPr>
            <w:r w:rsidRPr="00C955E0">
              <w:rPr>
                <w:rFonts w:ascii="Arial" w:hAnsi="Arial" w:cs="Arial"/>
                <w:sz w:val="20"/>
                <w:szCs w:val="20"/>
              </w:rPr>
              <w:t>546 – Odpis pohľadávky</w:t>
            </w:r>
          </w:p>
        </w:tc>
        <w:tc>
          <w:tcPr>
            <w:tcW w:w="921"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78640A" w:rsidP="007A21C0">
            <w:pPr>
              <w:pStyle w:val="Value"/>
              <w:rPr>
                <w:rFonts w:ascii="Arial" w:hAnsi="Arial" w:cs="Arial"/>
                <w:sz w:val="20"/>
                <w:szCs w:val="20"/>
              </w:rPr>
            </w:pPr>
            <w:r>
              <w:rPr>
                <w:rFonts w:ascii="Arial" w:hAnsi="Arial" w:cs="Arial"/>
                <w:sz w:val="20"/>
                <w:szCs w:val="20"/>
              </w:rPr>
              <w:t>27616</w:t>
            </w:r>
          </w:p>
        </w:tc>
        <w:tc>
          <w:tcPr>
            <w:tcW w:w="908" w:type="pct"/>
            <w:tcBorders>
              <w:top w:val="single" w:sz="6" w:space="0" w:color="auto"/>
              <w:left w:val="single" w:sz="12" w:space="0" w:color="auto"/>
              <w:bottom w:val="single" w:sz="6" w:space="0" w:color="auto"/>
              <w:right w:val="single" w:sz="12" w:space="0" w:color="auto"/>
            </w:tcBorders>
            <w:noWrap/>
            <w:vAlign w:val="center"/>
          </w:tcPr>
          <w:p w:rsidR="007A21C0" w:rsidRPr="00C955E0" w:rsidRDefault="00A93163" w:rsidP="007A21C0">
            <w:pPr>
              <w:pStyle w:val="Value"/>
              <w:rPr>
                <w:rFonts w:ascii="Arial" w:hAnsi="Arial" w:cs="Arial"/>
                <w:sz w:val="20"/>
                <w:szCs w:val="20"/>
              </w:rPr>
            </w:pPr>
            <w:r>
              <w:rPr>
                <w:rFonts w:ascii="Arial" w:hAnsi="Arial" w:cs="Arial"/>
                <w:sz w:val="20"/>
                <w:szCs w:val="20"/>
              </w:rPr>
              <w:t>8 338</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7A21C0" w:rsidRPr="00C955E0" w:rsidRDefault="00B83AFD" w:rsidP="007A21C0">
            <w:pPr>
              <w:rPr>
                <w:rFonts w:ascii="Arial" w:hAnsi="Arial" w:cs="Arial"/>
                <w:sz w:val="20"/>
                <w:szCs w:val="20"/>
              </w:rPr>
            </w:pPr>
            <w:r>
              <w:rPr>
                <w:rFonts w:ascii="Arial" w:hAnsi="Arial" w:cs="Arial"/>
                <w:sz w:val="20"/>
                <w:szCs w:val="20"/>
              </w:rPr>
              <w:t>iné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6" w:space="0" w:color="auto"/>
              <w:right w:val="single" w:sz="12" w:space="0" w:color="auto"/>
            </w:tcBorders>
            <w:vAlign w:val="center"/>
          </w:tcPr>
          <w:p w:rsidR="007A21C0" w:rsidRPr="00C955E0" w:rsidRDefault="007A21C0" w:rsidP="007A21C0">
            <w:pPr>
              <w:rPr>
                <w:rFonts w:ascii="Arial" w:hAnsi="Arial" w:cs="Arial"/>
                <w:sz w:val="20"/>
                <w:szCs w:val="20"/>
              </w:rPr>
            </w:pP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bCs/>
                <w:sz w:val="20"/>
                <w:szCs w:val="20"/>
              </w:rPr>
            </w:pP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Cs/>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bCs/>
                <w:sz w:val="20"/>
                <w:szCs w:val="20"/>
              </w:rPr>
            </w:pP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605C1F" w:rsidP="007A21C0">
            <w:pPr>
              <w:pStyle w:val="Value"/>
              <w:rPr>
                <w:rFonts w:ascii="Arial" w:hAnsi="Arial" w:cs="Arial"/>
                <w:b/>
                <w:bCs/>
                <w:sz w:val="20"/>
                <w:szCs w:val="20"/>
              </w:rPr>
            </w:pPr>
            <w:r>
              <w:rPr>
                <w:rFonts w:ascii="Arial" w:hAnsi="Arial" w:cs="Arial"/>
                <w:b/>
                <w:bCs/>
                <w:sz w:val="20"/>
                <w:szCs w:val="20"/>
              </w:rPr>
              <w:t xml:space="preserve">5 320 </w:t>
            </w: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A93163" w:rsidP="007A21C0">
            <w:pPr>
              <w:pStyle w:val="Value"/>
              <w:rPr>
                <w:rFonts w:ascii="Arial" w:hAnsi="Arial" w:cs="Arial"/>
                <w:b/>
                <w:bCs/>
                <w:sz w:val="20"/>
                <w:szCs w:val="20"/>
              </w:rPr>
            </w:pPr>
            <w:r>
              <w:rPr>
                <w:rFonts w:ascii="Arial" w:hAnsi="Arial" w:cs="Arial"/>
                <w:b/>
                <w:bCs/>
                <w:sz w:val="20"/>
                <w:szCs w:val="20"/>
              </w:rPr>
              <w:t>8 804</w:t>
            </w: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i/>
                <w:iCs/>
                <w:sz w:val="20"/>
                <w:szCs w:val="20"/>
              </w:rPr>
            </w:pPr>
            <w:r w:rsidRPr="00C955E0">
              <w:rPr>
                <w:rFonts w:ascii="Arial" w:hAnsi="Arial" w:cs="Arial"/>
                <w:i/>
                <w:iCs/>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605C1F" w:rsidP="007A21C0">
            <w:pPr>
              <w:pStyle w:val="Value"/>
              <w:rPr>
                <w:rFonts w:ascii="Arial" w:hAnsi="Arial" w:cs="Arial"/>
                <w:i/>
                <w:iCs/>
                <w:sz w:val="20"/>
                <w:szCs w:val="20"/>
              </w:rPr>
            </w:pPr>
            <w:r>
              <w:rPr>
                <w:rFonts w:ascii="Arial" w:hAnsi="Arial" w:cs="Arial"/>
                <w:i/>
                <w:iCs/>
                <w:sz w:val="20"/>
                <w:szCs w:val="20"/>
              </w:rPr>
              <w:t>625</w:t>
            </w: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A93163" w:rsidP="007A21C0">
            <w:pPr>
              <w:pStyle w:val="Value"/>
              <w:rPr>
                <w:rFonts w:ascii="Arial" w:hAnsi="Arial" w:cs="Arial"/>
                <w:i/>
                <w:iCs/>
                <w:sz w:val="20"/>
                <w:szCs w:val="20"/>
              </w:rPr>
            </w:pPr>
            <w:r>
              <w:rPr>
                <w:rFonts w:ascii="Arial" w:hAnsi="Arial" w:cs="Arial"/>
                <w:i/>
                <w:iCs/>
                <w:sz w:val="20"/>
                <w:szCs w:val="20"/>
              </w:rPr>
              <w:t>2 180</w:t>
            </w:r>
          </w:p>
        </w:tc>
      </w:tr>
      <w:tr w:rsidR="007A21C0" w:rsidRPr="00C955E0">
        <w:trPr>
          <w:trHeight w:val="329"/>
          <w:jc w:val="center"/>
        </w:trPr>
        <w:tc>
          <w:tcPr>
            <w:tcW w:w="3171" w:type="pct"/>
            <w:tcBorders>
              <w:top w:val="nil"/>
              <w:left w:val="single" w:sz="12" w:space="0" w:color="auto"/>
              <w:bottom w:val="single" w:sz="6"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7A21C0" w:rsidRPr="00C955E0" w:rsidRDefault="00605C1F" w:rsidP="007A21C0">
            <w:pPr>
              <w:pStyle w:val="Value"/>
              <w:rPr>
                <w:rFonts w:ascii="Arial" w:hAnsi="Arial" w:cs="Arial"/>
                <w:sz w:val="20"/>
                <w:szCs w:val="20"/>
              </w:rPr>
            </w:pPr>
            <w:r>
              <w:rPr>
                <w:rFonts w:ascii="Arial" w:hAnsi="Arial" w:cs="Arial"/>
                <w:sz w:val="20"/>
                <w:szCs w:val="20"/>
              </w:rPr>
              <w:t>547</w:t>
            </w:r>
          </w:p>
        </w:tc>
        <w:tc>
          <w:tcPr>
            <w:tcW w:w="908" w:type="pct"/>
            <w:tcBorders>
              <w:top w:val="nil"/>
              <w:left w:val="single" w:sz="12" w:space="0" w:color="auto"/>
              <w:bottom w:val="single" w:sz="6" w:space="0" w:color="auto"/>
              <w:right w:val="single" w:sz="12" w:space="0" w:color="auto"/>
            </w:tcBorders>
            <w:noWrap/>
            <w:vAlign w:val="center"/>
          </w:tcPr>
          <w:p w:rsidR="007A21C0" w:rsidRPr="00C955E0" w:rsidRDefault="00A93163" w:rsidP="007A21C0">
            <w:pPr>
              <w:pStyle w:val="Value"/>
              <w:rPr>
                <w:rFonts w:ascii="Arial" w:hAnsi="Arial" w:cs="Arial"/>
                <w:sz w:val="20"/>
                <w:szCs w:val="20"/>
              </w:rPr>
            </w:pPr>
            <w:r>
              <w:rPr>
                <w:rFonts w:ascii="Arial" w:hAnsi="Arial" w:cs="Arial"/>
                <w:sz w:val="20"/>
                <w:szCs w:val="20"/>
              </w:rPr>
              <w:t>1 298</w:t>
            </w:r>
          </w:p>
        </w:tc>
      </w:tr>
      <w:tr w:rsidR="007A21C0" w:rsidRPr="00C955E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562 – úrok</w:t>
            </w:r>
          </w:p>
        </w:tc>
        <w:tc>
          <w:tcPr>
            <w:tcW w:w="921"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605C1F" w:rsidP="007A21C0">
            <w:pPr>
              <w:pStyle w:val="Value"/>
              <w:rPr>
                <w:rFonts w:ascii="Arial" w:hAnsi="Arial" w:cs="Arial"/>
                <w:i/>
                <w:iCs/>
                <w:sz w:val="20"/>
                <w:szCs w:val="20"/>
              </w:rPr>
            </w:pPr>
            <w:r>
              <w:rPr>
                <w:rFonts w:ascii="Arial" w:hAnsi="Arial" w:cs="Arial"/>
                <w:i/>
                <w:iCs/>
                <w:sz w:val="20"/>
                <w:szCs w:val="20"/>
              </w:rPr>
              <w:t>521</w:t>
            </w:r>
          </w:p>
        </w:tc>
        <w:tc>
          <w:tcPr>
            <w:tcW w:w="908" w:type="pct"/>
            <w:tcBorders>
              <w:top w:val="single" w:sz="6" w:space="0" w:color="auto"/>
              <w:left w:val="single" w:sz="12" w:space="0" w:color="auto"/>
              <w:bottom w:val="single" w:sz="4" w:space="0" w:color="auto"/>
              <w:right w:val="single" w:sz="12" w:space="0" w:color="auto"/>
            </w:tcBorders>
            <w:noWrap/>
            <w:vAlign w:val="center"/>
          </w:tcPr>
          <w:p w:rsidR="007A21C0" w:rsidRPr="00C955E0" w:rsidRDefault="00A93163" w:rsidP="007A21C0">
            <w:pPr>
              <w:pStyle w:val="Value"/>
              <w:rPr>
                <w:rFonts w:ascii="Arial" w:hAnsi="Arial" w:cs="Arial"/>
                <w:i/>
                <w:iCs/>
                <w:sz w:val="20"/>
                <w:szCs w:val="20"/>
              </w:rPr>
            </w:pPr>
            <w:r>
              <w:rPr>
                <w:rFonts w:ascii="Arial" w:hAnsi="Arial" w:cs="Arial"/>
                <w:i/>
                <w:iCs/>
                <w:sz w:val="20"/>
                <w:szCs w:val="20"/>
              </w:rPr>
              <w:t>1 418</w:t>
            </w:r>
          </w:p>
        </w:tc>
      </w:tr>
      <w:tr w:rsidR="007A21C0" w:rsidRPr="00C955E0">
        <w:trPr>
          <w:trHeight w:val="330"/>
          <w:jc w:val="center"/>
        </w:trPr>
        <w:tc>
          <w:tcPr>
            <w:tcW w:w="3171" w:type="pct"/>
            <w:tcBorders>
              <w:top w:val="nil"/>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sz w:val="20"/>
                <w:szCs w:val="20"/>
              </w:rPr>
              <w:t>568 – Ostatné finančné náklady</w:t>
            </w: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B83AFD" w:rsidP="007A21C0">
            <w:pPr>
              <w:pStyle w:val="Value"/>
              <w:rPr>
                <w:rFonts w:ascii="Arial" w:hAnsi="Arial" w:cs="Arial"/>
                <w:sz w:val="20"/>
                <w:szCs w:val="20"/>
              </w:rPr>
            </w:pPr>
            <w:r>
              <w:rPr>
                <w:rFonts w:ascii="Arial" w:hAnsi="Arial" w:cs="Arial"/>
                <w:sz w:val="20"/>
                <w:szCs w:val="20"/>
              </w:rPr>
              <w:t>4</w:t>
            </w:r>
            <w:r w:rsidR="00605C1F">
              <w:rPr>
                <w:rFonts w:ascii="Arial" w:hAnsi="Arial" w:cs="Arial"/>
                <w:sz w:val="20"/>
                <w:szCs w:val="20"/>
              </w:rPr>
              <w:t xml:space="preserve"> </w:t>
            </w:r>
            <w:r>
              <w:rPr>
                <w:rFonts w:ascii="Arial" w:hAnsi="Arial" w:cs="Arial"/>
                <w:sz w:val="20"/>
                <w:szCs w:val="20"/>
              </w:rPr>
              <w:t>174</w:t>
            </w: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A93163" w:rsidP="007A21C0">
            <w:pPr>
              <w:pStyle w:val="Value"/>
              <w:rPr>
                <w:rFonts w:ascii="Arial" w:hAnsi="Arial" w:cs="Arial"/>
                <w:sz w:val="20"/>
                <w:szCs w:val="20"/>
              </w:rPr>
            </w:pPr>
            <w:r>
              <w:rPr>
                <w:rFonts w:ascii="Arial" w:hAnsi="Arial" w:cs="Arial"/>
                <w:sz w:val="20"/>
                <w:szCs w:val="20"/>
              </w:rPr>
              <w:t>5 206</w:t>
            </w:r>
          </w:p>
        </w:tc>
      </w:tr>
      <w:tr w:rsidR="007A21C0" w:rsidRPr="00C955E0">
        <w:trPr>
          <w:trHeight w:val="383"/>
          <w:jc w:val="center"/>
        </w:trPr>
        <w:tc>
          <w:tcPr>
            <w:tcW w:w="3171" w:type="pct"/>
            <w:tcBorders>
              <w:top w:val="nil"/>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p>
        </w:tc>
        <w:tc>
          <w:tcPr>
            <w:tcW w:w="921"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nil"/>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r w:rsidR="007A21C0" w:rsidRPr="00C955E0">
        <w:trPr>
          <w:trHeight w:val="330"/>
          <w:jc w:val="center"/>
        </w:trPr>
        <w:tc>
          <w:tcPr>
            <w:tcW w:w="3171" w:type="pct"/>
            <w:tcBorders>
              <w:top w:val="nil"/>
              <w:left w:val="single" w:sz="12" w:space="0" w:color="auto"/>
              <w:bottom w:val="nil"/>
              <w:right w:val="single" w:sz="12" w:space="0" w:color="auto"/>
            </w:tcBorders>
            <w:vAlign w:val="center"/>
          </w:tcPr>
          <w:p w:rsidR="007A21C0" w:rsidRPr="00C955E0" w:rsidRDefault="007A21C0" w:rsidP="007A21C0">
            <w:pPr>
              <w:rPr>
                <w:rFonts w:ascii="Arial" w:hAnsi="Arial" w:cs="Arial"/>
                <w:sz w:val="20"/>
                <w:szCs w:val="20"/>
              </w:rPr>
            </w:pPr>
            <w:r w:rsidRPr="00C955E0">
              <w:rPr>
                <w:rFonts w:ascii="Arial" w:hAnsi="Arial" w:cs="Arial"/>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c>
          <w:tcPr>
            <w:tcW w:w="908" w:type="pct"/>
            <w:tcBorders>
              <w:top w:val="nil"/>
              <w:left w:val="single" w:sz="12" w:space="0" w:color="auto"/>
              <w:bottom w:val="nil"/>
              <w:right w:val="single" w:sz="12" w:space="0" w:color="auto"/>
            </w:tcBorders>
            <w:noWrap/>
            <w:vAlign w:val="center"/>
          </w:tcPr>
          <w:p w:rsidR="007A21C0" w:rsidRPr="00C955E0" w:rsidRDefault="007A21C0" w:rsidP="007A21C0">
            <w:pPr>
              <w:pStyle w:val="Value"/>
              <w:rPr>
                <w:rFonts w:ascii="Arial" w:hAnsi="Arial" w:cs="Arial"/>
                <w:b/>
                <w:bCs/>
                <w:sz w:val="20"/>
                <w:szCs w:val="20"/>
              </w:rPr>
            </w:pPr>
          </w:p>
        </w:tc>
      </w:tr>
      <w:tr w:rsidR="007A21C0" w:rsidRPr="00C955E0" w:rsidTr="00C955E0">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7A21C0" w:rsidRPr="00C955E0" w:rsidRDefault="007A21C0" w:rsidP="007A21C0">
            <w:pPr>
              <w:rPr>
                <w:rFonts w:ascii="Arial" w:hAnsi="Arial" w:cs="Arial"/>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7A21C0" w:rsidRPr="00C955E0" w:rsidRDefault="007A21C0" w:rsidP="007A21C0">
            <w:pPr>
              <w:pStyle w:val="Value"/>
              <w:rPr>
                <w:rFonts w:ascii="Arial" w:hAnsi="Arial" w:cs="Arial"/>
                <w:sz w:val="20"/>
                <w:szCs w:val="20"/>
              </w:rPr>
            </w:pPr>
          </w:p>
        </w:tc>
      </w:tr>
    </w:tbl>
    <w:p w:rsidR="00C955E0" w:rsidRPr="00C955E0" w:rsidRDefault="00C955E0" w:rsidP="00C955E0">
      <w:pPr>
        <w:ind w:left="720"/>
        <w:rPr>
          <w:rFonts w:ascii="Arial" w:hAnsi="Arial" w:cs="Arial"/>
          <w:b/>
          <w:sz w:val="20"/>
          <w:szCs w:val="20"/>
        </w:rPr>
      </w:pPr>
    </w:p>
    <w:p w:rsidR="004879F4" w:rsidRDefault="004879F4" w:rsidP="00003D2F">
      <w:pPr>
        <w:rPr>
          <w:rFonts w:ascii="Arial" w:hAnsi="Arial" w:cs="Arial"/>
          <w:b/>
          <w:sz w:val="20"/>
          <w:szCs w:val="20"/>
        </w:rPr>
      </w:pPr>
    </w:p>
    <w:p w:rsidR="004879F4" w:rsidRDefault="004879F4" w:rsidP="00C955E0">
      <w:pPr>
        <w:ind w:left="360"/>
        <w:rPr>
          <w:rFonts w:ascii="Arial" w:hAnsi="Arial" w:cs="Arial"/>
          <w:b/>
          <w:sz w:val="20"/>
          <w:szCs w:val="20"/>
        </w:rPr>
      </w:pPr>
    </w:p>
    <w:p w:rsidR="00F80733" w:rsidRPr="00C955E0" w:rsidRDefault="00C955E0" w:rsidP="00C955E0">
      <w:pPr>
        <w:ind w:left="360"/>
        <w:rPr>
          <w:rFonts w:ascii="Arial" w:hAnsi="Arial" w:cs="Arial"/>
          <w:b/>
          <w:sz w:val="20"/>
          <w:szCs w:val="20"/>
        </w:rPr>
      </w:pPr>
      <w:r w:rsidRPr="00C955E0">
        <w:rPr>
          <w:rFonts w:ascii="Arial" w:hAnsi="Arial" w:cs="Arial"/>
          <w:b/>
          <w:sz w:val="20"/>
          <w:szCs w:val="20"/>
        </w:rPr>
        <w:t xml:space="preserve">I. </w:t>
      </w:r>
      <w:r w:rsidR="00F80733" w:rsidRPr="00C955E0">
        <w:rPr>
          <w:rFonts w:ascii="Arial" w:hAnsi="Arial" w:cs="Arial"/>
          <w:b/>
          <w:sz w:val="20"/>
          <w:szCs w:val="20"/>
        </w:rPr>
        <w:t>INFORMÁCIE O DANIACH Z PRÍJMOV</w:t>
      </w:r>
    </w:p>
    <w:p w:rsidR="00075B5F" w:rsidRPr="00C955E0" w:rsidRDefault="00075B5F" w:rsidP="00E5320F">
      <w:pPr>
        <w:pStyle w:val="Nzov"/>
        <w:spacing w:before="0" w:beforeAutospacing="0" w:after="60"/>
        <w:jc w:val="left"/>
        <w:rPr>
          <w:rFonts w:ascii="Arial" w:hAnsi="Arial" w:cs="Arial"/>
          <w:bCs w:val="0"/>
          <w:kern w:val="0"/>
          <w:sz w:val="20"/>
          <w:szCs w:val="20"/>
        </w:rPr>
      </w:pPr>
    </w:p>
    <w:p w:rsidR="005F3646" w:rsidRDefault="003920E7"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w:t>
      </w:r>
      <w:r w:rsidR="00075B5F" w:rsidRPr="00C955E0">
        <w:rPr>
          <w:rFonts w:ascii="Arial" w:hAnsi="Arial" w:cs="Arial"/>
          <w:sz w:val="20"/>
          <w:szCs w:val="20"/>
        </w:rPr>
        <w:t>Ďalšie i</w:t>
      </w:r>
      <w:r w:rsidRPr="00C955E0">
        <w:rPr>
          <w:rFonts w:ascii="Arial" w:hAnsi="Arial" w:cs="Arial"/>
          <w:sz w:val="20"/>
          <w:szCs w:val="20"/>
        </w:rPr>
        <w:t xml:space="preserve">nformácie </w:t>
      </w:r>
      <w:r w:rsidR="009F2DF1" w:rsidRPr="00C955E0">
        <w:rPr>
          <w:rFonts w:ascii="Arial" w:hAnsi="Arial" w:cs="Arial"/>
          <w:sz w:val="20"/>
          <w:szCs w:val="20"/>
        </w:rPr>
        <w:t xml:space="preserve"> </w:t>
      </w:r>
      <w:r w:rsidR="00075B5F" w:rsidRPr="00C955E0">
        <w:rPr>
          <w:rFonts w:ascii="Arial" w:hAnsi="Arial" w:cs="Arial"/>
          <w:sz w:val="20"/>
          <w:szCs w:val="20"/>
        </w:rPr>
        <w:t xml:space="preserve">k odloženým daniam </w:t>
      </w:r>
    </w:p>
    <w:p w:rsidR="003C06FE" w:rsidRDefault="003C06FE" w:rsidP="003C06FE"/>
    <w:p w:rsidR="003C06FE" w:rsidRPr="003C06FE" w:rsidRDefault="003C06FE" w:rsidP="003C06FE">
      <w:r>
        <w:t>Spoločnosť nemá náplň pre túto položku.</w:t>
      </w:r>
    </w:p>
    <w:p w:rsidR="005F3646" w:rsidRPr="00C955E0" w:rsidRDefault="005F3646" w:rsidP="00E5320F">
      <w:pPr>
        <w:pStyle w:val="Nzov"/>
        <w:keepNext w:val="0"/>
        <w:widowControl w:val="0"/>
        <w:spacing w:before="0" w:beforeAutospacing="0" w:after="60"/>
        <w:jc w:val="left"/>
        <w:rPr>
          <w:rFonts w:ascii="Arial" w:hAnsi="Arial" w:cs="Arial"/>
          <w:sz w:val="20"/>
          <w:szCs w:val="20"/>
        </w:rPr>
      </w:pPr>
    </w:p>
    <w:tbl>
      <w:tblPr>
        <w:tblW w:w="9654" w:type="dxa"/>
        <w:tblInd w:w="55" w:type="dxa"/>
        <w:tblCellMar>
          <w:left w:w="70" w:type="dxa"/>
          <w:right w:w="70" w:type="dxa"/>
        </w:tblCellMar>
        <w:tblLook w:val="04A0"/>
      </w:tblPr>
      <w:tblGrid>
        <w:gridCol w:w="2300"/>
        <w:gridCol w:w="700"/>
        <w:gridCol w:w="559"/>
        <w:gridCol w:w="401"/>
        <w:gridCol w:w="733"/>
        <w:gridCol w:w="227"/>
        <w:gridCol w:w="960"/>
        <w:gridCol w:w="960"/>
        <w:gridCol w:w="263"/>
        <w:gridCol w:w="697"/>
        <w:gridCol w:w="437"/>
        <w:gridCol w:w="523"/>
        <w:gridCol w:w="894"/>
      </w:tblGrid>
      <w:tr w:rsidR="00003D2F" w:rsidRPr="00003D2F" w:rsidTr="00E96406">
        <w:trPr>
          <w:gridAfter w:val="1"/>
          <w:wAfter w:w="894" w:type="dxa"/>
          <w:trHeight w:val="300"/>
        </w:trPr>
        <w:tc>
          <w:tcPr>
            <w:tcW w:w="5880" w:type="dxa"/>
            <w:gridSpan w:val="7"/>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r w:rsidRPr="00D9480F">
              <w:rPr>
                <w:rFonts w:ascii="Calibri" w:hAnsi="Calibri" w:cs="Times New Roman"/>
                <w:color w:val="000000"/>
                <w:lang w:eastAsia="sk-SK"/>
              </w:rPr>
              <w:t>Informácie k časti J. písm. f) až g) o daniach z príjmov</w:t>
            </w:r>
          </w:p>
        </w:tc>
        <w:tc>
          <w:tcPr>
            <w:tcW w:w="960" w:type="dxa"/>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r>
      <w:tr w:rsidR="00E96406" w:rsidTr="00E96406">
        <w:trPr>
          <w:trHeight w:val="540"/>
        </w:trPr>
        <w:tc>
          <w:tcPr>
            <w:tcW w:w="2300" w:type="dxa"/>
            <w:tcBorders>
              <w:top w:val="single" w:sz="8" w:space="0" w:color="auto"/>
              <w:left w:val="single" w:sz="8" w:space="0" w:color="auto"/>
              <w:bottom w:val="nil"/>
              <w:right w:val="single" w:sz="8" w:space="0" w:color="auto"/>
            </w:tcBorders>
            <w:shd w:val="clear" w:color="000000" w:fill="FFFFFF"/>
            <w:noWrap/>
            <w:hideMark/>
          </w:tcPr>
          <w:p w:rsidR="00E96406" w:rsidRDefault="00E96406">
            <w:pPr>
              <w:rPr>
                <w:sz w:val="18"/>
                <w:szCs w:val="18"/>
              </w:rPr>
            </w:pPr>
            <w:r>
              <w:rPr>
                <w:sz w:val="18"/>
                <w:szCs w:val="18"/>
              </w:rPr>
              <w:t> </w:t>
            </w:r>
          </w:p>
        </w:tc>
        <w:tc>
          <w:tcPr>
            <w:tcW w:w="3580" w:type="dxa"/>
            <w:gridSpan w:val="6"/>
            <w:tcBorders>
              <w:top w:val="single" w:sz="8" w:space="0" w:color="auto"/>
              <w:left w:val="nil"/>
              <w:bottom w:val="single" w:sz="8" w:space="0" w:color="auto"/>
              <w:right w:val="single" w:sz="8" w:space="0" w:color="000000"/>
            </w:tcBorders>
            <w:shd w:val="clear" w:color="000000" w:fill="FFFFFF"/>
            <w:hideMark/>
          </w:tcPr>
          <w:p w:rsidR="00E96406" w:rsidRDefault="00E96406">
            <w:pPr>
              <w:jc w:val="center"/>
              <w:rPr>
                <w:b/>
                <w:bCs/>
                <w:sz w:val="18"/>
                <w:szCs w:val="18"/>
              </w:rPr>
            </w:pPr>
            <w:r>
              <w:rPr>
                <w:b/>
                <w:bCs/>
                <w:sz w:val="18"/>
                <w:szCs w:val="18"/>
              </w:rPr>
              <w:t>Bežné účtovné obdobie</w:t>
            </w:r>
          </w:p>
        </w:tc>
        <w:tc>
          <w:tcPr>
            <w:tcW w:w="3774" w:type="dxa"/>
            <w:gridSpan w:val="6"/>
            <w:tcBorders>
              <w:top w:val="single" w:sz="8" w:space="0" w:color="auto"/>
              <w:left w:val="nil"/>
              <w:bottom w:val="single" w:sz="8" w:space="0" w:color="auto"/>
              <w:right w:val="single" w:sz="8" w:space="0" w:color="000000"/>
            </w:tcBorders>
            <w:shd w:val="clear" w:color="000000" w:fill="FFFFFF"/>
            <w:hideMark/>
          </w:tcPr>
          <w:p w:rsidR="00E96406" w:rsidRDefault="00E96406">
            <w:pPr>
              <w:jc w:val="center"/>
              <w:rPr>
                <w:b/>
                <w:bCs/>
                <w:sz w:val="18"/>
                <w:szCs w:val="18"/>
              </w:rPr>
            </w:pPr>
            <w:r>
              <w:rPr>
                <w:b/>
                <w:bCs/>
                <w:sz w:val="18"/>
                <w:szCs w:val="18"/>
              </w:rPr>
              <w:t>Bezprostredne predchádzajúce účtovné obdobie</w:t>
            </w:r>
          </w:p>
        </w:tc>
      </w:tr>
      <w:tr w:rsidR="00E96406" w:rsidTr="00E96406">
        <w:trPr>
          <w:trHeight w:val="480"/>
        </w:trPr>
        <w:tc>
          <w:tcPr>
            <w:tcW w:w="2300" w:type="dxa"/>
            <w:tcBorders>
              <w:top w:val="nil"/>
              <w:left w:val="single" w:sz="8" w:space="0" w:color="auto"/>
              <w:bottom w:val="nil"/>
              <w:right w:val="single" w:sz="8" w:space="0" w:color="auto"/>
            </w:tcBorders>
            <w:shd w:val="clear" w:color="000000" w:fill="FFFFFF"/>
            <w:noWrap/>
            <w:vAlign w:val="center"/>
            <w:hideMark/>
          </w:tcPr>
          <w:p w:rsidR="00E96406" w:rsidRDefault="00E96406">
            <w:pPr>
              <w:jc w:val="center"/>
              <w:rPr>
                <w:b/>
                <w:bCs/>
                <w:sz w:val="18"/>
                <w:szCs w:val="18"/>
              </w:rPr>
            </w:pPr>
            <w:r>
              <w:rPr>
                <w:b/>
                <w:bCs/>
                <w:sz w:val="18"/>
                <w:szCs w:val="18"/>
              </w:rPr>
              <w:t xml:space="preserve">Názov položky </w:t>
            </w:r>
          </w:p>
        </w:tc>
        <w:tc>
          <w:tcPr>
            <w:tcW w:w="1259" w:type="dxa"/>
            <w:gridSpan w:val="2"/>
            <w:tcBorders>
              <w:top w:val="nil"/>
              <w:left w:val="nil"/>
              <w:bottom w:val="nil"/>
              <w:right w:val="single" w:sz="8" w:space="0" w:color="auto"/>
            </w:tcBorders>
            <w:shd w:val="clear" w:color="000000" w:fill="FFFFFF"/>
            <w:vAlign w:val="center"/>
            <w:hideMark/>
          </w:tcPr>
          <w:p w:rsidR="00E96406" w:rsidRDefault="00E96406">
            <w:pPr>
              <w:jc w:val="center"/>
              <w:rPr>
                <w:b/>
                <w:bCs/>
                <w:color w:val="000000"/>
                <w:sz w:val="18"/>
                <w:szCs w:val="18"/>
              </w:rPr>
            </w:pPr>
            <w:r>
              <w:rPr>
                <w:b/>
                <w:bCs/>
                <w:color w:val="000000"/>
                <w:sz w:val="18"/>
                <w:szCs w:val="18"/>
              </w:rPr>
              <w:t>Základ dane</w:t>
            </w:r>
          </w:p>
        </w:tc>
        <w:tc>
          <w:tcPr>
            <w:tcW w:w="1134" w:type="dxa"/>
            <w:gridSpan w:val="2"/>
            <w:tcBorders>
              <w:top w:val="nil"/>
              <w:left w:val="nil"/>
              <w:bottom w:val="nil"/>
              <w:right w:val="single" w:sz="8" w:space="0" w:color="auto"/>
            </w:tcBorders>
            <w:shd w:val="clear" w:color="000000" w:fill="FFFFFF"/>
            <w:vAlign w:val="center"/>
            <w:hideMark/>
          </w:tcPr>
          <w:p w:rsidR="00E96406" w:rsidRDefault="00E96406">
            <w:pPr>
              <w:jc w:val="center"/>
              <w:rPr>
                <w:b/>
                <w:bCs/>
                <w:color w:val="000000"/>
                <w:sz w:val="18"/>
                <w:szCs w:val="18"/>
              </w:rPr>
            </w:pPr>
            <w:r>
              <w:rPr>
                <w:b/>
                <w:bCs/>
                <w:color w:val="000000"/>
                <w:sz w:val="18"/>
                <w:szCs w:val="18"/>
              </w:rPr>
              <w:t>Daň</w:t>
            </w:r>
          </w:p>
        </w:tc>
        <w:tc>
          <w:tcPr>
            <w:tcW w:w="1187" w:type="dxa"/>
            <w:gridSpan w:val="2"/>
            <w:tcBorders>
              <w:top w:val="nil"/>
              <w:left w:val="nil"/>
              <w:bottom w:val="nil"/>
              <w:right w:val="single" w:sz="8" w:space="0" w:color="auto"/>
            </w:tcBorders>
            <w:shd w:val="clear" w:color="000000" w:fill="FFFFFF"/>
            <w:vAlign w:val="center"/>
            <w:hideMark/>
          </w:tcPr>
          <w:p w:rsidR="00E96406" w:rsidRDefault="00E96406">
            <w:pPr>
              <w:jc w:val="center"/>
              <w:rPr>
                <w:b/>
                <w:bCs/>
                <w:color w:val="000000"/>
                <w:sz w:val="18"/>
                <w:szCs w:val="18"/>
              </w:rPr>
            </w:pPr>
            <w:r>
              <w:rPr>
                <w:b/>
                <w:bCs/>
                <w:color w:val="000000"/>
                <w:sz w:val="18"/>
                <w:szCs w:val="18"/>
              </w:rPr>
              <w:t>Daň v %</w:t>
            </w:r>
          </w:p>
        </w:tc>
        <w:tc>
          <w:tcPr>
            <w:tcW w:w="1223" w:type="dxa"/>
            <w:gridSpan w:val="2"/>
            <w:tcBorders>
              <w:top w:val="nil"/>
              <w:left w:val="nil"/>
              <w:bottom w:val="nil"/>
              <w:right w:val="single" w:sz="8" w:space="0" w:color="auto"/>
            </w:tcBorders>
            <w:shd w:val="clear" w:color="000000" w:fill="FFFFFF"/>
            <w:vAlign w:val="center"/>
            <w:hideMark/>
          </w:tcPr>
          <w:p w:rsidR="00E96406" w:rsidRDefault="00E96406">
            <w:pPr>
              <w:jc w:val="center"/>
              <w:rPr>
                <w:b/>
                <w:bCs/>
                <w:color w:val="000000"/>
                <w:sz w:val="18"/>
                <w:szCs w:val="18"/>
              </w:rPr>
            </w:pPr>
            <w:r>
              <w:rPr>
                <w:b/>
                <w:bCs/>
                <w:color w:val="000000"/>
                <w:sz w:val="18"/>
                <w:szCs w:val="18"/>
              </w:rPr>
              <w:t>Základ dane</w:t>
            </w:r>
          </w:p>
        </w:tc>
        <w:tc>
          <w:tcPr>
            <w:tcW w:w="1134" w:type="dxa"/>
            <w:gridSpan w:val="2"/>
            <w:tcBorders>
              <w:top w:val="nil"/>
              <w:left w:val="nil"/>
              <w:bottom w:val="nil"/>
              <w:right w:val="single" w:sz="8" w:space="0" w:color="auto"/>
            </w:tcBorders>
            <w:shd w:val="clear" w:color="000000" w:fill="FFFFFF"/>
            <w:vAlign w:val="center"/>
            <w:hideMark/>
          </w:tcPr>
          <w:p w:rsidR="00E96406" w:rsidRDefault="00E96406">
            <w:pPr>
              <w:jc w:val="center"/>
              <w:rPr>
                <w:b/>
                <w:bCs/>
                <w:color w:val="000000"/>
                <w:sz w:val="18"/>
                <w:szCs w:val="18"/>
              </w:rPr>
            </w:pPr>
            <w:r>
              <w:rPr>
                <w:b/>
                <w:bCs/>
                <w:color w:val="000000"/>
                <w:sz w:val="18"/>
                <w:szCs w:val="18"/>
              </w:rPr>
              <w:t>Daň</w:t>
            </w:r>
          </w:p>
        </w:tc>
        <w:tc>
          <w:tcPr>
            <w:tcW w:w="1417" w:type="dxa"/>
            <w:gridSpan w:val="2"/>
            <w:tcBorders>
              <w:top w:val="nil"/>
              <w:left w:val="nil"/>
              <w:bottom w:val="nil"/>
              <w:right w:val="single" w:sz="8" w:space="0" w:color="auto"/>
            </w:tcBorders>
            <w:shd w:val="clear" w:color="000000" w:fill="FFFFFF"/>
            <w:vAlign w:val="center"/>
            <w:hideMark/>
          </w:tcPr>
          <w:p w:rsidR="00E96406" w:rsidRDefault="00E96406">
            <w:pPr>
              <w:jc w:val="center"/>
              <w:rPr>
                <w:b/>
                <w:bCs/>
                <w:color w:val="000000"/>
                <w:sz w:val="18"/>
                <w:szCs w:val="18"/>
              </w:rPr>
            </w:pPr>
            <w:r>
              <w:rPr>
                <w:b/>
                <w:bCs/>
                <w:color w:val="000000"/>
                <w:sz w:val="18"/>
                <w:szCs w:val="18"/>
              </w:rPr>
              <w:t>Daň v %</w:t>
            </w:r>
          </w:p>
        </w:tc>
      </w:tr>
      <w:tr w:rsidR="00E96406" w:rsidTr="00E96406">
        <w:trPr>
          <w:trHeight w:val="315"/>
        </w:trPr>
        <w:tc>
          <w:tcPr>
            <w:tcW w:w="2300" w:type="dxa"/>
            <w:tcBorders>
              <w:top w:val="nil"/>
              <w:left w:val="single" w:sz="8" w:space="0" w:color="auto"/>
              <w:bottom w:val="single" w:sz="8" w:space="0" w:color="auto"/>
              <w:right w:val="single" w:sz="8" w:space="0" w:color="auto"/>
            </w:tcBorders>
            <w:shd w:val="clear" w:color="000000" w:fill="FFFFFF"/>
            <w:noWrap/>
            <w:hideMark/>
          </w:tcPr>
          <w:p w:rsidR="00E96406" w:rsidRDefault="00E96406">
            <w:pPr>
              <w:jc w:val="center"/>
              <w:rPr>
                <w:b/>
                <w:bCs/>
                <w:sz w:val="18"/>
                <w:szCs w:val="18"/>
              </w:rPr>
            </w:pPr>
            <w:r>
              <w:rPr>
                <w:b/>
                <w:bCs/>
                <w:sz w:val="18"/>
                <w:szCs w:val="18"/>
              </w:rPr>
              <w:t>a</w:t>
            </w:r>
          </w:p>
        </w:tc>
        <w:tc>
          <w:tcPr>
            <w:tcW w:w="1259" w:type="dxa"/>
            <w:gridSpan w:val="2"/>
            <w:tcBorders>
              <w:top w:val="nil"/>
              <w:left w:val="nil"/>
              <w:bottom w:val="single" w:sz="8" w:space="0" w:color="auto"/>
              <w:right w:val="single" w:sz="8" w:space="0" w:color="auto"/>
            </w:tcBorders>
            <w:shd w:val="clear" w:color="000000" w:fill="FFFFFF"/>
            <w:hideMark/>
          </w:tcPr>
          <w:p w:rsidR="00E96406" w:rsidRDefault="00E96406">
            <w:pPr>
              <w:jc w:val="center"/>
              <w:rPr>
                <w:b/>
                <w:bCs/>
                <w:color w:val="000000"/>
                <w:sz w:val="18"/>
                <w:szCs w:val="18"/>
              </w:rPr>
            </w:pPr>
            <w:r>
              <w:rPr>
                <w:b/>
                <w:bCs/>
                <w:color w:val="000000"/>
                <w:sz w:val="18"/>
                <w:szCs w:val="18"/>
              </w:rPr>
              <w:t>b</w:t>
            </w:r>
          </w:p>
        </w:tc>
        <w:tc>
          <w:tcPr>
            <w:tcW w:w="1134" w:type="dxa"/>
            <w:gridSpan w:val="2"/>
            <w:tcBorders>
              <w:top w:val="nil"/>
              <w:left w:val="nil"/>
              <w:bottom w:val="single" w:sz="8" w:space="0" w:color="auto"/>
              <w:right w:val="single" w:sz="8" w:space="0" w:color="auto"/>
            </w:tcBorders>
            <w:shd w:val="clear" w:color="000000" w:fill="FFFFFF"/>
            <w:hideMark/>
          </w:tcPr>
          <w:p w:rsidR="00E96406" w:rsidRDefault="00E96406">
            <w:pPr>
              <w:jc w:val="center"/>
              <w:rPr>
                <w:b/>
                <w:bCs/>
                <w:color w:val="000000"/>
                <w:sz w:val="18"/>
                <w:szCs w:val="18"/>
              </w:rPr>
            </w:pPr>
            <w:r>
              <w:rPr>
                <w:b/>
                <w:bCs/>
                <w:color w:val="000000"/>
                <w:sz w:val="18"/>
                <w:szCs w:val="18"/>
              </w:rPr>
              <w:t>c</w:t>
            </w:r>
          </w:p>
        </w:tc>
        <w:tc>
          <w:tcPr>
            <w:tcW w:w="1187" w:type="dxa"/>
            <w:gridSpan w:val="2"/>
            <w:tcBorders>
              <w:top w:val="nil"/>
              <w:left w:val="nil"/>
              <w:bottom w:val="single" w:sz="8" w:space="0" w:color="auto"/>
              <w:right w:val="single" w:sz="8" w:space="0" w:color="auto"/>
            </w:tcBorders>
            <w:shd w:val="clear" w:color="000000" w:fill="FFFFFF"/>
            <w:hideMark/>
          </w:tcPr>
          <w:p w:rsidR="00E96406" w:rsidRDefault="00E96406">
            <w:pPr>
              <w:jc w:val="center"/>
              <w:rPr>
                <w:b/>
                <w:bCs/>
                <w:color w:val="000000"/>
                <w:sz w:val="18"/>
                <w:szCs w:val="18"/>
              </w:rPr>
            </w:pPr>
            <w:r>
              <w:rPr>
                <w:b/>
                <w:bCs/>
                <w:color w:val="000000"/>
                <w:sz w:val="18"/>
                <w:szCs w:val="18"/>
              </w:rPr>
              <w:t>d</w:t>
            </w:r>
          </w:p>
        </w:tc>
        <w:tc>
          <w:tcPr>
            <w:tcW w:w="1223" w:type="dxa"/>
            <w:gridSpan w:val="2"/>
            <w:tcBorders>
              <w:top w:val="nil"/>
              <w:left w:val="nil"/>
              <w:bottom w:val="single" w:sz="8" w:space="0" w:color="auto"/>
              <w:right w:val="single" w:sz="8" w:space="0" w:color="auto"/>
            </w:tcBorders>
            <w:shd w:val="clear" w:color="000000" w:fill="FFFFFF"/>
            <w:hideMark/>
          </w:tcPr>
          <w:p w:rsidR="00E96406" w:rsidRDefault="00E96406">
            <w:pPr>
              <w:jc w:val="center"/>
              <w:rPr>
                <w:b/>
                <w:bCs/>
                <w:color w:val="000000"/>
                <w:sz w:val="18"/>
                <w:szCs w:val="18"/>
              </w:rPr>
            </w:pPr>
            <w:r>
              <w:rPr>
                <w:b/>
                <w:bCs/>
                <w:color w:val="000000"/>
                <w:sz w:val="18"/>
                <w:szCs w:val="18"/>
              </w:rPr>
              <w:t>e</w:t>
            </w:r>
          </w:p>
        </w:tc>
        <w:tc>
          <w:tcPr>
            <w:tcW w:w="1134" w:type="dxa"/>
            <w:gridSpan w:val="2"/>
            <w:tcBorders>
              <w:top w:val="nil"/>
              <w:left w:val="nil"/>
              <w:bottom w:val="single" w:sz="8" w:space="0" w:color="auto"/>
              <w:right w:val="single" w:sz="8" w:space="0" w:color="auto"/>
            </w:tcBorders>
            <w:shd w:val="clear" w:color="000000" w:fill="FFFFFF"/>
            <w:hideMark/>
          </w:tcPr>
          <w:p w:rsidR="00E96406" w:rsidRDefault="00E96406">
            <w:pPr>
              <w:jc w:val="center"/>
              <w:rPr>
                <w:b/>
                <w:bCs/>
                <w:color w:val="000000"/>
                <w:sz w:val="18"/>
                <w:szCs w:val="18"/>
              </w:rPr>
            </w:pPr>
            <w:r>
              <w:rPr>
                <w:b/>
                <w:bCs/>
                <w:color w:val="000000"/>
                <w:sz w:val="18"/>
                <w:szCs w:val="18"/>
              </w:rPr>
              <w:t>f</w:t>
            </w:r>
          </w:p>
        </w:tc>
        <w:tc>
          <w:tcPr>
            <w:tcW w:w="1417" w:type="dxa"/>
            <w:gridSpan w:val="2"/>
            <w:tcBorders>
              <w:top w:val="nil"/>
              <w:left w:val="nil"/>
              <w:bottom w:val="single" w:sz="8" w:space="0" w:color="auto"/>
              <w:right w:val="single" w:sz="8" w:space="0" w:color="auto"/>
            </w:tcBorders>
            <w:shd w:val="clear" w:color="000000" w:fill="FFFFFF"/>
            <w:hideMark/>
          </w:tcPr>
          <w:p w:rsidR="00E96406" w:rsidRDefault="00E96406">
            <w:pPr>
              <w:jc w:val="center"/>
              <w:rPr>
                <w:b/>
                <w:bCs/>
                <w:color w:val="000000"/>
                <w:sz w:val="18"/>
                <w:szCs w:val="18"/>
              </w:rPr>
            </w:pPr>
            <w:r>
              <w:rPr>
                <w:b/>
                <w:bCs/>
                <w:color w:val="000000"/>
                <w:sz w:val="18"/>
                <w:szCs w:val="18"/>
              </w:rPr>
              <w:t>g</w:t>
            </w:r>
          </w:p>
        </w:tc>
      </w:tr>
      <w:tr w:rsidR="00E96406" w:rsidTr="00E96406">
        <w:trPr>
          <w:trHeight w:val="48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Výsledok hospodárenia pred zdanením, z toho:</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-37 480</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center"/>
              <w:rPr>
                <w:sz w:val="18"/>
                <w:szCs w:val="18"/>
              </w:rPr>
            </w:pPr>
            <w:r>
              <w:rPr>
                <w:sz w:val="18"/>
                <w:szCs w:val="18"/>
              </w:rPr>
              <w:t>x</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E96406">
            <w:pPr>
              <w:jc w:val="center"/>
              <w:rPr>
                <w:sz w:val="18"/>
                <w:szCs w:val="18"/>
              </w:rPr>
            </w:pPr>
            <w:r>
              <w:rPr>
                <w:sz w:val="18"/>
                <w:szCs w:val="18"/>
              </w:rPr>
              <w:t>x</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-78 354</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center"/>
              <w:rPr>
                <w:sz w:val="18"/>
                <w:szCs w:val="18"/>
              </w:rPr>
            </w:pPr>
            <w:r>
              <w:rPr>
                <w:sz w:val="18"/>
                <w:szCs w:val="18"/>
              </w:rPr>
              <w:t>x</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center"/>
              <w:rPr>
                <w:sz w:val="18"/>
                <w:szCs w:val="18"/>
              </w:rPr>
            </w:pPr>
            <w:r>
              <w:rPr>
                <w:sz w:val="18"/>
                <w:szCs w:val="18"/>
              </w:rPr>
              <w:t>x</w:t>
            </w:r>
          </w:p>
        </w:tc>
      </w:tr>
      <w:tr w:rsidR="00E96406" w:rsidTr="00E96406">
        <w:trPr>
          <w:trHeight w:val="30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 xml:space="preserve">teoretická daň                  </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E96406">
            <w:pPr>
              <w:jc w:val="center"/>
              <w:rPr>
                <w:sz w:val="18"/>
                <w:szCs w:val="18"/>
              </w:rPr>
            </w:pPr>
            <w:r>
              <w:rPr>
                <w:sz w:val="18"/>
                <w:szCs w:val="18"/>
              </w:rPr>
              <w:t>x</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-8 246</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22,00 %</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E96406">
            <w:pPr>
              <w:jc w:val="center"/>
              <w:rPr>
                <w:sz w:val="18"/>
                <w:szCs w:val="18"/>
              </w:rPr>
            </w:pPr>
            <w:r>
              <w:rPr>
                <w:sz w:val="18"/>
                <w:szCs w:val="18"/>
              </w:rPr>
              <w:t>x</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-18 021</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sz w:val="18"/>
                <w:szCs w:val="18"/>
              </w:rPr>
            </w:pPr>
            <w:r>
              <w:rPr>
                <w:sz w:val="18"/>
                <w:szCs w:val="18"/>
              </w:rPr>
              <w:t>23,00 %</w:t>
            </w:r>
          </w:p>
        </w:tc>
      </w:tr>
      <w:tr w:rsidR="00E96406" w:rsidTr="00E96406">
        <w:trPr>
          <w:trHeight w:val="30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Daňovo neuznané náklady</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41 154</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9 054</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-24,16 %</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83 153</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19 125</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sz w:val="18"/>
                <w:szCs w:val="18"/>
              </w:rPr>
            </w:pPr>
            <w:r>
              <w:rPr>
                <w:sz w:val="18"/>
                <w:szCs w:val="18"/>
              </w:rPr>
              <w:t>-24,41 %</w:t>
            </w:r>
          </w:p>
        </w:tc>
      </w:tr>
      <w:tr w:rsidR="00E96406" w:rsidTr="00E96406">
        <w:trPr>
          <w:trHeight w:val="30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Výnosy nepodliehajúce dani</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-16 415</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0,00 %</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-1</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0</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sz w:val="18"/>
                <w:szCs w:val="18"/>
              </w:rPr>
            </w:pPr>
            <w:r>
              <w:rPr>
                <w:sz w:val="18"/>
                <w:szCs w:val="18"/>
              </w:rPr>
              <w:t>0,00 %</w:t>
            </w:r>
          </w:p>
        </w:tc>
      </w:tr>
      <w:tr w:rsidR="00E96406" w:rsidTr="00E96406">
        <w:trPr>
          <w:trHeight w:val="48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Vplyv nevykázanej odloženej daňovej pohľadávky</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0</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0,00 %</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0</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0</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sz w:val="18"/>
                <w:szCs w:val="18"/>
              </w:rPr>
            </w:pPr>
            <w:r>
              <w:rPr>
                <w:sz w:val="18"/>
                <w:szCs w:val="18"/>
              </w:rPr>
              <w:t>0,00 %</w:t>
            </w:r>
          </w:p>
        </w:tc>
      </w:tr>
      <w:tr w:rsidR="00E96406" w:rsidTr="00E96406">
        <w:trPr>
          <w:trHeight w:val="30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Umorenie daňovej straty</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0</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0</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0,00 %</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-4 798</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-1 104</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sz w:val="18"/>
                <w:szCs w:val="18"/>
              </w:rPr>
            </w:pPr>
            <w:r>
              <w:rPr>
                <w:sz w:val="18"/>
                <w:szCs w:val="18"/>
              </w:rPr>
              <w:t>0,00 %</w:t>
            </w:r>
          </w:p>
        </w:tc>
      </w:tr>
      <w:tr w:rsidR="00E96406" w:rsidTr="00E96406">
        <w:trPr>
          <w:trHeight w:val="30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Zmena sadzby dane</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sz w:val="18"/>
                <w:szCs w:val="18"/>
              </w:rPr>
            </w:pPr>
            <w:r>
              <w:rPr>
                <w:sz w:val="18"/>
                <w:szCs w:val="18"/>
              </w:rPr>
              <w:t> </w:t>
            </w:r>
          </w:p>
        </w:tc>
      </w:tr>
      <w:tr w:rsidR="00E96406" w:rsidTr="00E96406">
        <w:trPr>
          <w:trHeight w:val="30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Iné</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sz w:val="18"/>
                <w:szCs w:val="18"/>
              </w:rPr>
            </w:pPr>
            <w:r>
              <w:rPr>
                <w:sz w:val="18"/>
                <w:szCs w:val="18"/>
              </w:rPr>
              <w:t> </w:t>
            </w:r>
          </w:p>
        </w:tc>
      </w:tr>
      <w:tr w:rsidR="00E96406" w:rsidTr="00E96406">
        <w:trPr>
          <w:trHeight w:val="30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Spolu</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-12 741</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808</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-2,16%</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0</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0</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sz w:val="18"/>
                <w:szCs w:val="18"/>
              </w:rPr>
            </w:pPr>
            <w:r>
              <w:rPr>
                <w:sz w:val="18"/>
                <w:szCs w:val="18"/>
              </w:rPr>
              <w:t>-1,41 %</w:t>
            </w:r>
          </w:p>
        </w:tc>
      </w:tr>
      <w:tr w:rsidR="00E96406" w:rsidTr="00E96406">
        <w:trPr>
          <w:trHeight w:val="165"/>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 </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sz w:val="18"/>
                <w:szCs w:val="18"/>
              </w:rPr>
            </w:pPr>
            <w:r>
              <w:rPr>
                <w:sz w:val="18"/>
                <w:szCs w:val="18"/>
              </w:rPr>
              <w:t> </w:t>
            </w:r>
          </w:p>
        </w:tc>
      </w:tr>
      <w:tr w:rsidR="00E96406" w:rsidTr="00E96406">
        <w:trPr>
          <w:trHeight w:val="30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b/>
                <w:bCs/>
                <w:color w:val="000000"/>
                <w:sz w:val="18"/>
                <w:szCs w:val="18"/>
              </w:rPr>
            </w:pPr>
            <w:r>
              <w:rPr>
                <w:b/>
                <w:bCs/>
                <w:color w:val="000000"/>
                <w:sz w:val="18"/>
                <w:szCs w:val="18"/>
              </w:rPr>
              <w:t>Splatná daň z príjmov</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E96406">
            <w:pPr>
              <w:jc w:val="center"/>
              <w:rPr>
                <w:sz w:val="18"/>
                <w:szCs w:val="18"/>
              </w:rPr>
            </w:pPr>
            <w:r>
              <w:rPr>
                <w:sz w:val="18"/>
                <w:szCs w:val="18"/>
              </w:rPr>
              <w:t>x</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b/>
                <w:bCs/>
                <w:sz w:val="18"/>
                <w:szCs w:val="18"/>
              </w:rPr>
            </w:pPr>
            <w:r>
              <w:rPr>
                <w:b/>
                <w:bCs/>
                <w:sz w:val="18"/>
                <w:szCs w:val="18"/>
              </w:rPr>
              <w:t>808</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b/>
                <w:bCs/>
                <w:sz w:val="18"/>
                <w:szCs w:val="18"/>
              </w:rPr>
            </w:pPr>
            <w:r>
              <w:rPr>
                <w:b/>
                <w:bCs/>
                <w:sz w:val="18"/>
                <w:szCs w:val="18"/>
              </w:rPr>
              <w:t>-2,16 %</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E96406">
            <w:pPr>
              <w:jc w:val="center"/>
              <w:rPr>
                <w:sz w:val="18"/>
                <w:szCs w:val="18"/>
              </w:rPr>
            </w:pPr>
            <w:r>
              <w:rPr>
                <w:sz w:val="18"/>
                <w:szCs w:val="18"/>
              </w:rPr>
              <w:t>x</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b/>
                <w:bCs/>
                <w:sz w:val="18"/>
                <w:szCs w:val="18"/>
              </w:rPr>
            </w:pPr>
            <w:r>
              <w:rPr>
                <w:b/>
                <w:bCs/>
                <w:sz w:val="18"/>
                <w:szCs w:val="18"/>
              </w:rPr>
              <w:t>0</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b/>
                <w:bCs/>
                <w:sz w:val="18"/>
                <w:szCs w:val="18"/>
              </w:rPr>
            </w:pPr>
            <w:r>
              <w:rPr>
                <w:b/>
                <w:bCs/>
                <w:sz w:val="18"/>
                <w:szCs w:val="18"/>
              </w:rPr>
              <w:t>-1,41 %</w:t>
            </w:r>
          </w:p>
        </w:tc>
      </w:tr>
      <w:tr w:rsidR="00E96406" w:rsidTr="00E96406">
        <w:trPr>
          <w:trHeight w:val="300"/>
        </w:trPr>
        <w:tc>
          <w:tcPr>
            <w:tcW w:w="2300" w:type="dxa"/>
            <w:tcBorders>
              <w:top w:val="nil"/>
              <w:left w:val="single" w:sz="8" w:space="0" w:color="auto"/>
              <w:bottom w:val="single" w:sz="4" w:space="0" w:color="auto"/>
              <w:right w:val="single" w:sz="4" w:space="0" w:color="auto"/>
            </w:tcBorders>
            <w:shd w:val="clear" w:color="000000" w:fill="FFFFFF"/>
            <w:hideMark/>
          </w:tcPr>
          <w:p w:rsidR="00E96406" w:rsidRDefault="00E96406">
            <w:pPr>
              <w:rPr>
                <w:color w:val="000000"/>
                <w:sz w:val="18"/>
                <w:szCs w:val="18"/>
              </w:rPr>
            </w:pPr>
            <w:r>
              <w:rPr>
                <w:color w:val="000000"/>
                <w:sz w:val="18"/>
                <w:szCs w:val="18"/>
              </w:rPr>
              <w:t>Odložená daň z príjmov</w:t>
            </w:r>
          </w:p>
        </w:tc>
        <w:tc>
          <w:tcPr>
            <w:tcW w:w="1259" w:type="dxa"/>
            <w:gridSpan w:val="2"/>
            <w:tcBorders>
              <w:top w:val="nil"/>
              <w:left w:val="nil"/>
              <w:bottom w:val="single" w:sz="4" w:space="0" w:color="auto"/>
              <w:right w:val="single" w:sz="4" w:space="0" w:color="auto"/>
            </w:tcBorders>
            <w:shd w:val="clear" w:color="000000" w:fill="FFFFFF"/>
            <w:noWrap/>
            <w:hideMark/>
          </w:tcPr>
          <w:p w:rsidR="00E96406" w:rsidRDefault="00E96406">
            <w:pPr>
              <w:jc w:val="center"/>
              <w:rPr>
                <w:sz w:val="18"/>
                <w:szCs w:val="18"/>
              </w:rPr>
            </w:pPr>
            <w:r>
              <w:rPr>
                <w:sz w:val="18"/>
                <w:szCs w:val="18"/>
              </w:rPr>
              <w:t>x</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187"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0,00 %</w:t>
            </w:r>
          </w:p>
        </w:tc>
        <w:tc>
          <w:tcPr>
            <w:tcW w:w="1223" w:type="dxa"/>
            <w:gridSpan w:val="2"/>
            <w:tcBorders>
              <w:top w:val="nil"/>
              <w:left w:val="nil"/>
              <w:bottom w:val="single" w:sz="4" w:space="0" w:color="auto"/>
              <w:right w:val="single" w:sz="4" w:space="0" w:color="auto"/>
            </w:tcBorders>
            <w:shd w:val="clear" w:color="000000" w:fill="FFFFFF"/>
            <w:noWrap/>
            <w:hideMark/>
          </w:tcPr>
          <w:p w:rsidR="00E96406" w:rsidRDefault="00E96406">
            <w:pPr>
              <w:jc w:val="center"/>
              <w:rPr>
                <w:sz w:val="18"/>
                <w:szCs w:val="18"/>
              </w:rPr>
            </w:pPr>
            <w:r>
              <w:rPr>
                <w:sz w:val="18"/>
                <w:szCs w:val="18"/>
              </w:rPr>
              <w:t>x</w:t>
            </w:r>
          </w:p>
        </w:tc>
        <w:tc>
          <w:tcPr>
            <w:tcW w:w="1134" w:type="dxa"/>
            <w:gridSpan w:val="2"/>
            <w:tcBorders>
              <w:top w:val="nil"/>
              <w:left w:val="nil"/>
              <w:bottom w:val="single" w:sz="4" w:space="0" w:color="auto"/>
              <w:right w:val="single" w:sz="4" w:space="0" w:color="auto"/>
            </w:tcBorders>
            <w:shd w:val="clear" w:color="000000" w:fill="FFFFFF"/>
            <w:noWrap/>
            <w:hideMark/>
          </w:tcPr>
          <w:p w:rsidR="00E96406" w:rsidRDefault="00E96406">
            <w:pPr>
              <w:jc w:val="right"/>
              <w:rPr>
                <w:sz w:val="18"/>
                <w:szCs w:val="18"/>
              </w:rPr>
            </w:pPr>
            <w:r>
              <w:rPr>
                <w:sz w:val="18"/>
                <w:szCs w:val="18"/>
              </w:rPr>
              <w:t> </w:t>
            </w:r>
          </w:p>
        </w:tc>
        <w:tc>
          <w:tcPr>
            <w:tcW w:w="1417" w:type="dxa"/>
            <w:gridSpan w:val="2"/>
            <w:tcBorders>
              <w:top w:val="nil"/>
              <w:left w:val="nil"/>
              <w:bottom w:val="single" w:sz="4" w:space="0" w:color="auto"/>
              <w:right w:val="single" w:sz="8" w:space="0" w:color="auto"/>
            </w:tcBorders>
            <w:shd w:val="clear" w:color="000000" w:fill="FFFFFF"/>
            <w:noWrap/>
            <w:hideMark/>
          </w:tcPr>
          <w:p w:rsidR="00E96406" w:rsidRDefault="00E96406">
            <w:pPr>
              <w:jc w:val="right"/>
              <w:rPr>
                <w:sz w:val="18"/>
                <w:szCs w:val="18"/>
              </w:rPr>
            </w:pPr>
            <w:r>
              <w:rPr>
                <w:sz w:val="18"/>
                <w:szCs w:val="18"/>
              </w:rPr>
              <w:t>0,00 %</w:t>
            </w:r>
          </w:p>
        </w:tc>
      </w:tr>
      <w:tr w:rsidR="00E96406" w:rsidTr="00E96406">
        <w:trPr>
          <w:trHeight w:val="315"/>
        </w:trPr>
        <w:tc>
          <w:tcPr>
            <w:tcW w:w="2300" w:type="dxa"/>
            <w:tcBorders>
              <w:top w:val="nil"/>
              <w:left w:val="single" w:sz="8" w:space="0" w:color="auto"/>
              <w:bottom w:val="single" w:sz="8" w:space="0" w:color="auto"/>
              <w:right w:val="single" w:sz="4" w:space="0" w:color="auto"/>
            </w:tcBorders>
            <w:shd w:val="clear" w:color="000000" w:fill="FFFFFF"/>
            <w:hideMark/>
          </w:tcPr>
          <w:p w:rsidR="00E96406" w:rsidRDefault="00E96406">
            <w:pPr>
              <w:rPr>
                <w:b/>
                <w:bCs/>
                <w:color w:val="000000"/>
                <w:sz w:val="18"/>
                <w:szCs w:val="18"/>
              </w:rPr>
            </w:pPr>
            <w:r>
              <w:rPr>
                <w:b/>
                <w:bCs/>
                <w:color w:val="000000"/>
                <w:sz w:val="18"/>
                <w:szCs w:val="18"/>
              </w:rPr>
              <w:t>Celková daň z príjmov</w:t>
            </w:r>
          </w:p>
        </w:tc>
        <w:tc>
          <w:tcPr>
            <w:tcW w:w="1259" w:type="dxa"/>
            <w:gridSpan w:val="2"/>
            <w:tcBorders>
              <w:top w:val="nil"/>
              <w:left w:val="nil"/>
              <w:bottom w:val="single" w:sz="8" w:space="0" w:color="auto"/>
              <w:right w:val="single" w:sz="4" w:space="0" w:color="auto"/>
            </w:tcBorders>
            <w:shd w:val="clear" w:color="000000" w:fill="FFFFFF"/>
            <w:noWrap/>
            <w:hideMark/>
          </w:tcPr>
          <w:p w:rsidR="00E96406" w:rsidRDefault="00E96406">
            <w:pPr>
              <w:jc w:val="center"/>
              <w:rPr>
                <w:b/>
                <w:bCs/>
                <w:sz w:val="18"/>
                <w:szCs w:val="18"/>
              </w:rPr>
            </w:pPr>
            <w:r>
              <w:rPr>
                <w:b/>
                <w:bCs/>
                <w:sz w:val="18"/>
                <w:szCs w:val="18"/>
              </w:rPr>
              <w:t>x</w:t>
            </w:r>
          </w:p>
        </w:tc>
        <w:tc>
          <w:tcPr>
            <w:tcW w:w="1134" w:type="dxa"/>
            <w:gridSpan w:val="2"/>
            <w:tcBorders>
              <w:top w:val="nil"/>
              <w:left w:val="nil"/>
              <w:bottom w:val="single" w:sz="8" w:space="0" w:color="auto"/>
              <w:right w:val="single" w:sz="4" w:space="0" w:color="auto"/>
            </w:tcBorders>
            <w:shd w:val="clear" w:color="000000" w:fill="FFFFFF"/>
            <w:noWrap/>
            <w:hideMark/>
          </w:tcPr>
          <w:p w:rsidR="00E96406" w:rsidRDefault="00E96406">
            <w:pPr>
              <w:jc w:val="right"/>
              <w:rPr>
                <w:b/>
                <w:bCs/>
                <w:sz w:val="18"/>
                <w:szCs w:val="18"/>
              </w:rPr>
            </w:pPr>
            <w:r>
              <w:rPr>
                <w:b/>
                <w:bCs/>
                <w:sz w:val="18"/>
                <w:szCs w:val="18"/>
              </w:rPr>
              <w:t>808</w:t>
            </w:r>
          </w:p>
        </w:tc>
        <w:tc>
          <w:tcPr>
            <w:tcW w:w="1187" w:type="dxa"/>
            <w:gridSpan w:val="2"/>
            <w:tcBorders>
              <w:top w:val="nil"/>
              <w:left w:val="nil"/>
              <w:bottom w:val="single" w:sz="8" w:space="0" w:color="auto"/>
              <w:right w:val="single" w:sz="4" w:space="0" w:color="auto"/>
            </w:tcBorders>
            <w:shd w:val="clear" w:color="000000" w:fill="FFFFFF"/>
            <w:noWrap/>
            <w:hideMark/>
          </w:tcPr>
          <w:p w:rsidR="00E96406" w:rsidRDefault="00E96406">
            <w:pPr>
              <w:jc w:val="right"/>
              <w:rPr>
                <w:b/>
                <w:bCs/>
                <w:sz w:val="18"/>
                <w:szCs w:val="18"/>
              </w:rPr>
            </w:pPr>
            <w:r>
              <w:rPr>
                <w:b/>
                <w:bCs/>
                <w:sz w:val="18"/>
                <w:szCs w:val="18"/>
              </w:rPr>
              <w:t>-2,16 %</w:t>
            </w:r>
          </w:p>
        </w:tc>
        <w:tc>
          <w:tcPr>
            <w:tcW w:w="1223" w:type="dxa"/>
            <w:gridSpan w:val="2"/>
            <w:tcBorders>
              <w:top w:val="nil"/>
              <w:left w:val="nil"/>
              <w:bottom w:val="single" w:sz="8" w:space="0" w:color="auto"/>
              <w:right w:val="single" w:sz="4" w:space="0" w:color="auto"/>
            </w:tcBorders>
            <w:shd w:val="clear" w:color="000000" w:fill="FFFFFF"/>
            <w:noWrap/>
            <w:hideMark/>
          </w:tcPr>
          <w:p w:rsidR="00E96406" w:rsidRDefault="00E96406">
            <w:pPr>
              <w:jc w:val="center"/>
              <w:rPr>
                <w:b/>
                <w:bCs/>
                <w:sz w:val="18"/>
                <w:szCs w:val="18"/>
              </w:rPr>
            </w:pPr>
            <w:r>
              <w:rPr>
                <w:b/>
                <w:bCs/>
                <w:sz w:val="18"/>
                <w:szCs w:val="18"/>
              </w:rPr>
              <w:t>x</w:t>
            </w:r>
          </w:p>
        </w:tc>
        <w:tc>
          <w:tcPr>
            <w:tcW w:w="1134" w:type="dxa"/>
            <w:gridSpan w:val="2"/>
            <w:tcBorders>
              <w:top w:val="nil"/>
              <w:left w:val="nil"/>
              <w:bottom w:val="single" w:sz="8" w:space="0" w:color="auto"/>
              <w:right w:val="single" w:sz="4" w:space="0" w:color="auto"/>
            </w:tcBorders>
            <w:shd w:val="clear" w:color="000000" w:fill="FFFFFF"/>
            <w:noWrap/>
            <w:hideMark/>
          </w:tcPr>
          <w:p w:rsidR="00E96406" w:rsidRDefault="00E96406">
            <w:pPr>
              <w:jc w:val="right"/>
              <w:rPr>
                <w:b/>
                <w:bCs/>
                <w:sz w:val="18"/>
                <w:szCs w:val="18"/>
              </w:rPr>
            </w:pPr>
            <w:r>
              <w:rPr>
                <w:b/>
                <w:bCs/>
                <w:sz w:val="18"/>
                <w:szCs w:val="18"/>
              </w:rPr>
              <w:t>0</w:t>
            </w:r>
          </w:p>
        </w:tc>
        <w:tc>
          <w:tcPr>
            <w:tcW w:w="1417" w:type="dxa"/>
            <w:gridSpan w:val="2"/>
            <w:tcBorders>
              <w:top w:val="nil"/>
              <w:left w:val="nil"/>
              <w:bottom w:val="single" w:sz="8" w:space="0" w:color="auto"/>
              <w:right w:val="single" w:sz="8" w:space="0" w:color="auto"/>
            </w:tcBorders>
            <w:shd w:val="clear" w:color="000000" w:fill="FFFFFF"/>
            <w:noWrap/>
            <w:hideMark/>
          </w:tcPr>
          <w:p w:rsidR="00E96406" w:rsidRDefault="00E96406">
            <w:pPr>
              <w:jc w:val="right"/>
              <w:rPr>
                <w:b/>
                <w:bCs/>
                <w:sz w:val="18"/>
                <w:szCs w:val="18"/>
              </w:rPr>
            </w:pPr>
            <w:r>
              <w:rPr>
                <w:b/>
                <w:bCs/>
                <w:sz w:val="18"/>
                <w:szCs w:val="18"/>
              </w:rPr>
              <w:t>-1,41 %</w:t>
            </w:r>
          </w:p>
        </w:tc>
      </w:tr>
      <w:tr w:rsidR="00003D2F" w:rsidRPr="00003D2F" w:rsidTr="00E96406">
        <w:trPr>
          <w:gridAfter w:val="1"/>
          <w:wAfter w:w="894" w:type="dxa"/>
          <w:trHeight w:val="300"/>
        </w:trPr>
        <w:tc>
          <w:tcPr>
            <w:tcW w:w="3000" w:type="dxa"/>
            <w:gridSpan w:val="2"/>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1397" w:type="dxa"/>
            <w:gridSpan w:val="3"/>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523" w:type="dxa"/>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r>
      <w:tr w:rsidR="00003D2F" w:rsidRPr="00003D2F" w:rsidTr="00E96406">
        <w:trPr>
          <w:gridAfter w:val="1"/>
          <w:wAfter w:w="894" w:type="dxa"/>
          <w:trHeight w:val="531"/>
        </w:trPr>
        <w:tc>
          <w:tcPr>
            <w:tcW w:w="3000" w:type="dxa"/>
            <w:gridSpan w:val="2"/>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gridSpan w:val="2"/>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960" w:type="dxa"/>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1397" w:type="dxa"/>
            <w:gridSpan w:val="3"/>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c>
          <w:tcPr>
            <w:tcW w:w="523" w:type="dxa"/>
            <w:tcBorders>
              <w:top w:val="nil"/>
              <w:left w:val="nil"/>
              <w:bottom w:val="nil"/>
              <w:right w:val="nil"/>
            </w:tcBorders>
            <w:shd w:val="clear" w:color="auto" w:fill="auto"/>
            <w:noWrap/>
            <w:vAlign w:val="bottom"/>
            <w:hideMark/>
          </w:tcPr>
          <w:p w:rsidR="00003D2F" w:rsidRPr="00003D2F" w:rsidRDefault="00003D2F" w:rsidP="00003D2F">
            <w:pPr>
              <w:rPr>
                <w:rFonts w:ascii="Calibri" w:hAnsi="Calibri" w:cs="Times New Roman"/>
                <w:color w:val="000000"/>
                <w:lang w:eastAsia="sk-SK"/>
              </w:rPr>
            </w:pPr>
          </w:p>
        </w:tc>
      </w:tr>
    </w:tbl>
    <w:p w:rsidR="00075B5F" w:rsidRPr="00C955E0" w:rsidRDefault="00075B5F" w:rsidP="001D69C5">
      <w:pPr>
        <w:pStyle w:val="Nadpis1"/>
        <w:numPr>
          <w:ilvl w:val="0"/>
          <w:numId w:val="20"/>
        </w:numPr>
        <w:spacing w:before="120"/>
        <w:ind w:left="426" w:hanging="426"/>
        <w:rPr>
          <w:rFonts w:ascii="Arial" w:hAnsi="Arial" w:cs="Arial"/>
          <w:sz w:val="20"/>
          <w:szCs w:val="20"/>
        </w:rPr>
      </w:pPr>
      <w:r w:rsidRPr="00C955E0">
        <w:rPr>
          <w:rFonts w:ascii="Arial" w:hAnsi="Arial" w:cs="Arial"/>
          <w:sz w:val="20"/>
          <w:szCs w:val="20"/>
        </w:rPr>
        <w:t>INFORMÁCIE O ÚDAJOCH NA PODSÚVAHOVÝCH  ÚČTOCH</w:t>
      </w:r>
    </w:p>
    <w:p w:rsidR="00075B5F" w:rsidRPr="00C955E0" w:rsidRDefault="00075B5F" w:rsidP="00075B5F">
      <w:pPr>
        <w:rPr>
          <w:rFonts w:ascii="Arial" w:hAnsi="Arial" w:cs="Arial"/>
          <w:sz w:val="20"/>
          <w:szCs w:val="20"/>
        </w:rPr>
      </w:pPr>
      <w:bookmarkStart w:id="3" w:name="_GoBack"/>
      <w:bookmarkEnd w:id="3"/>
    </w:p>
    <w:p w:rsidR="005F3646" w:rsidRDefault="00DB55BC"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 </w:t>
      </w:r>
      <w:r w:rsidR="009F2DF1" w:rsidRPr="00C955E0">
        <w:rPr>
          <w:rFonts w:ascii="Arial" w:hAnsi="Arial" w:cs="Arial"/>
          <w:sz w:val="20"/>
          <w:szCs w:val="20"/>
        </w:rPr>
        <w:t>o podsúvahových položkách</w:t>
      </w:r>
    </w:p>
    <w:p w:rsidR="004879F4" w:rsidRDefault="004879F4" w:rsidP="004879F4"/>
    <w:p w:rsidR="004879F4" w:rsidRDefault="00BC0D80" w:rsidP="004879F4">
      <w:r>
        <w:t>Spoločnosť nemá náplň pre túto položku</w:t>
      </w:r>
    </w:p>
    <w:p w:rsidR="004879F4" w:rsidRPr="004879F4" w:rsidRDefault="004879F4" w:rsidP="004879F4"/>
    <w:p w:rsidR="008764A5" w:rsidRPr="00C955E0" w:rsidRDefault="008764A5" w:rsidP="00233922">
      <w:pPr>
        <w:pStyle w:val="Nzov"/>
        <w:spacing w:before="0" w:beforeAutospacing="0" w:after="0"/>
        <w:jc w:val="left"/>
        <w:rPr>
          <w:rFonts w:ascii="Arial" w:hAnsi="Arial" w:cs="Arial"/>
          <w:sz w:val="20"/>
          <w:szCs w:val="20"/>
        </w:rPr>
      </w:pPr>
    </w:p>
    <w:p w:rsidR="00E96184" w:rsidRDefault="009F2DF1" w:rsidP="00FB6EC9">
      <w:pPr>
        <w:pStyle w:val="Nzov"/>
        <w:keepNext w:val="0"/>
        <w:widowControl w:val="0"/>
        <w:spacing w:before="0" w:beforeAutospacing="0" w:after="0"/>
        <w:jc w:val="left"/>
        <w:rPr>
          <w:rFonts w:ascii="Arial" w:hAnsi="Arial" w:cs="Arial"/>
          <w:sz w:val="20"/>
          <w:szCs w:val="20"/>
        </w:rPr>
      </w:pPr>
      <w:r w:rsidRPr="00C955E0">
        <w:rPr>
          <w:rFonts w:ascii="Arial" w:hAnsi="Arial" w:cs="Arial"/>
          <w:sz w:val="20"/>
          <w:szCs w:val="20"/>
        </w:rPr>
        <w:t xml:space="preserve"> Informácie o podmienených záväzkoch</w:t>
      </w:r>
    </w:p>
    <w:p w:rsidR="004879F4" w:rsidRDefault="004879F4" w:rsidP="004879F4"/>
    <w:p w:rsidR="004879F4" w:rsidRPr="004879F4" w:rsidRDefault="00BC0D80" w:rsidP="004879F4">
      <w:r>
        <w:t>Spoločnosť nemá náplň pre túto položku</w:t>
      </w:r>
    </w:p>
    <w:p w:rsidR="004879F4" w:rsidRPr="00C955E0" w:rsidRDefault="004879F4" w:rsidP="007872A1">
      <w:pPr>
        <w:rPr>
          <w:rFonts w:ascii="Arial" w:hAnsi="Arial" w:cs="Arial"/>
          <w:sz w:val="20"/>
          <w:szCs w:val="20"/>
        </w:rPr>
      </w:pPr>
    </w:p>
    <w:p w:rsidR="004879F4" w:rsidRDefault="004879F4" w:rsidP="00E5320F">
      <w:pPr>
        <w:pStyle w:val="Nzov"/>
        <w:spacing w:before="0" w:beforeAutospacing="0" w:after="60"/>
        <w:jc w:val="left"/>
        <w:rPr>
          <w:rFonts w:ascii="Arial" w:hAnsi="Arial" w:cs="Arial"/>
          <w:sz w:val="20"/>
          <w:szCs w:val="20"/>
        </w:rPr>
      </w:pPr>
    </w:p>
    <w:p w:rsidR="005F3646" w:rsidRDefault="009F2DF1" w:rsidP="00E5320F">
      <w:pPr>
        <w:pStyle w:val="Nzov"/>
        <w:spacing w:before="0" w:beforeAutospacing="0" w:after="60"/>
        <w:jc w:val="left"/>
        <w:rPr>
          <w:rFonts w:ascii="Arial" w:hAnsi="Arial" w:cs="Arial"/>
          <w:sz w:val="20"/>
          <w:szCs w:val="20"/>
        </w:rPr>
      </w:pPr>
      <w:r w:rsidRPr="00C955E0">
        <w:rPr>
          <w:rFonts w:ascii="Arial" w:hAnsi="Arial" w:cs="Arial"/>
          <w:sz w:val="20"/>
          <w:szCs w:val="20"/>
        </w:rPr>
        <w:t>Informácie o podmienenom majetku</w:t>
      </w:r>
    </w:p>
    <w:p w:rsidR="008509CC" w:rsidRPr="008509CC" w:rsidRDefault="008509CC" w:rsidP="008509CC"/>
    <w:p w:rsidR="008509CC" w:rsidRPr="004879F4" w:rsidRDefault="008509CC" w:rsidP="008509CC">
      <w:r>
        <w:t>Spoločnosť nemá náplň pre túto položku</w:t>
      </w:r>
    </w:p>
    <w:p w:rsidR="008509CC" w:rsidRPr="008509CC" w:rsidRDefault="008509CC" w:rsidP="008509CC"/>
    <w:p w:rsidR="00197137" w:rsidRPr="00C955E0" w:rsidRDefault="00197137" w:rsidP="00197137">
      <w:pPr>
        <w:rPr>
          <w:rFonts w:ascii="Arial" w:hAnsi="Arial" w:cs="Arial"/>
          <w:sz w:val="20"/>
          <w:szCs w:val="20"/>
        </w:rPr>
      </w:pPr>
    </w:p>
    <w:p w:rsidR="00056D07" w:rsidRPr="00C955E0" w:rsidRDefault="009F2DF1" w:rsidP="00E5320F">
      <w:pPr>
        <w:pStyle w:val="Nzov"/>
        <w:keepNext w:val="0"/>
        <w:widowControl w:val="0"/>
        <w:spacing w:before="0" w:beforeAutospacing="0" w:after="60"/>
        <w:jc w:val="both"/>
        <w:rPr>
          <w:rFonts w:ascii="Arial" w:hAnsi="Arial" w:cs="Arial"/>
          <w:sz w:val="20"/>
          <w:szCs w:val="20"/>
        </w:rPr>
      </w:pPr>
      <w:r w:rsidRPr="00C955E0">
        <w:rPr>
          <w:rFonts w:ascii="Arial" w:hAnsi="Arial" w:cs="Arial"/>
          <w:sz w:val="20"/>
          <w:szCs w:val="20"/>
        </w:rPr>
        <w:t>Informácie o príjmoch a výhodách členov štatutárnych</w:t>
      </w:r>
      <w:r w:rsidR="00186B91" w:rsidRPr="00C955E0">
        <w:rPr>
          <w:rFonts w:ascii="Arial" w:hAnsi="Arial" w:cs="Arial"/>
          <w:sz w:val="20"/>
          <w:szCs w:val="20"/>
        </w:rPr>
        <w:t xml:space="preserve"> orgánov</w:t>
      </w:r>
      <w:r w:rsidRPr="00C955E0">
        <w:rPr>
          <w:rFonts w:ascii="Arial" w:hAnsi="Arial" w:cs="Arial"/>
          <w:sz w:val="20"/>
          <w:szCs w:val="20"/>
        </w:rPr>
        <w:t>, dozorných</w:t>
      </w:r>
      <w:r w:rsidR="00186B91" w:rsidRPr="00C955E0">
        <w:rPr>
          <w:rFonts w:ascii="Arial" w:hAnsi="Arial" w:cs="Arial"/>
          <w:sz w:val="20"/>
          <w:szCs w:val="20"/>
        </w:rPr>
        <w:t xml:space="preserve"> orgánov</w:t>
      </w:r>
      <w:r w:rsidRPr="00C955E0">
        <w:rPr>
          <w:rFonts w:ascii="Arial" w:hAnsi="Arial" w:cs="Arial"/>
          <w:sz w:val="20"/>
          <w:szCs w:val="20"/>
        </w:rPr>
        <w:t xml:space="preserve"> a iných orgánov</w:t>
      </w:r>
    </w:p>
    <w:p w:rsidR="00337B82" w:rsidRPr="00C955E0" w:rsidRDefault="00337B82" w:rsidP="00337B82">
      <w:pPr>
        <w:pStyle w:val="Nzov"/>
        <w:keepNext w:val="0"/>
        <w:spacing w:before="0" w:beforeAutospacing="0" w:after="0"/>
        <w:jc w:val="both"/>
        <w:rPr>
          <w:rFonts w:ascii="Arial" w:hAnsi="Arial" w:cs="Arial"/>
          <w:sz w:val="20"/>
          <w:szCs w:val="20"/>
        </w:rPr>
      </w:pPr>
    </w:p>
    <w:p w:rsidR="003D0260" w:rsidRPr="00C955E0" w:rsidRDefault="006C0D4C" w:rsidP="003D0260">
      <w:pPr>
        <w:rPr>
          <w:rFonts w:ascii="Arial" w:hAnsi="Arial" w:cs="Arial"/>
          <w:sz w:val="20"/>
          <w:szCs w:val="20"/>
        </w:rPr>
      </w:pPr>
      <w:r w:rsidRPr="00C955E0">
        <w:rPr>
          <w:rFonts w:ascii="Arial" w:hAnsi="Arial" w:cs="Arial"/>
          <w:sz w:val="20"/>
          <w:szCs w:val="20"/>
        </w:rPr>
        <w:t>Spoločnosť v roku 201</w:t>
      </w:r>
      <w:r w:rsidR="00FD6B8E">
        <w:rPr>
          <w:rFonts w:ascii="Arial" w:hAnsi="Arial" w:cs="Arial"/>
          <w:sz w:val="20"/>
          <w:szCs w:val="20"/>
        </w:rPr>
        <w:t>4</w:t>
      </w:r>
      <w:r w:rsidR="00BC50E3" w:rsidRPr="00C955E0">
        <w:rPr>
          <w:rFonts w:ascii="Arial" w:hAnsi="Arial" w:cs="Arial"/>
          <w:sz w:val="20"/>
          <w:szCs w:val="20"/>
        </w:rPr>
        <w:t xml:space="preserve"> nerozdeľovala odmeny členom štatutárnych, dozorných a ani iných orgánov spoločnosti.</w:t>
      </w:r>
    </w:p>
    <w:p w:rsidR="003D0260" w:rsidRPr="00C955E0" w:rsidRDefault="003D0260" w:rsidP="003D0260">
      <w:pPr>
        <w:rPr>
          <w:rFonts w:ascii="Arial" w:hAnsi="Arial" w:cs="Arial"/>
          <w:sz w:val="20"/>
          <w:szCs w:val="20"/>
        </w:rPr>
      </w:pPr>
    </w:p>
    <w:p w:rsidR="0028309C" w:rsidRPr="00C955E0" w:rsidRDefault="008439CA" w:rsidP="00337B82">
      <w:pPr>
        <w:pStyle w:val="Nzov"/>
        <w:keepNext w:val="0"/>
        <w:spacing w:before="0" w:beforeAutospacing="0" w:after="0"/>
        <w:jc w:val="both"/>
        <w:rPr>
          <w:rFonts w:ascii="Arial" w:hAnsi="Arial" w:cs="Arial"/>
          <w:sz w:val="20"/>
          <w:szCs w:val="20"/>
        </w:rPr>
      </w:pPr>
      <w:r w:rsidRPr="00C955E0">
        <w:rPr>
          <w:rFonts w:ascii="Arial" w:hAnsi="Arial" w:cs="Arial"/>
          <w:sz w:val="20"/>
          <w:szCs w:val="20"/>
        </w:rPr>
        <w:t xml:space="preserve">Informácie </w:t>
      </w:r>
      <w:r w:rsidR="009F2DF1" w:rsidRPr="00C955E0">
        <w:rPr>
          <w:rFonts w:ascii="Arial" w:hAnsi="Arial" w:cs="Arial"/>
          <w:sz w:val="20"/>
          <w:szCs w:val="20"/>
        </w:rPr>
        <w:t>o ekonomických vzťahoch medzi účtovnou jednotkou a spriaznenými osobami</w:t>
      </w:r>
    </w:p>
    <w:p w:rsidR="0069700F" w:rsidRDefault="0069700F" w:rsidP="0069700F">
      <w:pPr>
        <w:jc w:val="both"/>
        <w:rPr>
          <w:rFonts w:ascii="Arial" w:hAnsi="Arial" w:cs="Arial"/>
        </w:rPr>
      </w:pPr>
    </w:p>
    <w:p w:rsidR="0069700F" w:rsidRDefault="0069700F" w:rsidP="0069700F">
      <w:pPr>
        <w:jc w:val="both"/>
        <w:rPr>
          <w:rFonts w:ascii="Arial" w:hAnsi="Arial" w:cs="Arial"/>
        </w:rPr>
      </w:pPr>
      <w:r>
        <w:rPr>
          <w:rFonts w:ascii="Arial" w:hAnsi="Arial" w:cs="Arial"/>
        </w:rPr>
        <w:t>T</w:t>
      </w:r>
      <w:r w:rsidRPr="00567595">
        <w:rPr>
          <w:rFonts w:ascii="Arial" w:hAnsi="Arial" w:cs="Arial"/>
        </w:rPr>
        <w:t>ransakcie so spriaznenými osobami boli vykonané za bežných obchodných podmienok</w:t>
      </w:r>
      <w:r>
        <w:rPr>
          <w:rFonts w:ascii="Arial" w:hAnsi="Arial" w:cs="Arial"/>
        </w:rPr>
        <w:t>.</w:t>
      </w:r>
    </w:p>
    <w:p w:rsidR="0052691C" w:rsidRDefault="0052691C" w:rsidP="008764A5">
      <w:pPr>
        <w:pStyle w:val="Nzov"/>
        <w:spacing w:before="0" w:beforeAutospacing="0" w:after="0"/>
        <w:jc w:val="left"/>
        <w:rPr>
          <w:rFonts w:ascii="Arial" w:hAnsi="Arial" w:cs="Arial"/>
          <w:sz w:val="20"/>
          <w:szCs w:val="20"/>
        </w:rPr>
      </w:pPr>
    </w:p>
    <w:p w:rsidR="004879F4" w:rsidRDefault="004879F4" w:rsidP="004879F4"/>
    <w:p w:rsidR="004879F4" w:rsidRDefault="004879F4" w:rsidP="004879F4"/>
    <w:p w:rsidR="004879F4" w:rsidRDefault="004879F4" w:rsidP="004879F4"/>
    <w:tbl>
      <w:tblPr>
        <w:tblW w:w="10153" w:type="dxa"/>
        <w:tblInd w:w="55" w:type="dxa"/>
        <w:tblLayout w:type="fixed"/>
        <w:tblCellMar>
          <w:left w:w="70" w:type="dxa"/>
          <w:right w:w="70" w:type="dxa"/>
        </w:tblCellMar>
        <w:tblLook w:val="04A0"/>
      </w:tblPr>
      <w:tblGrid>
        <w:gridCol w:w="4126"/>
        <w:gridCol w:w="2126"/>
        <w:gridCol w:w="302"/>
        <w:gridCol w:w="1399"/>
        <w:gridCol w:w="1276"/>
        <w:gridCol w:w="142"/>
        <w:gridCol w:w="782"/>
      </w:tblGrid>
      <w:tr w:rsidR="003C06FE" w:rsidRPr="003C06FE" w:rsidTr="00BC0D80">
        <w:trPr>
          <w:gridAfter w:val="2"/>
          <w:wAfter w:w="924" w:type="dxa"/>
          <w:trHeight w:val="300"/>
        </w:trPr>
        <w:tc>
          <w:tcPr>
            <w:tcW w:w="9229" w:type="dxa"/>
            <w:gridSpan w:val="5"/>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Informácie k časti N. prílohy č. 3 o ekonomických vzťahoch medzi účtovnou jednotkou a spriaznenými osobami</w:t>
            </w:r>
          </w:p>
        </w:tc>
      </w:tr>
      <w:tr w:rsidR="003C06FE" w:rsidRPr="003C06FE" w:rsidTr="00BC0D80">
        <w:trPr>
          <w:trHeight w:val="300"/>
        </w:trPr>
        <w:tc>
          <w:tcPr>
            <w:tcW w:w="4126" w:type="dxa"/>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c>
          <w:tcPr>
            <w:tcW w:w="2126" w:type="dxa"/>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c>
          <w:tcPr>
            <w:tcW w:w="302" w:type="dxa"/>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c>
          <w:tcPr>
            <w:tcW w:w="3599" w:type="dxa"/>
            <w:gridSpan w:val="4"/>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trHeight w:val="315"/>
        </w:trPr>
        <w:tc>
          <w:tcPr>
            <w:tcW w:w="4126" w:type="dxa"/>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Tabuľka č. 1</w:t>
            </w:r>
          </w:p>
        </w:tc>
        <w:tc>
          <w:tcPr>
            <w:tcW w:w="2126" w:type="dxa"/>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c>
          <w:tcPr>
            <w:tcW w:w="302" w:type="dxa"/>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c>
          <w:tcPr>
            <w:tcW w:w="3599" w:type="dxa"/>
            <w:gridSpan w:val="4"/>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315"/>
        </w:trPr>
        <w:tc>
          <w:tcPr>
            <w:tcW w:w="4126" w:type="dxa"/>
            <w:vMerge w:val="restart"/>
            <w:tcBorders>
              <w:top w:val="single" w:sz="8" w:space="0" w:color="auto"/>
              <w:left w:val="single" w:sz="8" w:space="0" w:color="auto"/>
              <w:bottom w:val="nil"/>
              <w:right w:val="single" w:sz="8" w:space="0" w:color="auto"/>
            </w:tcBorders>
            <w:shd w:val="clear" w:color="000000" w:fill="FFFFFF"/>
            <w:vAlign w:val="center"/>
            <w:hideMark/>
          </w:tcPr>
          <w:p w:rsidR="003C06FE" w:rsidRPr="003C06FE" w:rsidRDefault="003C06FE" w:rsidP="003C06FE">
            <w:pPr>
              <w:jc w:val="cente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Spriaznená osoba</w:t>
            </w:r>
          </w:p>
        </w:tc>
        <w:tc>
          <w:tcPr>
            <w:tcW w:w="2126" w:type="dxa"/>
            <w:vMerge w:val="restart"/>
            <w:tcBorders>
              <w:top w:val="single" w:sz="8" w:space="0" w:color="auto"/>
              <w:left w:val="single" w:sz="8" w:space="0" w:color="auto"/>
              <w:bottom w:val="nil"/>
              <w:right w:val="single" w:sz="8" w:space="0" w:color="auto"/>
            </w:tcBorders>
            <w:shd w:val="clear" w:color="000000" w:fill="FFFFFF"/>
            <w:vAlign w:val="center"/>
            <w:hideMark/>
          </w:tcPr>
          <w:p w:rsidR="003C06FE" w:rsidRPr="003C06FE" w:rsidRDefault="003C06FE" w:rsidP="003C06FE">
            <w:pPr>
              <w:jc w:val="cente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Kód druhu obchodu</w:t>
            </w:r>
          </w:p>
        </w:tc>
        <w:tc>
          <w:tcPr>
            <w:tcW w:w="3119" w:type="dxa"/>
            <w:gridSpan w:val="4"/>
            <w:tcBorders>
              <w:top w:val="single" w:sz="8" w:space="0" w:color="auto"/>
              <w:left w:val="nil"/>
              <w:bottom w:val="single" w:sz="8" w:space="0" w:color="auto"/>
              <w:right w:val="single" w:sz="8" w:space="0" w:color="000000"/>
            </w:tcBorders>
            <w:shd w:val="clear" w:color="000000" w:fill="FFFFFF"/>
            <w:vAlign w:val="center"/>
            <w:hideMark/>
          </w:tcPr>
          <w:p w:rsidR="003C06FE" w:rsidRPr="003C06FE" w:rsidRDefault="003C06FE" w:rsidP="003C06FE">
            <w:pPr>
              <w:jc w:val="cente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Hodnotové vyjadrenie obchodu</w:t>
            </w:r>
          </w:p>
        </w:tc>
      </w:tr>
      <w:tr w:rsidR="003C06FE" w:rsidRPr="003C06FE" w:rsidTr="00BC0D80">
        <w:trPr>
          <w:gridAfter w:val="1"/>
          <w:wAfter w:w="782" w:type="dxa"/>
          <w:trHeight w:val="840"/>
        </w:trPr>
        <w:tc>
          <w:tcPr>
            <w:tcW w:w="4126" w:type="dxa"/>
            <w:vMerge/>
            <w:tcBorders>
              <w:top w:val="single" w:sz="8" w:space="0" w:color="auto"/>
              <w:left w:val="single" w:sz="8" w:space="0" w:color="auto"/>
              <w:bottom w:val="nil"/>
              <w:right w:val="single" w:sz="8" w:space="0" w:color="auto"/>
            </w:tcBorders>
            <w:vAlign w:val="center"/>
            <w:hideMark/>
          </w:tcPr>
          <w:p w:rsidR="003C06FE" w:rsidRPr="003C06FE" w:rsidRDefault="003C06FE" w:rsidP="003C06FE">
            <w:pPr>
              <w:rPr>
                <w:rFonts w:ascii="Times New Roman" w:hAnsi="Times New Roman" w:cs="Times New Roman"/>
                <w:b/>
                <w:bCs/>
                <w:color w:val="000000"/>
                <w:sz w:val="18"/>
                <w:szCs w:val="18"/>
                <w:lang w:eastAsia="sk-SK"/>
              </w:rPr>
            </w:pPr>
          </w:p>
        </w:tc>
        <w:tc>
          <w:tcPr>
            <w:tcW w:w="2126" w:type="dxa"/>
            <w:vMerge/>
            <w:tcBorders>
              <w:top w:val="single" w:sz="8" w:space="0" w:color="auto"/>
              <w:left w:val="single" w:sz="8" w:space="0" w:color="auto"/>
              <w:bottom w:val="nil"/>
              <w:right w:val="single" w:sz="8" w:space="0" w:color="auto"/>
            </w:tcBorders>
            <w:vAlign w:val="center"/>
            <w:hideMark/>
          </w:tcPr>
          <w:p w:rsidR="003C06FE" w:rsidRPr="003C06FE" w:rsidRDefault="003C06FE" w:rsidP="003C06FE">
            <w:pPr>
              <w:rPr>
                <w:rFonts w:ascii="Times New Roman" w:hAnsi="Times New Roman" w:cs="Times New Roman"/>
                <w:b/>
                <w:bCs/>
                <w:color w:val="000000"/>
                <w:sz w:val="18"/>
                <w:szCs w:val="18"/>
                <w:lang w:eastAsia="sk-SK"/>
              </w:rPr>
            </w:pPr>
          </w:p>
        </w:tc>
        <w:tc>
          <w:tcPr>
            <w:tcW w:w="1701" w:type="dxa"/>
            <w:gridSpan w:val="2"/>
            <w:tcBorders>
              <w:top w:val="nil"/>
              <w:left w:val="nil"/>
              <w:bottom w:val="nil"/>
              <w:right w:val="single" w:sz="8" w:space="0" w:color="auto"/>
            </w:tcBorders>
            <w:shd w:val="clear" w:color="000000" w:fill="FFFFFF"/>
            <w:hideMark/>
          </w:tcPr>
          <w:p w:rsidR="003C06FE" w:rsidRPr="003C06FE" w:rsidRDefault="003C06FE" w:rsidP="003C06FE">
            <w:pPr>
              <w:jc w:val="cente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Bežné účtovné obdobie</w:t>
            </w:r>
          </w:p>
        </w:tc>
        <w:tc>
          <w:tcPr>
            <w:tcW w:w="1418" w:type="dxa"/>
            <w:gridSpan w:val="2"/>
            <w:tcBorders>
              <w:top w:val="nil"/>
              <w:left w:val="nil"/>
              <w:bottom w:val="nil"/>
              <w:right w:val="single" w:sz="8" w:space="0" w:color="auto"/>
            </w:tcBorders>
            <w:shd w:val="clear" w:color="000000" w:fill="FFFFFF"/>
            <w:hideMark/>
          </w:tcPr>
          <w:p w:rsidR="003C06FE" w:rsidRPr="003C06FE" w:rsidRDefault="003C06FE" w:rsidP="003C06FE">
            <w:pPr>
              <w:jc w:val="cente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Bezprostredne predchádzajúce účtovné obdobie</w:t>
            </w:r>
          </w:p>
        </w:tc>
      </w:tr>
      <w:tr w:rsidR="003C06FE" w:rsidRPr="003C06FE" w:rsidTr="00BC0D80">
        <w:trPr>
          <w:gridAfter w:val="1"/>
          <w:wAfter w:w="782" w:type="dxa"/>
          <w:trHeight w:val="315"/>
        </w:trPr>
        <w:tc>
          <w:tcPr>
            <w:tcW w:w="4126" w:type="dxa"/>
            <w:tcBorders>
              <w:top w:val="nil"/>
              <w:left w:val="single" w:sz="8" w:space="0" w:color="auto"/>
              <w:bottom w:val="single" w:sz="8" w:space="0" w:color="auto"/>
              <w:right w:val="single" w:sz="8" w:space="0" w:color="auto"/>
            </w:tcBorders>
            <w:shd w:val="clear" w:color="000000" w:fill="FFFFFF"/>
            <w:hideMark/>
          </w:tcPr>
          <w:p w:rsidR="003C06FE" w:rsidRPr="003C06FE" w:rsidRDefault="003C06FE" w:rsidP="003C06FE">
            <w:pPr>
              <w:jc w:val="cente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a</w:t>
            </w:r>
          </w:p>
        </w:tc>
        <w:tc>
          <w:tcPr>
            <w:tcW w:w="2126" w:type="dxa"/>
            <w:tcBorders>
              <w:top w:val="nil"/>
              <w:left w:val="nil"/>
              <w:bottom w:val="single" w:sz="8" w:space="0" w:color="auto"/>
              <w:right w:val="single" w:sz="8" w:space="0" w:color="auto"/>
            </w:tcBorders>
            <w:shd w:val="clear" w:color="000000" w:fill="FFFFFF"/>
            <w:hideMark/>
          </w:tcPr>
          <w:p w:rsidR="003C06FE" w:rsidRPr="003C06FE" w:rsidRDefault="003C06FE" w:rsidP="003C06FE">
            <w:pPr>
              <w:jc w:val="cente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b</w:t>
            </w:r>
          </w:p>
        </w:tc>
        <w:tc>
          <w:tcPr>
            <w:tcW w:w="1701" w:type="dxa"/>
            <w:gridSpan w:val="2"/>
            <w:tcBorders>
              <w:top w:val="nil"/>
              <w:left w:val="nil"/>
              <w:bottom w:val="single" w:sz="8" w:space="0" w:color="auto"/>
              <w:right w:val="single" w:sz="8" w:space="0" w:color="auto"/>
            </w:tcBorders>
            <w:shd w:val="clear" w:color="000000" w:fill="FFFFFF"/>
            <w:hideMark/>
          </w:tcPr>
          <w:p w:rsidR="003C06FE" w:rsidRPr="003C06FE" w:rsidRDefault="003C06FE" w:rsidP="003C06FE">
            <w:pPr>
              <w:jc w:val="cente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c</w:t>
            </w:r>
          </w:p>
        </w:tc>
        <w:tc>
          <w:tcPr>
            <w:tcW w:w="1418" w:type="dxa"/>
            <w:gridSpan w:val="2"/>
            <w:tcBorders>
              <w:top w:val="nil"/>
              <w:left w:val="nil"/>
              <w:bottom w:val="single" w:sz="8" w:space="0" w:color="auto"/>
              <w:right w:val="single" w:sz="8" w:space="0" w:color="auto"/>
            </w:tcBorders>
            <w:shd w:val="clear" w:color="000000" w:fill="FFFFFF"/>
            <w:hideMark/>
          </w:tcPr>
          <w:p w:rsidR="003C06FE" w:rsidRPr="003C06FE" w:rsidRDefault="003C06FE" w:rsidP="003C06FE">
            <w:pPr>
              <w:jc w:val="cente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d</w:t>
            </w: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Transakcie so sesterskými podnikmi</w:t>
            </w:r>
          </w:p>
        </w:tc>
        <w:tc>
          <w:tcPr>
            <w:tcW w:w="2126" w:type="dxa"/>
            <w:tcBorders>
              <w:top w:val="nil"/>
              <w:left w:val="nil"/>
              <w:bottom w:val="single" w:sz="4" w:space="0" w:color="auto"/>
              <w:right w:val="single" w:sz="4" w:space="0" w:color="auto"/>
            </w:tcBorders>
            <w:shd w:val="clear" w:color="000000" w:fill="FFFFFF"/>
            <w:hideMark/>
          </w:tcPr>
          <w:p w:rsidR="003C06FE" w:rsidRPr="003C06FE" w:rsidRDefault="003C06FE" w:rsidP="003C06FE">
            <w:pPr>
              <w:jc w:val="both"/>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 </w:t>
            </w:r>
          </w:p>
        </w:tc>
        <w:tc>
          <w:tcPr>
            <w:tcW w:w="1701" w:type="dxa"/>
            <w:gridSpan w:val="2"/>
            <w:tcBorders>
              <w:top w:val="nil"/>
              <w:left w:val="nil"/>
              <w:bottom w:val="single" w:sz="4" w:space="0" w:color="auto"/>
              <w:right w:val="single" w:sz="4" w:space="0" w:color="auto"/>
            </w:tcBorders>
            <w:shd w:val="clear" w:color="000000" w:fill="FFFFFF"/>
            <w:hideMark/>
          </w:tcPr>
          <w:p w:rsidR="003C06FE" w:rsidRPr="003C06FE" w:rsidRDefault="003C06FE" w:rsidP="003C06FE">
            <w:pPr>
              <w:jc w:val="cente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1418" w:type="dxa"/>
            <w:gridSpan w:val="2"/>
            <w:tcBorders>
              <w:top w:val="nil"/>
              <w:left w:val="nil"/>
              <w:bottom w:val="single" w:sz="4" w:space="0" w:color="auto"/>
              <w:right w:val="single" w:sz="8" w:space="0" w:color="auto"/>
            </w:tcBorders>
            <w:shd w:val="clear" w:color="000000" w:fill="FFFFFF"/>
            <w:hideMark/>
          </w:tcPr>
          <w:p w:rsidR="003C06FE" w:rsidRPr="003C06FE" w:rsidRDefault="003C06FE" w:rsidP="003C06FE">
            <w:pPr>
              <w:jc w:val="cente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2126" w:type="dxa"/>
            <w:tcBorders>
              <w:top w:val="nil"/>
              <w:left w:val="nil"/>
              <w:bottom w:val="single" w:sz="4" w:space="0" w:color="auto"/>
              <w:right w:val="single" w:sz="4" w:space="0" w:color="auto"/>
            </w:tcBorders>
            <w:shd w:val="clear" w:color="000000" w:fill="FFFFFF"/>
            <w:hideMark/>
          </w:tcPr>
          <w:p w:rsidR="003C06FE" w:rsidRPr="003C06FE" w:rsidRDefault="003C06FE" w:rsidP="003C06FE">
            <w:pPr>
              <w:jc w:val="cente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1701" w:type="dxa"/>
            <w:gridSpan w:val="2"/>
            <w:tcBorders>
              <w:top w:val="nil"/>
              <w:left w:val="nil"/>
              <w:bottom w:val="single" w:sz="4" w:space="0" w:color="auto"/>
              <w:right w:val="single" w:sz="4"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0</w:t>
            </w:r>
          </w:p>
        </w:tc>
        <w:tc>
          <w:tcPr>
            <w:tcW w:w="1418" w:type="dxa"/>
            <w:gridSpan w:val="2"/>
            <w:tcBorders>
              <w:top w:val="nil"/>
              <w:left w:val="nil"/>
              <w:bottom w:val="single" w:sz="4" w:space="0" w:color="auto"/>
              <w:right w:val="single" w:sz="8"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0</w:t>
            </w: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2126" w:type="dxa"/>
            <w:tcBorders>
              <w:top w:val="nil"/>
              <w:left w:val="nil"/>
              <w:bottom w:val="single" w:sz="4" w:space="0" w:color="auto"/>
              <w:right w:val="single" w:sz="4" w:space="0" w:color="auto"/>
            </w:tcBorders>
            <w:shd w:val="clear" w:color="000000" w:fill="FFFFFF"/>
            <w:hideMark/>
          </w:tcPr>
          <w:p w:rsidR="003C06FE" w:rsidRPr="003C06FE" w:rsidRDefault="003C06FE" w:rsidP="003C06FE">
            <w:pPr>
              <w:jc w:val="cente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1701" w:type="dxa"/>
            <w:gridSpan w:val="2"/>
            <w:tcBorders>
              <w:top w:val="nil"/>
              <w:left w:val="nil"/>
              <w:bottom w:val="single" w:sz="4" w:space="0" w:color="auto"/>
              <w:right w:val="single" w:sz="4"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0</w:t>
            </w:r>
          </w:p>
        </w:tc>
        <w:tc>
          <w:tcPr>
            <w:tcW w:w="1418" w:type="dxa"/>
            <w:gridSpan w:val="2"/>
            <w:tcBorders>
              <w:top w:val="nil"/>
              <w:left w:val="nil"/>
              <w:bottom w:val="single" w:sz="4" w:space="0" w:color="auto"/>
              <w:right w:val="single" w:sz="8"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0</w:t>
            </w: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Transakcie so spoločnými podnikmi</w:t>
            </w:r>
          </w:p>
        </w:tc>
        <w:tc>
          <w:tcPr>
            <w:tcW w:w="2126" w:type="dxa"/>
            <w:tcBorders>
              <w:top w:val="nil"/>
              <w:left w:val="nil"/>
              <w:bottom w:val="single" w:sz="4" w:space="0" w:color="auto"/>
              <w:right w:val="single" w:sz="4" w:space="0" w:color="auto"/>
            </w:tcBorders>
            <w:shd w:val="clear" w:color="000000" w:fill="FFFFFF"/>
            <w:hideMark/>
          </w:tcPr>
          <w:p w:rsidR="003C06FE" w:rsidRPr="003C06FE" w:rsidRDefault="003C06FE" w:rsidP="003C06FE">
            <w:pPr>
              <w:jc w:val="cente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1701" w:type="dxa"/>
            <w:gridSpan w:val="2"/>
            <w:tcBorders>
              <w:top w:val="nil"/>
              <w:left w:val="nil"/>
              <w:bottom w:val="single" w:sz="4" w:space="0" w:color="auto"/>
              <w:right w:val="single" w:sz="4"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1418" w:type="dxa"/>
            <w:gridSpan w:val="2"/>
            <w:tcBorders>
              <w:top w:val="nil"/>
              <w:left w:val="nil"/>
              <w:bottom w:val="single" w:sz="4" w:space="0" w:color="auto"/>
              <w:right w:val="single" w:sz="8"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2126" w:type="dxa"/>
            <w:tcBorders>
              <w:top w:val="nil"/>
              <w:left w:val="nil"/>
              <w:bottom w:val="single" w:sz="4" w:space="0" w:color="auto"/>
              <w:right w:val="single" w:sz="4" w:space="0" w:color="auto"/>
            </w:tcBorders>
            <w:shd w:val="clear" w:color="000000" w:fill="FFFFFF"/>
            <w:hideMark/>
          </w:tcPr>
          <w:p w:rsidR="003C06FE" w:rsidRPr="003C06FE" w:rsidRDefault="003C06FE" w:rsidP="003C06FE">
            <w:pPr>
              <w:jc w:val="cente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1701" w:type="dxa"/>
            <w:gridSpan w:val="2"/>
            <w:tcBorders>
              <w:top w:val="nil"/>
              <w:left w:val="nil"/>
              <w:bottom w:val="single" w:sz="4" w:space="0" w:color="auto"/>
              <w:right w:val="single" w:sz="4"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0</w:t>
            </w:r>
          </w:p>
        </w:tc>
        <w:tc>
          <w:tcPr>
            <w:tcW w:w="1418" w:type="dxa"/>
            <w:gridSpan w:val="2"/>
            <w:tcBorders>
              <w:top w:val="nil"/>
              <w:left w:val="nil"/>
              <w:bottom w:val="single" w:sz="4" w:space="0" w:color="auto"/>
              <w:right w:val="single" w:sz="8"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0</w:t>
            </w: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2126" w:type="dxa"/>
            <w:tcBorders>
              <w:top w:val="nil"/>
              <w:left w:val="nil"/>
              <w:bottom w:val="single" w:sz="4" w:space="0" w:color="auto"/>
              <w:right w:val="single" w:sz="4" w:space="0" w:color="auto"/>
            </w:tcBorders>
            <w:shd w:val="clear" w:color="000000" w:fill="FFFFFF"/>
            <w:hideMark/>
          </w:tcPr>
          <w:p w:rsidR="003C06FE" w:rsidRPr="003C06FE" w:rsidRDefault="003C06FE" w:rsidP="003C06FE">
            <w:pPr>
              <w:jc w:val="cente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1701" w:type="dxa"/>
            <w:gridSpan w:val="2"/>
            <w:tcBorders>
              <w:top w:val="nil"/>
              <w:left w:val="nil"/>
              <w:bottom w:val="single" w:sz="4" w:space="0" w:color="auto"/>
              <w:right w:val="single" w:sz="4"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0</w:t>
            </w:r>
          </w:p>
        </w:tc>
        <w:tc>
          <w:tcPr>
            <w:tcW w:w="1418" w:type="dxa"/>
            <w:gridSpan w:val="2"/>
            <w:tcBorders>
              <w:top w:val="nil"/>
              <w:left w:val="nil"/>
              <w:bottom w:val="single" w:sz="4" w:space="0" w:color="auto"/>
              <w:right w:val="single" w:sz="8" w:space="0" w:color="auto"/>
            </w:tcBorders>
            <w:shd w:val="clear" w:color="000000" w:fill="FFFFFF"/>
            <w:hideMark/>
          </w:tcPr>
          <w:p w:rsidR="003C06FE" w:rsidRPr="003C06FE" w:rsidRDefault="003C06FE" w:rsidP="003C06FE">
            <w:pPr>
              <w:jc w:val="right"/>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0</w:t>
            </w: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Transakcie s pridruženými podnikmi</w:t>
            </w:r>
          </w:p>
        </w:tc>
        <w:tc>
          <w:tcPr>
            <w:tcW w:w="2126" w:type="dxa"/>
            <w:tcBorders>
              <w:top w:val="nil"/>
              <w:left w:val="nil"/>
              <w:bottom w:val="single" w:sz="4" w:space="0" w:color="auto"/>
              <w:right w:val="single" w:sz="4" w:space="0" w:color="auto"/>
            </w:tcBorders>
            <w:shd w:val="clear" w:color="000000" w:fill="FFFFFF"/>
            <w:noWrap/>
            <w:vAlign w:val="bottom"/>
            <w:hideMark/>
          </w:tcPr>
          <w:p w:rsidR="003C06FE" w:rsidRPr="003C06FE" w:rsidRDefault="00BC0D80" w:rsidP="003C06FE">
            <w:pPr>
              <w:jc w:val="center"/>
              <w:rPr>
                <w:rFonts w:ascii="Calibri" w:hAnsi="Calibri" w:cs="Times New Roman"/>
                <w:color w:val="000000"/>
                <w:lang w:eastAsia="sk-SK"/>
              </w:rPr>
            </w:pPr>
            <w:r>
              <w:rPr>
                <w:rFonts w:ascii="Calibri" w:hAnsi="Calibri" w:cs="Times New Roman"/>
                <w:color w:val="000000"/>
                <w:lang w:eastAsia="sk-SK"/>
              </w:rPr>
              <w:t>1</w:t>
            </w:r>
            <w:r w:rsidR="003C06FE" w:rsidRPr="003C06FE">
              <w:rPr>
                <w:rFonts w:ascii="Calibri" w:hAnsi="Calibri" w:cs="Times New Roman"/>
                <w:color w:val="000000"/>
                <w:lang w:eastAsia="sk-SK"/>
              </w:rPr>
              <w:t> </w:t>
            </w:r>
          </w:p>
        </w:tc>
        <w:tc>
          <w:tcPr>
            <w:tcW w:w="1701" w:type="dxa"/>
            <w:gridSpan w:val="2"/>
            <w:tcBorders>
              <w:top w:val="nil"/>
              <w:left w:val="nil"/>
              <w:bottom w:val="single" w:sz="4" w:space="0" w:color="auto"/>
              <w:right w:val="single" w:sz="4" w:space="0" w:color="auto"/>
            </w:tcBorders>
            <w:shd w:val="clear" w:color="000000" w:fill="FFFFFF"/>
            <w:hideMark/>
          </w:tcPr>
          <w:p w:rsidR="003C06FE" w:rsidRPr="003C06FE" w:rsidRDefault="00BC0D80" w:rsidP="003C06FE">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253167</w:t>
            </w:r>
            <w:r w:rsidR="003C06FE" w:rsidRPr="003C06FE">
              <w:rPr>
                <w:rFonts w:ascii="Times New Roman" w:hAnsi="Times New Roman" w:cs="Times New Roman"/>
                <w:color w:val="000000"/>
                <w:sz w:val="18"/>
                <w:szCs w:val="18"/>
                <w:lang w:eastAsia="sk-SK"/>
              </w:rPr>
              <w:t> </w:t>
            </w:r>
          </w:p>
        </w:tc>
        <w:tc>
          <w:tcPr>
            <w:tcW w:w="1418" w:type="dxa"/>
            <w:gridSpan w:val="2"/>
            <w:tcBorders>
              <w:top w:val="nil"/>
              <w:left w:val="nil"/>
              <w:bottom w:val="single" w:sz="4" w:space="0" w:color="auto"/>
              <w:right w:val="single" w:sz="8" w:space="0" w:color="auto"/>
            </w:tcBorders>
            <w:shd w:val="clear" w:color="000000" w:fill="FFFFFF"/>
            <w:hideMark/>
          </w:tcPr>
          <w:p w:rsidR="003C06FE" w:rsidRPr="003C06FE" w:rsidRDefault="00BC0D80" w:rsidP="003C06FE">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104395</w:t>
            </w:r>
            <w:r w:rsidR="003C06FE" w:rsidRPr="003C06FE">
              <w:rPr>
                <w:rFonts w:ascii="Times New Roman" w:hAnsi="Times New Roman" w:cs="Times New Roman"/>
                <w:color w:val="000000"/>
                <w:sz w:val="18"/>
                <w:szCs w:val="18"/>
                <w:lang w:eastAsia="sk-SK"/>
              </w:rPr>
              <w:t> </w:t>
            </w: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2126" w:type="dxa"/>
            <w:tcBorders>
              <w:top w:val="nil"/>
              <w:left w:val="nil"/>
              <w:bottom w:val="single" w:sz="4" w:space="0" w:color="auto"/>
              <w:right w:val="single" w:sz="4" w:space="0" w:color="auto"/>
            </w:tcBorders>
            <w:shd w:val="clear" w:color="000000" w:fill="FFFFFF"/>
            <w:hideMark/>
          </w:tcPr>
          <w:p w:rsidR="003C06FE" w:rsidRPr="003C06FE" w:rsidRDefault="003C06FE" w:rsidP="003C06FE">
            <w:pPr>
              <w:jc w:val="cente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r w:rsidR="00BC0D80">
              <w:rPr>
                <w:rFonts w:ascii="Times New Roman" w:hAnsi="Times New Roman" w:cs="Times New Roman"/>
                <w:color w:val="000000"/>
                <w:sz w:val="18"/>
                <w:szCs w:val="18"/>
                <w:lang w:eastAsia="sk-SK"/>
              </w:rPr>
              <w:t>2</w:t>
            </w:r>
          </w:p>
        </w:tc>
        <w:tc>
          <w:tcPr>
            <w:tcW w:w="1701" w:type="dxa"/>
            <w:gridSpan w:val="2"/>
            <w:tcBorders>
              <w:top w:val="nil"/>
              <w:left w:val="nil"/>
              <w:bottom w:val="single" w:sz="4" w:space="0" w:color="auto"/>
              <w:right w:val="single" w:sz="4" w:space="0" w:color="auto"/>
            </w:tcBorders>
            <w:shd w:val="clear" w:color="000000" w:fill="FFFFFF"/>
            <w:hideMark/>
          </w:tcPr>
          <w:p w:rsidR="003C06FE" w:rsidRPr="003C06FE" w:rsidRDefault="00BC0D80" w:rsidP="003C06FE">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320</w:t>
            </w:r>
            <w:r w:rsidR="003C06FE" w:rsidRPr="003C06FE">
              <w:rPr>
                <w:rFonts w:ascii="Times New Roman" w:hAnsi="Times New Roman" w:cs="Times New Roman"/>
                <w:color w:val="000000"/>
                <w:sz w:val="18"/>
                <w:szCs w:val="18"/>
                <w:lang w:eastAsia="sk-SK"/>
              </w:rPr>
              <w:t>0</w:t>
            </w:r>
          </w:p>
        </w:tc>
        <w:tc>
          <w:tcPr>
            <w:tcW w:w="1418" w:type="dxa"/>
            <w:gridSpan w:val="2"/>
            <w:tcBorders>
              <w:top w:val="nil"/>
              <w:left w:val="nil"/>
              <w:bottom w:val="single" w:sz="4" w:space="0" w:color="auto"/>
              <w:right w:val="single" w:sz="8" w:space="0" w:color="auto"/>
            </w:tcBorders>
            <w:shd w:val="clear" w:color="000000" w:fill="FFFFFF"/>
            <w:hideMark/>
          </w:tcPr>
          <w:p w:rsidR="003C06FE" w:rsidRPr="003C06FE" w:rsidRDefault="00BC0D80" w:rsidP="003C06FE">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15890</w:t>
            </w:r>
            <w:r w:rsidR="003C06FE" w:rsidRPr="003C06FE">
              <w:rPr>
                <w:rFonts w:ascii="Times New Roman" w:hAnsi="Times New Roman" w:cs="Times New Roman"/>
                <w:color w:val="000000"/>
                <w:sz w:val="18"/>
                <w:szCs w:val="18"/>
                <w:lang w:eastAsia="sk-SK"/>
              </w:rPr>
              <w:t>0</w:t>
            </w:r>
          </w:p>
        </w:tc>
      </w:tr>
      <w:tr w:rsidR="003C06FE" w:rsidRPr="003C06FE" w:rsidTr="00BC0D80">
        <w:trPr>
          <w:gridAfter w:val="1"/>
          <w:wAfter w:w="782" w:type="dxa"/>
          <w:trHeight w:val="315"/>
        </w:trPr>
        <w:tc>
          <w:tcPr>
            <w:tcW w:w="4126" w:type="dxa"/>
            <w:tcBorders>
              <w:top w:val="nil"/>
              <w:left w:val="single" w:sz="8" w:space="0" w:color="auto"/>
              <w:bottom w:val="single" w:sz="8"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2126" w:type="dxa"/>
            <w:tcBorders>
              <w:top w:val="nil"/>
              <w:left w:val="nil"/>
              <w:bottom w:val="single" w:sz="8" w:space="0" w:color="auto"/>
              <w:right w:val="single" w:sz="4" w:space="0" w:color="auto"/>
            </w:tcBorders>
            <w:shd w:val="clear" w:color="000000" w:fill="FFFFFF"/>
            <w:hideMark/>
          </w:tcPr>
          <w:p w:rsidR="003C06FE" w:rsidRPr="003C06FE" w:rsidRDefault="003C06FE" w:rsidP="003C06FE">
            <w:pPr>
              <w:jc w:val="cente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r w:rsidR="00BC0D80">
              <w:rPr>
                <w:rFonts w:ascii="Times New Roman" w:hAnsi="Times New Roman" w:cs="Times New Roman"/>
                <w:color w:val="000000"/>
                <w:sz w:val="18"/>
                <w:szCs w:val="18"/>
                <w:lang w:eastAsia="sk-SK"/>
              </w:rPr>
              <w:t>3</w:t>
            </w:r>
          </w:p>
        </w:tc>
        <w:tc>
          <w:tcPr>
            <w:tcW w:w="1701" w:type="dxa"/>
            <w:gridSpan w:val="2"/>
            <w:tcBorders>
              <w:top w:val="nil"/>
              <w:left w:val="nil"/>
              <w:bottom w:val="single" w:sz="8" w:space="0" w:color="auto"/>
              <w:right w:val="single" w:sz="4" w:space="0" w:color="auto"/>
            </w:tcBorders>
            <w:shd w:val="clear" w:color="000000" w:fill="FFFFFF"/>
            <w:hideMark/>
          </w:tcPr>
          <w:p w:rsidR="003C06FE" w:rsidRPr="003C06FE" w:rsidRDefault="00BC0D80" w:rsidP="003C06FE">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34848</w:t>
            </w:r>
          </w:p>
        </w:tc>
        <w:tc>
          <w:tcPr>
            <w:tcW w:w="1418" w:type="dxa"/>
            <w:gridSpan w:val="2"/>
            <w:tcBorders>
              <w:top w:val="nil"/>
              <w:left w:val="nil"/>
              <w:bottom w:val="single" w:sz="8" w:space="0" w:color="auto"/>
              <w:right w:val="single" w:sz="8" w:space="0" w:color="auto"/>
            </w:tcBorders>
            <w:shd w:val="clear" w:color="000000" w:fill="FFFFFF"/>
            <w:hideMark/>
          </w:tcPr>
          <w:p w:rsidR="003C06FE" w:rsidRPr="003C06FE" w:rsidRDefault="00BC0D80" w:rsidP="003C06FE">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44</w:t>
            </w:r>
            <w:r w:rsidR="003C06FE" w:rsidRPr="003C06FE">
              <w:rPr>
                <w:rFonts w:ascii="Times New Roman" w:hAnsi="Times New Roman" w:cs="Times New Roman"/>
                <w:color w:val="000000"/>
                <w:sz w:val="18"/>
                <w:szCs w:val="18"/>
                <w:lang w:eastAsia="sk-SK"/>
              </w:rPr>
              <w:t>0</w:t>
            </w:r>
          </w:p>
        </w:tc>
      </w:tr>
      <w:tr w:rsidR="003C06FE" w:rsidRPr="003C06FE" w:rsidTr="00BC0D80">
        <w:trPr>
          <w:gridAfter w:val="1"/>
          <w:wAfter w:w="782" w:type="dxa"/>
          <w:trHeight w:val="300"/>
        </w:trPr>
        <w:tc>
          <w:tcPr>
            <w:tcW w:w="4126" w:type="dxa"/>
            <w:tcBorders>
              <w:top w:val="nil"/>
              <w:left w:val="nil"/>
              <w:bottom w:val="nil"/>
              <w:right w:val="nil"/>
            </w:tcBorders>
            <w:shd w:val="clear" w:color="000000" w:fill="FFFFFF"/>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 </w:t>
            </w:r>
          </w:p>
        </w:tc>
        <w:tc>
          <w:tcPr>
            <w:tcW w:w="2126" w:type="dxa"/>
            <w:tcBorders>
              <w:top w:val="nil"/>
              <w:left w:val="nil"/>
              <w:bottom w:val="nil"/>
              <w:right w:val="nil"/>
            </w:tcBorders>
            <w:shd w:val="clear" w:color="000000" w:fill="FFFFFF"/>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 </w:t>
            </w:r>
          </w:p>
        </w:tc>
        <w:tc>
          <w:tcPr>
            <w:tcW w:w="1701" w:type="dxa"/>
            <w:gridSpan w:val="2"/>
            <w:tcBorders>
              <w:top w:val="nil"/>
              <w:left w:val="nil"/>
              <w:bottom w:val="nil"/>
              <w:right w:val="nil"/>
            </w:tcBorders>
            <w:shd w:val="clear" w:color="000000" w:fill="FFFFFF"/>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 </w:t>
            </w:r>
          </w:p>
        </w:tc>
        <w:tc>
          <w:tcPr>
            <w:tcW w:w="1418" w:type="dxa"/>
            <w:gridSpan w:val="2"/>
            <w:tcBorders>
              <w:top w:val="nil"/>
              <w:left w:val="nil"/>
              <w:bottom w:val="nil"/>
              <w:right w:val="nil"/>
            </w:tcBorders>
            <w:shd w:val="clear" w:color="000000" w:fill="FFFFFF"/>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 </w:t>
            </w:r>
          </w:p>
        </w:tc>
      </w:tr>
      <w:tr w:rsidR="003C06FE" w:rsidRPr="003C06FE" w:rsidTr="00BC0D80">
        <w:trPr>
          <w:gridAfter w:val="1"/>
          <w:wAfter w:w="782" w:type="dxa"/>
          <w:trHeight w:val="300"/>
        </w:trPr>
        <w:tc>
          <w:tcPr>
            <w:tcW w:w="4126" w:type="dxa"/>
            <w:tcBorders>
              <w:top w:val="nil"/>
              <w:left w:val="nil"/>
              <w:bottom w:val="nil"/>
              <w:right w:val="nil"/>
            </w:tcBorders>
            <w:shd w:val="clear" w:color="000000" w:fill="FFFFFF"/>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lastRenderedPageBreak/>
              <w:t> </w:t>
            </w:r>
          </w:p>
        </w:tc>
        <w:tc>
          <w:tcPr>
            <w:tcW w:w="2126" w:type="dxa"/>
            <w:tcBorders>
              <w:top w:val="nil"/>
              <w:left w:val="nil"/>
              <w:bottom w:val="nil"/>
              <w:right w:val="nil"/>
            </w:tcBorders>
            <w:shd w:val="clear" w:color="000000" w:fill="FFFFFF"/>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 </w:t>
            </w:r>
          </w:p>
        </w:tc>
        <w:tc>
          <w:tcPr>
            <w:tcW w:w="1701" w:type="dxa"/>
            <w:gridSpan w:val="2"/>
            <w:tcBorders>
              <w:top w:val="nil"/>
              <w:left w:val="nil"/>
              <w:bottom w:val="nil"/>
              <w:right w:val="nil"/>
            </w:tcBorders>
            <w:shd w:val="clear" w:color="000000" w:fill="FFFFFF"/>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 </w:t>
            </w:r>
          </w:p>
        </w:tc>
        <w:tc>
          <w:tcPr>
            <w:tcW w:w="1418" w:type="dxa"/>
            <w:gridSpan w:val="2"/>
            <w:tcBorders>
              <w:top w:val="nil"/>
              <w:left w:val="nil"/>
              <w:bottom w:val="nil"/>
              <w:right w:val="nil"/>
            </w:tcBorders>
            <w:shd w:val="clear" w:color="000000" w:fill="FFFFFF"/>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 </w:t>
            </w:r>
          </w:p>
        </w:tc>
      </w:tr>
      <w:tr w:rsidR="003C06FE" w:rsidRPr="003C06FE" w:rsidTr="00BC0D80">
        <w:trPr>
          <w:gridAfter w:val="1"/>
          <w:wAfter w:w="782" w:type="dxa"/>
          <w:trHeight w:val="315"/>
        </w:trPr>
        <w:tc>
          <w:tcPr>
            <w:tcW w:w="4126" w:type="dxa"/>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r w:rsidRPr="003C06FE">
              <w:rPr>
                <w:rFonts w:ascii="Calibri" w:hAnsi="Calibri" w:cs="Times New Roman"/>
                <w:color w:val="000000"/>
                <w:lang w:eastAsia="sk-SK"/>
              </w:rPr>
              <w:t>tabuľka č.3</w:t>
            </w:r>
          </w:p>
        </w:tc>
        <w:tc>
          <w:tcPr>
            <w:tcW w:w="2126" w:type="dxa"/>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c>
          <w:tcPr>
            <w:tcW w:w="1701"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300"/>
        </w:trPr>
        <w:tc>
          <w:tcPr>
            <w:tcW w:w="4126" w:type="dxa"/>
            <w:tcBorders>
              <w:top w:val="single" w:sz="8" w:space="0" w:color="auto"/>
              <w:left w:val="single" w:sz="8" w:space="0" w:color="auto"/>
              <w:bottom w:val="nil"/>
              <w:right w:val="single" w:sz="8" w:space="0" w:color="auto"/>
            </w:tcBorders>
            <w:shd w:val="clear" w:color="000000" w:fill="FFFFFF"/>
            <w:noWrap/>
            <w:vAlign w:val="bottom"/>
            <w:hideMark/>
          </w:tcPr>
          <w:p w:rsidR="003C06FE" w:rsidRPr="003C06FE" w:rsidRDefault="003C06FE" w:rsidP="003C06FE">
            <w:pPr>
              <w:jc w:val="center"/>
              <w:rPr>
                <w:rFonts w:ascii="Times New Roman" w:hAnsi="Times New Roman" w:cs="Times New Roman"/>
                <w:sz w:val="18"/>
                <w:szCs w:val="18"/>
                <w:lang w:eastAsia="sk-SK"/>
              </w:rPr>
            </w:pPr>
            <w:r w:rsidRPr="003C06FE">
              <w:rPr>
                <w:rFonts w:ascii="Times New Roman" w:hAnsi="Times New Roman" w:cs="Times New Roman"/>
                <w:sz w:val="18"/>
                <w:szCs w:val="18"/>
                <w:lang w:eastAsia="sk-SK"/>
              </w:rPr>
              <w:t> </w:t>
            </w:r>
          </w:p>
        </w:tc>
        <w:tc>
          <w:tcPr>
            <w:tcW w:w="212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3C06FE" w:rsidRPr="003C06FE" w:rsidRDefault="003C06FE" w:rsidP="003C06FE">
            <w:pPr>
              <w:jc w:val="center"/>
              <w:rPr>
                <w:rFonts w:ascii="Times New Roman" w:hAnsi="Times New Roman" w:cs="Times New Roman"/>
                <w:b/>
                <w:bCs/>
                <w:sz w:val="18"/>
                <w:szCs w:val="18"/>
                <w:lang w:eastAsia="sk-SK"/>
              </w:rPr>
            </w:pPr>
            <w:r w:rsidRPr="003C06FE">
              <w:rPr>
                <w:rFonts w:ascii="Times New Roman" w:hAnsi="Times New Roman" w:cs="Times New Roman"/>
                <w:b/>
                <w:bCs/>
                <w:sz w:val="18"/>
                <w:szCs w:val="18"/>
                <w:lang w:eastAsia="sk-SK"/>
              </w:rPr>
              <w:t xml:space="preserve">Bežné účtovné obdobie </w:t>
            </w:r>
          </w:p>
        </w:tc>
        <w:tc>
          <w:tcPr>
            <w:tcW w:w="1701" w:type="dxa"/>
            <w:gridSpan w:val="2"/>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3C06FE" w:rsidRPr="003C06FE" w:rsidRDefault="003C06FE" w:rsidP="003C06FE">
            <w:pPr>
              <w:jc w:val="center"/>
              <w:rPr>
                <w:rFonts w:ascii="Times New Roman" w:hAnsi="Times New Roman" w:cs="Times New Roman"/>
                <w:b/>
                <w:bCs/>
                <w:sz w:val="18"/>
                <w:szCs w:val="18"/>
                <w:lang w:eastAsia="sk-SK"/>
              </w:rPr>
            </w:pPr>
            <w:r w:rsidRPr="003C06FE">
              <w:rPr>
                <w:rFonts w:ascii="Times New Roman" w:hAnsi="Times New Roman" w:cs="Times New Roman"/>
                <w:b/>
                <w:bCs/>
                <w:sz w:val="18"/>
                <w:szCs w:val="18"/>
                <w:lang w:eastAsia="sk-SK"/>
              </w:rPr>
              <w:t>Bezprostredne predchádzajúce účtovné obdobie</w:t>
            </w: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825"/>
        </w:trPr>
        <w:tc>
          <w:tcPr>
            <w:tcW w:w="4126" w:type="dxa"/>
            <w:tcBorders>
              <w:top w:val="nil"/>
              <w:left w:val="single" w:sz="8" w:space="0" w:color="auto"/>
              <w:bottom w:val="single" w:sz="8" w:space="0" w:color="auto"/>
              <w:right w:val="single" w:sz="8" w:space="0" w:color="auto"/>
            </w:tcBorders>
            <w:shd w:val="clear" w:color="000000" w:fill="FFFFFF"/>
            <w:vAlign w:val="center"/>
            <w:hideMark/>
          </w:tcPr>
          <w:p w:rsidR="003C06FE" w:rsidRPr="003C06FE" w:rsidRDefault="003C06FE" w:rsidP="003C06FE">
            <w:pPr>
              <w:jc w:val="center"/>
              <w:rPr>
                <w:rFonts w:ascii="Times New Roman" w:hAnsi="Times New Roman" w:cs="Times New Roman"/>
                <w:b/>
                <w:bCs/>
                <w:sz w:val="18"/>
                <w:szCs w:val="18"/>
                <w:lang w:eastAsia="sk-SK"/>
              </w:rPr>
            </w:pPr>
            <w:r w:rsidRPr="003C06FE">
              <w:rPr>
                <w:rFonts w:ascii="Times New Roman" w:hAnsi="Times New Roman" w:cs="Times New Roman"/>
                <w:b/>
                <w:bCs/>
                <w:sz w:val="18"/>
                <w:szCs w:val="18"/>
                <w:lang w:eastAsia="sk-SK"/>
              </w:rPr>
              <w:t>Názov položky</w:t>
            </w:r>
          </w:p>
        </w:tc>
        <w:tc>
          <w:tcPr>
            <w:tcW w:w="2126" w:type="dxa"/>
            <w:vMerge/>
            <w:tcBorders>
              <w:top w:val="single" w:sz="8" w:space="0" w:color="auto"/>
              <w:left w:val="single" w:sz="8" w:space="0" w:color="auto"/>
              <w:bottom w:val="single" w:sz="8" w:space="0" w:color="000000"/>
              <w:right w:val="single" w:sz="8" w:space="0" w:color="auto"/>
            </w:tcBorders>
            <w:vAlign w:val="center"/>
            <w:hideMark/>
          </w:tcPr>
          <w:p w:rsidR="003C06FE" w:rsidRPr="003C06FE" w:rsidRDefault="003C06FE" w:rsidP="003C06FE">
            <w:pPr>
              <w:rPr>
                <w:rFonts w:ascii="Times New Roman" w:hAnsi="Times New Roman" w:cs="Times New Roman"/>
                <w:b/>
                <w:bCs/>
                <w:sz w:val="18"/>
                <w:szCs w:val="18"/>
                <w:lang w:eastAsia="sk-SK"/>
              </w:rPr>
            </w:pPr>
          </w:p>
        </w:tc>
        <w:tc>
          <w:tcPr>
            <w:tcW w:w="1701" w:type="dxa"/>
            <w:gridSpan w:val="2"/>
            <w:vMerge/>
            <w:tcBorders>
              <w:top w:val="single" w:sz="8" w:space="0" w:color="auto"/>
              <w:left w:val="single" w:sz="8" w:space="0" w:color="auto"/>
              <w:bottom w:val="single" w:sz="8" w:space="0" w:color="000000"/>
              <w:right w:val="single" w:sz="8" w:space="0" w:color="auto"/>
            </w:tcBorders>
            <w:vAlign w:val="center"/>
            <w:hideMark/>
          </w:tcPr>
          <w:p w:rsidR="003C06FE" w:rsidRPr="003C06FE" w:rsidRDefault="003C06FE" w:rsidP="003C06FE">
            <w:pPr>
              <w:rPr>
                <w:rFonts w:ascii="Times New Roman" w:hAnsi="Times New Roman" w:cs="Times New Roman"/>
                <w:b/>
                <w:bCs/>
                <w:sz w:val="18"/>
                <w:szCs w:val="18"/>
                <w:lang w:eastAsia="sk-SK"/>
              </w:rPr>
            </w:pP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Pohľadávky z obchodného styku</w:t>
            </w:r>
          </w:p>
        </w:tc>
        <w:tc>
          <w:tcPr>
            <w:tcW w:w="2126" w:type="dxa"/>
            <w:tcBorders>
              <w:top w:val="nil"/>
              <w:left w:val="nil"/>
              <w:bottom w:val="single" w:sz="4" w:space="0" w:color="auto"/>
              <w:right w:val="single" w:sz="4" w:space="0" w:color="auto"/>
            </w:tcBorders>
            <w:shd w:val="clear" w:color="000000" w:fill="FFFFFF"/>
            <w:noWrap/>
            <w:vAlign w:val="bottom"/>
            <w:hideMark/>
          </w:tcPr>
          <w:p w:rsidR="003C06FE" w:rsidRPr="003C06FE" w:rsidRDefault="00BC0D80" w:rsidP="003C06F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8712</w:t>
            </w:r>
          </w:p>
        </w:tc>
        <w:tc>
          <w:tcPr>
            <w:tcW w:w="1701" w:type="dxa"/>
            <w:gridSpan w:val="2"/>
            <w:tcBorders>
              <w:top w:val="nil"/>
              <w:left w:val="nil"/>
              <w:bottom w:val="single" w:sz="4" w:space="0" w:color="auto"/>
              <w:right w:val="single" w:sz="8" w:space="0" w:color="auto"/>
            </w:tcBorders>
            <w:shd w:val="clear" w:color="000000" w:fill="FFFFFF"/>
            <w:noWrap/>
            <w:vAlign w:val="bottom"/>
            <w:hideMark/>
          </w:tcPr>
          <w:p w:rsidR="003C06FE" w:rsidRPr="003C06FE" w:rsidRDefault="003C06FE" w:rsidP="003C06FE">
            <w:pPr>
              <w:jc w:val="right"/>
              <w:rPr>
                <w:rFonts w:ascii="Times New Roman" w:hAnsi="Times New Roman" w:cs="Times New Roman"/>
                <w:sz w:val="18"/>
                <w:szCs w:val="18"/>
                <w:lang w:eastAsia="sk-SK"/>
              </w:rPr>
            </w:pPr>
            <w:r w:rsidRPr="003C06FE">
              <w:rPr>
                <w:rFonts w:ascii="Times New Roman" w:hAnsi="Times New Roman" w:cs="Times New Roman"/>
                <w:sz w:val="18"/>
                <w:szCs w:val="18"/>
                <w:lang w:eastAsia="sk-SK"/>
              </w:rPr>
              <w:t>0</w:t>
            </w: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48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Ostatné pohľadávky v rámci konsolidovaného celku</w:t>
            </w:r>
          </w:p>
        </w:tc>
        <w:tc>
          <w:tcPr>
            <w:tcW w:w="2126" w:type="dxa"/>
            <w:tcBorders>
              <w:top w:val="nil"/>
              <w:left w:val="nil"/>
              <w:bottom w:val="single" w:sz="4" w:space="0" w:color="auto"/>
              <w:right w:val="single" w:sz="4" w:space="0" w:color="auto"/>
            </w:tcBorders>
            <w:shd w:val="clear" w:color="000000" w:fill="FFFFFF"/>
            <w:noWrap/>
            <w:vAlign w:val="bottom"/>
            <w:hideMark/>
          </w:tcPr>
          <w:p w:rsidR="003C06FE" w:rsidRPr="003C06FE" w:rsidRDefault="003C06FE" w:rsidP="003C06FE">
            <w:pPr>
              <w:jc w:val="right"/>
              <w:rPr>
                <w:rFonts w:ascii="Times New Roman" w:hAnsi="Times New Roman" w:cs="Times New Roman"/>
                <w:sz w:val="18"/>
                <w:szCs w:val="18"/>
                <w:lang w:eastAsia="sk-SK"/>
              </w:rPr>
            </w:pPr>
            <w:r w:rsidRPr="003C06FE">
              <w:rPr>
                <w:rFonts w:ascii="Times New Roman" w:hAnsi="Times New Roman" w:cs="Times New Roman"/>
                <w:sz w:val="18"/>
                <w:szCs w:val="18"/>
                <w:lang w:eastAsia="sk-SK"/>
              </w:rPr>
              <w:t>0</w:t>
            </w:r>
          </w:p>
        </w:tc>
        <w:tc>
          <w:tcPr>
            <w:tcW w:w="1701" w:type="dxa"/>
            <w:gridSpan w:val="2"/>
            <w:tcBorders>
              <w:top w:val="nil"/>
              <w:left w:val="nil"/>
              <w:bottom w:val="single" w:sz="4" w:space="0" w:color="auto"/>
              <w:right w:val="single" w:sz="8" w:space="0" w:color="auto"/>
            </w:tcBorders>
            <w:shd w:val="clear" w:color="000000" w:fill="FFFFFF"/>
            <w:noWrap/>
            <w:vAlign w:val="bottom"/>
            <w:hideMark/>
          </w:tcPr>
          <w:p w:rsidR="003C06FE" w:rsidRPr="003C06FE" w:rsidRDefault="003C06FE" w:rsidP="003C06FE">
            <w:pPr>
              <w:jc w:val="right"/>
              <w:rPr>
                <w:rFonts w:ascii="Times New Roman" w:hAnsi="Times New Roman" w:cs="Times New Roman"/>
                <w:sz w:val="18"/>
                <w:szCs w:val="18"/>
                <w:lang w:eastAsia="sk-SK"/>
              </w:rPr>
            </w:pPr>
            <w:r w:rsidRPr="003C06FE">
              <w:rPr>
                <w:rFonts w:ascii="Times New Roman" w:hAnsi="Times New Roman" w:cs="Times New Roman"/>
                <w:sz w:val="18"/>
                <w:szCs w:val="18"/>
                <w:lang w:eastAsia="sk-SK"/>
              </w:rPr>
              <w:t>0</w:t>
            </w: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315"/>
        </w:trPr>
        <w:tc>
          <w:tcPr>
            <w:tcW w:w="4126" w:type="dxa"/>
            <w:tcBorders>
              <w:top w:val="nil"/>
              <w:left w:val="single" w:sz="8" w:space="0" w:color="auto"/>
              <w:bottom w:val="double" w:sz="6"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Spolu aktíva</w:t>
            </w:r>
          </w:p>
        </w:tc>
        <w:tc>
          <w:tcPr>
            <w:tcW w:w="2126" w:type="dxa"/>
            <w:tcBorders>
              <w:top w:val="nil"/>
              <w:left w:val="nil"/>
              <w:bottom w:val="double" w:sz="6" w:space="0" w:color="auto"/>
              <w:right w:val="single" w:sz="4" w:space="0" w:color="auto"/>
            </w:tcBorders>
            <w:shd w:val="clear" w:color="000000" w:fill="FFFFFF"/>
            <w:noWrap/>
            <w:vAlign w:val="bottom"/>
            <w:hideMark/>
          </w:tcPr>
          <w:p w:rsidR="003C06FE" w:rsidRPr="003C06FE" w:rsidRDefault="00BC0D80" w:rsidP="00BC0D8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8712</w:t>
            </w:r>
          </w:p>
        </w:tc>
        <w:tc>
          <w:tcPr>
            <w:tcW w:w="1701" w:type="dxa"/>
            <w:gridSpan w:val="2"/>
            <w:tcBorders>
              <w:top w:val="nil"/>
              <w:left w:val="nil"/>
              <w:bottom w:val="double" w:sz="6" w:space="0" w:color="auto"/>
              <w:right w:val="single" w:sz="8" w:space="0" w:color="auto"/>
            </w:tcBorders>
            <w:shd w:val="clear" w:color="000000" w:fill="FFFFFF"/>
            <w:noWrap/>
            <w:vAlign w:val="bottom"/>
            <w:hideMark/>
          </w:tcPr>
          <w:p w:rsidR="003C06FE" w:rsidRPr="003C06FE" w:rsidRDefault="003C06FE" w:rsidP="003C06FE">
            <w:pPr>
              <w:jc w:val="right"/>
              <w:rPr>
                <w:rFonts w:ascii="Times New Roman" w:hAnsi="Times New Roman" w:cs="Times New Roman"/>
                <w:b/>
                <w:bCs/>
                <w:sz w:val="18"/>
                <w:szCs w:val="18"/>
                <w:lang w:eastAsia="sk-SK"/>
              </w:rPr>
            </w:pPr>
            <w:r w:rsidRPr="003C06FE">
              <w:rPr>
                <w:rFonts w:ascii="Times New Roman" w:hAnsi="Times New Roman" w:cs="Times New Roman"/>
                <w:b/>
                <w:bCs/>
                <w:sz w:val="18"/>
                <w:szCs w:val="18"/>
                <w:lang w:eastAsia="sk-SK"/>
              </w:rPr>
              <w:t>0</w:t>
            </w: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315"/>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3C06FE" w:rsidRPr="003C06FE" w:rsidRDefault="003C06FE" w:rsidP="003C06FE">
            <w:pPr>
              <w:jc w:val="right"/>
              <w:rPr>
                <w:rFonts w:ascii="Times New Roman" w:hAnsi="Times New Roman" w:cs="Times New Roman"/>
                <w:sz w:val="18"/>
                <w:szCs w:val="18"/>
                <w:lang w:eastAsia="sk-SK"/>
              </w:rPr>
            </w:pPr>
            <w:r w:rsidRPr="003C06FE">
              <w:rPr>
                <w:rFonts w:ascii="Times New Roman" w:hAnsi="Times New Roman" w:cs="Times New Roman"/>
                <w:sz w:val="18"/>
                <w:szCs w:val="18"/>
                <w:lang w:eastAsia="sk-SK"/>
              </w:rPr>
              <w:t> </w:t>
            </w:r>
          </w:p>
        </w:tc>
        <w:tc>
          <w:tcPr>
            <w:tcW w:w="1701" w:type="dxa"/>
            <w:gridSpan w:val="2"/>
            <w:tcBorders>
              <w:top w:val="nil"/>
              <w:left w:val="nil"/>
              <w:bottom w:val="single" w:sz="4" w:space="0" w:color="auto"/>
              <w:right w:val="single" w:sz="8" w:space="0" w:color="auto"/>
            </w:tcBorders>
            <w:shd w:val="clear" w:color="000000" w:fill="FFFFFF"/>
            <w:noWrap/>
            <w:vAlign w:val="bottom"/>
            <w:hideMark/>
          </w:tcPr>
          <w:p w:rsidR="003C06FE" w:rsidRPr="003C06FE" w:rsidRDefault="003C06FE" w:rsidP="003C06FE">
            <w:pPr>
              <w:jc w:val="right"/>
              <w:rPr>
                <w:rFonts w:ascii="Times New Roman" w:hAnsi="Times New Roman" w:cs="Times New Roman"/>
                <w:sz w:val="18"/>
                <w:szCs w:val="18"/>
                <w:lang w:eastAsia="sk-SK"/>
              </w:rPr>
            </w:pPr>
            <w:r w:rsidRPr="003C06FE">
              <w:rPr>
                <w:rFonts w:ascii="Times New Roman" w:hAnsi="Times New Roman" w:cs="Times New Roman"/>
                <w:sz w:val="18"/>
                <w:szCs w:val="18"/>
                <w:lang w:eastAsia="sk-SK"/>
              </w:rPr>
              <w:t> </w:t>
            </w: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48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Ostatné dlhodobé záväzky (dlhodobá úročená pôžička)</w:t>
            </w:r>
          </w:p>
        </w:tc>
        <w:tc>
          <w:tcPr>
            <w:tcW w:w="2126" w:type="dxa"/>
            <w:tcBorders>
              <w:top w:val="nil"/>
              <w:left w:val="nil"/>
              <w:bottom w:val="single" w:sz="4" w:space="0" w:color="auto"/>
              <w:right w:val="single" w:sz="4" w:space="0" w:color="auto"/>
            </w:tcBorders>
            <w:shd w:val="clear" w:color="000000" w:fill="FFFFFF"/>
            <w:noWrap/>
            <w:vAlign w:val="bottom"/>
            <w:hideMark/>
          </w:tcPr>
          <w:p w:rsidR="003C06FE" w:rsidRPr="003C06FE" w:rsidRDefault="003C06FE" w:rsidP="003C06FE">
            <w:pPr>
              <w:jc w:val="right"/>
              <w:rPr>
                <w:rFonts w:ascii="Times New Roman" w:hAnsi="Times New Roman" w:cs="Times New Roman"/>
                <w:sz w:val="18"/>
                <w:szCs w:val="18"/>
                <w:lang w:eastAsia="sk-SK"/>
              </w:rPr>
            </w:pPr>
            <w:r w:rsidRPr="003C06FE">
              <w:rPr>
                <w:rFonts w:ascii="Times New Roman" w:hAnsi="Times New Roman" w:cs="Times New Roman"/>
                <w:sz w:val="18"/>
                <w:szCs w:val="18"/>
                <w:lang w:eastAsia="sk-SK"/>
              </w:rPr>
              <w:t>0</w:t>
            </w:r>
          </w:p>
        </w:tc>
        <w:tc>
          <w:tcPr>
            <w:tcW w:w="1701" w:type="dxa"/>
            <w:gridSpan w:val="2"/>
            <w:tcBorders>
              <w:top w:val="nil"/>
              <w:left w:val="nil"/>
              <w:bottom w:val="single" w:sz="4" w:space="0" w:color="auto"/>
              <w:right w:val="single" w:sz="8" w:space="0" w:color="auto"/>
            </w:tcBorders>
            <w:shd w:val="clear" w:color="000000" w:fill="FFFFFF"/>
            <w:noWrap/>
            <w:vAlign w:val="bottom"/>
            <w:hideMark/>
          </w:tcPr>
          <w:p w:rsidR="003C06FE" w:rsidRPr="003C06FE" w:rsidRDefault="003C06FE" w:rsidP="003C06FE">
            <w:pPr>
              <w:jc w:val="right"/>
              <w:rPr>
                <w:rFonts w:ascii="Times New Roman" w:hAnsi="Times New Roman" w:cs="Times New Roman"/>
                <w:sz w:val="18"/>
                <w:szCs w:val="18"/>
                <w:lang w:eastAsia="sk-SK"/>
              </w:rPr>
            </w:pPr>
            <w:r w:rsidRPr="003C06FE">
              <w:rPr>
                <w:rFonts w:ascii="Times New Roman" w:hAnsi="Times New Roman" w:cs="Times New Roman"/>
                <w:sz w:val="18"/>
                <w:szCs w:val="18"/>
                <w:lang w:eastAsia="sk-SK"/>
              </w:rPr>
              <w:t>0</w:t>
            </w: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300"/>
        </w:trPr>
        <w:tc>
          <w:tcPr>
            <w:tcW w:w="4126" w:type="dxa"/>
            <w:tcBorders>
              <w:top w:val="nil"/>
              <w:left w:val="single" w:sz="8" w:space="0" w:color="auto"/>
              <w:bottom w:val="single" w:sz="4"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color w:val="000000"/>
                <w:sz w:val="18"/>
                <w:szCs w:val="18"/>
                <w:lang w:eastAsia="sk-SK"/>
              </w:rPr>
            </w:pPr>
            <w:r w:rsidRPr="003C06FE">
              <w:rPr>
                <w:rFonts w:ascii="Times New Roman" w:hAnsi="Times New Roman" w:cs="Times New Roman"/>
                <w:color w:val="000000"/>
                <w:sz w:val="18"/>
                <w:szCs w:val="18"/>
                <w:lang w:eastAsia="sk-SK"/>
              </w:rPr>
              <w:t>Záväzky z obchodného styku</w:t>
            </w:r>
          </w:p>
        </w:tc>
        <w:tc>
          <w:tcPr>
            <w:tcW w:w="2126" w:type="dxa"/>
            <w:tcBorders>
              <w:top w:val="nil"/>
              <w:left w:val="nil"/>
              <w:bottom w:val="single" w:sz="4" w:space="0" w:color="auto"/>
              <w:right w:val="single" w:sz="4" w:space="0" w:color="auto"/>
            </w:tcBorders>
            <w:shd w:val="clear" w:color="000000" w:fill="FFFFFF"/>
            <w:noWrap/>
            <w:vAlign w:val="bottom"/>
            <w:hideMark/>
          </w:tcPr>
          <w:p w:rsidR="003C06FE" w:rsidRPr="003C06FE" w:rsidRDefault="00BC0D80" w:rsidP="003C06F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256734</w:t>
            </w:r>
          </w:p>
        </w:tc>
        <w:tc>
          <w:tcPr>
            <w:tcW w:w="1701" w:type="dxa"/>
            <w:gridSpan w:val="2"/>
            <w:tcBorders>
              <w:top w:val="nil"/>
              <w:left w:val="nil"/>
              <w:bottom w:val="single" w:sz="4" w:space="0" w:color="auto"/>
              <w:right w:val="single" w:sz="8" w:space="0" w:color="auto"/>
            </w:tcBorders>
            <w:shd w:val="clear" w:color="000000" w:fill="FFFFFF"/>
            <w:noWrap/>
            <w:vAlign w:val="bottom"/>
            <w:hideMark/>
          </w:tcPr>
          <w:p w:rsidR="003C06FE" w:rsidRPr="003C06FE" w:rsidRDefault="00BC0D80" w:rsidP="003C06F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131628</w:t>
            </w: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r w:rsidR="003C06FE" w:rsidRPr="003C06FE" w:rsidTr="00BC0D80">
        <w:trPr>
          <w:gridAfter w:val="1"/>
          <w:wAfter w:w="782" w:type="dxa"/>
          <w:trHeight w:val="315"/>
        </w:trPr>
        <w:tc>
          <w:tcPr>
            <w:tcW w:w="4126" w:type="dxa"/>
            <w:tcBorders>
              <w:top w:val="nil"/>
              <w:left w:val="single" w:sz="8" w:space="0" w:color="auto"/>
              <w:bottom w:val="single" w:sz="8" w:space="0" w:color="auto"/>
              <w:right w:val="single" w:sz="4" w:space="0" w:color="auto"/>
            </w:tcBorders>
            <w:shd w:val="clear" w:color="000000" w:fill="FFFFFF"/>
            <w:hideMark/>
          </w:tcPr>
          <w:p w:rsidR="003C06FE" w:rsidRPr="003C06FE" w:rsidRDefault="003C06FE" w:rsidP="003C06FE">
            <w:pPr>
              <w:rPr>
                <w:rFonts w:ascii="Times New Roman" w:hAnsi="Times New Roman" w:cs="Times New Roman"/>
                <w:b/>
                <w:bCs/>
                <w:color w:val="000000"/>
                <w:sz w:val="18"/>
                <w:szCs w:val="18"/>
                <w:lang w:eastAsia="sk-SK"/>
              </w:rPr>
            </w:pPr>
            <w:r w:rsidRPr="003C06FE">
              <w:rPr>
                <w:rFonts w:ascii="Times New Roman" w:hAnsi="Times New Roman" w:cs="Times New Roman"/>
                <w:b/>
                <w:bCs/>
                <w:color w:val="000000"/>
                <w:sz w:val="18"/>
                <w:szCs w:val="18"/>
                <w:lang w:eastAsia="sk-SK"/>
              </w:rPr>
              <w:t>Spolu pasíva</w:t>
            </w:r>
          </w:p>
        </w:tc>
        <w:tc>
          <w:tcPr>
            <w:tcW w:w="2126" w:type="dxa"/>
            <w:tcBorders>
              <w:top w:val="nil"/>
              <w:left w:val="nil"/>
              <w:bottom w:val="single" w:sz="8" w:space="0" w:color="auto"/>
              <w:right w:val="single" w:sz="4" w:space="0" w:color="auto"/>
            </w:tcBorders>
            <w:shd w:val="clear" w:color="000000" w:fill="FFFFFF"/>
            <w:noWrap/>
            <w:vAlign w:val="bottom"/>
            <w:hideMark/>
          </w:tcPr>
          <w:p w:rsidR="003C06FE" w:rsidRPr="003C06FE" w:rsidRDefault="00BC0D80" w:rsidP="003C06FE">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256734</w:t>
            </w:r>
          </w:p>
        </w:tc>
        <w:tc>
          <w:tcPr>
            <w:tcW w:w="1701" w:type="dxa"/>
            <w:gridSpan w:val="2"/>
            <w:tcBorders>
              <w:top w:val="nil"/>
              <w:left w:val="nil"/>
              <w:bottom w:val="single" w:sz="8" w:space="0" w:color="auto"/>
              <w:right w:val="single" w:sz="8" w:space="0" w:color="auto"/>
            </w:tcBorders>
            <w:shd w:val="clear" w:color="000000" w:fill="FFFFFF"/>
            <w:noWrap/>
            <w:vAlign w:val="bottom"/>
            <w:hideMark/>
          </w:tcPr>
          <w:p w:rsidR="003C06FE" w:rsidRPr="003C06FE" w:rsidRDefault="00BC0D80" w:rsidP="003C06FE">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131628</w:t>
            </w:r>
          </w:p>
        </w:tc>
        <w:tc>
          <w:tcPr>
            <w:tcW w:w="1418" w:type="dxa"/>
            <w:gridSpan w:val="2"/>
            <w:tcBorders>
              <w:top w:val="nil"/>
              <w:left w:val="nil"/>
              <w:bottom w:val="nil"/>
              <w:right w:val="nil"/>
            </w:tcBorders>
            <w:shd w:val="clear" w:color="auto" w:fill="auto"/>
            <w:noWrap/>
            <w:vAlign w:val="bottom"/>
            <w:hideMark/>
          </w:tcPr>
          <w:p w:rsidR="003C06FE" w:rsidRPr="003C06FE" w:rsidRDefault="003C06FE" w:rsidP="003C06FE">
            <w:pPr>
              <w:rPr>
                <w:rFonts w:ascii="Calibri" w:hAnsi="Calibri" w:cs="Times New Roman"/>
                <w:color w:val="000000"/>
                <w:lang w:eastAsia="sk-SK"/>
              </w:rPr>
            </w:pPr>
          </w:p>
        </w:tc>
      </w:tr>
    </w:tbl>
    <w:p w:rsidR="004879F4" w:rsidRDefault="004879F4" w:rsidP="004879F4"/>
    <w:p w:rsidR="004879F4" w:rsidRDefault="004879F4" w:rsidP="004879F4"/>
    <w:p w:rsidR="004879F4" w:rsidRDefault="004879F4" w:rsidP="004879F4"/>
    <w:p w:rsidR="004879F4" w:rsidRDefault="004879F4" w:rsidP="004879F4"/>
    <w:p w:rsidR="004879F4" w:rsidRDefault="004879F4" w:rsidP="004879F4"/>
    <w:p w:rsidR="004879F4" w:rsidRDefault="004879F4" w:rsidP="004879F4"/>
    <w:p w:rsidR="004879F4" w:rsidRDefault="004879F4" w:rsidP="004879F4"/>
    <w:p w:rsidR="004879F4" w:rsidRDefault="004879F4" w:rsidP="004879F4"/>
    <w:p w:rsidR="004879F4" w:rsidRDefault="004879F4" w:rsidP="004879F4"/>
    <w:p w:rsidR="004879F4" w:rsidRDefault="004879F4"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3C06FE" w:rsidRDefault="003C06FE" w:rsidP="004879F4"/>
    <w:p w:rsidR="004879F4" w:rsidRDefault="004879F4" w:rsidP="004879F4"/>
    <w:p w:rsidR="004879F4" w:rsidRDefault="004879F4" w:rsidP="004879F4"/>
    <w:p w:rsidR="004879F4" w:rsidRPr="004879F4" w:rsidRDefault="004879F4" w:rsidP="004879F4"/>
    <w:p w:rsidR="00A83041" w:rsidRPr="00FB5397" w:rsidRDefault="00050FB9" w:rsidP="00FB5397">
      <w:pPr>
        <w:pStyle w:val="Nadpis11"/>
        <w:numPr>
          <w:ilvl w:val="0"/>
          <w:numId w:val="20"/>
        </w:numPr>
        <w:ind w:hanging="720"/>
      </w:pPr>
      <w:r w:rsidRPr="00C955E0">
        <w:lastRenderedPageBreak/>
        <w:t>Informácie o skutočnostiach, ktoré nastali po dni, ku ktorému sa zostavuje účtovná závierka, do dňa zostavenia účtovnej závierky</w:t>
      </w:r>
    </w:p>
    <w:p w:rsidR="0007147E" w:rsidRPr="00C955E0" w:rsidRDefault="003B10F5" w:rsidP="00FB5397">
      <w:pPr>
        <w:pStyle w:val="slovanie123"/>
        <w:ind w:left="709" w:hanging="709"/>
      </w:pPr>
      <w:r w:rsidRPr="00C955E0">
        <w:t>P</w:t>
      </w:r>
      <w:r w:rsidR="0007147E" w:rsidRPr="00C955E0">
        <w:t>ríloha č. 1</w:t>
      </w:r>
    </w:p>
    <w:p w:rsidR="00F92DD8" w:rsidRDefault="009F2DF1" w:rsidP="008764A5">
      <w:pPr>
        <w:pStyle w:val="Nzov"/>
        <w:spacing w:before="0" w:beforeAutospacing="0" w:after="0"/>
        <w:jc w:val="left"/>
        <w:rPr>
          <w:rFonts w:ascii="Arial" w:hAnsi="Arial" w:cs="Arial"/>
          <w:sz w:val="20"/>
          <w:szCs w:val="20"/>
        </w:rPr>
      </w:pPr>
      <w:r w:rsidRPr="00C955E0">
        <w:rPr>
          <w:rFonts w:ascii="Arial" w:hAnsi="Arial" w:cs="Arial"/>
          <w:sz w:val="20"/>
          <w:szCs w:val="20"/>
        </w:rPr>
        <w:t xml:space="preserve"> Informácie </w:t>
      </w:r>
      <w:r w:rsidR="007F2BF6" w:rsidRPr="00C955E0">
        <w:rPr>
          <w:rFonts w:ascii="Arial" w:hAnsi="Arial" w:cs="Arial"/>
          <w:sz w:val="20"/>
          <w:szCs w:val="20"/>
        </w:rPr>
        <w:t>o zmenách vlastného imania</w:t>
      </w:r>
    </w:p>
    <w:p w:rsidR="004879F4" w:rsidRDefault="004879F4" w:rsidP="004879F4">
      <w:pPr>
        <w:rPr>
          <w:rFonts w:ascii="Calibri" w:hAnsi="Calibri" w:cs="Times New Roman"/>
          <w:color w:val="000000"/>
          <w:lang w:eastAsia="sk-SK"/>
        </w:rPr>
      </w:pPr>
      <w:r w:rsidRPr="009A2548">
        <w:rPr>
          <w:rFonts w:ascii="Calibri" w:hAnsi="Calibri" w:cs="Times New Roman"/>
          <w:color w:val="000000"/>
          <w:lang w:eastAsia="sk-SK"/>
        </w:rPr>
        <w:t>Tabuľka č. 1</w:t>
      </w:r>
    </w:p>
    <w:p w:rsidR="009A2548" w:rsidRDefault="009A2548" w:rsidP="009A2548"/>
    <w:tbl>
      <w:tblPr>
        <w:tblW w:w="9371" w:type="dxa"/>
        <w:tblInd w:w="55" w:type="dxa"/>
        <w:tblCellMar>
          <w:left w:w="70" w:type="dxa"/>
          <w:right w:w="70" w:type="dxa"/>
        </w:tblCellMar>
        <w:tblLook w:val="04A0"/>
      </w:tblPr>
      <w:tblGrid>
        <w:gridCol w:w="15"/>
        <w:gridCol w:w="1505"/>
        <w:gridCol w:w="400"/>
        <w:gridCol w:w="15"/>
        <w:gridCol w:w="1245"/>
        <w:gridCol w:w="15"/>
        <w:gridCol w:w="364"/>
        <w:gridCol w:w="861"/>
        <w:gridCol w:w="15"/>
        <w:gridCol w:w="116"/>
        <w:gridCol w:w="1229"/>
        <w:gridCol w:w="15"/>
        <w:gridCol w:w="457"/>
        <w:gridCol w:w="828"/>
        <w:gridCol w:w="15"/>
        <w:gridCol w:w="858"/>
        <w:gridCol w:w="1276"/>
        <w:gridCol w:w="142"/>
      </w:tblGrid>
      <w:tr w:rsidR="00FB5397" w:rsidTr="00FB5397">
        <w:trPr>
          <w:trHeight w:val="315"/>
        </w:trPr>
        <w:tc>
          <w:tcPr>
            <w:tcW w:w="1520" w:type="dxa"/>
            <w:gridSpan w:val="2"/>
            <w:tcBorders>
              <w:top w:val="single" w:sz="8" w:space="0" w:color="auto"/>
              <w:left w:val="single" w:sz="8" w:space="0" w:color="auto"/>
              <w:bottom w:val="nil"/>
              <w:right w:val="single" w:sz="8" w:space="0" w:color="auto"/>
            </w:tcBorders>
            <w:shd w:val="clear" w:color="000000" w:fill="FFFFFF"/>
            <w:hideMark/>
          </w:tcPr>
          <w:p w:rsidR="00FB5397" w:rsidRDefault="00FB5397">
            <w:pPr>
              <w:jc w:val="center"/>
              <w:rPr>
                <w:b/>
                <w:bCs/>
                <w:sz w:val="18"/>
                <w:szCs w:val="18"/>
              </w:rPr>
            </w:pPr>
            <w:r>
              <w:rPr>
                <w:b/>
                <w:bCs/>
                <w:sz w:val="18"/>
                <w:szCs w:val="18"/>
              </w:rPr>
              <w:t> </w:t>
            </w:r>
          </w:p>
        </w:tc>
        <w:tc>
          <w:tcPr>
            <w:tcW w:w="7851" w:type="dxa"/>
            <w:gridSpan w:val="16"/>
            <w:tcBorders>
              <w:top w:val="single" w:sz="8" w:space="0" w:color="auto"/>
              <w:left w:val="nil"/>
              <w:bottom w:val="single" w:sz="8" w:space="0" w:color="auto"/>
              <w:right w:val="single" w:sz="8" w:space="0" w:color="000000"/>
            </w:tcBorders>
            <w:shd w:val="clear" w:color="000000" w:fill="FFFFFF"/>
            <w:noWrap/>
            <w:hideMark/>
          </w:tcPr>
          <w:p w:rsidR="00FB5397" w:rsidRDefault="00FB5397">
            <w:pPr>
              <w:jc w:val="center"/>
              <w:rPr>
                <w:b/>
                <w:bCs/>
                <w:sz w:val="18"/>
                <w:szCs w:val="18"/>
              </w:rPr>
            </w:pPr>
            <w:r>
              <w:rPr>
                <w:b/>
                <w:bCs/>
                <w:sz w:val="18"/>
                <w:szCs w:val="18"/>
              </w:rPr>
              <w:t xml:space="preserve">Bežné účtovné obdobie </w:t>
            </w:r>
          </w:p>
        </w:tc>
      </w:tr>
      <w:tr w:rsidR="00FB5397" w:rsidTr="00FB5397">
        <w:trPr>
          <w:trHeight w:val="960"/>
        </w:trPr>
        <w:tc>
          <w:tcPr>
            <w:tcW w:w="1520" w:type="dxa"/>
            <w:gridSpan w:val="2"/>
            <w:tcBorders>
              <w:top w:val="nil"/>
              <w:left w:val="single" w:sz="8" w:space="0" w:color="auto"/>
              <w:bottom w:val="nil"/>
              <w:right w:val="single" w:sz="8" w:space="0" w:color="auto"/>
            </w:tcBorders>
            <w:shd w:val="clear" w:color="000000" w:fill="FFFFFF"/>
            <w:vAlign w:val="center"/>
            <w:hideMark/>
          </w:tcPr>
          <w:p w:rsidR="00FB5397" w:rsidRDefault="00FB5397">
            <w:pPr>
              <w:jc w:val="center"/>
              <w:rPr>
                <w:b/>
                <w:bCs/>
                <w:sz w:val="18"/>
                <w:szCs w:val="18"/>
              </w:rPr>
            </w:pPr>
            <w:r>
              <w:rPr>
                <w:b/>
                <w:bCs/>
                <w:sz w:val="18"/>
                <w:szCs w:val="18"/>
              </w:rPr>
              <w:t>Položka vlastného imania</w:t>
            </w:r>
          </w:p>
        </w:tc>
        <w:tc>
          <w:tcPr>
            <w:tcW w:w="2039" w:type="dxa"/>
            <w:gridSpan w:val="5"/>
            <w:tcBorders>
              <w:top w:val="nil"/>
              <w:left w:val="nil"/>
              <w:bottom w:val="nil"/>
              <w:right w:val="single" w:sz="8" w:space="0" w:color="auto"/>
            </w:tcBorders>
            <w:shd w:val="clear" w:color="000000" w:fill="FFFFFF"/>
            <w:vAlign w:val="center"/>
            <w:hideMark/>
          </w:tcPr>
          <w:p w:rsidR="00FB5397" w:rsidRDefault="00FB5397">
            <w:pPr>
              <w:jc w:val="center"/>
              <w:rPr>
                <w:b/>
                <w:bCs/>
                <w:sz w:val="18"/>
                <w:szCs w:val="18"/>
              </w:rPr>
            </w:pPr>
            <w:r>
              <w:rPr>
                <w:b/>
                <w:bCs/>
                <w:sz w:val="18"/>
                <w:szCs w:val="18"/>
              </w:rPr>
              <w:t>Stav na začiatku účtovného obdobia</w:t>
            </w:r>
          </w:p>
        </w:tc>
        <w:tc>
          <w:tcPr>
            <w:tcW w:w="992" w:type="dxa"/>
            <w:gridSpan w:val="3"/>
            <w:tcBorders>
              <w:top w:val="nil"/>
              <w:left w:val="nil"/>
              <w:bottom w:val="nil"/>
              <w:right w:val="single" w:sz="8" w:space="0" w:color="auto"/>
            </w:tcBorders>
            <w:shd w:val="clear" w:color="000000" w:fill="FFFFFF"/>
            <w:noWrap/>
            <w:vAlign w:val="center"/>
            <w:hideMark/>
          </w:tcPr>
          <w:p w:rsidR="00FB5397" w:rsidRDefault="00FB5397">
            <w:pPr>
              <w:jc w:val="center"/>
              <w:rPr>
                <w:b/>
                <w:bCs/>
                <w:sz w:val="18"/>
                <w:szCs w:val="18"/>
              </w:rPr>
            </w:pPr>
            <w:r>
              <w:rPr>
                <w:b/>
                <w:bCs/>
                <w:sz w:val="18"/>
                <w:szCs w:val="18"/>
              </w:rPr>
              <w:t>Prírastky</w:t>
            </w:r>
          </w:p>
        </w:tc>
        <w:tc>
          <w:tcPr>
            <w:tcW w:w="1701" w:type="dxa"/>
            <w:gridSpan w:val="3"/>
            <w:tcBorders>
              <w:top w:val="nil"/>
              <w:left w:val="nil"/>
              <w:bottom w:val="nil"/>
              <w:right w:val="single" w:sz="8" w:space="0" w:color="auto"/>
            </w:tcBorders>
            <w:shd w:val="clear" w:color="000000" w:fill="FFFFFF"/>
            <w:noWrap/>
            <w:vAlign w:val="center"/>
            <w:hideMark/>
          </w:tcPr>
          <w:p w:rsidR="00FB5397" w:rsidRDefault="00FB5397">
            <w:pPr>
              <w:jc w:val="center"/>
              <w:rPr>
                <w:b/>
                <w:bCs/>
                <w:sz w:val="18"/>
                <w:szCs w:val="18"/>
              </w:rPr>
            </w:pPr>
            <w:r>
              <w:rPr>
                <w:b/>
                <w:bCs/>
                <w:sz w:val="18"/>
                <w:szCs w:val="18"/>
              </w:rPr>
              <w:t>Úbytky</w:t>
            </w:r>
          </w:p>
        </w:tc>
        <w:tc>
          <w:tcPr>
            <w:tcW w:w="1701" w:type="dxa"/>
            <w:gridSpan w:val="3"/>
            <w:tcBorders>
              <w:top w:val="nil"/>
              <w:left w:val="nil"/>
              <w:bottom w:val="nil"/>
              <w:right w:val="single" w:sz="8" w:space="0" w:color="auto"/>
            </w:tcBorders>
            <w:shd w:val="clear" w:color="000000" w:fill="FFFFFF"/>
            <w:noWrap/>
            <w:vAlign w:val="center"/>
            <w:hideMark/>
          </w:tcPr>
          <w:p w:rsidR="00FB5397" w:rsidRDefault="00FB5397">
            <w:pPr>
              <w:jc w:val="center"/>
              <w:rPr>
                <w:b/>
                <w:bCs/>
                <w:sz w:val="18"/>
                <w:szCs w:val="18"/>
              </w:rPr>
            </w:pPr>
            <w:r>
              <w:rPr>
                <w:b/>
                <w:bCs/>
                <w:sz w:val="18"/>
                <w:szCs w:val="18"/>
              </w:rPr>
              <w:t>Presuny</w:t>
            </w:r>
          </w:p>
        </w:tc>
        <w:tc>
          <w:tcPr>
            <w:tcW w:w="1418" w:type="dxa"/>
            <w:gridSpan w:val="2"/>
            <w:tcBorders>
              <w:top w:val="nil"/>
              <w:left w:val="nil"/>
              <w:bottom w:val="nil"/>
              <w:right w:val="single" w:sz="8" w:space="0" w:color="auto"/>
            </w:tcBorders>
            <w:shd w:val="clear" w:color="000000" w:fill="FFFFFF"/>
            <w:vAlign w:val="center"/>
            <w:hideMark/>
          </w:tcPr>
          <w:p w:rsidR="00FB5397" w:rsidRDefault="00FB5397">
            <w:pPr>
              <w:jc w:val="center"/>
              <w:rPr>
                <w:b/>
                <w:bCs/>
                <w:sz w:val="18"/>
                <w:szCs w:val="18"/>
              </w:rPr>
            </w:pPr>
            <w:r>
              <w:rPr>
                <w:b/>
                <w:bCs/>
                <w:sz w:val="18"/>
                <w:szCs w:val="18"/>
              </w:rPr>
              <w:t>Stav na konci účtovného obdobia</w:t>
            </w:r>
          </w:p>
        </w:tc>
      </w:tr>
      <w:tr w:rsidR="00FB5397" w:rsidTr="00FB5397">
        <w:trPr>
          <w:trHeight w:val="193"/>
        </w:trPr>
        <w:tc>
          <w:tcPr>
            <w:tcW w:w="1520" w:type="dxa"/>
            <w:gridSpan w:val="2"/>
            <w:tcBorders>
              <w:top w:val="nil"/>
              <w:left w:val="single" w:sz="8" w:space="0" w:color="auto"/>
              <w:bottom w:val="single" w:sz="8" w:space="0" w:color="auto"/>
              <w:right w:val="single" w:sz="8" w:space="0" w:color="auto"/>
            </w:tcBorders>
            <w:shd w:val="clear" w:color="000000" w:fill="FFFFFF"/>
            <w:hideMark/>
          </w:tcPr>
          <w:p w:rsidR="00FB5397" w:rsidRDefault="00FB5397">
            <w:pPr>
              <w:jc w:val="center"/>
              <w:rPr>
                <w:b/>
                <w:bCs/>
                <w:sz w:val="18"/>
                <w:szCs w:val="18"/>
              </w:rPr>
            </w:pPr>
            <w:r>
              <w:rPr>
                <w:b/>
                <w:bCs/>
                <w:sz w:val="18"/>
                <w:szCs w:val="18"/>
              </w:rPr>
              <w:t>a</w:t>
            </w:r>
          </w:p>
        </w:tc>
        <w:tc>
          <w:tcPr>
            <w:tcW w:w="2039" w:type="dxa"/>
            <w:gridSpan w:val="5"/>
            <w:tcBorders>
              <w:top w:val="nil"/>
              <w:left w:val="nil"/>
              <w:bottom w:val="single" w:sz="8" w:space="0" w:color="auto"/>
              <w:right w:val="single" w:sz="8" w:space="0" w:color="auto"/>
            </w:tcBorders>
            <w:shd w:val="clear" w:color="000000" w:fill="FFFFFF"/>
            <w:noWrap/>
            <w:hideMark/>
          </w:tcPr>
          <w:p w:rsidR="00FB5397" w:rsidRDefault="00FB5397">
            <w:pPr>
              <w:jc w:val="center"/>
              <w:rPr>
                <w:b/>
                <w:bCs/>
                <w:sz w:val="18"/>
                <w:szCs w:val="18"/>
              </w:rPr>
            </w:pPr>
            <w:r>
              <w:rPr>
                <w:b/>
                <w:bCs/>
                <w:sz w:val="18"/>
                <w:szCs w:val="18"/>
              </w:rPr>
              <w:t>b</w:t>
            </w:r>
          </w:p>
        </w:tc>
        <w:tc>
          <w:tcPr>
            <w:tcW w:w="992" w:type="dxa"/>
            <w:gridSpan w:val="3"/>
            <w:tcBorders>
              <w:top w:val="nil"/>
              <w:left w:val="nil"/>
              <w:bottom w:val="single" w:sz="8" w:space="0" w:color="auto"/>
              <w:right w:val="single" w:sz="8" w:space="0" w:color="auto"/>
            </w:tcBorders>
            <w:shd w:val="clear" w:color="000000" w:fill="FFFFFF"/>
            <w:noWrap/>
            <w:hideMark/>
          </w:tcPr>
          <w:p w:rsidR="00FB5397" w:rsidRDefault="00FB5397">
            <w:pPr>
              <w:jc w:val="center"/>
              <w:rPr>
                <w:b/>
                <w:bCs/>
                <w:sz w:val="18"/>
                <w:szCs w:val="18"/>
              </w:rPr>
            </w:pPr>
            <w:r>
              <w:rPr>
                <w:b/>
                <w:bCs/>
                <w:sz w:val="18"/>
                <w:szCs w:val="18"/>
              </w:rPr>
              <w:t>c</w:t>
            </w:r>
          </w:p>
        </w:tc>
        <w:tc>
          <w:tcPr>
            <w:tcW w:w="1701" w:type="dxa"/>
            <w:gridSpan w:val="3"/>
            <w:tcBorders>
              <w:top w:val="nil"/>
              <w:left w:val="nil"/>
              <w:bottom w:val="single" w:sz="8" w:space="0" w:color="auto"/>
              <w:right w:val="single" w:sz="8" w:space="0" w:color="auto"/>
            </w:tcBorders>
            <w:shd w:val="clear" w:color="000000" w:fill="FFFFFF"/>
            <w:noWrap/>
            <w:hideMark/>
          </w:tcPr>
          <w:p w:rsidR="00FB5397" w:rsidRDefault="00FB5397">
            <w:pPr>
              <w:jc w:val="center"/>
              <w:rPr>
                <w:b/>
                <w:bCs/>
                <w:sz w:val="18"/>
                <w:szCs w:val="18"/>
              </w:rPr>
            </w:pPr>
            <w:r>
              <w:rPr>
                <w:b/>
                <w:bCs/>
                <w:sz w:val="18"/>
                <w:szCs w:val="18"/>
              </w:rPr>
              <w:t>d</w:t>
            </w:r>
          </w:p>
        </w:tc>
        <w:tc>
          <w:tcPr>
            <w:tcW w:w="1701" w:type="dxa"/>
            <w:gridSpan w:val="3"/>
            <w:tcBorders>
              <w:top w:val="nil"/>
              <w:left w:val="nil"/>
              <w:bottom w:val="single" w:sz="8" w:space="0" w:color="auto"/>
              <w:right w:val="single" w:sz="8" w:space="0" w:color="auto"/>
            </w:tcBorders>
            <w:shd w:val="clear" w:color="000000" w:fill="FFFFFF"/>
            <w:noWrap/>
            <w:hideMark/>
          </w:tcPr>
          <w:p w:rsidR="00FB5397" w:rsidRDefault="00FB5397">
            <w:pPr>
              <w:jc w:val="center"/>
              <w:rPr>
                <w:b/>
                <w:bCs/>
                <w:sz w:val="18"/>
                <w:szCs w:val="18"/>
              </w:rPr>
            </w:pPr>
            <w:r>
              <w:rPr>
                <w:b/>
                <w:bCs/>
                <w:sz w:val="18"/>
                <w:szCs w:val="18"/>
              </w:rPr>
              <w:t>e</w:t>
            </w:r>
          </w:p>
        </w:tc>
        <w:tc>
          <w:tcPr>
            <w:tcW w:w="1418" w:type="dxa"/>
            <w:gridSpan w:val="2"/>
            <w:tcBorders>
              <w:top w:val="nil"/>
              <w:left w:val="nil"/>
              <w:bottom w:val="single" w:sz="8" w:space="0" w:color="auto"/>
              <w:right w:val="single" w:sz="8" w:space="0" w:color="auto"/>
            </w:tcBorders>
            <w:shd w:val="clear" w:color="000000" w:fill="FFFFFF"/>
            <w:noWrap/>
            <w:hideMark/>
          </w:tcPr>
          <w:p w:rsidR="00FB5397" w:rsidRDefault="00FB5397">
            <w:pPr>
              <w:jc w:val="center"/>
              <w:rPr>
                <w:b/>
                <w:bCs/>
                <w:sz w:val="18"/>
                <w:szCs w:val="18"/>
              </w:rPr>
            </w:pPr>
            <w:r>
              <w:rPr>
                <w:b/>
                <w:bCs/>
                <w:sz w:val="18"/>
                <w:szCs w:val="18"/>
              </w:rPr>
              <w:t>f</w:t>
            </w:r>
          </w:p>
        </w:tc>
      </w:tr>
      <w:tr w:rsidR="00FB5397" w:rsidTr="00FB5397">
        <w:trPr>
          <w:trHeight w:val="30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Základné imanie</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6640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6640</w:t>
            </w:r>
          </w:p>
        </w:tc>
      </w:tr>
      <w:tr w:rsidR="00FB5397" w:rsidTr="00FB5397">
        <w:trPr>
          <w:trHeight w:val="48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Zmena základného imania</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58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Pohľadávky za upísané vlastné imanie</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30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Emisné ážio</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48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Ostatné kapitálové fondy</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72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 xml:space="preserve">Zákonný rezervný fond a nedeliteľný fond </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664</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664</w:t>
            </w:r>
          </w:p>
        </w:tc>
      </w:tr>
      <w:tr w:rsidR="00FB5397" w:rsidTr="00FB5397">
        <w:trPr>
          <w:trHeight w:val="585"/>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Rezervný fond na vlastné akcie a vlastné podiely</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 </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 </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 </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 </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96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Oceňovacie rozdiely z precenenia majetku     a záväzkov</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772"/>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Oceňovacie rozdiely z kapitálových účastín</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942"/>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Oceňovacie rozdiely z precenenia pri zlúčení, splynutí a rozdelení</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33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 xml:space="preserve">Štatutárne fondy </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33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Ostatné fondy zo zisku</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48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Nerozdelený zisk minulých rokov</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705443</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705443</w:t>
            </w:r>
          </w:p>
        </w:tc>
      </w:tr>
      <w:tr w:rsidR="00FB5397" w:rsidTr="00FB5397">
        <w:trPr>
          <w:trHeight w:val="48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Neuhradená strata minulých rokov</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-311554</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 xml:space="preserve">0 </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-78354</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-389908</w:t>
            </w:r>
          </w:p>
        </w:tc>
      </w:tr>
      <w:tr w:rsidR="00FB5397" w:rsidTr="00FB5397">
        <w:trPr>
          <w:trHeight w:val="868"/>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Výsledok hospodárenia bežného účtovného obdobia</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-78354</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-37480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78354</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-37480</w:t>
            </w:r>
          </w:p>
        </w:tc>
      </w:tr>
      <w:tr w:rsidR="00FB5397" w:rsidTr="00FB5397">
        <w:trPr>
          <w:trHeight w:val="480"/>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Ostatné položky vlastného imania</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691"/>
        </w:trPr>
        <w:tc>
          <w:tcPr>
            <w:tcW w:w="1520" w:type="dxa"/>
            <w:gridSpan w:val="2"/>
            <w:tcBorders>
              <w:top w:val="nil"/>
              <w:left w:val="single" w:sz="8" w:space="0" w:color="auto"/>
              <w:bottom w:val="single" w:sz="4" w:space="0" w:color="auto"/>
              <w:right w:val="single" w:sz="4" w:space="0" w:color="auto"/>
            </w:tcBorders>
            <w:shd w:val="clear" w:color="000000" w:fill="FFFFFF"/>
            <w:hideMark/>
          </w:tcPr>
          <w:p w:rsidR="00FB5397" w:rsidRDefault="00FB5397">
            <w:pPr>
              <w:rPr>
                <w:sz w:val="18"/>
                <w:szCs w:val="18"/>
              </w:rPr>
            </w:pPr>
            <w:r>
              <w:rPr>
                <w:sz w:val="18"/>
                <w:szCs w:val="18"/>
              </w:rPr>
              <w:t>Účet 491 - Vlastné imanie fyzickej osoby - podnikateľa</w:t>
            </w:r>
          </w:p>
        </w:tc>
        <w:tc>
          <w:tcPr>
            <w:tcW w:w="2039" w:type="dxa"/>
            <w:gridSpan w:val="5"/>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992"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701" w:type="dxa"/>
            <w:gridSpan w:val="3"/>
            <w:tcBorders>
              <w:top w:val="nil"/>
              <w:left w:val="nil"/>
              <w:bottom w:val="single" w:sz="4" w:space="0" w:color="auto"/>
              <w:right w:val="single" w:sz="4" w:space="0" w:color="auto"/>
            </w:tcBorders>
            <w:shd w:val="clear" w:color="000000" w:fill="FFFFFF"/>
            <w:hideMark/>
          </w:tcPr>
          <w:p w:rsidR="00FB5397" w:rsidRDefault="00FB5397">
            <w:pPr>
              <w:jc w:val="right"/>
              <w:rPr>
                <w:sz w:val="18"/>
                <w:szCs w:val="18"/>
              </w:rPr>
            </w:pPr>
            <w:r>
              <w:rPr>
                <w:sz w:val="18"/>
                <w:szCs w:val="18"/>
              </w:rPr>
              <w:t>0</w:t>
            </w:r>
          </w:p>
        </w:tc>
        <w:tc>
          <w:tcPr>
            <w:tcW w:w="1418" w:type="dxa"/>
            <w:gridSpan w:val="2"/>
            <w:tcBorders>
              <w:top w:val="nil"/>
              <w:left w:val="nil"/>
              <w:bottom w:val="single" w:sz="4" w:space="0" w:color="auto"/>
              <w:right w:val="single" w:sz="8" w:space="0" w:color="auto"/>
            </w:tcBorders>
            <w:shd w:val="clear" w:color="000000" w:fill="FFFFFF"/>
            <w:hideMark/>
          </w:tcPr>
          <w:p w:rsidR="00FB5397" w:rsidRDefault="00FB5397">
            <w:pPr>
              <w:jc w:val="right"/>
              <w:rPr>
                <w:sz w:val="18"/>
                <w:szCs w:val="18"/>
              </w:rPr>
            </w:pPr>
            <w:r>
              <w:rPr>
                <w:sz w:val="18"/>
                <w:szCs w:val="18"/>
              </w:rPr>
              <w:t>0</w:t>
            </w:r>
          </w:p>
        </w:tc>
      </w:tr>
      <w:tr w:rsidR="00FB5397" w:rsidTr="00FB5397">
        <w:trPr>
          <w:trHeight w:val="315"/>
        </w:trPr>
        <w:tc>
          <w:tcPr>
            <w:tcW w:w="1520" w:type="dxa"/>
            <w:gridSpan w:val="2"/>
            <w:tcBorders>
              <w:top w:val="nil"/>
              <w:left w:val="single" w:sz="8" w:space="0" w:color="auto"/>
              <w:bottom w:val="single" w:sz="8" w:space="0" w:color="auto"/>
              <w:right w:val="single" w:sz="4" w:space="0" w:color="auto"/>
            </w:tcBorders>
            <w:shd w:val="clear" w:color="000000" w:fill="FFFFFF"/>
            <w:hideMark/>
          </w:tcPr>
          <w:p w:rsidR="00FB5397" w:rsidRDefault="00FB5397">
            <w:pPr>
              <w:rPr>
                <w:b/>
                <w:bCs/>
                <w:sz w:val="18"/>
                <w:szCs w:val="18"/>
              </w:rPr>
            </w:pPr>
            <w:r>
              <w:rPr>
                <w:b/>
                <w:bCs/>
                <w:sz w:val="18"/>
                <w:szCs w:val="18"/>
              </w:rPr>
              <w:t>Spolu</w:t>
            </w:r>
          </w:p>
        </w:tc>
        <w:tc>
          <w:tcPr>
            <w:tcW w:w="2039" w:type="dxa"/>
            <w:gridSpan w:val="5"/>
            <w:tcBorders>
              <w:top w:val="nil"/>
              <w:left w:val="nil"/>
              <w:bottom w:val="single" w:sz="8" w:space="0" w:color="auto"/>
              <w:right w:val="single" w:sz="4" w:space="0" w:color="auto"/>
            </w:tcBorders>
            <w:shd w:val="clear" w:color="000000" w:fill="FFFFFF"/>
            <w:hideMark/>
          </w:tcPr>
          <w:p w:rsidR="00FB5397" w:rsidRDefault="00FB5397">
            <w:pPr>
              <w:jc w:val="right"/>
              <w:rPr>
                <w:b/>
                <w:bCs/>
                <w:sz w:val="18"/>
                <w:szCs w:val="18"/>
              </w:rPr>
            </w:pPr>
            <w:r>
              <w:rPr>
                <w:b/>
                <w:bCs/>
                <w:sz w:val="18"/>
                <w:szCs w:val="18"/>
              </w:rPr>
              <w:t>322 839</w:t>
            </w:r>
          </w:p>
        </w:tc>
        <w:tc>
          <w:tcPr>
            <w:tcW w:w="992" w:type="dxa"/>
            <w:gridSpan w:val="3"/>
            <w:tcBorders>
              <w:top w:val="nil"/>
              <w:left w:val="nil"/>
              <w:bottom w:val="single" w:sz="8" w:space="0" w:color="auto"/>
              <w:right w:val="single" w:sz="4" w:space="0" w:color="auto"/>
            </w:tcBorders>
            <w:shd w:val="clear" w:color="000000" w:fill="FFFFFF"/>
            <w:hideMark/>
          </w:tcPr>
          <w:p w:rsidR="00FB5397" w:rsidRDefault="00FB5397">
            <w:pPr>
              <w:jc w:val="right"/>
              <w:rPr>
                <w:b/>
                <w:bCs/>
                <w:sz w:val="18"/>
                <w:szCs w:val="18"/>
              </w:rPr>
            </w:pPr>
            <w:r>
              <w:rPr>
                <w:b/>
                <w:bCs/>
                <w:sz w:val="18"/>
                <w:szCs w:val="18"/>
              </w:rPr>
              <w:t>-37 480</w:t>
            </w:r>
          </w:p>
        </w:tc>
        <w:tc>
          <w:tcPr>
            <w:tcW w:w="1701" w:type="dxa"/>
            <w:gridSpan w:val="3"/>
            <w:tcBorders>
              <w:top w:val="nil"/>
              <w:left w:val="nil"/>
              <w:bottom w:val="single" w:sz="8" w:space="0" w:color="auto"/>
              <w:right w:val="single" w:sz="4" w:space="0" w:color="auto"/>
            </w:tcBorders>
            <w:shd w:val="clear" w:color="000000" w:fill="FFFFFF"/>
            <w:hideMark/>
          </w:tcPr>
          <w:p w:rsidR="00FB5397" w:rsidRDefault="00FB5397">
            <w:pPr>
              <w:jc w:val="right"/>
              <w:rPr>
                <w:b/>
                <w:bCs/>
                <w:sz w:val="18"/>
                <w:szCs w:val="18"/>
              </w:rPr>
            </w:pPr>
            <w:r>
              <w:rPr>
                <w:b/>
                <w:bCs/>
                <w:sz w:val="18"/>
                <w:szCs w:val="18"/>
              </w:rPr>
              <w:t>0</w:t>
            </w:r>
          </w:p>
        </w:tc>
        <w:tc>
          <w:tcPr>
            <w:tcW w:w="1701" w:type="dxa"/>
            <w:gridSpan w:val="3"/>
            <w:tcBorders>
              <w:top w:val="nil"/>
              <w:left w:val="nil"/>
              <w:bottom w:val="single" w:sz="8" w:space="0" w:color="auto"/>
              <w:right w:val="single" w:sz="4" w:space="0" w:color="auto"/>
            </w:tcBorders>
            <w:shd w:val="clear" w:color="000000" w:fill="FFFFFF"/>
            <w:hideMark/>
          </w:tcPr>
          <w:p w:rsidR="00FB5397" w:rsidRDefault="00FB5397">
            <w:pPr>
              <w:jc w:val="right"/>
              <w:rPr>
                <w:b/>
                <w:bCs/>
                <w:sz w:val="18"/>
                <w:szCs w:val="18"/>
              </w:rPr>
            </w:pPr>
            <w:r>
              <w:rPr>
                <w:b/>
                <w:bCs/>
                <w:sz w:val="18"/>
                <w:szCs w:val="18"/>
              </w:rPr>
              <w:t>0</w:t>
            </w:r>
          </w:p>
        </w:tc>
        <w:tc>
          <w:tcPr>
            <w:tcW w:w="1418" w:type="dxa"/>
            <w:gridSpan w:val="2"/>
            <w:tcBorders>
              <w:top w:val="nil"/>
              <w:left w:val="nil"/>
              <w:bottom w:val="single" w:sz="8" w:space="0" w:color="auto"/>
              <w:right w:val="single" w:sz="8" w:space="0" w:color="auto"/>
            </w:tcBorders>
            <w:shd w:val="clear" w:color="000000" w:fill="FFFFFF"/>
            <w:hideMark/>
          </w:tcPr>
          <w:p w:rsidR="00FB5397" w:rsidRDefault="00FB5397">
            <w:pPr>
              <w:jc w:val="right"/>
              <w:rPr>
                <w:b/>
                <w:bCs/>
                <w:sz w:val="18"/>
                <w:szCs w:val="18"/>
              </w:rPr>
            </w:pPr>
            <w:r>
              <w:rPr>
                <w:b/>
                <w:bCs/>
                <w:sz w:val="18"/>
                <w:szCs w:val="18"/>
              </w:rPr>
              <w:t>285 359</w:t>
            </w:r>
          </w:p>
        </w:tc>
      </w:tr>
      <w:tr w:rsidR="00F71E5D" w:rsidRPr="009A2548" w:rsidTr="00FB5397">
        <w:trPr>
          <w:gridBefore w:val="1"/>
          <w:gridAfter w:val="1"/>
          <w:wBefore w:w="15" w:type="dxa"/>
          <w:wAfter w:w="142" w:type="dxa"/>
          <w:trHeight w:val="315"/>
        </w:trPr>
        <w:tc>
          <w:tcPr>
            <w:tcW w:w="1920" w:type="dxa"/>
            <w:gridSpan w:val="3"/>
            <w:tcBorders>
              <w:top w:val="nil"/>
              <w:left w:val="nil"/>
              <w:bottom w:val="nil"/>
              <w:right w:val="nil"/>
            </w:tcBorders>
            <w:shd w:val="clear" w:color="auto" w:fill="auto"/>
            <w:noWrap/>
            <w:vAlign w:val="bottom"/>
            <w:hideMark/>
          </w:tcPr>
          <w:p w:rsidR="00F71E5D" w:rsidRDefault="00F71E5D" w:rsidP="009A2548">
            <w:pPr>
              <w:rPr>
                <w:rFonts w:ascii="Calibri" w:hAnsi="Calibri" w:cs="Times New Roman"/>
                <w:color w:val="000000"/>
                <w:lang w:eastAsia="sk-SK"/>
              </w:rPr>
            </w:pPr>
          </w:p>
          <w:p w:rsidR="00F71E5D" w:rsidRDefault="00F71E5D" w:rsidP="009A2548">
            <w:pPr>
              <w:rPr>
                <w:rFonts w:ascii="Calibri" w:hAnsi="Calibri" w:cs="Times New Roman"/>
                <w:color w:val="000000"/>
                <w:lang w:eastAsia="sk-SK"/>
              </w:rPr>
            </w:pPr>
          </w:p>
          <w:p w:rsidR="00F71E5D" w:rsidRPr="009A2548" w:rsidRDefault="00F71E5D" w:rsidP="009A2548">
            <w:pPr>
              <w:rPr>
                <w:rFonts w:ascii="Calibri" w:hAnsi="Calibri" w:cs="Times New Roman"/>
                <w:color w:val="000000"/>
                <w:lang w:eastAsia="sk-SK"/>
              </w:rPr>
            </w:pPr>
          </w:p>
        </w:tc>
        <w:tc>
          <w:tcPr>
            <w:tcW w:w="1260" w:type="dxa"/>
            <w:gridSpan w:val="2"/>
            <w:tcBorders>
              <w:top w:val="nil"/>
              <w:left w:val="nil"/>
              <w:bottom w:val="nil"/>
              <w:right w:val="nil"/>
            </w:tcBorders>
            <w:shd w:val="clear" w:color="auto" w:fill="auto"/>
            <w:noWrap/>
            <w:vAlign w:val="bottom"/>
            <w:hideMark/>
          </w:tcPr>
          <w:p w:rsidR="00F71E5D" w:rsidRPr="009A2548" w:rsidRDefault="00F71E5D" w:rsidP="009A2548">
            <w:pPr>
              <w:rPr>
                <w:rFonts w:ascii="Calibri" w:hAnsi="Calibri" w:cs="Times New Roman"/>
                <w:color w:val="000000"/>
                <w:lang w:eastAsia="sk-SK"/>
              </w:rPr>
            </w:pPr>
          </w:p>
        </w:tc>
        <w:tc>
          <w:tcPr>
            <w:tcW w:w="1240" w:type="dxa"/>
            <w:gridSpan w:val="3"/>
            <w:tcBorders>
              <w:top w:val="nil"/>
              <w:left w:val="nil"/>
              <w:bottom w:val="nil"/>
              <w:right w:val="nil"/>
            </w:tcBorders>
            <w:shd w:val="clear" w:color="auto" w:fill="auto"/>
            <w:noWrap/>
            <w:vAlign w:val="bottom"/>
            <w:hideMark/>
          </w:tcPr>
          <w:p w:rsidR="00F71E5D" w:rsidRPr="009A2548" w:rsidRDefault="00F71E5D" w:rsidP="009A2548">
            <w:pPr>
              <w:rPr>
                <w:rFonts w:ascii="Times New Roman" w:hAnsi="Times New Roman" w:cs="Times New Roman"/>
                <w:sz w:val="20"/>
                <w:szCs w:val="20"/>
                <w:lang w:eastAsia="sk-SK"/>
              </w:rPr>
            </w:pPr>
          </w:p>
        </w:tc>
        <w:tc>
          <w:tcPr>
            <w:tcW w:w="1360" w:type="dxa"/>
            <w:gridSpan w:val="3"/>
            <w:tcBorders>
              <w:top w:val="nil"/>
              <w:left w:val="nil"/>
              <w:bottom w:val="nil"/>
              <w:right w:val="nil"/>
            </w:tcBorders>
            <w:shd w:val="clear" w:color="auto" w:fill="auto"/>
            <w:noWrap/>
            <w:vAlign w:val="bottom"/>
            <w:hideMark/>
          </w:tcPr>
          <w:p w:rsidR="00F71E5D" w:rsidRPr="009A2548" w:rsidRDefault="00F71E5D" w:rsidP="009A2548">
            <w:pPr>
              <w:rPr>
                <w:rFonts w:ascii="Times New Roman" w:hAnsi="Times New Roman" w:cs="Times New Roman"/>
                <w:sz w:val="20"/>
                <w:szCs w:val="20"/>
                <w:lang w:eastAsia="sk-SK"/>
              </w:rPr>
            </w:pPr>
          </w:p>
        </w:tc>
        <w:tc>
          <w:tcPr>
            <w:tcW w:w="1300" w:type="dxa"/>
            <w:gridSpan w:val="3"/>
            <w:tcBorders>
              <w:top w:val="nil"/>
              <w:left w:val="nil"/>
              <w:bottom w:val="nil"/>
              <w:right w:val="nil"/>
            </w:tcBorders>
            <w:shd w:val="clear" w:color="auto" w:fill="auto"/>
            <w:noWrap/>
            <w:vAlign w:val="bottom"/>
            <w:hideMark/>
          </w:tcPr>
          <w:p w:rsidR="00F71E5D" w:rsidRPr="009A2548" w:rsidRDefault="00F71E5D" w:rsidP="009A2548">
            <w:pPr>
              <w:rPr>
                <w:rFonts w:ascii="Times New Roman" w:hAnsi="Times New Roman" w:cs="Times New Roman"/>
                <w:sz w:val="20"/>
                <w:szCs w:val="20"/>
                <w:lang w:eastAsia="sk-SK"/>
              </w:rPr>
            </w:pPr>
          </w:p>
        </w:tc>
        <w:tc>
          <w:tcPr>
            <w:tcW w:w="2134" w:type="dxa"/>
            <w:gridSpan w:val="2"/>
            <w:tcBorders>
              <w:top w:val="nil"/>
              <w:left w:val="nil"/>
              <w:bottom w:val="nil"/>
              <w:right w:val="nil"/>
            </w:tcBorders>
            <w:shd w:val="clear" w:color="auto" w:fill="auto"/>
            <w:noWrap/>
            <w:vAlign w:val="bottom"/>
            <w:hideMark/>
          </w:tcPr>
          <w:p w:rsidR="00F71E5D" w:rsidRPr="009A2548" w:rsidRDefault="00F71E5D" w:rsidP="009A2548">
            <w:pPr>
              <w:rPr>
                <w:rFonts w:ascii="Times New Roman" w:hAnsi="Times New Roman" w:cs="Times New Roman"/>
                <w:sz w:val="20"/>
                <w:szCs w:val="20"/>
                <w:lang w:eastAsia="sk-SK"/>
              </w:rPr>
            </w:pPr>
          </w:p>
        </w:tc>
      </w:tr>
      <w:tr w:rsidR="00F71E5D" w:rsidRPr="00C955E0" w:rsidTr="00FB5397">
        <w:trPr>
          <w:gridAfter w:val="1"/>
          <w:wAfter w:w="142" w:type="dxa"/>
          <w:trHeight w:val="315"/>
        </w:trPr>
        <w:tc>
          <w:tcPr>
            <w:tcW w:w="1920" w:type="dxa"/>
            <w:gridSpan w:val="3"/>
            <w:tcBorders>
              <w:top w:val="nil"/>
              <w:left w:val="nil"/>
              <w:bottom w:val="nil"/>
              <w:right w:val="nil"/>
            </w:tcBorders>
            <w:shd w:val="clear" w:color="auto" w:fill="auto"/>
            <w:noWrap/>
            <w:vAlign w:val="bottom"/>
            <w:hideMark/>
          </w:tcPr>
          <w:p w:rsidR="00F71E5D" w:rsidRPr="00C955E0" w:rsidRDefault="00F71E5D" w:rsidP="009A2548">
            <w:pPr>
              <w:rPr>
                <w:rFonts w:ascii="Arial" w:hAnsi="Arial" w:cs="Arial"/>
                <w:color w:val="000000"/>
                <w:sz w:val="20"/>
                <w:szCs w:val="20"/>
                <w:lang w:eastAsia="sk-SK"/>
              </w:rPr>
            </w:pPr>
            <w:r w:rsidRPr="00C955E0">
              <w:rPr>
                <w:rFonts w:ascii="Arial" w:hAnsi="Arial" w:cs="Arial"/>
                <w:color w:val="000000"/>
                <w:sz w:val="20"/>
                <w:szCs w:val="20"/>
                <w:lang w:eastAsia="sk-SK"/>
              </w:rPr>
              <w:t xml:space="preserve">Tabuľka č. </w:t>
            </w:r>
            <w:r>
              <w:rPr>
                <w:rFonts w:ascii="Arial" w:hAnsi="Arial" w:cs="Arial"/>
                <w:color w:val="000000"/>
                <w:sz w:val="20"/>
                <w:szCs w:val="20"/>
                <w:lang w:eastAsia="sk-SK"/>
              </w:rPr>
              <w:t>2</w:t>
            </w:r>
          </w:p>
        </w:tc>
        <w:tc>
          <w:tcPr>
            <w:tcW w:w="1260" w:type="dxa"/>
            <w:gridSpan w:val="2"/>
            <w:tcBorders>
              <w:top w:val="nil"/>
              <w:left w:val="nil"/>
              <w:bottom w:val="nil"/>
              <w:right w:val="nil"/>
            </w:tcBorders>
            <w:shd w:val="clear" w:color="auto" w:fill="auto"/>
            <w:noWrap/>
            <w:vAlign w:val="bottom"/>
            <w:hideMark/>
          </w:tcPr>
          <w:p w:rsidR="00F71E5D" w:rsidRPr="00C955E0" w:rsidRDefault="00F71E5D" w:rsidP="00E85FA7">
            <w:pPr>
              <w:rPr>
                <w:rFonts w:ascii="Arial" w:hAnsi="Arial" w:cs="Arial"/>
                <w:color w:val="000000"/>
                <w:sz w:val="20"/>
                <w:szCs w:val="20"/>
                <w:lang w:eastAsia="sk-SK"/>
              </w:rPr>
            </w:pPr>
          </w:p>
        </w:tc>
        <w:tc>
          <w:tcPr>
            <w:tcW w:w="1240" w:type="dxa"/>
            <w:gridSpan w:val="3"/>
            <w:tcBorders>
              <w:top w:val="nil"/>
              <w:left w:val="nil"/>
              <w:bottom w:val="nil"/>
              <w:right w:val="nil"/>
            </w:tcBorders>
            <w:shd w:val="clear" w:color="auto" w:fill="auto"/>
            <w:noWrap/>
            <w:vAlign w:val="bottom"/>
            <w:hideMark/>
          </w:tcPr>
          <w:p w:rsidR="00F71E5D" w:rsidRPr="00C955E0" w:rsidRDefault="00F71E5D" w:rsidP="00E85FA7">
            <w:pPr>
              <w:rPr>
                <w:rFonts w:ascii="Arial" w:hAnsi="Arial" w:cs="Arial"/>
                <w:color w:val="000000"/>
                <w:sz w:val="20"/>
                <w:szCs w:val="20"/>
                <w:lang w:eastAsia="sk-SK"/>
              </w:rPr>
            </w:pPr>
          </w:p>
        </w:tc>
        <w:tc>
          <w:tcPr>
            <w:tcW w:w="1360" w:type="dxa"/>
            <w:gridSpan w:val="3"/>
            <w:tcBorders>
              <w:top w:val="nil"/>
              <w:left w:val="nil"/>
              <w:bottom w:val="nil"/>
              <w:right w:val="nil"/>
            </w:tcBorders>
            <w:shd w:val="clear" w:color="auto" w:fill="auto"/>
            <w:noWrap/>
            <w:vAlign w:val="bottom"/>
            <w:hideMark/>
          </w:tcPr>
          <w:p w:rsidR="00F71E5D" w:rsidRPr="00C955E0" w:rsidRDefault="00F71E5D" w:rsidP="00E85FA7">
            <w:pPr>
              <w:rPr>
                <w:rFonts w:ascii="Arial" w:hAnsi="Arial" w:cs="Arial"/>
                <w:color w:val="000000"/>
                <w:sz w:val="20"/>
                <w:szCs w:val="20"/>
                <w:lang w:eastAsia="sk-SK"/>
              </w:rPr>
            </w:pPr>
          </w:p>
        </w:tc>
        <w:tc>
          <w:tcPr>
            <w:tcW w:w="1300" w:type="dxa"/>
            <w:gridSpan w:val="3"/>
            <w:tcBorders>
              <w:top w:val="nil"/>
              <w:left w:val="nil"/>
              <w:bottom w:val="nil"/>
              <w:right w:val="nil"/>
            </w:tcBorders>
            <w:shd w:val="clear" w:color="auto" w:fill="auto"/>
            <w:noWrap/>
            <w:vAlign w:val="bottom"/>
            <w:hideMark/>
          </w:tcPr>
          <w:p w:rsidR="00F71E5D" w:rsidRPr="00C955E0" w:rsidRDefault="00F71E5D" w:rsidP="00E85FA7">
            <w:pPr>
              <w:rPr>
                <w:rFonts w:ascii="Arial" w:hAnsi="Arial" w:cs="Arial"/>
                <w:color w:val="000000"/>
                <w:sz w:val="20"/>
                <w:szCs w:val="20"/>
                <w:lang w:eastAsia="sk-SK"/>
              </w:rPr>
            </w:pPr>
          </w:p>
        </w:tc>
        <w:tc>
          <w:tcPr>
            <w:tcW w:w="2149" w:type="dxa"/>
            <w:gridSpan w:val="3"/>
            <w:tcBorders>
              <w:top w:val="nil"/>
              <w:left w:val="nil"/>
              <w:bottom w:val="nil"/>
              <w:right w:val="nil"/>
            </w:tcBorders>
            <w:shd w:val="clear" w:color="auto" w:fill="auto"/>
            <w:noWrap/>
            <w:vAlign w:val="bottom"/>
            <w:hideMark/>
          </w:tcPr>
          <w:p w:rsidR="00F71E5D" w:rsidRPr="00C955E0" w:rsidRDefault="00F71E5D" w:rsidP="00E85FA7">
            <w:pPr>
              <w:rPr>
                <w:rFonts w:ascii="Arial" w:hAnsi="Arial" w:cs="Arial"/>
                <w:color w:val="000000"/>
                <w:sz w:val="20"/>
                <w:szCs w:val="20"/>
                <w:lang w:eastAsia="sk-SK"/>
              </w:rPr>
            </w:pPr>
          </w:p>
        </w:tc>
      </w:tr>
    </w:tbl>
    <w:p w:rsidR="003B10F5" w:rsidRPr="00C955E0" w:rsidRDefault="0045033C" w:rsidP="0028309C">
      <w:pPr>
        <w:rPr>
          <w:rFonts w:ascii="Arial" w:hAnsi="Arial" w:cs="Arial"/>
          <w:sz w:val="20"/>
          <w:szCs w:val="20"/>
        </w:rPr>
      </w:pPr>
      <w:r w:rsidRPr="00C955E0">
        <w:rPr>
          <w:rFonts w:ascii="Arial" w:hAnsi="Arial" w:cs="Arial"/>
          <w:sz w:val="20"/>
          <w:szCs w:val="20"/>
        </w:rPr>
        <w:t>.</w:t>
      </w:r>
    </w:p>
    <w:tbl>
      <w:tblPr>
        <w:tblW w:w="9229" w:type="dxa"/>
        <w:tblInd w:w="55" w:type="dxa"/>
        <w:tblCellMar>
          <w:left w:w="70" w:type="dxa"/>
          <w:right w:w="70" w:type="dxa"/>
        </w:tblCellMar>
        <w:tblLook w:val="04A0"/>
      </w:tblPr>
      <w:tblGrid>
        <w:gridCol w:w="1489"/>
        <w:gridCol w:w="1787"/>
        <w:gridCol w:w="1559"/>
        <w:gridCol w:w="1417"/>
        <w:gridCol w:w="1418"/>
        <w:gridCol w:w="1559"/>
      </w:tblGrid>
      <w:tr w:rsidR="004879F4" w:rsidRPr="004879F4" w:rsidTr="004879F4">
        <w:trPr>
          <w:trHeight w:val="315"/>
        </w:trPr>
        <w:tc>
          <w:tcPr>
            <w:tcW w:w="1489" w:type="dxa"/>
            <w:tcBorders>
              <w:top w:val="single" w:sz="8" w:space="0" w:color="auto"/>
              <w:left w:val="single" w:sz="8" w:space="0" w:color="auto"/>
              <w:bottom w:val="nil"/>
              <w:right w:val="single" w:sz="8" w:space="0" w:color="auto"/>
            </w:tcBorders>
            <w:shd w:val="clear" w:color="000000" w:fill="FFFFFF"/>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 </w:t>
            </w:r>
          </w:p>
        </w:tc>
        <w:tc>
          <w:tcPr>
            <w:tcW w:w="7740" w:type="dxa"/>
            <w:gridSpan w:val="5"/>
            <w:tcBorders>
              <w:top w:val="single" w:sz="8" w:space="0" w:color="auto"/>
              <w:left w:val="nil"/>
              <w:bottom w:val="single" w:sz="8" w:space="0" w:color="auto"/>
              <w:right w:val="single" w:sz="8" w:space="0" w:color="000000"/>
            </w:tcBorders>
            <w:shd w:val="clear" w:color="000000" w:fill="FFFFFF"/>
            <w:noWrap/>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Bezprostredne predchádzajúce účtovné obdobie</w:t>
            </w:r>
          </w:p>
        </w:tc>
      </w:tr>
      <w:tr w:rsidR="004879F4" w:rsidRPr="004879F4" w:rsidTr="004879F4">
        <w:trPr>
          <w:trHeight w:val="960"/>
        </w:trPr>
        <w:tc>
          <w:tcPr>
            <w:tcW w:w="1489" w:type="dxa"/>
            <w:tcBorders>
              <w:top w:val="nil"/>
              <w:left w:val="single" w:sz="8" w:space="0" w:color="auto"/>
              <w:bottom w:val="nil"/>
              <w:right w:val="single" w:sz="8" w:space="0" w:color="auto"/>
            </w:tcBorders>
            <w:shd w:val="clear" w:color="000000" w:fill="FFFFFF"/>
            <w:vAlign w:val="center"/>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Položka vlastného imania</w:t>
            </w:r>
          </w:p>
        </w:tc>
        <w:tc>
          <w:tcPr>
            <w:tcW w:w="1787" w:type="dxa"/>
            <w:tcBorders>
              <w:top w:val="nil"/>
              <w:left w:val="nil"/>
              <w:bottom w:val="nil"/>
              <w:right w:val="single" w:sz="8" w:space="0" w:color="auto"/>
            </w:tcBorders>
            <w:shd w:val="clear" w:color="000000" w:fill="FFFFFF"/>
            <w:vAlign w:val="center"/>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Stav na začiatku účtovného obdobia</w:t>
            </w:r>
          </w:p>
        </w:tc>
        <w:tc>
          <w:tcPr>
            <w:tcW w:w="1559" w:type="dxa"/>
            <w:tcBorders>
              <w:top w:val="nil"/>
              <w:left w:val="nil"/>
              <w:bottom w:val="nil"/>
              <w:right w:val="single" w:sz="8" w:space="0" w:color="auto"/>
            </w:tcBorders>
            <w:shd w:val="clear" w:color="000000" w:fill="FFFFFF"/>
            <w:noWrap/>
            <w:vAlign w:val="center"/>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Prírastky</w:t>
            </w:r>
          </w:p>
        </w:tc>
        <w:tc>
          <w:tcPr>
            <w:tcW w:w="1417" w:type="dxa"/>
            <w:tcBorders>
              <w:top w:val="nil"/>
              <w:left w:val="nil"/>
              <w:bottom w:val="nil"/>
              <w:right w:val="single" w:sz="8" w:space="0" w:color="auto"/>
            </w:tcBorders>
            <w:shd w:val="clear" w:color="000000" w:fill="FFFFFF"/>
            <w:noWrap/>
            <w:vAlign w:val="center"/>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Úbytky</w:t>
            </w:r>
          </w:p>
        </w:tc>
        <w:tc>
          <w:tcPr>
            <w:tcW w:w="1418" w:type="dxa"/>
            <w:tcBorders>
              <w:top w:val="nil"/>
              <w:left w:val="nil"/>
              <w:bottom w:val="nil"/>
              <w:right w:val="single" w:sz="8" w:space="0" w:color="auto"/>
            </w:tcBorders>
            <w:shd w:val="clear" w:color="000000" w:fill="FFFFFF"/>
            <w:noWrap/>
            <w:vAlign w:val="center"/>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Presuny</w:t>
            </w:r>
          </w:p>
        </w:tc>
        <w:tc>
          <w:tcPr>
            <w:tcW w:w="1559" w:type="dxa"/>
            <w:tcBorders>
              <w:top w:val="nil"/>
              <w:left w:val="nil"/>
              <w:bottom w:val="nil"/>
              <w:right w:val="single" w:sz="8" w:space="0" w:color="auto"/>
            </w:tcBorders>
            <w:shd w:val="clear" w:color="000000" w:fill="FFFFFF"/>
            <w:vAlign w:val="center"/>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Stav na konci účtovného obdobia</w:t>
            </w:r>
          </w:p>
        </w:tc>
      </w:tr>
      <w:tr w:rsidR="004879F4" w:rsidRPr="004879F4" w:rsidTr="004879F4">
        <w:trPr>
          <w:trHeight w:val="315"/>
        </w:trPr>
        <w:tc>
          <w:tcPr>
            <w:tcW w:w="1489" w:type="dxa"/>
            <w:tcBorders>
              <w:top w:val="nil"/>
              <w:left w:val="single" w:sz="8" w:space="0" w:color="auto"/>
              <w:bottom w:val="single" w:sz="8" w:space="0" w:color="auto"/>
              <w:right w:val="single" w:sz="8" w:space="0" w:color="auto"/>
            </w:tcBorders>
            <w:shd w:val="clear" w:color="000000" w:fill="FFFFFF"/>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a</w:t>
            </w:r>
          </w:p>
        </w:tc>
        <w:tc>
          <w:tcPr>
            <w:tcW w:w="1787" w:type="dxa"/>
            <w:tcBorders>
              <w:top w:val="nil"/>
              <w:left w:val="nil"/>
              <w:bottom w:val="single" w:sz="8" w:space="0" w:color="auto"/>
              <w:right w:val="single" w:sz="8" w:space="0" w:color="auto"/>
            </w:tcBorders>
            <w:shd w:val="clear" w:color="000000" w:fill="FFFFFF"/>
            <w:noWrap/>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b</w:t>
            </w:r>
          </w:p>
        </w:tc>
        <w:tc>
          <w:tcPr>
            <w:tcW w:w="1559" w:type="dxa"/>
            <w:tcBorders>
              <w:top w:val="nil"/>
              <w:left w:val="nil"/>
              <w:bottom w:val="single" w:sz="8" w:space="0" w:color="auto"/>
              <w:right w:val="single" w:sz="8" w:space="0" w:color="auto"/>
            </w:tcBorders>
            <w:shd w:val="clear" w:color="000000" w:fill="FFFFFF"/>
            <w:noWrap/>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c</w:t>
            </w:r>
          </w:p>
        </w:tc>
        <w:tc>
          <w:tcPr>
            <w:tcW w:w="1417" w:type="dxa"/>
            <w:tcBorders>
              <w:top w:val="nil"/>
              <w:left w:val="nil"/>
              <w:bottom w:val="single" w:sz="8" w:space="0" w:color="auto"/>
              <w:right w:val="single" w:sz="8" w:space="0" w:color="auto"/>
            </w:tcBorders>
            <w:shd w:val="clear" w:color="000000" w:fill="FFFFFF"/>
            <w:noWrap/>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d</w:t>
            </w:r>
          </w:p>
        </w:tc>
        <w:tc>
          <w:tcPr>
            <w:tcW w:w="1418" w:type="dxa"/>
            <w:tcBorders>
              <w:top w:val="nil"/>
              <w:left w:val="nil"/>
              <w:bottom w:val="single" w:sz="8" w:space="0" w:color="auto"/>
              <w:right w:val="single" w:sz="8" w:space="0" w:color="auto"/>
            </w:tcBorders>
            <w:shd w:val="clear" w:color="000000" w:fill="FFFFFF"/>
            <w:noWrap/>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e</w:t>
            </w:r>
          </w:p>
        </w:tc>
        <w:tc>
          <w:tcPr>
            <w:tcW w:w="1559" w:type="dxa"/>
            <w:tcBorders>
              <w:top w:val="nil"/>
              <w:left w:val="nil"/>
              <w:bottom w:val="single" w:sz="8" w:space="0" w:color="auto"/>
              <w:right w:val="single" w:sz="8" w:space="0" w:color="auto"/>
            </w:tcBorders>
            <w:shd w:val="clear" w:color="000000" w:fill="FFFFFF"/>
            <w:noWrap/>
            <w:hideMark/>
          </w:tcPr>
          <w:p w:rsidR="004879F4" w:rsidRPr="004879F4" w:rsidRDefault="004879F4" w:rsidP="004879F4">
            <w:pPr>
              <w:jc w:val="center"/>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f</w:t>
            </w:r>
          </w:p>
        </w:tc>
      </w:tr>
      <w:tr w:rsidR="004879F4" w:rsidRPr="004879F4" w:rsidTr="004879F4">
        <w:trPr>
          <w:trHeight w:val="30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Základné imanie</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6640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6640</w:t>
            </w:r>
          </w:p>
        </w:tc>
      </w:tr>
      <w:tr w:rsidR="004879F4" w:rsidRPr="004879F4" w:rsidTr="004879F4">
        <w:trPr>
          <w:trHeight w:val="48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Zmena základného imania</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48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Pohľadávky za upísané vlastné imanie</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30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Emisné ážio</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48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Ostatné kapitálové fondy</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48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 xml:space="preserve">Zákonný rezervný fond a nedeliteľný fond </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664</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664</w:t>
            </w:r>
          </w:p>
        </w:tc>
      </w:tr>
      <w:tr w:rsidR="004879F4" w:rsidRPr="004879F4" w:rsidTr="004879F4">
        <w:trPr>
          <w:trHeight w:val="72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Rezervný fond na vlastné akcie a vlastné podiely</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 </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 </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 </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 </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72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Oceňovacie rozdiely z precenenia majetku     a záväzkov</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48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Oceňovacie rozdiely z kapitálových účastín</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72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Oceňovacie rozdiely z precenenia pri zlúčení, splynutí a rozdelení</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30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 xml:space="preserve">Štatutárne fondy </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30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Ostatné fondy zo zisku</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48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Nerozdelený zisk minulých rokov</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b/>
                <w:bCs/>
                <w:sz w:val="18"/>
                <w:szCs w:val="18"/>
                <w:lang w:eastAsia="sk-SK"/>
              </w:rPr>
            </w:pPr>
            <w:r w:rsidRPr="004879F4">
              <w:rPr>
                <w:rFonts w:ascii="Times New Roman" w:hAnsi="Times New Roman" w:cs="Times New Roman"/>
                <w:b/>
                <w:bCs/>
                <w:sz w:val="18"/>
                <w:szCs w:val="18"/>
                <w:lang w:eastAsia="sk-SK"/>
              </w:rPr>
              <w:t>705443</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705443</w:t>
            </w:r>
          </w:p>
        </w:tc>
      </w:tr>
      <w:tr w:rsidR="004879F4" w:rsidRPr="004879F4" w:rsidTr="004879F4">
        <w:trPr>
          <w:trHeight w:val="48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Neuhradená strata minulých rokov</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-187078</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-124476</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-311554</w:t>
            </w:r>
          </w:p>
        </w:tc>
      </w:tr>
      <w:tr w:rsidR="004879F4" w:rsidRPr="004879F4" w:rsidTr="004879F4">
        <w:trPr>
          <w:trHeight w:val="72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Výsledok hospodárenia bežného účtovného obdobia</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-124476</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 xml:space="preserve">-78 354 </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124476</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-78354</w:t>
            </w:r>
          </w:p>
        </w:tc>
      </w:tr>
      <w:tr w:rsidR="004879F4" w:rsidRPr="004879F4" w:rsidTr="004879F4">
        <w:trPr>
          <w:trHeight w:val="48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Ostatné položky vlastného imania</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r w:rsidR="004879F4" w:rsidRPr="004879F4" w:rsidTr="004879F4">
        <w:trPr>
          <w:trHeight w:val="720"/>
        </w:trPr>
        <w:tc>
          <w:tcPr>
            <w:tcW w:w="1489" w:type="dxa"/>
            <w:tcBorders>
              <w:top w:val="nil"/>
              <w:left w:val="single" w:sz="8" w:space="0" w:color="auto"/>
              <w:bottom w:val="single" w:sz="4" w:space="0" w:color="auto"/>
              <w:right w:val="single" w:sz="4" w:space="0" w:color="auto"/>
            </w:tcBorders>
            <w:shd w:val="clear" w:color="000000" w:fill="FFFFFF"/>
            <w:hideMark/>
          </w:tcPr>
          <w:p w:rsidR="004879F4" w:rsidRPr="004879F4" w:rsidRDefault="004879F4" w:rsidP="004879F4">
            <w:pPr>
              <w:rPr>
                <w:rFonts w:ascii="Times New Roman" w:hAnsi="Times New Roman" w:cs="Times New Roman"/>
                <w:sz w:val="18"/>
                <w:szCs w:val="18"/>
                <w:lang w:eastAsia="sk-SK"/>
              </w:rPr>
            </w:pPr>
            <w:r w:rsidRPr="004879F4">
              <w:rPr>
                <w:rFonts w:ascii="Times New Roman" w:hAnsi="Times New Roman" w:cs="Times New Roman"/>
                <w:sz w:val="18"/>
                <w:szCs w:val="18"/>
                <w:lang w:eastAsia="sk-SK"/>
              </w:rPr>
              <w:t>Účet 491 - Vlastné imanie fyzickej osoby - podnikateľa</w:t>
            </w:r>
          </w:p>
        </w:tc>
        <w:tc>
          <w:tcPr>
            <w:tcW w:w="178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7"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418" w:type="dxa"/>
            <w:tcBorders>
              <w:top w:val="nil"/>
              <w:left w:val="nil"/>
              <w:bottom w:val="single" w:sz="4" w:space="0" w:color="auto"/>
              <w:right w:val="single" w:sz="4"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c>
          <w:tcPr>
            <w:tcW w:w="1559" w:type="dxa"/>
            <w:tcBorders>
              <w:top w:val="nil"/>
              <w:left w:val="nil"/>
              <w:bottom w:val="single" w:sz="4" w:space="0" w:color="auto"/>
              <w:right w:val="single" w:sz="8" w:space="0" w:color="auto"/>
            </w:tcBorders>
            <w:shd w:val="clear" w:color="000000" w:fill="FFFFFF"/>
            <w:hideMark/>
          </w:tcPr>
          <w:p w:rsidR="004879F4" w:rsidRPr="004879F4" w:rsidRDefault="004879F4" w:rsidP="004879F4">
            <w:pPr>
              <w:jc w:val="right"/>
              <w:rPr>
                <w:rFonts w:ascii="Times New Roman" w:hAnsi="Times New Roman" w:cs="Times New Roman"/>
                <w:sz w:val="18"/>
                <w:szCs w:val="18"/>
                <w:lang w:eastAsia="sk-SK"/>
              </w:rPr>
            </w:pPr>
            <w:r w:rsidRPr="004879F4">
              <w:rPr>
                <w:rFonts w:ascii="Times New Roman" w:hAnsi="Times New Roman" w:cs="Times New Roman"/>
                <w:sz w:val="18"/>
                <w:szCs w:val="18"/>
                <w:lang w:eastAsia="sk-SK"/>
              </w:rPr>
              <w:t>0</w:t>
            </w:r>
          </w:p>
        </w:tc>
      </w:tr>
    </w:tbl>
    <w:p w:rsidR="003B10F5" w:rsidRPr="00C955E0" w:rsidRDefault="003B10F5" w:rsidP="0028309C">
      <w:pPr>
        <w:rPr>
          <w:rFonts w:ascii="Arial" w:hAnsi="Arial" w:cs="Arial"/>
          <w:sz w:val="20"/>
          <w:szCs w:val="20"/>
        </w:rPr>
      </w:pPr>
    </w:p>
    <w:p w:rsidR="00146201" w:rsidRPr="00C955E0" w:rsidRDefault="00146201" w:rsidP="00146201">
      <w:pPr>
        <w:rPr>
          <w:rFonts w:ascii="Arial" w:hAnsi="Arial" w:cs="Arial"/>
          <w:sz w:val="20"/>
          <w:szCs w:val="20"/>
        </w:rPr>
      </w:pPr>
    </w:p>
    <w:p w:rsidR="000B21B0" w:rsidRPr="00C955E0" w:rsidRDefault="000B21B0" w:rsidP="000B21B0">
      <w:pPr>
        <w:rPr>
          <w:rFonts w:ascii="Arial" w:hAnsi="Arial" w:cs="Arial"/>
          <w:sz w:val="20"/>
          <w:szCs w:val="20"/>
        </w:rPr>
      </w:pPr>
    </w:p>
    <w:p w:rsidR="00F92DD8" w:rsidRPr="00C955E0" w:rsidRDefault="007F2BF6" w:rsidP="00337B82">
      <w:pPr>
        <w:pStyle w:val="Nzov"/>
        <w:spacing w:before="0" w:beforeAutospacing="0" w:after="60"/>
        <w:jc w:val="left"/>
        <w:rPr>
          <w:rFonts w:ascii="Arial" w:hAnsi="Arial" w:cs="Arial"/>
          <w:sz w:val="20"/>
          <w:szCs w:val="20"/>
        </w:rPr>
      </w:pPr>
      <w:r w:rsidRPr="00C955E0">
        <w:rPr>
          <w:rFonts w:ascii="Arial" w:hAnsi="Arial" w:cs="Arial"/>
          <w:sz w:val="20"/>
          <w:szCs w:val="20"/>
        </w:rPr>
        <w:t>Informácie</w:t>
      </w:r>
      <w:r w:rsidR="00CA0ED2" w:rsidRPr="00C955E0">
        <w:rPr>
          <w:rFonts w:ascii="Arial" w:hAnsi="Arial" w:cs="Arial"/>
          <w:sz w:val="20"/>
          <w:szCs w:val="20"/>
        </w:rPr>
        <w:t xml:space="preserve"> </w:t>
      </w:r>
      <w:r w:rsidRPr="00C955E0">
        <w:rPr>
          <w:rFonts w:ascii="Arial" w:hAnsi="Arial" w:cs="Arial"/>
          <w:sz w:val="20"/>
          <w:szCs w:val="20"/>
        </w:rPr>
        <w:t>o p</w:t>
      </w:r>
      <w:r w:rsidR="00F92DD8" w:rsidRPr="00C955E0">
        <w:rPr>
          <w:rFonts w:ascii="Arial" w:hAnsi="Arial" w:cs="Arial"/>
          <w:sz w:val="20"/>
          <w:szCs w:val="20"/>
        </w:rPr>
        <w:t>rehľad</w:t>
      </w:r>
      <w:r w:rsidRPr="00C955E0">
        <w:rPr>
          <w:rFonts w:ascii="Arial" w:hAnsi="Arial" w:cs="Arial"/>
          <w:sz w:val="20"/>
          <w:szCs w:val="20"/>
        </w:rPr>
        <w:t>e</w:t>
      </w:r>
      <w:r w:rsidR="00F92DD8" w:rsidRPr="00C955E0">
        <w:rPr>
          <w:rFonts w:ascii="Arial" w:hAnsi="Arial" w:cs="Arial"/>
          <w:sz w:val="20"/>
          <w:szCs w:val="20"/>
        </w:rPr>
        <w:t xml:space="preserve"> peňažných toko</w:t>
      </w:r>
      <w:r w:rsidR="00B51558" w:rsidRPr="00C955E0">
        <w:rPr>
          <w:rFonts w:ascii="Arial" w:hAnsi="Arial" w:cs="Arial"/>
          <w:sz w:val="20"/>
          <w:szCs w:val="20"/>
        </w:rPr>
        <w:t>v </w:t>
      </w:r>
    </w:p>
    <w:p w:rsidR="00DA3DFE" w:rsidRPr="00C955E0" w:rsidRDefault="001B6896" w:rsidP="00E90C6F">
      <w:pPr>
        <w:rPr>
          <w:rFonts w:ascii="Arial" w:hAnsi="Arial" w:cs="Arial"/>
          <w:sz w:val="20"/>
          <w:szCs w:val="20"/>
        </w:rPr>
      </w:pPr>
      <w:r w:rsidRPr="00C955E0">
        <w:rPr>
          <w:rFonts w:ascii="Arial" w:hAnsi="Arial" w:cs="Arial"/>
          <w:sz w:val="20"/>
          <w:szCs w:val="20"/>
        </w:rPr>
        <w:t xml:space="preserve">Spoločnosť </w:t>
      </w:r>
      <w:r w:rsidR="002E3503" w:rsidRPr="00C955E0">
        <w:rPr>
          <w:rFonts w:ascii="Arial" w:hAnsi="Arial" w:cs="Arial"/>
          <w:sz w:val="20"/>
          <w:szCs w:val="20"/>
        </w:rPr>
        <w:t>má povinnosť mať účtovnú závie</w:t>
      </w:r>
      <w:r w:rsidRPr="00C955E0">
        <w:rPr>
          <w:rFonts w:ascii="Arial" w:hAnsi="Arial" w:cs="Arial"/>
          <w:sz w:val="20"/>
          <w:szCs w:val="20"/>
        </w:rPr>
        <w:t xml:space="preserve">rku overenú audítorom a preto </w:t>
      </w:r>
      <w:r w:rsidR="002E3503" w:rsidRPr="00C955E0">
        <w:rPr>
          <w:rFonts w:ascii="Arial" w:hAnsi="Arial" w:cs="Arial"/>
          <w:sz w:val="20"/>
          <w:szCs w:val="20"/>
        </w:rPr>
        <w:t>zostavuje prehľad  peňažných tokov</w:t>
      </w:r>
      <w:r w:rsidRPr="00C955E0">
        <w:rPr>
          <w:rFonts w:ascii="Arial" w:hAnsi="Arial" w:cs="Arial"/>
          <w:sz w:val="20"/>
          <w:szCs w:val="20"/>
        </w:rPr>
        <w:t xml:space="preserve"> nepriamou metódou.</w:t>
      </w:r>
      <w:r w:rsidR="002E3503" w:rsidRPr="00C955E0">
        <w:rPr>
          <w:rFonts w:ascii="Arial" w:hAnsi="Arial" w:cs="Arial"/>
          <w:sz w:val="20"/>
          <w:szCs w:val="20"/>
        </w:rPr>
        <w:t xml:space="preserve">. </w:t>
      </w:r>
    </w:p>
    <w:p w:rsidR="000B21B0" w:rsidRPr="00C955E0" w:rsidRDefault="000B21B0" w:rsidP="00A248C1">
      <w:pPr>
        <w:rPr>
          <w:rFonts w:ascii="Arial" w:hAnsi="Arial" w:cs="Arial"/>
          <w:b/>
          <w:bCs/>
          <w:sz w:val="20"/>
          <w:szCs w:val="20"/>
        </w:rPr>
      </w:pPr>
    </w:p>
    <w:p w:rsidR="00F97A0A" w:rsidRDefault="00F97A0A" w:rsidP="00A248C1">
      <w:pPr>
        <w:rPr>
          <w:rFonts w:ascii="Arial" w:hAnsi="Arial" w:cs="Arial"/>
          <w:b/>
          <w:bCs/>
          <w:sz w:val="20"/>
          <w:szCs w:val="20"/>
        </w:rPr>
      </w:pPr>
    </w:p>
    <w:p w:rsidR="00A248C1" w:rsidRPr="00C955E0" w:rsidRDefault="00A248C1" w:rsidP="00A248C1">
      <w:pPr>
        <w:rPr>
          <w:rFonts w:ascii="Arial" w:hAnsi="Arial" w:cs="Arial"/>
          <w:b/>
          <w:bCs/>
          <w:sz w:val="20"/>
          <w:szCs w:val="20"/>
        </w:rPr>
      </w:pPr>
      <w:r w:rsidRPr="00C955E0">
        <w:rPr>
          <w:rFonts w:ascii="Arial" w:hAnsi="Arial" w:cs="Arial"/>
          <w:b/>
          <w:bCs/>
          <w:sz w:val="20"/>
          <w:szCs w:val="20"/>
        </w:rPr>
        <w:t>Vysvetlivky</w:t>
      </w:r>
      <w:r w:rsidR="003B1B28" w:rsidRPr="00C955E0">
        <w:rPr>
          <w:rFonts w:ascii="Arial" w:hAnsi="Arial" w:cs="Arial"/>
          <w:b/>
          <w:bCs/>
          <w:sz w:val="20"/>
          <w:szCs w:val="20"/>
        </w:rPr>
        <w:t>:</w:t>
      </w:r>
    </w:p>
    <w:p w:rsidR="00A248C1" w:rsidRPr="00C955E0" w:rsidRDefault="00A248C1" w:rsidP="00A248C1">
      <w:pPr>
        <w:rPr>
          <w:rFonts w:ascii="Arial" w:hAnsi="Arial" w:cs="Arial"/>
          <w:b/>
          <w:bCs/>
          <w:sz w:val="20"/>
          <w:szCs w:val="20"/>
        </w:rPr>
      </w:pPr>
    </w:p>
    <w:p w:rsidR="00A248C1" w:rsidRPr="00C955E0" w:rsidRDefault="00A248C1" w:rsidP="00A248C1">
      <w:pPr>
        <w:jc w:val="both"/>
        <w:rPr>
          <w:rFonts w:ascii="Arial" w:hAnsi="Arial" w:cs="Arial"/>
          <w:sz w:val="20"/>
          <w:szCs w:val="20"/>
        </w:rPr>
      </w:pPr>
      <w:r w:rsidRPr="00C955E0">
        <w:rPr>
          <w:rFonts w:ascii="Arial" w:hAnsi="Arial" w:cs="Arial"/>
          <w:sz w:val="20"/>
          <w:szCs w:val="20"/>
        </w:rPr>
        <w:t>(1) Identifikačné číslo organizácie (IČO) sa vyplňuje podľa Registra organizácií vedeného Štatistickým úradom Slovenskej republiky.</w:t>
      </w:r>
    </w:p>
    <w:p w:rsidR="00A248C1" w:rsidRPr="00C955E0" w:rsidRDefault="00A248C1" w:rsidP="00A248C1">
      <w:pPr>
        <w:jc w:val="both"/>
        <w:rPr>
          <w:rFonts w:ascii="Arial" w:hAnsi="Arial" w:cs="Arial"/>
          <w:sz w:val="20"/>
          <w:szCs w:val="20"/>
        </w:rPr>
      </w:pPr>
    </w:p>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(2) Daňové identifikačné číslo (DIČ) sa vyplňuje, ak ho má účtovná jednotka pridelené.</w:t>
      </w:r>
    </w:p>
    <w:p w:rsidR="00A248C1" w:rsidRPr="00C955E0" w:rsidRDefault="00A248C1" w:rsidP="00A248C1">
      <w:pPr>
        <w:rPr>
          <w:rFonts w:ascii="Arial" w:hAnsi="Arial" w:cs="Arial"/>
          <w:sz w:val="20"/>
          <w:szCs w:val="20"/>
          <w:lang w:eastAsia="sk-SK"/>
        </w:rPr>
      </w:pPr>
    </w:p>
    <w:p w:rsidR="00A248C1" w:rsidRPr="00C955E0" w:rsidRDefault="00A248C1" w:rsidP="00A248C1">
      <w:pPr>
        <w:autoSpaceDE w:val="0"/>
        <w:autoSpaceDN w:val="0"/>
        <w:adjustRightInd w:val="0"/>
        <w:rPr>
          <w:rFonts w:ascii="Arial" w:hAnsi="Arial" w:cs="Arial"/>
          <w:sz w:val="20"/>
          <w:szCs w:val="20"/>
          <w:lang w:eastAsia="sk-SK"/>
        </w:rPr>
      </w:pPr>
      <w:r w:rsidRPr="00C955E0">
        <w:rPr>
          <w:rFonts w:ascii="Arial" w:hAnsi="Arial" w:cs="Arial"/>
          <w:sz w:val="20"/>
          <w:szCs w:val="20"/>
          <w:lang w:eastAsia="sk-SK"/>
        </w:rPr>
        <w:t>(3) Kód SK NACE sa vypĺňa podľa vyhlášky Štatistického úradu Slovenskej republiky č. 306/2007 Z. z., ktorou sa vydáva Štatistická klasifikácia ekonomických činností.</w:t>
      </w:r>
    </w:p>
    <w:p w:rsidR="00082CD0" w:rsidRPr="00C955E0" w:rsidRDefault="00082CD0" w:rsidP="00A248C1">
      <w:pPr>
        <w:autoSpaceDE w:val="0"/>
        <w:autoSpaceDN w:val="0"/>
        <w:adjustRightInd w:val="0"/>
        <w:rPr>
          <w:rFonts w:ascii="Arial" w:hAnsi="Arial" w:cs="Arial"/>
          <w:sz w:val="20"/>
          <w:szCs w:val="20"/>
          <w:lang w:eastAsia="sk-SK"/>
        </w:rPr>
      </w:pPr>
    </w:p>
    <w:p w:rsidR="00082CD0" w:rsidRPr="00C955E0" w:rsidRDefault="00082CD0" w:rsidP="00A248C1">
      <w:pPr>
        <w:autoSpaceDE w:val="0"/>
        <w:autoSpaceDN w:val="0"/>
        <w:adjustRightInd w:val="0"/>
        <w:rPr>
          <w:rFonts w:ascii="Arial" w:hAnsi="Arial" w:cs="Arial"/>
          <w:sz w:val="20"/>
          <w:szCs w:val="20"/>
          <w:lang w:eastAsia="sk-SK"/>
        </w:rPr>
      </w:pPr>
      <w:r w:rsidRPr="00C955E0">
        <w:rPr>
          <w:rFonts w:ascii="Arial" w:hAnsi="Arial" w:cs="Arial"/>
          <w:sz w:val="20"/>
          <w:szCs w:val="20"/>
          <w:lang w:eastAsia="sk-SK"/>
        </w:rPr>
        <w:t>(4)</w:t>
      </w:r>
      <w:r w:rsidR="00F614CB" w:rsidRPr="00C955E0">
        <w:rPr>
          <w:rFonts w:ascii="Arial" w:hAnsi="Arial" w:cs="Arial"/>
          <w:sz w:val="20"/>
          <w:szCs w:val="20"/>
          <w:lang w:eastAsia="sk-SK"/>
        </w:rPr>
        <w:t xml:space="preserve"> </w:t>
      </w:r>
      <w:r w:rsidR="00EC04B2" w:rsidRPr="00C955E0">
        <w:rPr>
          <w:rFonts w:ascii="Arial" w:hAnsi="Arial" w:cs="Arial"/>
          <w:sz w:val="20"/>
          <w:szCs w:val="20"/>
          <w:lang w:eastAsia="sk-SK"/>
        </w:rPr>
        <w:t>V bodoch č. 3, 5</w:t>
      </w:r>
      <w:r w:rsidR="0014565D" w:rsidRPr="00C955E0">
        <w:rPr>
          <w:rFonts w:ascii="Arial" w:hAnsi="Arial" w:cs="Arial"/>
          <w:sz w:val="20"/>
          <w:szCs w:val="20"/>
          <w:lang w:eastAsia="sk-SK"/>
        </w:rPr>
        <w:t xml:space="preserve"> a </w:t>
      </w:r>
      <w:r w:rsidR="00EC04B2" w:rsidRPr="00C955E0">
        <w:rPr>
          <w:rFonts w:ascii="Arial" w:hAnsi="Arial" w:cs="Arial"/>
          <w:sz w:val="20"/>
          <w:szCs w:val="20"/>
          <w:lang w:eastAsia="sk-SK"/>
        </w:rPr>
        <w:t>7</w:t>
      </w:r>
      <w:r w:rsidR="0014565D" w:rsidRPr="00C955E0">
        <w:rPr>
          <w:rFonts w:ascii="Arial" w:hAnsi="Arial" w:cs="Arial"/>
          <w:sz w:val="20"/>
          <w:szCs w:val="20"/>
          <w:lang w:eastAsia="sk-SK"/>
        </w:rPr>
        <w:t xml:space="preserve"> sa p</w:t>
      </w:r>
      <w:r w:rsidRPr="00C955E0">
        <w:rPr>
          <w:rFonts w:ascii="Arial" w:hAnsi="Arial" w:cs="Arial"/>
          <w:sz w:val="20"/>
          <w:szCs w:val="20"/>
          <w:lang w:eastAsia="sk-SK"/>
        </w:rPr>
        <w:t>rvotným ocenením majetku rozumie jeho ocenenie</w:t>
      </w:r>
      <w:r w:rsidR="006C3C26" w:rsidRPr="00C955E0">
        <w:rPr>
          <w:rFonts w:ascii="Arial" w:hAnsi="Arial" w:cs="Arial"/>
          <w:sz w:val="20"/>
          <w:szCs w:val="20"/>
          <w:lang w:eastAsia="sk-SK"/>
        </w:rPr>
        <w:t xml:space="preserve"> podľa</w:t>
      </w:r>
      <w:r w:rsidRPr="00C955E0">
        <w:rPr>
          <w:rFonts w:ascii="Arial" w:hAnsi="Arial" w:cs="Arial"/>
          <w:sz w:val="20"/>
          <w:szCs w:val="20"/>
          <w:lang w:eastAsia="sk-SK"/>
        </w:rPr>
        <w:t xml:space="preserve"> § 25 zákona.</w:t>
      </w:r>
    </w:p>
    <w:p w:rsidR="00014352" w:rsidRPr="00C955E0" w:rsidRDefault="00014352" w:rsidP="00A248C1">
      <w:pPr>
        <w:autoSpaceDE w:val="0"/>
        <w:autoSpaceDN w:val="0"/>
        <w:adjustRightInd w:val="0"/>
        <w:rPr>
          <w:rFonts w:ascii="Arial" w:hAnsi="Arial" w:cs="Arial"/>
          <w:sz w:val="20"/>
          <w:szCs w:val="20"/>
          <w:lang w:eastAsia="sk-SK"/>
        </w:rPr>
      </w:pPr>
    </w:p>
    <w:p w:rsidR="00EC04B2" w:rsidRPr="00C955E0" w:rsidRDefault="00EC04B2" w:rsidP="002F4594">
      <w:pPr>
        <w:autoSpaceDE w:val="0"/>
        <w:autoSpaceDN w:val="0"/>
        <w:adjustRightInd w:val="0"/>
        <w:jc w:val="both"/>
        <w:rPr>
          <w:rFonts w:ascii="Arial" w:hAnsi="Arial" w:cs="Arial"/>
          <w:sz w:val="20"/>
          <w:szCs w:val="20"/>
          <w:lang w:eastAsia="sk-SK"/>
        </w:rPr>
      </w:pPr>
      <w:r w:rsidRPr="00C955E0">
        <w:rPr>
          <w:rFonts w:ascii="Arial" w:hAnsi="Arial" w:cs="Arial"/>
          <w:sz w:val="20"/>
          <w:szCs w:val="20"/>
          <w:lang w:eastAsia="sk-SK"/>
        </w:rPr>
        <w:t>(5) V bodoch č. 2, 9, 22, 25, 29, 30, 31,</w:t>
      </w:r>
      <w:r w:rsidR="00197137" w:rsidRPr="00C955E0">
        <w:rPr>
          <w:rFonts w:ascii="Arial" w:hAnsi="Arial" w:cs="Arial"/>
          <w:sz w:val="20"/>
          <w:szCs w:val="20"/>
          <w:lang w:eastAsia="sk-SK"/>
        </w:rPr>
        <w:t xml:space="preserve"> 32,</w:t>
      </w:r>
      <w:r w:rsidRPr="00C955E0">
        <w:rPr>
          <w:rFonts w:ascii="Arial" w:hAnsi="Arial" w:cs="Arial"/>
          <w:sz w:val="20"/>
          <w:szCs w:val="20"/>
          <w:lang w:eastAsia="sk-SK"/>
        </w:rPr>
        <w:t xml:space="preserve"> 35,</w:t>
      </w:r>
      <w:r w:rsidR="00D00B9E" w:rsidRPr="00C955E0">
        <w:rPr>
          <w:rFonts w:ascii="Arial" w:hAnsi="Arial" w:cs="Arial"/>
          <w:sz w:val="20"/>
          <w:szCs w:val="20"/>
          <w:lang w:eastAsia="sk-SK"/>
        </w:rPr>
        <w:t xml:space="preserve"> 37, 39,</w:t>
      </w:r>
      <w:r w:rsidRPr="00C955E0">
        <w:rPr>
          <w:rFonts w:ascii="Arial" w:hAnsi="Arial" w:cs="Arial"/>
          <w:sz w:val="20"/>
          <w:szCs w:val="20"/>
          <w:lang w:eastAsia="sk-SK"/>
        </w:rPr>
        <w:t xml:space="preserve"> 46, 48</w:t>
      </w:r>
      <w:r w:rsidR="002F4594" w:rsidRPr="00C955E0">
        <w:rPr>
          <w:rFonts w:ascii="Arial" w:hAnsi="Arial" w:cs="Arial"/>
          <w:sz w:val="20"/>
          <w:szCs w:val="20"/>
          <w:lang w:eastAsia="sk-SK"/>
        </w:rPr>
        <w:t xml:space="preserve"> a</w:t>
      </w:r>
      <w:r w:rsidRPr="00C955E0">
        <w:rPr>
          <w:rFonts w:ascii="Arial" w:hAnsi="Arial" w:cs="Arial"/>
          <w:sz w:val="20"/>
          <w:szCs w:val="20"/>
          <w:lang w:eastAsia="sk-SK"/>
        </w:rPr>
        <w:t xml:space="preserve"> 49 sa obsahová náplň </w:t>
      </w:r>
      <w:r w:rsidR="0014565D" w:rsidRPr="00C955E0">
        <w:rPr>
          <w:rFonts w:ascii="Arial" w:hAnsi="Arial" w:cs="Arial"/>
          <w:sz w:val="20"/>
          <w:szCs w:val="20"/>
          <w:lang w:eastAsia="sk-SK"/>
        </w:rPr>
        <w:t xml:space="preserve">tabuliek </w:t>
      </w:r>
      <w:r w:rsidRPr="00C955E0">
        <w:rPr>
          <w:rFonts w:ascii="Arial" w:hAnsi="Arial" w:cs="Arial"/>
          <w:sz w:val="20"/>
          <w:szCs w:val="20"/>
          <w:lang w:eastAsia="sk-SK"/>
        </w:rPr>
        <w:t>a počet riadkov</w:t>
      </w:r>
      <w:r w:rsidR="0014565D" w:rsidRPr="00C955E0">
        <w:rPr>
          <w:rFonts w:ascii="Arial" w:hAnsi="Arial" w:cs="Arial"/>
          <w:sz w:val="20"/>
          <w:szCs w:val="20"/>
          <w:lang w:eastAsia="sk-SK"/>
        </w:rPr>
        <w:t xml:space="preserve"> v nich</w:t>
      </w:r>
      <w:r w:rsidR="00F614CB" w:rsidRPr="00C955E0">
        <w:rPr>
          <w:rFonts w:ascii="Arial" w:hAnsi="Arial" w:cs="Arial"/>
          <w:sz w:val="20"/>
          <w:szCs w:val="20"/>
          <w:lang w:eastAsia="sk-SK"/>
        </w:rPr>
        <w:t xml:space="preserve"> </w:t>
      </w:r>
      <w:r w:rsidR="0014565D" w:rsidRPr="00C955E0">
        <w:rPr>
          <w:rFonts w:ascii="Arial" w:hAnsi="Arial" w:cs="Arial"/>
          <w:sz w:val="20"/>
          <w:szCs w:val="20"/>
          <w:lang w:eastAsia="sk-SK"/>
        </w:rPr>
        <w:t>uvádzajú</w:t>
      </w:r>
      <w:r w:rsidRPr="00C955E0">
        <w:rPr>
          <w:rFonts w:ascii="Arial" w:hAnsi="Arial" w:cs="Arial"/>
          <w:sz w:val="20"/>
          <w:szCs w:val="20"/>
          <w:lang w:eastAsia="sk-SK"/>
        </w:rPr>
        <w:t xml:space="preserve"> p</w:t>
      </w:r>
      <w:r w:rsidR="00B95935" w:rsidRPr="00C955E0">
        <w:rPr>
          <w:rFonts w:ascii="Arial" w:hAnsi="Arial" w:cs="Arial"/>
          <w:sz w:val="20"/>
          <w:szCs w:val="20"/>
          <w:lang w:eastAsia="sk-SK"/>
        </w:rPr>
        <w:t>odľa potrieb účtovnej jednotky.</w:t>
      </w:r>
    </w:p>
    <w:p w:rsidR="007E7B36" w:rsidRPr="00C955E0" w:rsidRDefault="007E7B36" w:rsidP="00A248C1">
      <w:pPr>
        <w:autoSpaceDE w:val="0"/>
        <w:autoSpaceDN w:val="0"/>
        <w:adjustRightInd w:val="0"/>
        <w:rPr>
          <w:rFonts w:ascii="Arial" w:hAnsi="Arial" w:cs="Arial"/>
          <w:sz w:val="20"/>
          <w:szCs w:val="20"/>
          <w:lang w:eastAsia="sk-SK"/>
        </w:rPr>
      </w:pPr>
    </w:p>
    <w:p w:rsidR="00A248C1" w:rsidRPr="00C955E0" w:rsidRDefault="00A248C1" w:rsidP="00A248C1">
      <w:pPr>
        <w:pStyle w:val="Nzov"/>
        <w:keepNext w:val="0"/>
        <w:spacing w:before="0" w:beforeAutospacing="0" w:after="0"/>
        <w:jc w:val="both"/>
        <w:rPr>
          <w:rFonts w:ascii="Arial" w:hAnsi="Arial" w:cs="Arial"/>
          <w:b w:val="0"/>
          <w:bCs w:val="0"/>
          <w:sz w:val="20"/>
          <w:szCs w:val="20"/>
        </w:rPr>
      </w:pPr>
      <w:r w:rsidRPr="00C955E0">
        <w:rPr>
          <w:rFonts w:ascii="Arial" w:hAnsi="Arial" w:cs="Arial"/>
          <w:b w:val="0"/>
          <w:bCs w:val="0"/>
          <w:sz w:val="20"/>
          <w:szCs w:val="20"/>
        </w:rPr>
        <w:t>(</w:t>
      </w:r>
      <w:r w:rsidR="0014565D" w:rsidRPr="00C955E0">
        <w:rPr>
          <w:rFonts w:ascii="Arial" w:hAnsi="Arial" w:cs="Arial"/>
          <w:b w:val="0"/>
          <w:bCs w:val="0"/>
          <w:sz w:val="20"/>
          <w:szCs w:val="20"/>
        </w:rPr>
        <w:t>6</w:t>
      </w:r>
      <w:r w:rsidRPr="00C955E0">
        <w:rPr>
          <w:rFonts w:ascii="Arial" w:hAnsi="Arial" w:cs="Arial"/>
          <w:b w:val="0"/>
          <w:bCs w:val="0"/>
          <w:sz w:val="20"/>
          <w:szCs w:val="20"/>
        </w:rPr>
        <w:t xml:space="preserve">) V bode č. 46 </w:t>
      </w:r>
      <w:r w:rsidR="0014565D" w:rsidRPr="00C955E0">
        <w:rPr>
          <w:rFonts w:ascii="Arial" w:hAnsi="Arial" w:cs="Arial"/>
          <w:b w:val="0"/>
          <w:bCs w:val="0"/>
          <w:sz w:val="20"/>
          <w:szCs w:val="20"/>
        </w:rPr>
        <w:t>s</w:t>
      </w:r>
      <w:r w:rsidRPr="00C955E0">
        <w:rPr>
          <w:rFonts w:ascii="Arial" w:hAnsi="Arial" w:cs="Arial"/>
          <w:b w:val="0"/>
          <w:bCs w:val="0"/>
          <w:sz w:val="20"/>
          <w:szCs w:val="20"/>
        </w:rPr>
        <w:t>a</w:t>
      </w:r>
      <w:r w:rsidR="00F614CB" w:rsidRPr="00C955E0">
        <w:rPr>
          <w:rFonts w:ascii="Arial" w:hAnsi="Arial" w:cs="Arial"/>
          <w:b w:val="0"/>
          <w:bCs w:val="0"/>
          <w:sz w:val="20"/>
          <w:szCs w:val="20"/>
        </w:rPr>
        <w:t xml:space="preserve"> </w:t>
      </w:r>
      <w:r w:rsidRPr="00C955E0">
        <w:rPr>
          <w:rFonts w:ascii="Arial" w:hAnsi="Arial" w:cs="Arial"/>
          <w:b w:val="0"/>
          <w:bCs w:val="0"/>
          <w:sz w:val="20"/>
          <w:szCs w:val="20"/>
        </w:rPr>
        <w:t xml:space="preserve">kód </w:t>
      </w:r>
      <w:r w:rsidR="00AD73A8" w:rsidRPr="00C955E0">
        <w:rPr>
          <w:rFonts w:ascii="Arial" w:hAnsi="Arial" w:cs="Arial"/>
          <w:b w:val="0"/>
          <w:bCs w:val="0"/>
          <w:sz w:val="20"/>
          <w:szCs w:val="20"/>
        </w:rPr>
        <w:t xml:space="preserve">druhu </w:t>
      </w:r>
      <w:r w:rsidRPr="00C955E0">
        <w:rPr>
          <w:rFonts w:ascii="Arial" w:hAnsi="Arial" w:cs="Arial"/>
          <w:b w:val="0"/>
          <w:bCs w:val="0"/>
          <w:sz w:val="20"/>
          <w:szCs w:val="20"/>
        </w:rPr>
        <w:t>obchodu vyplňuje takto:</w:t>
      </w:r>
    </w:p>
    <w:tbl>
      <w:tblPr>
        <w:tblW w:w="0" w:type="auto"/>
        <w:tblInd w:w="55" w:type="dxa"/>
        <w:tblCellMar>
          <w:left w:w="70" w:type="dxa"/>
          <w:right w:w="70" w:type="dxa"/>
        </w:tblCellMar>
        <w:tblLook w:val="00A0"/>
      </w:tblPr>
      <w:tblGrid>
        <w:gridCol w:w="1886"/>
        <w:gridCol w:w="2042"/>
      </w:tblGrid>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Kód druhu obchodu</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Druh obchodu:</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01</w:t>
            </w:r>
          </w:p>
        </w:tc>
        <w:tc>
          <w:tcPr>
            <w:tcW w:w="0" w:type="auto"/>
            <w:tcBorders>
              <w:top w:val="nil"/>
              <w:left w:val="nil"/>
              <w:bottom w:val="nil"/>
              <w:right w:val="nil"/>
            </w:tcBorders>
            <w:noWrap/>
            <w:vAlign w:val="bottom"/>
          </w:tcPr>
          <w:p w:rsidR="00A248C1" w:rsidRPr="00C955E0" w:rsidRDefault="00050FB9" w:rsidP="00A248C1">
            <w:pPr>
              <w:rPr>
                <w:rFonts w:ascii="Arial" w:hAnsi="Arial" w:cs="Arial"/>
                <w:sz w:val="20"/>
                <w:szCs w:val="20"/>
                <w:lang w:eastAsia="sk-SK"/>
              </w:rPr>
            </w:pPr>
            <w:r w:rsidRPr="00C955E0">
              <w:rPr>
                <w:rFonts w:ascii="Arial" w:hAnsi="Arial" w:cs="Arial"/>
                <w:sz w:val="20"/>
                <w:szCs w:val="20"/>
                <w:lang w:eastAsia="sk-SK"/>
              </w:rPr>
              <w:t>K</w:t>
            </w:r>
            <w:r w:rsidR="00A248C1" w:rsidRPr="00C955E0">
              <w:rPr>
                <w:rFonts w:ascii="Arial" w:hAnsi="Arial" w:cs="Arial"/>
                <w:sz w:val="20"/>
                <w:szCs w:val="20"/>
                <w:lang w:eastAsia="sk-SK"/>
              </w:rPr>
              <w:t>úpa</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02</w:t>
            </w:r>
          </w:p>
        </w:tc>
        <w:tc>
          <w:tcPr>
            <w:tcW w:w="0" w:type="auto"/>
            <w:tcBorders>
              <w:top w:val="nil"/>
              <w:left w:val="nil"/>
              <w:bottom w:val="nil"/>
              <w:right w:val="nil"/>
            </w:tcBorders>
            <w:noWrap/>
            <w:vAlign w:val="bottom"/>
          </w:tcPr>
          <w:p w:rsidR="00A248C1" w:rsidRPr="00C955E0" w:rsidRDefault="00050FB9" w:rsidP="00A248C1">
            <w:pPr>
              <w:rPr>
                <w:rFonts w:ascii="Arial" w:hAnsi="Arial" w:cs="Arial"/>
                <w:sz w:val="20"/>
                <w:szCs w:val="20"/>
                <w:lang w:eastAsia="sk-SK"/>
              </w:rPr>
            </w:pPr>
            <w:r w:rsidRPr="00C955E0">
              <w:rPr>
                <w:rFonts w:ascii="Arial" w:hAnsi="Arial" w:cs="Arial"/>
                <w:sz w:val="20"/>
                <w:szCs w:val="20"/>
                <w:lang w:eastAsia="sk-SK"/>
              </w:rPr>
              <w:t>P</w:t>
            </w:r>
            <w:r w:rsidR="00A248C1" w:rsidRPr="00C955E0">
              <w:rPr>
                <w:rFonts w:ascii="Arial" w:hAnsi="Arial" w:cs="Arial"/>
                <w:sz w:val="20"/>
                <w:szCs w:val="20"/>
                <w:lang w:eastAsia="sk-SK"/>
              </w:rPr>
              <w:t>redaj</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03</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poskytnutie služby</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04</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obchodné zastúpenie</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05</w:t>
            </w:r>
          </w:p>
        </w:tc>
        <w:tc>
          <w:tcPr>
            <w:tcW w:w="0" w:type="auto"/>
            <w:tcBorders>
              <w:top w:val="nil"/>
              <w:left w:val="nil"/>
              <w:bottom w:val="nil"/>
              <w:right w:val="nil"/>
            </w:tcBorders>
            <w:noWrap/>
            <w:vAlign w:val="bottom"/>
          </w:tcPr>
          <w:p w:rsidR="00A248C1" w:rsidRPr="00C955E0" w:rsidRDefault="00050FB9" w:rsidP="0062000F">
            <w:pPr>
              <w:rPr>
                <w:rFonts w:ascii="Arial" w:hAnsi="Arial" w:cs="Arial"/>
                <w:sz w:val="20"/>
                <w:szCs w:val="20"/>
                <w:lang w:eastAsia="sk-SK"/>
              </w:rPr>
            </w:pPr>
            <w:r w:rsidRPr="00C955E0">
              <w:rPr>
                <w:rFonts w:ascii="Arial" w:hAnsi="Arial" w:cs="Arial"/>
                <w:sz w:val="20"/>
                <w:szCs w:val="20"/>
                <w:lang w:eastAsia="sk-SK"/>
              </w:rPr>
              <w:t>L</w:t>
            </w:r>
            <w:r w:rsidR="00A248C1" w:rsidRPr="00C955E0">
              <w:rPr>
                <w:rFonts w:ascii="Arial" w:hAnsi="Arial" w:cs="Arial"/>
                <w:sz w:val="20"/>
                <w:szCs w:val="20"/>
                <w:lang w:eastAsia="sk-SK"/>
              </w:rPr>
              <w:t>icenci</w:t>
            </w:r>
            <w:r w:rsidR="0062000F" w:rsidRPr="00C955E0">
              <w:rPr>
                <w:rFonts w:ascii="Arial" w:hAnsi="Arial" w:cs="Arial"/>
                <w:sz w:val="20"/>
                <w:szCs w:val="20"/>
                <w:lang w:eastAsia="sk-SK"/>
              </w:rPr>
              <w:t>a</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06</w:t>
            </w:r>
          </w:p>
        </w:tc>
        <w:tc>
          <w:tcPr>
            <w:tcW w:w="0" w:type="auto"/>
            <w:tcBorders>
              <w:top w:val="nil"/>
              <w:left w:val="nil"/>
              <w:bottom w:val="nil"/>
              <w:right w:val="nil"/>
            </w:tcBorders>
            <w:noWrap/>
            <w:vAlign w:val="bottom"/>
          </w:tcPr>
          <w:p w:rsidR="00A248C1" w:rsidRPr="00C955E0" w:rsidRDefault="00050FB9" w:rsidP="0062000F">
            <w:pPr>
              <w:rPr>
                <w:rFonts w:ascii="Arial" w:hAnsi="Arial" w:cs="Arial"/>
                <w:sz w:val="20"/>
                <w:szCs w:val="20"/>
                <w:lang w:eastAsia="sk-SK"/>
              </w:rPr>
            </w:pPr>
            <w:r w:rsidRPr="00C955E0">
              <w:rPr>
                <w:rFonts w:ascii="Arial" w:hAnsi="Arial" w:cs="Arial"/>
                <w:sz w:val="20"/>
                <w:szCs w:val="20"/>
                <w:lang w:eastAsia="sk-SK"/>
              </w:rPr>
              <w:t>T</w:t>
            </w:r>
            <w:r w:rsidR="00A248C1" w:rsidRPr="00C955E0">
              <w:rPr>
                <w:rFonts w:ascii="Arial" w:hAnsi="Arial" w:cs="Arial"/>
                <w:sz w:val="20"/>
                <w:szCs w:val="20"/>
                <w:lang w:eastAsia="sk-SK"/>
              </w:rPr>
              <w:t>ransfer</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07</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proofErr w:type="spellStart"/>
            <w:r w:rsidRPr="00C955E0">
              <w:rPr>
                <w:rFonts w:ascii="Arial" w:hAnsi="Arial" w:cs="Arial"/>
                <w:sz w:val="20"/>
                <w:szCs w:val="20"/>
                <w:lang w:eastAsia="sk-SK"/>
              </w:rPr>
              <w:t>know</w:t>
            </w:r>
            <w:proofErr w:type="spellEnd"/>
            <w:r w:rsidRPr="00C955E0">
              <w:rPr>
                <w:rFonts w:ascii="Arial" w:hAnsi="Arial" w:cs="Arial"/>
                <w:sz w:val="20"/>
                <w:szCs w:val="20"/>
                <w:lang w:eastAsia="sk-SK"/>
              </w:rPr>
              <w:t xml:space="preserve"> </w:t>
            </w:r>
            <w:r w:rsidR="00050FB9" w:rsidRPr="00C955E0">
              <w:rPr>
                <w:rFonts w:ascii="Arial" w:hAnsi="Arial" w:cs="Arial"/>
                <w:sz w:val="20"/>
                <w:szCs w:val="20"/>
                <w:lang w:eastAsia="sk-SK"/>
              </w:rPr>
              <w:t>–</w:t>
            </w:r>
            <w:proofErr w:type="spellStart"/>
            <w:r w:rsidRPr="00C955E0">
              <w:rPr>
                <w:rFonts w:ascii="Arial" w:hAnsi="Arial" w:cs="Arial"/>
                <w:sz w:val="20"/>
                <w:szCs w:val="20"/>
                <w:lang w:eastAsia="sk-SK"/>
              </w:rPr>
              <w:t>how</w:t>
            </w:r>
            <w:proofErr w:type="spellEnd"/>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08</w:t>
            </w:r>
          </w:p>
        </w:tc>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úver, pôžička</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09</w:t>
            </w:r>
          </w:p>
        </w:tc>
        <w:tc>
          <w:tcPr>
            <w:tcW w:w="0" w:type="auto"/>
            <w:tcBorders>
              <w:top w:val="nil"/>
              <w:left w:val="nil"/>
              <w:bottom w:val="nil"/>
              <w:right w:val="nil"/>
            </w:tcBorders>
            <w:noWrap/>
            <w:vAlign w:val="bottom"/>
          </w:tcPr>
          <w:p w:rsidR="00A248C1" w:rsidRPr="00C955E0" w:rsidRDefault="00050FB9" w:rsidP="00A248C1">
            <w:pPr>
              <w:rPr>
                <w:rFonts w:ascii="Arial" w:hAnsi="Arial" w:cs="Arial"/>
                <w:sz w:val="20"/>
                <w:szCs w:val="20"/>
                <w:lang w:eastAsia="sk-SK"/>
              </w:rPr>
            </w:pPr>
            <w:r w:rsidRPr="00C955E0">
              <w:rPr>
                <w:rFonts w:ascii="Arial" w:hAnsi="Arial" w:cs="Arial"/>
                <w:sz w:val="20"/>
                <w:szCs w:val="20"/>
                <w:lang w:eastAsia="sk-SK"/>
              </w:rPr>
              <w:t>V</w:t>
            </w:r>
            <w:r w:rsidR="00A248C1" w:rsidRPr="00C955E0">
              <w:rPr>
                <w:rFonts w:ascii="Arial" w:hAnsi="Arial" w:cs="Arial"/>
                <w:sz w:val="20"/>
                <w:szCs w:val="20"/>
                <w:lang w:eastAsia="sk-SK"/>
              </w:rPr>
              <w:t>ýpomoc</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10</w:t>
            </w:r>
          </w:p>
        </w:tc>
        <w:tc>
          <w:tcPr>
            <w:tcW w:w="0" w:type="auto"/>
            <w:tcBorders>
              <w:top w:val="nil"/>
              <w:left w:val="nil"/>
              <w:bottom w:val="nil"/>
              <w:right w:val="nil"/>
            </w:tcBorders>
            <w:noWrap/>
            <w:vAlign w:val="bottom"/>
          </w:tcPr>
          <w:p w:rsidR="00A248C1" w:rsidRPr="00C955E0" w:rsidRDefault="00050FB9" w:rsidP="00A248C1">
            <w:pPr>
              <w:rPr>
                <w:rFonts w:ascii="Arial" w:hAnsi="Arial" w:cs="Arial"/>
                <w:sz w:val="20"/>
                <w:szCs w:val="20"/>
                <w:lang w:eastAsia="sk-SK"/>
              </w:rPr>
            </w:pPr>
            <w:r w:rsidRPr="00C955E0">
              <w:rPr>
                <w:rFonts w:ascii="Arial" w:hAnsi="Arial" w:cs="Arial"/>
                <w:sz w:val="20"/>
                <w:szCs w:val="20"/>
                <w:lang w:eastAsia="sk-SK"/>
              </w:rPr>
              <w:t>Z</w:t>
            </w:r>
            <w:r w:rsidR="00A248C1" w:rsidRPr="00C955E0">
              <w:rPr>
                <w:rFonts w:ascii="Arial" w:hAnsi="Arial" w:cs="Arial"/>
                <w:sz w:val="20"/>
                <w:szCs w:val="20"/>
                <w:lang w:eastAsia="sk-SK"/>
              </w:rPr>
              <w:t>áruka</w:t>
            </w:r>
          </w:p>
        </w:tc>
      </w:tr>
      <w:tr w:rsidR="00A248C1" w:rsidRPr="00C955E0">
        <w:trPr>
          <w:trHeight w:val="284"/>
        </w:trPr>
        <w:tc>
          <w:tcPr>
            <w:tcW w:w="0" w:type="auto"/>
            <w:tcBorders>
              <w:top w:val="nil"/>
              <w:left w:val="nil"/>
              <w:bottom w:val="nil"/>
              <w:right w:val="nil"/>
            </w:tcBorders>
            <w:noWrap/>
            <w:vAlign w:val="bottom"/>
          </w:tcPr>
          <w:p w:rsidR="00A248C1" w:rsidRPr="00C955E0" w:rsidRDefault="00A248C1" w:rsidP="00A248C1">
            <w:pPr>
              <w:rPr>
                <w:rFonts w:ascii="Arial" w:hAnsi="Arial" w:cs="Arial"/>
                <w:sz w:val="20"/>
                <w:szCs w:val="20"/>
                <w:lang w:eastAsia="sk-SK"/>
              </w:rPr>
            </w:pPr>
            <w:r w:rsidRPr="00C955E0">
              <w:rPr>
                <w:rFonts w:ascii="Arial" w:hAnsi="Arial" w:cs="Arial"/>
                <w:sz w:val="20"/>
                <w:szCs w:val="20"/>
                <w:lang w:eastAsia="sk-SK"/>
              </w:rPr>
              <w:t>11</w:t>
            </w:r>
          </w:p>
        </w:tc>
        <w:tc>
          <w:tcPr>
            <w:tcW w:w="0" w:type="auto"/>
            <w:tcBorders>
              <w:top w:val="nil"/>
              <w:left w:val="nil"/>
              <w:bottom w:val="nil"/>
              <w:right w:val="nil"/>
            </w:tcBorders>
            <w:noWrap/>
            <w:vAlign w:val="bottom"/>
          </w:tcPr>
          <w:p w:rsidR="00A248C1" w:rsidRPr="00C955E0" w:rsidRDefault="00A248C1" w:rsidP="0062000F">
            <w:pPr>
              <w:rPr>
                <w:rFonts w:ascii="Arial" w:hAnsi="Arial" w:cs="Arial"/>
                <w:sz w:val="20"/>
                <w:szCs w:val="20"/>
                <w:lang w:eastAsia="sk-SK"/>
              </w:rPr>
            </w:pPr>
            <w:r w:rsidRPr="00C955E0">
              <w:rPr>
                <w:rFonts w:ascii="Arial" w:hAnsi="Arial" w:cs="Arial"/>
                <w:sz w:val="20"/>
                <w:szCs w:val="20"/>
                <w:lang w:eastAsia="sk-SK"/>
              </w:rPr>
              <w:t>in</w:t>
            </w:r>
            <w:r w:rsidR="0062000F" w:rsidRPr="00C955E0">
              <w:rPr>
                <w:rFonts w:ascii="Arial" w:hAnsi="Arial" w:cs="Arial"/>
                <w:sz w:val="20"/>
                <w:szCs w:val="20"/>
                <w:lang w:eastAsia="sk-SK"/>
              </w:rPr>
              <w:t>ý</w:t>
            </w:r>
            <w:r w:rsidRPr="00C955E0">
              <w:rPr>
                <w:rFonts w:ascii="Arial" w:hAnsi="Arial" w:cs="Arial"/>
                <w:sz w:val="20"/>
                <w:szCs w:val="20"/>
                <w:lang w:eastAsia="sk-SK"/>
              </w:rPr>
              <w:t xml:space="preserve"> obchod</w:t>
            </w:r>
            <w:r w:rsidR="003B1B28" w:rsidRPr="00C955E0">
              <w:rPr>
                <w:rFonts w:ascii="Arial" w:hAnsi="Arial" w:cs="Arial"/>
                <w:sz w:val="20"/>
                <w:szCs w:val="20"/>
                <w:lang w:eastAsia="sk-SK"/>
              </w:rPr>
              <w:t>.</w:t>
            </w:r>
          </w:p>
        </w:tc>
      </w:tr>
    </w:tbl>
    <w:p w:rsidR="00A248C1" w:rsidRPr="00C955E0" w:rsidRDefault="00A248C1" w:rsidP="00A248C1">
      <w:pPr>
        <w:rPr>
          <w:rFonts w:ascii="Arial" w:hAnsi="Arial" w:cs="Arial"/>
          <w:b/>
          <w:bCs/>
          <w:sz w:val="20"/>
          <w:szCs w:val="20"/>
        </w:rPr>
      </w:pPr>
    </w:p>
    <w:p w:rsidR="00A248C1" w:rsidRPr="00C955E0" w:rsidRDefault="00A248C1" w:rsidP="00A248C1">
      <w:pPr>
        <w:rPr>
          <w:rFonts w:ascii="Arial" w:hAnsi="Arial" w:cs="Arial"/>
          <w:b/>
          <w:bCs/>
          <w:sz w:val="20"/>
          <w:szCs w:val="20"/>
        </w:rPr>
      </w:pPr>
      <w:r w:rsidRPr="00C955E0">
        <w:rPr>
          <w:rFonts w:ascii="Arial" w:hAnsi="Arial" w:cs="Arial"/>
          <w:b/>
          <w:bCs/>
          <w:sz w:val="20"/>
          <w:szCs w:val="20"/>
        </w:rPr>
        <w:t>Použité</w:t>
      </w:r>
      <w:r w:rsidR="00F614CB" w:rsidRPr="00C955E0">
        <w:rPr>
          <w:rFonts w:ascii="Arial" w:hAnsi="Arial" w:cs="Arial"/>
          <w:b/>
          <w:bCs/>
          <w:sz w:val="20"/>
          <w:szCs w:val="20"/>
        </w:rPr>
        <w:t xml:space="preserve"> </w:t>
      </w:r>
      <w:r w:rsidRPr="00C955E0">
        <w:rPr>
          <w:rFonts w:ascii="Arial" w:hAnsi="Arial" w:cs="Arial"/>
          <w:b/>
          <w:bCs/>
          <w:sz w:val="20"/>
          <w:szCs w:val="20"/>
        </w:rPr>
        <w:t>skratky</w:t>
      </w:r>
      <w:r w:rsidR="003B1B28" w:rsidRPr="00C955E0">
        <w:rPr>
          <w:rFonts w:ascii="Arial" w:hAnsi="Arial" w:cs="Arial"/>
          <w:b/>
          <w:bCs/>
          <w:sz w:val="20"/>
          <w:szCs w:val="20"/>
        </w:rPr>
        <w:t>:</w:t>
      </w:r>
    </w:p>
    <w:p w:rsidR="006A39C1" w:rsidRPr="00C955E0" w:rsidRDefault="006A39C1" w:rsidP="00BE78E3">
      <w:pPr>
        <w:rPr>
          <w:rFonts w:ascii="Arial" w:hAnsi="Arial" w:cs="Arial"/>
          <w:sz w:val="20"/>
          <w:szCs w:val="20"/>
        </w:rPr>
      </w:pPr>
    </w:p>
    <w:p w:rsidR="00BE78E3" w:rsidRPr="00C955E0" w:rsidRDefault="00BE78E3" w:rsidP="00BE78E3">
      <w:pPr>
        <w:rPr>
          <w:rFonts w:ascii="Arial" w:hAnsi="Arial" w:cs="Arial"/>
          <w:sz w:val="20"/>
          <w:szCs w:val="20"/>
        </w:rPr>
      </w:pPr>
      <w:proofErr w:type="spellStart"/>
      <w:r w:rsidRPr="00C955E0">
        <w:rPr>
          <w:rFonts w:ascii="Arial" w:hAnsi="Arial" w:cs="Arial"/>
          <w:sz w:val="20"/>
          <w:szCs w:val="20"/>
        </w:rPr>
        <w:t>kons</w:t>
      </w:r>
      <w:proofErr w:type="spellEnd"/>
      <w:r w:rsidRPr="00C955E0">
        <w:rPr>
          <w:rFonts w:ascii="Arial" w:hAnsi="Arial" w:cs="Arial"/>
          <w:sz w:val="20"/>
          <w:szCs w:val="20"/>
        </w:rPr>
        <w:t xml:space="preserve">. </w:t>
      </w:r>
      <w:r w:rsidR="00DB0A03" w:rsidRPr="00C955E0">
        <w:rPr>
          <w:rFonts w:ascii="Arial" w:hAnsi="Arial" w:cs="Arial"/>
          <w:sz w:val="20"/>
          <w:szCs w:val="20"/>
        </w:rPr>
        <w:t>–</w:t>
      </w:r>
      <w:r w:rsidRPr="00C955E0">
        <w:rPr>
          <w:rFonts w:ascii="Arial" w:hAnsi="Arial" w:cs="Arial"/>
          <w:sz w:val="20"/>
          <w:szCs w:val="20"/>
        </w:rPr>
        <w:t xml:space="preserve"> konsolidovaný</w:t>
      </w:r>
    </w:p>
    <w:p w:rsidR="00A248C1" w:rsidRPr="00C955E0" w:rsidRDefault="00A248C1" w:rsidP="00A248C1">
      <w:pPr>
        <w:rPr>
          <w:rFonts w:ascii="Arial" w:hAnsi="Arial" w:cs="Arial"/>
          <w:sz w:val="20"/>
          <w:szCs w:val="20"/>
        </w:rPr>
      </w:pPr>
      <w:r w:rsidRPr="00C955E0">
        <w:rPr>
          <w:rFonts w:ascii="Arial" w:hAnsi="Arial" w:cs="Arial"/>
          <w:sz w:val="20"/>
          <w:szCs w:val="20"/>
        </w:rPr>
        <w:t>CP</w:t>
      </w:r>
      <w:r w:rsidR="00DB0A03" w:rsidRPr="00C955E0">
        <w:rPr>
          <w:rFonts w:ascii="Arial" w:hAnsi="Arial" w:cs="Arial"/>
          <w:sz w:val="20"/>
          <w:szCs w:val="20"/>
        </w:rPr>
        <w:t xml:space="preserve"> –</w:t>
      </w:r>
      <w:r w:rsidRPr="00C955E0">
        <w:rPr>
          <w:rFonts w:ascii="Arial" w:hAnsi="Arial" w:cs="Arial"/>
          <w:sz w:val="20"/>
          <w:szCs w:val="20"/>
        </w:rPr>
        <w:t xml:space="preserve"> cenný papier</w:t>
      </w:r>
    </w:p>
    <w:p w:rsidR="00A248C1" w:rsidRPr="00C955E0" w:rsidRDefault="00A248C1" w:rsidP="00A248C1">
      <w:pPr>
        <w:rPr>
          <w:rFonts w:ascii="Arial" w:hAnsi="Arial" w:cs="Arial"/>
          <w:sz w:val="20"/>
          <w:szCs w:val="20"/>
        </w:rPr>
      </w:pPr>
      <w:r w:rsidRPr="00C955E0">
        <w:rPr>
          <w:rFonts w:ascii="Arial" w:hAnsi="Arial" w:cs="Arial"/>
          <w:sz w:val="20"/>
          <w:szCs w:val="20"/>
        </w:rPr>
        <w:t>DFM – dlhodobý finančný majetok</w:t>
      </w:r>
    </w:p>
    <w:p w:rsidR="00A248C1" w:rsidRPr="00C955E0" w:rsidRDefault="00A248C1" w:rsidP="00A248C1">
      <w:pPr>
        <w:rPr>
          <w:rFonts w:ascii="Arial" w:hAnsi="Arial" w:cs="Arial"/>
          <w:sz w:val="20"/>
          <w:szCs w:val="20"/>
        </w:rPr>
      </w:pPr>
      <w:r w:rsidRPr="00C955E0">
        <w:rPr>
          <w:rFonts w:ascii="Arial" w:hAnsi="Arial" w:cs="Arial"/>
          <w:sz w:val="20"/>
          <w:szCs w:val="20"/>
        </w:rPr>
        <w:t>DHM – dlhodobý hmotný majetok</w:t>
      </w:r>
    </w:p>
    <w:p w:rsidR="0038099B" w:rsidRPr="00C955E0" w:rsidRDefault="0038099B" w:rsidP="00A248C1">
      <w:pPr>
        <w:rPr>
          <w:rFonts w:ascii="Arial" w:hAnsi="Arial" w:cs="Arial"/>
          <w:sz w:val="20"/>
          <w:szCs w:val="20"/>
        </w:rPr>
      </w:pPr>
      <w:r w:rsidRPr="00C955E0">
        <w:rPr>
          <w:rFonts w:ascii="Arial" w:hAnsi="Arial" w:cs="Arial"/>
          <w:sz w:val="20"/>
          <w:szCs w:val="20"/>
        </w:rPr>
        <w:t>DIČ – daňové identifikačné číslo</w:t>
      </w:r>
    </w:p>
    <w:p w:rsidR="00A248C1" w:rsidRPr="00C955E0" w:rsidRDefault="00A248C1" w:rsidP="00A248C1">
      <w:pPr>
        <w:rPr>
          <w:rFonts w:ascii="Arial" w:hAnsi="Arial" w:cs="Arial"/>
          <w:sz w:val="20"/>
          <w:szCs w:val="20"/>
        </w:rPr>
      </w:pPr>
      <w:r w:rsidRPr="00C955E0">
        <w:rPr>
          <w:rFonts w:ascii="Arial" w:hAnsi="Arial" w:cs="Arial"/>
          <w:sz w:val="20"/>
          <w:szCs w:val="20"/>
        </w:rPr>
        <w:t>DNM – dlhodobý nehmotný majetok</w:t>
      </w:r>
    </w:p>
    <w:p w:rsidR="00A248C1" w:rsidRPr="00C955E0" w:rsidRDefault="00A248C1" w:rsidP="00A248C1">
      <w:pPr>
        <w:rPr>
          <w:rFonts w:ascii="Arial" w:hAnsi="Arial" w:cs="Arial"/>
          <w:sz w:val="20"/>
          <w:szCs w:val="20"/>
        </w:rPr>
      </w:pPr>
      <w:r w:rsidRPr="00C955E0">
        <w:rPr>
          <w:rFonts w:ascii="Arial" w:hAnsi="Arial" w:cs="Arial"/>
          <w:sz w:val="20"/>
          <w:szCs w:val="20"/>
        </w:rPr>
        <w:t>DÚJ – dcérska účtovná jednotka</w:t>
      </w:r>
    </w:p>
    <w:p w:rsidR="0038099B" w:rsidRPr="00C955E0" w:rsidRDefault="0038099B" w:rsidP="00A248C1">
      <w:pPr>
        <w:rPr>
          <w:rFonts w:ascii="Arial" w:hAnsi="Arial" w:cs="Arial"/>
          <w:sz w:val="20"/>
          <w:szCs w:val="20"/>
        </w:rPr>
      </w:pPr>
      <w:r w:rsidRPr="00C955E0">
        <w:rPr>
          <w:rFonts w:ascii="Arial" w:hAnsi="Arial" w:cs="Arial"/>
          <w:sz w:val="20"/>
          <w:szCs w:val="20"/>
        </w:rPr>
        <w:t>IČO – identifikačné číslo organizácie</w:t>
      </w:r>
    </w:p>
    <w:p w:rsidR="00A248C1" w:rsidRPr="00C955E0" w:rsidRDefault="00A248C1" w:rsidP="00A248C1">
      <w:pPr>
        <w:rPr>
          <w:rFonts w:ascii="Arial" w:hAnsi="Arial" w:cs="Arial"/>
          <w:sz w:val="20"/>
          <w:szCs w:val="20"/>
        </w:rPr>
      </w:pPr>
      <w:r w:rsidRPr="00C955E0">
        <w:rPr>
          <w:rFonts w:ascii="Arial" w:hAnsi="Arial" w:cs="Arial"/>
          <w:sz w:val="20"/>
          <w:szCs w:val="20"/>
        </w:rPr>
        <w:t>OP – opravná položka</w:t>
      </w:r>
    </w:p>
    <w:p w:rsidR="0038099B" w:rsidRPr="00C955E0" w:rsidRDefault="0038099B" w:rsidP="00A248C1">
      <w:pPr>
        <w:rPr>
          <w:rFonts w:ascii="Arial" w:hAnsi="Arial" w:cs="Arial"/>
          <w:sz w:val="20"/>
          <w:szCs w:val="20"/>
        </w:rPr>
      </w:pPr>
      <w:r w:rsidRPr="00C955E0">
        <w:rPr>
          <w:rFonts w:ascii="Arial" w:hAnsi="Arial" w:cs="Arial"/>
          <w:sz w:val="20"/>
          <w:szCs w:val="20"/>
        </w:rPr>
        <w:t>PSČ – poštové smerov</w:t>
      </w:r>
      <w:r w:rsidR="0062000F" w:rsidRPr="00C955E0">
        <w:rPr>
          <w:rFonts w:ascii="Arial" w:hAnsi="Arial" w:cs="Arial"/>
          <w:sz w:val="20"/>
          <w:szCs w:val="20"/>
        </w:rPr>
        <w:t>acie</w:t>
      </w:r>
      <w:r w:rsidRPr="00C955E0">
        <w:rPr>
          <w:rFonts w:ascii="Arial" w:hAnsi="Arial" w:cs="Arial"/>
          <w:sz w:val="20"/>
          <w:szCs w:val="20"/>
        </w:rPr>
        <w:t xml:space="preserve"> číslo</w:t>
      </w:r>
    </w:p>
    <w:p w:rsidR="00A248C1" w:rsidRPr="00C955E0" w:rsidRDefault="00A248C1" w:rsidP="00A248C1">
      <w:pPr>
        <w:rPr>
          <w:rFonts w:ascii="Arial" w:hAnsi="Arial" w:cs="Arial"/>
          <w:sz w:val="20"/>
          <w:szCs w:val="20"/>
        </w:rPr>
      </w:pPr>
      <w:r w:rsidRPr="00C955E0">
        <w:rPr>
          <w:rFonts w:ascii="Arial" w:hAnsi="Arial" w:cs="Arial"/>
          <w:sz w:val="20"/>
          <w:szCs w:val="20"/>
        </w:rPr>
        <w:t>ÚJ – účtovná jednotka</w:t>
      </w:r>
    </w:p>
    <w:p w:rsidR="00FE304F" w:rsidRPr="00C955E0" w:rsidRDefault="00FE304F" w:rsidP="00A248C1">
      <w:pPr>
        <w:rPr>
          <w:rFonts w:ascii="Arial" w:hAnsi="Arial" w:cs="Arial"/>
          <w:sz w:val="20"/>
          <w:szCs w:val="20"/>
        </w:rPr>
      </w:pPr>
      <w:r w:rsidRPr="00C955E0">
        <w:rPr>
          <w:rFonts w:ascii="Arial" w:hAnsi="Arial" w:cs="Arial"/>
          <w:sz w:val="20"/>
          <w:szCs w:val="20"/>
        </w:rPr>
        <w:t>VI – vlastné imanie</w:t>
      </w:r>
    </w:p>
    <w:p w:rsidR="00A248C1" w:rsidRPr="00C955E0" w:rsidRDefault="00A248C1" w:rsidP="00A248C1">
      <w:pPr>
        <w:rPr>
          <w:rFonts w:ascii="Arial" w:hAnsi="Arial" w:cs="Arial"/>
          <w:sz w:val="20"/>
          <w:szCs w:val="20"/>
        </w:rPr>
      </w:pPr>
      <w:r w:rsidRPr="00C955E0">
        <w:rPr>
          <w:rFonts w:ascii="Arial" w:hAnsi="Arial" w:cs="Arial"/>
          <w:sz w:val="20"/>
          <w:szCs w:val="20"/>
        </w:rPr>
        <w:t>ZI – základné imanie</w:t>
      </w:r>
    </w:p>
    <w:p w:rsidR="00A248C1" w:rsidRPr="00C955E0" w:rsidRDefault="00A248C1" w:rsidP="00E90C6F">
      <w:pPr>
        <w:rPr>
          <w:rFonts w:ascii="Arial" w:hAnsi="Arial" w:cs="Arial"/>
          <w:sz w:val="20"/>
          <w:szCs w:val="20"/>
        </w:rPr>
      </w:pPr>
    </w:p>
    <w:sectPr w:rsidR="00A248C1" w:rsidRPr="00C955E0" w:rsidSect="00F8346C">
      <w:headerReference w:type="even" r:id="rId8"/>
      <w:headerReference w:type="default" r:id="rId9"/>
      <w:footerReference w:type="even" r:id="rId10"/>
      <w:footerReference w:type="default" r:id="rId11"/>
      <w:headerReference w:type="first" r:id="rId12"/>
      <w:footerReference w:type="first" r:id="rId13"/>
      <w:pgSz w:w="11907" w:h="16839" w:code="9"/>
      <w:pgMar w:top="1418" w:right="1361" w:bottom="1418" w:left="993"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4897" w:rsidRPr="00D26E73" w:rsidRDefault="006E4897" w:rsidP="008D6E2D">
      <w:pPr>
        <w:rPr>
          <w:sz w:val="21"/>
          <w:szCs w:val="21"/>
        </w:rPr>
      </w:pPr>
      <w:r w:rsidRPr="00D26E73">
        <w:rPr>
          <w:sz w:val="21"/>
          <w:szCs w:val="21"/>
        </w:rPr>
        <w:separator/>
      </w:r>
    </w:p>
    <w:p w:rsidR="006E4897" w:rsidRPr="00D26E73" w:rsidRDefault="006E4897">
      <w:pPr>
        <w:rPr>
          <w:sz w:val="21"/>
          <w:szCs w:val="21"/>
        </w:rPr>
      </w:pPr>
    </w:p>
  </w:endnote>
  <w:endnote w:type="continuationSeparator" w:id="0">
    <w:p w:rsidR="006E4897" w:rsidRPr="00D26E73" w:rsidRDefault="006E4897" w:rsidP="008D6E2D">
      <w:pPr>
        <w:rPr>
          <w:sz w:val="21"/>
          <w:szCs w:val="21"/>
        </w:rPr>
      </w:pPr>
      <w:r w:rsidRPr="00D26E73">
        <w:rPr>
          <w:sz w:val="21"/>
          <w:szCs w:val="21"/>
        </w:rPr>
        <w:continuationSeparator/>
      </w:r>
    </w:p>
    <w:p w:rsidR="006E4897" w:rsidRPr="00D26E73" w:rsidRDefault="006E4897">
      <w:pPr>
        <w:rPr>
          <w:sz w:val="21"/>
          <w:szCs w:val="21"/>
        </w:rPr>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5AE1" w:rsidRDefault="003C5AE1">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362D" w:rsidRPr="00D26E73" w:rsidRDefault="00FA162D" w:rsidP="008D6E2D">
    <w:pPr>
      <w:jc w:val="right"/>
      <w:rPr>
        <w:sz w:val="21"/>
        <w:szCs w:val="21"/>
      </w:rPr>
    </w:pPr>
    <w:r w:rsidRPr="00D26E73">
      <w:rPr>
        <w:sz w:val="21"/>
        <w:szCs w:val="21"/>
      </w:rPr>
      <w:fldChar w:fldCharType="begin"/>
    </w:r>
    <w:r w:rsidR="00EA362D" w:rsidRPr="00D26E73">
      <w:rPr>
        <w:sz w:val="21"/>
        <w:szCs w:val="21"/>
      </w:rPr>
      <w:instrText xml:space="preserve"> PAGE   \* MERGEFORMAT </w:instrText>
    </w:r>
    <w:r w:rsidRPr="00D26E73">
      <w:rPr>
        <w:sz w:val="21"/>
        <w:szCs w:val="21"/>
      </w:rPr>
      <w:fldChar w:fldCharType="separate"/>
    </w:r>
    <w:r w:rsidR="003C5AE1">
      <w:rPr>
        <w:noProof/>
        <w:sz w:val="21"/>
        <w:szCs w:val="21"/>
      </w:rPr>
      <w:t>25</w:t>
    </w:r>
    <w:r w:rsidRPr="00D26E73">
      <w:rPr>
        <w:sz w:val="21"/>
        <w:szCs w:val="21"/>
      </w:rPr>
      <w:fldChar w:fldCharType="end"/>
    </w:r>
  </w:p>
  <w:p w:rsidR="00EA362D" w:rsidRPr="00D26E73" w:rsidRDefault="00EA362D">
    <w:pPr>
      <w:pStyle w:val="Pta"/>
      <w:rPr>
        <w:sz w:val="19"/>
        <w:szCs w:val="19"/>
      </w:rPr>
    </w:pPr>
  </w:p>
  <w:p w:rsidR="00EA362D" w:rsidRPr="00D26E73" w:rsidRDefault="00EA362D">
    <w:pPr>
      <w:rPr>
        <w:sz w:val="21"/>
        <w:szCs w:val="21"/>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5AE1" w:rsidRDefault="003C5AE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4897" w:rsidRPr="00D26E73" w:rsidRDefault="006E4897" w:rsidP="008D6E2D">
      <w:pPr>
        <w:rPr>
          <w:sz w:val="21"/>
          <w:szCs w:val="21"/>
        </w:rPr>
      </w:pPr>
      <w:r w:rsidRPr="00D26E73">
        <w:rPr>
          <w:sz w:val="21"/>
          <w:szCs w:val="21"/>
        </w:rPr>
        <w:separator/>
      </w:r>
    </w:p>
    <w:p w:rsidR="006E4897" w:rsidRPr="00D26E73" w:rsidRDefault="006E4897">
      <w:pPr>
        <w:rPr>
          <w:sz w:val="21"/>
          <w:szCs w:val="21"/>
        </w:rPr>
      </w:pPr>
    </w:p>
  </w:footnote>
  <w:footnote w:type="continuationSeparator" w:id="0">
    <w:p w:rsidR="006E4897" w:rsidRPr="00D26E73" w:rsidRDefault="006E4897" w:rsidP="008D6E2D">
      <w:pPr>
        <w:rPr>
          <w:sz w:val="21"/>
          <w:szCs w:val="21"/>
        </w:rPr>
      </w:pPr>
      <w:r w:rsidRPr="00D26E73">
        <w:rPr>
          <w:sz w:val="21"/>
          <w:szCs w:val="21"/>
        </w:rPr>
        <w:continuationSeparator/>
      </w:r>
    </w:p>
    <w:p w:rsidR="006E4897" w:rsidRPr="00D26E73" w:rsidRDefault="006E4897">
      <w:pPr>
        <w:rPr>
          <w:sz w:val="21"/>
          <w:szCs w:val="21"/>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5AE1" w:rsidRDefault="003C5AE1">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5AE1" w:rsidRDefault="003C5AE1">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5AE1" w:rsidRDefault="003C5AE1">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80A51"/>
    <w:multiLevelType w:val="hybridMultilevel"/>
    <w:tmpl w:val="4908361E"/>
    <w:lvl w:ilvl="0" w:tplc="D3E47FC6">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9BE6007"/>
    <w:multiLevelType w:val="hybridMultilevel"/>
    <w:tmpl w:val="1EBEA61E"/>
    <w:lvl w:ilvl="0" w:tplc="365CB8CE">
      <w:start w:val="1"/>
      <w:numFmt w:val="lowerLetter"/>
      <w:lvlText w:val="%1)"/>
      <w:lvlJc w:val="left"/>
      <w:pPr>
        <w:ind w:left="1040" w:hanging="360"/>
      </w:pPr>
      <w:rPr>
        <w:rFonts w:cs="Times New Roman"/>
      </w:rPr>
    </w:lvl>
    <w:lvl w:ilvl="1" w:tplc="041B0019" w:tentative="1">
      <w:start w:val="1"/>
      <w:numFmt w:val="lowerLetter"/>
      <w:lvlText w:val="%2."/>
      <w:lvlJc w:val="left"/>
      <w:pPr>
        <w:ind w:left="1760" w:hanging="360"/>
      </w:pPr>
      <w:rPr>
        <w:rFonts w:cs="Times New Roman"/>
      </w:rPr>
    </w:lvl>
    <w:lvl w:ilvl="2" w:tplc="041B001B" w:tentative="1">
      <w:start w:val="1"/>
      <w:numFmt w:val="lowerRoman"/>
      <w:lvlText w:val="%3."/>
      <w:lvlJc w:val="right"/>
      <w:pPr>
        <w:ind w:left="2480" w:hanging="180"/>
      </w:pPr>
      <w:rPr>
        <w:rFonts w:cs="Times New Roman"/>
      </w:rPr>
    </w:lvl>
    <w:lvl w:ilvl="3" w:tplc="041B000F" w:tentative="1">
      <w:start w:val="1"/>
      <w:numFmt w:val="decimal"/>
      <w:lvlText w:val="%4."/>
      <w:lvlJc w:val="left"/>
      <w:pPr>
        <w:ind w:left="3200" w:hanging="360"/>
      </w:pPr>
      <w:rPr>
        <w:rFonts w:cs="Times New Roman"/>
      </w:rPr>
    </w:lvl>
    <w:lvl w:ilvl="4" w:tplc="041B0019" w:tentative="1">
      <w:start w:val="1"/>
      <w:numFmt w:val="lowerLetter"/>
      <w:lvlText w:val="%5."/>
      <w:lvlJc w:val="left"/>
      <w:pPr>
        <w:ind w:left="3920" w:hanging="360"/>
      </w:pPr>
      <w:rPr>
        <w:rFonts w:cs="Times New Roman"/>
      </w:rPr>
    </w:lvl>
    <w:lvl w:ilvl="5" w:tplc="041B001B" w:tentative="1">
      <w:start w:val="1"/>
      <w:numFmt w:val="lowerRoman"/>
      <w:lvlText w:val="%6."/>
      <w:lvlJc w:val="right"/>
      <w:pPr>
        <w:ind w:left="4640" w:hanging="180"/>
      </w:pPr>
      <w:rPr>
        <w:rFonts w:cs="Times New Roman"/>
      </w:rPr>
    </w:lvl>
    <w:lvl w:ilvl="6" w:tplc="041B000F" w:tentative="1">
      <w:start w:val="1"/>
      <w:numFmt w:val="decimal"/>
      <w:lvlText w:val="%7."/>
      <w:lvlJc w:val="left"/>
      <w:pPr>
        <w:ind w:left="5360" w:hanging="360"/>
      </w:pPr>
      <w:rPr>
        <w:rFonts w:cs="Times New Roman"/>
      </w:rPr>
    </w:lvl>
    <w:lvl w:ilvl="7" w:tplc="041B0019" w:tentative="1">
      <w:start w:val="1"/>
      <w:numFmt w:val="lowerLetter"/>
      <w:lvlText w:val="%8."/>
      <w:lvlJc w:val="left"/>
      <w:pPr>
        <w:ind w:left="6080" w:hanging="360"/>
      </w:pPr>
      <w:rPr>
        <w:rFonts w:cs="Times New Roman"/>
      </w:rPr>
    </w:lvl>
    <w:lvl w:ilvl="8" w:tplc="041B001B" w:tentative="1">
      <w:start w:val="1"/>
      <w:numFmt w:val="lowerRoman"/>
      <w:lvlText w:val="%9."/>
      <w:lvlJc w:val="right"/>
      <w:pPr>
        <w:ind w:left="6800" w:hanging="180"/>
      </w:pPr>
      <w:rPr>
        <w:rFonts w:cs="Times New Roman"/>
      </w:rPr>
    </w:lvl>
  </w:abstractNum>
  <w:abstractNum w:abstractNumId="2">
    <w:nsid w:val="0B9E607D"/>
    <w:multiLevelType w:val="hybridMultilevel"/>
    <w:tmpl w:val="5F9A0B40"/>
    <w:lvl w:ilvl="0" w:tplc="041B0017">
      <w:start w:val="1"/>
      <w:numFmt w:val="low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55629CC"/>
    <w:multiLevelType w:val="hybridMultilevel"/>
    <w:tmpl w:val="698EEDC8"/>
    <w:lvl w:ilvl="0" w:tplc="E2848D38">
      <w:start w:val="7"/>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E1E0935"/>
    <w:multiLevelType w:val="hybridMultilevel"/>
    <w:tmpl w:val="C2EA0652"/>
    <w:lvl w:ilvl="0" w:tplc="F95A985A">
      <w:start w:val="9"/>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20865F97"/>
    <w:multiLevelType w:val="hybridMultilevel"/>
    <w:tmpl w:val="35A8E750"/>
    <w:lvl w:ilvl="0" w:tplc="D96829E8">
      <w:start w:val="3"/>
      <w:numFmt w:val="upp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388178F2"/>
    <w:multiLevelType w:val="hybridMultilevel"/>
    <w:tmpl w:val="262CEFB4"/>
    <w:lvl w:ilvl="0" w:tplc="4D647776">
      <w:start w:val="12"/>
      <w:numFmt w:val="upperLetter"/>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3CD57C28"/>
    <w:multiLevelType w:val="hybridMultilevel"/>
    <w:tmpl w:val="9C781D20"/>
    <w:lvl w:ilvl="0" w:tplc="3DFE8862">
      <w:start w:val="2"/>
      <w:numFmt w:val="lowerLetter"/>
      <w:lvlText w:val="%1)"/>
      <w:lvlJc w:val="left"/>
      <w:pPr>
        <w:ind w:left="285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51D22B91"/>
    <w:multiLevelType w:val="hybridMultilevel"/>
    <w:tmpl w:val="5A3666AC"/>
    <w:lvl w:ilvl="0" w:tplc="EBB66D68">
      <w:start w:val="6"/>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521C5358"/>
    <w:multiLevelType w:val="hybridMultilevel"/>
    <w:tmpl w:val="F3D830BE"/>
    <w:lvl w:ilvl="0" w:tplc="06925C14">
      <w:start w:val="1"/>
      <w:numFmt w:val="upp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1">
    <w:nsid w:val="522A50D2"/>
    <w:multiLevelType w:val="hybridMultilevel"/>
    <w:tmpl w:val="826CF660"/>
    <w:lvl w:ilvl="0" w:tplc="5D2CEDE4">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566A590A"/>
    <w:multiLevelType w:val="hybridMultilevel"/>
    <w:tmpl w:val="D310AF66"/>
    <w:lvl w:ilvl="0" w:tplc="A1D4B128">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3">
    <w:nsid w:val="616776F3"/>
    <w:multiLevelType w:val="hybridMultilevel"/>
    <w:tmpl w:val="100AAC1E"/>
    <w:lvl w:ilvl="0" w:tplc="DEA02A4C">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4">
    <w:nsid w:val="61B3652B"/>
    <w:multiLevelType w:val="hybridMultilevel"/>
    <w:tmpl w:val="91A6181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63B86288"/>
    <w:multiLevelType w:val="hybridMultilevel"/>
    <w:tmpl w:val="9D52DD96"/>
    <w:lvl w:ilvl="0" w:tplc="7856199C">
      <w:start w:val="8"/>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65E66A5E"/>
    <w:multiLevelType w:val="hybridMultilevel"/>
    <w:tmpl w:val="D222D930"/>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68AC6A21"/>
    <w:multiLevelType w:val="hybridMultilevel"/>
    <w:tmpl w:val="3D368D3C"/>
    <w:lvl w:ilvl="0" w:tplc="041B0015">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73473C13"/>
    <w:multiLevelType w:val="multilevel"/>
    <w:tmpl w:val="76E21C90"/>
    <w:lvl w:ilvl="0">
      <w:start w:val="4"/>
      <w:numFmt w:val="upperLetter"/>
      <w:pStyle w:val="Nadpis11"/>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lowerLetter"/>
      <w:lvlText w:val="%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19">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0">
    <w:nsid w:val="773C078A"/>
    <w:multiLevelType w:val="hybridMultilevel"/>
    <w:tmpl w:val="EB4EC2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77DF6A59"/>
    <w:multiLevelType w:val="hybridMultilevel"/>
    <w:tmpl w:val="505E87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78CD316A"/>
    <w:multiLevelType w:val="singleLevel"/>
    <w:tmpl w:val="F9A4A26C"/>
    <w:lvl w:ilvl="0">
      <w:start w:val="1"/>
      <w:numFmt w:val="lowerLetter"/>
      <w:pStyle w:val="Pismenka"/>
      <w:lvlText w:val="(%1)"/>
      <w:lvlJc w:val="left"/>
      <w:pPr>
        <w:tabs>
          <w:tab w:val="num" w:pos="644"/>
        </w:tabs>
        <w:ind w:left="644" w:hanging="360"/>
      </w:pPr>
      <w:rPr>
        <w:rFonts w:cs="Times New Roman" w:hint="default"/>
        <w:color w:val="auto"/>
      </w:rPr>
    </w:lvl>
  </w:abstractNum>
  <w:abstractNum w:abstractNumId="23">
    <w:nsid w:val="79BF5887"/>
    <w:multiLevelType w:val="hybridMultilevel"/>
    <w:tmpl w:val="2AB8259A"/>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7B471BF3"/>
    <w:multiLevelType w:val="hybridMultilevel"/>
    <w:tmpl w:val="BABEB8FA"/>
    <w:lvl w:ilvl="0" w:tplc="27FC6338">
      <w:start w:val="498"/>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7C510E10"/>
    <w:multiLevelType w:val="hybridMultilevel"/>
    <w:tmpl w:val="800827F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19"/>
  </w:num>
  <w:num w:numId="2">
    <w:abstractNumId w:val="18"/>
  </w:num>
  <w:num w:numId="3">
    <w:abstractNumId w:val="21"/>
  </w:num>
  <w:num w:numId="4">
    <w:abstractNumId w:val="20"/>
  </w:num>
  <w:num w:numId="5">
    <w:abstractNumId w:val="1"/>
  </w:num>
  <w:num w:numId="6">
    <w:abstractNumId w:val="22"/>
  </w:num>
  <w:num w:numId="7">
    <w:abstractNumId w:val="11"/>
  </w:num>
  <w:num w:numId="8">
    <w:abstractNumId w:val="3"/>
  </w:num>
  <w:num w:numId="9">
    <w:abstractNumId w:val="14"/>
  </w:num>
  <w:num w:numId="10">
    <w:abstractNumId w:val="9"/>
  </w:num>
  <w:num w:numId="11">
    <w:abstractNumId w:val="16"/>
  </w:num>
  <w:num w:numId="12">
    <w:abstractNumId w:val="6"/>
  </w:num>
  <w:num w:numId="13">
    <w:abstractNumId w:val="18"/>
  </w:num>
  <w:num w:numId="14">
    <w:abstractNumId w:val="25"/>
  </w:num>
  <w:num w:numId="15">
    <w:abstractNumId w:val="2"/>
  </w:num>
  <w:num w:numId="16">
    <w:abstractNumId w:val="8"/>
  </w:num>
  <w:num w:numId="17">
    <w:abstractNumId w:val="1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 w:numId="19">
    <w:abstractNumId w:val="15"/>
  </w:num>
  <w:num w:numId="20">
    <w:abstractNumId w:val="5"/>
  </w:num>
  <w:num w:numId="21">
    <w:abstractNumId w:val="24"/>
  </w:num>
  <w:num w:numId="22">
    <w:abstractNumId w:val="23"/>
  </w:num>
  <w:num w:numId="23">
    <w:abstractNumId w:val="7"/>
  </w:num>
  <w:num w:numId="24">
    <w:abstractNumId w:val="10"/>
  </w:num>
  <w:num w:numId="25">
    <w:abstractNumId w:val="17"/>
  </w:num>
  <w:num w:numId="26">
    <w:abstractNumId w:val="13"/>
  </w:num>
  <w:num w:numId="27">
    <w:abstractNumId w:val="12"/>
  </w:num>
  <w:num w:numId="28">
    <w:abstractNumId w:val="0"/>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rsids>
    <w:rsidRoot w:val="006C1AC8"/>
    <w:rsid w:val="00003D2F"/>
    <w:rsid w:val="0000421F"/>
    <w:rsid w:val="00004693"/>
    <w:rsid w:val="0000482C"/>
    <w:rsid w:val="000062E8"/>
    <w:rsid w:val="00011221"/>
    <w:rsid w:val="00011458"/>
    <w:rsid w:val="00012DBD"/>
    <w:rsid w:val="0001301B"/>
    <w:rsid w:val="00013611"/>
    <w:rsid w:val="00014352"/>
    <w:rsid w:val="00014483"/>
    <w:rsid w:val="0001679F"/>
    <w:rsid w:val="00016E12"/>
    <w:rsid w:val="0002081D"/>
    <w:rsid w:val="0002109E"/>
    <w:rsid w:val="00024B40"/>
    <w:rsid w:val="000364AE"/>
    <w:rsid w:val="00047292"/>
    <w:rsid w:val="000500D2"/>
    <w:rsid w:val="00050FB9"/>
    <w:rsid w:val="00052F8B"/>
    <w:rsid w:val="00053DE4"/>
    <w:rsid w:val="00056D07"/>
    <w:rsid w:val="00061B5A"/>
    <w:rsid w:val="00061CE4"/>
    <w:rsid w:val="00062659"/>
    <w:rsid w:val="00066A01"/>
    <w:rsid w:val="0007147E"/>
    <w:rsid w:val="00071C76"/>
    <w:rsid w:val="00074E75"/>
    <w:rsid w:val="00075AEB"/>
    <w:rsid w:val="00075B5F"/>
    <w:rsid w:val="00081FF1"/>
    <w:rsid w:val="00082CD0"/>
    <w:rsid w:val="00084607"/>
    <w:rsid w:val="00084610"/>
    <w:rsid w:val="00085793"/>
    <w:rsid w:val="00085E53"/>
    <w:rsid w:val="0008635F"/>
    <w:rsid w:val="000923BC"/>
    <w:rsid w:val="0009544D"/>
    <w:rsid w:val="000A55A3"/>
    <w:rsid w:val="000A5993"/>
    <w:rsid w:val="000A758F"/>
    <w:rsid w:val="000A7F45"/>
    <w:rsid w:val="000B21B0"/>
    <w:rsid w:val="000B227D"/>
    <w:rsid w:val="000B7B40"/>
    <w:rsid w:val="000C38FE"/>
    <w:rsid w:val="000C4766"/>
    <w:rsid w:val="000C7FB7"/>
    <w:rsid w:val="000D6929"/>
    <w:rsid w:val="000D7105"/>
    <w:rsid w:val="000E51C5"/>
    <w:rsid w:val="000E7A3D"/>
    <w:rsid w:val="000F42AE"/>
    <w:rsid w:val="00103DD5"/>
    <w:rsid w:val="00106469"/>
    <w:rsid w:val="00111969"/>
    <w:rsid w:val="00111D98"/>
    <w:rsid w:val="00113CBB"/>
    <w:rsid w:val="00115DCE"/>
    <w:rsid w:val="001221C9"/>
    <w:rsid w:val="00122C6E"/>
    <w:rsid w:val="001255A5"/>
    <w:rsid w:val="00131CD2"/>
    <w:rsid w:val="00131E38"/>
    <w:rsid w:val="0013449F"/>
    <w:rsid w:val="00136E84"/>
    <w:rsid w:val="0014255F"/>
    <w:rsid w:val="0014541E"/>
    <w:rsid w:val="0014565D"/>
    <w:rsid w:val="00146201"/>
    <w:rsid w:val="001501C5"/>
    <w:rsid w:val="00150E7E"/>
    <w:rsid w:val="00154A99"/>
    <w:rsid w:val="001564E7"/>
    <w:rsid w:val="00164534"/>
    <w:rsid w:val="001656CC"/>
    <w:rsid w:val="0016746C"/>
    <w:rsid w:val="00174298"/>
    <w:rsid w:val="00180861"/>
    <w:rsid w:val="0018141C"/>
    <w:rsid w:val="001859F1"/>
    <w:rsid w:val="00186B91"/>
    <w:rsid w:val="00195E21"/>
    <w:rsid w:val="00197137"/>
    <w:rsid w:val="001A1CAB"/>
    <w:rsid w:val="001A1FD1"/>
    <w:rsid w:val="001A5FE1"/>
    <w:rsid w:val="001A6F05"/>
    <w:rsid w:val="001B13F4"/>
    <w:rsid w:val="001B2BC9"/>
    <w:rsid w:val="001B367B"/>
    <w:rsid w:val="001B6896"/>
    <w:rsid w:val="001B77CF"/>
    <w:rsid w:val="001C0FB7"/>
    <w:rsid w:val="001C11E9"/>
    <w:rsid w:val="001C7319"/>
    <w:rsid w:val="001D1ACE"/>
    <w:rsid w:val="001D331E"/>
    <w:rsid w:val="001D3B33"/>
    <w:rsid w:val="001D69C5"/>
    <w:rsid w:val="001E2046"/>
    <w:rsid w:val="001E3633"/>
    <w:rsid w:val="001E42A4"/>
    <w:rsid w:val="001F0BA0"/>
    <w:rsid w:val="001F3791"/>
    <w:rsid w:val="001F56A2"/>
    <w:rsid w:val="001F652E"/>
    <w:rsid w:val="00202548"/>
    <w:rsid w:val="00204817"/>
    <w:rsid w:val="00205F85"/>
    <w:rsid w:val="0020703C"/>
    <w:rsid w:val="00212D3C"/>
    <w:rsid w:val="0022087A"/>
    <w:rsid w:val="0022228D"/>
    <w:rsid w:val="002264B5"/>
    <w:rsid w:val="002271DE"/>
    <w:rsid w:val="00227B7F"/>
    <w:rsid w:val="00231196"/>
    <w:rsid w:val="00233922"/>
    <w:rsid w:val="00234CDD"/>
    <w:rsid w:val="002421C4"/>
    <w:rsid w:val="00242296"/>
    <w:rsid w:val="00247BEA"/>
    <w:rsid w:val="00250470"/>
    <w:rsid w:val="002507B0"/>
    <w:rsid w:val="002546F2"/>
    <w:rsid w:val="00256348"/>
    <w:rsid w:val="002620A6"/>
    <w:rsid w:val="00263742"/>
    <w:rsid w:val="0026463E"/>
    <w:rsid w:val="002738BD"/>
    <w:rsid w:val="0027744F"/>
    <w:rsid w:val="00280364"/>
    <w:rsid w:val="0028309C"/>
    <w:rsid w:val="002842EE"/>
    <w:rsid w:val="0028430E"/>
    <w:rsid w:val="002849C7"/>
    <w:rsid w:val="00284B44"/>
    <w:rsid w:val="00287912"/>
    <w:rsid w:val="00290896"/>
    <w:rsid w:val="00294F14"/>
    <w:rsid w:val="002961B3"/>
    <w:rsid w:val="00297350"/>
    <w:rsid w:val="002A46B5"/>
    <w:rsid w:val="002A5796"/>
    <w:rsid w:val="002A7291"/>
    <w:rsid w:val="002B03F2"/>
    <w:rsid w:val="002B2D27"/>
    <w:rsid w:val="002B2E75"/>
    <w:rsid w:val="002C41CC"/>
    <w:rsid w:val="002C7A15"/>
    <w:rsid w:val="002D3FFD"/>
    <w:rsid w:val="002D488B"/>
    <w:rsid w:val="002D6145"/>
    <w:rsid w:val="002E325E"/>
    <w:rsid w:val="002E3503"/>
    <w:rsid w:val="002E4311"/>
    <w:rsid w:val="002E4BC3"/>
    <w:rsid w:val="002E7805"/>
    <w:rsid w:val="002E7967"/>
    <w:rsid w:val="002F0349"/>
    <w:rsid w:val="002F4594"/>
    <w:rsid w:val="002F6401"/>
    <w:rsid w:val="002F665C"/>
    <w:rsid w:val="002F7346"/>
    <w:rsid w:val="00301580"/>
    <w:rsid w:val="00302E77"/>
    <w:rsid w:val="003031C8"/>
    <w:rsid w:val="00305D6D"/>
    <w:rsid w:val="00307EED"/>
    <w:rsid w:val="003118EF"/>
    <w:rsid w:val="003132CA"/>
    <w:rsid w:val="003134CC"/>
    <w:rsid w:val="00313B9F"/>
    <w:rsid w:val="00315CAD"/>
    <w:rsid w:val="00316AF3"/>
    <w:rsid w:val="00316F2D"/>
    <w:rsid w:val="00324C96"/>
    <w:rsid w:val="00325AA9"/>
    <w:rsid w:val="00325F2E"/>
    <w:rsid w:val="003270C8"/>
    <w:rsid w:val="00330138"/>
    <w:rsid w:val="00330954"/>
    <w:rsid w:val="0033372E"/>
    <w:rsid w:val="00337B82"/>
    <w:rsid w:val="00345278"/>
    <w:rsid w:val="00360B00"/>
    <w:rsid w:val="00363386"/>
    <w:rsid w:val="00365FF2"/>
    <w:rsid w:val="00366C8B"/>
    <w:rsid w:val="0036702E"/>
    <w:rsid w:val="00374CF4"/>
    <w:rsid w:val="00375BAD"/>
    <w:rsid w:val="003760B3"/>
    <w:rsid w:val="00377535"/>
    <w:rsid w:val="0038099B"/>
    <w:rsid w:val="00384744"/>
    <w:rsid w:val="00385B7C"/>
    <w:rsid w:val="003866A7"/>
    <w:rsid w:val="0039149A"/>
    <w:rsid w:val="003920E7"/>
    <w:rsid w:val="00392C2F"/>
    <w:rsid w:val="00394B73"/>
    <w:rsid w:val="0039715E"/>
    <w:rsid w:val="003976C0"/>
    <w:rsid w:val="003A2D1D"/>
    <w:rsid w:val="003A5CA2"/>
    <w:rsid w:val="003A7E30"/>
    <w:rsid w:val="003B10F5"/>
    <w:rsid w:val="003B1B28"/>
    <w:rsid w:val="003B70DE"/>
    <w:rsid w:val="003C06FE"/>
    <w:rsid w:val="003C4290"/>
    <w:rsid w:val="003C4A74"/>
    <w:rsid w:val="003C5AE1"/>
    <w:rsid w:val="003C619E"/>
    <w:rsid w:val="003C75DE"/>
    <w:rsid w:val="003D0260"/>
    <w:rsid w:val="003D334A"/>
    <w:rsid w:val="003D55DB"/>
    <w:rsid w:val="003D592C"/>
    <w:rsid w:val="003D6F89"/>
    <w:rsid w:val="003D73CD"/>
    <w:rsid w:val="003D7EC7"/>
    <w:rsid w:val="003F3502"/>
    <w:rsid w:val="003F38A9"/>
    <w:rsid w:val="003F5505"/>
    <w:rsid w:val="003F7DBF"/>
    <w:rsid w:val="0040005F"/>
    <w:rsid w:val="00400B6D"/>
    <w:rsid w:val="00401B9D"/>
    <w:rsid w:val="0040263B"/>
    <w:rsid w:val="004068AD"/>
    <w:rsid w:val="004159D5"/>
    <w:rsid w:val="004161A5"/>
    <w:rsid w:val="00421987"/>
    <w:rsid w:val="00424A60"/>
    <w:rsid w:val="00426E29"/>
    <w:rsid w:val="004358EA"/>
    <w:rsid w:val="00436523"/>
    <w:rsid w:val="00440D26"/>
    <w:rsid w:val="00442A80"/>
    <w:rsid w:val="0044306F"/>
    <w:rsid w:val="00447448"/>
    <w:rsid w:val="0045033C"/>
    <w:rsid w:val="00453B94"/>
    <w:rsid w:val="00453CF0"/>
    <w:rsid w:val="00454B93"/>
    <w:rsid w:val="00455407"/>
    <w:rsid w:val="004576AF"/>
    <w:rsid w:val="00462BF0"/>
    <w:rsid w:val="004641B2"/>
    <w:rsid w:val="00465B39"/>
    <w:rsid w:val="004673C6"/>
    <w:rsid w:val="004700F3"/>
    <w:rsid w:val="00471A1A"/>
    <w:rsid w:val="00474237"/>
    <w:rsid w:val="00474C29"/>
    <w:rsid w:val="00476D13"/>
    <w:rsid w:val="00480433"/>
    <w:rsid w:val="00480CF8"/>
    <w:rsid w:val="00482742"/>
    <w:rsid w:val="00485B33"/>
    <w:rsid w:val="004879F4"/>
    <w:rsid w:val="00492324"/>
    <w:rsid w:val="004A5313"/>
    <w:rsid w:val="004A64A8"/>
    <w:rsid w:val="004B2877"/>
    <w:rsid w:val="004B494A"/>
    <w:rsid w:val="004C10D5"/>
    <w:rsid w:val="004C2789"/>
    <w:rsid w:val="004C6E98"/>
    <w:rsid w:val="004D78C2"/>
    <w:rsid w:val="004E17C0"/>
    <w:rsid w:val="004E57F8"/>
    <w:rsid w:val="004F26DC"/>
    <w:rsid w:val="004F3181"/>
    <w:rsid w:val="004F39DC"/>
    <w:rsid w:val="0050056D"/>
    <w:rsid w:val="005013CA"/>
    <w:rsid w:val="005075D5"/>
    <w:rsid w:val="0051251D"/>
    <w:rsid w:val="0051294A"/>
    <w:rsid w:val="00517A7A"/>
    <w:rsid w:val="00524073"/>
    <w:rsid w:val="00525A7B"/>
    <w:rsid w:val="0052691C"/>
    <w:rsid w:val="005330BC"/>
    <w:rsid w:val="00536923"/>
    <w:rsid w:val="00541F50"/>
    <w:rsid w:val="00542A47"/>
    <w:rsid w:val="005440C4"/>
    <w:rsid w:val="00546689"/>
    <w:rsid w:val="00547DC2"/>
    <w:rsid w:val="00554E2E"/>
    <w:rsid w:val="00561E1F"/>
    <w:rsid w:val="00564894"/>
    <w:rsid w:val="00565C1D"/>
    <w:rsid w:val="00565E5B"/>
    <w:rsid w:val="00567FE5"/>
    <w:rsid w:val="00572215"/>
    <w:rsid w:val="00574E51"/>
    <w:rsid w:val="00576B57"/>
    <w:rsid w:val="00576DC5"/>
    <w:rsid w:val="005803C8"/>
    <w:rsid w:val="00580682"/>
    <w:rsid w:val="00586763"/>
    <w:rsid w:val="00593B4A"/>
    <w:rsid w:val="00597D51"/>
    <w:rsid w:val="005A6E3A"/>
    <w:rsid w:val="005B70A6"/>
    <w:rsid w:val="005B773F"/>
    <w:rsid w:val="005B7F66"/>
    <w:rsid w:val="005D1DD6"/>
    <w:rsid w:val="005D43C0"/>
    <w:rsid w:val="005D4EC4"/>
    <w:rsid w:val="005E396B"/>
    <w:rsid w:val="005F15B0"/>
    <w:rsid w:val="005F3646"/>
    <w:rsid w:val="005F4162"/>
    <w:rsid w:val="005F74BB"/>
    <w:rsid w:val="005F7836"/>
    <w:rsid w:val="00602B4C"/>
    <w:rsid w:val="00602E3A"/>
    <w:rsid w:val="00605C1F"/>
    <w:rsid w:val="0060727E"/>
    <w:rsid w:val="006109AE"/>
    <w:rsid w:val="00610E29"/>
    <w:rsid w:val="006114D2"/>
    <w:rsid w:val="00611D79"/>
    <w:rsid w:val="00614B1C"/>
    <w:rsid w:val="0062000F"/>
    <w:rsid w:val="0062053D"/>
    <w:rsid w:val="00623D5A"/>
    <w:rsid w:val="00623EEF"/>
    <w:rsid w:val="00624389"/>
    <w:rsid w:val="00626150"/>
    <w:rsid w:val="00626B0E"/>
    <w:rsid w:val="00631DB7"/>
    <w:rsid w:val="0063404D"/>
    <w:rsid w:val="00640953"/>
    <w:rsid w:val="00643A01"/>
    <w:rsid w:val="00643F74"/>
    <w:rsid w:val="006448EC"/>
    <w:rsid w:val="00652B41"/>
    <w:rsid w:val="006544DD"/>
    <w:rsid w:val="006555D7"/>
    <w:rsid w:val="00655718"/>
    <w:rsid w:val="00660D2D"/>
    <w:rsid w:val="00662A3F"/>
    <w:rsid w:val="006633D7"/>
    <w:rsid w:val="0066779B"/>
    <w:rsid w:val="00670242"/>
    <w:rsid w:val="00670EC7"/>
    <w:rsid w:val="00671F21"/>
    <w:rsid w:val="00672C83"/>
    <w:rsid w:val="00674FE6"/>
    <w:rsid w:val="00677CC8"/>
    <w:rsid w:val="00681427"/>
    <w:rsid w:val="00681E5E"/>
    <w:rsid w:val="006838A9"/>
    <w:rsid w:val="006904FE"/>
    <w:rsid w:val="00694D1A"/>
    <w:rsid w:val="006956C1"/>
    <w:rsid w:val="006962CC"/>
    <w:rsid w:val="0069700F"/>
    <w:rsid w:val="00697C76"/>
    <w:rsid w:val="006A39C1"/>
    <w:rsid w:val="006A3B8C"/>
    <w:rsid w:val="006B0CEE"/>
    <w:rsid w:val="006B2193"/>
    <w:rsid w:val="006B2DE0"/>
    <w:rsid w:val="006B3DBD"/>
    <w:rsid w:val="006B6677"/>
    <w:rsid w:val="006B7481"/>
    <w:rsid w:val="006C0D4C"/>
    <w:rsid w:val="006C12B5"/>
    <w:rsid w:val="006C1AC8"/>
    <w:rsid w:val="006C2BCB"/>
    <w:rsid w:val="006C2FD9"/>
    <w:rsid w:val="006C3C26"/>
    <w:rsid w:val="006C48D4"/>
    <w:rsid w:val="006C52F3"/>
    <w:rsid w:val="006D3412"/>
    <w:rsid w:val="006E0B21"/>
    <w:rsid w:val="006E132C"/>
    <w:rsid w:val="006E26B6"/>
    <w:rsid w:val="006E4897"/>
    <w:rsid w:val="006F50F2"/>
    <w:rsid w:val="00701792"/>
    <w:rsid w:val="00701E61"/>
    <w:rsid w:val="0070502C"/>
    <w:rsid w:val="0070743D"/>
    <w:rsid w:val="007079C1"/>
    <w:rsid w:val="00711367"/>
    <w:rsid w:val="0071668C"/>
    <w:rsid w:val="0072739D"/>
    <w:rsid w:val="00727478"/>
    <w:rsid w:val="00730B89"/>
    <w:rsid w:val="0073586D"/>
    <w:rsid w:val="00740AFE"/>
    <w:rsid w:val="007433F5"/>
    <w:rsid w:val="00746A1E"/>
    <w:rsid w:val="0074712D"/>
    <w:rsid w:val="007500A4"/>
    <w:rsid w:val="0075667C"/>
    <w:rsid w:val="007601EE"/>
    <w:rsid w:val="00770199"/>
    <w:rsid w:val="00775196"/>
    <w:rsid w:val="00781987"/>
    <w:rsid w:val="0078640A"/>
    <w:rsid w:val="007872A1"/>
    <w:rsid w:val="007970E4"/>
    <w:rsid w:val="007A07BC"/>
    <w:rsid w:val="007A1018"/>
    <w:rsid w:val="007A21B8"/>
    <w:rsid w:val="007A21C0"/>
    <w:rsid w:val="007A4117"/>
    <w:rsid w:val="007B19C0"/>
    <w:rsid w:val="007C16D9"/>
    <w:rsid w:val="007C3558"/>
    <w:rsid w:val="007C3CD9"/>
    <w:rsid w:val="007C40F2"/>
    <w:rsid w:val="007C4674"/>
    <w:rsid w:val="007D5258"/>
    <w:rsid w:val="007E087F"/>
    <w:rsid w:val="007E140F"/>
    <w:rsid w:val="007E5117"/>
    <w:rsid w:val="007E5C83"/>
    <w:rsid w:val="007E7B36"/>
    <w:rsid w:val="007F2BF6"/>
    <w:rsid w:val="00805704"/>
    <w:rsid w:val="008060E5"/>
    <w:rsid w:val="00810738"/>
    <w:rsid w:val="00810FBA"/>
    <w:rsid w:val="00812CDD"/>
    <w:rsid w:val="008207D6"/>
    <w:rsid w:val="0082671E"/>
    <w:rsid w:val="00830390"/>
    <w:rsid w:val="00831D0C"/>
    <w:rsid w:val="00832C15"/>
    <w:rsid w:val="00842776"/>
    <w:rsid w:val="00843862"/>
    <w:rsid w:val="008439CA"/>
    <w:rsid w:val="00843C06"/>
    <w:rsid w:val="0084517F"/>
    <w:rsid w:val="00846A41"/>
    <w:rsid w:val="008509CC"/>
    <w:rsid w:val="008554E1"/>
    <w:rsid w:val="008566CD"/>
    <w:rsid w:val="00857E56"/>
    <w:rsid w:val="00860C64"/>
    <w:rsid w:val="008626A4"/>
    <w:rsid w:val="008644D7"/>
    <w:rsid w:val="008645E9"/>
    <w:rsid w:val="00867505"/>
    <w:rsid w:val="00867974"/>
    <w:rsid w:val="00867E5F"/>
    <w:rsid w:val="008725EA"/>
    <w:rsid w:val="008764A5"/>
    <w:rsid w:val="00885970"/>
    <w:rsid w:val="00887087"/>
    <w:rsid w:val="008954AE"/>
    <w:rsid w:val="00897384"/>
    <w:rsid w:val="008A043F"/>
    <w:rsid w:val="008A24AC"/>
    <w:rsid w:val="008A6342"/>
    <w:rsid w:val="008A7BBA"/>
    <w:rsid w:val="008B29A5"/>
    <w:rsid w:val="008B6EBB"/>
    <w:rsid w:val="008C38BF"/>
    <w:rsid w:val="008C45DD"/>
    <w:rsid w:val="008C47DE"/>
    <w:rsid w:val="008C5E3E"/>
    <w:rsid w:val="008C74A6"/>
    <w:rsid w:val="008C766A"/>
    <w:rsid w:val="008D6103"/>
    <w:rsid w:val="008D6E2D"/>
    <w:rsid w:val="008E194F"/>
    <w:rsid w:val="008E3FD1"/>
    <w:rsid w:val="008E42B0"/>
    <w:rsid w:val="008E78DE"/>
    <w:rsid w:val="008F099F"/>
    <w:rsid w:val="008F0A68"/>
    <w:rsid w:val="008F1F4D"/>
    <w:rsid w:val="008F4DFC"/>
    <w:rsid w:val="008F4E43"/>
    <w:rsid w:val="008F63F6"/>
    <w:rsid w:val="009006E7"/>
    <w:rsid w:val="00905313"/>
    <w:rsid w:val="00906CB4"/>
    <w:rsid w:val="00907263"/>
    <w:rsid w:val="00907428"/>
    <w:rsid w:val="00907435"/>
    <w:rsid w:val="00910241"/>
    <w:rsid w:val="00916B63"/>
    <w:rsid w:val="009209C3"/>
    <w:rsid w:val="00920B3C"/>
    <w:rsid w:val="00921916"/>
    <w:rsid w:val="00937822"/>
    <w:rsid w:val="009400A7"/>
    <w:rsid w:val="00944886"/>
    <w:rsid w:val="009457D8"/>
    <w:rsid w:val="00946110"/>
    <w:rsid w:val="00950578"/>
    <w:rsid w:val="0095109B"/>
    <w:rsid w:val="00954DB7"/>
    <w:rsid w:val="00960306"/>
    <w:rsid w:val="009605B7"/>
    <w:rsid w:val="00967134"/>
    <w:rsid w:val="00973762"/>
    <w:rsid w:val="00976628"/>
    <w:rsid w:val="00983735"/>
    <w:rsid w:val="00987D5F"/>
    <w:rsid w:val="00990184"/>
    <w:rsid w:val="00990545"/>
    <w:rsid w:val="00992ECC"/>
    <w:rsid w:val="009973E2"/>
    <w:rsid w:val="009A2548"/>
    <w:rsid w:val="009A2701"/>
    <w:rsid w:val="009A2E6A"/>
    <w:rsid w:val="009A5A14"/>
    <w:rsid w:val="009B12C9"/>
    <w:rsid w:val="009B4016"/>
    <w:rsid w:val="009B5692"/>
    <w:rsid w:val="009B6307"/>
    <w:rsid w:val="009C1BD8"/>
    <w:rsid w:val="009C59E3"/>
    <w:rsid w:val="009C7191"/>
    <w:rsid w:val="009C7DE1"/>
    <w:rsid w:val="009D03BD"/>
    <w:rsid w:val="009D478A"/>
    <w:rsid w:val="009D4B1D"/>
    <w:rsid w:val="009D4EAD"/>
    <w:rsid w:val="009D6011"/>
    <w:rsid w:val="009E30DA"/>
    <w:rsid w:val="009E5CF1"/>
    <w:rsid w:val="009E6C99"/>
    <w:rsid w:val="009F2DF1"/>
    <w:rsid w:val="009F5CE6"/>
    <w:rsid w:val="00A027DE"/>
    <w:rsid w:val="00A136FD"/>
    <w:rsid w:val="00A13DDF"/>
    <w:rsid w:val="00A13FCD"/>
    <w:rsid w:val="00A14313"/>
    <w:rsid w:val="00A160E7"/>
    <w:rsid w:val="00A21089"/>
    <w:rsid w:val="00A212D4"/>
    <w:rsid w:val="00A242EB"/>
    <w:rsid w:val="00A248C1"/>
    <w:rsid w:val="00A25E96"/>
    <w:rsid w:val="00A30662"/>
    <w:rsid w:val="00A313D2"/>
    <w:rsid w:val="00A32400"/>
    <w:rsid w:val="00A37014"/>
    <w:rsid w:val="00A4011B"/>
    <w:rsid w:val="00A43492"/>
    <w:rsid w:val="00A57785"/>
    <w:rsid w:val="00A6037A"/>
    <w:rsid w:val="00A60DE0"/>
    <w:rsid w:val="00A64A2C"/>
    <w:rsid w:val="00A660E8"/>
    <w:rsid w:val="00A73167"/>
    <w:rsid w:val="00A8290E"/>
    <w:rsid w:val="00A83041"/>
    <w:rsid w:val="00A93163"/>
    <w:rsid w:val="00A93D33"/>
    <w:rsid w:val="00A94C09"/>
    <w:rsid w:val="00A96741"/>
    <w:rsid w:val="00AA48E7"/>
    <w:rsid w:val="00AA4991"/>
    <w:rsid w:val="00AA619B"/>
    <w:rsid w:val="00AC0B5C"/>
    <w:rsid w:val="00AC13D7"/>
    <w:rsid w:val="00AD012E"/>
    <w:rsid w:val="00AD0143"/>
    <w:rsid w:val="00AD02F5"/>
    <w:rsid w:val="00AD196F"/>
    <w:rsid w:val="00AD26D7"/>
    <w:rsid w:val="00AD2D9A"/>
    <w:rsid w:val="00AD73A8"/>
    <w:rsid w:val="00AE1431"/>
    <w:rsid w:val="00AE1E70"/>
    <w:rsid w:val="00AE339F"/>
    <w:rsid w:val="00AE35F3"/>
    <w:rsid w:val="00AE527E"/>
    <w:rsid w:val="00AE5870"/>
    <w:rsid w:val="00AE7B6B"/>
    <w:rsid w:val="00AF1000"/>
    <w:rsid w:val="00B01EFC"/>
    <w:rsid w:val="00B05AB4"/>
    <w:rsid w:val="00B103E3"/>
    <w:rsid w:val="00B10775"/>
    <w:rsid w:val="00B127FE"/>
    <w:rsid w:val="00B13B48"/>
    <w:rsid w:val="00B177D5"/>
    <w:rsid w:val="00B17A56"/>
    <w:rsid w:val="00B22212"/>
    <w:rsid w:val="00B2309C"/>
    <w:rsid w:val="00B24AC0"/>
    <w:rsid w:val="00B33099"/>
    <w:rsid w:val="00B43254"/>
    <w:rsid w:val="00B477AE"/>
    <w:rsid w:val="00B5099F"/>
    <w:rsid w:val="00B51558"/>
    <w:rsid w:val="00B61F66"/>
    <w:rsid w:val="00B655E4"/>
    <w:rsid w:val="00B831FF"/>
    <w:rsid w:val="00B83AFD"/>
    <w:rsid w:val="00B84325"/>
    <w:rsid w:val="00B86EDB"/>
    <w:rsid w:val="00B91660"/>
    <w:rsid w:val="00B92A03"/>
    <w:rsid w:val="00B958BA"/>
    <w:rsid w:val="00B95935"/>
    <w:rsid w:val="00B965D8"/>
    <w:rsid w:val="00BA27B1"/>
    <w:rsid w:val="00BA2B2B"/>
    <w:rsid w:val="00BA376F"/>
    <w:rsid w:val="00BA486C"/>
    <w:rsid w:val="00BA7C6E"/>
    <w:rsid w:val="00BB04EF"/>
    <w:rsid w:val="00BB1081"/>
    <w:rsid w:val="00BB3B7C"/>
    <w:rsid w:val="00BB44BB"/>
    <w:rsid w:val="00BB51F2"/>
    <w:rsid w:val="00BB53B0"/>
    <w:rsid w:val="00BB7388"/>
    <w:rsid w:val="00BC0D80"/>
    <w:rsid w:val="00BC2488"/>
    <w:rsid w:val="00BC4F85"/>
    <w:rsid w:val="00BC50E3"/>
    <w:rsid w:val="00BC54FA"/>
    <w:rsid w:val="00BC7EC5"/>
    <w:rsid w:val="00BD2A1D"/>
    <w:rsid w:val="00BD2BA5"/>
    <w:rsid w:val="00BD3AC9"/>
    <w:rsid w:val="00BD41D5"/>
    <w:rsid w:val="00BD4D2D"/>
    <w:rsid w:val="00BD521F"/>
    <w:rsid w:val="00BD5A46"/>
    <w:rsid w:val="00BE0230"/>
    <w:rsid w:val="00BE4FFF"/>
    <w:rsid w:val="00BE78E3"/>
    <w:rsid w:val="00BF281E"/>
    <w:rsid w:val="00BF2C43"/>
    <w:rsid w:val="00BF5BFD"/>
    <w:rsid w:val="00BF7205"/>
    <w:rsid w:val="00C03A30"/>
    <w:rsid w:val="00C05543"/>
    <w:rsid w:val="00C05858"/>
    <w:rsid w:val="00C12330"/>
    <w:rsid w:val="00C17366"/>
    <w:rsid w:val="00C2041A"/>
    <w:rsid w:val="00C2255F"/>
    <w:rsid w:val="00C22D81"/>
    <w:rsid w:val="00C232E1"/>
    <w:rsid w:val="00C23AB9"/>
    <w:rsid w:val="00C24177"/>
    <w:rsid w:val="00C24E22"/>
    <w:rsid w:val="00C26E65"/>
    <w:rsid w:val="00C30921"/>
    <w:rsid w:val="00C30B11"/>
    <w:rsid w:val="00C353DC"/>
    <w:rsid w:val="00C36265"/>
    <w:rsid w:val="00C3790A"/>
    <w:rsid w:val="00C408DF"/>
    <w:rsid w:val="00C47B78"/>
    <w:rsid w:val="00C50F0B"/>
    <w:rsid w:val="00C5295F"/>
    <w:rsid w:val="00C57195"/>
    <w:rsid w:val="00C61289"/>
    <w:rsid w:val="00C64005"/>
    <w:rsid w:val="00C6517C"/>
    <w:rsid w:val="00C67BE8"/>
    <w:rsid w:val="00C7387F"/>
    <w:rsid w:val="00C77E17"/>
    <w:rsid w:val="00C83611"/>
    <w:rsid w:val="00C85078"/>
    <w:rsid w:val="00C8596F"/>
    <w:rsid w:val="00C93CDB"/>
    <w:rsid w:val="00C955E0"/>
    <w:rsid w:val="00C95F21"/>
    <w:rsid w:val="00C963E6"/>
    <w:rsid w:val="00CA037E"/>
    <w:rsid w:val="00CA0ED2"/>
    <w:rsid w:val="00CA5746"/>
    <w:rsid w:val="00CA71D2"/>
    <w:rsid w:val="00CB41A9"/>
    <w:rsid w:val="00CC5D25"/>
    <w:rsid w:val="00CC63F1"/>
    <w:rsid w:val="00CD0C87"/>
    <w:rsid w:val="00CD1793"/>
    <w:rsid w:val="00CD1806"/>
    <w:rsid w:val="00CD3B27"/>
    <w:rsid w:val="00CD7078"/>
    <w:rsid w:val="00CE0E61"/>
    <w:rsid w:val="00CE43FA"/>
    <w:rsid w:val="00CE4CC1"/>
    <w:rsid w:val="00CE53FB"/>
    <w:rsid w:val="00CE54A0"/>
    <w:rsid w:val="00CF0A63"/>
    <w:rsid w:val="00CF6011"/>
    <w:rsid w:val="00D00B9E"/>
    <w:rsid w:val="00D00BFF"/>
    <w:rsid w:val="00D05083"/>
    <w:rsid w:val="00D14B81"/>
    <w:rsid w:val="00D234CA"/>
    <w:rsid w:val="00D26E73"/>
    <w:rsid w:val="00D36E0C"/>
    <w:rsid w:val="00D3730E"/>
    <w:rsid w:val="00D407BC"/>
    <w:rsid w:val="00D47A0C"/>
    <w:rsid w:val="00D5446C"/>
    <w:rsid w:val="00D54AE3"/>
    <w:rsid w:val="00D54FDA"/>
    <w:rsid w:val="00D55617"/>
    <w:rsid w:val="00D57C35"/>
    <w:rsid w:val="00D57DDE"/>
    <w:rsid w:val="00D6507B"/>
    <w:rsid w:val="00D6613C"/>
    <w:rsid w:val="00D72173"/>
    <w:rsid w:val="00D75EE5"/>
    <w:rsid w:val="00D84695"/>
    <w:rsid w:val="00D873D3"/>
    <w:rsid w:val="00D911D9"/>
    <w:rsid w:val="00D94126"/>
    <w:rsid w:val="00D9480F"/>
    <w:rsid w:val="00D95B90"/>
    <w:rsid w:val="00D96BA8"/>
    <w:rsid w:val="00D97050"/>
    <w:rsid w:val="00DA06C5"/>
    <w:rsid w:val="00DA3DFE"/>
    <w:rsid w:val="00DA4C73"/>
    <w:rsid w:val="00DA5FDE"/>
    <w:rsid w:val="00DA6AF3"/>
    <w:rsid w:val="00DB0A03"/>
    <w:rsid w:val="00DB0CB2"/>
    <w:rsid w:val="00DB316A"/>
    <w:rsid w:val="00DB55BC"/>
    <w:rsid w:val="00DC2F78"/>
    <w:rsid w:val="00DC42FA"/>
    <w:rsid w:val="00DD1820"/>
    <w:rsid w:val="00DD291F"/>
    <w:rsid w:val="00DD3507"/>
    <w:rsid w:val="00DE05D0"/>
    <w:rsid w:val="00DE11E1"/>
    <w:rsid w:val="00DE3199"/>
    <w:rsid w:val="00DE373D"/>
    <w:rsid w:val="00DE3F6E"/>
    <w:rsid w:val="00DE678D"/>
    <w:rsid w:val="00DE6A97"/>
    <w:rsid w:val="00DF11DD"/>
    <w:rsid w:val="00DF390A"/>
    <w:rsid w:val="00E03E68"/>
    <w:rsid w:val="00E045AB"/>
    <w:rsid w:val="00E21EEF"/>
    <w:rsid w:val="00E239BA"/>
    <w:rsid w:val="00E25C82"/>
    <w:rsid w:val="00E31FDD"/>
    <w:rsid w:val="00E32648"/>
    <w:rsid w:val="00E34840"/>
    <w:rsid w:val="00E36F78"/>
    <w:rsid w:val="00E3763F"/>
    <w:rsid w:val="00E43897"/>
    <w:rsid w:val="00E46FD6"/>
    <w:rsid w:val="00E47CD3"/>
    <w:rsid w:val="00E5320F"/>
    <w:rsid w:val="00E557B7"/>
    <w:rsid w:val="00E56806"/>
    <w:rsid w:val="00E60A9A"/>
    <w:rsid w:val="00E6200C"/>
    <w:rsid w:val="00E62593"/>
    <w:rsid w:val="00E62E31"/>
    <w:rsid w:val="00E66242"/>
    <w:rsid w:val="00E66A9C"/>
    <w:rsid w:val="00E73E86"/>
    <w:rsid w:val="00E80653"/>
    <w:rsid w:val="00E811FB"/>
    <w:rsid w:val="00E84A05"/>
    <w:rsid w:val="00E852B7"/>
    <w:rsid w:val="00E85FA7"/>
    <w:rsid w:val="00E9049B"/>
    <w:rsid w:val="00E90AFD"/>
    <w:rsid w:val="00E90C6F"/>
    <w:rsid w:val="00E93242"/>
    <w:rsid w:val="00E96184"/>
    <w:rsid w:val="00E96406"/>
    <w:rsid w:val="00EA0B60"/>
    <w:rsid w:val="00EA1C61"/>
    <w:rsid w:val="00EA2869"/>
    <w:rsid w:val="00EA362D"/>
    <w:rsid w:val="00EA3E59"/>
    <w:rsid w:val="00EA7E39"/>
    <w:rsid w:val="00EB0103"/>
    <w:rsid w:val="00EB1AC4"/>
    <w:rsid w:val="00EB4D41"/>
    <w:rsid w:val="00EB676B"/>
    <w:rsid w:val="00EC04B2"/>
    <w:rsid w:val="00EC227B"/>
    <w:rsid w:val="00EC6B0C"/>
    <w:rsid w:val="00EC7440"/>
    <w:rsid w:val="00ED449C"/>
    <w:rsid w:val="00ED47B8"/>
    <w:rsid w:val="00EE1E34"/>
    <w:rsid w:val="00EE7CC9"/>
    <w:rsid w:val="00EF3405"/>
    <w:rsid w:val="00EF3D95"/>
    <w:rsid w:val="00EF67B9"/>
    <w:rsid w:val="00EF6A82"/>
    <w:rsid w:val="00EF7342"/>
    <w:rsid w:val="00F07A6A"/>
    <w:rsid w:val="00F118DE"/>
    <w:rsid w:val="00F149C5"/>
    <w:rsid w:val="00F15094"/>
    <w:rsid w:val="00F168D2"/>
    <w:rsid w:val="00F24E70"/>
    <w:rsid w:val="00F278E0"/>
    <w:rsid w:val="00F30CE7"/>
    <w:rsid w:val="00F32510"/>
    <w:rsid w:val="00F3410E"/>
    <w:rsid w:val="00F3486D"/>
    <w:rsid w:val="00F34878"/>
    <w:rsid w:val="00F41C36"/>
    <w:rsid w:val="00F423EA"/>
    <w:rsid w:val="00F46FD7"/>
    <w:rsid w:val="00F5050F"/>
    <w:rsid w:val="00F50DF2"/>
    <w:rsid w:val="00F51676"/>
    <w:rsid w:val="00F521EA"/>
    <w:rsid w:val="00F55204"/>
    <w:rsid w:val="00F56041"/>
    <w:rsid w:val="00F56C09"/>
    <w:rsid w:val="00F57D37"/>
    <w:rsid w:val="00F614CB"/>
    <w:rsid w:val="00F62FD6"/>
    <w:rsid w:val="00F678B3"/>
    <w:rsid w:val="00F71A47"/>
    <w:rsid w:val="00F71E5D"/>
    <w:rsid w:val="00F7247F"/>
    <w:rsid w:val="00F76BCB"/>
    <w:rsid w:val="00F76DE4"/>
    <w:rsid w:val="00F776D5"/>
    <w:rsid w:val="00F80733"/>
    <w:rsid w:val="00F8136A"/>
    <w:rsid w:val="00F81B13"/>
    <w:rsid w:val="00F8346C"/>
    <w:rsid w:val="00F8680F"/>
    <w:rsid w:val="00F86907"/>
    <w:rsid w:val="00F90154"/>
    <w:rsid w:val="00F9084E"/>
    <w:rsid w:val="00F92DD8"/>
    <w:rsid w:val="00F934F2"/>
    <w:rsid w:val="00F941BB"/>
    <w:rsid w:val="00F94F27"/>
    <w:rsid w:val="00F97A0A"/>
    <w:rsid w:val="00FA0059"/>
    <w:rsid w:val="00FA162D"/>
    <w:rsid w:val="00FA28CE"/>
    <w:rsid w:val="00FA2CF7"/>
    <w:rsid w:val="00FA5C30"/>
    <w:rsid w:val="00FB5397"/>
    <w:rsid w:val="00FB643B"/>
    <w:rsid w:val="00FB6EC9"/>
    <w:rsid w:val="00FC59BF"/>
    <w:rsid w:val="00FD0C43"/>
    <w:rsid w:val="00FD1DE2"/>
    <w:rsid w:val="00FD63DB"/>
    <w:rsid w:val="00FD6B8E"/>
    <w:rsid w:val="00FD7650"/>
    <w:rsid w:val="00FD78EA"/>
    <w:rsid w:val="00FE12F9"/>
    <w:rsid w:val="00FE304F"/>
    <w:rsid w:val="00FE3061"/>
    <w:rsid w:val="00FE3444"/>
    <w:rsid w:val="00FE42BA"/>
    <w:rsid w:val="00FF0AD8"/>
    <w:rsid w:val="00FF3970"/>
    <w:rsid w:val="00FF765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qFormat="1"/>
    <w:lsdException w:name="heading 8" w:locked="1" w:semiHidden="0" w:uiPriority="0" w:qFormat="1"/>
    <w:lsdException w:name="heading 9" w:locked="1" w:semiHidden="0" w:uiPriority="0" w:qFormat="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caption" w:locked="1" w:uiPriority="0" w:qFormat="1"/>
    <w:lsdException w:name="Title" w:locked="1" w:semiHidden="0" w:uiPriority="0" w:unhideWhenUsed="0" w:qFormat="1"/>
    <w:lsdException w:name="Default Paragraph Font" w:locked="1" w:semiHidden="0"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pPr>
      <w:spacing w:after="0" w:line="240" w:lineRule="auto"/>
    </w:pPr>
    <w:rPr>
      <w:rFonts w:ascii="Arial Narrow" w:hAnsi="Arial Narrow" w:cs="Arial Narrow"/>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Cambria"/>
      <w:b/>
      <w:bCs/>
      <w:kern w:val="32"/>
      <w:sz w:val="32"/>
      <w:szCs w:val="32"/>
    </w:rPr>
  </w:style>
  <w:style w:type="character" w:customStyle="1" w:styleId="Nadpis2Char">
    <w:name w:val="Nadpis 2 Char"/>
    <w:basedOn w:val="Predvolenpsmoodseku"/>
    <w:link w:val="Nadpis2"/>
    <w:uiPriority w:val="99"/>
    <w:locked/>
    <w:rsid w:val="00E90C6F"/>
    <w:rPr>
      <w:rFonts w:ascii="Cambria" w:hAnsi="Cambria" w:cs="Cambria"/>
      <w:b/>
      <w:bCs/>
      <w:i/>
      <w:iCs/>
      <w:sz w:val="28"/>
      <w:szCs w:val="28"/>
    </w:rPr>
  </w:style>
  <w:style w:type="character" w:customStyle="1" w:styleId="Nadpis3Char">
    <w:name w:val="Nadpis 3 Char"/>
    <w:basedOn w:val="Predvolenpsmoodseku"/>
    <w:link w:val="Nadpis3"/>
    <w:uiPriority w:val="99"/>
    <w:locked/>
    <w:rsid w:val="00E90C6F"/>
    <w:rPr>
      <w:rFonts w:ascii="Cambria" w:hAnsi="Cambria" w:cs="Cambria"/>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locked/>
    <w:rsid w:val="00F62FD6"/>
    <w:rPr>
      <w:rFonts w:ascii="Arial Narrow" w:hAnsi="Arial Narrow" w:cs="Arial Narrow"/>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Predvolenpsmoodseku"/>
    <w:link w:val="Podtitul"/>
    <w:uiPriority w:val="99"/>
    <w:locked/>
    <w:rsid w:val="00E90C6F"/>
    <w:rPr>
      <w:rFonts w:ascii="Cambria" w:hAnsi="Cambria" w:cs="Cambria"/>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b/>
      <w:bCs/>
      <w:sz w:val="24"/>
      <w:szCs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sz w:val="24"/>
      <w:szCs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Arial Narrow" w:hAnsi="Arial Narrow" w:cs="Arial Narrow"/>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052F8B"/>
    <w:pPr>
      <w:tabs>
        <w:tab w:val="center" w:pos="4536"/>
        <w:tab w:val="right" w:pos="9072"/>
      </w:tabs>
    </w:pPr>
    <w:rPr>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Arial Narrow"/>
      <w:sz w:val="24"/>
      <w:szCs w:val="24"/>
      <w:lang w:val="sk-SK"/>
    </w:rPr>
  </w:style>
  <w:style w:type="character" w:customStyle="1" w:styleId="ValueCenteredChar">
    <w:name w:val="Value Centered Char"/>
    <w:basedOn w:val="ValueChar"/>
    <w:link w:val="ValueCentered"/>
    <w:uiPriority w:val="99"/>
    <w:locked/>
    <w:rsid w:val="005803C8"/>
    <w:rPr>
      <w:rFonts w:ascii="Arial Narrow" w:hAnsi="Arial Narrow" w:cs="Arial Narrow"/>
      <w:sz w:val="24"/>
      <w:szCs w:val="24"/>
      <w:lang w:val="sk-SK"/>
    </w:rPr>
  </w:style>
  <w:style w:type="paragraph" w:styleId="truktradokumentu">
    <w:name w:val="Document Map"/>
    <w:basedOn w:val="Normlny"/>
    <w:link w:val="truktradokumentuChar"/>
    <w:uiPriority w:val="99"/>
    <w:semiHidden/>
    <w:rsid w:val="009457D8"/>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sid w:val="0072739D"/>
    <w:rPr>
      <w:rFonts w:ascii="Tahoma" w:hAnsi="Tahoma" w:cs="Tahoma"/>
      <w:sz w:val="16"/>
      <w:szCs w:val="16"/>
      <w:lang w:eastAsia="en-US"/>
    </w:rPr>
  </w:style>
  <w:style w:type="paragraph" w:customStyle="1" w:styleId="NormalODSEKY">
    <w:name w:val="Normal ODSEKY"/>
    <w:basedOn w:val="Normlny"/>
    <w:autoRedefine/>
    <w:rsid w:val="004673C6"/>
    <w:pPr>
      <w:numPr>
        <w:numId w:val="1"/>
      </w:numPr>
      <w:jc w:val="both"/>
    </w:pPr>
    <w:rPr>
      <w:rFonts w:ascii="Times New Roman" w:hAnsi="Times New Roman" w:cs="Times New Roman"/>
      <w:sz w:val="18"/>
      <w:szCs w:val="24"/>
      <w:lang w:val="cs-CZ" w:eastAsia="cs-CZ"/>
    </w:rPr>
  </w:style>
  <w:style w:type="character" w:customStyle="1" w:styleId="ra">
    <w:name w:val="ra"/>
    <w:rsid w:val="004673C6"/>
  </w:style>
  <w:style w:type="paragraph" w:customStyle="1" w:styleId="Nadpis11">
    <w:name w:val="Nadpis 11"/>
    <w:qFormat/>
    <w:rsid w:val="004673C6"/>
    <w:pPr>
      <w:numPr>
        <w:numId w:val="13"/>
      </w:numPr>
      <w:spacing w:before="120" w:after="60"/>
      <w:jc w:val="both"/>
    </w:pPr>
    <w:rPr>
      <w:rFonts w:ascii="Arial" w:hAnsi="Arial" w:cs="Arial"/>
      <w:b/>
      <w:caps/>
      <w:sz w:val="20"/>
      <w:szCs w:val="20"/>
      <w:lang w:eastAsia="en-US"/>
    </w:rPr>
  </w:style>
  <w:style w:type="paragraph" w:customStyle="1" w:styleId="slovanie123">
    <w:name w:val="číslovanie 1. 2. 3."/>
    <w:basedOn w:val="Nadpis2"/>
    <w:qFormat/>
    <w:rsid w:val="004673C6"/>
    <w:pPr>
      <w:spacing w:before="120" w:after="120"/>
      <w:jc w:val="both"/>
    </w:pPr>
    <w:rPr>
      <w:rFonts w:ascii="Arial" w:hAnsi="Arial" w:cs="Arial"/>
      <w:bCs w:val="0"/>
      <w:i w:val="0"/>
      <w:iCs w:val="0"/>
      <w:sz w:val="20"/>
      <w:szCs w:val="20"/>
    </w:rPr>
  </w:style>
  <w:style w:type="character" w:customStyle="1" w:styleId="apple-converted-space">
    <w:name w:val="apple-converted-space"/>
    <w:rsid w:val="004673C6"/>
  </w:style>
  <w:style w:type="paragraph" w:customStyle="1" w:styleId="POMOCKY">
    <w:name w:val="POMOCKY"/>
    <w:basedOn w:val="Normlny"/>
    <w:next w:val="Normlny"/>
    <w:rsid w:val="00907428"/>
    <w:pPr>
      <w:jc w:val="both"/>
    </w:pPr>
    <w:rPr>
      <w:rFonts w:ascii="Times New Roman" w:hAnsi="Times New Roman" w:cs="Times New Roman"/>
      <w:sz w:val="16"/>
      <w:szCs w:val="24"/>
      <w:lang w:val="cs-CZ" w:eastAsia="cs-CZ"/>
    </w:rPr>
  </w:style>
  <w:style w:type="paragraph" w:customStyle="1" w:styleId="Pismenka">
    <w:name w:val="Pismenka"/>
    <w:basedOn w:val="Zkladntext"/>
    <w:rsid w:val="00907428"/>
    <w:pPr>
      <w:numPr>
        <w:numId w:val="6"/>
      </w:numPr>
      <w:tabs>
        <w:tab w:val="num" w:pos="426"/>
      </w:tabs>
      <w:ind w:hanging="426"/>
    </w:pPr>
    <w:rPr>
      <w:rFonts w:ascii="Times New Roman" w:hAnsi="Times New Roman" w:cs="Times New Roman"/>
      <w:bCs w:val="0"/>
      <w:sz w:val="18"/>
      <w:szCs w:val="20"/>
      <w:lang w:eastAsia="en-US"/>
    </w:rPr>
  </w:style>
</w:styles>
</file>

<file path=word/webSettings.xml><?xml version="1.0" encoding="utf-8"?>
<w:webSettings xmlns:r="http://schemas.openxmlformats.org/officeDocument/2006/relationships" xmlns:w="http://schemas.openxmlformats.org/wordprocessingml/2006/main">
  <w:divs>
    <w:div w:id="35158167">
      <w:bodyDiv w:val="1"/>
      <w:marLeft w:val="0"/>
      <w:marRight w:val="0"/>
      <w:marTop w:val="0"/>
      <w:marBottom w:val="0"/>
      <w:divBdr>
        <w:top w:val="none" w:sz="0" w:space="0" w:color="auto"/>
        <w:left w:val="none" w:sz="0" w:space="0" w:color="auto"/>
        <w:bottom w:val="none" w:sz="0" w:space="0" w:color="auto"/>
        <w:right w:val="none" w:sz="0" w:space="0" w:color="auto"/>
      </w:divBdr>
    </w:div>
    <w:div w:id="71243641">
      <w:bodyDiv w:val="1"/>
      <w:marLeft w:val="0"/>
      <w:marRight w:val="0"/>
      <w:marTop w:val="0"/>
      <w:marBottom w:val="0"/>
      <w:divBdr>
        <w:top w:val="none" w:sz="0" w:space="0" w:color="auto"/>
        <w:left w:val="none" w:sz="0" w:space="0" w:color="auto"/>
        <w:bottom w:val="none" w:sz="0" w:space="0" w:color="auto"/>
        <w:right w:val="none" w:sz="0" w:space="0" w:color="auto"/>
      </w:divBdr>
    </w:div>
    <w:div w:id="92434634">
      <w:bodyDiv w:val="1"/>
      <w:marLeft w:val="0"/>
      <w:marRight w:val="0"/>
      <w:marTop w:val="0"/>
      <w:marBottom w:val="0"/>
      <w:divBdr>
        <w:top w:val="none" w:sz="0" w:space="0" w:color="auto"/>
        <w:left w:val="none" w:sz="0" w:space="0" w:color="auto"/>
        <w:bottom w:val="none" w:sz="0" w:space="0" w:color="auto"/>
        <w:right w:val="none" w:sz="0" w:space="0" w:color="auto"/>
      </w:divBdr>
    </w:div>
    <w:div w:id="113837375">
      <w:bodyDiv w:val="1"/>
      <w:marLeft w:val="0"/>
      <w:marRight w:val="0"/>
      <w:marTop w:val="0"/>
      <w:marBottom w:val="0"/>
      <w:divBdr>
        <w:top w:val="none" w:sz="0" w:space="0" w:color="auto"/>
        <w:left w:val="none" w:sz="0" w:space="0" w:color="auto"/>
        <w:bottom w:val="none" w:sz="0" w:space="0" w:color="auto"/>
        <w:right w:val="none" w:sz="0" w:space="0" w:color="auto"/>
      </w:divBdr>
    </w:div>
    <w:div w:id="208613162">
      <w:bodyDiv w:val="1"/>
      <w:marLeft w:val="0"/>
      <w:marRight w:val="0"/>
      <w:marTop w:val="0"/>
      <w:marBottom w:val="0"/>
      <w:divBdr>
        <w:top w:val="none" w:sz="0" w:space="0" w:color="auto"/>
        <w:left w:val="none" w:sz="0" w:space="0" w:color="auto"/>
        <w:bottom w:val="none" w:sz="0" w:space="0" w:color="auto"/>
        <w:right w:val="none" w:sz="0" w:space="0" w:color="auto"/>
      </w:divBdr>
    </w:div>
    <w:div w:id="210577858">
      <w:bodyDiv w:val="1"/>
      <w:marLeft w:val="0"/>
      <w:marRight w:val="0"/>
      <w:marTop w:val="0"/>
      <w:marBottom w:val="0"/>
      <w:divBdr>
        <w:top w:val="none" w:sz="0" w:space="0" w:color="auto"/>
        <w:left w:val="none" w:sz="0" w:space="0" w:color="auto"/>
        <w:bottom w:val="none" w:sz="0" w:space="0" w:color="auto"/>
        <w:right w:val="none" w:sz="0" w:space="0" w:color="auto"/>
      </w:divBdr>
    </w:div>
    <w:div w:id="245379057">
      <w:bodyDiv w:val="1"/>
      <w:marLeft w:val="0"/>
      <w:marRight w:val="0"/>
      <w:marTop w:val="0"/>
      <w:marBottom w:val="0"/>
      <w:divBdr>
        <w:top w:val="none" w:sz="0" w:space="0" w:color="auto"/>
        <w:left w:val="none" w:sz="0" w:space="0" w:color="auto"/>
        <w:bottom w:val="none" w:sz="0" w:space="0" w:color="auto"/>
        <w:right w:val="none" w:sz="0" w:space="0" w:color="auto"/>
      </w:divBdr>
    </w:div>
    <w:div w:id="280694693">
      <w:bodyDiv w:val="1"/>
      <w:marLeft w:val="0"/>
      <w:marRight w:val="0"/>
      <w:marTop w:val="0"/>
      <w:marBottom w:val="0"/>
      <w:divBdr>
        <w:top w:val="none" w:sz="0" w:space="0" w:color="auto"/>
        <w:left w:val="none" w:sz="0" w:space="0" w:color="auto"/>
        <w:bottom w:val="none" w:sz="0" w:space="0" w:color="auto"/>
        <w:right w:val="none" w:sz="0" w:space="0" w:color="auto"/>
      </w:divBdr>
    </w:div>
    <w:div w:id="396250140">
      <w:bodyDiv w:val="1"/>
      <w:marLeft w:val="0"/>
      <w:marRight w:val="0"/>
      <w:marTop w:val="0"/>
      <w:marBottom w:val="0"/>
      <w:divBdr>
        <w:top w:val="none" w:sz="0" w:space="0" w:color="auto"/>
        <w:left w:val="none" w:sz="0" w:space="0" w:color="auto"/>
        <w:bottom w:val="none" w:sz="0" w:space="0" w:color="auto"/>
        <w:right w:val="none" w:sz="0" w:space="0" w:color="auto"/>
      </w:divBdr>
    </w:div>
    <w:div w:id="428816392">
      <w:bodyDiv w:val="1"/>
      <w:marLeft w:val="0"/>
      <w:marRight w:val="0"/>
      <w:marTop w:val="0"/>
      <w:marBottom w:val="0"/>
      <w:divBdr>
        <w:top w:val="none" w:sz="0" w:space="0" w:color="auto"/>
        <w:left w:val="none" w:sz="0" w:space="0" w:color="auto"/>
        <w:bottom w:val="none" w:sz="0" w:space="0" w:color="auto"/>
        <w:right w:val="none" w:sz="0" w:space="0" w:color="auto"/>
      </w:divBdr>
    </w:div>
    <w:div w:id="476995292">
      <w:bodyDiv w:val="1"/>
      <w:marLeft w:val="0"/>
      <w:marRight w:val="0"/>
      <w:marTop w:val="0"/>
      <w:marBottom w:val="0"/>
      <w:divBdr>
        <w:top w:val="none" w:sz="0" w:space="0" w:color="auto"/>
        <w:left w:val="none" w:sz="0" w:space="0" w:color="auto"/>
        <w:bottom w:val="none" w:sz="0" w:space="0" w:color="auto"/>
        <w:right w:val="none" w:sz="0" w:space="0" w:color="auto"/>
      </w:divBdr>
    </w:div>
    <w:div w:id="482504059">
      <w:bodyDiv w:val="1"/>
      <w:marLeft w:val="0"/>
      <w:marRight w:val="0"/>
      <w:marTop w:val="0"/>
      <w:marBottom w:val="0"/>
      <w:divBdr>
        <w:top w:val="none" w:sz="0" w:space="0" w:color="auto"/>
        <w:left w:val="none" w:sz="0" w:space="0" w:color="auto"/>
        <w:bottom w:val="none" w:sz="0" w:space="0" w:color="auto"/>
        <w:right w:val="none" w:sz="0" w:space="0" w:color="auto"/>
      </w:divBdr>
    </w:div>
    <w:div w:id="553275250">
      <w:bodyDiv w:val="1"/>
      <w:marLeft w:val="0"/>
      <w:marRight w:val="0"/>
      <w:marTop w:val="0"/>
      <w:marBottom w:val="0"/>
      <w:divBdr>
        <w:top w:val="none" w:sz="0" w:space="0" w:color="auto"/>
        <w:left w:val="none" w:sz="0" w:space="0" w:color="auto"/>
        <w:bottom w:val="none" w:sz="0" w:space="0" w:color="auto"/>
        <w:right w:val="none" w:sz="0" w:space="0" w:color="auto"/>
      </w:divBdr>
    </w:div>
    <w:div w:id="564488250">
      <w:bodyDiv w:val="1"/>
      <w:marLeft w:val="0"/>
      <w:marRight w:val="0"/>
      <w:marTop w:val="0"/>
      <w:marBottom w:val="0"/>
      <w:divBdr>
        <w:top w:val="none" w:sz="0" w:space="0" w:color="auto"/>
        <w:left w:val="none" w:sz="0" w:space="0" w:color="auto"/>
        <w:bottom w:val="none" w:sz="0" w:space="0" w:color="auto"/>
        <w:right w:val="none" w:sz="0" w:space="0" w:color="auto"/>
      </w:divBdr>
    </w:div>
    <w:div w:id="608926546">
      <w:bodyDiv w:val="1"/>
      <w:marLeft w:val="0"/>
      <w:marRight w:val="0"/>
      <w:marTop w:val="0"/>
      <w:marBottom w:val="0"/>
      <w:divBdr>
        <w:top w:val="none" w:sz="0" w:space="0" w:color="auto"/>
        <w:left w:val="none" w:sz="0" w:space="0" w:color="auto"/>
        <w:bottom w:val="none" w:sz="0" w:space="0" w:color="auto"/>
        <w:right w:val="none" w:sz="0" w:space="0" w:color="auto"/>
      </w:divBdr>
    </w:div>
    <w:div w:id="619263782">
      <w:bodyDiv w:val="1"/>
      <w:marLeft w:val="0"/>
      <w:marRight w:val="0"/>
      <w:marTop w:val="0"/>
      <w:marBottom w:val="0"/>
      <w:divBdr>
        <w:top w:val="none" w:sz="0" w:space="0" w:color="auto"/>
        <w:left w:val="none" w:sz="0" w:space="0" w:color="auto"/>
        <w:bottom w:val="none" w:sz="0" w:space="0" w:color="auto"/>
        <w:right w:val="none" w:sz="0" w:space="0" w:color="auto"/>
      </w:divBdr>
    </w:div>
    <w:div w:id="624120172">
      <w:bodyDiv w:val="1"/>
      <w:marLeft w:val="0"/>
      <w:marRight w:val="0"/>
      <w:marTop w:val="0"/>
      <w:marBottom w:val="0"/>
      <w:divBdr>
        <w:top w:val="none" w:sz="0" w:space="0" w:color="auto"/>
        <w:left w:val="none" w:sz="0" w:space="0" w:color="auto"/>
        <w:bottom w:val="none" w:sz="0" w:space="0" w:color="auto"/>
        <w:right w:val="none" w:sz="0" w:space="0" w:color="auto"/>
      </w:divBdr>
    </w:div>
    <w:div w:id="626160154">
      <w:bodyDiv w:val="1"/>
      <w:marLeft w:val="0"/>
      <w:marRight w:val="0"/>
      <w:marTop w:val="0"/>
      <w:marBottom w:val="0"/>
      <w:divBdr>
        <w:top w:val="none" w:sz="0" w:space="0" w:color="auto"/>
        <w:left w:val="none" w:sz="0" w:space="0" w:color="auto"/>
        <w:bottom w:val="none" w:sz="0" w:space="0" w:color="auto"/>
        <w:right w:val="none" w:sz="0" w:space="0" w:color="auto"/>
      </w:divBdr>
    </w:div>
    <w:div w:id="663432393">
      <w:bodyDiv w:val="1"/>
      <w:marLeft w:val="0"/>
      <w:marRight w:val="0"/>
      <w:marTop w:val="0"/>
      <w:marBottom w:val="0"/>
      <w:divBdr>
        <w:top w:val="none" w:sz="0" w:space="0" w:color="auto"/>
        <w:left w:val="none" w:sz="0" w:space="0" w:color="auto"/>
        <w:bottom w:val="none" w:sz="0" w:space="0" w:color="auto"/>
        <w:right w:val="none" w:sz="0" w:space="0" w:color="auto"/>
      </w:divBdr>
    </w:div>
    <w:div w:id="681322816">
      <w:bodyDiv w:val="1"/>
      <w:marLeft w:val="0"/>
      <w:marRight w:val="0"/>
      <w:marTop w:val="0"/>
      <w:marBottom w:val="0"/>
      <w:divBdr>
        <w:top w:val="none" w:sz="0" w:space="0" w:color="auto"/>
        <w:left w:val="none" w:sz="0" w:space="0" w:color="auto"/>
        <w:bottom w:val="none" w:sz="0" w:space="0" w:color="auto"/>
        <w:right w:val="none" w:sz="0" w:space="0" w:color="auto"/>
      </w:divBdr>
    </w:div>
    <w:div w:id="711612432">
      <w:bodyDiv w:val="1"/>
      <w:marLeft w:val="0"/>
      <w:marRight w:val="0"/>
      <w:marTop w:val="0"/>
      <w:marBottom w:val="0"/>
      <w:divBdr>
        <w:top w:val="none" w:sz="0" w:space="0" w:color="auto"/>
        <w:left w:val="none" w:sz="0" w:space="0" w:color="auto"/>
        <w:bottom w:val="none" w:sz="0" w:space="0" w:color="auto"/>
        <w:right w:val="none" w:sz="0" w:space="0" w:color="auto"/>
      </w:divBdr>
    </w:div>
    <w:div w:id="717630546">
      <w:bodyDiv w:val="1"/>
      <w:marLeft w:val="0"/>
      <w:marRight w:val="0"/>
      <w:marTop w:val="0"/>
      <w:marBottom w:val="0"/>
      <w:divBdr>
        <w:top w:val="none" w:sz="0" w:space="0" w:color="auto"/>
        <w:left w:val="none" w:sz="0" w:space="0" w:color="auto"/>
        <w:bottom w:val="none" w:sz="0" w:space="0" w:color="auto"/>
        <w:right w:val="none" w:sz="0" w:space="0" w:color="auto"/>
      </w:divBdr>
    </w:div>
    <w:div w:id="766193573">
      <w:bodyDiv w:val="1"/>
      <w:marLeft w:val="0"/>
      <w:marRight w:val="0"/>
      <w:marTop w:val="0"/>
      <w:marBottom w:val="0"/>
      <w:divBdr>
        <w:top w:val="none" w:sz="0" w:space="0" w:color="auto"/>
        <w:left w:val="none" w:sz="0" w:space="0" w:color="auto"/>
        <w:bottom w:val="none" w:sz="0" w:space="0" w:color="auto"/>
        <w:right w:val="none" w:sz="0" w:space="0" w:color="auto"/>
      </w:divBdr>
    </w:div>
    <w:div w:id="769736057">
      <w:bodyDiv w:val="1"/>
      <w:marLeft w:val="0"/>
      <w:marRight w:val="0"/>
      <w:marTop w:val="0"/>
      <w:marBottom w:val="0"/>
      <w:divBdr>
        <w:top w:val="none" w:sz="0" w:space="0" w:color="auto"/>
        <w:left w:val="none" w:sz="0" w:space="0" w:color="auto"/>
        <w:bottom w:val="none" w:sz="0" w:space="0" w:color="auto"/>
        <w:right w:val="none" w:sz="0" w:space="0" w:color="auto"/>
      </w:divBdr>
    </w:div>
    <w:div w:id="797602154">
      <w:bodyDiv w:val="1"/>
      <w:marLeft w:val="0"/>
      <w:marRight w:val="0"/>
      <w:marTop w:val="0"/>
      <w:marBottom w:val="0"/>
      <w:divBdr>
        <w:top w:val="none" w:sz="0" w:space="0" w:color="auto"/>
        <w:left w:val="none" w:sz="0" w:space="0" w:color="auto"/>
        <w:bottom w:val="none" w:sz="0" w:space="0" w:color="auto"/>
        <w:right w:val="none" w:sz="0" w:space="0" w:color="auto"/>
      </w:divBdr>
    </w:div>
    <w:div w:id="801112771">
      <w:bodyDiv w:val="1"/>
      <w:marLeft w:val="0"/>
      <w:marRight w:val="0"/>
      <w:marTop w:val="0"/>
      <w:marBottom w:val="0"/>
      <w:divBdr>
        <w:top w:val="none" w:sz="0" w:space="0" w:color="auto"/>
        <w:left w:val="none" w:sz="0" w:space="0" w:color="auto"/>
        <w:bottom w:val="none" w:sz="0" w:space="0" w:color="auto"/>
        <w:right w:val="none" w:sz="0" w:space="0" w:color="auto"/>
      </w:divBdr>
    </w:div>
    <w:div w:id="844980517">
      <w:bodyDiv w:val="1"/>
      <w:marLeft w:val="0"/>
      <w:marRight w:val="0"/>
      <w:marTop w:val="0"/>
      <w:marBottom w:val="0"/>
      <w:divBdr>
        <w:top w:val="none" w:sz="0" w:space="0" w:color="auto"/>
        <w:left w:val="none" w:sz="0" w:space="0" w:color="auto"/>
        <w:bottom w:val="none" w:sz="0" w:space="0" w:color="auto"/>
        <w:right w:val="none" w:sz="0" w:space="0" w:color="auto"/>
      </w:divBdr>
    </w:div>
    <w:div w:id="849640335">
      <w:bodyDiv w:val="1"/>
      <w:marLeft w:val="0"/>
      <w:marRight w:val="0"/>
      <w:marTop w:val="0"/>
      <w:marBottom w:val="0"/>
      <w:divBdr>
        <w:top w:val="none" w:sz="0" w:space="0" w:color="auto"/>
        <w:left w:val="none" w:sz="0" w:space="0" w:color="auto"/>
        <w:bottom w:val="none" w:sz="0" w:space="0" w:color="auto"/>
        <w:right w:val="none" w:sz="0" w:space="0" w:color="auto"/>
      </w:divBdr>
    </w:div>
    <w:div w:id="853761579">
      <w:bodyDiv w:val="1"/>
      <w:marLeft w:val="0"/>
      <w:marRight w:val="0"/>
      <w:marTop w:val="0"/>
      <w:marBottom w:val="0"/>
      <w:divBdr>
        <w:top w:val="none" w:sz="0" w:space="0" w:color="auto"/>
        <w:left w:val="none" w:sz="0" w:space="0" w:color="auto"/>
        <w:bottom w:val="none" w:sz="0" w:space="0" w:color="auto"/>
        <w:right w:val="none" w:sz="0" w:space="0" w:color="auto"/>
      </w:divBdr>
    </w:div>
    <w:div w:id="882717133">
      <w:bodyDiv w:val="1"/>
      <w:marLeft w:val="0"/>
      <w:marRight w:val="0"/>
      <w:marTop w:val="0"/>
      <w:marBottom w:val="0"/>
      <w:divBdr>
        <w:top w:val="none" w:sz="0" w:space="0" w:color="auto"/>
        <w:left w:val="none" w:sz="0" w:space="0" w:color="auto"/>
        <w:bottom w:val="none" w:sz="0" w:space="0" w:color="auto"/>
        <w:right w:val="none" w:sz="0" w:space="0" w:color="auto"/>
      </w:divBdr>
    </w:div>
    <w:div w:id="921185847">
      <w:bodyDiv w:val="1"/>
      <w:marLeft w:val="0"/>
      <w:marRight w:val="0"/>
      <w:marTop w:val="0"/>
      <w:marBottom w:val="0"/>
      <w:divBdr>
        <w:top w:val="none" w:sz="0" w:space="0" w:color="auto"/>
        <w:left w:val="none" w:sz="0" w:space="0" w:color="auto"/>
        <w:bottom w:val="none" w:sz="0" w:space="0" w:color="auto"/>
        <w:right w:val="none" w:sz="0" w:space="0" w:color="auto"/>
      </w:divBdr>
    </w:div>
    <w:div w:id="977492566">
      <w:bodyDiv w:val="1"/>
      <w:marLeft w:val="0"/>
      <w:marRight w:val="0"/>
      <w:marTop w:val="0"/>
      <w:marBottom w:val="0"/>
      <w:divBdr>
        <w:top w:val="none" w:sz="0" w:space="0" w:color="auto"/>
        <w:left w:val="none" w:sz="0" w:space="0" w:color="auto"/>
        <w:bottom w:val="none" w:sz="0" w:space="0" w:color="auto"/>
        <w:right w:val="none" w:sz="0" w:space="0" w:color="auto"/>
      </w:divBdr>
    </w:div>
    <w:div w:id="999430616">
      <w:bodyDiv w:val="1"/>
      <w:marLeft w:val="0"/>
      <w:marRight w:val="0"/>
      <w:marTop w:val="0"/>
      <w:marBottom w:val="0"/>
      <w:divBdr>
        <w:top w:val="none" w:sz="0" w:space="0" w:color="auto"/>
        <w:left w:val="none" w:sz="0" w:space="0" w:color="auto"/>
        <w:bottom w:val="none" w:sz="0" w:space="0" w:color="auto"/>
        <w:right w:val="none" w:sz="0" w:space="0" w:color="auto"/>
      </w:divBdr>
    </w:div>
    <w:div w:id="1005741093">
      <w:bodyDiv w:val="1"/>
      <w:marLeft w:val="0"/>
      <w:marRight w:val="0"/>
      <w:marTop w:val="0"/>
      <w:marBottom w:val="0"/>
      <w:divBdr>
        <w:top w:val="none" w:sz="0" w:space="0" w:color="auto"/>
        <w:left w:val="none" w:sz="0" w:space="0" w:color="auto"/>
        <w:bottom w:val="none" w:sz="0" w:space="0" w:color="auto"/>
        <w:right w:val="none" w:sz="0" w:space="0" w:color="auto"/>
      </w:divBdr>
    </w:div>
    <w:div w:id="1010377274">
      <w:bodyDiv w:val="1"/>
      <w:marLeft w:val="0"/>
      <w:marRight w:val="0"/>
      <w:marTop w:val="0"/>
      <w:marBottom w:val="0"/>
      <w:divBdr>
        <w:top w:val="none" w:sz="0" w:space="0" w:color="auto"/>
        <w:left w:val="none" w:sz="0" w:space="0" w:color="auto"/>
        <w:bottom w:val="none" w:sz="0" w:space="0" w:color="auto"/>
        <w:right w:val="none" w:sz="0" w:space="0" w:color="auto"/>
      </w:divBdr>
    </w:div>
    <w:div w:id="1074544196">
      <w:bodyDiv w:val="1"/>
      <w:marLeft w:val="0"/>
      <w:marRight w:val="0"/>
      <w:marTop w:val="0"/>
      <w:marBottom w:val="0"/>
      <w:divBdr>
        <w:top w:val="none" w:sz="0" w:space="0" w:color="auto"/>
        <w:left w:val="none" w:sz="0" w:space="0" w:color="auto"/>
        <w:bottom w:val="none" w:sz="0" w:space="0" w:color="auto"/>
        <w:right w:val="none" w:sz="0" w:space="0" w:color="auto"/>
      </w:divBdr>
    </w:div>
    <w:div w:id="1095246347">
      <w:bodyDiv w:val="1"/>
      <w:marLeft w:val="0"/>
      <w:marRight w:val="0"/>
      <w:marTop w:val="0"/>
      <w:marBottom w:val="0"/>
      <w:divBdr>
        <w:top w:val="none" w:sz="0" w:space="0" w:color="auto"/>
        <w:left w:val="none" w:sz="0" w:space="0" w:color="auto"/>
        <w:bottom w:val="none" w:sz="0" w:space="0" w:color="auto"/>
        <w:right w:val="none" w:sz="0" w:space="0" w:color="auto"/>
      </w:divBdr>
    </w:div>
    <w:div w:id="1104812322">
      <w:bodyDiv w:val="1"/>
      <w:marLeft w:val="0"/>
      <w:marRight w:val="0"/>
      <w:marTop w:val="0"/>
      <w:marBottom w:val="0"/>
      <w:divBdr>
        <w:top w:val="none" w:sz="0" w:space="0" w:color="auto"/>
        <w:left w:val="none" w:sz="0" w:space="0" w:color="auto"/>
        <w:bottom w:val="none" w:sz="0" w:space="0" w:color="auto"/>
        <w:right w:val="none" w:sz="0" w:space="0" w:color="auto"/>
      </w:divBdr>
    </w:div>
    <w:div w:id="1124537885">
      <w:bodyDiv w:val="1"/>
      <w:marLeft w:val="0"/>
      <w:marRight w:val="0"/>
      <w:marTop w:val="0"/>
      <w:marBottom w:val="0"/>
      <w:divBdr>
        <w:top w:val="none" w:sz="0" w:space="0" w:color="auto"/>
        <w:left w:val="none" w:sz="0" w:space="0" w:color="auto"/>
        <w:bottom w:val="none" w:sz="0" w:space="0" w:color="auto"/>
        <w:right w:val="none" w:sz="0" w:space="0" w:color="auto"/>
      </w:divBdr>
    </w:div>
    <w:div w:id="1166937645">
      <w:bodyDiv w:val="1"/>
      <w:marLeft w:val="0"/>
      <w:marRight w:val="0"/>
      <w:marTop w:val="0"/>
      <w:marBottom w:val="0"/>
      <w:divBdr>
        <w:top w:val="none" w:sz="0" w:space="0" w:color="auto"/>
        <w:left w:val="none" w:sz="0" w:space="0" w:color="auto"/>
        <w:bottom w:val="none" w:sz="0" w:space="0" w:color="auto"/>
        <w:right w:val="none" w:sz="0" w:space="0" w:color="auto"/>
      </w:divBdr>
    </w:div>
    <w:div w:id="1233657269">
      <w:bodyDiv w:val="1"/>
      <w:marLeft w:val="0"/>
      <w:marRight w:val="0"/>
      <w:marTop w:val="0"/>
      <w:marBottom w:val="0"/>
      <w:divBdr>
        <w:top w:val="none" w:sz="0" w:space="0" w:color="auto"/>
        <w:left w:val="none" w:sz="0" w:space="0" w:color="auto"/>
        <w:bottom w:val="none" w:sz="0" w:space="0" w:color="auto"/>
        <w:right w:val="none" w:sz="0" w:space="0" w:color="auto"/>
      </w:divBdr>
    </w:div>
    <w:div w:id="1235315316">
      <w:bodyDiv w:val="1"/>
      <w:marLeft w:val="0"/>
      <w:marRight w:val="0"/>
      <w:marTop w:val="0"/>
      <w:marBottom w:val="0"/>
      <w:divBdr>
        <w:top w:val="none" w:sz="0" w:space="0" w:color="auto"/>
        <w:left w:val="none" w:sz="0" w:space="0" w:color="auto"/>
        <w:bottom w:val="none" w:sz="0" w:space="0" w:color="auto"/>
        <w:right w:val="none" w:sz="0" w:space="0" w:color="auto"/>
      </w:divBdr>
    </w:div>
    <w:div w:id="1314791618">
      <w:marLeft w:val="0"/>
      <w:marRight w:val="0"/>
      <w:marTop w:val="0"/>
      <w:marBottom w:val="0"/>
      <w:divBdr>
        <w:top w:val="none" w:sz="0" w:space="0" w:color="auto"/>
        <w:left w:val="none" w:sz="0" w:space="0" w:color="auto"/>
        <w:bottom w:val="none" w:sz="0" w:space="0" w:color="auto"/>
        <w:right w:val="none" w:sz="0" w:space="0" w:color="auto"/>
      </w:divBdr>
    </w:div>
    <w:div w:id="1314791619">
      <w:marLeft w:val="0"/>
      <w:marRight w:val="0"/>
      <w:marTop w:val="0"/>
      <w:marBottom w:val="0"/>
      <w:divBdr>
        <w:top w:val="none" w:sz="0" w:space="0" w:color="auto"/>
        <w:left w:val="none" w:sz="0" w:space="0" w:color="auto"/>
        <w:bottom w:val="none" w:sz="0" w:space="0" w:color="auto"/>
        <w:right w:val="none" w:sz="0" w:space="0" w:color="auto"/>
      </w:divBdr>
    </w:div>
    <w:div w:id="1314791620">
      <w:marLeft w:val="0"/>
      <w:marRight w:val="0"/>
      <w:marTop w:val="0"/>
      <w:marBottom w:val="0"/>
      <w:divBdr>
        <w:top w:val="none" w:sz="0" w:space="0" w:color="auto"/>
        <w:left w:val="none" w:sz="0" w:space="0" w:color="auto"/>
        <w:bottom w:val="none" w:sz="0" w:space="0" w:color="auto"/>
        <w:right w:val="none" w:sz="0" w:space="0" w:color="auto"/>
      </w:divBdr>
    </w:div>
    <w:div w:id="1314791621">
      <w:marLeft w:val="0"/>
      <w:marRight w:val="0"/>
      <w:marTop w:val="0"/>
      <w:marBottom w:val="0"/>
      <w:divBdr>
        <w:top w:val="none" w:sz="0" w:space="0" w:color="auto"/>
        <w:left w:val="none" w:sz="0" w:space="0" w:color="auto"/>
        <w:bottom w:val="none" w:sz="0" w:space="0" w:color="auto"/>
        <w:right w:val="none" w:sz="0" w:space="0" w:color="auto"/>
      </w:divBdr>
    </w:div>
    <w:div w:id="1314791622">
      <w:marLeft w:val="0"/>
      <w:marRight w:val="0"/>
      <w:marTop w:val="0"/>
      <w:marBottom w:val="0"/>
      <w:divBdr>
        <w:top w:val="none" w:sz="0" w:space="0" w:color="auto"/>
        <w:left w:val="none" w:sz="0" w:space="0" w:color="auto"/>
        <w:bottom w:val="none" w:sz="0" w:space="0" w:color="auto"/>
        <w:right w:val="none" w:sz="0" w:space="0" w:color="auto"/>
      </w:divBdr>
    </w:div>
    <w:div w:id="1314791623">
      <w:marLeft w:val="0"/>
      <w:marRight w:val="0"/>
      <w:marTop w:val="0"/>
      <w:marBottom w:val="0"/>
      <w:divBdr>
        <w:top w:val="none" w:sz="0" w:space="0" w:color="auto"/>
        <w:left w:val="none" w:sz="0" w:space="0" w:color="auto"/>
        <w:bottom w:val="none" w:sz="0" w:space="0" w:color="auto"/>
        <w:right w:val="none" w:sz="0" w:space="0" w:color="auto"/>
      </w:divBdr>
    </w:div>
    <w:div w:id="1314791624">
      <w:marLeft w:val="0"/>
      <w:marRight w:val="0"/>
      <w:marTop w:val="0"/>
      <w:marBottom w:val="0"/>
      <w:divBdr>
        <w:top w:val="none" w:sz="0" w:space="0" w:color="auto"/>
        <w:left w:val="none" w:sz="0" w:space="0" w:color="auto"/>
        <w:bottom w:val="none" w:sz="0" w:space="0" w:color="auto"/>
        <w:right w:val="none" w:sz="0" w:space="0" w:color="auto"/>
      </w:divBdr>
    </w:div>
    <w:div w:id="1314791625">
      <w:marLeft w:val="0"/>
      <w:marRight w:val="0"/>
      <w:marTop w:val="0"/>
      <w:marBottom w:val="0"/>
      <w:divBdr>
        <w:top w:val="none" w:sz="0" w:space="0" w:color="auto"/>
        <w:left w:val="none" w:sz="0" w:space="0" w:color="auto"/>
        <w:bottom w:val="none" w:sz="0" w:space="0" w:color="auto"/>
        <w:right w:val="none" w:sz="0" w:space="0" w:color="auto"/>
      </w:divBdr>
    </w:div>
    <w:div w:id="1314791626">
      <w:marLeft w:val="0"/>
      <w:marRight w:val="0"/>
      <w:marTop w:val="0"/>
      <w:marBottom w:val="0"/>
      <w:divBdr>
        <w:top w:val="none" w:sz="0" w:space="0" w:color="auto"/>
        <w:left w:val="none" w:sz="0" w:space="0" w:color="auto"/>
        <w:bottom w:val="none" w:sz="0" w:space="0" w:color="auto"/>
        <w:right w:val="none" w:sz="0" w:space="0" w:color="auto"/>
      </w:divBdr>
    </w:div>
    <w:div w:id="1314791627">
      <w:marLeft w:val="0"/>
      <w:marRight w:val="0"/>
      <w:marTop w:val="0"/>
      <w:marBottom w:val="0"/>
      <w:divBdr>
        <w:top w:val="none" w:sz="0" w:space="0" w:color="auto"/>
        <w:left w:val="none" w:sz="0" w:space="0" w:color="auto"/>
        <w:bottom w:val="none" w:sz="0" w:space="0" w:color="auto"/>
        <w:right w:val="none" w:sz="0" w:space="0" w:color="auto"/>
      </w:divBdr>
    </w:div>
    <w:div w:id="1314791628">
      <w:marLeft w:val="0"/>
      <w:marRight w:val="0"/>
      <w:marTop w:val="0"/>
      <w:marBottom w:val="0"/>
      <w:divBdr>
        <w:top w:val="none" w:sz="0" w:space="0" w:color="auto"/>
        <w:left w:val="none" w:sz="0" w:space="0" w:color="auto"/>
        <w:bottom w:val="none" w:sz="0" w:space="0" w:color="auto"/>
        <w:right w:val="none" w:sz="0" w:space="0" w:color="auto"/>
      </w:divBdr>
    </w:div>
    <w:div w:id="1314791629">
      <w:marLeft w:val="0"/>
      <w:marRight w:val="0"/>
      <w:marTop w:val="0"/>
      <w:marBottom w:val="0"/>
      <w:divBdr>
        <w:top w:val="none" w:sz="0" w:space="0" w:color="auto"/>
        <w:left w:val="none" w:sz="0" w:space="0" w:color="auto"/>
        <w:bottom w:val="none" w:sz="0" w:space="0" w:color="auto"/>
        <w:right w:val="none" w:sz="0" w:space="0" w:color="auto"/>
      </w:divBdr>
    </w:div>
    <w:div w:id="1314791630">
      <w:marLeft w:val="0"/>
      <w:marRight w:val="0"/>
      <w:marTop w:val="0"/>
      <w:marBottom w:val="0"/>
      <w:divBdr>
        <w:top w:val="none" w:sz="0" w:space="0" w:color="auto"/>
        <w:left w:val="none" w:sz="0" w:space="0" w:color="auto"/>
        <w:bottom w:val="none" w:sz="0" w:space="0" w:color="auto"/>
        <w:right w:val="none" w:sz="0" w:space="0" w:color="auto"/>
      </w:divBdr>
    </w:div>
    <w:div w:id="1314791631">
      <w:marLeft w:val="0"/>
      <w:marRight w:val="0"/>
      <w:marTop w:val="0"/>
      <w:marBottom w:val="0"/>
      <w:divBdr>
        <w:top w:val="none" w:sz="0" w:space="0" w:color="auto"/>
        <w:left w:val="none" w:sz="0" w:space="0" w:color="auto"/>
        <w:bottom w:val="none" w:sz="0" w:space="0" w:color="auto"/>
        <w:right w:val="none" w:sz="0" w:space="0" w:color="auto"/>
      </w:divBdr>
    </w:div>
    <w:div w:id="1314791632">
      <w:marLeft w:val="0"/>
      <w:marRight w:val="0"/>
      <w:marTop w:val="0"/>
      <w:marBottom w:val="0"/>
      <w:divBdr>
        <w:top w:val="none" w:sz="0" w:space="0" w:color="auto"/>
        <w:left w:val="none" w:sz="0" w:space="0" w:color="auto"/>
        <w:bottom w:val="none" w:sz="0" w:space="0" w:color="auto"/>
        <w:right w:val="none" w:sz="0" w:space="0" w:color="auto"/>
      </w:divBdr>
    </w:div>
    <w:div w:id="1314791633">
      <w:marLeft w:val="0"/>
      <w:marRight w:val="0"/>
      <w:marTop w:val="0"/>
      <w:marBottom w:val="0"/>
      <w:divBdr>
        <w:top w:val="none" w:sz="0" w:space="0" w:color="auto"/>
        <w:left w:val="none" w:sz="0" w:space="0" w:color="auto"/>
        <w:bottom w:val="none" w:sz="0" w:space="0" w:color="auto"/>
        <w:right w:val="none" w:sz="0" w:space="0" w:color="auto"/>
      </w:divBdr>
    </w:div>
    <w:div w:id="1314791634">
      <w:marLeft w:val="0"/>
      <w:marRight w:val="0"/>
      <w:marTop w:val="0"/>
      <w:marBottom w:val="0"/>
      <w:divBdr>
        <w:top w:val="none" w:sz="0" w:space="0" w:color="auto"/>
        <w:left w:val="none" w:sz="0" w:space="0" w:color="auto"/>
        <w:bottom w:val="none" w:sz="0" w:space="0" w:color="auto"/>
        <w:right w:val="none" w:sz="0" w:space="0" w:color="auto"/>
      </w:divBdr>
    </w:div>
    <w:div w:id="1314791635">
      <w:marLeft w:val="0"/>
      <w:marRight w:val="0"/>
      <w:marTop w:val="0"/>
      <w:marBottom w:val="0"/>
      <w:divBdr>
        <w:top w:val="none" w:sz="0" w:space="0" w:color="auto"/>
        <w:left w:val="none" w:sz="0" w:space="0" w:color="auto"/>
        <w:bottom w:val="none" w:sz="0" w:space="0" w:color="auto"/>
        <w:right w:val="none" w:sz="0" w:space="0" w:color="auto"/>
      </w:divBdr>
    </w:div>
    <w:div w:id="1314791636">
      <w:marLeft w:val="0"/>
      <w:marRight w:val="0"/>
      <w:marTop w:val="0"/>
      <w:marBottom w:val="0"/>
      <w:divBdr>
        <w:top w:val="none" w:sz="0" w:space="0" w:color="auto"/>
        <w:left w:val="none" w:sz="0" w:space="0" w:color="auto"/>
        <w:bottom w:val="none" w:sz="0" w:space="0" w:color="auto"/>
        <w:right w:val="none" w:sz="0" w:space="0" w:color="auto"/>
      </w:divBdr>
    </w:div>
    <w:div w:id="1314791637">
      <w:marLeft w:val="0"/>
      <w:marRight w:val="0"/>
      <w:marTop w:val="0"/>
      <w:marBottom w:val="0"/>
      <w:divBdr>
        <w:top w:val="none" w:sz="0" w:space="0" w:color="auto"/>
        <w:left w:val="none" w:sz="0" w:space="0" w:color="auto"/>
        <w:bottom w:val="none" w:sz="0" w:space="0" w:color="auto"/>
        <w:right w:val="none" w:sz="0" w:space="0" w:color="auto"/>
      </w:divBdr>
    </w:div>
    <w:div w:id="1314791638">
      <w:marLeft w:val="0"/>
      <w:marRight w:val="0"/>
      <w:marTop w:val="0"/>
      <w:marBottom w:val="0"/>
      <w:divBdr>
        <w:top w:val="none" w:sz="0" w:space="0" w:color="auto"/>
        <w:left w:val="none" w:sz="0" w:space="0" w:color="auto"/>
        <w:bottom w:val="none" w:sz="0" w:space="0" w:color="auto"/>
        <w:right w:val="none" w:sz="0" w:space="0" w:color="auto"/>
      </w:divBdr>
    </w:div>
    <w:div w:id="1314791639">
      <w:marLeft w:val="0"/>
      <w:marRight w:val="0"/>
      <w:marTop w:val="0"/>
      <w:marBottom w:val="0"/>
      <w:divBdr>
        <w:top w:val="none" w:sz="0" w:space="0" w:color="auto"/>
        <w:left w:val="none" w:sz="0" w:space="0" w:color="auto"/>
        <w:bottom w:val="none" w:sz="0" w:space="0" w:color="auto"/>
        <w:right w:val="none" w:sz="0" w:space="0" w:color="auto"/>
      </w:divBdr>
    </w:div>
    <w:div w:id="1314791640">
      <w:marLeft w:val="0"/>
      <w:marRight w:val="0"/>
      <w:marTop w:val="0"/>
      <w:marBottom w:val="0"/>
      <w:divBdr>
        <w:top w:val="none" w:sz="0" w:space="0" w:color="auto"/>
        <w:left w:val="none" w:sz="0" w:space="0" w:color="auto"/>
        <w:bottom w:val="none" w:sz="0" w:space="0" w:color="auto"/>
        <w:right w:val="none" w:sz="0" w:space="0" w:color="auto"/>
      </w:divBdr>
    </w:div>
    <w:div w:id="1314791641">
      <w:marLeft w:val="0"/>
      <w:marRight w:val="0"/>
      <w:marTop w:val="0"/>
      <w:marBottom w:val="0"/>
      <w:divBdr>
        <w:top w:val="none" w:sz="0" w:space="0" w:color="auto"/>
        <w:left w:val="none" w:sz="0" w:space="0" w:color="auto"/>
        <w:bottom w:val="none" w:sz="0" w:space="0" w:color="auto"/>
        <w:right w:val="none" w:sz="0" w:space="0" w:color="auto"/>
      </w:divBdr>
    </w:div>
    <w:div w:id="1314791642">
      <w:marLeft w:val="0"/>
      <w:marRight w:val="0"/>
      <w:marTop w:val="0"/>
      <w:marBottom w:val="0"/>
      <w:divBdr>
        <w:top w:val="none" w:sz="0" w:space="0" w:color="auto"/>
        <w:left w:val="none" w:sz="0" w:space="0" w:color="auto"/>
        <w:bottom w:val="none" w:sz="0" w:space="0" w:color="auto"/>
        <w:right w:val="none" w:sz="0" w:space="0" w:color="auto"/>
      </w:divBdr>
    </w:div>
    <w:div w:id="1314791643">
      <w:marLeft w:val="0"/>
      <w:marRight w:val="0"/>
      <w:marTop w:val="0"/>
      <w:marBottom w:val="0"/>
      <w:divBdr>
        <w:top w:val="none" w:sz="0" w:space="0" w:color="auto"/>
        <w:left w:val="none" w:sz="0" w:space="0" w:color="auto"/>
        <w:bottom w:val="none" w:sz="0" w:space="0" w:color="auto"/>
        <w:right w:val="none" w:sz="0" w:space="0" w:color="auto"/>
      </w:divBdr>
    </w:div>
    <w:div w:id="1314791644">
      <w:marLeft w:val="0"/>
      <w:marRight w:val="0"/>
      <w:marTop w:val="0"/>
      <w:marBottom w:val="0"/>
      <w:divBdr>
        <w:top w:val="none" w:sz="0" w:space="0" w:color="auto"/>
        <w:left w:val="none" w:sz="0" w:space="0" w:color="auto"/>
        <w:bottom w:val="none" w:sz="0" w:space="0" w:color="auto"/>
        <w:right w:val="none" w:sz="0" w:space="0" w:color="auto"/>
      </w:divBdr>
    </w:div>
    <w:div w:id="1314791645">
      <w:marLeft w:val="0"/>
      <w:marRight w:val="0"/>
      <w:marTop w:val="0"/>
      <w:marBottom w:val="0"/>
      <w:divBdr>
        <w:top w:val="none" w:sz="0" w:space="0" w:color="auto"/>
        <w:left w:val="none" w:sz="0" w:space="0" w:color="auto"/>
        <w:bottom w:val="none" w:sz="0" w:space="0" w:color="auto"/>
        <w:right w:val="none" w:sz="0" w:space="0" w:color="auto"/>
      </w:divBdr>
    </w:div>
    <w:div w:id="1314791646">
      <w:marLeft w:val="0"/>
      <w:marRight w:val="0"/>
      <w:marTop w:val="0"/>
      <w:marBottom w:val="0"/>
      <w:divBdr>
        <w:top w:val="none" w:sz="0" w:space="0" w:color="auto"/>
        <w:left w:val="none" w:sz="0" w:space="0" w:color="auto"/>
        <w:bottom w:val="none" w:sz="0" w:space="0" w:color="auto"/>
        <w:right w:val="none" w:sz="0" w:space="0" w:color="auto"/>
      </w:divBdr>
    </w:div>
    <w:div w:id="1314791647">
      <w:marLeft w:val="0"/>
      <w:marRight w:val="0"/>
      <w:marTop w:val="0"/>
      <w:marBottom w:val="0"/>
      <w:divBdr>
        <w:top w:val="none" w:sz="0" w:space="0" w:color="auto"/>
        <w:left w:val="none" w:sz="0" w:space="0" w:color="auto"/>
        <w:bottom w:val="none" w:sz="0" w:space="0" w:color="auto"/>
        <w:right w:val="none" w:sz="0" w:space="0" w:color="auto"/>
      </w:divBdr>
    </w:div>
    <w:div w:id="1314791648">
      <w:marLeft w:val="0"/>
      <w:marRight w:val="0"/>
      <w:marTop w:val="0"/>
      <w:marBottom w:val="0"/>
      <w:divBdr>
        <w:top w:val="none" w:sz="0" w:space="0" w:color="auto"/>
        <w:left w:val="none" w:sz="0" w:space="0" w:color="auto"/>
        <w:bottom w:val="none" w:sz="0" w:space="0" w:color="auto"/>
        <w:right w:val="none" w:sz="0" w:space="0" w:color="auto"/>
      </w:divBdr>
    </w:div>
    <w:div w:id="1314791649">
      <w:marLeft w:val="0"/>
      <w:marRight w:val="0"/>
      <w:marTop w:val="0"/>
      <w:marBottom w:val="0"/>
      <w:divBdr>
        <w:top w:val="none" w:sz="0" w:space="0" w:color="auto"/>
        <w:left w:val="none" w:sz="0" w:space="0" w:color="auto"/>
        <w:bottom w:val="none" w:sz="0" w:space="0" w:color="auto"/>
        <w:right w:val="none" w:sz="0" w:space="0" w:color="auto"/>
      </w:divBdr>
    </w:div>
    <w:div w:id="1314791650">
      <w:marLeft w:val="0"/>
      <w:marRight w:val="0"/>
      <w:marTop w:val="0"/>
      <w:marBottom w:val="0"/>
      <w:divBdr>
        <w:top w:val="none" w:sz="0" w:space="0" w:color="auto"/>
        <w:left w:val="none" w:sz="0" w:space="0" w:color="auto"/>
        <w:bottom w:val="none" w:sz="0" w:space="0" w:color="auto"/>
        <w:right w:val="none" w:sz="0" w:space="0" w:color="auto"/>
      </w:divBdr>
    </w:div>
    <w:div w:id="1314791651">
      <w:marLeft w:val="0"/>
      <w:marRight w:val="0"/>
      <w:marTop w:val="0"/>
      <w:marBottom w:val="0"/>
      <w:divBdr>
        <w:top w:val="none" w:sz="0" w:space="0" w:color="auto"/>
        <w:left w:val="none" w:sz="0" w:space="0" w:color="auto"/>
        <w:bottom w:val="none" w:sz="0" w:space="0" w:color="auto"/>
        <w:right w:val="none" w:sz="0" w:space="0" w:color="auto"/>
      </w:divBdr>
    </w:div>
    <w:div w:id="1314791652">
      <w:marLeft w:val="0"/>
      <w:marRight w:val="0"/>
      <w:marTop w:val="0"/>
      <w:marBottom w:val="0"/>
      <w:divBdr>
        <w:top w:val="none" w:sz="0" w:space="0" w:color="auto"/>
        <w:left w:val="none" w:sz="0" w:space="0" w:color="auto"/>
        <w:bottom w:val="none" w:sz="0" w:space="0" w:color="auto"/>
        <w:right w:val="none" w:sz="0" w:space="0" w:color="auto"/>
      </w:divBdr>
    </w:div>
    <w:div w:id="1314791653">
      <w:marLeft w:val="0"/>
      <w:marRight w:val="0"/>
      <w:marTop w:val="0"/>
      <w:marBottom w:val="0"/>
      <w:divBdr>
        <w:top w:val="none" w:sz="0" w:space="0" w:color="auto"/>
        <w:left w:val="none" w:sz="0" w:space="0" w:color="auto"/>
        <w:bottom w:val="none" w:sz="0" w:space="0" w:color="auto"/>
        <w:right w:val="none" w:sz="0" w:space="0" w:color="auto"/>
      </w:divBdr>
    </w:div>
    <w:div w:id="1314791654">
      <w:marLeft w:val="0"/>
      <w:marRight w:val="0"/>
      <w:marTop w:val="0"/>
      <w:marBottom w:val="0"/>
      <w:divBdr>
        <w:top w:val="none" w:sz="0" w:space="0" w:color="auto"/>
        <w:left w:val="none" w:sz="0" w:space="0" w:color="auto"/>
        <w:bottom w:val="none" w:sz="0" w:space="0" w:color="auto"/>
        <w:right w:val="none" w:sz="0" w:space="0" w:color="auto"/>
      </w:divBdr>
    </w:div>
    <w:div w:id="1314791655">
      <w:marLeft w:val="0"/>
      <w:marRight w:val="0"/>
      <w:marTop w:val="0"/>
      <w:marBottom w:val="0"/>
      <w:divBdr>
        <w:top w:val="none" w:sz="0" w:space="0" w:color="auto"/>
        <w:left w:val="none" w:sz="0" w:space="0" w:color="auto"/>
        <w:bottom w:val="none" w:sz="0" w:space="0" w:color="auto"/>
        <w:right w:val="none" w:sz="0" w:space="0" w:color="auto"/>
      </w:divBdr>
    </w:div>
    <w:div w:id="1314791656">
      <w:marLeft w:val="0"/>
      <w:marRight w:val="0"/>
      <w:marTop w:val="0"/>
      <w:marBottom w:val="0"/>
      <w:divBdr>
        <w:top w:val="none" w:sz="0" w:space="0" w:color="auto"/>
        <w:left w:val="none" w:sz="0" w:space="0" w:color="auto"/>
        <w:bottom w:val="none" w:sz="0" w:space="0" w:color="auto"/>
        <w:right w:val="none" w:sz="0" w:space="0" w:color="auto"/>
      </w:divBdr>
    </w:div>
    <w:div w:id="1314791657">
      <w:marLeft w:val="0"/>
      <w:marRight w:val="0"/>
      <w:marTop w:val="0"/>
      <w:marBottom w:val="0"/>
      <w:divBdr>
        <w:top w:val="none" w:sz="0" w:space="0" w:color="auto"/>
        <w:left w:val="none" w:sz="0" w:space="0" w:color="auto"/>
        <w:bottom w:val="none" w:sz="0" w:space="0" w:color="auto"/>
        <w:right w:val="none" w:sz="0" w:space="0" w:color="auto"/>
      </w:divBdr>
    </w:div>
    <w:div w:id="1314791658">
      <w:marLeft w:val="0"/>
      <w:marRight w:val="0"/>
      <w:marTop w:val="0"/>
      <w:marBottom w:val="0"/>
      <w:divBdr>
        <w:top w:val="none" w:sz="0" w:space="0" w:color="auto"/>
        <w:left w:val="none" w:sz="0" w:space="0" w:color="auto"/>
        <w:bottom w:val="none" w:sz="0" w:space="0" w:color="auto"/>
        <w:right w:val="none" w:sz="0" w:space="0" w:color="auto"/>
      </w:divBdr>
    </w:div>
    <w:div w:id="1314791659">
      <w:marLeft w:val="0"/>
      <w:marRight w:val="0"/>
      <w:marTop w:val="0"/>
      <w:marBottom w:val="0"/>
      <w:divBdr>
        <w:top w:val="none" w:sz="0" w:space="0" w:color="auto"/>
        <w:left w:val="none" w:sz="0" w:space="0" w:color="auto"/>
        <w:bottom w:val="none" w:sz="0" w:space="0" w:color="auto"/>
        <w:right w:val="none" w:sz="0" w:space="0" w:color="auto"/>
      </w:divBdr>
    </w:div>
    <w:div w:id="1314791660">
      <w:marLeft w:val="0"/>
      <w:marRight w:val="0"/>
      <w:marTop w:val="0"/>
      <w:marBottom w:val="0"/>
      <w:divBdr>
        <w:top w:val="none" w:sz="0" w:space="0" w:color="auto"/>
        <w:left w:val="none" w:sz="0" w:space="0" w:color="auto"/>
        <w:bottom w:val="none" w:sz="0" w:space="0" w:color="auto"/>
        <w:right w:val="none" w:sz="0" w:space="0" w:color="auto"/>
      </w:divBdr>
    </w:div>
    <w:div w:id="1314791661">
      <w:marLeft w:val="0"/>
      <w:marRight w:val="0"/>
      <w:marTop w:val="0"/>
      <w:marBottom w:val="0"/>
      <w:divBdr>
        <w:top w:val="none" w:sz="0" w:space="0" w:color="auto"/>
        <w:left w:val="none" w:sz="0" w:space="0" w:color="auto"/>
        <w:bottom w:val="none" w:sz="0" w:space="0" w:color="auto"/>
        <w:right w:val="none" w:sz="0" w:space="0" w:color="auto"/>
      </w:divBdr>
    </w:div>
    <w:div w:id="1314791662">
      <w:marLeft w:val="0"/>
      <w:marRight w:val="0"/>
      <w:marTop w:val="0"/>
      <w:marBottom w:val="0"/>
      <w:divBdr>
        <w:top w:val="none" w:sz="0" w:space="0" w:color="auto"/>
        <w:left w:val="none" w:sz="0" w:space="0" w:color="auto"/>
        <w:bottom w:val="none" w:sz="0" w:space="0" w:color="auto"/>
        <w:right w:val="none" w:sz="0" w:space="0" w:color="auto"/>
      </w:divBdr>
    </w:div>
    <w:div w:id="1314791663">
      <w:marLeft w:val="0"/>
      <w:marRight w:val="0"/>
      <w:marTop w:val="0"/>
      <w:marBottom w:val="0"/>
      <w:divBdr>
        <w:top w:val="none" w:sz="0" w:space="0" w:color="auto"/>
        <w:left w:val="none" w:sz="0" w:space="0" w:color="auto"/>
        <w:bottom w:val="none" w:sz="0" w:space="0" w:color="auto"/>
        <w:right w:val="none" w:sz="0" w:space="0" w:color="auto"/>
      </w:divBdr>
    </w:div>
    <w:div w:id="1314791664">
      <w:marLeft w:val="0"/>
      <w:marRight w:val="0"/>
      <w:marTop w:val="0"/>
      <w:marBottom w:val="0"/>
      <w:divBdr>
        <w:top w:val="none" w:sz="0" w:space="0" w:color="auto"/>
        <w:left w:val="none" w:sz="0" w:space="0" w:color="auto"/>
        <w:bottom w:val="none" w:sz="0" w:space="0" w:color="auto"/>
        <w:right w:val="none" w:sz="0" w:space="0" w:color="auto"/>
      </w:divBdr>
    </w:div>
    <w:div w:id="1314791665">
      <w:marLeft w:val="0"/>
      <w:marRight w:val="0"/>
      <w:marTop w:val="0"/>
      <w:marBottom w:val="0"/>
      <w:divBdr>
        <w:top w:val="none" w:sz="0" w:space="0" w:color="auto"/>
        <w:left w:val="none" w:sz="0" w:space="0" w:color="auto"/>
        <w:bottom w:val="none" w:sz="0" w:space="0" w:color="auto"/>
        <w:right w:val="none" w:sz="0" w:space="0" w:color="auto"/>
      </w:divBdr>
    </w:div>
    <w:div w:id="1314791666">
      <w:marLeft w:val="0"/>
      <w:marRight w:val="0"/>
      <w:marTop w:val="0"/>
      <w:marBottom w:val="0"/>
      <w:divBdr>
        <w:top w:val="none" w:sz="0" w:space="0" w:color="auto"/>
        <w:left w:val="none" w:sz="0" w:space="0" w:color="auto"/>
        <w:bottom w:val="none" w:sz="0" w:space="0" w:color="auto"/>
        <w:right w:val="none" w:sz="0" w:space="0" w:color="auto"/>
      </w:divBdr>
    </w:div>
    <w:div w:id="1314791667">
      <w:marLeft w:val="0"/>
      <w:marRight w:val="0"/>
      <w:marTop w:val="0"/>
      <w:marBottom w:val="0"/>
      <w:divBdr>
        <w:top w:val="none" w:sz="0" w:space="0" w:color="auto"/>
        <w:left w:val="none" w:sz="0" w:space="0" w:color="auto"/>
        <w:bottom w:val="none" w:sz="0" w:space="0" w:color="auto"/>
        <w:right w:val="none" w:sz="0" w:space="0" w:color="auto"/>
      </w:divBdr>
    </w:div>
    <w:div w:id="1314791668">
      <w:marLeft w:val="0"/>
      <w:marRight w:val="0"/>
      <w:marTop w:val="0"/>
      <w:marBottom w:val="0"/>
      <w:divBdr>
        <w:top w:val="none" w:sz="0" w:space="0" w:color="auto"/>
        <w:left w:val="none" w:sz="0" w:space="0" w:color="auto"/>
        <w:bottom w:val="none" w:sz="0" w:space="0" w:color="auto"/>
        <w:right w:val="none" w:sz="0" w:space="0" w:color="auto"/>
      </w:divBdr>
    </w:div>
    <w:div w:id="1314791669">
      <w:marLeft w:val="0"/>
      <w:marRight w:val="0"/>
      <w:marTop w:val="0"/>
      <w:marBottom w:val="0"/>
      <w:divBdr>
        <w:top w:val="none" w:sz="0" w:space="0" w:color="auto"/>
        <w:left w:val="none" w:sz="0" w:space="0" w:color="auto"/>
        <w:bottom w:val="none" w:sz="0" w:space="0" w:color="auto"/>
        <w:right w:val="none" w:sz="0" w:space="0" w:color="auto"/>
      </w:divBdr>
    </w:div>
    <w:div w:id="1314791670">
      <w:marLeft w:val="0"/>
      <w:marRight w:val="0"/>
      <w:marTop w:val="0"/>
      <w:marBottom w:val="0"/>
      <w:divBdr>
        <w:top w:val="none" w:sz="0" w:space="0" w:color="auto"/>
        <w:left w:val="none" w:sz="0" w:space="0" w:color="auto"/>
        <w:bottom w:val="none" w:sz="0" w:space="0" w:color="auto"/>
        <w:right w:val="none" w:sz="0" w:space="0" w:color="auto"/>
      </w:divBdr>
    </w:div>
    <w:div w:id="1314791671">
      <w:marLeft w:val="0"/>
      <w:marRight w:val="0"/>
      <w:marTop w:val="0"/>
      <w:marBottom w:val="0"/>
      <w:divBdr>
        <w:top w:val="none" w:sz="0" w:space="0" w:color="auto"/>
        <w:left w:val="none" w:sz="0" w:space="0" w:color="auto"/>
        <w:bottom w:val="none" w:sz="0" w:space="0" w:color="auto"/>
        <w:right w:val="none" w:sz="0" w:space="0" w:color="auto"/>
      </w:divBdr>
    </w:div>
    <w:div w:id="1314791672">
      <w:marLeft w:val="0"/>
      <w:marRight w:val="0"/>
      <w:marTop w:val="0"/>
      <w:marBottom w:val="0"/>
      <w:divBdr>
        <w:top w:val="none" w:sz="0" w:space="0" w:color="auto"/>
        <w:left w:val="none" w:sz="0" w:space="0" w:color="auto"/>
        <w:bottom w:val="none" w:sz="0" w:space="0" w:color="auto"/>
        <w:right w:val="none" w:sz="0" w:space="0" w:color="auto"/>
      </w:divBdr>
    </w:div>
    <w:div w:id="1314791673">
      <w:marLeft w:val="0"/>
      <w:marRight w:val="0"/>
      <w:marTop w:val="0"/>
      <w:marBottom w:val="0"/>
      <w:divBdr>
        <w:top w:val="none" w:sz="0" w:space="0" w:color="auto"/>
        <w:left w:val="none" w:sz="0" w:space="0" w:color="auto"/>
        <w:bottom w:val="none" w:sz="0" w:space="0" w:color="auto"/>
        <w:right w:val="none" w:sz="0" w:space="0" w:color="auto"/>
      </w:divBdr>
    </w:div>
    <w:div w:id="1314791674">
      <w:marLeft w:val="0"/>
      <w:marRight w:val="0"/>
      <w:marTop w:val="0"/>
      <w:marBottom w:val="0"/>
      <w:divBdr>
        <w:top w:val="none" w:sz="0" w:space="0" w:color="auto"/>
        <w:left w:val="none" w:sz="0" w:space="0" w:color="auto"/>
        <w:bottom w:val="none" w:sz="0" w:space="0" w:color="auto"/>
        <w:right w:val="none" w:sz="0" w:space="0" w:color="auto"/>
      </w:divBdr>
    </w:div>
    <w:div w:id="1314791675">
      <w:marLeft w:val="0"/>
      <w:marRight w:val="0"/>
      <w:marTop w:val="0"/>
      <w:marBottom w:val="0"/>
      <w:divBdr>
        <w:top w:val="none" w:sz="0" w:space="0" w:color="auto"/>
        <w:left w:val="none" w:sz="0" w:space="0" w:color="auto"/>
        <w:bottom w:val="none" w:sz="0" w:space="0" w:color="auto"/>
        <w:right w:val="none" w:sz="0" w:space="0" w:color="auto"/>
      </w:divBdr>
    </w:div>
    <w:div w:id="1314791676">
      <w:marLeft w:val="0"/>
      <w:marRight w:val="0"/>
      <w:marTop w:val="0"/>
      <w:marBottom w:val="0"/>
      <w:divBdr>
        <w:top w:val="none" w:sz="0" w:space="0" w:color="auto"/>
        <w:left w:val="none" w:sz="0" w:space="0" w:color="auto"/>
        <w:bottom w:val="none" w:sz="0" w:space="0" w:color="auto"/>
        <w:right w:val="none" w:sz="0" w:space="0" w:color="auto"/>
      </w:divBdr>
    </w:div>
    <w:div w:id="1314791677">
      <w:marLeft w:val="0"/>
      <w:marRight w:val="0"/>
      <w:marTop w:val="0"/>
      <w:marBottom w:val="0"/>
      <w:divBdr>
        <w:top w:val="none" w:sz="0" w:space="0" w:color="auto"/>
        <w:left w:val="none" w:sz="0" w:space="0" w:color="auto"/>
        <w:bottom w:val="none" w:sz="0" w:space="0" w:color="auto"/>
        <w:right w:val="none" w:sz="0" w:space="0" w:color="auto"/>
      </w:divBdr>
    </w:div>
    <w:div w:id="1314791678">
      <w:marLeft w:val="0"/>
      <w:marRight w:val="0"/>
      <w:marTop w:val="0"/>
      <w:marBottom w:val="0"/>
      <w:divBdr>
        <w:top w:val="none" w:sz="0" w:space="0" w:color="auto"/>
        <w:left w:val="none" w:sz="0" w:space="0" w:color="auto"/>
        <w:bottom w:val="none" w:sz="0" w:space="0" w:color="auto"/>
        <w:right w:val="none" w:sz="0" w:space="0" w:color="auto"/>
      </w:divBdr>
    </w:div>
    <w:div w:id="1314791679">
      <w:marLeft w:val="0"/>
      <w:marRight w:val="0"/>
      <w:marTop w:val="0"/>
      <w:marBottom w:val="0"/>
      <w:divBdr>
        <w:top w:val="none" w:sz="0" w:space="0" w:color="auto"/>
        <w:left w:val="none" w:sz="0" w:space="0" w:color="auto"/>
        <w:bottom w:val="none" w:sz="0" w:space="0" w:color="auto"/>
        <w:right w:val="none" w:sz="0" w:space="0" w:color="auto"/>
      </w:divBdr>
    </w:div>
    <w:div w:id="1320883974">
      <w:bodyDiv w:val="1"/>
      <w:marLeft w:val="0"/>
      <w:marRight w:val="0"/>
      <w:marTop w:val="0"/>
      <w:marBottom w:val="0"/>
      <w:divBdr>
        <w:top w:val="none" w:sz="0" w:space="0" w:color="auto"/>
        <w:left w:val="none" w:sz="0" w:space="0" w:color="auto"/>
        <w:bottom w:val="none" w:sz="0" w:space="0" w:color="auto"/>
        <w:right w:val="none" w:sz="0" w:space="0" w:color="auto"/>
      </w:divBdr>
    </w:div>
    <w:div w:id="1390807699">
      <w:bodyDiv w:val="1"/>
      <w:marLeft w:val="0"/>
      <w:marRight w:val="0"/>
      <w:marTop w:val="0"/>
      <w:marBottom w:val="0"/>
      <w:divBdr>
        <w:top w:val="none" w:sz="0" w:space="0" w:color="auto"/>
        <w:left w:val="none" w:sz="0" w:space="0" w:color="auto"/>
        <w:bottom w:val="none" w:sz="0" w:space="0" w:color="auto"/>
        <w:right w:val="none" w:sz="0" w:space="0" w:color="auto"/>
      </w:divBdr>
    </w:div>
    <w:div w:id="1472946047">
      <w:bodyDiv w:val="1"/>
      <w:marLeft w:val="0"/>
      <w:marRight w:val="0"/>
      <w:marTop w:val="0"/>
      <w:marBottom w:val="0"/>
      <w:divBdr>
        <w:top w:val="none" w:sz="0" w:space="0" w:color="auto"/>
        <w:left w:val="none" w:sz="0" w:space="0" w:color="auto"/>
        <w:bottom w:val="none" w:sz="0" w:space="0" w:color="auto"/>
        <w:right w:val="none" w:sz="0" w:space="0" w:color="auto"/>
      </w:divBdr>
    </w:div>
    <w:div w:id="1532182036">
      <w:bodyDiv w:val="1"/>
      <w:marLeft w:val="0"/>
      <w:marRight w:val="0"/>
      <w:marTop w:val="0"/>
      <w:marBottom w:val="0"/>
      <w:divBdr>
        <w:top w:val="none" w:sz="0" w:space="0" w:color="auto"/>
        <w:left w:val="none" w:sz="0" w:space="0" w:color="auto"/>
        <w:bottom w:val="none" w:sz="0" w:space="0" w:color="auto"/>
        <w:right w:val="none" w:sz="0" w:space="0" w:color="auto"/>
      </w:divBdr>
    </w:div>
    <w:div w:id="1576745469">
      <w:bodyDiv w:val="1"/>
      <w:marLeft w:val="0"/>
      <w:marRight w:val="0"/>
      <w:marTop w:val="0"/>
      <w:marBottom w:val="0"/>
      <w:divBdr>
        <w:top w:val="none" w:sz="0" w:space="0" w:color="auto"/>
        <w:left w:val="none" w:sz="0" w:space="0" w:color="auto"/>
        <w:bottom w:val="none" w:sz="0" w:space="0" w:color="auto"/>
        <w:right w:val="none" w:sz="0" w:space="0" w:color="auto"/>
      </w:divBdr>
    </w:div>
    <w:div w:id="1615938468">
      <w:bodyDiv w:val="1"/>
      <w:marLeft w:val="0"/>
      <w:marRight w:val="0"/>
      <w:marTop w:val="0"/>
      <w:marBottom w:val="0"/>
      <w:divBdr>
        <w:top w:val="none" w:sz="0" w:space="0" w:color="auto"/>
        <w:left w:val="none" w:sz="0" w:space="0" w:color="auto"/>
        <w:bottom w:val="none" w:sz="0" w:space="0" w:color="auto"/>
        <w:right w:val="none" w:sz="0" w:space="0" w:color="auto"/>
      </w:divBdr>
    </w:div>
    <w:div w:id="1653101259">
      <w:bodyDiv w:val="1"/>
      <w:marLeft w:val="0"/>
      <w:marRight w:val="0"/>
      <w:marTop w:val="0"/>
      <w:marBottom w:val="0"/>
      <w:divBdr>
        <w:top w:val="none" w:sz="0" w:space="0" w:color="auto"/>
        <w:left w:val="none" w:sz="0" w:space="0" w:color="auto"/>
        <w:bottom w:val="none" w:sz="0" w:space="0" w:color="auto"/>
        <w:right w:val="none" w:sz="0" w:space="0" w:color="auto"/>
      </w:divBdr>
    </w:div>
    <w:div w:id="1663661724">
      <w:bodyDiv w:val="1"/>
      <w:marLeft w:val="0"/>
      <w:marRight w:val="0"/>
      <w:marTop w:val="0"/>
      <w:marBottom w:val="0"/>
      <w:divBdr>
        <w:top w:val="none" w:sz="0" w:space="0" w:color="auto"/>
        <w:left w:val="none" w:sz="0" w:space="0" w:color="auto"/>
        <w:bottom w:val="none" w:sz="0" w:space="0" w:color="auto"/>
        <w:right w:val="none" w:sz="0" w:space="0" w:color="auto"/>
      </w:divBdr>
    </w:div>
    <w:div w:id="1681157933">
      <w:bodyDiv w:val="1"/>
      <w:marLeft w:val="0"/>
      <w:marRight w:val="0"/>
      <w:marTop w:val="0"/>
      <w:marBottom w:val="0"/>
      <w:divBdr>
        <w:top w:val="none" w:sz="0" w:space="0" w:color="auto"/>
        <w:left w:val="none" w:sz="0" w:space="0" w:color="auto"/>
        <w:bottom w:val="none" w:sz="0" w:space="0" w:color="auto"/>
        <w:right w:val="none" w:sz="0" w:space="0" w:color="auto"/>
      </w:divBdr>
    </w:div>
    <w:div w:id="1700935853">
      <w:bodyDiv w:val="1"/>
      <w:marLeft w:val="0"/>
      <w:marRight w:val="0"/>
      <w:marTop w:val="0"/>
      <w:marBottom w:val="0"/>
      <w:divBdr>
        <w:top w:val="none" w:sz="0" w:space="0" w:color="auto"/>
        <w:left w:val="none" w:sz="0" w:space="0" w:color="auto"/>
        <w:bottom w:val="none" w:sz="0" w:space="0" w:color="auto"/>
        <w:right w:val="none" w:sz="0" w:space="0" w:color="auto"/>
      </w:divBdr>
    </w:div>
    <w:div w:id="1712807240">
      <w:bodyDiv w:val="1"/>
      <w:marLeft w:val="0"/>
      <w:marRight w:val="0"/>
      <w:marTop w:val="0"/>
      <w:marBottom w:val="0"/>
      <w:divBdr>
        <w:top w:val="none" w:sz="0" w:space="0" w:color="auto"/>
        <w:left w:val="none" w:sz="0" w:space="0" w:color="auto"/>
        <w:bottom w:val="none" w:sz="0" w:space="0" w:color="auto"/>
        <w:right w:val="none" w:sz="0" w:space="0" w:color="auto"/>
      </w:divBdr>
    </w:div>
    <w:div w:id="1715428146">
      <w:bodyDiv w:val="1"/>
      <w:marLeft w:val="0"/>
      <w:marRight w:val="0"/>
      <w:marTop w:val="0"/>
      <w:marBottom w:val="0"/>
      <w:divBdr>
        <w:top w:val="none" w:sz="0" w:space="0" w:color="auto"/>
        <w:left w:val="none" w:sz="0" w:space="0" w:color="auto"/>
        <w:bottom w:val="none" w:sz="0" w:space="0" w:color="auto"/>
        <w:right w:val="none" w:sz="0" w:space="0" w:color="auto"/>
      </w:divBdr>
    </w:div>
    <w:div w:id="1731153731">
      <w:bodyDiv w:val="1"/>
      <w:marLeft w:val="0"/>
      <w:marRight w:val="0"/>
      <w:marTop w:val="0"/>
      <w:marBottom w:val="0"/>
      <w:divBdr>
        <w:top w:val="none" w:sz="0" w:space="0" w:color="auto"/>
        <w:left w:val="none" w:sz="0" w:space="0" w:color="auto"/>
        <w:bottom w:val="none" w:sz="0" w:space="0" w:color="auto"/>
        <w:right w:val="none" w:sz="0" w:space="0" w:color="auto"/>
      </w:divBdr>
    </w:div>
    <w:div w:id="1749225145">
      <w:bodyDiv w:val="1"/>
      <w:marLeft w:val="0"/>
      <w:marRight w:val="0"/>
      <w:marTop w:val="0"/>
      <w:marBottom w:val="0"/>
      <w:divBdr>
        <w:top w:val="none" w:sz="0" w:space="0" w:color="auto"/>
        <w:left w:val="none" w:sz="0" w:space="0" w:color="auto"/>
        <w:bottom w:val="none" w:sz="0" w:space="0" w:color="auto"/>
        <w:right w:val="none" w:sz="0" w:space="0" w:color="auto"/>
      </w:divBdr>
    </w:div>
    <w:div w:id="1774205129">
      <w:bodyDiv w:val="1"/>
      <w:marLeft w:val="0"/>
      <w:marRight w:val="0"/>
      <w:marTop w:val="0"/>
      <w:marBottom w:val="0"/>
      <w:divBdr>
        <w:top w:val="none" w:sz="0" w:space="0" w:color="auto"/>
        <w:left w:val="none" w:sz="0" w:space="0" w:color="auto"/>
        <w:bottom w:val="none" w:sz="0" w:space="0" w:color="auto"/>
        <w:right w:val="none" w:sz="0" w:space="0" w:color="auto"/>
      </w:divBdr>
    </w:div>
    <w:div w:id="1791899728">
      <w:bodyDiv w:val="1"/>
      <w:marLeft w:val="0"/>
      <w:marRight w:val="0"/>
      <w:marTop w:val="0"/>
      <w:marBottom w:val="0"/>
      <w:divBdr>
        <w:top w:val="none" w:sz="0" w:space="0" w:color="auto"/>
        <w:left w:val="none" w:sz="0" w:space="0" w:color="auto"/>
        <w:bottom w:val="none" w:sz="0" w:space="0" w:color="auto"/>
        <w:right w:val="none" w:sz="0" w:space="0" w:color="auto"/>
      </w:divBdr>
    </w:div>
    <w:div w:id="1835415749">
      <w:bodyDiv w:val="1"/>
      <w:marLeft w:val="0"/>
      <w:marRight w:val="0"/>
      <w:marTop w:val="0"/>
      <w:marBottom w:val="0"/>
      <w:divBdr>
        <w:top w:val="none" w:sz="0" w:space="0" w:color="auto"/>
        <w:left w:val="none" w:sz="0" w:space="0" w:color="auto"/>
        <w:bottom w:val="none" w:sz="0" w:space="0" w:color="auto"/>
        <w:right w:val="none" w:sz="0" w:space="0" w:color="auto"/>
      </w:divBdr>
    </w:div>
    <w:div w:id="1842498917">
      <w:bodyDiv w:val="1"/>
      <w:marLeft w:val="0"/>
      <w:marRight w:val="0"/>
      <w:marTop w:val="0"/>
      <w:marBottom w:val="0"/>
      <w:divBdr>
        <w:top w:val="none" w:sz="0" w:space="0" w:color="auto"/>
        <w:left w:val="none" w:sz="0" w:space="0" w:color="auto"/>
        <w:bottom w:val="none" w:sz="0" w:space="0" w:color="auto"/>
        <w:right w:val="none" w:sz="0" w:space="0" w:color="auto"/>
      </w:divBdr>
    </w:div>
    <w:div w:id="1986159741">
      <w:bodyDiv w:val="1"/>
      <w:marLeft w:val="0"/>
      <w:marRight w:val="0"/>
      <w:marTop w:val="0"/>
      <w:marBottom w:val="0"/>
      <w:divBdr>
        <w:top w:val="none" w:sz="0" w:space="0" w:color="auto"/>
        <w:left w:val="none" w:sz="0" w:space="0" w:color="auto"/>
        <w:bottom w:val="none" w:sz="0" w:space="0" w:color="auto"/>
        <w:right w:val="none" w:sz="0" w:space="0" w:color="auto"/>
      </w:divBdr>
    </w:div>
    <w:div w:id="1998727989">
      <w:bodyDiv w:val="1"/>
      <w:marLeft w:val="0"/>
      <w:marRight w:val="0"/>
      <w:marTop w:val="0"/>
      <w:marBottom w:val="0"/>
      <w:divBdr>
        <w:top w:val="none" w:sz="0" w:space="0" w:color="auto"/>
        <w:left w:val="none" w:sz="0" w:space="0" w:color="auto"/>
        <w:bottom w:val="none" w:sz="0" w:space="0" w:color="auto"/>
        <w:right w:val="none" w:sz="0" w:space="0" w:color="auto"/>
      </w:divBdr>
    </w:div>
    <w:div w:id="2071927139">
      <w:bodyDiv w:val="1"/>
      <w:marLeft w:val="0"/>
      <w:marRight w:val="0"/>
      <w:marTop w:val="0"/>
      <w:marBottom w:val="0"/>
      <w:divBdr>
        <w:top w:val="none" w:sz="0" w:space="0" w:color="auto"/>
        <w:left w:val="none" w:sz="0" w:space="0" w:color="auto"/>
        <w:bottom w:val="none" w:sz="0" w:space="0" w:color="auto"/>
        <w:right w:val="none" w:sz="0" w:space="0" w:color="auto"/>
      </w:divBdr>
    </w:div>
    <w:div w:id="2081512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6AE007-6FFA-4730-A1D3-B88D49C0B9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622</TotalTime>
  <Pages>25</Pages>
  <Words>5248</Words>
  <Characters>29918</Characters>
  <Application>Microsoft Office Word</Application>
  <DocSecurity>0</DocSecurity>
  <Lines>249</Lines>
  <Paragraphs>70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35096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Elena Slezáková</cp:lastModifiedBy>
  <cp:revision>38</cp:revision>
  <cp:lastPrinted>2015-06-08T07:43:00Z</cp:lastPrinted>
  <dcterms:created xsi:type="dcterms:W3CDTF">2015-04-29T14:09:00Z</dcterms:created>
  <dcterms:modified xsi:type="dcterms:W3CDTF">2015-06-15T07:56:00Z</dcterms:modified>
</cp:coreProperties>
</file>