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DF2" w:rsidRPr="00C96EC6" w:rsidRDefault="00157DF2" w:rsidP="005360A5">
      <w:pPr>
        <w:pStyle w:val="Title"/>
        <w:spacing w:before="0" w:beforeAutospacing="0" w:after="0"/>
        <w:jc w:val="right"/>
        <w:rPr>
          <w:b w:val="0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51"/>
        <w:gridCol w:w="8785"/>
      </w:tblGrid>
      <w:tr w:rsidR="00157DF2" w:rsidRPr="00C96EC6" w:rsidTr="008C5A19">
        <w:trPr>
          <w:trHeight w:val="35"/>
          <w:jc w:val="center"/>
        </w:trPr>
        <w:tc>
          <w:tcPr>
            <w:tcW w:w="251" w:type="dxa"/>
            <w:noWrap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8785" w:type="dxa"/>
            <w:noWrap/>
            <w:hideMark/>
          </w:tcPr>
          <w:p w:rsidR="00157DF2" w:rsidRPr="00C96EC6" w:rsidRDefault="00157DF2" w:rsidP="008C5A19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Príloha č. 3 k opatreniu č. 4455/2003-92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157DF2" w:rsidRPr="00C96EC6" w:rsidTr="008C5A19">
        <w:trPr>
          <w:trHeight w:val="111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 w:line="240" w:lineRule="auto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8C5A19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 w:rsidR="008C5A19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8C5A19" w:rsidRDefault="008C5A19">
      <w:pPr>
        <w:rPr>
          <w:sz w:val="16"/>
          <w:szCs w:val="16"/>
        </w:rPr>
      </w:pPr>
    </w:p>
    <w:p w:rsidR="00C72397" w:rsidRPr="009D43C1" w:rsidRDefault="008C5A19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</w:t>
      </w:r>
      <w:r w:rsidR="00C72397" w:rsidRPr="009D43C1">
        <w:rPr>
          <w:sz w:val="16"/>
          <w:szCs w:val="16"/>
        </w:rPr>
        <w:t>(Podľa opatrenia, ktorým sa ustanovuje obsah poznámok ako súčasť individuálnej účtovnej závierky pre podnikateľov účtujúcich v sústave podvojného účtovníctva číslo 4455/2003-92 opatrenia MF SR   v znení neskorších predpisov</w:t>
      </w:r>
      <w:r w:rsidR="00E073FC" w:rsidRPr="009D43C1">
        <w:rPr>
          <w:sz w:val="16"/>
          <w:szCs w:val="16"/>
        </w:rPr>
        <w:t>.</w:t>
      </w:r>
      <w:r w:rsidR="00C72397" w:rsidRPr="009D43C1">
        <w:rPr>
          <w:sz w:val="16"/>
          <w:szCs w:val="16"/>
        </w:rPr>
        <w:t>)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Údaje sa uvádzajú v celých EUR. Ak nie je v prílohe dostatok miesta, informácie sa predložia na očíslovaných prílohách.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BO – bežné obdobie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PO – predchádzajúce obdobie</w:t>
      </w:r>
    </w:p>
    <w:p w:rsidR="00E073FC" w:rsidRPr="009D43C1" w:rsidRDefault="00E073FC" w:rsidP="00E073FC">
      <w:pPr>
        <w:rPr>
          <w:b/>
          <w:sz w:val="18"/>
          <w:szCs w:val="18"/>
        </w:rPr>
      </w:pPr>
      <w:r w:rsidRPr="009D43C1">
        <w:rPr>
          <w:b/>
          <w:sz w:val="18"/>
          <w:szCs w:val="18"/>
        </w:rPr>
        <w:t>A. Základné informácie o účtovnej jednotke</w:t>
      </w:r>
    </w:p>
    <w:p w:rsidR="00E073FC" w:rsidRPr="009D43C1" w:rsidRDefault="00A352B6" w:rsidP="00E073FC">
      <w:pPr>
        <w:rPr>
          <w:sz w:val="16"/>
          <w:szCs w:val="16"/>
        </w:rPr>
      </w:pPr>
      <w:r w:rsidRPr="009D43C1">
        <w:rPr>
          <w:b/>
          <w:sz w:val="18"/>
          <w:szCs w:val="18"/>
        </w:rPr>
        <w:t>A.a) Obchodné meno účtovnej jednotky:</w:t>
      </w:r>
      <w:r w:rsidRPr="00207183">
        <w:rPr>
          <w:sz w:val="18"/>
          <w:szCs w:val="18"/>
        </w:rPr>
        <w:t xml:space="preserve">        </w:t>
      </w:r>
      <w:r w:rsidR="008B26AA">
        <w:rPr>
          <w:sz w:val="18"/>
          <w:szCs w:val="18"/>
        </w:rPr>
        <w:t xml:space="preserve">Skyline Group </w:t>
      </w:r>
      <w:r w:rsidRPr="009D43C1">
        <w:rPr>
          <w:sz w:val="16"/>
          <w:szCs w:val="16"/>
        </w:rPr>
        <w:t>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78780E">
        <w:rPr>
          <w:sz w:val="16"/>
          <w:szCs w:val="16"/>
        </w:rPr>
        <w:t>Hviezdoslavovo námestie 7</w:t>
      </w:r>
      <w:r w:rsidR="008B26AA">
        <w:rPr>
          <w:sz w:val="16"/>
          <w:szCs w:val="16"/>
        </w:rPr>
        <w:t>, 8</w:t>
      </w:r>
      <w:r w:rsidR="0078780E">
        <w:rPr>
          <w:sz w:val="16"/>
          <w:szCs w:val="16"/>
        </w:rPr>
        <w:t>1</w:t>
      </w:r>
      <w:r w:rsidR="008B26AA">
        <w:rPr>
          <w:sz w:val="16"/>
          <w:szCs w:val="16"/>
        </w:rPr>
        <w:t>1 0</w:t>
      </w:r>
      <w:r w:rsidR="0078780E">
        <w:rPr>
          <w:sz w:val="16"/>
          <w:szCs w:val="16"/>
        </w:rPr>
        <w:t>2</w:t>
      </w:r>
      <w:r w:rsidR="008B26AA">
        <w:rPr>
          <w:sz w:val="16"/>
          <w:szCs w:val="16"/>
        </w:rPr>
        <w:t xml:space="preserve"> Bratislava</w:t>
      </w:r>
    </w:p>
    <w:p w:rsidR="00A352B6" w:rsidRPr="009D43C1" w:rsidRDefault="00A352B6" w:rsidP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Dátum založenia:                                           </w:t>
      </w:r>
      <w:r w:rsidR="009D43C1">
        <w:rPr>
          <w:sz w:val="16"/>
          <w:szCs w:val="16"/>
        </w:rPr>
        <w:t xml:space="preserve">           </w:t>
      </w:r>
      <w:r w:rsidR="008B26AA">
        <w:rPr>
          <w:sz w:val="16"/>
          <w:szCs w:val="16"/>
        </w:rPr>
        <w:t>02</w:t>
      </w:r>
      <w:r w:rsidR="005A132B">
        <w:rPr>
          <w:sz w:val="16"/>
          <w:szCs w:val="16"/>
        </w:rPr>
        <w:t>.</w:t>
      </w:r>
      <w:r w:rsidR="008B26AA">
        <w:rPr>
          <w:sz w:val="16"/>
          <w:szCs w:val="16"/>
        </w:rPr>
        <w:t>03</w:t>
      </w:r>
      <w:r w:rsidR="00014C14">
        <w:rPr>
          <w:sz w:val="16"/>
          <w:szCs w:val="16"/>
        </w:rPr>
        <w:t>.201</w:t>
      </w:r>
      <w:r w:rsidR="008B26AA">
        <w:rPr>
          <w:sz w:val="16"/>
          <w:szCs w:val="16"/>
        </w:rPr>
        <w:t>1</w:t>
      </w:r>
    </w:p>
    <w:p w:rsidR="00A352B6" w:rsidRDefault="00A352B6" w:rsidP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Dátum vzniku:                                                 </w:t>
      </w:r>
      <w:r w:rsidR="009D43C1">
        <w:rPr>
          <w:sz w:val="16"/>
          <w:szCs w:val="16"/>
        </w:rPr>
        <w:t xml:space="preserve">          </w:t>
      </w:r>
      <w:r w:rsidR="008B26AA">
        <w:rPr>
          <w:sz w:val="16"/>
          <w:szCs w:val="16"/>
        </w:rPr>
        <w:t>29</w:t>
      </w:r>
      <w:r w:rsidR="00014C14">
        <w:rPr>
          <w:sz w:val="16"/>
          <w:szCs w:val="16"/>
        </w:rPr>
        <w:t>.</w:t>
      </w:r>
      <w:r w:rsidR="008B26AA">
        <w:rPr>
          <w:sz w:val="16"/>
          <w:szCs w:val="16"/>
        </w:rPr>
        <w:t>03</w:t>
      </w:r>
      <w:r w:rsidRPr="009D43C1">
        <w:rPr>
          <w:sz w:val="16"/>
          <w:szCs w:val="16"/>
        </w:rPr>
        <w:t>.201</w:t>
      </w:r>
      <w:r w:rsidR="008B26AA">
        <w:rPr>
          <w:sz w:val="16"/>
          <w:szCs w:val="16"/>
        </w:rPr>
        <w:t>1</w:t>
      </w:r>
    </w:p>
    <w:p w:rsidR="0005503C" w:rsidRPr="009D43C1" w:rsidRDefault="0005503C" w:rsidP="00E073FC">
      <w:pPr>
        <w:rPr>
          <w:sz w:val="16"/>
          <w:szCs w:val="16"/>
        </w:rPr>
      </w:pPr>
      <w:r>
        <w:rPr>
          <w:sz w:val="16"/>
          <w:szCs w:val="16"/>
        </w:rPr>
        <w:t>Od 25.10.2013 došlo k zmene sídla účtovnej jednotky z pôvodného Rajecká 40, 821 07 Bratislava na Hviezdoslavovo námestie 7, 811 02 Bratislava.</w:t>
      </w:r>
    </w:p>
    <w:p w:rsidR="00937339" w:rsidRPr="00A2534D" w:rsidRDefault="00A352B6" w:rsidP="00E073FC">
      <w:pPr>
        <w:rPr>
          <w:b/>
          <w:sz w:val="18"/>
          <w:szCs w:val="18"/>
        </w:rPr>
      </w:pPr>
      <w:r w:rsidRPr="009D43C1">
        <w:rPr>
          <w:b/>
          <w:sz w:val="18"/>
          <w:szCs w:val="18"/>
        </w:rPr>
        <w:t>A.b) Opis hospodárskej činnosti účtovnej jednotky: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A2534D">
        <w:rPr>
          <w:sz w:val="16"/>
          <w:szCs w:val="16"/>
        </w:rPr>
        <w:t xml:space="preserve"> 1</w:t>
      </w:r>
      <w:r w:rsidRPr="00F17E74">
        <w:rPr>
          <w:sz w:val="16"/>
          <w:szCs w:val="16"/>
        </w:rPr>
        <w:t xml:space="preserve">. kúpa tovaru na účely jeho predaja konečnému spotrebiteľovi (maloobchod) alebo iným 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  </w:t>
      </w:r>
      <w:r w:rsidR="00F17E74">
        <w:rPr>
          <w:sz w:val="16"/>
          <w:szCs w:val="16"/>
        </w:rPr>
        <w:t xml:space="preserve"> </w:t>
      </w:r>
      <w:r w:rsidRPr="00F17E74">
        <w:rPr>
          <w:sz w:val="16"/>
          <w:szCs w:val="16"/>
        </w:rPr>
        <w:t xml:space="preserve">   prevádzkovateľom živnosti (veľkoobchod),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2</w:t>
      </w:r>
      <w:r w:rsidRPr="00F17E74">
        <w:rPr>
          <w:sz w:val="16"/>
          <w:szCs w:val="16"/>
        </w:rPr>
        <w:t>.</w:t>
      </w:r>
      <w:r w:rsidR="00310B00">
        <w:rPr>
          <w:sz w:val="16"/>
          <w:szCs w:val="16"/>
        </w:rPr>
        <w:t xml:space="preserve"> nákladná cestná doprava vykonávaná vozidlami s celkovou hmotnosťou do 3,5t vrátane prípojného vozidla</w:t>
      </w:r>
      <w:r w:rsidRPr="00F17E74">
        <w:rPr>
          <w:sz w:val="16"/>
          <w:szCs w:val="16"/>
        </w:rPr>
        <w:t>,</w:t>
      </w:r>
    </w:p>
    <w:p w:rsidR="00937339" w:rsidRPr="00F17E74" w:rsidRDefault="00A2534D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3</w:t>
      </w:r>
      <w:r w:rsidR="00310B00">
        <w:rPr>
          <w:sz w:val="16"/>
          <w:szCs w:val="16"/>
        </w:rPr>
        <w:t>. počítačové služby</w:t>
      </w:r>
      <w:r w:rsidR="00937339" w:rsidRPr="00F17E74">
        <w:rPr>
          <w:sz w:val="16"/>
          <w:szCs w:val="16"/>
        </w:rPr>
        <w:t>,</w:t>
      </w:r>
    </w:p>
    <w:p w:rsidR="00937339" w:rsidRPr="00F17E74" w:rsidRDefault="00A2534D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4</w:t>
      </w:r>
      <w:r w:rsidR="00937339" w:rsidRPr="00F17E74">
        <w:rPr>
          <w:sz w:val="16"/>
          <w:szCs w:val="16"/>
        </w:rPr>
        <w:t>.</w:t>
      </w:r>
      <w:r w:rsidR="00310B00">
        <w:rPr>
          <w:sz w:val="16"/>
          <w:szCs w:val="16"/>
        </w:rPr>
        <w:t xml:space="preserve"> služby súvisiace s počítačovým spracovaním údajov</w:t>
      </w:r>
    </w:p>
    <w:p w:rsidR="00886F66" w:rsidRDefault="00A2534D" w:rsidP="00E073FC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</w:t>
      </w:r>
      <w:r w:rsidR="002672EC" w:rsidRPr="00F17E74">
        <w:rPr>
          <w:b/>
          <w:sz w:val="18"/>
          <w:szCs w:val="18"/>
        </w:rPr>
        <w:t>A.c) Priemerný počet zamestnancov počas účtovného obdobia: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EB68CE" w:rsidRPr="00D26E73" w:rsidTr="00EB68CE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EB68CE" w:rsidRPr="00D26E73" w:rsidTr="00EB68CE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</w:rPr>
            </w:pPr>
            <w:r w:rsidRPr="006E3A32">
              <w:rPr>
                <w:rFonts w:cs="Arial"/>
                <w:sz w:val="12"/>
                <w:szCs w:val="1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</w:tr>
      <w:tr w:rsidR="00EB68CE" w:rsidRPr="00D26E73" w:rsidTr="00EB68CE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</w:rPr>
            </w:pPr>
            <w:r w:rsidRPr="006E3A32">
              <w:rPr>
                <w:rFonts w:cs="Arial"/>
                <w:sz w:val="12"/>
                <w:szCs w:val="1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</w:tr>
      <w:tr w:rsidR="00EB68CE" w:rsidRPr="00D26E73" w:rsidTr="00EB68CE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  <w:highlight w:val="green"/>
              </w:rPr>
            </w:pPr>
            <w:r w:rsidRPr="006E3A32">
              <w:rPr>
                <w:rFonts w:cs="Arial"/>
                <w:sz w:val="12"/>
                <w:szCs w:val="1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310B00" w:rsidRDefault="00310B00" w:rsidP="00310B00">
      <w:pPr>
        <w:rPr>
          <w:sz w:val="16"/>
          <w:szCs w:val="16"/>
        </w:rPr>
      </w:pPr>
    </w:p>
    <w:p w:rsidR="00310B00" w:rsidRPr="00F17E74" w:rsidRDefault="00310B00" w:rsidP="00310B00">
      <w:pPr>
        <w:rPr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položku.</w:t>
      </w:r>
    </w:p>
    <w:p w:rsidR="00683289" w:rsidRPr="00F17E74" w:rsidRDefault="00683289" w:rsidP="00E073FC">
      <w:pPr>
        <w:rPr>
          <w:b/>
          <w:sz w:val="18"/>
          <w:szCs w:val="18"/>
        </w:rPr>
      </w:pPr>
      <w:r w:rsidRPr="00F17E74">
        <w:rPr>
          <w:b/>
          <w:sz w:val="18"/>
          <w:szCs w:val="18"/>
        </w:rPr>
        <w:t>A.d) Podniky, v ktorých je účtovná jednotka neomedzene ručiacim spoločníkom</w:t>
      </w:r>
    </w:p>
    <w:p w:rsidR="00683289" w:rsidRPr="00F17E74" w:rsidRDefault="0068328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položku.</w:t>
      </w:r>
    </w:p>
    <w:p w:rsidR="00BB73DC" w:rsidRPr="00F17E74" w:rsidRDefault="00BB73DC" w:rsidP="00BB73DC">
      <w:pPr>
        <w:rPr>
          <w:b/>
          <w:sz w:val="18"/>
          <w:szCs w:val="18"/>
        </w:rPr>
      </w:pPr>
      <w:r w:rsidRPr="00F17E74">
        <w:rPr>
          <w:b/>
          <w:sz w:val="18"/>
          <w:szCs w:val="18"/>
        </w:rPr>
        <w:t>A.e) Právny dôvod na zostavenie účtovnej závierky</w:t>
      </w:r>
    </w:p>
    <w:p w:rsidR="00BB73DC" w:rsidRPr="00F17E74" w:rsidRDefault="00BB73DC" w:rsidP="00BB73D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 </w:t>
      </w:r>
      <w:r w:rsidRPr="00F17E74">
        <w:rPr>
          <w:sz w:val="16"/>
          <w:szCs w:val="16"/>
          <w:bdr w:val="single" w:sz="4" w:space="0" w:color="auto"/>
        </w:rPr>
        <w:t xml:space="preserve">X </w:t>
      </w:r>
      <w:r w:rsidRPr="00F17E74">
        <w:rPr>
          <w:sz w:val="16"/>
          <w:szCs w:val="16"/>
        </w:rPr>
        <w:t xml:space="preserve">   riadna                             </w:t>
      </w:r>
      <w:r w:rsidRPr="00F17E74">
        <w:rPr>
          <w:sz w:val="16"/>
          <w:szCs w:val="16"/>
          <w:bdr w:val="single" w:sz="4" w:space="0" w:color="auto"/>
        </w:rPr>
        <w:t xml:space="preserve">   </w:t>
      </w:r>
      <w:r w:rsidRPr="00F17E74">
        <w:rPr>
          <w:sz w:val="16"/>
          <w:szCs w:val="16"/>
        </w:rPr>
        <w:t xml:space="preserve">     mimoriadna</w:t>
      </w:r>
    </w:p>
    <w:p w:rsidR="00BB73DC" w:rsidRPr="00F17E74" w:rsidRDefault="00BB73DC" w:rsidP="00BB73DC">
      <w:pPr>
        <w:rPr>
          <w:b/>
          <w:sz w:val="18"/>
          <w:szCs w:val="18"/>
        </w:rPr>
      </w:pPr>
      <w:r w:rsidRPr="00F17E74">
        <w:rPr>
          <w:b/>
          <w:sz w:val="18"/>
          <w:szCs w:val="18"/>
        </w:rPr>
        <w:t xml:space="preserve">A.f) Dátum schválenia </w:t>
      </w:r>
      <w:r w:rsidR="007A6975" w:rsidRPr="00F17E74">
        <w:rPr>
          <w:b/>
          <w:sz w:val="18"/>
          <w:szCs w:val="18"/>
        </w:rPr>
        <w:t>účtovnej závierky za predchádzajúce obdobie:</w:t>
      </w:r>
    </w:p>
    <w:p w:rsidR="006051AC" w:rsidRPr="00F17E74" w:rsidRDefault="006051AC" w:rsidP="00BB73DC">
      <w:pPr>
        <w:rPr>
          <w:b/>
          <w:sz w:val="18"/>
          <w:szCs w:val="18"/>
        </w:rPr>
      </w:pPr>
      <w:r w:rsidRPr="00F17E74">
        <w:rPr>
          <w:b/>
          <w:sz w:val="18"/>
          <w:szCs w:val="18"/>
        </w:rPr>
        <w:lastRenderedPageBreak/>
        <w:t>C. Informácie o konsolidovanom celku, ak je účtovná jednotka jeho súčasťou</w:t>
      </w:r>
    </w:p>
    <w:p w:rsidR="00102AB8" w:rsidRPr="00F17E74" w:rsidRDefault="00102AB8" w:rsidP="00102AB8">
      <w:pPr>
        <w:rPr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položku.</w:t>
      </w:r>
    </w:p>
    <w:p w:rsidR="006051AC" w:rsidRPr="00F17E74" w:rsidRDefault="006051AC" w:rsidP="00BB73DC">
      <w:pPr>
        <w:rPr>
          <w:b/>
          <w:sz w:val="18"/>
          <w:szCs w:val="18"/>
        </w:rPr>
      </w:pPr>
      <w:r w:rsidRPr="00F17E74">
        <w:rPr>
          <w:b/>
          <w:sz w:val="18"/>
          <w:szCs w:val="18"/>
        </w:rPr>
        <w:t>D. Ďalšie informácie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70"/>
        <w:gridCol w:w="2850"/>
        <w:gridCol w:w="3292"/>
      </w:tblGrid>
      <w:tr w:rsidR="003E03C3" w:rsidTr="00E63A6D">
        <w:tc>
          <w:tcPr>
            <w:tcW w:w="3070" w:type="dxa"/>
          </w:tcPr>
          <w:p w:rsidR="003E03C3" w:rsidRPr="003E03C3" w:rsidRDefault="003E03C3" w:rsidP="00BB73DC">
            <w:pPr>
              <w:rPr>
                <w:sz w:val="14"/>
                <w:szCs w:val="14"/>
              </w:rPr>
            </w:pPr>
            <w:r w:rsidRPr="003E03C3">
              <w:rPr>
                <w:sz w:val="14"/>
                <w:szCs w:val="14"/>
              </w:rPr>
              <w:t>a) rozpracované v</w:t>
            </w:r>
            <w:r>
              <w:rPr>
                <w:sz w:val="14"/>
                <w:szCs w:val="14"/>
              </w:rPr>
              <w:t> časti E.</w:t>
            </w:r>
          </w:p>
        </w:tc>
        <w:tc>
          <w:tcPr>
            <w:tcW w:w="2850" w:type="dxa"/>
          </w:tcPr>
          <w:p w:rsidR="003E03C3" w:rsidRDefault="003E03C3">
            <w:r>
              <w:rPr>
                <w:sz w:val="14"/>
                <w:szCs w:val="14"/>
              </w:rPr>
              <w:t>e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I.</w:t>
            </w:r>
          </w:p>
        </w:tc>
        <w:tc>
          <w:tcPr>
            <w:tcW w:w="3292" w:type="dxa"/>
          </w:tcPr>
          <w:p w:rsidR="003E03C3" w:rsidRDefault="003E03C3">
            <w:r>
              <w:rPr>
                <w:sz w:val="14"/>
                <w:szCs w:val="14"/>
              </w:rPr>
              <w:t>i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M a N.</w:t>
            </w:r>
          </w:p>
        </w:tc>
      </w:tr>
      <w:tr w:rsidR="003E03C3" w:rsidTr="00E63A6D">
        <w:tc>
          <w:tcPr>
            <w:tcW w:w="3070" w:type="dxa"/>
          </w:tcPr>
          <w:p w:rsidR="003E03C3" w:rsidRDefault="003E03C3" w:rsidP="003E03C3">
            <w:r>
              <w:rPr>
                <w:sz w:val="14"/>
                <w:szCs w:val="14"/>
              </w:rPr>
              <w:t>b</w:t>
            </w:r>
            <w:r w:rsidRPr="001A5022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F.</w:t>
            </w:r>
          </w:p>
        </w:tc>
        <w:tc>
          <w:tcPr>
            <w:tcW w:w="2850" w:type="dxa"/>
          </w:tcPr>
          <w:p w:rsidR="003E03C3" w:rsidRDefault="003E03C3">
            <w:r>
              <w:rPr>
                <w:sz w:val="14"/>
                <w:szCs w:val="14"/>
              </w:rPr>
              <w:t>f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J.</w:t>
            </w:r>
          </w:p>
        </w:tc>
        <w:tc>
          <w:tcPr>
            <w:tcW w:w="3292" w:type="dxa"/>
          </w:tcPr>
          <w:p w:rsidR="003E03C3" w:rsidRDefault="003E03C3">
            <w:r>
              <w:rPr>
                <w:sz w:val="14"/>
                <w:szCs w:val="14"/>
              </w:rPr>
              <w:t>j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O.</w:t>
            </w:r>
          </w:p>
        </w:tc>
      </w:tr>
      <w:tr w:rsidR="003E03C3" w:rsidTr="00E63A6D">
        <w:tc>
          <w:tcPr>
            <w:tcW w:w="3070" w:type="dxa"/>
          </w:tcPr>
          <w:p w:rsidR="003E03C3" w:rsidRDefault="003E03C3">
            <w:r>
              <w:rPr>
                <w:sz w:val="14"/>
                <w:szCs w:val="14"/>
              </w:rPr>
              <w:t>c</w:t>
            </w:r>
            <w:r w:rsidRPr="001A5022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G.</w:t>
            </w:r>
          </w:p>
        </w:tc>
        <w:tc>
          <w:tcPr>
            <w:tcW w:w="2850" w:type="dxa"/>
          </w:tcPr>
          <w:p w:rsidR="003E03C3" w:rsidRDefault="003E03C3">
            <w:r>
              <w:rPr>
                <w:sz w:val="14"/>
                <w:szCs w:val="14"/>
              </w:rPr>
              <w:t>g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K.</w:t>
            </w:r>
          </w:p>
        </w:tc>
        <w:tc>
          <w:tcPr>
            <w:tcW w:w="3292" w:type="dxa"/>
          </w:tcPr>
          <w:p w:rsidR="003E03C3" w:rsidRDefault="003E03C3">
            <w:r>
              <w:rPr>
                <w:sz w:val="14"/>
                <w:szCs w:val="14"/>
              </w:rPr>
              <w:t>k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P.</w:t>
            </w:r>
          </w:p>
        </w:tc>
      </w:tr>
      <w:tr w:rsidR="003E03C3" w:rsidTr="00E63A6D">
        <w:tc>
          <w:tcPr>
            <w:tcW w:w="3070" w:type="dxa"/>
          </w:tcPr>
          <w:p w:rsidR="003E03C3" w:rsidRPr="003E03C3" w:rsidRDefault="003E03C3" w:rsidP="00BB73DC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d</w:t>
            </w:r>
            <w:r w:rsidRPr="003E03C3">
              <w:rPr>
                <w:sz w:val="14"/>
                <w:szCs w:val="14"/>
              </w:rPr>
              <w:t>) rozpracované v</w:t>
            </w:r>
            <w:r>
              <w:rPr>
                <w:sz w:val="14"/>
                <w:szCs w:val="14"/>
              </w:rPr>
              <w:t> časti H.</w:t>
            </w:r>
          </w:p>
        </w:tc>
        <w:tc>
          <w:tcPr>
            <w:tcW w:w="2850" w:type="dxa"/>
          </w:tcPr>
          <w:p w:rsidR="003E03C3" w:rsidRDefault="003E03C3">
            <w:r>
              <w:rPr>
                <w:sz w:val="14"/>
                <w:szCs w:val="14"/>
              </w:rPr>
              <w:t>h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L.</w:t>
            </w:r>
          </w:p>
        </w:tc>
        <w:tc>
          <w:tcPr>
            <w:tcW w:w="3292" w:type="dxa"/>
          </w:tcPr>
          <w:p w:rsidR="003E03C3" w:rsidRDefault="003E03C3" w:rsidP="003E03C3">
            <w:r>
              <w:rPr>
                <w:sz w:val="14"/>
                <w:szCs w:val="14"/>
              </w:rPr>
              <w:t>l</w:t>
            </w:r>
            <w:r w:rsidRPr="008913EC">
              <w:rPr>
                <w:sz w:val="14"/>
                <w:szCs w:val="14"/>
              </w:rPr>
              <w:t xml:space="preserve">) rozpracované v časti </w:t>
            </w:r>
            <w:r>
              <w:rPr>
                <w:sz w:val="14"/>
                <w:szCs w:val="14"/>
              </w:rPr>
              <w:t>R (Prehľad penažných tokov)</w:t>
            </w:r>
            <w:r w:rsidR="00582E18">
              <w:rPr>
                <w:sz w:val="14"/>
                <w:szCs w:val="14"/>
              </w:rPr>
              <w:t>.</w:t>
            </w:r>
          </w:p>
        </w:tc>
      </w:tr>
    </w:tbl>
    <w:p w:rsidR="006051AC" w:rsidRDefault="006051AC" w:rsidP="00BB73DC"/>
    <w:p w:rsidR="00582E18" w:rsidRPr="00012897" w:rsidRDefault="00856CB1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 Informácie o účtovných zásadách a účtovných metódach</w:t>
      </w:r>
    </w:p>
    <w:p w:rsidR="00856CB1" w:rsidRPr="00012897" w:rsidRDefault="00856CB1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E.a) Pokračovanie účtovnej jednotky</w:t>
      </w:r>
    </w:p>
    <w:p w:rsidR="00856CB1" w:rsidRPr="00012897" w:rsidRDefault="00856CB1" w:rsidP="00BB73DC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Účtovná jednotka bude nepretržite pokračovať vo svojej činnosti:             </w:t>
      </w:r>
      <w:r w:rsidRPr="00012897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</w:rPr>
        <w:t xml:space="preserve">    áno    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nie</w:t>
      </w:r>
    </w:p>
    <w:p w:rsidR="00856CB1" w:rsidRPr="00012897" w:rsidRDefault="007D68FF" w:rsidP="00BB73DC">
      <w:pPr>
        <w:rPr>
          <w:sz w:val="16"/>
          <w:szCs w:val="16"/>
        </w:rPr>
      </w:pPr>
      <w:r w:rsidRPr="00012897">
        <w:rPr>
          <w:sz w:val="16"/>
          <w:szCs w:val="16"/>
        </w:rPr>
        <w:t>V prípade ak nie, uviesť dôvod:</w:t>
      </w:r>
    </w:p>
    <w:p w:rsidR="007D68FF" w:rsidRPr="00012897" w:rsidRDefault="007D68FF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E.b) Zmeny účtovných zásad a metód</w:t>
      </w:r>
    </w:p>
    <w:p w:rsidR="007D68FF" w:rsidRPr="00012897" w:rsidRDefault="007D68FF" w:rsidP="00BB73DC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7D68FF" w:rsidTr="007D68FF">
        <w:tc>
          <w:tcPr>
            <w:tcW w:w="3070" w:type="dxa"/>
          </w:tcPr>
          <w:p w:rsidR="007D68FF" w:rsidRPr="007D68FF" w:rsidRDefault="007D68FF" w:rsidP="00BB73DC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7D68FF" w:rsidRPr="007D68FF" w:rsidRDefault="007D68FF" w:rsidP="007D68F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7D68FF" w:rsidRPr="007D68FF" w:rsidRDefault="007D68FF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460745" w:rsidRDefault="00460745" w:rsidP="00460745">
      <w:pPr>
        <w:spacing w:after="0"/>
        <w:rPr>
          <w:sz w:val="16"/>
          <w:szCs w:val="16"/>
        </w:rPr>
      </w:pPr>
    </w:p>
    <w:p w:rsidR="007D68FF" w:rsidRDefault="00460745" w:rsidP="00460745">
      <w:pPr>
        <w:spacing w:after="0"/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60745" w:rsidRDefault="00460745" w:rsidP="00460745">
      <w:pPr>
        <w:spacing w:after="0"/>
      </w:pPr>
    </w:p>
    <w:p w:rsidR="007D68FF" w:rsidRPr="00012897" w:rsidRDefault="004844E9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Spôsob oceňovania jednotlivých zložiek majetku a</w:t>
      </w:r>
      <w:r w:rsidR="00326608" w:rsidRPr="00012897">
        <w:rPr>
          <w:b/>
          <w:sz w:val="18"/>
          <w:szCs w:val="18"/>
        </w:rPr>
        <w:t> </w:t>
      </w:r>
      <w:r w:rsidRPr="00012897">
        <w:rPr>
          <w:b/>
          <w:sz w:val="18"/>
          <w:szCs w:val="18"/>
        </w:rPr>
        <w:t>záv</w:t>
      </w:r>
      <w:r w:rsidR="00326608" w:rsidRPr="00012897">
        <w:rPr>
          <w:b/>
          <w:sz w:val="18"/>
          <w:szCs w:val="18"/>
        </w:rPr>
        <w:t>äzkov</w:t>
      </w:r>
    </w:p>
    <w:p w:rsidR="00326608" w:rsidRPr="00012897" w:rsidRDefault="00326608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1. Dlhodobý nehmotný majetok obstaraný kúpou</w:t>
      </w:r>
    </w:p>
    <w:p w:rsidR="00326608" w:rsidRPr="00012897" w:rsidRDefault="00326608" w:rsidP="00BB73DC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326608" w:rsidRPr="00012897" w:rsidRDefault="00326608" w:rsidP="00BB73DC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2. Dlhodobý nehmotný majetok obstaraný vlastnou činnosťou</w:t>
      </w:r>
    </w:p>
    <w:p w:rsidR="00326608" w:rsidRPr="00012897" w:rsidRDefault="00326608" w:rsidP="00BB73DC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326608" w:rsidRPr="00012897" w:rsidRDefault="00326608" w:rsidP="00326608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3. Dlhodobý nehmotný majetok obstaraný iným spôsobom</w:t>
      </w:r>
    </w:p>
    <w:p w:rsidR="00326608" w:rsidRPr="00012897" w:rsidRDefault="00326608" w:rsidP="00326608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326608" w:rsidRPr="004B0847" w:rsidRDefault="00EF604E" w:rsidP="00EF604E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4. Dlhodobý hmotný majetok obstaraný kúpou</w:t>
      </w:r>
    </w:p>
    <w:p w:rsidR="00EF604E" w:rsidRPr="00012897" w:rsidRDefault="00EF604E" w:rsidP="00EF604E">
      <w:pPr>
        <w:rPr>
          <w:sz w:val="16"/>
          <w:szCs w:val="16"/>
        </w:rPr>
      </w:pPr>
      <w:r w:rsidRPr="00012897">
        <w:rPr>
          <w:sz w:val="16"/>
          <w:szCs w:val="16"/>
        </w:rPr>
        <w:t>Dlhodobý hmotný majetok nakupovaný oceňovala účtovná jednotka cenou v zložení:</w:t>
      </w:r>
    </w:p>
    <w:p w:rsidR="00EF604E" w:rsidRPr="00012897" w:rsidRDefault="00EF604E" w:rsidP="00EF604E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4B0847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Obstarávacia cena vrátane nákladov súvisiacich s obstaraním</w:t>
      </w:r>
    </w:p>
    <w:p w:rsidR="00EF604E" w:rsidRPr="00012897" w:rsidRDefault="00EF604E" w:rsidP="00EF604E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 Dopravné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Provízie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Poistné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Clo</w:t>
      </w:r>
    </w:p>
    <w:p w:rsidR="00405A67" w:rsidRPr="00012897" w:rsidRDefault="00405A67" w:rsidP="00405A67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5. Dlhodobý hmotný majetok obstaraný vlastnou činnosťou</w:t>
      </w:r>
    </w:p>
    <w:p w:rsidR="006139C4" w:rsidRPr="00012897" w:rsidRDefault="00405A67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405A67" w:rsidRPr="00012897" w:rsidRDefault="00405A67" w:rsidP="00405A67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6. Dlhodobý hmotný majetok obstaraný iným spôsobom</w:t>
      </w:r>
    </w:p>
    <w:p w:rsidR="00405A67" w:rsidRPr="00012897" w:rsidRDefault="00405A67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405A67" w:rsidRPr="00012897" w:rsidRDefault="00405A67" w:rsidP="00405A67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7. Dlhodobý finančný majetok</w:t>
      </w:r>
    </w:p>
    <w:p w:rsidR="00405A67" w:rsidRPr="00012897" w:rsidRDefault="00405A67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položku.</w:t>
      </w:r>
    </w:p>
    <w:p w:rsidR="00405A67" w:rsidRPr="00012897" w:rsidRDefault="00405A67" w:rsidP="00405A67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8. Zásoby obstarané kúpou</w:t>
      </w:r>
    </w:p>
    <w:p w:rsidR="00405A67" w:rsidRPr="00012897" w:rsidRDefault="0062042E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lastRenderedPageBreak/>
        <w:t>Pri ú</w:t>
      </w:r>
      <w:r w:rsidR="00405A67" w:rsidRPr="00012897">
        <w:rPr>
          <w:sz w:val="16"/>
          <w:szCs w:val="16"/>
        </w:rPr>
        <w:t>čtovan</w:t>
      </w:r>
      <w:r w:rsidRPr="00012897">
        <w:rPr>
          <w:sz w:val="16"/>
          <w:szCs w:val="16"/>
        </w:rPr>
        <w:t>í obstarania a úbytku zásob postupovala účtovná jednotka podľa Postupov účtovania PÚ §43</w:t>
      </w:r>
    </w:p>
    <w:p w:rsidR="0062042E" w:rsidRPr="00012897" w:rsidRDefault="005B1DDC" w:rsidP="00405A67">
      <w:pPr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X</w:t>
      </w:r>
      <w:r w:rsidR="0062042E" w:rsidRPr="00012897">
        <w:rPr>
          <w:sz w:val="16"/>
          <w:szCs w:val="16"/>
          <w:bdr w:val="single" w:sz="4" w:space="0" w:color="auto"/>
        </w:rPr>
        <w:t xml:space="preserve"> </w:t>
      </w:r>
      <w:r w:rsidR="0062042E" w:rsidRPr="00012897">
        <w:rPr>
          <w:sz w:val="16"/>
          <w:szCs w:val="16"/>
        </w:rPr>
        <w:t xml:space="preserve">   spôsobom A účtovania zásob</w:t>
      </w:r>
    </w:p>
    <w:p w:rsidR="0062042E" w:rsidRPr="00012897" w:rsidRDefault="005020D7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</w:t>
      </w:r>
      <w:r w:rsidR="005B1DDC">
        <w:rPr>
          <w:sz w:val="16"/>
          <w:szCs w:val="16"/>
          <w:bdr w:val="single" w:sz="4" w:space="0" w:color="auto"/>
        </w:rPr>
        <w:t xml:space="preserve"> </w:t>
      </w:r>
      <w:r w:rsidR="0062042E" w:rsidRPr="00012897">
        <w:rPr>
          <w:sz w:val="16"/>
          <w:szCs w:val="16"/>
          <w:bdr w:val="single" w:sz="4" w:space="0" w:color="auto"/>
        </w:rPr>
        <w:t xml:space="preserve"> </w:t>
      </w:r>
      <w:r w:rsidR="0062042E" w:rsidRPr="00012897">
        <w:rPr>
          <w:sz w:val="16"/>
          <w:szCs w:val="16"/>
        </w:rPr>
        <w:t xml:space="preserve">   spôsobom B účtovania zásob</w:t>
      </w:r>
    </w:p>
    <w:p w:rsidR="0062042E" w:rsidRPr="00012897" w:rsidRDefault="0062042E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Nakupované zásoby oceňovala účtovná jednotka cenou v zložení:</w:t>
      </w:r>
    </w:p>
    <w:p w:rsidR="0062042E" w:rsidRPr="00012897" w:rsidRDefault="0062042E" w:rsidP="0062042E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D55E35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Obstarávacia cena vrátane nákladov súvisiacich s obstaraním</w:t>
      </w:r>
    </w:p>
    <w:p w:rsidR="0062042E" w:rsidRPr="00012897" w:rsidRDefault="0062042E" w:rsidP="0062042E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D55E35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 Dopravné        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D55E35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Provízie          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5B1DDC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Poistné          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5B1DDC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 </w:t>
      </w:r>
      <w:r w:rsidRPr="00012897">
        <w:rPr>
          <w:sz w:val="16"/>
          <w:szCs w:val="16"/>
        </w:rPr>
        <w:t xml:space="preserve">     Clo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Iné</w:t>
      </w:r>
    </w:p>
    <w:p w:rsidR="0062042E" w:rsidRPr="00012897" w:rsidRDefault="005020D7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Náklady súvisiace s obstaraním zásob</w:t>
      </w:r>
    </w:p>
    <w:p w:rsidR="005020D7" w:rsidRPr="00012897" w:rsidRDefault="005020D7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pri príjme na sklad sa rozpočítavali s cenou obstarania na technickú jednotku obstaranej zásoby</w:t>
      </w:r>
    </w:p>
    <w:p w:rsidR="005020D7" w:rsidRPr="00012897" w:rsidRDefault="005020D7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</w:t>
      </w:r>
      <w:r w:rsidR="00D55E35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inak</w:t>
      </w:r>
    </w:p>
    <w:p w:rsidR="005020D7" w:rsidRPr="00012897" w:rsidRDefault="005D5BEF" w:rsidP="00405A67">
      <w:pPr>
        <w:rPr>
          <w:sz w:val="16"/>
          <w:szCs w:val="16"/>
        </w:rPr>
      </w:pPr>
      <w:r w:rsidRPr="00012897">
        <w:rPr>
          <w:sz w:val="16"/>
          <w:szCs w:val="16"/>
        </w:rPr>
        <w:t>Pri vyskladnení zásob sa používal</w:t>
      </w:r>
    </w:p>
    <w:p w:rsidR="005D5BEF" w:rsidRPr="00012897" w:rsidRDefault="005D5BEF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vážený aritmetický priemer z obstarávacích cien, aktualizovaný mesačne</w:t>
      </w:r>
    </w:p>
    <w:p w:rsidR="005D5BEF" w:rsidRPr="00012897" w:rsidRDefault="005D5BEF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</w:t>
      </w:r>
      <w:r w:rsidR="00102AB8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metóda FIFO (prvá cena na ocenenie prírastku zásob sa použila ako prvá cena na ocenenie úbytku zásob)</w:t>
      </w:r>
    </w:p>
    <w:p w:rsidR="005D5BEF" w:rsidRPr="00012897" w:rsidRDefault="005D5BEF" w:rsidP="00405A67">
      <w:pPr>
        <w:rPr>
          <w:sz w:val="16"/>
          <w:szCs w:val="16"/>
        </w:rPr>
      </w:pPr>
      <w:r w:rsidRPr="00012897">
        <w:rPr>
          <w:sz w:val="16"/>
          <w:szCs w:val="16"/>
          <w:bdr w:val="single" w:sz="4" w:space="0" w:color="auto"/>
        </w:rPr>
        <w:t xml:space="preserve"> </w:t>
      </w:r>
      <w:r w:rsidR="00102AB8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iný spôsob</w:t>
      </w:r>
    </w:p>
    <w:p w:rsidR="005D5BEF" w:rsidRPr="00012897" w:rsidRDefault="00BC1580" w:rsidP="00405A67">
      <w:pPr>
        <w:rPr>
          <w:b/>
          <w:sz w:val="18"/>
          <w:szCs w:val="18"/>
        </w:rPr>
      </w:pPr>
      <w:r w:rsidRPr="00012897">
        <w:rPr>
          <w:b/>
          <w:sz w:val="18"/>
          <w:szCs w:val="18"/>
        </w:rPr>
        <w:t>E.c) 9. Zásoby vytvorené vlastnou činnosťou</w:t>
      </w:r>
    </w:p>
    <w:p w:rsidR="00BC1580" w:rsidRPr="001728F7" w:rsidRDefault="00BC1580" w:rsidP="00405A67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47417C" w:rsidRPr="001728F7" w:rsidRDefault="0047417C" w:rsidP="0047417C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E.c)10. Zásoby obstarané iným spôsobom</w:t>
      </w:r>
    </w:p>
    <w:p w:rsidR="00BC1580" w:rsidRPr="001728F7" w:rsidRDefault="0047417C" w:rsidP="0047417C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C330D4" w:rsidRPr="001728F7" w:rsidRDefault="00C330D4" w:rsidP="00C330D4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E.c)11. Zákazková výroba</w:t>
      </w:r>
    </w:p>
    <w:p w:rsidR="0047417C" w:rsidRPr="001728F7" w:rsidRDefault="00C330D4" w:rsidP="00C330D4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C330D4" w:rsidRPr="001728F7" w:rsidRDefault="00497F63" w:rsidP="00C330D4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E.c)12. Pohľadávky</w:t>
      </w:r>
    </w:p>
    <w:p w:rsidR="00497F63" w:rsidRPr="001728F7" w:rsidRDefault="00497F63" w:rsidP="00C330D4">
      <w:pPr>
        <w:rPr>
          <w:sz w:val="16"/>
          <w:szCs w:val="16"/>
        </w:rPr>
      </w:pPr>
      <w:r w:rsidRPr="001728F7">
        <w:rPr>
          <w:sz w:val="16"/>
          <w:szCs w:val="16"/>
        </w:rPr>
        <w:t>Pohľadávky oceňovala účtovná jednotka:</w:t>
      </w:r>
    </w:p>
    <w:p w:rsidR="00497F63" w:rsidRPr="00207183" w:rsidRDefault="00497F63" w:rsidP="00C330D4">
      <w:pPr>
        <w:rPr>
          <w:sz w:val="18"/>
          <w:szCs w:val="18"/>
        </w:rPr>
      </w:pPr>
      <w:r w:rsidRPr="001728F7">
        <w:rPr>
          <w:sz w:val="16"/>
          <w:szCs w:val="16"/>
        </w:rPr>
        <w:t xml:space="preserve"> menovitou hodnotou</w:t>
      </w:r>
    </w:p>
    <w:p w:rsidR="00497F63" w:rsidRPr="001728F7" w:rsidRDefault="00EF68FD" w:rsidP="00C330D4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E.c)13. Krátkodobý finančný majetok</w:t>
      </w:r>
    </w:p>
    <w:p w:rsidR="00EF68FD" w:rsidRDefault="00E142EC" w:rsidP="00C330D4">
      <w:pPr>
        <w:rPr>
          <w:sz w:val="16"/>
          <w:szCs w:val="16"/>
        </w:rPr>
      </w:pPr>
      <w:r>
        <w:rPr>
          <w:sz w:val="16"/>
          <w:szCs w:val="16"/>
        </w:rPr>
        <w:t>Krátkodobý finančný majetok oceňovala účtovná jednotka:</w:t>
      </w:r>
    </w:p>
    <w:p w:rsidR="00AB3719" w:rsidRPr="001728F7" w:rsidRDefault="00AB3719" w:rsidP="00C330D4">
      <w:pPr>
        <w:rPr>
          <w:sz w:val="16"/>
          <w:szCs w:val="16"/>
        </w:rPr>
      </w:pPr>
      <w:r>
        <w:rPr>
          <w:sz w:val="16"/>
          <w:szCs w:val="16"/>
        </w:rPr>
        <w:t>menovitou hodnotou</w:t>
      </w:r>
    </w:p>
    <w:p w:rsidR="00EF68FD" w:rsidRPr="001728F7" w:rsidRDefault="00E26AE3" w:rsidP="00C330D4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E.c)14. Časové rozlíšenie na strane aktív</w:t>
      </w:r>
    </w:p>
    <w:p w:rsidR="00E26AE3" w:rsidRPr="001728F7" w:rsidRDefault="00E26AE3" w:rsidP="00C330D4">
      <w:pPr>
        <w:rPr>
          <w:sz w:val="16"/>
          <w:szCs w:val="16"/>
        </w:rPr>
      </w:pPr>
      <w:r w:rsidRPr="001728F7">
        <w:rPr>
          <w:sz w:val="16"/>
          <w:szCs w:val="16"/>
        </w:rPr>
        <w:t>Časové rozlíšenie na strane aktív oceňovala účtovná jednotka:</w:t>
      </w:r>
    </w:p>
    <w:p w:rsidR="00E26AE3" w:rsidRPr="001728F7" w:rsidRDefault="00E26AE3" w:rsidP="00C330D4">
      <w:pPr>
        <w:rPr>
          <w:sz w:val="16"/>
          <w:szCs w:val="16"/>
        </w:rPr>
      </w:pPr>
      <w:r w:rsidRPr="001728F7">
        <w:rPr>
          <w:sz w:val="16"/>
          <w:szCs w:val="16"/>
        </w:rPr>
        <w:t>menovitou hodnotou</w:t>
      </w:r>
    </w:p>
    <w:p w:rsidR="00E26AE3" w:rsidRPr="001728F7" w:rsidRDefault="00E26AE3" w:rsidP="00C330D4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E.c)15. Záväzky, vrátane rezerv, dlhopisov, pôžičiek a úverov</w:t>
      </w:r>
    </w:p>
    <w:p w:rsidR="00E26AE3" w:rsidRPr="001728F7" w:rsidRDefault="00E26AE3" w:rsidP="00C330D4">
      <w:pPr>
        <w:rPr>
          <w:sz w:val="16"/>
          <w:szCs w:val="16"/>
        </w:rPr>
      </w:pPr>
      <w:r w:rsidRPr="001728F7">
        <w:rPr>
          <w:sz w:val="16"/>
          <w:szCs w:val="16"/>
        </w:rPr>
        <w:t>Záväzky, vrátane rezerv, dlhopisov, pôžičiek a úverov oceňovala účtovná jednotka:</w:t>
      </w:r>
    </w:p>
    <w:p w:rsidR="00E26AE3" w:rsidRPr="001728F7" w:rsidRDefault="00E26AE3" w:rsidP="00E26AE3">
      <w:pPr>
        <w:rPr>
          <w:sz w:val="16"/>
          <w:szCs w:val="16"/>
        </w:rPr>
      </w:pPr>
      <w:r w:rsidRPr="001728F7">
        <w:rPr>
          <w:sz w:val="16"/>
          <w:szCs w:val="16"/>
        </w:rPr>
        <w:t>menovitou hodnotou</w:t>
      </w:r>
    </w:p>
    <w:p w:rsidR="000011BA" w:rsidRPr="001728F7" w:rsidRDefault="000011BA" w:rsidP="000011BA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E.c)16. Časové rozlíšenie na strane pasív</w:t>
      </w:r>
    </w:p>
    <w:p w:rsidR="000011BA" w:rsidRPr="001728F7" w:rsidRDefault="000011BA" w:rsidP="000011BA">
      <w:pPr>
        <w:rPr>
          <w:sz w:val="16"/>
          <w:szCs w:val="16"/>
        </w:rPr>
      </w:pPr>
      <w:r w:rsidRPr="001728F7">
        <w:rPr>
          <w:sz w:val="16"/>
          <w:szCs w:val="16"/>
        </w:rPr>
        <w:lastRenderedPageBreak/>
        <w:t>Časové rozlíšenie na strane pasív oceňovala účtovná jednotka:</w:t>
      </w:r>
    </w:p>
    <w:p w:rsidR="000011BA" w:rsidRPr="00207183" w:rsidRDefault="000011BA" w:rsidP="000011BA">
      <w:pPr>
        <w:rPr>
          <w:sz w:val="18"/>
          <w:szCs w:val="18"/>
        </w:rPr>
      </w:pPr>
      <w:r w:rsidRPr="001728F7">
        <w:rPr>
          <w:sz w:val="16"/>
          <w:szCs w:val="16"/>
        </w:rPr>
        <w:t>menovitou hodnotou</w:t>
      </w:r>
    </w:p>
    <w:p w:rsidR="00E26AE3" w:rsidRPr="001728F7" w:rsidRDefault="00FD3D9B" w:rsidP="00E26AE3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E.c)17. Deriváty</w:t>
      </w:r>
    </w:p>
    <w:p w:rsidR="00FD3D9B" w:rsidRPr="001728F7" w:rsidRDefault="00B26D69" w:rsidP="00FD3D9B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FD3D9B" w:rsidRPr="001728F7" w:rsidRDefault="00B26D69" w:rsidP="00FD3D9B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E.c)18. Majetok a záväzky zabezpečené derivátmi</w:t>
      </w:r>
    </w:p>
    <w:p w:rsidR="00B26D69" w:rsidRPr="001728F7" w:rsidRDefault="00B26D69" w:rsidP="00FD3D9B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B26D69" w:rsidRPr="001728F7" w:rsidRDefault="00300D11" w:rsidP="00FD3D9B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E.c)19. Prenajatý majetok a majetok obstaraný na základe zmluvy o kúpe prenajatej veci</w:t>
      </w:r>
    </w:p>
    <w:p w:rsidR="00300D11" w:rsidRPr="001728F7" w:rsidRDefault="00300D11" w:rsidP="00FD3D9B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300D11" w:rsidRPr="001728F7" w:rsidRDefault="00915009" w:rsidP="00FD3D9B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E.c)20. Majetok obstaraný v privatizácii</w:t>
      </w:r>
    </w:p>
    <w:p w:rsidR="00915009" w:rsidRPr="001728F7" w:rsidRDefault="00915009" w:rsidP="00FD3D9B">
      <w:pPr>
        <w:rPr>
          <w:sz w:val="16"/>
          <w:szCs w:val="16"/>
        </w:rPr>
      </w:pPr>
      <w:r w:rsidRPr="001728F7">
        <w:rPr>
          <w:sz w:val="16"/>
          <w:szCs w:val="16"/>
        </w:rPr>
        <w:t>Účtovná jednotka nemá náplň pre túto položku.</w:t>
      </w:r>
    </w:p>
    <w:p w:rsidR="00915009" w:rsidRPr="001728F7" w:rsidRDefault="0044773F" w:rsidP="00FD3D9B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E.c)21. Daň z príjmov splatnú za bežné účtovné obdobie a za zdaňovacie obdobie a daň z príjmov odloženú do budúcich účtovných období</w:t>
      </w:r>
    </w:p>
    <w:p w:rsidR="0044773F" w:rsidRPr="001728F7" w:rsidRDefault="0044773F" w:rsidP="00FD3D9B">
      <w:pPr>
        <w:rPr>
          <w:sz w:val="16"/>
          <w:szCs w:val="16"/>
        </w:rPr>
      </w:pPr>
      <w:r w:rsidRPr="001728F7">
        <w:rPr>
          <w:sz w:val="16"/>
          <w:szCs w:val="16"/>
        </w:rPr>
        <w:t>Daň z príjmov splatnú za bežné účtovné obdobie a za zdaňovacie obdobie a daň z príjmov odloženú do budúcich účtovných období oceňovala účtovná jednotka:</w:t>
      </w:r>
    </w:p>
    <w:p w:rsidR="0044773F" w:rsidRPr="001728F7" w:rsidRDefault="0044773F" w:rsidP="0044773F">
      <w:pPr>
        <w:rPr>
          <w:sz w:val="16"/>
          <w:szCs w:val="16"/>
        </w:rPr>
      </w:pPr>
      <w:r w:rsidRPr="001728F7">
        <w:rPr>
          <w:sz w:val="16"/>
          <w:szCs w:val="16"/>
        </w:rPr>
        <w:t>menovitou hodnotou</w:t>
      </w:r>
    </w:p>
    <w:p w:rsidR="0044773F" w:rsidRPr="001728F7" w:rsidRDefault="009C4DD6" w:rsidP="0044773F">
      <w:pPr>
        <w:rPr>
          <w:b/>
          <w:sz w:val="18"/>
          <w:szCs w:val="18"/>
        </w:rPr>
      </w:pPr>
      <w:r w:rsidRPr="001728F7">
        <w:rPr>
          <w:b/>
          <w:sz w:val="18"/>
          <w:szCs w:val="18"/>
        </w:rPr>
        <w:t>E.d) Spôsob zostavenia odpisového plánu dlhodobého majetku</w:t>
      </w:r>
    </w:p>
    <w:p w:rsidR="00FC7558" w:rsidRDefault="00FC7558" w:rsidP="00FC7558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odpisovania. </w:t>
      </w:r>
    </w:p>
    <w:p w:rsidR="00FC7558" w:rsidRDefault="00FC7558" w:rsidP="00FC7558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1. Odpisovej skupine sa počas 4 rokov rovnomerne odpisujú kateg</w:t>
      </w:r>
      <w:r w:rsidR="009D5A2F">
        <w:rPr>
          <w:rFonts w:ascii="Calibri" w:eastAsia="Calibri" w:hAnsi="Calibri" w:cs="Times New Roman"/>
          <w:sz w:val="16"/>
          <w:szCs w:val="16"/>
        </w:rPr>
        <w:t>éorie dlhodobého majetku ako sú</w:t>
      </w:r>
      <w:r>
        <w:rPr>
          <w:rFonts w:ascii="Calibri" w:eastAsia="Calibri" w:hAnsi="Calibri" w:cs="Times New Roman"/>
          <w:sz w:val="16"/>
          <w:szCs w:val="16"/>
        </w:rPr>
        <w:t xml:space="preserve"> motorové vozidlá</w:t>
      </w:r>
      <w:r w:rsidR="009D5A2F">
        <w:rPr>
          <w:rFonts w:ascii="Calibri" w:eastAsia="Calibri" w:hAnsi="Calibri" w:cs="Times New Roman"/>
          <w:sz w:val="16"/>
          <w:szCs w:val="16"/>
        </w:rPr>
        <w:t>.</w:t>
      </w:r>
    </w:p>
    <w:p w:rsidR="009C4DD6" w:rsidRPr="00BB42F5" w:rsidRDefault="0003679A" w:rsidP="0044773F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E.e) Dotácie poskytnuté na obstaranie majetku</w:t>
      </w:r>
    </w:p>
    <w:p w:rsidR="0003679A" w:rsidRPr="00BB42F5" w:rsidRDefault="0003679A" w:rsidP="0044773F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03679A" w:rsidRPr="00BB42F5" w:rsidRDefault="00F65DD7" w:rsidP="0044773F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 Informácie k údajom vykázaným na strane aktív súvahy</w:t>
      </w:r>
    </w:p>
    <w:p w:rsidR="00F65DD7" w:rsidRPr="00BB42F5" w:rsidRDefault="00F65DD7" w:rsidP="0044773F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F.a) Prehľad o pohybe dlhodobého nehmotného a hmotného majetku</w:t>
      </w:r>
    </w:p>
    <w:p w:rsidR="00DB3A5B" w:rsidRPr="009F077B" w:rsidRDefault="00DB3A5B" w:rsidP="00DB3A5B">
      <w:pPr>
        <w:spacing w:after="0"/>
        <w:rPr>
          <w:sz w:val="16"/>
          <w:szCs w:val="16"/>
        </w:rPr>
      </w:pPr>
      <w:r w:rsidRPr="009F077B">
        <w:rPr>
          <w:sz w:val="16"/>
          <w:szCs w:val="16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7"/>
        <w:gridCol w:w="676"/>
      </w:tblGrid>
      <w:tr w:rsidR="00DB3A5B" w:rsidRPr="009F077B" w:rsidTr="00317602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B3A5B" w:rsidRPr="009F077B" w:rsidTr="00317602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9F077B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B3A5B" w:rsidRPr="009F077B" w:rsidTr="00317602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90 655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90 655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90 655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90 655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5 666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5 666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5 666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5 666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84 989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84 989</w:t>
            </w:r>
          </w:p>
        </w:tc>
      </w:tr>
    </w:tbl>
    <w:p w:rsidR="00DB3A5B" w:rsidRPr="009F077B" w:rsidRDefault="00DB3A5B" w:rsidP="00DB3A5B">
      <w:pPr>
        <w:spacing w:after="0"/>
        <w:rPr>
          <w:sz w:val="16"/>
          <w:szCs w:val="16"/>
        </w:rPr>
      </w:pPr>
    </w:p>
    <w:p w:rsidR="00DB3A5B" w:rsidRPr="009F077B" w:rsidRDefault="00DB3A5B" w:rsidP="00DB3A5B">
      <w:pPr>
        <w:spacing w:after="0"/>
        <w:rPr>
          <w:sz w:val="16"/>
          <w:szCs w:val="16"/>
        </w:rPr>
      </w:pPr>
      <w:r w:rsidRPr="009F077B">
        <w:rPr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DB3A5B" w:rsidRPr="009F077B" w:rsidTr="0031760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B3A5B" w:rsidRPr="009F077B" w:rsidTr="00317602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9F077B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B3A5B" w:rsidRPr="009F077B" w:rsidTr="00317602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DB3A5B" w:rsidRPr="009F077B" w:rsidTr="0031760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  <w:tr w:rsidR="00DB3A5B" w:rsidRPr="009F077B" w:rsidTr="0031760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B3A5B" w:rsidRPr="009F077B" w:rsidRDefault="00DB3A5B" w:rsidP="00DB3A5B">
      <w:pPr>
        <w:spacing w:after="0"/>
        <w:rPr>
          <w:sz w:val="16"/>
          <w:szCs w:val="16"/>
        </w:rPr>
      </w:pPr>
    </w:p>
    <w:p w:rsidR="00F65DD7" w:rsidRPr="00BB42F5" w:rsidRDefault="00F65DD7" w:rsidP="0044773F">
      <w:pPr>
        <w:rPr>
          <w:sz w:val="16"/>
          <w:szCs w:val="16"/>
        </w:rPr>
      </w:pPr>
    </w:p>
    <w:p w:rsidR="00DB5762" w:rsidRPr="00BB42F5" w:rsidRDefault="00DB5762" w:rsidP="00DB5762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F.b) Prehľad o výške poistenia dlhodobého nehmotného a hmotného majetku</w:t>
      </w:r>
    </w:p>
    <w:p w:rsidR="004A2FDA" w:rsidRPr="00E60A15" w:rsidRDefault="004A2FDA" w:rsidP="004A2FDA">
      <w:pPr>
        <w:rPr>
          <w:sz w:val="16"/>
          <w:szCs w:val="16"/>
        </w:rPr>
      </w:pPr>
      <w:r>
        <w:rPr>
          <w:sz w:val="16"/>
          <w:szCs w:val="16"/>
        </w:rPr>
        <w:t>Dlhodobý hmotný majetok (osobné motorové vozidlo) sú zo zákona poistené proti škode spôsobenej prevádzkou motorových vozidiel  v spoločnosti UNIQA poisťovňa a.s. .</w:t>
      </w:r>
    </w:p>
    <w:tbl>
      <w:tblPr>
        <w:tblStyle w:val="TableGrid"/>
        <w:tblW w:w="0" w:type="auto"/>
        <w:tblInd w:w="108" w:type="dxa"/>
        <w:tblLook w:val="04A0"/>
      </w:tblPr>
      <w:tblGrid>
        <w:gridCol w:w="4962"/>
        <w:gridCol w:w="1984"/>
        <w:gridCol w:w="2158"/>
      </w:tblGrid>
      <w:tr w:rsidR="004A2FDA" w:rsidTr="00317602">
        <w:tc>
          <w:tcPr>
            <w:tcW w:w="4962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4A2FDA" w:rsidRDefault="004A2FDA" w:rsidP="00317602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2"/>
                <w:szCs w:val="12"/>
              </w:rPr>
              <w:t>Poistná suma majetku</w:t>
            </w:r>
          </w:p>
        </w:tc>
        <w:tc>
          <w:tcPr>
            <w:tcW w:w="2158" w:type="dxa"/>
          </w:tcPr>
          <w:p w:rsidR="004A2FDA" w:rsidRDefault="004A2FDA" w:rsidP="00317602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2"/>
                <w:szCs w:val="12"/>
              </w:rPr>
              <w:t>Poistná suma majetku</w:t>
            </w:r>
          </w:p>
        </w:tc>
      </w:tr>
      <w:tr w:rsidR="004A2FDA" w:rsidTr="00317602">
        <w:tc>
          <w:tcPr>
            <w:tcW w:w="4962" w:type="dxa"/>
          </w:tcPr>
          <w:p w:rsidR="004A2FDA" w:rsidRDefault="009A23E9" w:rsidP="0031760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Osobné </w:t>
            </w:r>
            <w:r w:rsidR="004A2FDA">
              <w:rPr>
                <w:sz w:val="16"/>
                <w:szCs w:val="16"/>
              </w:rPr>
              <w:t>motorové vozidlá</w:t>
            </w:r>
          </w:p>
        </w:tc>
        <w:tc>
          <w:tcPr>
            <w:tcW w:w="1984" w:type="dxa"/>
          </w:tcPr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90 655</w:t>
            </w:r>
          </w:p>
        </w:tc>
        <w:tc>
          <w:tcPr>
            <w:tcW w:w="2158" w:type="dxa"/>
          </w:tcPr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</w:p>
        </w:tc>
      </w:tr>
      <w:tr w:rsidR="004A2FDA" w:rsidTr="00317602">
        <w:tc>
          <w:tcPr>
            <w:tcW w:w="4962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2158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</w:tr>
    </w:tbl>
    <w:p w:rsidR="00F65DD7" w:rsidRPr="00BB42F5" w:rsidRDefault="00F65DD7" w:rsidP="00DB5762">
      <w:pPr>
        <w:rPr>
          <w:sz w:val="16"/>
          <w:szCs w:val="16"/>
        </w:rPr>
      </w:pPr>
    </w:p>
    <w:p w:rsidR="00ED4D4D" w:rsidRPr="00BB42F5" w:rsidRDefault="00ED4D4D" w:rsidP="00ED4D4D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F.c)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dlhodobom nehmotnom a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hmotnom majetku, na ktorý je zriadené záložné právo alebo pri ktorom má účtovná jednotka</w:t>
      </w:r>
      <w:r w:rsidR="00B4225F" w:rsidRPr="00BB42F5">
        <w:rPr>
          <w:b/>
          <w:sz w:val="18"/>
          <w:szCs w:val="18"/>
        </w:rPr>
        <w:t xml:space="preserve"> obmedzené právo s</w:t>
      </w:r>
      <w:r w:rsidR="00B33BBE" w:rsidRPr="00BB42F5">
        <w:rPr>
          <w:b/>
          <w:sz w:val="18"/>
          <w:szCs w:val="18"/>
        </w:rPr>
        <w:t> </w:t>
      </w:r>
      <w:r w:rsidR="00B4225F" w:rsidRPr="00BB42F5">
        <w:rPr>
          <w:b/>
          <w:sz w:val="18"/>
          <w:szCs w:val="18"/>
        </w:rPr>
        <w:t>ním nakladať</w:t>
      </w:r>
    </w:p>
    <w:p w:rsidR="00ED4D4D" w:rsidRPr="00BB42F5" w:rsidRDefault="00ED4D4D" w:rsidP="00ED4D4D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 w:rsidR="0049635C" w:rsidRPr="00BB42F5">
        <w:rPr>
          <w:sz w:val="16"/>
          <w:szCs w:val="16"/>
        </w:rPr>
        <w:t>.</w:t>
      </w:r>
    </w:p>
    <w:p w:rsidR="0049635C" w:rsidRPr="00BB42F5" w:rsidRDefault="0049635C" w:rsidP="0049635C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F.d)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dlhodobom nehmotnom a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hmotnom majetku, pri ktorom vlastnícke práva nadobudol veriteľ zmluvou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zabezpečovacom prevode práva alebo ktorý užíva účtovná jednotka na základe zmluvy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výpožičke</w:t>
      </w:r>
    </w:p>
    <w:p w:rsidR="0049635C" w:rsidRPr="00BB42F5" w:rsidRDefault="0049635C" w:rsidP="0049635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902C1B" w:rsidRPr="00BB42F5" w:rsidRDefault="00902C1B" w:rsidP="00902C1B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F.e)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dlhodobom nehnuteľnom majetku, pri ktorom nebolo vlastnícke právo zapísané vkladom do katastra nehnuteľností ku dňu zostavenia účtovnej závierky, pričom účtovná jednotka tento majetok užíva</w:t>
      </w:r>
    </w:p>
    <w:p w:rsidR="0049635C" w:rsidRPr="00BB42F5" w:rsidRDefault="00902C1B" w:rsidP="00902C1B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902C1B" w:rsidRPr="00BB42F5" w:rsidRDefault="00223F79" w:rsidP="00902C1B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F.f) Charakteristika Goodwillu</w:t>
      </w:r>
    </w:p>
    <w:p w:rsidR="00223F79" w:rsidRPr="00BB42F5" w:rsidRDefault="00223F79" w:rsidP="00902C1B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223F79" w:rsidRPr="00BB42F5" w:rsidRDefault="008070AC" w:rsidP="00902C1B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F.g)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položkách účtovaných na účte 097 – Opravná položka k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nadobudnutému majetku</w:t>
      </w:r>
    </w:p>
    <w:p w:rsidR="008070AC" w:rsidRPr="00BB42F5" w:rsidRDefault="008070AC" w:rsidP="00902C1B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8070AC" w:rsidRPr="00BB42F5" w:rsidRDefault="003454C1" w:rsidP="00902C1B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F.h)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výskumnej a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vývojovej činnosti v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bežnom období</w:t>
      </w:r>
    </w:p>
    <w:p w:rsidR="003454C1" w:rsidRPr="00BB42F5" w:rsidRDefault="003454C1" w:rsidP="00902C1B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3454C1" w:rsidRPr="00BB42F5" w:rsidRDefault="00333348" w:rsidP="00902C1B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F.i) Štruktúra dlhodobého finančného majetku podľa položiek súvahy</w:t>
      </w:r>
    </w:p>
    <w:p w:rsidR="00333348" w:rsidRPr="00BB42F5" w:rsidRDefault="00333348" w:rsidP="00902C1B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5D10C7" w:rsidRPr="00BB42F5" w:rsidRDefault="005D10C7" w:rsidP="005D10C7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F.j) Obstarávacia cena zložiek dlhodobého finančného majetku podľa položiek súvahy</w:t>
      </w:r>
    </w:p>
    <w:p w:rsidR="00333348" w:rsidRPr="00BB42F5" w:rsidRDefault="005D10C7" w:rsidP="005D10C7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B91069" w:rsidRPr="00BB42F5" w:rsidRDefault="00B91069" w:rsidP="00B91069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F.k) Opravné položky zložiek dlhodobého finančného majetku podľa položiek súvahy</w:t>
      </w:r>
    </w:p>
    <w:p w:rsidR="005D10C7" w:rsidRPr="00BB42F5" w:rsidRDefault="00B91069" w:rsidP="00B91069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9445ED" w:rsidRPr="00BB42F5" w:rsidRDefault="009445ED" w:rsidP="009445ED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F.l) Zmeny v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jednotlivýchzložkách dlhodobého finančného majetku</w:t>
      </w:r>
    </w:p>
    <w:p w:rsidR="0044773F" w:rsidRPr="00BB42F5" w:rsidRDefault="009445ED" w:rsidP="009445ED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4357BD" w:rsidRPr="00BB42F5" w:rsidRDefault="004357BD" w:rsidP="004357BD">
      <w:pPr>
        <w:rPr>
          <w:b/>
          <w:sz w:val="18"/>
          <w:szCs w:val="18"/>
        </w:rPr>
      </w:pPr>
      <w:r w:rsidRPr="00BB42F5">
        <w:rPr>
          <w:b/>
          <w:sz w:val="18"/>
          <w:szCs w:val="18"/>
        </w:rPr>
        <w:t>F.m) Prehľad o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dlhodobom finančnom majetku, na ktorý je zriadené záložné právo alebo pri ktorom má účtovná jednotka obmedzené právo s</w:t>
      </w:r>
      <w:r w:rsidR="00B33BBE" w:rsidRPr="00BB42F5">
        <w:rPr>
          <w:b/>
          <w:sz w:val="18"/>
          <w:szCs w:val="18"/>
        </w:rPr>
        <w:t> </w:t>
      </w:r>
      <w:r w:rsidRPr="00BB42F5">
        <w:rPr>
          <w:b/>
          <w:sz w:val="18"/>
          <w:szCs w:val="18"/>
        </w:rPr>
        <w:t>ním nakladať</w:t>
      </w:r>
    </w:p>
    <w:p w:rsidR="00FD3D9B" w:rsidRPr="00BB42F5" w:rsidRDefault="004357BD" w:rsidP="004357BD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položku.</w:t>
      </w:r>
    </w:p>
    <w:p w:rsidR="00087A65" w:rsidRPr="0066246D" w:rsidRDefault="00087A65" w:rsidP="00087A65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lastRenderedPageBreak/>
        <w:t>F.n) Ocenenie dlhodobého finančného majetku ku dňu zostavenia účtovnej závierky</w:t>
      </w:r>
    </w:p>
    <w:p w:rsidR="004357BD" w:rsidRPr="0066246D" w:rsidRDefault="00087A65" w:rsidP="00087A65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76152A" w:rsidRPr="0066246D" w:rsidRDefault="0076152A" w:rsidP="0076152A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F.o) Opravné položky k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zásobám podľa položiek súvahy</w:t>
      </w:r>
    </w:p>
    <w:p w:rsidR="00E26AE3" w:rsidRPr="0066246D" w:rsidRDefault="0076152A" w:rsidP="0076152A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941CFA" w:rsidRPr="0066246D" w:rsidRDefault="00941CFA" w:rsidP="00941CFA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F.p) Prehľad o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zásobách, na ktoré je zriadené záložné právo alebo pri ktorom má účtovná jednotka obmedzené právo s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ním nakladať</w:t>
      </w:r>
    </w:p>
    <w:p w:rsidR="0076152A" w:rsidRPr="0066246D" w:rsidRDefault="00941CFA" w:rsidP="00941CFA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DD1B70" w:rsidRPr="0066246D" w:rsidRDefault="00DD1B70" w:rsidP="00DD1B70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F.q) Prehľad o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zákazkovej výrobe</w:t>
      </w:r>
    </w:p>
    <w:p w:rsidR="00941CFA" w:rsidRPr="0066246D" w:rsidRDefault="00DD1B70" w:rsidP="00DD1B70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DD1B70" w:rsidRPr="0066246D" w:rsidRDefault="00AF5293" w:rsidP="00DD1B70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F.r) Opravné položky k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pohľadávkam</w:t>
      </w:r>
    </w:p>
    <w:p w:rsidR="00AF5293" w:rsidRPr="0066246D" w:rsidRDefault="00AF5293" w:rsidP="00DD1B70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AF5293" w:rsidRPr="0066246D" w:rsidRDefault="00D06B42" w:rsidP="00DD1B70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F.s) Pohľadávky do lehoty a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5146A4" w:rsidRPr="005146A4" w:rsidTr="0046154C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Pohľadávky spolu</w:t>
            </w:r>
          </w:p>
        </w:tc>
      </w:tr>
      <w:tr w:rsidR="005146A4" w:rsidRPr="005146A4" w:rsidTr="0046154C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361279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D</w:t>
            </w:r>
          </w:p>
        </w:tc>
      </w:tr>
      <w:tr w:rsidR="005146A4" w:rsidRPr="005146A4" w:rsidTr="0046154C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Dlhodobé pohľadávky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spoločníkom, členom a</w:t>
            </w:r>
            <w:r w:rsidR="0046154C" w:rsidRPr="00361279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B61E21" w:rsidP="00AC2F96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701 533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B61E21" w:rsidP="00AC2F96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2 530 527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B61E21" w:rsidP="00356D6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3 232 060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spoločníkom, členom a</w:t>
            </w:r>
            <w:r w:rsidR="0046154C" w:rsidRPr="00361279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AC2F96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AC2F96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B61E21" w:rsidP="00AC2F96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701 533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B61E21" w:rsidP="00AC2F96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2 530 527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B61E21" w:rsidP="00AC2F96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3 232 060</w:t>
            </w:r>
          </w:p>
        </w:tc>
      </w:tr>
    </w:tbl>
    <w:p w:rsidR="005146A4" w:rsidRPr="005146A4" w:rsidRDefault="005146A4" w:rsidP="005146A4">
      <w:pPr>
        <w:spacing w:after="0"/>
        <w:jc w:val="both"/>
        <w:rPr>
          <w:rFonts w:cs="Arial"/>
          <w:sz w:val="16"/>
          <w:szCs w:val="16"/>
        </w:rPr>
      </w:pPr>
    </w:p>
    <w:p w:rsidR="005146A4" w:rsidRPr="005146A4" w:rsidRDefault="005146A4" w:rsidP="005146A4">
      <w:pPr>
        <w:pStyle w:val="Title"/>
        <w:spacing w:before="0" w:beforeAutospacing="0" w:after="0"/>
        <w:jc w:val="left"/>
        <w:rPr>
          <w:b w:val="0"/>
          <w:sz w:val="16"/>
          <w:szCs w:val="16"/>
        </w:rPr>
      </w:pPr>
      <w:r w:rsidRPr="005146A4">
        <w:rPr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5146A4" w:rsidRPr="005146A4" w:rsidTr="009A4F7E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Pohľadávky podľa zostatkovej</w:t>
            </w:r>
          </w:p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5146A4" w:rsidRPr="005146A4" w:rsidTr="009A4F7E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c</w:t>
            </w: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E21" w:rsidRPr="00361279" w:rsidRDefault="00B61E21" w:rsidP="00F622E5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1E21" w:rsidRPr="00361279" w:rsidRDefault="00B61E21" w:rsidP="00A6690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2 530 527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1E21" w:rsidRPr="00361279" w:rsidRDefault="00B61E21" w:rsidP="0031760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1 668 314</w:t>
            </w: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1E21" w:rsidRPr="00361279" w:rsidRDefault="00B61E21" w:rsidP="00A6690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701 533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1E21" w:rsidRPr="00361279" w:rsidRDefault="00B61E21" w:rsidP="0031760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984 881</w:t>
            </w: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1E21" w:rsidRPr="00361279" w:rsidRDefault="00B61E21" w:rsidP="00A66907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3 232 060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B61E21" w:rsidRPr="00361279" w:rsidRDefault="00B61E21" w:rsidP="00317602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2 653 195</w:t>
            </w: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745" w:type="dxa"/>
            <w:vAlign w:val="center"/>
          </w:tcPr>
          <w:p w:rsidR="00B61E21" w:rsidRPr="00361279" w:rsidRDefault="00B61E21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745" w:type="dxa"/>
            <w:vAlign w:val="center"/>
          </w:tcPr>
          <w:p w:rsidR="00B61E21" w:rsidRPr="00361279" w:rsidRDefault="00B61E21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B61E21" w:rsidRPr="005146A4" w:rsidTr="009A4F7E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1E21" w:rsidRPr="00361279" w:rsidRDefault="00B61E21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lastRenderedPageBreak/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1E21" w:rsidRPr="00361279" w:rsidRDefault="00B61E21" w:rsidP="005146A4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B61E21" w:rsidRPr="00361279" w:rsidRDefault="00B61E21" w:rsidP="005146A4">
            <w:pPr>
              <w:pStyle w:val="Value"/>
              <w:rPr>
                <w:b/>
                <w:sz w:val="12"/>
                <w:szCs w:val="12"/>
              </w:rPr>
            </w:pPr>
          </w:p>
        </w:tc>
      </w:tr>
    </w:tbl>
    <w:p w:rsidR="005146A4" w:rsidRPr="005146A4" w:rsidRDefault="005146A4" w:rsidP="005146A4">
      <w:pPr>
        <w:pStyle w:val="Title"/>
        <w:keepNext w:val="0"/>
        <w:spacing w:before="0" w:beforeAutospacing="0" w:after="0"/>
        <w:jc w:val="both"/>
        <w:rPr>
          <w:sz w:val="16"/>
          <w:szCs w:val="16"/>
        </w:rPr>
      </w:pPr>
    </w:p>
    <w:p w:rsidR="00D57E98" w:rsidRPr="0066246D" w:rsidRDefault="00D57E98" w:rsidP="00D57E98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F.t) Pohľadávky zabezpečené záložným právom alebo inou formou zabezpečenia</w:t>
      </w:r>
    </w:p>
    <w:p w:rsidR="00D57E98" w:rsidRPr="0066246D" w:rsidRDefault="00D57E98" w:rsidP="00D57E98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D57E98" w:rsidRPr="0066246D" w:rsidRDefault="00DB3446" w:rsidP="00D57E98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F.u) Pohľadávky, na ktoré je zriadené záložné právo alebo pri ktorých má účtovná jednotka obmedzené právo s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nimi nakladať</w:t>
      </w:r>
    </w:p>
    <w:p w:rsidR="00D06B42" w:rsidRPr="0066246D" w:rsidRDefault="00DB3446" w:rsidP="00D06B42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DB3446" w:rsidRPr="0066246D" w:rsidRDefault="0045215E" w:rsidP="00D06B42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F.v) Odložená daňová pohľadávka</w:t>
      </w:r>
    </w:p>
    <w:p w:rsidR="0045215E" w:rsidRPr="0066246D" w:rsidRDefault="0045215E" w:rsidP="00D06B42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45215E" w:rsidRPr="0066246D" w:rsidRDefault="007609A6" w:rsidP="00D06B42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F.w) Významné položky krátkodobého finančného majetku</w:t>
      </w:r>
    </w:p>
    <w:p w:rsidR="00185FDF" w:rsidRPr="00185FDF" w:rsidRDefault="00185FDF" w:rsidP="00185FDF">
      <w:pPr>
        <w:pStyle w:val="Title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185FDF">
        <w:rPr>
          <w:b w:val="0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85FDF" w:rsidRPr="00185FDF" w:rsidTr="00EC682F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185FDF" w:rsidRPr="00185FDF" w:rsidTr="00EC682F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FDF" w:rsidRPr="00361279" w:rsidRDefault="00185FDF" w:rsidP="00361279">
            <w:pPr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FDF" w:rsidRPr="00361279" w:rsidRDefault="00EC682F" w:rsidP="00361279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4 934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185FDF" w:rsidRPr="00361279" w:rsidRDefault="00185FDF" w:rsidP="00361279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</w:p>
        </w:tc>
      </w:tr>
      <w:tr w:rsidR="00EC682F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C682F" w:rsidRPr="00361279" w:rsidRDefault="00EC682F" w:rsidP="00E57DB2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849 150</w:t>
            </w:r>
          </w:p>
        </w:tc>
        <w:tc>
          <w:tcPr>
            <w:tcW w:w="2302" w:type="dxa"/>
            <w:vAlign w:val="center"/>
          </w:tcPr>
          <w:p w:rsidR="00EC682F" w:rsidRPr="00361279" w:rsidRDefault="00EC682F" w:rsidP="00317602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67 301</w:t>
            </w:r>
          </w:p>
        </w:tc>
      </w:tr>
      <w:tr w:rsidR="00EC682F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  <w:tc>
          <w:tcPr>
            <w:tcW w:w="2302" w:type="dxa"/>
            <w:vAlign w:val="center"/>
          </w:tcPr>
          <w:p w:rsidR="00EC682F" w:rsidRPr="00361279" w:rsidRDefault="00EC682F" w:rsidP="00317602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</w:tr>
      <w:tr w:rsidR="00EC682F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  <w:tc>
          <w:tcPr>
            <w:tcW w:w="2302" w:type="dxa"/>
            <w:vAlign w:val="center"/>
          </w:tcPr>
          <w:p w:rsidR="00EC682F" w:rsidRPr="00361279" w:rsidRDefault="00EC682F" w:rsidP="00317602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</w:tr>
      <w:tr w:rsidR="00EC682F" w:rsidRPr="00185FDF" w:rsidTr="00EC682F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82F" w:rsidRPr="00361279" w:rsidRDefault="00EC682F" w:rsidP="00361279">
            <w:pPr>
              <w:spacing w:after="100" w:afterAutospacing="1"/>
              <w:rPr>
                <w:rFonts w:cs="Arial"/>
                <w:b/>
                <w:bCs/>
                <w:sz w:val="12"/>
                <w:szCs w:val="12"/>
              </w:rPr>
            </w:pPr>
            <w:r w:rsidRPr="00361279">
              <w:rPr>
                <w:rFonts w:cs="Arial"/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82F" w:rsidRPr="00361279" w:rsidRDefault="00EC682F" w:rsidP="00E57DB2">
            <w:pPr>
              <w:pStyle w:val="Value"/>
              <w:spacing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854 084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EC682F" w:rsidRPr="00361279" w:rsidRDefault="00EC682F" w:rsidP="00317602">
            <w:pPr>
              <w:pStyle w:val="Value"/>
              <w:spacing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67 301</w:t>
            </w:r>
          </w:p>
        </w:tc>
      </w:tr>
    </w:tbl>
    <w:p w:rsidR="007609A6" w:rsidRPr="0066246D" w:rsidRDefault="007609A6" w:rsidP="00D06B42">
      <w:pPr>
        <w:rPr>
          <w:sz w:val="16"/>
          <w:szCs w:val="16"/>
        </w:rPr>
      </w:pPr>
    </w:p>
    <w:p w:rsidR="007950C8" w:rsidRPr="0066246D" w:rsidRDefault="007950C8" w:rsidP="007950C8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F.x)</w:t>
      </w:r>
      <w:r w:rsidR="005E3E13">
        <w:rPr>
          <w:b/>
          <w:sz w:val="18"/>
          <w:szCs w:val="18"/>
        </w:rPr>
        <w:t xml:space="preserve"> Opravné položky ku krátkodobému</w:t>
      </w:r>
      <w:r w:rsidRPr="0066246D">
        <w:rPr>
          <w:b/>
          <w:sz w:val="18"/>
          <w:szCs w:val="18"/>
        </w:rPr>
        <w:t xml:space="preserve"> finančné</w:t>
      </w:r>
      <w:r w:rsidR="005E3E13">
        <w:rPr>
          <w:b/>
          <w:sz w:val="18"/>
          <w:szCs w:val="18"/>
        </w:rPr>
        <w:t>mu</w:t>
      </w:r>
      <w:r w:rsidRPr="0066246D">
        <w:rPr>
          <w:b/>
          <w:sz w:val="18"/>
          <w:szCs w:val="18"/>
        </w:rPr>
        <w:t xml:space="preserve"> majetku</w:t>
      </w:r>
    </w:p>
    <w:p w:rsidR="007609A6" w:rsidRPr="0066246D" w:rsidRDefault="007950C8" w:rsidP="007950C8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516AA7" w:rsidRPr="0066246D" w:rsidRDefault="00516AA7" w:rsidP="00516AA7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F.y) Krátkodobý finančný majetok, na ktorý je zriadené záložné právo alebo pri ktorom má účtovná jednotka obmedzené právo s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ním nakladať</w:t>
      </w:r>
    </w:p>
    <w:p w:rsidR="007950C8" w:rsidRPr="0066246D" w:rsidRDefault="00516AA7" w:rsidP="00516AA7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077881" w:rsidRPr="0066246D" w:rsidRDefault="00077881" w:rsidP="00077881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F.za) Ocenenie krátkodobého finančného majetku ku dňu zostavenia účtovnej závierky</w:t>
      </w:r>
    </w:p>
    <w:p w:rsidR="00516AA7" w:rsidRPr="0066246D" w:rsidRDefault="00077881" w:rsidP="00077881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077881" w:rsidRPr="0066246D" w:rsidRDefault="007D7F48" w:rsidP="00077881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F.zb) Významné položky časového rozlíšenia nákladov budúcich období a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príjmov budúcich období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6218BA" w:rsidRPr="00D26E73" w:rsidTr="006218BA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6218BA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6218BA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6218BA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31760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</w:t>
            </w: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  <w:r>
              <w:rPr>
                <w:rFonts w:cs="Arial"/>
                <w:sz w:val="12"/>
                <w:szCs w:val="12"/>
              </w:rPr>
              <w:t>Internet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F3C" w:rsidRPr="00361279" w:rsidRDefault="00BA3F3C" w:rsidP="00B3779B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7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BA3F3C" w:rsidRPr="00361279" w:rsidRDefault="00BA3F3C" w:rsidP="0031760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</w:t>
            </w:r>
          </w:p>
        </w:tc>
      </w:tr>
      <w:tr w:rsidR="00BA3F3C" w:rsidRPr="00D26E73" w:rsidTr="00D77190">
        <w:trPr>
          <w:trHeight w:val="340"/>
          <w:jc w:val="center"/>
        </w:trPr>
        <w:tc>
          <w:tcPr>
            <w:tcW w:w="4163" w:type="dxa"/>
            <w:tcBorders>
              <w:bottom w:val="single" w:sz="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  <w:r>
              <w:rPr>
                <w:rFonts w:cs="Arial"/>
                <w:sz w:val="12"/>
                <w:szCs w:val="12"/>
              </w:rPr>
              <w:t>Poistenie motorových vozidiel</w:t>
            </w:r>
          </w:p>
        </w:tc>
        <w:tc>
          <w:tcPr>
            <w:tcW w:w="2541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BA3F3C" w:rsidRPr="00361279" w:rsidRDefault="00BA3F3C" w:rsidP="00B71A4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68</w:t>
            </w:r>
          </w:p>
        </w:tc>
        <w:tc>
          <w:tcPr>
            <w:tcW w:w="2424" w:type="dxa"/>
            <w:tcBorders>
              <w:bottom w:val="single" w:sz="2" w:space="0" w:color="auto"/>
            </w:tcBorders>
            <w:vAlign w:val="center"/>
          </w:tcPr>
          <w:p w:rsidR="00BA3F3C" w:rsidRPr="00361279" w:rsidRDefault="00BA3F3C" w:rsidP="002A6CEB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BA3F3C" w:rsidRPr="00D26E73" w:rsidTr="00D77190">
        <w:trPr>
          <w:trHeight w:val="340"/>
          <w:jc w:val="center"/>
        </w:trPr>
        <w:tc>
          <w:tcPr>
            <w:tcW w:w="4163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B71A47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:rsidR="00BA3F3C" w:rsidRDefault="00BA3F3C" w:rsidP="00075D90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lastRenderedPageBreak/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BA3F3C" w:rsidRPr="00D26E73" w:rsidTr="006218BA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F3C" w:rsidRPr="00361279" w:rsidRDefault="00BA3F3C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BA3F3C" w:rsidRPr="00361279" w:rsidRDefault="00BA3F3C" w:rsidP="006218BA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6218BA" w:rsidRDefault="006218BA" w:rsidP="00077881"/>
    <w:p w:rsidR="00E554DA" w:rsidRPr="0066246D" w:rsidRDefault="002027C4" w:rsidP="00077881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F.zc) Majetok prenajatý formou finančného prenájmu v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poznámkach prenajímateľa</w:t>
      </w:r>
    </w:p>
    <w:p w:rsidR="002027C4" w:rsidRPr="0066246D" w:rsidRDefault="002027C4" w:rsidP="00077881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položku.</w:t>
      </w:r>
    </w:p>
    <w:p w:rsidR="00B844FE" w:rsidRPr="0066246D" w:rsidRDefault="00B844FE" w:rsidP="00B844FE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 Informácie k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údajom vykázaným na strane pasív súvahy</w:t>
      </w:r>
    </w:p>
    <w:p w:rsidR="002027C4" w:rsidRPr="0066246D" w:rsidRDefault="00B844FE" w:rsidP="00077881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G.a)1,2,4,6 Údaje o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vlastnom imaní</w:t>
      </w:r>
    </w:p>
    <w:p w:rsidR="00B844FE" w:rsidRPr="0066246D" w:rsidRDefault="00B844FE" w:rsidP="00077881">
      <w:pPr>
        <w:rPr>
          <w:sz w:val="16"/>
          <w:szCs w:val="16"/>
        </w:rPr>
      </w:pPr>
      <w:r w:rsidRPr="0066246D">
        <w:rPr>
          <w:sz w:val="16"/>
          <w:szCs w:val="16"/>
        </w:rPr>
        <w:t>Popis základného imania, hodnota upísaného vlastného imania</w:t>
      </w:r>
    </w:p>
    <w:tbl>
      <w:tblPr>
        <w:tblStyle w:val="TableGrid"/>
        <w:tblW w:w="0" w:type="auto"/>
        <w:tblLook w:val="04A0"/>
      </w:tblPr>
      <w:tblGrid>
        <w:gridCol w:w="6345"/>
        <w:gridCol w:w="1418"/>
        <w:gridCol w:w="1449"/>
      </w:tblGrid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Text</w:t>
            </w:r>
          </w:p>
        </w:tc>
        <w:tc>
          <w:tcPr>
            <w:tcW w:w="1418" w:type="dxa"/>
          </w:tcPr>
          <w:p w:rsidR="00B844FE" w:rsidRPr="00361279" w:rsidRDefault="00C81A4C" w:rsidP="00ED4CAB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BO</w:t>
            </w:r>
          </w:p>
        </w:tc>
        <w:tc>
          <w:tcPr>
            <w:tcW w:w="1449" w:type="dxa"/>
          </w:tcPr>
          <w:p w:rsidR="00B844FE" w:rsidRPr="00361279" w:rsidRDefault="00C81A4C" w:rsidP="00ED4CAB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PO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Základné imanie celkom</w:t>
            </w:r>
          </w:p>
        </w:tc>
        <w:tc>
          <w:tcPr>
            <w:tcW w:w="1418" w:type="dxa"/>
          </w:tcPr>
          <w:p w:rsidR="00B844FE" w:rsidRPr="00361279" w:rsidRDefault="0056576B" w:rsidP="00C713A3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5</w:t>
            </w:r>
            <w:r w:rsidR="001D3545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D861A0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Počet akcíí (a.s.)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Hominálna hodnota 1 akcie (a.s.)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-</w:t>
            </w:r>
            <w:r w:rsidR="00C713A3">
              <w:rPr>
                <w:sz w:val="12"/>
                <w:szCs w:val="12"/>
              </w:rPr>
              <w:t>Hubert Adamczyk</w:t>
            </w:r>
          </w:p>
        </w:tc>
        <w:tc>
          <w:tcPr>
            <w:tcW w:w="1418" w:type="dxa"/>
          </w:tcPr>
          <w:p w:rsidR="00B844FE" w:rsidRPr="00361279" w:rsidRDefault="00C713A3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  <w:tc>
          <w:tcPr>
            <w:tcW w:w="1449" w:type="dxa"/>
          </w:tcPr>
          <w:p w:rsidR="00B844FE" w:rsidRPr="00361279" w:rsidRDefault="00D861A0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B844FE" w:rsidP="00077881">
            <w:pPr>
              <w:rPr>
                <w:sz w:val="12"/>
                <w:szCs w:val="12"/>
              </w:rPr>
            </w:pPr>
          </w:p>
        </w:tc>
        <w:tc>
          <w:tcPr>
            <w:tcW w:w="1418" w:type="dxa"/>
          </w:tcPr>
          <w:p w:rsidR="00B844FE" w:rsidRPr="00361279" w:rsidRDefault="00B844FE" w:rsidP="0056576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B844FE" w:rsidP="00077881">
            <w:pPr>
              <w:rPr>
                <w:sz w:val="12"/>
                <w:szCs w:val="12"/>
              </w:rPr>
            </w:pP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upísaného vlastného imania</w:t>
            </w:r>
          </w:p>
        </w:tc>
        <w:tc>
          <w:tcPr>
            <w:tcW w:w="1418" w:type="dxa"/>
          </w:tcPr>
          <w:p w:rsidR="00B844FE" w:rsidRPr="00361279" w:rsidRDefault="0056576B" w:rsidP="00C713A3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5</w:t>
            </w:r>
            <w:r w:rsidR="00E86B46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D861A0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 xml:space="preserve">Hodnota splateného </w:t>
            </w:r>
            <w:r w:rsidR="00ED4CAB" w:rsidRPr="00361279">
              <w:rPr>
                <w:sz w:val="12"/>
                <w:szCs w:val="12"/>
              </w:rPr>
              <w:t>základného imania</w:t>
            </w:r>
          </w:p>
        </w:tc>
        <w:tc>
          <w:tcPr>
            <w:tcW w:w="1418" w:type="dxa"/>
          </w:tcPr>
          <w:p w:rsidR="00B844FE" w:rsidRPr="00361279" w:rsidRDefault="0056576B" w:rsidP="00ED4CAB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5</w:t>
            </w:r>
            <w:r w:rsidR="00E86B46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D861A0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ED4CAB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vlastných akcií vlastnená účt.jednotkou alebo ňou ovládanými osobami, v</w:t>
            </w:r>
            <w:r w:rsidR="00B33BBE" w:rsidRPr="00361279">
              <w:rPr>
                <w:sz w:val="12"/>
                <w:szCs w:val="12"/>
              </w:rPr>
              <w:t> </w:t>
            </w:r>
            <w:r w:rsidRPr="00361279">
              <w:rPr>
                <w:sz w:val="12"/>
                <w:szCs w:val="12"/>
              </w:rPr>
              <w:t>ktorých má účt.jednotka podstatný vplyv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</w:tbl>
    <w:p w:rsidR="00B844FE" w:rsidRDefault="00B844FE" w:rsidP="00077881"/>
    <w:p w:rsidR="008B0837" w:rsidRDefault="008B0837" w:rsidP="00077881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G.a)3. Rozdelenie účtovného zisku alebo vysporiadanie účtovnej straty predchádzajúceho účtovného obdobia</w:t>
      </w:r>
    </w:p>
    <w:p w:rsidR="002C10B9" w:rsidRDefault="00317602" w:rsidP="00077881">
      <w:pPr>
        <w:rPr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Účtovný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</w:t>
      </w:r>
      <w:r>
        <w:rPr>
          <w:rFonts w:ascii="Calibri" w:eastAsia="Calibri" w:hAnsi="Calibri" w:cs="Times New Roman"/>
          <w:sz w:val="16"/>
          <w:szCs w:val="16"/>
        </w:rPr>
        <w:t>zisk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predchádzajúceho účtovného obdobia roku 201</w:t>
      </w:r>
      <w:r>
        <w:rPr>
          <w:rFonts w:ascii="Calibri" w:eastAsia="Calibri" w:hAnsi="Calibri" w:cs="Times New Roman"/>
          <w:sz w:val="16"/>
          <w:szCs w:val="16"/>
        </w:rPr>
        <w:t>3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vo výške </w:t>
      </w:r>
      <w:r>
        <w:rPr>
          <w:rFonts w:ascii="Calibri" w:eastAsia="Calibri" w:hAnsi="Calibri" w:cs="Times New Roman"/>
          <w:sz w:val="16"/>
          <w:szCs w:val="16"/>
        </w:rPr>
        <w:t>288 722</w:t>
      </w:r>
      <w:r w:rsidR="002C10B9">
        <w:rPr>
          <w:rFonts w:ascii="Calibri" w:eastAsia="Calibri" w:hAnsi="Calibri" w:cs="Times New Roman"/>
          <w:sz w:val="16"/>
          <w:szCs w:val="16"/>
        </w:rPr>
        <w:t>,</w:t>
      </w:r>
      <w:r>
        <w:rPr>
          <w:rFonts w:ascii="Calibri" w:eastAsia="Calibri" w:hAnsi="Calibri" w:cs="Times New Roman"/>
          <w:sz w:val="16"/>
          <w:szCs w:val="16"/>
        </w:rPr>
        <w:t>50 EUR sa preúčtoval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</w:t>
      </w:r>
      <w:r w:rsidR="00101555">
        <w:rPr>
          <w:rFonts w:ascii="Calibri" w:eastAsia="Calibri" w:hAnsi="Calibri" w:cs="Times New Roman"/>
          <w:sz w:val="16"/>
          <w:szCs w:val="16"/>
        </w:rPr>
        <w:t xml:space="preserve">do </w:t>
      </w:r>
      <w:r>
        <w:rPr>
          <w:rFonts w:ascii="Calibri" w:eastAsia="Calibri" w:hAnsi="Calibri" w:cs="Times New Roman"/>
          <w:sz w:val="16"/>
          <w:szCs w:val="16"/>
        </w:rPr>
        <w:t xml:space="preserve">zákonného rezervného fondu, na úhradu </w:t>
      </w:r>
      <w:r w:rsidR="002C10B9">
        <w:rPr>
          <w:rFonts w:ascii="Calibri" w:eastAsia="Calibri" w:hAnsi="Calibri" w:cs="Times New Roman"/>
          <w:sz w:val="16"/>
          <w:szCs w:val="16"/>
        </w:rPr>
        <w:t>n</w:t>
      </w:r>
      <w:r w:rsidR="00E27A54">
        <w:rPr>
          <w:rFonts w:ascii="Calibri" w:eastAsia="Calibri" w:hAnsi="Calibri" w:cs="Times New Roman"/>
          <w:sz w:val="16"/>
          <w:szCs w:val="16"/>
        </w:rPr>
        <w:t xml:space="preserve">euhradenej straty </w:t>
      </w:r>
      <w:r w:rsidR="002C10B9">
        <w:rPr>
          <w:rFonts w:ascii="Calibri" w:eastAsia="Calibri" w:hAnsi="Calibri" w:cs="Times New Roman"/>
          <w:sz w:val="16"/>
          <w:szCs w:val="16"/>
        </w:rPr>
        <w:t>minulých rokov</w:t>
      </w:r>
      <w:r>
        <w:rPr>
          <w:rFonts w:ascii="Calibri" w:eastAsia="Calibri" w:hAnsi="Calibri" w:cs="Times New Roman"/>
          <w:sz w:val="16"/>
          <w:szCs w:val="16"/>
        </w:rPr>
        <w:t xml:space="preserve"> a do nerozdeleného zisku minulých rokov</w:t>
      </w:r>
      <w:r w:rsidR="002C10B9">
        <w:rPr>
          <w:sz w:val="16"/>
          <w:szCs w:val="16"/>
        </w:rPr>
        <w:t>.</w:t>
      </w:r>
    </w:p>
    <w:p w:rsidR="00317602" w:rsidRPr="00E91BB1" w:rsidRDefault="00317602" w:rsidP="00317602">
      <w:pPr>
        <w:spacing w:after="0"/>
        <w:rPr>
          <w:rFonts w:cstheme="minorHAnsi"/>
          <w:sz w:val="12"/>
          <w:szCs w:val="12"/>
        </w:rPr>
      </w:pPr>
      <w:r w:rsidRPr="00E91BB1">
        <w:rPr>
          <w:rFonts w:cstheme="minorHAnsi"/>
          <w:sz w:val="12"/>
          <w:szCs w:val="12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317602" w:rsidRPr="00E91BB1" w:rsidTr="0031760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TopHeader"/>
              <w:rPr>
                <w:rFonts w:asciiTheme="minorHAnsi" w:hAnsiTheme="minorHAnsi" w:cstheme="minorHAnsi"/>
                <w:sz w:val="12"/>
                <w:szCs w:val="12"/>
              </w:rPr>
            </w:pPr>
            <w:r w:rsidRPr="00E91BB1">
              <w:rPr>
                <w:rFonts w:asciiTheme="minorHAnsi" w:hAnsiTheme="minorHAnsi" w:cstheme="minorHAnsi"/>
                <w:sz w:val="12"/>
                <w:szCs w:val="1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602" w:rsidRPr="00E91BB1" w:rsidRDefault="00317602" w:rsidP="00317602">
            <w:pPr>
              <w:pStyle w:val="TopHeader"/>
              <w:rPr>
                <w:rFonts w:asciiTheme="minorHAnsi" w:hAnsiTheme="minorHAnsi" w:cstheme="minorHAnsi"/>
                <w:sz w:val="12"/>
                <w:szCs w:val="12"/>
              </w:rPr>
            </w:pPr>
            <w:r w:rsidRPr="00E91BB1">
              <w:rPr>
                <w:rFonts w:asciiTheme="minorHAnsi" w:hAnsiTheme="minorHAnsi" w:cstheme="minorHAnsi"/>
                <w:sz w:val="12"/>
                <w:szCs w:val="12"/>
              </w:rPr>
              <w:t>Bezprostredne predchádzajúce účtovné obdobie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b/>
                <w:bCs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b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b/>
                <w:sz w:val="12"/>
                <w:szCs w:val="12"/>
              </w:rPr>
              <w:t>288 723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602" w:rsidRPr="00E91BB1" w:rsidRDefault="00317602" w:rsidP="00317602">
            <w:pPr>
              <w:spacing w:after="0"/>
              <w:jc w:val="center"/>
              <w:rPr>
                <w:rFonts w:cstheme="minorHAnsi"/>
                <w:b/>
                <w:sz w:val="12"/>
                <w:szCs w:val="12"/>
              </w:rPr>
            </w:pPr>
            <w:r w:rsidRPr="00E91BB1">
              <w:rPr>
                <w:rFonts w:cstheme="minorHAnsi"/>
                <w:b/>
                <w:sz w:val="12"/>
                <w:szCs w:val="12"/>
              </w:rPr>
              <w:t>Bežné účtovné obdobie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sz w:val="12"/>
                <w:szCs w:val="12"/>
              </w:rPr>
              <w:t xml:space="preserve">        500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sz w:val="12"/>
                <w:szCs w:val="12"/>
              </w:rPr>
              <w:t>196 2</w:t>
            </w:r>
            <w:r w:rsidR="00A64591">
              <w:rPr>
                <w:rFonts w:asciiTheme="minorHAnsi" w:hAnsiTheme="minorHAnsi" w:cstheme="minorHAnsi"/>
                <w:sz w:val="12"/>
                <w:szCs w:val="12"/>
              </w:rPr>
              <w:t>90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sz w:val="12"/>
                <w:szCs w:val="12"/>
              </w:rPr>
              <w:t xml:space="preserve">   91 933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b/>
                <w:bCs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b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b/>
                <w:sz w:val="12"/>
                <w:szCs w:val="12"/>
              </w:rPr>
              <w:t>288 723</w:t>
            </w:r>
          </w:p>
        </w:tc>
      </w:tr>
    </w:tbl>
    <w:p w:rsidR="00317602" w:rsidRDefault="00317602" w:rsidP="00317602">
      <w:pPr>
        <w:spacing w:after="0"/>
        <w:rPr>
          <w:sz w:val="16"/>
          <w:szCs w:val="16"/>
        </w:rPr>
      </w:pPr>
    </w:p>
    <w:p w:rsidR="00ED7393" w:rsidRPr="0066246D" w:rsidRDefault="00ED7393" w:rsidP="00ED7393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G.a)5. Prehľad o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zisku alebo strat</w:t>
      </w:r>
      <w:r w:rsidR="009A1533" w:rsidRPr="0066246D">
        <w:rPr>
          <w:b/>
          <w:sz w:val="18"/>
          <w:szCs w:val="18"/>
        </w:rPr>
        <w:t>e, ktorá nebola účtovaná ako náklad alebo výnos, ale priamo na účty vlastného imania</w:t>
      </w:r>
    </w:p>
    <w:p w:rsidR="008B0837" w:rsidRPr="0066246D" w:rsidRDefault="00ED7393" w:rsidP="00ED7393">
      <w:pPr>
        <w:rPr>
          <w:sz w:val="16"/>
          <w:szCs w:val="16"/>
        </w:rPr>
      </w:pPr>
      <w:r w:rsidRPr="0066246D">
        <w:rPr>
          <w:sz w:val="16"/>
          <w:szCs w:val="16"/>
        </w:rPr>
        <w:t>Účtovná jednotka nemá náplň pre túto položku</w:t>
      </w:r>
      <w:r w:rsidR="009A1533" w:rsidRPr="0066246D">
        <w:rPr>
          <w:sz w:val="16"/>
          <w:szCs w:val="16"/>
        </w:rPr>
        <w:t>.</w:t>
      </w:r>
    </w:p>
    <w:p w:rsidR="009A1533" w:rsidRPr="0066246D" w:rsidRDefault="000D13A8" w:rsidP="00ED7393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G.b) Tvorba a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čerpanie rezerv v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bežnom účtovnom období</w:t>
      </w:r>
    </w:p>
    <w:p w:rsidR="004859C1" w:rsidRPr="0066246D" w:rsidRDefault="004859C1" w:rsidP="00ED7393">
      <w:pPr>
        <w:rPr>
          <w:sz w:val="16"/>
          <w:szCs w:val="16"/>
        </w:rPr>
      </w:pPr>
      <w:r w:rsidRPr="0066246D">
        <w:rPr>
          <w:sz w:val="16"/>
          <w:szCs w:val="16"/>
        </w:rPr>
        <w:t>Krátkodobé rezervy vytvorené v</w:t>
      </w:r>
      <w:r w:rsidR="00B33BBE" w:rsidRPr="0066246D">
        <w:rPr>
          <w:sz w:val="16"/>
          <w:szCs w:val="16"/>
        </w:rPr>
        <w:t> </w:t>
      </w:r>
      <w:r w:rsidRPr="0066246D">
        <w:rPr>
          <w:sz w:val="16"/>
          <w:szCs w:val="16"/>
        </w:rPr>
        <w:t>bežnom účtovnom období budú použité v</w:t>
      </w:r>
      <w:r w:rsidR="00B33BBE" w:rsidRPr="0066246D">
        <w:rPr>
          <w:sz w:val="16"/>
          <w:szCs w:val="16"/>
        </w:rPr>
        <w:t> </w:t>
      </w:r>
      <w:r w:rsidRPr="0066246D">
        <w:rPr>
          <w:sz w:val="16"/>
          <w:szCs w:val="16"/>
        </w:rPr>
        <w:t>nasledovnom účtovnom období:</w:t>
      </w:r>
    </w:p>
    <w:p w:rsidR="00221EA0" w:rsidRPr="00221EA0" w:rsidRDefault="00221EA0" w:rsidP="00221EA0">
      <w:pPr>
        <w:spacing w:after="0"/>
        <w:rPr>
          <w:sz w:val="16"/>
          <w:szCs w:val="16"/>
        </w:rPr>
      </w:pPr>
      <w:r w:rsidRPr="00221EA0">
        <w:rPr>
          <w:sz w:val="16"/>
          <w:szCs w:val="16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221EA0" w:rsidRPr="00221EA0" w:rsidTr="00221E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Bežné účtovné obdobie</w:t>
            </w:r>
          </w:p>
        </w:tc>
      </w:tr>
      <w:tr w:rsidR="00221EA0" w:rsidRPr="00221EA0" w:rsidTr="00221EA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konci účtovného obdobia</w:t>
            </w: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bCs/>
                <w:sz w:val="12"/>
                <w:szCs w:val="12"/>
              </w:rPr>
            </w:pPr>
            <w:r w:rsidRPr="003740C5">
              <w:rPr>
                <w:bCs/>
                <w:sz w:val="12"/>
                <w:szCs w:val="12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f</w:t>
            </w: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</w:tr>
      <w:tr w:rsidR="003E1AD3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AD3" w:rsidRPr="003740C5" w:rsidRDefault="003E1AD3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3 341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 xml:space="preserve">  3 323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A6CEB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6 278</w:t>
            </w:r>
          </w:p>
        </w:tc>
      </w:tr>
      <w:tr w:rsidR="003E1AD3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9C653B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Rezerv</w:t>
            </w:r>
            <w:r>
              <w:rPr>
                <w:sz w:val="12"/>
                <w:szCs w:val="12"/>
              </w:rPr>
              <w:t>a</w:t>
            </w:r>
            <w:r w:rsidRPr="003740C5">
              <w:rPr>
                <w:sz w:val="12"/>
                <w:szCs w:val="12"/>
              </w:rPr>
              <w:t xml:space="preserve">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368</w:t>
            </w:r>
          </w:p>
        </w:tc>
      </w:tr>
      <w:tr w:rsidR="003E1AD3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221EA0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Rezerva na overenie účtovnej závierky-audit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2 955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DE6AB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2 955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5 910</w:t>
            </w:r>
          </w:p>
        </w:tc>
      </w:tr>
      <w:tr w:rsidR="003E1AD3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221EA0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</w:tr>
    </w:tbl>
    <w:p w:rsidR="00221EA0" w:rsidRPr="00221EA0" w:rsidRDefault="00221EA0" w:rsidP="00221EA0">
      <w:pPr>
        <w:spacing w:after="0"/>
        <w:rPr>
          <w:sz w:val="16"/>
          <w:szCs w:val="16"/>
        </w:rPr>
      </w:pPr>
    </w:p>
    <w:p w:rsidR="00221EA0" w:rsidRPr="00221EA0" w:rsidRDefault="00221EA0" w:rsidP="00221EA0">
      <w:pPr>
        <w:spacing w:after="0"/>
        <w:rPr>
          <w:sz w:val="16"/>
          <w:szCs w:val="16"/>
        </w:rPr>
      </w:pPr>
      <w:r w:rsidRPr="00221EA0">
        <w:rPr>
          <w:sz w:val="16"/>
          <w:szCs w:val="16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221EA0" w:rsidRPr="00221EA0" w:rsidTr="00221EA0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21EA0" w:rsidRPr="00221EA0" w:rsidTr="00DD749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konci účtovného obdobia</w:t>
            </w:r>
          </w:p>
        </w:tc>
      </w:tr>
      <w:tr w:rsidR="00221EA0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bCs/>
                <w:sz w:val="12"/>
                <w:szCs w:val="12"/>
              </w:rPr>
            </w:pPr>
            <w:r w:rsidRPr="003740C5">
              <w:rPr>
                <w:bCs/>
                <w:sz w:val="12"/>
                <w:szCs w:val="12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f</w:t>
            </w:r>
          </w:p>
        </w:tc>
      </w:tr>
      <w:tr w:rsidR="00221EA0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221EA0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</w:tr>
      <w:tr w:rsidR="003E1AD3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AD3" w:rsidRPr="003740C5" w:rsidRDefault="003E1AD3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817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 xml:space="preserve">  3 341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817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3 341</w:t>
            </w:r>
          </w:p>
        </w:tc>
      </w:tr>
      <w:tr w:rsidR="003E1AD3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221EA0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Rezerva</w:t>
            </w:r>
            <w:r w:rsidRPr="003740C5">
              <w:rPr>
                <w:sz w:val="12"/>
                <w:szCs w:val="12"/>
              </w:rPr>
              <w:t xml:space="preserve">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386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817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386</w:t>
            </w:r>
          </w:p>
        </w:tc>
      </w:tr>
      <w:tr w:rsidR="003E1AD3" w:rsidRPr="00221EA0" w:rsidTr="00DD749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221EA0">
            <w:pPr>
              <w:spacing w:after="0"/>
              <w:rPr>
                <w:b/>
                <w:sz w:val="12"/>
                <w:szCs w:val="12"/>
              </w:rPr>
            </w:pPr>
            <w:r>
              <w:rPr>
                <w:sz w:val="12"/>
                <w:szCs w:val="12"/>
              </w:rPr>
              <w:t>Rezerva na overenie účtovnej závierky-audit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2 955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AD3" w:rsidRPr="003740C5" w:rsidRDefault="003E1AD3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2 955</w:t>
            </w:r>
          </w:p>
        </w:tc>
      </w:tr>
    </w:tbl>
    <w:p w:rsidR="004859C1" w:rsidRPr="00613135" w:rsidRDefault="004859C1" w:rsidP="00613135">
      <w:pPr>
        <w:spacing w:after="0"/>
        <w:rPr>
          <w:sz w:val="16"/>
          <w:szCs w:val="16"/>
        </w:rPr>
      </w:pPr>
    </w:p>
    <w:p w:rsidR="000D13A8" w:rsidRPr="0066246D" w:rsidRDefault="006337AE" w:rsidP="00ED7393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G.c) Výška záväzkov do lehoty a po lehote splatnosti</w:t>
      </w:r>
    </w:p>
    <w:tbl>
      <w:tblPr>
        <w:tblStyle w:val="TableGrid"/>
        <w:tblW w:w="0" w:type="auto"/>
        <w:tblLook w:val="04A0"/>
      </w:tblPr>
      <w:tblGrid>
        <w:gridCol w:w="6204"/>
        <w:gridCol w:w="1559"/>
        <w:gridCol w:w="1449"/>
      </w:tblGrid>
      <w:tr w:rsidR="006337AE" w:rsidTr="006337AE">
        <w:tc>
          <w:tcPr>
            <w:tcW w:w="6204" w:type="dxa"/>
          </w:tcPr>
          <w:p w:rsidR="006337AE" w:rsidRPr="003740C5" w:rsidRDefault="006337AE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Text</w:t>
            </w:r>
          </w:p>
        </w:tc>
        <w:tc>
          <w:tcPr>
            <w:tcW w:w="1559" w:type="dxa"/>
          </w:tcPr>
          <w:p w:rsidR="006337AE" w:rsidRPr="003740C5" w:rsidRDefault="006337AE" w:rsidP="00D02159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Hodnota BO</w:t>
            </w:r>
          </w:p>
        </w:tc>
        <w:tc>
          <w:tcPr>
            <w:tcW w:w="1449" w:type="dxa"/>
          </w:tcPr>
          <w:p w:rsidR="006337AE" w:rsidRPr="003740C5" w:rsidRDefault="006337AE" w:rsidP="00D02159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Hodnota PO</w:t>
            </w: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Krátkodobé záväzky do lehoty splatnosti</w:t>
            </w:r>
          </w:p>
        </w:tc>
        <w:tc>
          <w:tcPr>
            <w:tcW w:w="1559" w:type="dxa"/>
          </w:tcPr>
          <w:p w:rsidR="009010A8" w:rsidRPr="003740C5" w:rsidRDefault="009010A8" w:rsidP="00FC169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4 017 135</w:t>
            </w:r>
          </w:p>
        </w:tc>
        <w:tc>
          <w:tcPr>
            <w:tcW w:w="1449" w:type="dxa"/>
          </w:tcPr>
          <w:p w:rsidR="009010A8" w:rsidRPr="003740C5" w:rsidRDefault="009010A8" w:rsidP="009010A8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3 859 926</w:t>
            </w: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644706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Krátkodobé záväzky po lehote splatnosti</w:t>
            </w:r>
          </w:p>
        </w:tc>
        <w:tc>
          <w:tcPr>
            <w:tcW w:w="1559" w:type="dxa"/>
          </w:tcPr>
          <w:p w:rsidR="009010A8" w:rsidRPr="003740C5" w:rsidRDefault="009010A8" w:rsidP="00FC169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10 220 013</w:t>
            </w:r>
          </w:p>
        </w:tc>
        <w:tc>
          <w:tcPr>
            <w:tcW w:w="1449" w:type="dxa"/>
          </w:tcPr>
          <w:p w:rsidR="009010A8" w:rsidRPr="003740C5" w:rsidRDefault="009010A8" w:rsidP="009010A8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7 979 492</w:t>
            </w: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Krátkodobé záväzky spolu</w:t>
            </w:r>
          </w:p>
        </w:tc>
        <w:tc>
          <w:tcPr>
            <w:tcW w:w="1559" w:type="dxa"/>
          </w:tcPr>
          <w:p w:rsidR="009010A8" w:rsidRPr="003740C5" w:rsidRDefault="009010A8" w:rsidP="009010A8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14 237 148</w:t>
            </w:r>
          </w:p>
        </w:tc>
        <w:tc>
          <w:tcPr>
            <w:tcW w:w="1449" w:type="dxa"/>
          </w:tcPr>
          <w:p w:rsidR="009010A8" w:rsidRPr="003740C5" w:rsidRDefault="009010A8" w:rsidP="009010A8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11 839 418</w:t>
            </w: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Dlhodobé záväzky do lehoty splatnosti</w:t>
            </w:r>
          </w:p>
        </w:tc>
        <w:tc>
          <w:tcPr>
            <w:tcW w:w="155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Dlhodobé záväzky po lehote splatnosti</w:t>
            </w:r>
          </w:p>
        </w:tc>
        <w:tc>
          <w:tcPr>
            <w:tcW w:w="155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</w:tr>
      <w:tr w:rsidR="009010A8" w:rsidTr="006337AE">
        <w:tc>
          <w:tcPr>
            <w:tcW w:w="6204" w:type="dxa"/>
          </w:tcPr>
          <w:p w:rsidR="009010A8" w:rsidRPr="003740C5" w:rsidRDefault="009010A8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Dlhodobé záväzky spolu</w:t>
            </w:r>
          </w:p>
        </w:tc>
        <w:tc>
          <w:tcPr>
            <w:tcW w:w="155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9010A8" w:rsidRPr="003740C5" w:rsidRDefault="009010A8" w:rsidP="00D02159">
            <w:pPr>
              <w:jc w:val="center"/>
              <w:rPr>
                <w:sz w:val="12"/>
                <w:szCs w:val="12"/>
              </w:rPr>
            </w:pPr>
          </w:p>
        </w:tc>
      </w:tr>
    </w:tbl>
    <w:p w:rsidR="006337AE" w:rsidRDefault="006337AE" w:rsidP="00ED7393"/>
    <w:p w:rsidR="00B24039" w:rsidRPr="003362EE" w:rsidRDefault="00B24039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G.d) Štruktúra záväzkov podľa zostatkovej doby splatnosti</w:t>
      </w:r>
    </w:p>
    <w:tbl>
      <w:tblPr>
        <w:tblStyle w:val="TableGrid"/>
        <w:tblW w:w="0" w:type="auto"/>
        <w:tblLook w:val="04A0"/>
      </w:tblPr>
      <w:tblGrid>
        <w:gridCol w:w="2660"/>
        <w:gridCol w:w="1024"/>
        <w:gridCol w:w="1842"/>
        <w:gridCol w:w="1843"/>
        <w:gridCol w:w="1843"/>
      </w:tblGrid>
      <w:tr w:rsidR="00B24039" w:rsidTr="00481B55">
        <w:tc>
          <w:tcPr>
            <w:tcW w:w="2660" w:type="dxa"/>
          </w:tcPr>
          <w:p w:rsidR="00B24039" w:rsidRPr="003740C5" w:rsidRDefault="00481B55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Súvahová položka záväzku</w:t>
            </w:r>
          </w:p>
        </w:tc>
        <w:tc>
          <w:tcPr>
            <w:tcW w:w="1024" w:type="dxa"/>
          </w:tcPr>
          <w:p w:rsidR="00B24039" w:rsidRPr="003740C5" w:rsidRDefault="00481B55" w:rsidP="00481B55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Spolu</w:t>
            </w:r>
          </w:p>
        </w:tc>
        <w:tc>
          <w:tcPr>
            <w:tcW w:w="1842" w:type="dxa"/>
          </w:tcPr>
          <w:p w:rsidR="00B24039" w:rsidRPr="003740C5" w:rsidRDefault="00481B55" w:rsidP="00481B55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Zost.splatnosť do 1 roku</w:t>
            </w:r>
          </w:p>
        </w:tc>
        <w:tc>
          <w:tcPr>
            <w:tcW w:w="1843" w:type="dxa"/>
          </w:tcPr>
          <w:p w:rsidR="00B24039" w:rsidRPr="003740C5" w:rsidRDefault="00B24039" w:rsidP="00481B55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Zost.splat.od 1 do 5 r.</w:t>
            </w:r>
          </w:p>
        </w:tc>
        <w:tc>
          <w:tcPr>
            <w:tcW w:w="1843" w:type="dxa"/>
          </w:tcPr>
          <w:p w:rsidR="00B24039" w:rsidRPr="003740C5" w:rsidRDefault="00B24039" w:rsidP="00481B55">
            <w:pPr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Zostat.splat.viac ako 5 r.</w:t>
            </w: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z obchodného styku</w:t>
            </w:r>
          </w:p>
        </w:tc>
        <w:tc>
          <w:tcPr>
            <w:tcW w:w="1024" w:type="dxa"/>
          </w:tcPr>
          <w:p w:rsidR="00016A56" w:rsidRPr="003740C5" w:rsidRDefault="00016A56" w:rsidP="00016A56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14 197 695</w:t>
            </w: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14 197 695</w:t>
            </w: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voči spoločníkom a združeniu</w:t>
            </w:r>
          </w:p>
        </w:tc>
        <w:tc>
          <w:tcPr>
            <w:tcW w:w="1024" w:type="dxa"/>
          </w:tcPr>
          <w:p w:rsidR="00016A56" w:rsidRDefault="00016A56" w:rsidP="00B0286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Default="00016A56" w:rsidP="0058431C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voči zamestnancom</w:t>
            </w:r>
          </w:p>
        </w:tc>
        <w:tc>
          <w:tcPr>
            <w:tcW w:w="1024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zo sociálneho poistenia</w:t>
            </w:r>
          </w:p>
        </w:tc>
        <w:tc>
          <w:tcPr>
            <w:tcW w:w="1024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Daňové záväzky</w:t>
            </w:r>
          </w:p>
        </w:tc>
        <w:tc>
          <w:tcPr>
            <w:tcW w:w="1024" w:type="dxa"/>
          </w:tcPr>
          <w:p w:rsidR="00016A56" w:rsidRPr="003740C5" w:rsidRDefault="00016A56" w:rsidP="00016A56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38 707</w:t>
            </w: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38 707</w:t>
            </w: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Ostatné záväzky</w:t>
            </w:r>
          </w:p>
        </w:tc>
        <w:tc>
          <w:tcPr>
            <w:tcW w:w="1024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zo sociálneho fondu</w:t>
            </w:r>
          </w:p>
        </w:tc>
        <w:tc>
          <w:tcPr>
            <w:tcW w:w="1024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Nevyfaktúrované dodávky</w:t>
            </w:r>
          </w:p>
        </w:tc>
        <w:tc>
          <w:tcPr>
            <w:tcW w:w="1024" w:type="dxa"/>
          </w:tcPr>
          <w:p w:rsidR="00016A56" w:rsidRPr="003740C5" w:rsidRDefault="00016A56" w:rsidP="00016A56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  746</w:t>
            </w: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  746</w:t>
            </w: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  <w:tr w:rsidR="00016A56" w:rsidTr="00481B55">
        <w:tc>
          <w:tcPr>
            <w:tcW w:w="2660" w:type="dxa"/>
          </w:tcPr>
          <w:p w:rsidR="00016A56" w:rsidRPr="003740C5" w:rsidRDefault="00016A56" w:rsidP="00ED7393">
            <w:pPr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Spolu</w:t>
            </w:r>
          </w:p>
        </w:tc>
        <w:tc>
          <w:tcPr>
            <w:tcW w:w="1024" w:type="dxa"/>
          </w:tcPr>
          <w:p w:rsidR="00016A56" w:rsidRPr="003740C5" w:rsidRDefault="00016A56" w:rsidP="00016A56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14 237 148</w:t>
            </w:r>
          </w:p>
        </w:tc>
        <w:tc>
          <w:tcPr>
            <w:tcW w:w="1842" w:type="dxa"/>
          </w:tcPr>
          <w:p w:rsidR="00016A56" w:rsidRPr="003740C5" w:rsidRDefault="00016A56" w:rsidP="0058431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14 237 148</w:t>
            </w: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3740C5" w:rsidRDefault="00016A56" w:rsidP="00481B55">
            <w:pPr>
              <w:jc w:val="center"/>
              <w:rPr>
                <w:sz w:val="12"/>
                <w:szCs w:val="12"/>
              </w:rPr>
            </w:pPr>
          </w:p>
        </w:tc>
      </w:tr>
    </w:tbl>
    <w:p w:rsidR="00B24039" w:rsidRDefault="00B24039" w:rsidP="00ED7393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85311D" w:rsidRPr="0085311D" w:rsidTr="0085311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311D" w:rsidRPr="003740C5" w:rsidRDefault="0085311D" w:rsidP="0085311D">
            <w:pPr>
              <w:pStyle w:val="TopHeader"/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11D" w:rsidRPr="003740C5" w:rsidRDefault="0085311D" w:rsidP="0085311D">
            <w:pPr>
              <w:pStyle w:val="TopHeader"/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311D" w:rsidRPr="003740C5" w:rsidRDefault="0085311D" w:rsidP="0085311D">
            <w:pPr>
              <w:pStyle w:val="TopHeader"/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016A56" w:rsidRPr="0085311D" w:rsidTr="0085311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016A56">
            <w:pPr>
              <w:pStyle w:val="Value"/>
              <w:spacing w:before="100" w:beforeAutospacing="1"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10 220 013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58431C">
            <w:pPr>
              <w:pStyle w:val="Value"/>
              <w:spacing w:before="100" w:beforeAutospacing="1"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7 979 492</w:t>
            </w:r>
          </w:p>
        </w:tc>
      </w:tr>
      <w:tr w:rsidR="00016A56" w:rsidRPr="0085311D" w:rsidTr="0085311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016A56">
            <w:pPr>
              <w:pStyle w:val="Value"/>
              <w:spacing w:before="100" w:beforeAutospacing="1"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4 017 135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58431C">
            <w:pPr>
              <w:pStyle w:val="Value"/>
              <w:spacing w:before="100" w:beforeAutospacing="1"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3 859 926</w:t>
            </w:r>
          </w:p>
        </w:tc>
      </w:tr>
      <w:tr w:rsidR="00016A56" w:rsidRPr="0085311D" w:rsidTr="0085311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b/>
                <w:bCs/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016A56">
            <w:pPr>
              <w:pStyle w:val="Value"/>
              <w:spacing w:before="100" w:beforeAutospacing="1"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14 237 148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58431C">
            <w:pPr>
              <w:pStyle w:val="Value"/>
              <w:spacing w:before="100" w:beforeAutospacing="1"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11 839 418</w:t>
            </w:r>
          </w:p>
        </w:tc>
      </w:tr>
      <w:tr w:rsidR="00016A56" w:rsidRPr="0085311D" w:rsidTr="0085311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9B6635">
            <w:pPr>
              <w:pStyle w:val="Value"/>
              <w:spacing w:before="100" w:beforeAutospacing="1" w:after="100" w:afterAutospacing="1"/>
              <w:jc w:val="center"/>
              <w:rPr>
                <w:sz w:val="12"/>
                <w:szCs w:val="1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85311D">
            <w:pPr>
              <w:pStyle w:val="Value"/>
              <w:spacing w:before="100" w:beforeAutospacing="1" w:after="100" w:afterAutospacing="1"/>
              <w:rPr>
                <w:sz w:val="12"/>
                <w:szCs w:val="12"/>
              </w:rPr>
            </w:pPr>
          </w:p>
        </w:tc>
      </w:tr>
      <w:tr w:rsidR="00016A56" w:rsidRPr="0085311D" w:rsidTr="0085311D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85311D">
            <w:pPr>
              <w:pStyle w:val="Value"/>
              <w:spacing w:before="100" w:beforeAutospacing="1" w:after="100" w:afterAutospacing="1"/>
              <w:rPr>
                <w:sz w:val="12"/>
                <w:szCs w:val="1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85311D">
            <w:pPr>
              <w:pStyle w:val="Value"/>
              <w:spacing w:before="100" w:beforeAutospacing="1" w:after="100" w:afterAutospacing="1"/>
              <w:rPr>
                <w:sz w:val="12"/>
                <w:szCs w:val="12"/>
              </w:rPr>
            </w:pPr>
          </w:p>
        </w:tc>
      </w:tr>
      <w:tr w:rsidR="00016A56" w:rsidRPr="0085311D" w:rsidTr="0085311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85311D">
            <w:pPr>
              <w:spacing w:before="100" w:beforeAutospacing="1" w:after="100" w:afterAutospacing="1"/>
              <w:rPr>
                <w:b/>
                <w:bCs/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6A56" w:rsidRPr="003740C5" w:rsidRDefault="00016A56" w:rsidP="009B6635">
            <w:pPr>
              <w:pStyle w:val="Value"/>
              <w:spacing w:before="100" w:beforeAutospacing="1" w:after="100" w:afterAutospacing="1"/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A56" w:rsidRPr="003740C5" w:rsidRDefault="00016A56" w:rsidP="0085311D">
            <w:pPr>
              <w:pStyle w:val="Value"/>
              <w:spacing w:before="100" w:beforeAutospacing="1" w:after="100" w:afterAutospacing="1"/>
              <w:rPr>
                <w:b/>
                <w:sz w:val="12"/>
                <w:szCs w:val="12"/>
              </w:rPr>
            </w:pPr>
          </w:p>
        </w:tc>
      </w:tr>
    </w:tbl>
    <w:p w:rsidR="0085311D" w:rsidRDefault="0085311D" w:rsidP="00ED7393"/>
    <w:p w:rsidR="00633C91" w:rsidRPr="003362EE" w:rsidRDefault="00633C91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G.e) Hodnota záväzkov zabezpečená</w:t>
      </w:r>
      <w:r w:rsidR="00417D7F" w:rsidRPr="003362EE">
        <w:rPr>
          <w:b/>
          <w:sz w:val="18"/>
          <w:szCs w:val="18"/>
        </w:rPr>
        <w:t xml:space="preserve"> záložným právom</w:t>
      </w:r>
    </w:p>
    <w:p w:rsidR="00417D7F" w:rsidRPr="003362EE" w:rsidRDefault="00417D7F" w:rsidP="00417D7F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417D7F" w:rsidRPr="003362EE" w:rsidRDefault="000125AD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G.f) Spôsob vzniku odloženého daňového záväzku</w:t>
      </w:r>
    </w:p>
    <w:p w:rsidR="000125AD" w:rsidRPr="003362EE" w:rsidRDefault="000125AD" w:rsidP="000125AD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0125AD" w:rsidRPr="003362EE" w:rsidRDefault="000B1480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G.g) Záväzky zo sociálneho fondu</w:t>
      </w:r>
    </w:p>
    <w:p w:rsidR="001E6DF4" w:rsidRDefault="001E6DF4" w:rsidP="00ED7393">
      <w:pPr>
        <w:rPr>
          <w:b/>
          <w:sz w:val="18"/>
          <w:szCs w:val="18"/>
        </w:rPr>
      </w:pPr>
      <w:r w:rsidRPr="003362EE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B1480" w:rsidRPr="003362EE" w:rsidRDefault="000B1480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G.h) Vydané dlhopisy</w:t>
      </w:r>
    </w:p>
    <w:p w:rsidR="000B1480" w:rsidRPr="003362EE" w:rsidRDefault="000B1480" w:rsidP="000B1480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0B1480" w:rsidRPr="003362EE" w:rsidRDefault="00C67C86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G.i) Bankové úvery, pôžičky a návratné finančné výpomoci</w:t>
      </w:r>
    </w:p>
    <w:p w:rsidR="00C67C86" w:rsidRPr="003362EE" w:rsidRDefault="00C67C86" w:rsidP="00C67C86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C67C86" w:rsidRPr="003362EE" w:rsidRDefault="00ED44BE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G.j) Významné položky časového rozlíšenia výdavkov budúcich období a výnosov budúcich období</w:t>
      </w:r>
    </w:p>
    <w:p w:rsidR="00ED44BE" w:rsidRPr="003362EE" w:rsidRDefault="00ED44BE" w:rsidP="00ED44BE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ED44BE" w:rsidRPr="003362EE" w:rsidRDefault="00381F48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G.k) Významné položky derivátov</w:t>
      </w:r>
    </w:p>
    <w:p w:rsidR="00381F48" w:rsidRPr="003362EE" w:rsidRDefault="00381F48" w:rsidP="00381F48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381F48" w:rsidRPr="003362EE" w:rsidRDefault="00937FEB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</w:t>
      </w:r>
      <w:r w:rsidR="00354FCA" w:rsidRPr="003362EE">
        <w:rPr>
          <w:b/>
          <w:sz w:val="18"/>
          <w:szCs w:val="18"/>
        </w:rPr>
        <w:t>l) Majetok a záväzky zabezpečené derivátmi</w:t>
      </w:r>
    </w:p>
    <w:p w:rsidR="00354FCA" w:rsidRPr="003362EE" w:rsidRDefault="00354FCA" w:rsidP="00354FCA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354FCA" w:rsidRPr="003362EE" w:rsidRDefault="0038503C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G.m) Majetok prenajatý formou finančného prenájmu v poznámkach nájomcu</w:t>
      </w:r>
    </w:p>
    <w:p w:rsidR="0038503C" w:rsidRPr="003362EE" w:rsidRDefault="0038503C" w:rsidP="0038503C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38503C" w:rsidRPr="003362EE" w:rsidRDefault="009F6585" w:rsidP="00ED7393">
      <w:pPr>
        <w:rPr>
          <w:b/>
          <w:sz w:val="20"/>
          <w:szCs w:val="20"/>
        </w:rPr>
      </w:pPr>
      <w:r w:rsidRPr="003362EE">
        <w:rPr>
          <w:b/>
          <w:sz w:val="20"/>
          <w:szCs w:val="20"/>
        </w:rPr>
        <w:t>H. Informácie k údajom vykázaným vo výnosoch</w:t>
      </w:r>
    </w:p>
    <w:p w:rsidR="009F6585" w:rsidRPr="003362EE" w:rsidRDefault="009F6585" w:rsidP="00ED7393">
      <w:pPr>
        <w:rPr>
          <w:b/>
          <w:sz w:val="20"/>
          <w:szCs w:val="20"/>
        </w:rPr>
      </w:pPr>
      <w:r w:rsidRPr="003362EE">
        <w:rPr>
          <w:b/>
          <w:sz w:val="20"/>
          <w:szCs w:val="20"/>
        </w:rPr>
        <w:t>H.a) Údaje o tržbách za vlastné výkony a tovar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5F2DBA" w:rsidRPr="00D26E73" w:rsidTr="00DD7493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6A3157" w:rsidP="00D959FB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Tovar-</w:t>
            </w:r>
            <w:r w:rsidR="00D959FB">
              <w:rPr>
                <w:sz w:val="12"/>
                <w:szCs w:val="12"/>
              </w:rPr>
              <w:t>F</w:t>
            </w:r>
            <w:r w:rsidR="00530272">
              <w:rPr>
                <w:sz w:val="12"/>
                <w:szCs w:val="12"/>
              </w:rPr>
              <w:t>otografick</w:t>
            </w:r>
            <w:r w:rsidR="00D959FB">
              <w:rPr>
                <w:sz w:val="12"/>
                <w:szCs w:val="12"/>
              </w:rPr>
              <w:t>é</w:t>
            </w:r>
            <w:r w:rsidR="00530272">
              <w:rPr>
                <w:sz w:val="12"/>
                <w:szCs w:val="12"/>
              </w:rPr>
              <w:t xml:space="preserve"> prístroj</w:t>
            </w:r>
            <w:r w:rsidR="00D959FB">
              <w:rPr>
                <w:sz w:val="12"/>
                <w:szCs w:val="12"/>
              </w:rPr>
              <w:t>e a príslušenstvo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30272" w:rsidP="00530272">
            <w:pPr>
              <w:pStyle w:val="TopHead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</w:t>
            </w:r>
            <w:r w:rsidR="005F2DBA" w:rsidRPr="001A1689">
              <w:rPr>
                <w:sz w:val="12"/>
                <w:szCs w:val="12"/>
              </w:rPr>
              <w:t>lužb</w:t>
            </w:r>
            <w:r>
              <w:rPr>
                <w:sz w:val="12"/>
                <w:szCs w:val="12"/>
              </w:rPr>
              <w:t>y-doprava,transport tovaru</w:t>
            </w:r>
            <w:r w:rsidR="005F2DBA" w:rsidRPr="001A1689">
              <w:rPr>
                <w:sz w:val="12"/>
                <w:szCs w:val="12"/>
              </w:rPr>
              <w:t xml:space="preserve"> 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Typ výrobkov, tovarov, služieb (napríklad C)</w:t>
            </w:r>
          </w:p>
        </w:tc>
      </w:tr>
      <w:tr w:rsidR="005F2DBA" w:rsidRPr="00D26E73" w:rsidTr="00DD7493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DBA" w:rsidRPr="001A1689" w:rsidRDefault="005F2DBA" w:rsidP="005F2DBA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5F2DBA" w:rsidRPr="00D26E73" w:rsidTr="00DD7493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DBA" w:rsidRPr="001A1689" w:rsidRDefault="005F2DBA" w:rsidP="005F2DBA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g</w:t>
            </w:r>
          </w:p>
        </w:tc>
      </w:tr>
      <w:tr w:rsidR="007200D1" w:rsidRPr="00D26E73" w:rsidTr="00DD7493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Slovensko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20</w:t>
            </w:r>
            <w:r w:rsidR="0014119A">
              <w:rPr>
                <w:sz w:val="12"/>
                <w:szCs w:val="12"/>
              </w:rPr>
              <w:t>5</w:t>
            </w:r>
            <w:r>
              <w:rPr>
                <w:sz w:val="12"/>
                <w:szCs w:val="12"/>
              </w:rPr>
              <w:t xml:space="preserve"> </w:t>
            </w:r>
            <w:r w:rsidR="0014119A">
              <w:rPr>
                <w:sz w:val="12"/>
                <w:szCs w:val="12"/>
              </w:rPr>
              <w:t>496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204 315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</w:t>
            </w:r>
            <w:r w:rsidR="0014119A">
              <w:rPr>
                <w:sz w:val="12"/>
                <w:szCs w:val="12"/>
              </w:rPr>
              <w:t>4</w:t>
            </w:r>
            <w:r>
              <w:rPr>
                <w:sz w:val="12"/>
                <w:szCs w:val="12"/>
              </w:rPr>
              <w:t xml:space="preserve"> </w:t>
            </w:r>
            <w:r w:rsidR="0014119A">
              <w:rPr>
                <w:sz w:val="12"/>
                <w:szCs w:val="12"/>
              </w:rPr>
              <w:t>106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8431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5 284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</w:tr>
      <w:tr w:rsidR="007200D1" w:rsidRPr="00D26E73" w:rsidTr="00DD7493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Zahraničie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11 </w:t>
            </w:r>
            <w:r w:rsidR="0014119A">
              <w:rPr>
                <w:sz w:val="12"/>
                <w:szCs w:val="12"/>
              </w:rPr>
              <w:t>482</w:t>
            </w:r>
            <w:r>
              <w:rPr>
                <w:sz w:val="12"/>
                <w:szCs w:val="12"/>
              </w:rPr>
              <w:t xml:space="preserve"> 49</w:t>
            </w:r>
            <w:r w:rsidR="0014119A">
              <w:rPr>
                <w:sz w:val="12"/>
                <w:szCs w:val="1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11 097 949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14119A">
              <w:rPr>
                <w:sz w:val="12"/>
                <w:szCs w:val="12"/>
              </w:rPr>
              <w:t>02</w:t>
            </w:r>
            <w:r>
              <w:rPr>
                <w:sz w:val="12"/>
                <w:szCs w:val="12"/>
              </w:rPr>
              <w:t xml:space="preserve"> </w:t>
            </w:r>
            <w:r w:rsidR="0014119A">
              <w:rPr>
                <w:sz w:val="12"/>
                <w:szCs w:val="12"/>
              </w:rPr>
              <w:t>3</w:t>
            </w:r>
            <w:r>
              <w:rPr>
                <w:sz w:val="12"/>
                <w:szCs w:val="12"/>
              </w:rPr>
              <w:t>4</w:t>
            </w:r>
            <w:r w:rsidR="0014119A">
              <w:rPr>
                <w:sz w:val="12"/>
                <w:szCs w:val="12"/>
              </w:rPr>
              <w:t>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8431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111 949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</w:tr>
      <w:tr w:rsidR="007200D1" w:rsidRPr="00D26E73" w:rsidTr="00DD7493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265D1D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8431C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sz w:val="12"/>
                <w:szCs w:val="12"/>
              </w:rPr>
            </w:pPr>
          </w:p>
        </w:tc>
      </w:tr>
      <w:tr w:rsidR="007200D1" w:rsidRPr="00542A47" w:rsidTr="00DD7493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spacing w:after="0"/>
              <w:rPr>
                <w:b/>
                <w:bCs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11 </w:t>
            </w:r>
            <w:r w:rsidR="0014119A">
              <w:rPr>
                <w:b/>
                <w:sz w:val="12"/>
                <w:szCs w:val="12"/>
              </w:rPr>
              <w:t>687</w:t>
            </w:r>
            <w:r>
              <w:rPr>
                <w:b/>
                <w:sz w:val="12"/>
                <w:szCs w:val="12"/>
              </w:rPr>
              <w:t xml:space="preserve"> </w:t>
            </w:r>
            <w:r w:rsidR="0014119A">
              <w:rPr>
                <w:b/>
                <w:sz w:val="12"/>
                <w:szCs w:val="12"/>
              </w:rPr>
              <w:t>987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265D1D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11 302 264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14119A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</w:t>
            </w:r>
            <w:r w:rsidR="0014119A">
              <w:rPr>
                <w:b/>
                <w:sz w:val="12"/>
                <w:szCs w:val="12"/>
              </w:rPr>
              <w:t>06</w:t>
            </w:r>
            <w:r>
              <w:rPr>
                <w:b/>
                <w:sz w:val="12"/>
                <w:szCs w:val="12"/>
              </w:rPr>
              <w:t xml:space="preserve"> </w:t>
            </w:r>
            <w:r w:rsidR="0014119A">
              <w:rPr>
                <w:b/>
                <w:sz w:val="12"/>
                <w:szCs w:val="12"/>
              </w:rPr>
              <w:t>446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8431C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117 233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0D1" w:rsidRPr="001A1689" w:rsidRDefault="007200D1" w:rsidP="005F2DBA">
            <w:pPr>
              <w:pStyle w:val="Value"/>
              <w:rPr>
                <w:b/>
                <w:sz w:val="12"/>
                <w:szCs w:val="12"/>
              </w:rPr>
            </w:pPr>
          </w:p>
        </w:tc>
      </w:tr>
    </w:tbl>
    <w:p w:rsidR="009F6585" w:rsidRPr="003362EE" w:rsidRDefault="009F6585" w:rsidP="009F6585">
      <w:pPr>
        <w:rPr>
          <w:sz w:val="16"/>
          <w:szCs w:val="16"/>
        </w:rPr>
      </w:pPr>
    </w:p>
    <w:p w:rsidR="009F6585" w:rsidRPr="003362EE" w:rsidRDefault="00C14E96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H.b) Údaje o zmene stavu vnútroorganizačných zásob</w:t>
      </w:r>
    </w:p>
    <w:p w:rsidR="00C14E96" w:rsidRPr="003362EE" w:rsidRDefault="00C14E96" w:rsidP="00C14E96">
      <w:pPr>
        <w:rPr>
          <w:sz w:val="16"/>
          <w:szCs w:val="16"/>
        </w:rPr>
      </w:pPr>
      <w:r w:rsidRPr="003362EE">
        <w:rPr>
          <w:sz w:val="16"/>
          <w:szCs w:val="16"/>
        </w:rPr>
        <w:t>Účtovná jednotka nemá náplň pre túto položku.</w:t>
      </w:r>
    </w:p>
    <w:p w:rsidR="00F93250" w:rsidRPr="003362EE" w:rsidRDefault="000243BA" w:rsidP="00ED7393">
      <w:pPr>
        <w:rPr>
          <w:b/>
          <w:sz w:val="18"/>
          <w:szCs w:val="18"/>
        </w:rPr>
      </w:pPr>
      <w:r w:rsidRPr="003362EE">
        <w:rPr>
          <w:b/>
          <w:sz w:val="18"/>
          <w:szCs w:val="18"/>
        </w:rPr>
        <w:t>H.</w:t>
      </w:r>
      <w:r w:rsidR="00D77A95">
        <w:rPr>
          <w:b/>
          <w:sz w:val="18"/>
          <w:szCs w:val="18"/>
        </w:rPr>
        <w:t>c,</w:t>
      </w:r>
      <w:r w:rsidRPr="003362EE">
        <w:rPr>
          <w:b/>
          <w:sz w:val="18"/>
          <w:szCs w:val="18"/>
        </w:rPr>
        <w:t>d</w:t>
      </w:r>
      <w:r w:rsidR="00D77A95">
        <w:rPr>
          <w:b/>
          <w:sz w:val="18"/>
          <w:szCs w:val="18"/>
        </w:rPr>
        <w:t>,e,f</w:t>
      </w:r>
      <w:r w:rsidRPr="003362EE">
        <w:rPr>
          <w:b/>
          <w:sz w:val="18"/>
          <w:szCs w:val="18"/>
        </w:rPr>
        <w:t xml:space="preserve">) Významné položky </w:t>
      </w:r>
      <w:r w:rsidR="00D77A95">
        <w:rPr>
          <w:b/>
          <w:sz w:val="18"/>
          <w:szCs w:val="18"/>
        </w:rPr>
        <w:t xml:space="preserve">výnosov pri aktivácii nákladov, </w:t>
      </w:r>
      <w:r w:rsidRPr="003362EE">
        <w:rPr>
          <w:b/>
          <w:sz w:val="18"/>
          <w:szCs w:val="18"/>
        </w:rPr>
        <w:t>ostatných výnosov</w:t>
      </w:r>
      <w:r w:rsidR="007315D5" w:rsidRPr="003362EE">
        <w:rPr>
          <w:b/>
          <w:sz w:val="18"/>
          <w:szCs w:val="18"/>
        </w:rPr>
        <w:t xml:space="preserve"> z hospodárskej činnosti</w:t>
      </w:r>
      <w:r w:rsidR="00D77A95">
        <w:rPr>
          <w:b/>
          <w:sz w:val="18"/>
          <w:szCs w:val="18"/>
        </w:rPr>
        <w:t>,</w:t>
      </w:r>
      <w:r w:rsidR="00D77A95" w:rsidRPr="00D77A95">
        <w:rPr>
          <w:b/>
          <w:sz w:val="18"/>
          <w:szCs w:val="18"/>
        </w:rPr>
        <w:t xml:space="preserve"> </w:t>
      </w:r>
      <w:r w:rsidR="00D77A95" w:rsidRPr="00AE0445">
        <w:rPr>
          <w:b/>
          <w:sz w:val="18"/>
          <w:szCs w:val="18"/>
        </w:rPr>
        <w:t>finančných výnosov a celková suma kurzových ziskov</w:t>
      </w:r>
      <w:r w:rsidR="00D77A95">
        <w:rPr>
          <w:b/>
          <w:sz w:val="18"/>
          <w:szCs w:val="18"/>
        </w:rPr>
        <w:t>, m</w:t>
      </w:r>
      <w:r w:rsidR="00D77A95" w:rsidRPr="00AE0445">
        <w:rPr>
          <w:b/>
          <w:sz w:val="18"/>
          <w:szCs w:val="18"/>
        </w:rPr>
        <w:t>imoriadne výnosy týkajúce sa bežného účtovného obdobia a predchádzajúcich účtovných období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673"/>
        <w:gridCol w:w="1725"/>
        <w:gridCol w:w="1730"/>
      </w:tblGrid>
      <w:tr w:rsidR="00D77A95" w:rsidRPr="00D26E73" w:rsidTr="00DD7493">
        <w:trPr>
          <w:trHeight w:val="884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Názov položky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7A95" w:rsidRPr="001A1689" w:rsidRDefault="00D77A95" w:rsidP="002D564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7A95" w:rsidRPr="001A1689" w:rsidRDefault="00D77A95" w:rsidP="002D564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77A95" w:rsidRPr="00542A47" w:rsidTr="00DD7493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Významné položky pri aktivácii nákladov, z toho:</w:t>
            </w:r>
            <w:r w:rsidRPr="001A1689">
              <w:rPr>
                <w:sz w:val="12"/>
                <w:szCs w:val="12"/>
              </w:rPr>
              <w:t> 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D77A9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pStyle w:val="Value"/>
              <w:rPr>
                <w:sz w:val="12"/>
                <w:szCs w:val="12"/>
              </w:rPr>
            </w:pPr>
          </w:p>
        </w:tc>
      </w:tr>
      <w:tr w:rsidR="00D77A95" w:rsidRPr="00542A47" w:rsidTr="00DD7493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2D5649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Ostatné významné položky výnosov z hospodárskej činnosti,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3E6355" w:rsidP="003E6355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984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F4279A">
            <w:pPr>
              <w:pStyle w:val="Value"/>
              <w:jc w:val="center"/>
              <w:rPr>
                <w:b/>
                <w:sz w:val="12"/>
                <w:szCs w:val="12"/>
              </w:rPr>
            </w:pPr>
          </w:p>
        </w:tc>
      </w:tr>
      <w:tr w:rsidR="00D77A9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F4279A" w:rsidP="002D564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výnosy z hospodárskej činnosti-</w:t>
            </w:r>
            <w:r w:rsidR="003E6355">
              <w:rPr>
                <w:sz w:val="12"/>
                <w:szCs w:val="12"/>
              </w:rPr>
              <w:t>preplatky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3E6355" w:rsidP="003E6355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984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A95" w:rsidRPr="001A1689" w:rsidRDefault="00D77A95" w:rsidP="00F4279A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3E6355" w:rsidRPr="00542A47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Finančné výnosy, z toho: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447A1E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1 422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65D1D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487</w:t>
            </w:r>
          </w:p>
        </w:tc>
      </w:tr>
      <w:tr w:rsidR="003E635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i/>
                <w:sz w:val="12"/>
                <w:szCs w:val="12"/>
              </w:rPr>
            </w:pPr>
            <w:r w:rsidRPr="001A1689">
              <w:rPr>
                <w:i/>
                <w:sz w:val="12"/>
                <w:szCs w:val="12"/>
              </w:rPr>
              <w:t>Kurzové zisky,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1 394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473</w:t>
            </w:r>
          </w:p>
        </w:tc>
      </w:tr>
      <w:tr w:rsidR="003E635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kurzové zisky ku dňu, ku ktorému sa zostavuje účtovná závierka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3E635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i/>
                <w:sz w:val="12"/>
                <w:szCs w:val="12"/>
              </w:rPr>
            </w:pPr>
            <w:r w:rsidRPr="001A1689">
              <w:rPr>
                <w:i/>
                <w:sz w:val="12"/>
                <w:szCs w:val="12"/>
              </w:rPr>
              <w:t>Ostatné významné položky finančných výnosov, z toho: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28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14</w:t>
            </w:r>
          </w:p>
        </w:tc>
      </w:tr>
      <w:tr w:rsidR="003E635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Výnosové úroky z bankových účtov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28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</w:t>
            </w:r>
          </w:p>
        </w:tc>
      </w:tr>
      <w:tr w:rsidR="003E6355" w:rsidRPr="00D26E73" w:rsidTr="00DD7493">
        <w:trPr>
          <w:trHeight w:val="330"/>
          <w:jc w:val="center"/>
        </w:trPr>
        <w:tc>
          <w:tcPr>
            <w:tcW w:w="5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sz w:val="12"/>
                <w:szCs w:val="12"/>
              </w:rPr>
            </w:pPr>
          </w:p>
        </w:tc>
      </w:tr>
      <w:tr w:rsidR="003E6355" w:rsidRPr="00542A47" w:rsidTr="00DD7493">
        <w:trPr>
          <w:trHeight w:val="345"/>
          <w:jc w:val="center"/>
        </w:trPr>
        <w:tc>
          <w:tcPr>
            <w:tcW w:w="5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6355" w:rsidRPr="001A1689" w:rsidRDefault="003E6355" w:rsidP="002D5649">
            <w:pPr>
              <w:spacing w:after="0"/>
              <w:rPr>
                <w:b/>
                <w:bCs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Mimoriadne výnosy, z toho: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3E6355" w:rsidRPr="00D26E73" w:rsidTr="00DD7493">
        <w:trPr>
          <w:trHeight w:val="345"/>
          <w:jc w:val="center"/>
        </w:trPr>
        <w:tc>
          <w:tcPr>
            <w:tcW w:w="56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355" w:rsidRPr="001A1689" w:rsidRDefault="003E6355" w:rsidP="002D5649">
            <w:pPr>
              <w:spacing w:after="0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355" w:rsidRPr="001A1689" w:rsidRDefault="003E6355" w:rsidP="002D5649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7315D5" w:rsidRPr="00AE0445" w:rsidRDefault="007315D5" w:rsidP="007315D5">
      <w:pPr>
        <w:rPr>
          <w:sz w:val="16"/>
          <w:szCs w:val="16"/>
        </w:rPr>
      </w:pPr>
    </w:p>
    <w:p w:rsidR="00353EC0" w:rsidRPr="001E4250" w:rsidRDefault="00353EC0" w:rsidP="00353EC0">
      <w:pPr>
        <w:pStyle w:val="Title"/>
        <w:spacing w:before="0" w:beforeAutospacing="0" w:after="0"/>
        <w:jc w:val="left"/>
        <w:rPr>
          <w:sz w:val="16"/>
          <w:szCs w:val="16"/>
        </w:rPr>
      </w:pPr>
      <w:r w:rsidRPr="001E4250">
        <w:rPr>
          <w:sz w:val="16"/>
          <w:szCs w:val="16"/>
        </w:rPr>
        <w:t>H.g) Informácie o čistom obrate</w:t>
      </w:r>
    </w:p>
    <w:p w:rsidR="00353EC0" w:rsidRPr="00353EC0" w:rsidRDefault="00353EC0" w:rsidP="00353EC0">
      <w:pPr>
        <w:rPr>
          <w:sz w:val="16"/>
          <w:szCs w:val="16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353EC0" w:rsidRPr="00353EC0" w:rsidTr="004853FD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3EC0" w:rsidRPr="001A1689" w:rsidRDefault="00353EC0" w:rsidP="00353EC0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3EC0" w:rsidRPr="001A1689" w:rsidRDefault="00353EC0" w:rsidP="00353EC0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3EC0" w:rsidRPr="001A1689" w:rsidRDefault="00353EC0" w:rsidP="00353EC0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353EC0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EC0" w:rsidRPr="001A1689" w:rsidRDefault="00353EC0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EC0" w:rsidRPr="001A1689" w:rsidRDefault="00353EC0" w:rsidP="00353EC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EC0" w:rsidRPr="001A1689" w:rsidRDefault="00353EC0" w:rsidP="00353EC0">
            <w:pPr>
              <w:pStyle w:val="Value"/>
              <w:rPr>
                <w:sz w:val="12"/>
                <w:szCs w:val="12"/>
              </w:rPr>
            </w:pP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571FB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106 446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117 233</w:t>
            </w: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571FB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11 687 987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11 302 264</w:t>
            </w: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Iné výnosy súvisiace s bežnou činnosťou</w:t>
            </w:r>
            <w:r>
              <w:rPr>
                <w:sz w:val="12"/>
                <w:szCs w:val="12"/>
              </w:rPr>
              <w:t>-úroky z BÚ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571FB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  28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  14</w:t>
            </w: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výnosy súvisiace s bežnou činnosťou-preplatky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Default="00571FBC" w:rsidP="00667531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 984      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Default="00571FBC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</w:t>
            </w:r>
          </w:p>
        </w:tc>
      </w:tr>
      <w:tr w:rsidR="00571FBC" w:rsidRPr="00353EC0" w:rsidTr="004853F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Default="00571FBC" w:rsidP="00353EC0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Iné výnosy súvisiace s bežnou činnosťou</w:t>
            </w:r>
            <w:r>
              <w:rPr>
                <w:sz w:val="12"/>
                <w:szCs w:val="12"/>
              </w:rPr>
              <w:t>-kurzové zisky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Default="00571FBC" w:rsidP="00571FBC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1 394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FBC" w:rsidRDefault="00571FBC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   473</w:t>
            </w:r>
          </w:p>
        </w:tc>
      </w:tr>
      <w:tr w:rsidR="00571FBC" w:rsidRPr="00353EC0" w:rsidTr="004853FD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353EC0">
            <w:pPr>
              <w:spacing w:after="0"/>
              <w:rPr>
                <w:b/>
                <w:bCs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571FBC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11 796 839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FBC" w:rsidRPr="001A1689" w:rsidRDefault="00571FBC" w:rsidP="00265D1D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11 419 984</w:t>
            </w:r>
          </w:p>
        </w:tc>
      </w:tr>
    </w:tbl>
    <w:p w:rsidR="00353EC0" w:rsidRDefault="00353EC0" w:rsidP="00590CEF">
      <w:pPr>
        <w:rPr>
          <w:b/>
          <w:sz w:val="18"/>
          <w:szCs w:val="18"/>
        </w:rPr>
      </w:pPr>
    </w:p>
    <w:p w:rsidR="002B211E" w:rsidRDefault="002B211E" w:rsidP="00590CEF">
      <w:pPr>
        <w:rPr>
          <w:b/>
          <w:sz w:val="18"/>
          <w:szCs w:val="18"/>
        </w:rPr>
      </w:pPr>
    </w:p>
    <w:p w:rsidR="007F103A" w:rsidRDefault="007F103A" w:rsidP="00590CEF">
      <w:pPr>
        <w:rPr>
          <w:b/>
          <w:sz w:val="18"/>
          <w:szCs w:val="18"/>
        </w:rPr>
      </w:pPr>
    </w:p>
    <w:p w:rsidR="00590CEF" w:rsidRPr="00AE0445" w:rsidRDefault="00590CEF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lastRenderedPageBreak/>
        <w:t>I. Informácie k údajom vykázaným v nákladoch</w:t>
      </w:r>
    </w:p>
    <w:p w:rsidR="00590CEF" w:rsidRPr="00AE0445" w:rsidRDefault="00590CEF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I.a) Významné položky nákladov za poskytnuté služby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179F1" w:rsidRPr="00D26E73" w:rsidTr="002179F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9F1" w:rsidRPr="001A1689" w:rsidRDefault="002179F1" w:rsidP="002179F1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9F1" w:rsidRPr="001A1689" w:rsidRDefault="002179F1" w:rsidP="002179F1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9F1" w:rsidRPr="001A1689" w:rsidRDefault="002179F1" w:rsidP="002179F1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65D1D" w:rsidRPr="00542A47" w:rsidTr="00217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439 784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576 644</w:t>
            </w:r>
          </w:p>
        </w:tc>
      </w:tr>
      <w:tr w:rsidR="00265D1D" w:rsidRPr="00D26E73" w:rsidTr="00217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D1D" w:rsidRPr="001A1689" w:rsidRDefault="00265D1D" w:rsidP="002179F1">
            <w:pPr>
              <w:spacing w:after="0"/>
              <w:rPr>
                <w:i/>
                <w:sz w:val="12"/>
                <w:szCs w:val="12"/>
              </w:rPr>
            </w:pPr>
            <w:r w:rsidRPr="001A1689">
              <w:rPr>
                <w:i/>
                <w:sz w:val="12"/>
                <w:szCs w:val="1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 xml:space="preserve">    5 910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 xml:space="preserve">     2 955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5 910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2 955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i/>
                <w:sz w:val="12"/>
                <w:szCs w:val="12"/>
              </w:rPr>
            </w:pPr>
            <w:r w:rsidRPr="001A1689">
              <w:rPr>
                <w:i/>
                <w:sz w:val="12"/>
                <w:szCs w:val="1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433 874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573 689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C30751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C30751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386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C30751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Internet,doména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A6CEB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22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Administratívne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1 073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448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0A57D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85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Prenájom nebytových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1 591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1 626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BB66A3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Marketing,reklama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188 497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114 753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Výstavy,prezentácie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13 793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Právne a</w:t>
            </w:r>
            <w:r>
              <w:rPr>
                <w:sz w:val="12"/>
                <w:szCs w:val="12"/>
              </w:rPr>
              <w:t> </w:t>
            </w:r>
            <w:r w:rsidRPr="001A1689">
              <w:rPr>
                <w:sz w:val="12"/>
                <w:szCs w:val="12"/>
              </w:rP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100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8 423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7 224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Default="00265D1D" w:rsidP="002179F1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Preprava a manipulácia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233 265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D1D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435 187</w:t>
            </w:r>
          </w:p>
        </w:tc>
      </w:tr>
      <w:tr w:rsidR="00265D1D" w:rsidRPr="00D26E73" w:rsidTr="00217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179F1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7578B2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D1D" w:rsidRPr="001A1689" w:rsidRDefault="00265D1D" w:rsidP="00265D1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 65</w:t>
            </w:r>
          </w:p>
        </w:tc>
      </w:tr>
    </w:tbl>
    <w:p w:rsidR="003627F3" w:rsidRDefault="003627F3" w:rsidP="002179F1">
      <w:pPr>
        <w:spacing w:after="0"/>
        <w:rPr>
          <w:sz w:val="16"/>
          <w:szCs w:val="16"/>
        </w:rPr>
      </w:pPr>
    </w:p>
    <w:p w:rsidR="00794E63" w:rsidRDefault="00794E63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I.b) Významné položky ostatných nákladov z hospodárskej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631EA8" w:rsidRPr="002179F1" w:rsidTr="00631EA8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631EA8">
            <w:pPr>
              <w:rPr>
                <w:b/>
                <w:bCs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631EA8">
            <w:pPr>
              <w:pStyle w:val="Value"/>
              <w:rPr>
                <w:b/>
                <w:sz w:val="12"/>
                <w:szCs w:val="12"/>
              </w:rPr>
            </w:pPr>
            <w:r w:rsidRPr="001A1689">
              <w:rPr>
                <w:b/>
                <w:sz w:val="12"/>
                <w:szCs w:val="1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631EA8">
            <w:pPr>
              <w:pStyle w:val="Value"/>
              <w:rPr>
                <w:b/>
                <w:sz w:val="12"/>
                <w:szCs w:val="12"/>
              </w:rPr>
            </w:pPr>
            <w:r w:rsidRPr="001A1689">
              <w:rPr>
                <w:b/>
                <w:sz w:val="12"/>
                <w:szCs w:val="12"/>
              </w:rPr>
              <w:t>Bezprostredne predchádzajúce účtovné obdobie</w:t>
            </w:r>
          </w:p>
        </w:tc>
      </w:tr>
      <w:tr w:rsidR="00764834" w:rsidRPr="00542A47" w:rsidTr="004A7B6F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B26FD">
            <w:pPr>
              <w:spacing w:after="0"/>
              <w:rPr>
                <w:b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Ostatné významné položky nákladov z hospodárskej činnosti</w:t>
            </w:r>
            <w:r w:rsidRPr="001A1689">
              <w:rPr>
                <w:b/>
                <w:sz w:val="12"/>
                <w:szCs w:val="12"/>
              </w:rPr>
              <w:t>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764834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5 857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465C9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9 918</w:t>
            </w:r>
          </w:p>
        </w:tc>
      </w:tr>
      <w:tr w:rsidR="00764834" w:rsidRPr="00D26E73" w:rsidTr="002B26F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B26FD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Odpisy 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404466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5 666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465C9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764834" w:rsidRPr="00D26E73" w:rsidTr="002B26F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834" w:rsidRPr="001A1689" w:rsidRDefault="00764834" w:rsidP="002B26FD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dane a poplatky-súdne,správne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76483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465C9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33</w:t>
            </w:r>
          </w:p>
        </w:tc>
      </w:tr>
      <w:tr w:rsidR="00764834" w:rsidRPr="00D26E73" w:rsidTr="002B26F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4834" w:rsidRPr="001A1689" w:rsidRDefault="00764834" w:rsidP="002B26FD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Manká a škody-poškodený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404466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465C9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9 811</w:t>
            </w:r>
          </w:p>
        </w:tc>
      </w:tr>
      <w:tr w:rsidR="00764834" w:rsidRPr="00D26E73" w:rsidTr="002B26F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042CC2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FE2BC6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834" w:rsidRPr="001A1689" w:rsidRDefault="00764834" w:rsidP="002465C9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74</w:t>
            </w:r>
          </w:p>
        </w:tc>
      </w:tr>
    </w:tbl>
    <w:p w:rsidR="00794E63" w:rsidRPr="00AE0445" w:rsidRDefault="00794E63" w:rsidP="00794E63">
      <w:pPr>
        <w:rPr>
          <w:sz w:val="16"/>
          <w:szCs w:val="16"/>
        </w:rPr>
      </w:pPr>
    </w:p>
    <w:p w:rsidR="001444DC" w:rsidRDefault="001444DC" w:rsidP="001444DC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I.c) Významné položky finančných nákladov a celková suma kurzových strát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631EA8" w:rsidRPr="00631EA8" w:rsidTr="00631EA8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631EA8">
            <w:pPr>
              <w:spacing w:after="0"/>
              <w:rPr>
                <w:b/>
                <w:bCs/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005A9E">
            <w:pPr>
              <w:pStyle w:val="Value"/>
              <w:rPr>
                <w:b/>
                <w:sz w:val="12"/>
                <w:szCs w:val="12"/>
              </w:rPr>
            </w:pPr>
            <w:r w:rsidRPr="001A1689">
              <w:rPr>
                <w:b/>
                <w:sz w:val="12"/>
                <w:szCs w:val="1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EA8" w:rsidRPr="001A1689" w:rsidRDefault="00631EA8" w:rsidP="00005A9E">
            <w:pPr>
              <w:pStyle w:val="Value"/>
              <w:rPr>
                <w:b/>
                <w:sz w:val="12"/>
                <w:szCs w:val="12"/>
              </w:rPr>
            </w:pPr>
            <w:r w:rsidRPr="001A1689">
              <w:rPr>
                <w:b/>
                <w:sz w:val="12"/>
                <w:szCs w:val="12"/>
              </w:rPr>
              <w:t>Bezprostredne predchádzajúce účtovné obdobie</w:t>
            </w:r>
          </w:p>
        </w:tc>
      </w:tr>
      <w:tr w:rsidR="00B96656" w:rsidRPr="00542A47" w:rsidTr="00631EA8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631EA8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b/>
                <w:bCs/>
                <w:sz w:val="12"/>
                <w:szCs w:val="12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631EA8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181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465C9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346</w:t>
            </w:r>
          </w:p>
        </w:tc>
      </w:tr>
      <w:tr w:rsidR="00B96656" w:rsidRPr="00D26E73" w:rsidTr="00005A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631EA8">
            <w:pPr>
              <w:spacing w:after="0"/>
              <w:rPr>
                <w:i/>
                <w:sz w:val="12"/>
                <w:szCs w:val="12"/>
              </w:rPr>
            </w:pPr>
            <w:r w:rsidRPr="001A1689">
              <w:rPr>
                <w:i/>
                <w:sz w:val="12"/>
                <w:szCs w:val="1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B96656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465C9">
            <w:pPr>
              <w:pStyle w:val="Value"/>
              <w:jc w:val="center"/>
              <w:rPr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153</w:t>
            </w:r>
          </w:p>
        </w:tc>
      </w:tr>
      <w:tr w:rsidR="00B96656" w:rsidRPr="00D26E73" w:rsidTr="00005A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56" w:rsidRPr="001A1689" w:rsidRDefault="00B96656" w:rsidP="00631EA8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005A9E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042CC2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B96656" w:rsidRPr="00D26E73" w:rsidTr="00261B9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96656" w:rsidRPr="00631EA8" w:rsidRDefault="00B96656" w:rsidP="00631EA8">
            <w:pPr>
              <w:spacing w:after="0"/>
              <w:rPr>
                <w:i/>
                <w:sz w:val="16"/>
                <w:szCs w:val="16"/>
              </w:rPr>
            </w:pPr>
            <w:r w:rsidRPr="00631EA8">
              <w:rPr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96656" w:rsidRPr="00631EA8" w:rsidRDefault="00B96656" w:rsidP="00C24C43">
            <w:pPr>
              <w:pStyle w:val="Value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96656" w:rsidRPr="00631EA8" w:rsidRDefault="00B96656" w:rsidP="002465C9">
            <w:pPr>
              <w:pStyle w:val="Value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193</w:t>
            </w:r>
          </w:p>
        </w:tc>
      </w:tr>
      <w:tr w:rsidR="00B96656" w:rsidRPr="00D26E73" w:rsidTr="00261B9B">
        <w:trPr>
          <w:trHeight w:val="330"/>
          <w:jc w:val="center"/>
        </w:trPr>
        <w:tc>
          <w:tcPr>
            <w:tcW w:w="3171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56" w:rsidRPr="001A1689" w:rsidRDefault="00B96656" w:rsidP="00631EA8">
            <w:pPr>
              <w:spacing w:after="0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Ostatné finančné náklady-bankové poplatky</w:t>
            </w:r>
          </w:p>
        </w:tc>
        <w:tc>
          <w:tcPr>
            <w:tcW w:w="921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61B9B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167</w:t>
            </w:r>
          </w:p>
        </w:tc>
        <w:tc>
          <w:tcPr>
            <w:tcW w:w="908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465C9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193</w:t>
            </w:r>
          </w:p>
        </w:tc>
      </w:tr>
      <w:tr w:rsidR="00B96656" w:rsidRPr="00D26E73" w:rsidTr="00005A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56" w:rsidRPr="001A1689" w:rsidRDefault="00B96656" w:rsidP="00631EA8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61B9B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56" w:rsidRPr="001A1689" w:rsidRDefault="00B96656" w:rsidP="00261B9B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</w:tbl>
    <w:p w:rsidR="004730E5" w:rsidRDefault="004730E5" w:rsidP="00EB2522">
      <w:pPr>
        <w:rPr>
          <w:b/>
          <w:sz w:val="18"/>
          <w:szCs w:val="18"/>
        </w:rPr>
      </w:pPr>
    </w:p>
    <w:p w:rsidR="00EB2522" w:rsidRPr="00AE0445" w:rsidRDefault="00EB2522" w:rsidP="00EB2522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I.d) Mimoriadne naklady  týkajúce sa bežného účtovného obdobia a predchádzajúcich účtovných období</w:t>
      </w:r>
    </w:p>
    <w:p w:rsidR="00EB2522" w:rsidRPr="00AE0445" w:rsidRDefault="00EB2522" w:rsidP="00EB2522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794E63" w:rsidRPr="00AE0445" w:rsidRDefault="009C3EE7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I.e) Opis a suma celkových položiek nákladov na overenie individuálnej účtovnej závierky audítorom alebo audítorskou spoločnosťou</w:t>
      </w:r>
    </w:p>
    <w:p w:rsidR="009C3EE7" w:rsidRPr="00AE0445" w:rsidRDefault="000F718F" w:rsidP="009C3EE7">
      <w:pPr>
        <w:rPr>
          <w:sz w:val="16"/>
          <w:szCs w:val="16"/>
        </w:rPr>
      </w:pPr>
      <w:r>
        <w:rPr>
          <w:sz w:val="16"/>
          <w:szCs w:val="16"/>
        </w:rPr>
        <w:t>Údaje sú uvedené v časti I.a)</w:t>
      </w:r>
    </w:p>
    <w:p w:rsidR="009C3EE7" w:rsidRPr="00AE0445" w:rsidRDefault="006A5C15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J. Informácie k údajom o daniach z príjmov</w:t>
      </w:r>
    </w:p>
    <w:p w:rsidR="006A5C15" w:rsidRPr="00AE0445" w:rsidRDefault="00D538AC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J.a-e,g) Odložená daň</w:t>
      </w:r>
    </w:p>
    <w:p w:rsidR="00D538AC" w:rsidRPr="00AE0445" w:rsidRDefault="00D538AC" w:rsidP="00D538AC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D538AC" w:rsidRDefault="004B279C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J.f) Porovnanie splatnej a odloženej dane z príjmov s výsledkom hospodárenia pred zdanením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960"/>
        <w:gridCol w:w="654"/>
        <w:gridCol w:w="654"/>
        <w:gridCol w:w="1961"/>
        <w:gridCol w:w="654"/>
        <w:gridCol w:w="654"/>
      </w:tblGrid>
      <w:tr w:rsidR="007446F2" w:rsidRPr="00647F40" w:rsidTr="00042CC2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446F2" w:rsidRPr="00647F40" w:rsidTr="00042CC2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TopHead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Daň v %</w:t>
            </w:r>
          </w:p>
        </w:tc>
      </w:tr>
      <w:tr w:rsidR="007446F2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a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b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g</w:t>
            </w:r>
          </w:p>
        </w:tc>
      </w:tr>
      <w:tr w:rsidR="007446F2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Výsledok hospodárenia pred zdanením, z toho: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46F2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</w:t>
            </w:r>
            <w:r w:rsidR="007446F2">
              <w:rPr>
                <w:sz w:val="16"/>
                <w:szCs w:val="16"/>
              </w:rPr>
              <w:t xml:space="preserve"> 6</w:t>
            </w:r>
            <w:r w:rsidR="006F04ED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46F2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319 647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6F2" w:rsidRPr="00647F40" w:rsidRDefault="007446F2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59 981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22,00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73 519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23,00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5 733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1 261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0,46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9 885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2 273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0,71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-28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-6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-0,00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-14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-3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-0,00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6F04ED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-195 076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-44 867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-14,04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Spolu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278 347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61 236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22,46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134 442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30 922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9,67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Splatná daň z</w:t>
            </w:r>
            <w:r>
              <w:rPr>
                <w:sz w:val="16"/>
                <w:szCs w:val="16"/>
              </w:rPr>
              <w:t> </w:t>
            </w:r>
            <w:r w:rsidRPr="00647F40">
              <w:rPr>
                <w:sz w:val="16"/>
                <w:szCs w:val="16"/>
              </w:rPr>
              <w:t>príjmov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61 236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22,46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30 922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9,67</w:t>
            </w: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Odložená daň z</w:t>
            </w:r>
            <w:r>
              <w:rPr>
                <w:sz w:val="16"/>
                <w:szCs w:val="16"/>
              </w:rPr>
              <w:t> </w:t>
            </w:r>
            <w:r w:rsidRPr="00647F40">
              <w:rPr>
                <w:sz w:val="16"/>
                <w:szCs w:val="16"/>
              </w:rPr>
              <w:t>príjmov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rPr>
                <w:sz w:val="16"/>
                <w:szCs w:val="16"/>
              </w:rPr>
            </w:pPr>
          </w:p>
        </w:tc>
      </w:tr>
      <w:tr w:rsidR="00D30736" w:rsidRPr="00647F40" w:rsidTr="00042CC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Zrážková daň z úrokov z BÚ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2759DC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0,00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0,00</w:t>
            </w:r>
          </w:p>
        </w:tc>
      </w:tr>
      <w:tr w:rsidR="00D30736" w:rsidRPr="00647F40" w:rsidTr="00042CC2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042CC2">
            <w:pPr>
              <w:spacing w:after="0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61 242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22,46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042CC2">
            <w:pPr>
              <w:pStyle w:val="ValueCentered"/>
              <w:rPr>
                <w:sz w:val="16"/>
                <w:szCs w:val="16"/>
              </w:rPr>
            </w:pPr>
            <w:r w:rsidRPr="00647F40">
              <w:rPr>
                <w:sz w:val="16"/>
                <w:szCs w:val="16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30 924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736" w:rsidRPr="00647F40" w:rsidRDefault="00D30736" w:rsidP="00D307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9,67</w:t>
            </w:r>
          </w:p>
        </w:tc>
      </w:tr>
    </w:tbl>
    <w:p w:rsidR="007446F2" w:rsidRDefault="007446F2" w:rsidP="004B279C">
      <w:pPr>
        <w:rPr>
          <w:b/>
          <w:sz w:val="18"/>
          <w:szCs w:val="18"/>
        </w:rPr>
      </w:pPr>
    </w:p>
    <w:p w:rsidR="004B279C" w:rsidRPr="00AE0445" w:rsidRDefault="00FE1D2B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K. Informácie k údajom na podsúvahových účtoch</w:t>
      </w:r>
    </w:p>
    <w:p w:rsidR="00FE1D2B" w:rsidRPr="00AE0445" w:rsidRDefault="00FE1D2B" w:rsidP="00590CEF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</w:t>
      </w:r>
      <w:r w:rsidR="007D3F0E" w:rsidRPr="00AE0445">
        <w:rPr>
          <w:sz w:val="16"/>
          <w:szCs w:val="16"/>
        </w:rPr>
        <w:t>.</w:t>
      </w:r>
    </w:p>
    <w:p w:rsidR="00FE1D2B" w:rsidRPr="00AE0445" w:rsidRDefault="007D3F0E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L. Informácie k údajom o iných aktívach a iných pasívach</w:t>
      </w:r>
    </w:p>
    <w:p w:rsidR="007D3F0E" w:rsidRPr="00AE0445" w:rsidRDefault="007D3F0E" w:rsidP="00590CEF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L.a) Opis a hodnota podmienených záväzkov nevykázaných v súvahe</w:t>
      </w:r>
    </w:p>
    <w:p w:rsidR="007D3F0E" w:rsidRPr="00AE0445" w:rsidRDefault="007D3F0E" w:rsidP="00590CEF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446221" w:rsidRPr="00AE0445" w:rsidRDefault="00446221" w:rsidP="00446221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L.b) Opis a hodnota podmienených záväzkov voči spriazneným osobám</w:t>
      </w:r>
    </w:p>
    <w:p w:rsidR="007D3F0E" w:rsidRPr="00AE0445" w:rsidRDefault="00446221" w:rsidP="00446221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5F6860" w:rsidRPr="00AE0445" w:rsidRDefault="005F6860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lastRenderedPageBreak/>
        <w:t>L.c) Opis a hodnota podmieneného majetku</w:t>
      </w:r>
    </w:p>
    <w:p w:rsidR="00E85962" w:rsidRPr="00AE0445" w:rsidRDefault="005F6860" w:rsidP="005F6860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</w:t>
      </w:r>
      <w:r w:rsidR="00E85962" w:rsidRPr="00AE0445">
        <w:rPr>
          <w:sz w:val="16"/>
          <w:szCs w:val="16"/>
        </w:rPr>
        <w:t>.</w:t>
      </w:r>
    </w:p>
    <w:p w:rsidR="00E85962" w:rsidRPr="00AE0445" w:rsidRDefault="00E85962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M. Informácie k údajom o príjmoch členov orgánov účtovnej jednotky</w:t>
      </w:r>
    </w:p>
    <w:p w:rsidR="00E85962" w:rsidRPr="00AE0445" w:rsidRDefault="00E85962" w:rsidP="005F6860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E85962" w:rsidRPr="00AE0445" w:rsidRDefault="00595248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N. Informácie k údajom o ekonomických vzťahoch účtovnej jednotky so spriaznenými osobami</w:t>
      </w:r>
    </w:p>
    <w:p w:rsidR="00595248" w:rsidRPr="00AE0445" w:rsidRDefault="00595248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N.a-b) Zoznam vzájomných obchodov so spriaznenými osobami</w:t>
      </w:r>
    </w:p>
    <w:p w:rsidR="002D6739" w:rsidRPr="002D6739" w:rsidRDefault="002D6739" w:rsidP="002D6739">
      <w:pPr>
        <w:pStyle w:val="Title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2D6739">
        <w:rPr>
          <w:b w:val="0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51"/>
        <w:gridCol w:w="1097"/>
        <w:gridCol w:w="2190"/>
        <w:gridCol w:w="2190"/>
      </w:tblGrid>
      <w:tr w:rsidR="002D6739" w:rsidRPr="002D6739" w:rsidTr="0043714B">
        <w:trPr>
          <w:trHeight w:val="208"/>
          <w:jc w:val="center"/>
        </w:trPr>
        <w:tc>
          <w:tcPr>
            <w:tcW w:w="36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Spriaznená osoba </w:t>
            </w:r>
          </w:p>
        </w:tc>
        <w:tc>
          <w:tcPr>
            <w:tcW w:w="10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Hodnotové vyjadrenie obchodu</w:t>
            </w:r>
          </w:p>
        </w:tc>
      </w:tr>
      <w:tr w:rsidR="002D6739" w:rsidRPr="002D6739" w:rsidTr="0043714B">
        <w:trPr>
          <w:trHeight w:val="455"/>
          <w:jc w:val="center"/>
        </w:trPr>
        <w:tc>
          <w:tcPr>
            <w:tcW w:w="365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10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D6739" w:rsidRPr="002D6739" w:rsidTr="0043714B">
        <w:trPr>
          <w:trHeight w:val="307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TopHeader"/>
              <w:rPr>
                <w:b w:val="0"/>
                <w:sz w:val="12"/>
                <w:szCs w:val="12"/>
              </w:rPr>
            </w:pPr>
            <w:r w:rsidRPr="001A1689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b w:val="0"/>
                <w:sz w:val="12"/>
                <w:szCs w:val="12"/>
              </w:rPr>
            </w:pPr>
            <w:r w:rsidRPr="001A1689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b w:val="0"/>
                <w:sz w:val="12"/>
                <w:szCs w:val="12"/>
              </w:rPr>
            </w:pPr>
            <w:r w:rsidRPr="001A1689">
              <w:rPr>
                <w:b w:val="0"/>
                <w:sz w:val="12"/>
                <w:szCs w:val="12"/>
              </w:rPr>
              <w:t>c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b w:val="0"/>
                <w:sz w:val="12"/>
                <w:szCs w:val="12"/>
              </w:rPr>
            </w:pPr>
            <w:r w:rsidRPr="001A1689">
              <w:rPr>
                <w:b w:val="0"/>
                <w:sz w:val="12"/>
                <w:szCs w:val="12"/>
              </w:rPr>
              <w:t>d</w:t>
            </w:r>
          </w:p>
        </w:tc>
      </w:tr>
      <w:tr w:rsidR="00DF7CC3" w:rsidRPr="002D6739" w:rsidTr="00D50444">
        <w:trPr>
          <w:trHeight w:val="300"/>
          <w:jc w:val="center"/>
        </w:trPr>
        <w:tc>
          <w:tcPr>
            <w:tcW w:w="3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F7CC3" w:rsidRPr="001A1689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Delta Hubert Adamczyk,Poľsko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F7CC3" w:rsidRPr="001A1689" w:rsidRDefault="00DF7CC3" w:rsidP="00E000CE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01</w:t>
            </w: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50444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34</w:t>
            </w:r>
            <w:r w:rsidR="00DF7CC3">
              <w:rPr>
                <w:sz w:val="12"/>
                <w:szCs w:val="12"/>
              </w:rPr>
              <w:t xml:space="preserve"> 71</w:t>
            </w:r>
            <w:r>
              <w:rPr>
                <w:sz w:val="12"/>
                <w:szCs w:val="12"/>
              </w:rPr>
              <w:t>4</w:t>
            </w: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9 717</w:t>
            </w:r>
          </w:p>
        </w:tc>
      </w:tr>
      <w:tr w:rsidR="00D50444" w:rsidRPr="002D6739" w:rsidTr="00D50444">
        <w:trPr>
          <w:trHeight w:val="30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50444" w:rsidRDefault="00D50444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Q media Renata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50444" w:rsidRDefault="00D50444" w:rsidP="00E000CE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444" w:rsidRDefault="00D50444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28 413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444" w:rsidRDefault="00D50444" w:rsidP="00DF7CC3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F7CC3" w:rsidRPr="001A1689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Delta Hubert Adamczyk,Poľsko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F7CC3" w:rsidRPr="001A1689" w:rsidRDefault="00DF7CC3" w:rsidP="002D6739">
            <w:pPr>
              <w:pStyle w:val="ValueCentered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02</w:t>
            </w:r>
          </w:p>
        </w:tc>
        <w:tc>
          <w:tcPr>
            <w:tcW w:w="21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4</w:t>
            </w:r>
            <w:r w:rsidR="00D50444">
              <w:rPr>
                <w:sz w:val="12"/>
                <w:szCs w:val="12"/>
              </w:rPr>
              <w:t>64</w:t>
            </w:r>
            <w:r>
              <w:rPr>
                <w:sz w:val="12"/>
                <w:szCs w:val="12"/>
              </w:rPr>
              <w:t xml:space="preserve"> 9</w:t>
            </w:r>
            <w:r w:rsidR="00D50444">
              <w:rPr>
                <w:sz w:val="12"/>
                <w:szCs w:val="12"/>
              </w:rPr>
              <w:t>29</w:t>
            </w:r>
          </w:p>
        </w:tc>
        <w:tc>
          <w:tcPr>
            <w:tcW w:w="21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473 549</w:t>
            </w: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F7CC3" w:rsidRPr="001A1689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Q media Renata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F7CC3" w:rsidRPr="001A1689" w:rsidRDefault="00DF7CC3" w:rsidP="002D6739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50444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</w:t>
            </w:r>
            <w:r w:rsidR="00DF7CC3">
              <w:rPr>
                <w:sz w:val="12"/>
                <w:szCs w:val="12"/>
              </w:rPr>
              <w:t> </w:t>
            </w:r>
            <w:r>
              <w:rPr>
                <w:sz w:val="12"/>
                <w:szCs w:val="12"/>
              </w:rPr>
              <w:t>882</w:t>
            </w:r>
            <w:r w:rsidR="00DF7CC3"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>514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2 907 942</w:t>
            </w: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F7CC3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Hubert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F7CC3" w:rsidRDefault="00DF7CC3" w:rsidP="002D6739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2 868</w:t>
            </w: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F7CC3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Delta Hubert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F7CC3" w:rsidRDefault="00DF7CC3" w:rsidP="002D6739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2</w:t>
            </w:r>
            <w:r w:rsidR="00D50444">
              <w:rPr>
                <w:sz w:val="12"/>
                <w:szCs w:val="12"/>
              </w:rPr>
              <w:t>5</w:t>
            </w:r>
            <w:r>
              <w:rPr>
                <w:sz w:val="12"/>
                <w:szCs w:val="12"/>
              </w:rPr>
              <w:t xml:space="preserve"> </w:t>
            </w:r>
            <w:r w:rsidR="00D50444">
              <w:rPr>
                <w:sz w:val="12"/>
                <w:szCs w:val="12"/>
              </w:rPr>
              <w:t>32</w:t>
            </w:r>
            <w:r>
              <w:rPr>
                <w:sz w:val="12"/>
                <w:szCs w:val="12"/>
              </w:rPr>
              <w:t>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52 000</w:t>
            </w: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F7CC3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Q media Renata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F7CC3" w:rsidRDefault="00DF7CC3" w:rsidP="002D6739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5044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</w:t>
            </w:r>
            <w:r w:rsidR="00D50444">
              <w:rPr>
                <w:sz w:val="12"/>
                <w:szCs w:val="12"/>
              </w:rPr>
              <w:t>370</w:t>
            </w:r>
            <w:r>
              <w:rPr>
                <w:sz w:val="12"/>
                <w:szCs w:val="12"/>
              </w:rPr>
              <w:t xml:space="preserve"> </w:t>
            </w:r>
            <w:r w:rsidR="00D50444">
              <w:rPr>
                <w:sz w:val="12"/>
                <w:szCs w:val="12"/>
              </w:rPr>
              <w:t>6</w:t>
            </w:r>
            <w:r>
              <w:rPr>
                <w:sz w:val="12"/>
                <w:szCs w:val="12"/>
              </w:rPr>
              <w:t>4</w:t>
            </w:r>
            <w:r w:rsidR="00D50444">
              <w:rPr>
                <w:sz w:val="12"/>
                <w:szCs w:val="12"/>
              </w:rPr>
              <w:t>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462 400</w:t>
            </w:r>
          </w:p>
        </w:tc>
      </w:tr>
      <w:tr w:rsidR="00DF7CC3" w:rsidRPr="002D6739" w:rsidTr="0043714B">
        <w:trPr>
          <w:trHeight w:val="330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F7CC3" w:rsidRPr="001A1689" w:rsidRDefault="00DF7CC3" w:rsidP="002D6739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Hubert Adamczyk,Poľsko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F7CC3" w:rsidRPr="001A1689" w:rsidRDefault="00DF7CC3" w:rsidP="002D6739">
            <w:pPr>
              <w:pStyle w:val="ValueCentered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E13C71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CC3" w:rsidRPr="001A1689" w:rsidRDefault="00DF7CC3" w:rsidP="00DF7CC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18 151</w:t>
            </w:r>
          </w:p>
        </w:tc>
      </w:tr>
    </w:tbl>
    <w:p w:rsidR="002D6739" w:rsidRPr="002D6739" w:rsidRDefault="002D6739" w:rsidP="002D6739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2D6739" w:rsidRPr="002D6739" w:rsidRDefault="002D6739" w:rsidP="002D6739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  <w:r w:rsidRPr="002D6739">
        <w:rPr>
          <w:b w:val="0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51"/>
        <w:gridCol w:w="1097"/>
        <w:gridCol w:w="2190"/>
        <w:gridCol w:w="2190"/>
      </w:tblGrid>
      <w:tr w:rsidR="002D6739" w:rsidRPr="002D6739" w:rsidTr="00D943C6">
        <w:trPr>
          <w:trHeight w:val="259"/>
          <w:jc w:val="center"/>
        </w:trPr>
        <w:tc>
          <w:tcPr>
            <w:tcW w:w="36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Dcérska účtovná jednotka/Materská účtovná jednotka</w:t>
            </w:r>
          </w:p>
        </w:tc>
        <w:tc>
          <w:tcPr>
            <w:tcW w:w="10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Hodnotové vyjadrenie obchodu</w:t>
            </w:r>
          </w:p>
        </w:tc>
      </w:tr>
      <w:tr w:rsidR="002D6739" w:rsidRPr="002D6739" w:rsidTr="00D943C6">
        <w:trPr>
          <w:trHeight w:val="821"/>
          <w:jc w:val="center"/>
        </w:trPr>
        <w:tc>
          <w:tcPr>
            <w:tcW w:w="365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10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6739" w:rsidRPr="001A1689" w:rsidRDefault="002D6739" w:rsidP="002D6739">
            <w:pPr>
              <w:pStyle w:val="TopHead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 xml:space="preserve">Bezprostredne predchádzajúce účtovné obdobie </w:t>
            </w:r>
          </w:p>
        </w:tc>
      </w:tr>
      <w:tr w:rsidR="002D6739" w:rsidRPr="002D6739" w:rsidTr="00D943C6">
        <w:trPr>
          <w:trHeight w:val="184"/>
          <w:jc w:val="center"/>
        </w:trPr>
        <w:tc>
          <w:tcPr>
            <w:tcW w:w="3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a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b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c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jc w:val="center"/>
              <w:rPr>
                <w:sz w:val="12"/>
                <w:szCs w:val="12"/>
              </w:rPr>
            </w:pPr>
            <w:r w:rsidRPr="001A1689">
              <w:rPr>
                <w:sz w:val="12"/>
                <w:szCs w:val="12"/>
              </w:rPr>
              <w:t>d</w:t>
            </w:r>
          </w:p>
        </w:tc>
      </w:tr>
      <w:tr w:rsidR="002D6739" w:rsidRPr="002D6739" w:rsidTr="00D943C6">
        <w:trPr>
          <w:trHeight w:val="330"/>
          <w:jc w:val="center"/>
        </w:trPr>
        <w:tc>
          <w:tcPr>
            <w:tcW w:w="3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ValueCentered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545493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Value"/>
              <w:rPr>
                <w:sz w:val="12"/>
                <w:szCs w:val="12"/>
              </w:rPr>
            </w:pPr>
          </w:p>
        </w:tc>
      </w:tr>
      <w:tr w:rsidR="002D6739" w:rsidRPr="002D6739" w:rsidTr="00D943C6">
        <w:trPr>
          <w:trHeight w:val="330"/>
          <w:jc w:val="center"/>
        </w:trPr>
        <w:tc>
          <w:tcPr>
            <w:tcW w:w="3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ValueCentered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739" w:rsidRPr="001A1689" w:rsidRDefault="002D6739" w:rsidP="002D6739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595248" w:rsidRDefault="00595248" w:rsidP="005F6860">
      <w:pPr>
        <w:rPr>
          <w:sz w:val="16"/>
          <w:szCs w:val="16"/>
        </w:rPr>
      </w:pPr>
    </w:p>
    <w:p w:rsidR="00595248" w:rsidRPr="00AE0445" w:rsidRDefault="003B1B2B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N.c) Zoznam dohodnutých obchodov s ovládanou a ovládajúcou osobou bez ohľadu na to, či sa obchody medzi nimi v bežnom účtovnom období uskutočnili alebo neuskutočnili</w:t>
      </w:r>
    </w:p>
    <w:p w:rsidR="003B1B2B" w:rsidRPr="00AE0445" w:rsidRDefault="003B1B2B" w:rsidP="005F6860">
      <w:pPr>
        <w:rPr>
          <w:sz w:val="16"/>
          <w:szCs w:val="16"/>
        </w:rPr>
      </w:pPr>
      <w:r w:rsidRPr="00AE0445">
        <w:rPr>
          <w:sz w:val="16"/>
          <w:szCs w:val="16"/>
        </w:rPr>
        <w:t>Účtovná jednotka nemá náplň pre túto položku.</w:t>
      </w:r>
    </w:p>
    <w:p w:rsidR="003B1B2B" w:rsidRPr="00AE0445" w:rsidRDefault="004829CB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O. Informácie o skutočnostiach, ktoré nastali po dni, ku ktorému sa zostavuje účtovná závierka do dňa zostavenia účtovnej závierky</w:t>
      </w:r>
    </w:p>
    <w:p w:rsidR="00117F56" w:rsidRDefault="00117F56" w:rsidP="005F6860">
      <w:pPr>
        <w:rPr>
          <w:b/>
          <w:sz w:val="18"/>
          <w:szCs w:val="18"/>
        </w:rPr>
      </w:pPr>
      <w:r w:rsidRPr="00AE044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829CB" w:rsidRPr="00AE0445" w:rsidRDefault="003C6034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P. Informácie k údajom o zmenách vlastného imania</w:t>
      </w:r>
    </w:p>
    <w:p w:rsidR="003C6034" w:rsidRDefault="003C6034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P.a-n) Zmeny zložiek vlastného imania</w:t>
      </w:r>
    </w:p>
    <w:p w:rsidR="00583BA4" w:rsidRPr="00583BA4" w:rsidRDefault="00583BA4" w:rsidP="00583BA4">
      <w:pPr>
        <w:spacing w:after="0"/>
        <w:rPr>
          <w:sz w:val="16"/>
          <w:szCs w:val="16"/>
        </w:rPr>
      </w:pPr>
      <w:r w:rsidRPr="00583BA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583BA4" w:rsidRPr="00583BA4" w:rsidTr="00F62A68">
        <w:trPr>
          <w:trHeight w:val="183"/>
          <w:jc w:val="center"/>
        </w:trPr>
        <w:tc>
          <w:tcPr>
            <w:tcW w:w="21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Položka vlastného imania</w:t>
            </w:r>
          </w:p>
        </w:tc>
        <w:tc>
          <w:tcPr>
            <w:tcW w:w="69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Bežné účtovné obdobie</w:t>
            </w:r>
          </w:p>
        </w:tc>
      </w:tr>
      <w:tr w:rsidR="00583BA4" w:rsidRPr="00583BA4" w:rsidTr="00F62A68">
        <w:trPr>
          <w:jc w:val="center"/>
        </w:trPr>
        <w:tc>
          <w:tcPr>
            <w:tcW w:w="2129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Stav na začiatku účtovného obdobia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 xml:space="preserve">Prírastky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Presuny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Stav na konci účtovného obdobia</w:t>
            </w:r>
          </w:p>
        </w:tc>
      </w:tr>
      <w:tr w:rsidR="00583BA4" w:rsidRPr="00583BA4" w:rsidTr="00F62A68">
        <w:trPr>
          <w:trHeight w:val="159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c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F62A68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E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f</w:t>
            </w: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Základné imanie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E720DA" w:rsidP="00583BA4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E3677D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lastRenderedPageBreak/>
              <w:t>Vlastné akcie a vlastné obchodné podiely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Zmena základného imania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Pohľadávky za upísané vlastné imanie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Emisné ážio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Ostatné kapitálové fondy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Zákonný rezervný fond (nedeliteľný fond) z kapitálových vkladov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precenenia majetku a záväzkov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kapitálových účastín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66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precenenia pri zlúčení, splynutí a rozdelení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Zákonný rezervný fond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500</w:t>
            </w: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Nedeliteľný fond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F62A68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Štatutárne fondy a ostatné fondy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Nerozdelený zisk minulých rokov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91 933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91 933</w:t>
            </w:r>
          </w:p>
        </w:tc>
      </w:tr>
      <w:tr w:rsidR="00F62A68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Neuhradená strata minulých rokov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-196 289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196 289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7E021F">
            <w:pPr>
              <w:pStyle w:val="Value"/>
              <w:jc w:val="center"/>
              <w:rPr>
                <w:sz w:val="12"/>
                <w:szCs w:val="12"/>
              </w:rPr>
            </w:pPr>
          </w:p>
        </w:tc>
      </w:tr>
      <w:tr w:rsidR="00F62A68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Výsledok hospodárenia bežného účtovného obdobia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288 723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211 400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41065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-288 723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F62A6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211 400</w:t>
            </w:r>
          </w:p>
        </w:tc>
      </w:tr>
      <w:tr w:rsidR="00F62A68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Vyplatené dividendy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F62A68" w:rsidRPr="00583BA4" w:rsidTr="00F62A68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Ostatné položky vlastného imania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F62A68" w:rsidRPr="00583BA4" w:rsidTr="00F62A68">
        <w:trPr>
          <w:trHeight w:val="345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Účet 491 - Vlastné imanie fyzickej osoby - podnikateľa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583BA4" w:rsidRPr="00583BA4" w:rsidRDefault="00583BA4" w:rsidP="00583BA4">
      <w:pPr>
        <w:spacing w:after="0"/>
        <w:rPr>
          <w:sz w:val="12"/>
          <w:szCs w:val="12"/>
        </w:rPr>
      </w:pPr>
    </w:p>
    <w:p w:rsidR="00583BA4" w:rsidRPr="00583BA4" w:rsidRDefault="00583BA4" w:rsidP="00583BA4">
      <w:pPr>
        <w:spacing w:after="0"/>
        <w:rPr>
          <w:sz w:val="12"/>
          <w:szCs w:val="12"/>
        </w:rPr>
      </w:pPr>
      <w:r w:rsidRPr="00583BA4">
        <w:rPr>
          <w:sz w:val="12"/>
          <w:szCs w:val="12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17"/>
        <w:gridCol w:w="1403"/>
        <w:gridCol w:w="1402"/>
        <w:gridCol w:w="1402"/>
        <w:gridCol w:w="1402"/>
        <w:gridCol w:w="1402"/>
      </w:tblGrid>
      <w:tr w:rsidR="00583BA4" w:rsidRPr="00583BA4" w:rsidTr="007E021F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583BA4" w:rsidRPr="00583BA4" w:rsidTr="007E021F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Stav na konci účtovného obdobia</w:t>
            </w:r>
          </w:p>
        </w:tc>
      </w:tr>
      <w:tr w:rsidR="00583BA4" w:rsidRPr="00583BA4" w:rsidTr="007E021F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pStyle w:val="TopHeader"/>
              <w:rPr>
                <w:b w:val="0"/>
                <w:sz w:val="12"/>
                <w:szCs w:val="12"/>
              </w:rPr>
            </w:pPr>
            <w:r w:rsidRPr="00583BA4">
              <w:rPr>
                <w:b w:val="0"/>
                <w:sz w:val="12"/>
                <w:szCs w:val="12"/>
              </w:rPr>
              <w:t>f</w:t>
            </w: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7E021F" w:rsidP="00E720DA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41065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E720DA" w:rsidP="00541065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5 000</w:t>
            </w: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583BA4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BA4" w:rsidRPr="00583BA4" w:rsidRDefault="00583BA4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F62A68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-137 355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-58 934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-196 289</w:t>
            </w:r>
          </w:p>
        </w:tc>
      </w:tr>
      <w:tr w:rsidR="00F62A68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-58 934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288 723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58 934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443FA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288 723</w:t>
            </w:r>
          </w:p>
        </w:tc>
      </w:tr>
      <w:tr w:rsidR="00F62A68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F62A68" w:rsidRPr="00583BA4" w:rsidTr="007E021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lastRenderedPageBreak/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  <w:tr w:rsidR="00F62A68" w:rsidRPr="00583BA4" w:rsidTr="007E021F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spacing w:after="0"/>
              <w:rPr>
                <w:sz w:val="12"/>
                <w:szCs w:val="12"/>
              </w:rPr>
            </w:pPr>
            <w:r w:rsidRPr="00583BA4">
              <w:rPr>
                <w:sz w:val="12"/>
                <w:szCs w:val="12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A68" w:rsidRPr="00583BA4" w:rsidRDefault="00F62A68" w:rsidP="00583BA4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3F009A" w:rsidRPr="00AE0445" w:rsidRDefault="003F009A" w:rsidP="005F6860">
      <w:pPr>
        <w:rPr>
          <w:b/>
          <w:sz w:val="18"/>
          <w:szCs w:val="18"/>
        </w:rPr>
      </w:pPr>
    </w:p>
    <w:p w:rsidR="00DB3FAF" w:rsidRPr="00AE0445" w:rsidRDefault="00DB3FAF" w:rsidP="005F6860">
      <w:pPr>
        <w:rPr>
          <w:b/>
          <w:sz w:val="18"/>
          <w:szCs w:val="18"/>
        </w:rPr>
      </w:pPr>
      <w:r w:rsidRPr="00AE0445">
        <w:rPr>
          <w:b/>
          <w:sz w:val="18"/>
          <w:szCs w:val="18"/>
        </w:rPr>
        <w:t>P.l) Rozdelenie hospodárskeho výsledku a výška vyplatených dividend</w:t>
      </w:r>
    </w:p>
    <w:p w:rsidR="00AE1688" w:rsidRDefault="00DB3FAF" w:rsidP="005F6860">
      <w:pPr>
        <w:rPr>
          <w:sz w:val="16"/>
          <w:szCs w:val="16"/>
        </w:rPr>
      </w:pPr>
      <w:r w:rsidRPr="00AE0445">
        <w:rPr>
          <w:sz w:val="16"/>
          <w:szCs w:val="16"/>
        </w:rPr>
        <w:t>Rozdelenie hospodárskeho výsledku a výška vyplatených dividend je uvedené v časti G.a)3.</w:t>
      </w:r>
    </w:p>
    <w:p w:rsidR="005E0CF4" w:rsidRDefault="005E0CF4" w:rsidP="005E0CF4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 w:cstheme="minorHAnsi"/>
          <w:sz w:val="18"/>
          <w:szCs w:val="18"/>
        </w:rPr>
      </w:pPr>
      <w:r w:rsidRPr="005E0CF4">
        <w:rPr>
          <w:rFonts w:asciiTheme="minorHAnsi" w:hAnsiTheme="minorHAnsi" w:cstheme="minorHAnsi"/>
          <w:sz w:val="18"/>
          <w:szCs w:val="18"/>
        </w:rPr>
        <w:t>T.</w:t>
      </w:r>
      <w:r>
        <w:rPr>
          <w:rFonts w:asciiTheme="minorHAnsi" w:hAnsiTheme="minorHAnsi" w:cstheme="minorHAnsi"/>
          <w:sz w:val="18"/>
          <w:szCs w:val="18"/>
        </w:rPr>
        <w:t xml:space="preserve"> P</w:t>
      </w:r>
      <w:r w:rsidRPr="005E0CF4">
        <w:rPr>
          <w:rFonts w:asciiTheme="minorHAnsi" w:hAnsiTheme="minorHAnsi" w:cstheme="minorHAnsi"/>
          <w:sz w:val="18"/>
          <w:szCs w:val="18"/>
        </w:rPr>
        <w:t>rehľad peňažných tokov pri použití nepriamej metódy</w:t>
      </w:r>
    </w:p>
    <w:p w:rsidR="005E0CF4" w:rsidRPr="005E0CF4" w:rsidRDefault="005E0CF4" w:rsidP="005E0CF4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164"/>
        <w:gridCol w:w="5038"/>
        <w:gridCol w:w="1328"/>
        <w:gridCol w:w="1598"/>
      </w:tblGrid>
      <w:tr w:rsidR="005E0CF4" w:rsidRPr="005E0CF4" w:rsidTr="005E0CF4">
        <w:trPr>
          <w:trHeight w:val="300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pStyle w:val="TopHeader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Označenie položky</w:t>
            </w:r>
          </w:p>
        </w:tc>
        <w:tc>
          <w:tcPr>
            <w:tcW w:w="50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pStyle w:val="TopHeader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Obsah položky</w:t>
            </w:r>
          </w:p>
        </w:tc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pStyle w:val="TopHeader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Bežné účtovné obdobie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pStyle w:val="TopHeader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Bezprostredne predchádzajúce účtovné obdobie</w:t>
            </w:r>
          </w:p>
        </w:tc>
      </w:tr>
      <w:tr w:rsidR="005E0CF4" w:rsidRPr="005E0CF4" w:rsidTr="005E0CF4">
        <w:trPr>
          <w:trHeight w:val="770"/>
          <w:tblHeader/>
          <w:jc w:val="center"/>
        </w:trPr>
        <w:tc>
          <w:tcPr>
            <w:tcW w:w="11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50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3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 </w:t>
            </w:r>
          </w:p>
        </w:tc>
        <w:tc>
          <w:tcPr>
            <w:tcW w:w="5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Peňažné toky z prevádzkovej činnosti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Z/S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Výsledok hospodárenia z bežnej činnosti pred zdanením daňou z príjmov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AD5900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</w:t>
            </w:r>
            <w:r w:rsidR="00443FA8">
              <w:rPr>
                <w:rFonts w:ascii="Calibri" w:hAnsi="Calibri" w:cs="Calibri"/>
                <w:sz w:val="12"/>
                <w:szCs w:val="12"/>
              </w:rPr>
              <w:t>272</w:t>
            </w:r>
            <w:r w:rsidR="00377B23">
              <w:rPr>
                <w:rFonts w:ascii="Calibri" w:hAnsi="Calibri" w:cs="Calibri"/>
                <w:sz w:val="12"/>
                <w:szCs w:val="12"/>
              </w:rPr>
              <w:t xml:space="preserve"> 64</w:t>
            </w:r>
            <w:r w:rsidR="00443FA8">
              <w:rPr>
                <w:rFonts w:ascii="Calibri" w:hAnsi="Calibri" w:cs="Calibri"/>
                <w:sz w:val="12"/>
                <w:szCs w:val="12"/>
              </w:rPr>
              <w:t>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>319 647</w:t>
            </w:r>
          </w:p>
        </w:tc>
      </w:tr>
      <w:tr w:rsidR="005E0CF4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sz w:val="12"/>
                <w:szCs w:val="12"/>
              </w:rPr>
              <w:t>A.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 xml:space="preserve">Nepeňažné operácie ovplyvňujúce výsledok hospodárenia z bežnej činnosti pred zdanením daňou z príjmov (+/-), 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br/>
              <w:t>(súčet A. 1. 1. až A. 1. 13.)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B81F0C" w:rsidP="00B81F0C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   5 666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4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Odpisy dlhodobého nehmotného majetku a dlhodobého hmotného majetku</w:t>
            </w:r>
            <w:r w:rsidRPr="005E0CF4">
              <w:rPr>
                <w:rFonts w:ascii="Calibri" w:hAnsi="Calibri" w:cs="Calibri"/>
                <w:sz w:val="12"/>
                <w:szCs w:val="12"/>
                <w:vertAlign w:val="superscript"/>
              </w:rPr>
              <w:t xml:space="preserve"> </w:t>
            </w:r>
            <w:r w:rsidRPr="005E0CF4">
              <w:rPr>
                <w:rFonts w:ascii="Calibri" w:hAnsi="Calibri" w:cs="Calibri"/>
                <w:sz w:val="12"/>
                <w:szCs w:val="12"/>
              </w:rPr>
              <w:t>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   5 666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Odpis opravnej položky k nadobudnutému majetku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dlhodobých rezerv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opravných položiek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položiek časového rozlíšenia nákladov a výnosov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Dividendy a iné podiely na zisku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Úroky účtované do nákladov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Úroky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A.1.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Kurzový zisk vyčíslený k peňažným prostriedkom a peňažným ekvivalentom ku dňu, ku ktorému sa zostavuje účtovná závierka </w:t>
            </w:r>
            <w:r w:rsidRPr="005E0CF4">
              <w:rPr>
                <w:rFonts w:ascii="Calibri" w:hAnsi="Calibri" w:cs="Calibri"/>
                <w:sz w:val="12"/>
                <w:szCs w:val="12"/>
              </w:rPr>
              <w:br/>
              <w:t>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7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54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5E0CF4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1.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0CF4" w:rsidRPr="005E0CF4" w:rsidRDefault="005E0CF4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0CF4" w:rsidRPr="005E0CF4" w:rsidRDefault="005E0CF4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27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sz w:val="12"/>
                <w:szCs w:val="12"/>
              </w:rPr>
              <w:t>A.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>Vplyv zmien stavu pracovného kapitálu,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  <w:vertAlign w:val="superscript"/>
              </w:rPr>
              <w:t xml:space="preserve"> 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>ktorým sa na účely tohto opatrenia rozumie rozdiel medzi obežným majetkom a krátkodobými záväzkami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  <w:vertAlign w:val="superscript"/>
              </w:rPr>
              <w:t xml:space="preserve"> 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>s výnimkou položiek obežného majetku, ktoré sú súčasťou peňažných prostriedkov a peňažných ekvivalentov, na výsledok hospodárenia  z bežnej činnosti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br/>
              <w:t>(súčet A. 2. 1. až A. 2. 4.)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7D4CD7" w:rsidP="007D4CD7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660</w:t>
            </w:r>
            <w:r w:rsidR="00443FA8">
              <w:rPr>
                <w:rFonts w:ascii="Calibri" w:hAnsi="Calibri" w:cs="Calibri"/>
                <w:sz w:val="12"/>
                <w:szCs w:val="12"/>
              </w:rPr>
              <w:t xml:space="preserve"> 3</w:t>
            </w:r>
            <w:r>
              <w:rPr>
                <w:rFonts w:ascii="Calibri" w:hAnsi="Calibri" w:cs="Calibri"/>
                <w:sz w:val="12"/>
                <w:szCs w:val="12"/>
              </w:rPr>
              <w:t>7</w:t>
            </w:r>
            <w:r w:rsidR="00B87553">
              <w:rPr>
                <w:rFonts w:ascii="Calibri" w:hAnsi="Calibri" w:cs="Calibri"/>
                <w:sz w:val="12"/>
                <w:szCs w:val="12"/>
              </w:rPr>
              <w:t>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-239 303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pohľadávok z prevádzkovej činnosti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CB7888" w:rsidP="00CB788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-578</w:t>
            </w:r>
            <w:r w:rsidR="00443FA8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>
              <w:rPr>
                <w:rFonts w:ascii="Calibri" w:hAnsi="Calibri" w:cs="Calibri"/>
                <w:sz w:val="12"/>
                <w:szCs w:val="12"/>
              </w:rPr>
              <w:t>933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>-1 160 572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lastRenderedPageBreak/>
              <w:t>A.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záväzkov z prevádzkovej činnosti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7D4CD7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="00CB7888">
              <w:rPr>
                <w:rFonts w:ascii="Calibri" w:hAnsi="Calibri" w:cs="Calibri"/>
                <w:sz w:val="12"/>
                <w:szCs w:val="12"/>
              </w:rPr>
              <w:t>2</w:t>
            </w:r>
            <w:r>
              <w:rPr>
                <w:rFonts w:ascii="Calibri" w:hAnsi="Calibri" w:cs="Calibri"/>
                <w:sz w:val="12"/>
                <w:szCs w:val="12"/>
              </w:rPr>
              <w:t> 4</w:t>
            </w:r>
            <w:r w:rsidR="00CB7888">
              <w:rPr>
                <w:rFonts w:ascii="Calibri" w:hAnsi="Calibri" w:cs="Calibri"/>
                <w:sz w:val="12"/>
                <w:szCs w:val="12"/>
              </w:rPr>
              <w:t>0</w:t>
            </w:r>
            <w:r>
              <w:rPr>
                <w:rFonts w:ascii="Calibri" w:hAnsi="Calibri" w:cs="Calibri"/>
                <w:sz w:val="12"/>
                <w:szCs w:val="12"/>
              </w:rPr>
              <w:t>0 </w:t>
            </w:r>
            <w:r w:rsidR="00CB7888">
              <w:rPr>
                <w:rFonts w:ascii="Calibri" w:hAnsi="Calibri" w:cs="Calibri"/>
                <w:sz w:val="12"/>
                <w:szCs w:val="12"/>
              </w:rPr>
              <w:t>66</w:t>
            </w:r>
            <w:r w:rsidR="00B87553">
              <w:rPr>
                <w:rFonts w:ascii="Calibri" w:hAnsi="Calibri" w:cs="Calibri"/>
                <w:sz w:val="12"/>
                <w:szCs w:val="12"/>
              </w:rPr>
              <w:t>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5 240 374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zásob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7D4CD7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>-</w:t>
            </w:r>
            <w:r w:rsidR="007D4CD7">
              <w:rPr>
                <w:rFonts w:ascii="Calibri" w:hAnsi="Calibri" w:cs="Calibri"/>
                <w:sz w:val="12"/>
                <w:szCs w:val="12"/>
              </w:rPr>
              <w:t>1</w:t>
            </w:r>
            <w:r>
              <w:rPr>
                <w:rFonts w:ascii="Calibri" w:hAnsi="Calibri" w:cs="Calibri"/>
                <w:sz w:val="12"/>
                <w:szCs w:val="12"/>
              </w:rPr>
              <w:t> 1</w:t>
            </w:r>
            <w:r w:rsidR="007D4CD7">
              <w:rPr>
                <w:rFonts w:ascii="Calibri" w:hAnsi="Calibri" w:cs="Calibri"/>
                <w:sz w:val="12"/>
                <w:szCs w:val="12"/>
              </w:rPr>
              <w:t>61</w:t>
            </w:r>
            <w:r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="007D4CD7">
              <w:rPr>
                <w:rFonts w:ascii="Calibri" w:hAnsi="Calibri" w:cs="Calibri"/>
                <w:sz w:val="12"/>
                <w:szCs w:val="12"/>
              </w:rPr>
              <w:t>361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>-4 319 105</w:t>
            </w: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10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t>Peňažné toky z prevádzkovej činnosti s výnimkou príjmov a výdavkov, ktoré sa uvádzajú osobitne v iných častiach prehľadu peňažných tokov (+/-),</w:t>
            </w: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br/>
              <w:t>(súčet Z/S + A. 1. + A. 2.)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7D4CD7" w:rsidP="00AD5900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 938 68</w:t>
            </w:r>
            <w:r w:rsidR="00B87553">
              <w:rPr>
                <w:rFonts w:ascii="Calibri" w:hAnsi="Calibri" w:cs="Calibri"/>
                <w:b/>
                <w:sz w:val="12"/>
                <w:szCs w:val="12"/>
              </w:rPr>
              <w:t>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      80 344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Prijaté úroky,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A1226C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5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zaplatené úroky,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4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t>Peňažné toky z prevádzkovej činnosti (+/-),</w:t>
            </w: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br/>
              <w:t>(súčet Z/S + A. 1. až A. 6.)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7D5D03" w:rsidP="00771733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</w:t>
            </w:r>
            <w:r w:rsidR="007D4CD7">
              <w:rPr>
                <w:rFonts w:ascii="Calibri" w:hAnsi="Calibri" w:cs="Calibri"/>
                <w:b/>
                <w:sz w:val="12"/>
                <w:szCs w:val="12"/>
              </w:rPr>
              <w:t>938 68</w:t>
            </w:r>
            <w:r w:rsidR="00B87553">
              <w:rPr>
                <w:rFonts w:ascii="Calibri" w:hAnsi="Calibri" w:cs="Calibri"/>
                <w:b/>
                <w:sz w:val="12"/>
                <w:szCs w:val="12"/>
              </w:rPr>
              <w:t>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       80 344</w:t>
            </w: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7D5D03" w:rsidP="007D5D03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 </w:t>
            </w:r>
            <w:r w:rsidR="00443FA8">
              <w:rPr>
                <w:rFonts w:ascii="Calibri" w:hAnsi="Calibri" w:cs="Calibri"/>
                <w:sz w:val="12"/>
                <w:szCs w:val="12"/>
              </w:rPr>
              <w:t>-</w:t>
            </w:r>
            <w:r>
              <w:rPr>
                <w:rFonts w:ascii="Calibri" w:hAnsi="Calibri" w:cs="Calibri"/>
                <w:sz w:val="12"/>
                <w:szCs w:val="12"/>
              </w:rPr>
              <w:t>61</w:t>
            </w:r>
            <w:r w:rsidR="00443FA8">
              <w:rPr>
                <w:rFonts w:ascii="Calibri" w:hAnsi="Calibri" w:cs="Calibri"/>
                <w:sz w:val="12"/>
                <w:szCs w:val="12"/>
              </w:rPr>
              <w:t xml:space="preserve"> 24</w:t>
            </w:r>
            <w:r>
              <w:rPr>
                <w:rFonts w:ascii="Calibri" w:hAnsi="Calibri" w:cs="Calibri"/>
                <w:sz w:val="12"/>
                <w:szCs w:val="12"/>
              </w:rPr>
              <w:t>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   -30 924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mimoriadneho charakteru vzťahujúce sa na prevádzkovú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A.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mimoriadneho charakteru vzťahujúce sa na prevádzkovú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9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sz w:val="12"/>
                <w:szCs w:val="12"/>
              </w:rPr>
              <w:t>A.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t>Čisté peňažné toky z prevádzkovej činnosti (+/-),</w:t>
            </w: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br/>
              <w:t>(súčet Z/S + A. 1. až A.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7D5D03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</w:t>
            </w:r>
            <w:r w:rsidR="007D5D03">
              <w:rPr>
                <w:rFonts w:ascii="Calibri" w:hAnsi="Calibri" w:cs="Calibri"/>
                <w:b/>
                <w:sz w:val="12"/>
                <w:szCs w:val="12"/>
              </w:rPr>
              <w:t xml:space="preserve">    877</w:t>
            </w: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4</w:t>
            </w:r>
            <w:r w:rsidR="007D5D03">
              <w:rPr>
                <w:rFonts w:ascii="Calibri" w:hAnsi="Calibri" w:cs="Calibri"/>
                <w:b/>
                <w:sz w:val="12"/>
                <w:szCs w:val="12"/>
              </w:rPr>
              <w:t>3</w:t>
            </w:r>
            <w:r w:rsidR="00B87553">
              <w:rPr>
                <w:rFonts w:ascii="Calibri" w:hAnsi="Calibri" w:cs="Calibri"/>
                <w:b/>
                <w:sz w:val="12"/>
                <w:szCs w:val="12"/>
              </w:rPr>
              <w:t>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      49 420</w:t>
            </w: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Peňažné toky z investičnej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obstaranie dlhodobého nehmotného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obstaranie dlhodobého 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2583" w:rsidP="00F32583">
            <w:pPr>
              <w:pStyle w:val="Value"/>
              <w:jc w:val="center"/>
              <w:rPr>
                <w:rFonts w:ascii="Calibri" w:hAnsi="Calibri" w:cs="Calibri"/>
                <w:sz w:val="12"/>
                <w:szCs w:val="12"/>
              </w:rPr>
            </w:pPr>
            <w:r>
              <w:rPr>
                <w:rFonts w:ascii="Calibri" w:hAnsi="Calibri" w:cs="Calibri"/>
                <w:sz w:val="12"/>
                <w:szCs w:val="12"/>
              </w:rPr>
              <w:t xml:space="preserve">       -90 655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1242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obstaranie dlhodobých cenných papierov a</w:t>
            </w:r>
            <w:r w:rsidRPr="005E0CF4">
              <w:rPr>
                <w:rFonts w:ascii="Calibri" w:hAnsi="Calibri" w:cs="Calibri"/>
                <w:sz w:val="12"/>
                <w:szCs w:val="12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predaja dlhodobého nehmotného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2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predaja dlhodobého 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42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lastRenderedPageBreak/>
              <w:t>B.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Prijaté úroky,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0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7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80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daň z príjmov účtovnej jednotky, ak je ju možné začleniť do investičných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mimoriadneho charakteru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mimoriadneho charakteru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Ostatné príjmy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B. 19.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Ostatné výdavky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sz w:val="12"/>
                <w:szCs w:val="12"/>
              </w:rPr>
              <w:t>B.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t>Čisté peňažné toky z investičnej činnosti</w:t>
            </w: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br/>
              <w:t>(súčet B. 1. až B. 19.)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2583" w:rsidP="00A33BAC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    -90 655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Peňažné toky z finančnej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sz w:val="12"/>
                <w:szCs w:val="12"/>
              </w:rPr>
              <w:t>C.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>Peňažné toky vo vlastnom imaní (súčet C. 1. 1. až C. 1. 8.)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upísaných akcií a obchodných podielov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8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Prijaté peňažné dary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úhrady straty spoločníkmi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6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obstaranie alebo spätné odkúpenie vlastných akcií a vlastných obchodných podielov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spojené so znížením fondov vytvorených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z iných dôvodov, ktoré súvisia so znížením vlastného imania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sz w:val="12"/>
                <w:szCs w:val="12"/>
              </w:rPr>
              <w:t>C.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t>Peňažné toky vznikajúce z dlhodobých záväzkov a krátkodobých záväzkov z finančnej činnost,</w:t>
            </w:r>
            <w:r w:rsidRPr="005E0CF4">
              <w:rPr>
                <w:rFonts w:ascii="Calibri" w:hAnsi="Calibri" w:cs="Calibri"/>
                <w:i/>
                <w:iCs/>
                <w:sz w:val="12"/>
                <w:szCs w:val="12"/>
              </w:rPr>
              <w:br/>
              <w:t>(súčet C. 2. 1. až C. 2.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emisie dlhových cenných papierov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úhradu záväzkov z dlhových CP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lastRenderedPageBreak/>
              <w:t>C.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prijatých pôžičiek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splácanie pôžičiek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úhradu záväzkov z používania majetku, ktorý je predmetom zmluvy o kúpe prenajatej veci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2.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9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zaplatené úroky,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2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76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49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na daň z príjmov účtovnej jednotky, ak ich možno začleniť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Príjmy mimoriadneho charakteru vzťahujúce sa na finančnú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C.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sz w:val="12"/>
                <w:szCs w:val="12"/>
              </w:rPr>
            </w:pPr>
            <w:r w:rsidRPr="005E0CF4">
              <w:rPr>
                <w:rFonts w:ascii="Calibri" w:hAnsi="Calibri" w:cs="Calibri"/>
                <w:sz w:val="12"/>
                <w:szCs w:val="12"/>
              </w:rPr>
              <w:t>Výdavky mimoriadneho charakteru vzťahujúce sa na finančnú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sz w:val="12"/>
                <w:szCs w:val="12"/>
              </w:rPr>
              <w:t>C.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t>Čisté peňažné toky z finančnej činnosti</w:t>
            </w:r>
            <w:r w:rsidRPr="005E0CF4">
              <w:rPr>
                <w:rFonts w:ascii="Calibri" w:hAnsi="Calibri" w:cs="Calibri"/>
                <w:b/>
                <w:i/>
                <w:iCs/>
                <w:sz w:val="12"/>
                <w:szCs w:val="12"/>
              </w:rPr>
              <w:br/>
              <w:t>(súčet C. 1. až C.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52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D.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Čisté zvýšenie alebo čisté zníženie peňažných prostriedkov (+/-), (súčet A + B + C)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1F7B" w:rsidP="00F31F7B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786</w:t>
            </w:r>
            <w:r w:rsidR="00443FA8">
              <w:rPr>
                <w:rFonts w:ascii="Calibri" w:hAnsi="Calibri" w:cs="Calibri"/>
                <w:b/>
                <w:sz w:val="12"/>
                <w:szCs w:val="12"/>
              </w:rPr>
              <w:t xml:space="preserve"> </w:t>
            </w:r>
            <w:r>
              <w:rPr>
                <w:rFonts w:ascii="Calibri" w:hAnsi="Calibri" w:cs="Calibri"/>
                <w:b/>
                <w:sz w:val="12"/>
                <w:szCs w:val="12"/>
              </w:rPr>
              <w:t>78</w:t>
            </w:r>
            <w:r w:rsidR="00B87553">
              <w:rPr>
                <w:rFonts w:ascii="Calibri" w:hAnsi="Calibri" w:cs="Calibri"/>
                <w:b/>
                <w:sz w:val="12"/>
                <w:szCs w:val="12"/>
              </w:rPr>
              <w:t>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49 420</w:t>
            </w:r>
          </w:p>
        </w:tc>
      </w:tr>
      <w:tr w:rsidR="00443FA8" w:rsidRPr="005E0CF4" w:rsidTr="005E0CF4">
        <w:trPr>
          <w:trHeight w:val="55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 xml:space="preserve">E.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Stav peňažných prostriedkov a peňažných ekvivalentov</w:t>
            </w:r>
            <w:r w:rsidRPr="005E0CF4">
              <w:rPr>
                <w:rFonts w:ascii="Calibri" w:hAnsi="Calibri" w:cs="Calibri"/>
                <w:b/>
                <w:sz w:val="12"/>
                <w:szCs w:val="12"/>
              </w:rPr>
              <w:br/>
              <w:t xml:space="preserve">na začiatku účtovného obdobia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1F7B" w:rsidP="00F31F7B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 xml:space="preserve">   6</w:t>
            </w:r>
            <w:r w:rsidR="00443FA8">
              <w:rPr>
                <w:rFonts w:ascii="Calibri" w:hAnsi="Calibri" w:cs="Calibri"/>
                <w:b/>
                <w:sz w:val="12"/>
                <w:szCs w:val="12"/>
              </w:rPr>
              <w:t xml:space="preserve">7 </w:t>
            </w:r>
            <w:r>
              <w:rPr>
                <w:rFonts w:ascii="Calibri" w:hAnsi="Calibri" w:cs="Calibri"/>
                <w:b/>
                <w:sz w:val="12"/>
                <w:szCs w:val="12"/>
              </w:rPr>
              <w:t>30</w:t>
            </w:r>
            <w:r w:rsidR="00443FA8">
              <w:rPr>
                <w:rFonts w:ascii="Calibri" w:hAnsi="Calibri" w:cs="Calibri"/>
                <w:b/>
                <w:sz w:val="12"/>
                <w:szCs w:val="12"/>
              </w:rPr>
              <w:t>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17 881</w:t>
            </w:r>
          </w:p>
        </w:tc>
      </w:tr>
      <w:tr w:rsidR="00443FA8" w:rsidRPr="005E0CF4" w:rsidTr="005E0CF4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 xml:space="preserve">F.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Stav peňažných prostriedkov a peňažných ekvivalentov</w:t>
            </w:r>
            <w:r w:rsidRPr="005E0CF4">
              <w:rPr>
                <w:rFonts w:ascii="Calibri" w:hAnsi="Calibri" w:cs="Calibri"/>
                <w:b/>
                <w:sz w:val="12"/>
                <w:szCs w:val="12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1F7B" w:rsidP="00F31F7B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854</w:t>
            </w:r>
            <w:r w:rsidR="00443FA8">
              <w:rPr>
                <w:rFonts w:ascii="Calibri" w:hAnsi="Calibri" w:cs="Calibri"/>
                <w:b/>
                <w:sz w:val="12"/>
                <w:szCs w:val="12"/>
              </w:rPr>
              <w:t xml:space="preserve"> 0</w:t>
            </w:r>
            <w:r>
              <w:rPr>
                <w:rFonts w:ascii="Calibri" w:hAnsi="Calibri" w:cs="Calibri"/>
                <w:b/>
                <w:sz w:val="12"/>
                <w:szCs w:val="12"/>
              </w:rPr>
              <w:t>84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67 301</w:t>
            </w:r>
          </w:p>
        </w:tc>
      </w:tr>
      <w:tr w:rsidR="00443FA8" w:rsidRPr="005E0CF4" w:rsidTr="005E0CF4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 xml:space="preserve">G.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rPr>
                <w:rFonts w:ascii="Calibri" w:hAnsi="Calibri" w:cs="Calibri"/>
                <w:b/>
                <w:sz w:val="12"/>
                <w:szCs w:val="12"/>
              </w:rPr>
            </w:pPr>
          </w:p>
        </w:tc>
      </w:tr>
      <w:tr w:rsidR="00443FA8" w:rsidRPr="005E0CF4" w:rsidTr="005E0CF4">
        <w:trPr>
          <w:trHeight w:val="10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 xml:space="preserve">H.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5E0CF4">
            <w:pPr>
              <w:spacing w:after="0"/>
              <w:rPr>
                <w:rFonts w:ascii="Calibri" w:hAnsi="Calibri" w:cs="Calibri"/>
                <w:b/>
                <w:sz w:val="12"/>
                <w:szCs w:val="12"/>
              </w:rPr>
            </w:pPr>
            <w:r w:rsidRPr="005E0CF4">
              <w:rPr>
                <w:rFonts w:ascii="Calibri" w:hAnsi="Calibri" w:cs="Calibri"/>
                <w:b/>
                <w:sz w:val="12"/>
                <w:szCs w:val="12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F31F7B" w:rsidP="00F31F7B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854</w:t>
            </w:r>
            <w:r w:rsidR="00443FA8">
              <w:rPr>
                <w:rFonts w:ascii="Calibri" w:hAnsi="Calibri" w:cs="Calibri"/>
                <w:b/>
                <w:sz w:val="12"/>
                <w:szCs w:val="12"/>
              </w:rPr>
              <w:t xml:space="preserve"> 0</w:t>
            </w:r>
            <w:r>
              <w:rPr>
                <w:rFonts w:ascii="Calibri" w:hAnsi="Calibri" w:cs="Calibri"/>
                <w:b/>
                <w:sz w:val="12"/>
                <w:szCs w:val="12"/>
              </w:rPr>
              <w:t>8</w:t>
            </w:r>
            <w:r w:rsidR="00B87553">
              <w:rPr>
                <w:rFonts w:ascii="Calibri" w:hAnsi="Calibri" w:cs="Calibri"/>
                <w:b/>
                <w:sz w:val="12"/>
                <w:szCs w:val="12"/>
              </w:rPr>
              <w:t>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3FA8" w:rsidRPr="005E0CF4" w:rsidRDefault="00443FA8" w:rsidP="00443FA8">
            <w:pPr>
              <w:pStyle w:val="Value"/>
              <w:jc w:val="center"/>
              <w:rPr>
                <w:rFonts w:ascii="Calibri" w:hAnsi="Calibri" w:cs="Calibri"/>
                <w:b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sz w:val="12"/>
                <w:szCs w:val="12"/>
              </w:rPr>
              <w:t>67 301</w:t>
            </w:r>
          </w:p>
        </w:tc>
      </w:tr>
    </w:tbl>
    <w:p w:rsidR="00541065" w:rsidRPr="005E0CF4" w:rsidRDefault="00541065" w:rsidP="005E0CF4">
      <w:pPr>
        <w:spacing w:after="0"/>
        <w:rPr>
          <w:rFonts w:ascii="Calibri" w:hAnsi="Calibri" w:cs="Calibri"/>
          <w:sz w:val="12"/>
          <w:szCs w:val="12"/>
        </w:rPr>
      </w:pPr>
    </w:p>
    <w:sectPr w:rsidR="00541065" w:rsidRPr="005E0CF4" w:rsidSect="00A830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F7B" w:rsidRDefault="00F31F7B" w:rsidP="009523EC">
      <w:pPr>
        <w:spacing w:after="0" w:line="240" w:lineRule="auto"/>
      </w:pPr>
      <w:r>
        <w:separator/>
      </w:r>
    </w:p>
  </w:endnote>
  <w:endnote w:type="continuationSeparator" w:id="0">
    <w:p w:rsidR="00F31F7B" w:rsidRDefault="00F31F7B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F7B" w:rsidRDefault="00F31F7B" w:rsidP="009523EC">
      <w:pPr>
        <w:spacing w:after="0" w:line="240" w:lineRule="auto"/>
      </w:pPr>
      <w:r>
        <w:separator/>
      </w:r>
    </w:p>
  </w:footnote>
  <w:footnote w:type="continuationSeparator" w:id="0">
    <w:p w:rsidR="00F31F7B" w:rsidRDefault="00F31F7B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1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F31F7B" w:rsidTr="00317602">
      <w:tc>
        <w:tcPr>
          <w:tcW w:w="0" w:type="auto"/>
        </w:tcPr>
        <w:p w:rsidR="00F31F7B" w:rsidRDefault="00F31F7B" w:rsidP="005161C3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POD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F31F7B" w:rsidRDefault="00F31F7B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</w:tr>
  </w:tbl>
  <w:p w:rsidR="00F31F7B" w:rsidRDefault="00F31F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1B97"/>
    <w:rsid w:val="00005A9E"/>
    <w:rsid w:val="000125AD"/>
    <w:rsid w:val="00012897"/>
    <w:rsid w:val="00014C14"/>
    <w:rsid w:val="0001637F"/>
    <w:rsid w:val="00016A56"/>
    <w:rsid w:val="000243BA"/>
    <w:rsid w:val="00025C70"/>
    <w:rsid w:val="0003679A"/>
    <w:rsid w:val="00037493"/>
    <w:rsid w:val="00040635"/>
    <w:rsid w:val="00041BFE"/>
    <w:rsid w:val="00042807"/>
    <w:rsid w:val="00042CC2"/>
    <w:rsid w:val="00052E03"/>
    <w:rsid w:val="00054D27"/>
    <w:rsid w:val="0005503C"/>
    <w:rsid w:val="00064503"/>
    <w:rsid w:val="00070773"/>
    <w:rsid w:val="00075D90"/>
    <w:rsid w:val="00077881"/>
    <w:rsid w:val="00086216"/>
    <w:rsid w:val="00087403"/>
    <w:rsid w:val="00087A65"/>
    <w:rsid w:val="00095363"/>
    <w:rsid w:val="00097552"/>
    <w:rsid w:val="000A06FB"/>
    <w:rsid w:val="000A0958"/>
    <w:rsid w:val="000A5098"/>
    <w:rsid w:val="000A57D7"/>
    <w:rsid w:val="000A692E"/>
    <w:rsid w:val="000B0411"/>
    <w:rsid w:val="000B1480"/>
    <w:rsid w:val="000B4A66"/>
    <w:rsid w:val="000C155B"/>
    <w:rsid w:val="000C3D51"/>
    <w:rsid w:val="000D13A8"/>
    <w:rsid w:val="000E7019"/>
    <w:rsid w:val="000F718F"/>
    <w:rsid w:val="000F73E3"/>
    <w:rsid w:val="00101555"/>
    <w:rsid w:val="00102AB8"/>
    <w:rsid w:val="00107A41"/>
    <w:rsid w:val="00117F56"/>
    <w:rsid w:val="001238A8"/>
    <w:rsid w:val="0014119A"/>
    <w:rsid w:val="001444DC"/>
    <w:rsid w:val="001570F0"/>
    <w:rsid w:val="00157DF2"/>
    <w:rsid w:val="00160E26"/>
    <w:rsid w:val="001728F7"/>
    <w:rsid w:val="00174DF0"/>
    <w:rsid w:val="001829DC"/>
    <w:rsid w:val="00185FDF"/>
    <w:rsid w:val="00186DCA"/>
    <w:rsid w:val="00187161"/>
    <w:rsid w:val="001A1689"/>
    <w:rsid w:val="001A5EEB"/>
    <w:rsid w:val="001B13B5"/>
    <w:rsid w:val="001B554D"/>
    <w:rsid w:val="001C00C4"/>
    <w:rsid w:val="001C4473"/>
    <w:rsid w:val="001D3545"/>
    <w:rsid w:val="001E1F4B"/>
    <w:rsid w:val="001E4250"/>
    <w:rsid w:val="001E6DF4"/>
    <w:rsid w:val="001F5CC6"/>
    <w:rsid w:val="001F7535"/>
    <w:rsid w:val="002027C4"/>
    <w:rsid w:val="00207183"/>
    <w:rsid w:val="002179F1"/>
    <w:rsid w:val="00221EA0"/>
    <w:rsid w:val="00223F79"/>
    <w:rsid w:val="002326B4"/>
    <w:rsid w:val="00237588"/>
    <w:rsid w:val="002465C9"/>
    <w:rsid w:val="00261B9B"/>
    <w:rsid w:val="00265D1D"/>
    <w:rsid w:val="002672EC"/>
    <w:rsid w:val="00272922"/>
    <w:rsid w:val="002759DC"/>
    <w:rsid w:val="00283854"/>
    <w:rsid w:val="002A5019"/>
    <w:rsid w:val="002A6CEB"/>
    <w:rsid w:val="002B211E"/>
    <w:rsid w:val="002B26FD"/>
    <w:rsid w:val="002C10B9"/>
    <w:rsid w:val="002C46E5"/>
    <w:rsid w:val="002C50F9"/>
    <w:rsid w:val="002D3609"/>
    <w:rsid w:val="002D5559"/>
    <w:rsid w:val="002D5649"/>
    <w:rsid w:val="002D6739"/>
    <w:rsid w:val="00300D11"/>
    <w:rsid w:val="00301309"/>
    <w:rsid w:val="00310B00"/>
    <w:rsid w:val="00317602"/>
    <w:rsid w:val="00326608"/>
    <w:rsid w:val="00333348"/>
    <w:rsid w:val="003362EE"/>
    <w:rsid w:val="003413D3"/>
    <w:rsid w:val="00342661"/>
    <w:rsid w:val="003454C1"/>
    <w:rsid w:val="00353B99"/>
    <w:rsid w:val="00353EC0"/>
    <w:rsid w:val="00354FCA"/>
    <w:rsid w:val="003568D0"/>
    <w:rsid w:val="00356D63"/>
    <w:rsid w:val="00361279"/>
    <w:rsid w:val="003627F3"/>
    <w:rsid w:val="00364DE0"/>
    <w:rsid w:val="003740C5"/>
    <w:rsid w:val="00377B23"/>
    <w:rsid w:val="00381F48"/>
    <w:rsid w:val="00384A40"/>
    <w:rsid w:val="0038503C"/>
    <w:rsid w:val="00395D9C"/>
    <w:rsid w:val="003B1AF0"/>
    <w:rsid w:val="003B1B2B"/>
    <w:rsid w:val="003C13C7"/>
    <w:rsid w:val="003C6034"/>
    <w:rsid w:val="003D1A21"/>
    <w:rsid w:val="003E03C3"/>
    <w:rsid w:val="003E1AD3"/>
    <w:rsid w:val="003E6355"/>
    <w:rsid w:val="003F009A"/>
    <w:rsid w:val="003F1499"/>
    <w:rsid w:val="00404466"/>
    <w:rsid w:val="00405A67"/>
    <w:rsid w:val="004132CA"/>
    <w:rsid w:val="0041733C"/>
    <w:rsid w:val="00417D7F"/>
    <w:rsid w:val="00424A10"/>
    <w:rsid w:val="004340FA"/>
    <w:rsid w:val="004357BD"/>
    <w:rsid w:val="0043714B"/>
    <w:rsid w:val="00443FA8"/>
    <w:rsid w:val="00446221"/>
    <w:rsid w:val="0044773F"/>
    <w:rsid w:val="00447A1E"/>
    <w:rsid w:val="0045215E"/>
    <w:rsid w:val="00460745"/>
    <w:rsid w:val="0046154C"/>
    <w:rsid w:val="00463946"/>
    <w:rsid w:val="004730E5"/>
    <w:rsid w:val="0047417C"/>
    <w:rsid w:val="00481B55"/>
    <w:rsid w:val="00482678"/>
    <w:rsid w:val="004829CB"/>
    <w:rsid w:val="004844E9"/>
    <w:rsid w:val="004853FD"/>
    <w:rsid w:val="004859C1"/>
    <w:rsid w:val="00486639"/>
    <w:rsid w:val="00492BE4"/>
    <w:rsid w:val="0049635C"/>
    <w:rsid w:val="00497F63"/>
    <w:rsid w:val="004A2FDA"/>
    <w:rsid w:val="004A4B73"/>
    <w:rsid w:val="004A7B6F"/>
    <w:rsid w:val="004B0847"/>
    <w:rsid w:val="004B279C"/>
    <w:rsid w:val="004E0591"/>
    <w:rsid w:val="004E2386"/>
    <w:rsid w:val="004E40CA"/>
    <w:rsid w:val="005017ED"/>
    <w:rsid w:val="005020D7"/>
    <w:rsid w:val="005146A4"/>
    <w:rsid w:val="005161C3"/>
    <w:rsid w:val="00516AA7"/>
    <w:rsid w:val="00524940"/>
    <w:rsid w:val="005262BA"/>
    <w:rsid w:val="00530272"/>
    <w:rsid w:val="005360A5"/>
    <w:rsid w:val="00541065"/>
    <w:rsid w:val="00545493"/>
    <w:rsid w:val="00550433"/>
    <w:rsid w:val="0055135B"/>
    <w:rsid w:val="00555115"/>
    <w:rsid w:val="005604C8"/>
    <w:rsid w:val="0056058A"/>
    <w:rsid w:val="0056576B"/>
    <w:rsid w:val="0056604D"/>
    <w:rsid w:val="005703D0"/>
    <w:rsid w:val="00571FBC"/>
    <w:rsid w:val="005742F2"/>
    <w:rsid w:val="00582E18"/>
    <w:rsid w:val="00583BA4"/>
    <w:rsid w:val="0058431C"/>
    <w:rsid w:val="005901A8"/>
    <w:rsid w:val="00590CEF"/>
    <w:rsid w:val="00595248"/>
    <w:rsid w:val="005A132B"/>
    <w:rsid w:val="005A2187"/>
    <w:rsid w:val="005B1DDC"/>
    <w:rsid w:val="005B3A8C"/>
    <w:rsid w:val="005B7F2B"/>
    <w:rsid w:val="005C6D83"/>
    <w:rsid w:val="005D10C7"/>
    <w:rsid w:val="005D2C99"/>
    <w:rsid w:val="005D5BEF"/>
    <w:rsid w:val="005E0CF4"/>
    <w:rsid w:val="005E3E13"/>
    <w:rsid w:val="005F2DBA"/>
    <w:rsid w:val="005F6860"/>
    <w:rsid w:val="006051AC"/>
    <w:rsid w:val="00613135"/>
    <w:rsid w:val="006139C4"/>
    <w:rsid w:val="0062042E"/>
    <w:rsid w:val="006218BA"/>
    <w:rsid w:val="00631EA8"/>
    <w:rsid w:val="006337AE"/>
    <w:rsid w:val="00633C91"/>
    <w:rsid w:val="00644706"/>
    <w:rsid w:val="0066246D"/>
    <w:rsid w:val="00667531"/>
    <w:rsid w:val="00683289"/>
    <w:rsid w:val="006A3157"/>
    <w:rsid w:val="006A53D2"/>
    <w:rsid w:val="006A5C15"/>
    <w:rsid w:val="006C4C54"/>
    <w:rsid w:val="006E3701"/>
    <w:rsid w:val="006E3A32"/>
    <w:rsid w:val="006E5249"/>
    <w:rsid w:val="006E654B"/>
    <w:rsid w:val="006E7451"/>
    <w:rsid w:val="006F04ED"/>
    <w:rsid w:val="00714D1A"/>
    <w:rsid w:val="007200D1"/>
    <w:rsid w:val="007212D6"/>
    <w:rsid w:val="00726636"/>
    <w:rsid w:val="007315D5"/>
    <w:rsid w:val="00744052"/>
    <w:rsid w:val="007446F2"/>
    <w:rsid w:val="00746729"/>
    <w:rsid w:val="007578B2"/>
    <w:rsid w:val="007609A6"/>
    <w:rsid w:val="0076152A"/>
    <w:rsid w:val="00764834"/>
    <w:rsid w:val="007674BB"/>
    <w:rsid w:val="0077018D"/>
    <w:rsid w:val="00771733"/>
    <w:rsid w:val="00774031"/>
    <w:rsid w:val="00776982"/>
    <w:rsid w:val="007872EF"/>
    <w:rsid w:val="0078780E"/>
    <w:rsid w:val="00794E63"/>
    <w:rsid w:val="007950C8"/>
    <w:rsid w:val="007A058D"/>
    <w:rsid w:val="007A0F6F"/>
    <w:rsid w:val="007A6975"/>
    <w:rsid w:val="007B7AFA"/>
    <w:rsid w:val="007C6E58"/>
    <w:rsid w:val="007D3F0E"/>
    <w:rsid w:val="007D4CD7"/>
    <w:rsid w:val="007D5D03"/>
    <w:rsid w:val="007D68FF"/>
    <w:rsid w:val="007D7F48"/>
    <w:rsid w:val="007E021F"/>
    <w:rsid w:val="007F103A"/>
    <w:rsid w:val="007F7F89"/>
    <w:rsid w:val="008070AC"/>
    <w:rsid w:val="00836A1A"/>
    <w:rsid w:val="0085018F"/>
    <w:rsid w:val="0085311D"/>
    <w:rsid w:val="00856CB1"/>
    <w:rsid w:val="0086157F"/>
    <w:rsid w:val="008641C3"/>
    <w:rsid w:val="0087597C"/>
    <w:rsid w:val="00886F66"/>
    <w:rsid w:val="008962CE"/>
    <w:rsid w:val="008A1140"/>
    <w:rsid w:val="008B0837"/>
    <w:rsid w:val="008B26AA"/>
    <w:rsid w:val="008C39AD"/>
    <w:rsid w:val="008C5A19"/>
    <w:rsid w:val="008D2C9D"/>
    <w:rsid w:val="008E111E"/>
    <w:rsid w:val="008E1F76"/>
    <w:rsid w:val="009010A8"/>
    <w:rsid w:val="00902C1B"/>
    <w:rsid w:val="00907FF3"/>
    <w:rsid w:val="00910934"/>
    <w:rsid w:val="00915009"/>
    <w:rsid w:val="00915BB9"/>
    <w:rsid w:val="00920395"/>
    <w:rsid w:val="00921810"/>
    <w:rsid w:val="00923CC3"/>
    <w:rsid w:val="00924D84"/>
    <w:rsid w:val="00932FCD"/>
    <w:rsid w:val="00937339"/>
    <w:rsid w:val="00937FEB"/>
    <w:rsid w:val="00941CFA"/>
    <w:rsid w:val="009445ED"/>
    <w:rsid w:val="009523EC"/>
    <w:rsid w:val="0097232B"/>
    <w:rsid w:val="00992027"/>
    <w:rsid w:val="00996B2E"/>
    <w:rsid w:val="009A1533"/>
    <w:rsid w:val="009A23E9"/>
    <w:rsid w:val="009A4F7E"/>
    <w:rsid w:val="009B6635"/>
    <w:rsid w:val="009B7306"/>
    <w:rsid w:val="009C3EE7"/>
    <w:rsid w:val="009C4DD6"/>
    <w:rsid w:val="009C653B"/>
    <w:rsid w:val="009D43C1"/>
    <w:rsid w:val="009D51E2"/>
    <w:rsid w:val="009D5A2F"/>
    <w:rsid w:val="009F6585"/>
    <w:rsid w:val="00A01452"/>
    <w:rsid w:val="00A12253"/>
    <w:rsid w:val="00A1226C"/>
    <w:rsid w:val="00A219E2"/>
    <w:rsid w:val="00A2534D"/>
    <w:rsid w:val="00A33BAC"/>
    <w:rsid w:val="00A352B6"/>
    <w:rsid w:val="00A55390"/>
    <w:rsid w:val="00A6278B"/>
    <w:rsid w:val="00A64591"/>
    <w:rsid w:val="00A66907"/>
    <w:rsid w:val="00A7075B"/>
    <w:rsid w:val="00A830D5"/>
    <w:rsid w:val="00AA1381"/>
    <w:rsid w:val="00AA4F88"/>
    <w:rsid w:val="00AB13D1"/>
    <w:rsid w:val="00AB3719"/>
    <w:rsid w:val="00AC2F96"/>
    <w:rsid w:val="00AD551C"/>
    <w:rsid w:val="00AD5900"/>
    <w:rsid w:val="00AD63DE"/>
    <w:rsid w:val="00AD78D8"/>
    <w:rsid w:val="00AE0304"/>
    <w:rsid w:val="00AE0445"/>
    <w:rsid w:val="00AE1688"/>
    <w:rsid w:val="00AF5293"/>
    <w:rsid w:val="00B02863"/>
    <w:rsid w:val="00B0301C"/>
    <w:rsid w:val="00B10832"/>
    <w:rsid w:val="00B24039"/>
    <w:rsid w:val="00B26D69"/>
    <w:rsid w:val="00B33BBE"/>
    <w:rsid w:val="00B3779B"/>
    <w:rsid w:val="00B4225F"/>
    <w:rsid w:val="00B61E21"/>
    <w:rsid w:val="00B71A47"/>
    <w:rsid w:val="00B71FDF"/>
    <w:rsid w:val="00B811A4"/>
    <w:rsid w:val="00B81333"/>
    <w:rsid w:val="00B81F0C"/>
    <w:rsid w:val="00B844FE"/>
    <w:rsid w:val="00B86527"/>
    <w:rsid w:val="00B87553"/>
    <w:rsid w:val="00B878F5"/>
    <w:rsid w:val="00B91069"/>
    <w:rsid w:val="00B92BBA"/>
    <w:rsid w:val="00B96656"/>
    <w:rsid w:val="00BA3F3C"/>
    <w:rsid w:val="00BA6033"/>
    <w:rsid w:val="00BB1E21"/>
    <w:rsid w:val="00BB42F5"/>
    <w:rsid w:val="00BB525B"/>
    <w:rsid w:val="00BB66A3"/>
    <w:rsid w:val="00BB6A0B"/>
    <w:rsid w:val="00BB73DC"/>
    <w:rsid w:val="00BC1580"/>
    <w:rsid w:val="00BC19F1"/>
    <w:rsid w:val="00BC2AAC"/>
    <w:rsid w:val="00BE0D86"/>
    <w:rsid w:val="00BE5A37"/>
    <w:rsid w:val="00BF2166"/>
    <w:rsid w:val="00BF5862"/>
    <w:rsid w:val="00BF73AD"/>
    <w:rsid w:val="00BF7609"/>
    <w:rsid w:val="00C0481C"/>
    <w:rsid w:val="00C14E96"/>
    <w:rsid w:val="00C24C43"/>
    <w:rsid w:val="00C30751"/>
    <w:rsid w:val="00C330D4"/>
    <w:rsid w:val="00C35B51"/>
    <w:rsid w:val="00C407E2"/>
    <w:rsid w:val="00C531A0"/>
    <w:rsid w:val="00C63EC3"/>
    <w:rsid w:val="00C6662B"/>
    <w:rsid w:val="00C67C86"/>
    <w:rsid w:val="00C713A3"/>
    <w:rsid w:val="00C72397"/>
    <w:rsid w:val="00C81A4C"/>
    <w:rsid w:val="00C96EC6"/>
    <w:rsid w:val="00CA6F62"/>
    <w:rsid w:val="00CB325C"/>
    <w:rsid w:val="00CB6ABA"/>
    <w:rsid w:val="00CB7888"/>
    <w:rsid w:val="00CC3F84"/>
    <w:rsid w:val="00CD161A"/>
    <w:rsid w:val="00CD58F4"/>
    <w:rsid w:val="00CE15D4"/>
    <w:rsid w:val="00CF0B12"/>
    <w:rsid w:val="00CF303D"/>
    <w:rsid w:val="00D00342"/>
    <w:rsid w:val="00D02159"/>
    <w:rsid w:val="00D02453"/>
    <w:rsid w:val="00D06B42"/>
    <w:rsid w:val="00D225A4"/>
    <w:rsid w:val="00D2411E"/>
    <w:rsid w:val="00D304C9"/>
    <w:rsid w:val="00D30736"/>
    <w:rsid w:val="00D333F4"/>
    <w:rsid w:val="00D42B24"/>
    <w:rsid w:val="00D50444"/>
    <w:rsid w:val="00D511B4"/>
    <w:rsid w:val="00D538AC"/>
    <w:rsid w:val="00D55E35"/>
    <w:rsid w:val="00D57E98"/>
    <w:rsid w:val="00D754E6"/>
    <w:rsid w:val="00D7640A"/>
    <w:rsid w:val="00D77190"/>
    <w:rsid w:val="00D77A95"/>
    <w:rsid w:val="00D861A0"/>
    <w:rsid w:val="00D943C6"/>
    <w:rsid w:val="00D959FB"/>
    <w:rsid w:val="00D95E45"/>
    <w:rsid w:val="00DA1D62"/>
    <w:rsid w:val="00DA3B99"/>
    <w:rsid w:val="00DB2476"/>
    <w:rsid w:val="00DB3446"/>
    <w:rsid w:val="00DB3A5B"/>
    <w:rsid w:val="00DB3FAF"/>
    <w:rsid w:val="00DB5762"/>
    <w:rsid w:val="00DC15EB"/>
    <w:rsid w:val="00DD0707"/>
    <w:rsid w:val="00DD1B70"/>
    <w:rsid w:val="00DD421A"/>
    <w:rsid w:val="00DD7493"/>
    <w:rsid w:val="00DE6AB2"/>
    <w:rsid w:val="00DF22D9"/>
    <w:rsid w:val="00DF7CC3"/>
    <w:rsid w:val="00E000CE"/>
    <w:rsid w:val="00E073FC"/>
    <w:rsid w:val="00E13C71"/>
    <w:rsid w:val="00E142EC"/>
    <w:rsid w:val="00E20760"/>
    <w:rsid w:val="00E26AE3"/>
    <w:rsid w:val="00E27A54"/>
    <w:rsid w:val="00E3677D"/>
    <w:rsid w:val="00E46D2E"/>
    <w:rsid w:val="00E554DA"/>
    <w:rsid w:val="00E57DB2"/>
    <w:rsid w:val="00E63A6D"/>
    <w:rsid w:val="00E66100"/>
    <w:rsid w:val="00E720DA"/>
    <w:rsid w:val="00E76E11"/>
    <w:rsid w:val="00E85962"/>
    <w:rsid w:val="00E86B46"/>
    <w:rsid w:val="00E94C90"/>
    <w:rsid w:val="00EA0E58"/>
    <w:rsid w:val="00EB2522"/>
    <w:rsid w:val="00EB3C1E"/>
    <w:rsid w:val="00EB68CE"/>
    <w:rsid w:val="00EB7F3E"/>
    <w:rsid w:val="00EC682F"/>
    <w:rsid w:val="00ED07D7"/>
    <w:rsid w:val="00ED2DDA"/>
    <w:rsid w:val="00ED44BE"/>
    <w:rsid w:val="00ED4CAB"/>
    <w:rsid w:val="00ED4D4D"/>
    <w:rsid w:val="00ED7393"/>
    <w:rsid w:val="00EF604E"/>
    <w:rsid w:val="00EF68FD"/>
    <w:rsid w:val="00F1593D"/>
    <w:rsid w:val="00F17E74"/>
    <w:rsid w:val="00F25FD1"/>
    <w:rsid w:val="00F31F7B"/>
    <w:rsid w:val="00F32583"/>
    <w:rsid w:val="00F41217"/>
    <w:rsid w:val="00F4279A"/>
    <w:rsid w:val="00F52912"/>
    <w:rsid w:val="00F56F96"/>
    <w:rsid w:val="00F57D27"/>
    <w:rsid w:val="00F618CC"/>
    <w:rsid w:val="00F622E5"/>
    <w:rsid w:val="00F62A68"/>
    <w:rsid w:val="00F65DD7"/>
    <w:rsid w:val="00F83D84"/>
    <w:rsid w:val="00F900DE"/>
    <w:rsid w:val="00F93250"/>
    <w:rsid w:val="00F96E5D"/>
    <w:rsid w:val="00F97C71"/>
    <w:rsid w:val="00FA5644"/>
    <w:rsid w:val="00FC1004"/>
    <w:rsid w:val="00FC169D"/>
    <w:rsid w:val="00FC2C61"/>
    <w:rsid w:val="00FC7558"/>
    <w:rsid w:val="00FD3D9B"/>
    <w:rsid w:val="00FE1D2B"/>
    <w:rsid w:val="00FE2BC6"/>
    <w:rsid w:val="00FF441A"/>
    <w:rsid w:val="00FF6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semiHidden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D560F-EAF7-4319-9AEF-CC0EC43CA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20</Pages>
  <Words>5706</Words>
  <Characters>32526</Characters>
  <Application>Microsoft Office Word</Application>
  <DocSecurity>0</DocSecurity>
  <Lines>271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31</cp:revision>
  <cp:lastPrinted>2012-06-04T09:35:00Z</cp:lastPrinted>
  <dcterms:created xsi:type="dcterms:W3CDTF">2015-06-07T14:45:00Z</dcterms:created>
  <dcterms:modified xsi:type="dcterms:W3CDTF">2015-06-08T12:38:00Z</dcterms:modified>
</cp:coreProperties>
</file>