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5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TATRATOURS,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5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31675565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Smokovec 52, 059 81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F2FD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4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224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Účtovná závierka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Odpisový plán je zostavený v nadväznosti na daňové odpisy. </w:t>
      </w:r>
      <w:r w:rsidR="00B85BD1">
        <w:rPr>
          <w:rFonts w:ascii="Arial" w:hAnsi="Arial" w:cs="Arial"/>
          <w:sz w:val="22"/>
          <w:szCs w:val="22"/>
        </w:rPr>
        <w:t>Odpisy sú rovnomerné.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4B3">
        <w:rPr>
          <w:rFonts w:ascii="Arial" w:hAnsi="Arial" w:cs="Arial"/>
          <w:spacing w:val="-5"/>
          <w:sz w:val="22"/>
          <w:szCs w:val="22"/>
        </w:rPr>
        <w:t xml:space="preserve"> </w:t>
      </w:r>
      <w:r w:rsidR="009242F4">
        <w:rPr>
          <w:rFonts w:ascii="Arial" w:hAnsi="Arial" w:cs="Arial"/>
          <w:spacing w:val="-5"/>
          <w:sz w:val="22"/>
          <w:szCs w:val="22"/>
        </w:rPr>
        <w:t xml:space="preserve">Od 1.1. 2014 účtovná jednotka účtuje o zásobách surovín v prevádzke </w:t>
      </w:r>
      <w:r w:rsidR="00054AEB">
        <w:rPr>
          <w:rFonts w:ascii="Arial" w:hAnsi="Arial" w:cs="Arial"/>
          <w:spacing w:val="-5"/>
          <w:sz w:val="22"/>
          <w:szCs w:val="22"/>
        </w:rPr>
        <w:t>kaviareň</w:t>
      </w:r>
      <w:bookmarkStart w:id="0" w:name="_GoBack"/>
      <w:bookmarkEnd w:id="0"/>
      <w:r w:rsidR="009242F4">
        <w:rPr>
          <w:rFonts w:ascii="Arial" w:hAnsi="Arial" w:cs="Arial"/>
          <w:spacing w:val="-5"/>
          <w:sz w:val="22"/>
          <w:szCs w:val="22"/>
        </w:rPr>
        <w:t xml:space="preserve"> v priebehu roka na účte 501xxx, pri uplatnení spôsobu B evidencie zásob, stav zásob ku 31.12. 2014 vykazuje na účte 112xxx. Zmena tejto účtovnej metódy nemá vplyv na finančnú hodnotu majetku, záväzkov, ani na výsledok hospodárenia účtovnej jednotky.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42F4">
        <w:rPr>
          <w:rFonts w:ascii="Arial" w:hAnsi="Arial" w:cs="Arial"/>
          <w:spacing w:val="-1"/>
          <w:sz w:val="22"/>
          <w:szCs w:val="22"/>
        </w:rPr>
        <w:t xml:space="preserve"> bez náplne </w:t>
      </w:r>
    </w:p>
    <w:p w:rsidR="009242F4" w:rsidRPr="00A55E63" w:rsidRDefault="009242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242F4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242F4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B85BD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0CD6" w:rsidRDefault="00680CD6">
      <w:r>
        <w:separator/>
      </w:r>
    </w:p>
  </w:endnote>
  <w:endnote w:type="continuationSeparator" w:id="0">
    <w:p w:rsidR="00680CD6" w:rsidRDefault="00680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80CD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054AEB">
                  <w:rPr>
                    <w:rFonts w:cs="Times New Roman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0CD6" w:rsidRDefault="00680CD6">
      <w:r>
        <w:separator/>
      </w:r>
    </w:p>
  </w:footnote>
  <w:footnote w:type="continuationSeparator" w:id="0">
    <w:p w:rsidR="00680CD6" w:rsidRDefault="00680C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54AEB">
      <w:rPr>
        <w:rFonts w:ascii="Arial" w:hAnsi="Arial" w:cs="Arial"/>
        <w:sz w:val="22"/>
        <w:szCs w:val="22"/>
        <w:bdr w:val="single" w:sz="4" w:space="0" w:color="auto"/>
      </w:rPr>
      <w:t>31675565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4AEB">
      <w:rPr>
        <w:rFonts w:ascii="Arial" w:hAnsi="Arial" w:cs="Arial"/>
        <w:sz w:val="22"/>
        <w:szCs w:val="22"/>
        <w:bdr w:val="single" w:sz="4" w:space="0" w:color="auto"/>
      </w:rPr>
      <w:t>2021262639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54AEB"/>
    <w:rsid w:val="000A1C63"/>
    <w:rsid w:val="001406AD"/>
    <w:rsid w:val="002401F1"/>
    <w:rsid w:val="002C12B4"/>
    <w:rsid w:val="002D7E6D"/>
    <w:rsid w:val="003224B3"/>
    <w:rsid w:val="0033232F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80CD6"/>
    <w:rsid w:val="008771A6"/>
    <w:rsid w:val="00913435"/>
    <w:rsid w:val="00916772"/>
    <w:rsid w:val="009242F4"/>
    <w:rsid w:val="009A27D0"/>
    <w:rsid w:val="009C53FF"/>
    <w:rsid w:val="009D5C84"/>
    <w:rsid w:val="00A55E63"/>
    <w:rsid w:val="00AD6C8A"/>
    <w:rsid w:val="00AD749D"/>
    <w:rsid w:val="00B15E67"/>
    <w:rsid w:val="00B7440A"/>
    <w:rsid w:val="00B85BD1"/>
    <w:rsid w:val="00BF2FD9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1086</Words>
  <Characters>6193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2015-06-16T12:28:00Z</dcterms:created>
  <dcterms:modified xsi:type="dcterms:W3CDTF">2015-06-16T12:28:00Z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