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7597" w:rsidRDefault="00EE7597" w:rsidP="00EE7597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IMO-CRANE, s.r.o.        DIČ: 2021907679       IČO: 36498921</w:t>
      </w:r>
    </w:p>
    <w:p w:rsidR="00EE7597" w:rsidRDefault="00EE7597" w:rsidP="00EE7597">
      <w:pPr>
        <w:ind w:left="360"/>
        <w:rPr>
          <w:b/>
          <w:sz w:val="28"/>
          <w:szCs w:val="28"/>
        </w:rPr>
      </w:pPr>
    </w:p>
    <w:p w:rsidR="001A51AB" w:rsidRPr="00EE7597" w:rsidRDefault="001A51AB" w:rsidP="00EE7597">
      <w:pPr>
        <w:pStyle w:val="Odsekzoznamu"/>
        <w:numPr>
          <w:ilvl w:val="0"/>
          <w:numId w:val="13"/>
        </w:numPr>
        <w:rPr>
          <w:b/>
          <w:sz w:val="28"/>
          <w:szCs w:val="28"/>
        </w:rPr>
      </w:pPr>
      <w:r w:rsidRPr="00EE7597">
        <w:rPr>
          <w:b/>
          <w:sz w:val="28"/>
          <w:szCs w:val="28"/>
        </w:rPr>
        <w:t>Informácie o účtovnej jednotke</w:t>
      </w:r>
    </w:p>
    <w:p w:rsidR="001A51AB" w:rsidRDefault="001A51AB" w:rsidP="001A51AB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Spoločnosť IMO-CRANE, s.r.o. so sídlom ul. Švermova 434/10, 067 81  Belá nad Cirochou, už takmer </w:t>
      </w:r>
      <w:r w:rsidR="00EE7597">
        <w:rPr>
          <w:sz w:val="24"/>
          <w:szCs w:val="24"/>
        </w:rPr>
        <w:t>10</w:t>
      </w:r>
      <w:r>
        <w:rPr>
          <w:sz w:val="24"/>
          <w:szCs w:val="24"/>
        </w:rPr>
        <w:t xml:space="preserve"> rokov realizuje výrobu, montáž, rekonštrukcie, opravy, odborné prehliadky a odborné skúšky žeriavov a žeriavových dráh v celej Slovenskej republike.</w:t>
      </w:r>
    </w:p>
    <w:p w:rsidR="001A51AB" w:rsidRDefault="001A51AB" w:rsidP="001A51AB">
      <w:pPr>
        <w:ind w:left="360"/>
        <w:rPr>
          <w:sz w:val="24"/>
          <w:szCs w:val="24"/>
        </w:rPr>
      </w:pPr>
      <w:r>
        <w:rPr>
          <w:sz w:val="24"/>
          <w:szCs w:val="24"/>
        </w:rPr>
        <w:t>1. Informácie k časti A. písm. c/ prílohy č. 3 o počte zamestnancov</w:t>
      </w:r>
    </w:p>
    <w:tbl>
      <w:tblPr>
        <w:tblStyle w:val="Mriekatabuky"/>
        <w:tblW w:w="0" w:type="auto"/>
        <w:tblInd w:w="720" w:type="dxa"/>
        <w:tblLook w:val="04A0"/>
      </w:tblPr>
      <w:tblGrid>
        <w:gridCol w:w="3924"/>
        <w:gridCol w:w="2552"/>
        <w:gridCol w:w="2092"/>
      </w:tblGrid>
      <w:tr w:rsidR="001A51AB" w:rsidTr="0009403F">
        <w:tc>
          <w:tcPr>
            <w:tcW w:w="3924" w:type="dxa"/>
          </w:tcPr>
          <w:p w:rsidR="001A51AB" w:rsidRDefault="001A51AB" w:rsidP="0009403F">
            <w:pPr>
              <w:pStyle w:val="Odsekzoznamu"/>
              <w:ind w:left="0"/>
              <w:rPr>
                <w:sz w:val="24"/>
                <w:szCs w:val="24"/>
              </w:rPr>
            </w:pPr>
          </w:p>
          <w:p w:rsidR="001A51AB" w:rsidRPr="001C20F4" w:rsidRDefault="001A51AB" w:rsidP="0009403F">
            <w:pPr>
              <w:pStyle w:val="Odsekzoznamu"/>
              <w:ind w:left="0"/>
              <w:rPr>
                <w:b/>
              </w:rPr>
            </w:pPr>
            <w:r w:rsidRPr="001C20F4">
              <w:rPr>
                <w:b/>
              </w:rPr>
              <w:t>Názov položky</w:t>
            </w:r>
          </w:p>
        </w:tc>
        <w:tc>
          <w:tcPr>
            <w:tcW w:w="2552" w:type="dxa"/>
          </w:tcPr>
          <w:p w:rsidR="001A51AB" w:rsidRPr="001C20F4" w:rsidRDefault="001A51AB" w:rsidP="0009403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92" w:type="dxa"/>
          </w:tcPr>
          <w:p w:rsidR="001A51AB" w:rsidRPr="001C20F4" w:rsidRDefault="001A51AB" w:rsidP="0009403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Bezprostredne</w:t>
            </w:r>
          </w:p>
          <w:p w:rsidR="001A51AB" w:rsidRPr="001C20F4" w:rsidRDefault="001A51AB" w:rsidP="0009403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1A51AB" w:rsidTr="0009403F">
        <w:tc>
          <w:tcPr>
            <w:tcW w:w="3924" w:type="dxa"/>
          </w:tcPr>
          <w:p w:rsidR="001A51AB" w:rsidRPr="001C20F4" w:rsidRDefault="001A51AB" w:rsidP="0009403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552" w:type="dxa"/>
          </w:tcPr>
          <w:p w:rsidR="001A51AB" w:rsidRDefault="00EE7597" w:rsidP="0009403F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  <w:p w:rsidR="001A51AB" w:rsidRDefault="001A51AB" w:rsidP="0009403F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2092" w:type="dxa"/>
          </w:tcPr>
          <w:p w:rsidR="001A51AB" w:rsidRDefault="00EE7597" w:rsidP="00EE7597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</w:tr>
      <w:tr w:rsidR="001A51AB" w:rsidTr="0009403F">
        <w:tc>
          <w:tcPr>
            <w:tcW w:w="3924" w:type="dxa"/>
          </w:tcPr>
          <w:p w:rsidR="001A51AB" w:rsidRPr="001C20F4" w:rsidRDefault="001A51AB" w:rsidP="0009403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Stav zamestnancov ku dňu, ku ktorému sa zostavuje účtovná závierka, z toho:</w:t>
            </w:r>
          </w:p>
        </w:tc>
        <w:tc>
          <w:tcPr>
            <w:tcW w:w="2552" w:type="dxa"/>
          </w:tcPr>
          <w:p w:rsidR="001A51AB" w:rsidRDefault="00EE7597" w:rsidP="00EE7597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  <w:tc>
          <w:tcPr>
            <w:tcW w:w="2092" w:type="dxa"/>
          </w:tcPr>
          <w:p w:rsidR="001A51AB" w:rsidRDefault="00EE7597" w:rsidP="00EE7597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</w:tr>
      <w:tr w:rsidR="001A51AB" w:rsidTr="0009403F">
        <w:tc>
          <w:tcPr>
            <w:tcW w:w="3924" w:type="dxa"/>
          </w:tcPr>
          <w:p w:rsidR="001A51AB" w:rsidRPr="001C20F4" w:rsidRDefault="001A51AB" w:rsidP="0009403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Počet vedúcich zamestnancov</w:t>
            </w:r>
          </w:p>
        </w:tc>
        <w:tc>
          <w:tcPr>
            <w:tcW w:w="2552" w:type="dxa"/>
          </w:tcPr>
          <w:p w:rsidR="001A51AB" w:rsidRDefault="00EE7597" w:rsidP="00EE7597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092" w:type="dxa"/>
          </w:tcPr>
          <w:p w:rsidR="001A51AB" w:rsidRDefault="00EE7597" w:rsidP="00EE7597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EE7597" w:rsidRDefault="00EE7597" w:rsidP="00EE7597">
      <w:pPr>
        <w:pStyle w:val="Odsekzoznamu"/>
        <w:rPr>
          <w:b/>
          <w:sz w:val="24"/>
          <w:szCs w:val="24"/>
        </w:rPr>
      </w:pPr>
    </w:p>
    <w:p w:rsidR="001A51AB" w:rsidRDefault="001A51AB" w:rsidP="001A51AB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I</w:t>
      </w:r>
      <w:r w:rsidRPr="001C20F4">
        <w:rPr>
          <w:b/>
          <w:sz w:val="24"/>
          <w:szCs w:val="24"/>
        </w:rPr>
        <w:t xml:space="preserve">nformácie o členoch štatutárnych orgánov, dozorných orgánov a iných orgánov </w:t>
      </w:r>
    </w:p>
    <w:p w:rsidR="001A51AB" w:rsidRDefault="001A51AB" w:rsidP="001A51AB">
      <w:pPr>
        <w:pStyle w:val="Odsekzoznamu"/>
        <w:rPr>
          <w:b/>
          <w:sz w:val="24"/>
          <w:szCs w:val="24"/>
        </w:rPr>
      </w:pPr>
      <w:r w:rsidRPr="001C20F4">
        <w:rPr>
          <w:b/>
          <w:sz w:val="24"/>
          <w:szCs w:val="24"/>
        </w:rPr>
        <w:t>účtovnej jednotky</w:t>
      </w:r>
    </w:p>
    <w:p w:rsidR="001A51AB" w:rsidRDefault="001A51AB" w:rsidP="001A51AB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Spoločnosť IMO-CRANE, s.r.o. predstavujú dvaja spoločníci, ktorí sú zároveň aj konatelia spoločnosti.</w:t>
      </w:r>
    </w:p>
    <w:p w:rsidR="001A51AB" w:rsidRDefault="001A51AB" w:rsidP="001A51AB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Ladislav </w:t>
      </w:r>
      <w:proofErr w:type="spellStart"/>
      <w:r>
        <w:rPr>
          <w:sz w:val="24"/>
          <w:szCs w:val="24"/>
        </w:rPr>
        <w:t>Britan</w:t>
      </w:r>
      <w:proofErr w:type="spellEnd"/>
      <w:r>
        <w:rPr>
          <w:sz w:val="24"/>
          <w:szCs w:val="24"/>
        </w:rPr>
        <w:t>, Švermova 434/10, 06781  Belá nad Cirochou,</w:t>
      </w:r>
    </w:p>
    <w:p w:rsidR="001A51AB" w:rsidRDefault="001A51AB" w:rsidP="001A51AB">
      <w:pPr>
        <w:pStyle w:val="Odsekzoznamu"/>
        <w:numPr>
          <w:ilvl w:val="0"/>
          <w:numId w:val="2"/>
        </w:numPr>
        <w:rPr>
          <w:sz w:val="24"/>
          <w:szCs w:val="24"/>
        </w:rPr>
      </w:pPr>
      <w:r w:rsidRPr="001F45FF">
        <w:rPr>
          <w:sz w:val="24"/>
          <w:szCs w:val="24"/>
        </w:rPr>
        <w:t>Jozef Juro Ing., Vihorlatská 472/44, 06781  Belá nad Cirochou. V mene spoločnosti koná každý zo spoločníkov samostatne.</w:t>
      </w:r>
    </w:p>
    <w:p w:rsidR="001A51AB" w:rsidRDefault="001A51AB" w:rsidP="001A51AB">
      <w:pPr>
        <w:pStyle w:val="Odsekzoznamu"/>
        <w:rPr>
          <w:sz w:val="24"/>
          <w:szCs w:val="24"/>
        </w:rPr>
      </w:pPr>
      <w:r w:rsidRPr="001F45FF">
        <w:rPr>
          <w:sz w:val="24"/>
          <w:szCs w:val="24"/>
        </w:rPr>
        <w:t xml:space="preserve"> </w:t>
      </w:r>
    </w:p>
    <w:p w:rsidR="001A51AB" w:rsidRDefault="001A51AB" w:rsidP="001A51AB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Informácie k časti B. písm. b) prílohy č. 3 o štruktúre spoločníkov, akcionárov ku dňu, ku ktorému sa zostavuje účtovná závierka a o štruktúre spoločníkov, akcionárov do dňa jej zmeny vzniknutej v priebehu účtovného obdobia</w:t>
      </w:r>
    </w:p>
    <w:p w:rsidR="001A51AB" w:rsidRDefault="001A51AB" w:rsidP="001A51AB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Tabuľka č. 1</w:t>
      </w:r>
    </w:p>
    <w:p w:rsidR="001A51AB" w:rsidRDefault="001A51AB" w:rsidP="001A51AB">
      <w:pPr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660"/>
        <w:gridCol w:w="1559"/>
        <w:gridCol w:w="1307"/>
        <w:gridCol w:w="1843"/>
        <w:gridCol w:w="1843"/>
      </w:tblGrid>
      <w:tr w:rsidR="001A51AB" w:rsidTr="0009403F">
        <w:trPr>
          <w:trHeight w:val="255"/>
        </w:trPr>
        <w:tc>
          <w:tcPr>
            <w:tcW w:w="2660" w:type="dxa"/>
            <w:vMerge w:val="restart"/>
          </w:tcPr>
          <w:p w:rsidR="001A51AB" w:rsidRPr="00733A57" w:rsidRDefault="001A51AB" w:rsidP="0009403F">
            <w:pPr>
              <w:rPr>
                <w:b/>
                <w:sz w:val="24"/>
                <w:szCs w:val="24"/>
              </w:rPr>
            </w:pPr>
          </w:p>
          <w:p w:rsidR="001A51AB" w:rsidRPr="00733A57" w:rsidRDefault="001A51AB" w:rsidP="0009403F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Spoločník, akcionár</w:t>
            </w:r>
          </w:p>
          <w:p w:rsidR="001A51AB" w:rsidRPr="00733A57" w:rsidRDefault="001A51AB" w:rsidP="0009403F">
            <w:pPr>
              <w:rPr>
                <w:b/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1A51AB" w:rsidRPr="00733A57" w:rsidRDefault="001A51AB" w:rsidP="0009403F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Výška podielu na základnom imaní</w:t>
            </w:r>
          </w:p>
        </w:tc>
        <w:tc>
          <w:tcPr>
            <w:tcW w:w="1843" w:type="dxa"/>
            <w:vMerge w:val="restart"/>
          </w:tcPr>
          <w:p w:rsidR="001A51AB" w:rsidRPr="00733A57" w:rsidRDefault="001A51AB" w:rsidP="0009403F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Podiel na hlasovacích právach v %</w:t>
            </w:r>
          </w:p>
        </w:tc>
        <w:tc>
          <w:tcPr>
            <w:tcW w:w="1843" w:type="dxa"/>
            <w:vMerge w:val="restart"/>
          </w:tcPr>
          <w:p w:rsidR="001A51AB" w:rsidRPr="00733A57" w:rsidRDefault="001A51AB" w:rsidP="0009403F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Iný podiel na ostatných položkách VI ako na ZI v %</w:t>
            </w:r>
          </w:p>
        </w:tc>
      </w:tr>
      <w:tr w:rsidR="001A51AB" w:rsidTr="0009403F">
        <w:trPr>
          <w:trHeight w:val="630"/>
        </w:trPr>
        <w:tc>
          <w:tcPr>
            <w:tcW w:w="2660" w:type="dxa"/>
            <w:vMerge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Absolútne             v%</w:t>
            </w:r>
          </w:p>
        </w:tc>
        <w:tc>
          <w:tcPr>
            <w:tcW w:w="1843" w:type="dxa"/>
            <w:vMerge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Merge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</w:tr>
      <w:tr w:rsidR="001A51AB" w:rsidTr="0009403F">
        <w:tc>
          <w:tcPr>
            <w:tcW w:w="2660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a</w:t>
            </w:r>
          </w:p>
        </w:tc>
        <w:tc>
          <w:tcPr>
            <w:tcW w:w="1559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b</w:t>
            </w:r>
          </w:p>
        </w:tc>
        <w:tc>
          <w:tcPr>
            <w:tcW w:w="1307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c</w:t>
            </w:r>
          </w:p>
        </w:tc>
        <w:tc>
          <w:tcPr>
            <w:tcW w:w="1843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d</w:t>
            </w:r>
          </w:p>
        </w:tc>
        <w:tc>
          <w:tcPr>
            <w:tcW w:w="1843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e</w:t>
            </w:r>
          </w:p>
        </w:tc>
      </w:tr>
      <w:tr w:rsidR="001A51AB" w:rsidTr="0009403F">
        <w:tc>
          <w:tcPr>
            <w:tcW w:w="2660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Ladislav </w:t>
            </w:r>
            <w:proofErr w:type="spellStart"/>
            <w:r>
              <w:rPr>
                <w:sz w:val="24"/>
                <w:szCs w:val="24"/>
              </w:rPr>
              <w:t>Britan</w:t>
            </w:r>
            <w:proofErr w:type="spellEnd"/>
          </w:p>
        </w:tc>
        <w:tc>
          <w:tcPr>
            <w:tcW w:w="1559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3385,78</w:t>
            </w:r>
          </w:p>
        </w:tc>
        <w:tc>
          <w:tcPr>
            <w:tcW w:w="1307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</w:t>
            </w:r>
          </w:p>
        </w:tc>
        <w:tc>
          <w:tcPr>
            <w:tcW w:w="1843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</w:t>
            </w:r>
          </w:p>
        </w:tc>
        <w:tc>
          <w:tcPr>
            <w:tcW w:w="1843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</w:tr>
      <w:tr w:rsidR="001A51AB" w:rsidTr="0009403F">
        <w:tc>
          <w:tcPr>
            <w:tcW w:w="2660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Jozef Juro Ing.</w:t>
            </w:r>
          </w:p>
        </w:tc>
        <w:tc>
          <w:tcPr>
            <w:tcW w:w="1559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3253</w:t>
            </w:r>
          </w:p>
        </w:tc>
        <w:tc>
          <w:tcPr>
            <w:tcW w:w="1307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</w:t>
            </w:r>
          </w:p>
        </w:tc>
        <w:tc>
          <w:tcPr>
            <w:tcW w:w="1843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</w:t>
            </w:r>
          </w:p>
        </w:tc>
        <w:tc>
          <w:tcPr>
            <w:tcW w:w="1843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</w:tr>
      <w:tr w:rsidR="001A51AB" w:rsidTr="0009403F">
        <w:tc>
          <w:tcPr>
            <w:tcW w:w="2660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  <w:tc>
          <w:tcPr>
            <w:tcW w:w="1307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</w:tr>
      <w:tr w:rsidR="001A51AB" w:rsidTr="0009403F">
        <w:tc>
          <w:tcPr>
            <w:tcW w:w="2660" w:type="dxa"/>
          </w:tcPr>
          <w:p w:rsidR="001A51AB" w:rsidRPr="00733A57" w:rsidRDefault="001A51AB" w:rsidP="0009403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Spolu:</w:t>
            </w:r>
          </w:p>
        </w:tc>
        <w:tc>
          <w:tcPr>
            <w:tcW w:w="1559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6638,78</w:t>
            </w:r>
          </w:p>
        </w:tc>
        <w:tc>
          <w:tcPr>
            <w:tcW w:w="1307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</w:tr>
    </w:tbl>
    <w:p w:rsidR="001A51AB" w:rsidRDefault="001A51AB" w:rsidP="001A51AB">
      <w:pPr>
        <w:rPr>
          <w:sz w:val="24"/>
          <w:szCs w:val="24"/>
        </w:rPr>
      </w:pPr>
    </w:p>
    <w:p w:rsidR="001A51AB" w:rsidRDefault="001A51AB" w:rsidP="001A51AB">
      <w:pPr>
        <w:rPr>
          <w:sz w:val="24"/>
          <w:szCs w:val="24"/>
        </w:rPr>
      </w:pPr>
      <w:r>
        <w:rPr>
          <w:sz w:val="24"/>
          <w:szCs w:val="24"/>
        </w:rPr>
        <w:t>Spoločnosť IMO-CRANE, s.r.o. v priebehu doterajšej svojej činnosti nemenila spoločníkov.</w:t>
      </w:r>
    </w:p>
    <w:p w:rsidR="001A51AB" w:rsidRDefault="001A51AB" w:rsidP="001A51AB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E. Informácie o použitých účtovných zásadách a účtovných metódach</w:t>
      </w:r>
    </w:p>
    <w:p w:rsidR="001A51AB" w:rsidRDefault="001A51AB" w:rsidP="001A51AB">
      <w:pPr>
        <w:rPr>
          <w:sz w:val="24"/>
          <w:szCs w:val="24"/>
        </w:rPr>
      </w:pPr>
      <w:r>
        <w:rPr>
          <w:sz w:val="24"/>
          <w:szCs w:val="24"/>
        </w:rPr>
        <w:t>IMO-CRANE, s.r.o. ohodnocuje materiál, ktorý je následne použitý pri realizácii výrobkov a služieb v cenách nadobúdacích. Netvorí zásoby materiálu, nenakupuje na sklad, preto sa nevykonáva inventarizácia materiálu.</w:t>
      </w:r>
    </w:p>
    <w:p w:rsidR="001A51AB" w:rsidRDefault="001A51AB" w:rsidP="001A51AB">
      <w:pPr>
        <w:rPr>
          <w:sz w:val="24"/>
          <w:szCs w:val="24"/>
        </w:rPr>
      </w:pPr>
      <w:r>
        <w:rPr>
          <w:sz w:val="24"/>
          <w:szCs w:val="24"/>
        </w:rPr>
        <w:t xml:space="preserve">Majetok, ktorý firma vlastní je zaradený do odpisovania v cene nadobúdacej a používa sa na odpisovanie metóda rovnomerného odpisovania, teda odpisy účtovné sú aj daňovými odpismi. </w:t>
      </w:r>
    </w:p>
    <w:p w:rsidR="001A51AB" w:rsidRDefault="001A51AB" w:rsidP="001A51AB">
      <w:pPr>
        <w:rPr>
          <w:sz w:val="24"/>
          <w:szCs w:val="24"/>
        </w:rPr>
      </w:pPr>
      <w:r>
        <w:rPr>
          <w:sz w:val="24"/>
          <w:szCs w:val="24"/>
        </w:rPr>
        <w:t>IMO-CRANE, s.r.o. nevlastní nehmotný investičný majetok ku dňu uzávierky t.j. 31.12.201</w:t>
      </w:r>
      <w:r w:rsidR="00EE7597">
        <w:rPr>
          <w:sz w:val="24"/>
          <w:szCs w:val="24"/>
        </w:rPr>
        <w:t>4</w:t>
      </w:r>
      <w:r>
        <w:rPr>
          <w:sz w:val="24"/>
          <w:szCs w:val="24"/>
        </w:rPr>
        <w:t>.</w:t>
      </w:r>
    </w:p>
    <w:p w:rsidR="001A51AB" w:rsidRDefault="001A51AB" w:rsidP="001A51AB">
      <w:pPr>
        <w:rPr>
          <w:b/>
          <w:sz w:val="28"/>
          <w:szCs w:val="28"/>
        </w:rPr>
      </w:pPr>
      <w:r w:rsidRPr="00BF7D67">
        <w:rPr>
          <w:b/>
          <w:sz w:val="28"/>
          <w:szCs w:val="28"/>
        </w:rPr>
        <w:t>F. Informácie o údajoch vykázaných na strane aktív súvahy</w:t>
      </w:r>
    </w:p>
    <w:p w:rsidR="001A51AB" w:rsidRDefault="001A51AB" w:rsidP="001A51AB">
      <w:pPr>
        <w:rPr>
          <w:sz w:val="24"/>
          <w:szCs w:val="24"/>
        </w:rPr>
      </w:pPr>
      <w:r>
        <w:rPr>
          <w:sz w:val="24"/>
          <w:szCs w:val="24"/>
        </w:rPr>
        <w:t>5. Informácie k časti F. písm. a) prílohy č. 3 o dlhodobom hmotnom majetku</w:t>
      </w:r>
    </w:p>
    <w:tbl>
      <w:tblPr>
        <w:tblStyle w:val="Mriekatabuky"/>
        <w:tblW w:w="0" w:type="auto"/>
        <w:tblLook w:val="04A0"/>
      </w:tblPr>
      <w:tblGrid>
        <w:gridCol w:w="3090"/>
        <w:gridCol w:w="2130"/>
        <w:gridCol w:w="15"/>
        <w:gridCol w:w="1830"/>
        <w:gridCol w:w="2158"/>
      </w:tblGrid>
      <w:tr w:rsidR="001A51AB" w:rsidTr="0009403F">
        <w:trPr>
          <w:trHeight w:val="270"/>
        </w:trPr>
        <w:tc>
          <w:tcPr>
            <w:tcW w:w="3090" w:type="dxa"/>
            <w:vMerge w:val="restart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  <w:p w:rsidR="001A51AB" w:rsidRDefault="001A51AB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hmotný majetok</w:t>
            </w:r>
          </w:p>
          <w:p w:rsidR="001A51AB" w:rsidRDefault="001A51AB" w:rsidP="0009403F">
            <w:pPr>
              <w:rPr>
                <w:sz w:val="24"/>
                <w:szCs w:val="24"/>
              </w:rPr>
            </w:pPr>
          </w:p>
        </w:tc>
        <w:tc>
          <w:tcPr>
            <w:tcW w:w="6133" w:type="dxa"/>
            <w:gridSpan w:val="4"/>
          </w:tcPr>
          <w:p w:rsidR="001A51AB" w:rsidRDefault="001A51AB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účtovné obdobie</w:t>
            </w:r>
          </w:p>
        </w:tc>
      </w:tr>
      <w:tr w:rsidR="001A51AB" w:rsidTr="0009403F">
        <w:trPr>
          <w:trHeight w:val="615"/>
        </w:trPr>
        <w:tc>
          <w:tcPr>
            <w:tcW w:w="3090" w:type="dxa"/>
            <w:vMerge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  <w:tc>
          <w:tcPr>
            <w:tcW w:w="2130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 a súbory hnuteľných vecí</w:t>
            </w:r>
          </w:p>
        </w:tc>
        <w:tc>
          <w:tcPr>
            <w:tcW w:w="1845" w:type="dxa"/>
            <w:gridSpan w:val="2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Ostatný DHN</w:t>
            </w:r>
          </w:p>
        </w:tc>
        <w:tc>
          <w:tcPr>
            <w:tcW w:w="2158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</w:tr>
      <w:tr w:rsidR="001A51AB" w:rsidTr="0009403F">
        <w:tc>
          <w:tcPr>
            <w:tcW w:w="3090" w:type="dxa"/>
          </w:tcPr>
          <w:p w:rsidR="001A51AB" w:rsidRDefault="001A51AB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130" w:type="dxa"/>
          </w:tcPr>
          <w:p w:rsidR="001A51AB" w:rsidRDefault="001A51AB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845" w:type="dxa"/>
            <w:gridSpan w:val="2"/>
          </w:tcPr>
          <w:p w:rsidR="001A51AB" w:rsidRDefault="001A51AB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2158" w:type="dxa"/>
          </w:tcPr>
          <w:p w:rsidR="001A51AB" w:rsidRDefault="001A51AB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</w:tr>
      <w:tr w:rsidR="001A51AB" w:rsidTr="0009403F">
        <w:tc>
          <w:tcPr>
            <w:tcW w:w="3090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začiatku účtovného obdobia</w:t>
            </w:r>
          </w:p>
        </w:tc>
        <w:tc>
          <w:tcPr>
            <w:tcW w:w="2130" w:type="dxa"/>
          </w:tcPr>
          <w:p w:rsidR="001A51AB" w:rsidRDefault="00EE7597" w:rsidP="00EE759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9.299,-</w:t>
            </w:r>
          </w:p>
        </w:tc>
        <w:tc>
          <w:tcPr>
            <w:tcW w:w="1845" w:type="dxa"/>
            <w:gridSpan w:val="2"/>
          </w:tcPr>
          <w:p w:rsidR="001A51AB" w:rsidRDefault="00EE7597" w:rsidP="00EE759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6.885,-</w:t>
            </w:r>
          </w:p>
        </w:tc>
        <w:tc>
          <w:tcPr>
            <w:tcW w:w="2158" w:type="dxa"/>
          </w:tcPr>
          <w:p w:rsidR="001A51AB" w:rsidRDefault="00EE7597" w:rsidP="00EE759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16.184,-</w:t>
            </w:r>
          </w:p>
        </w:tc>
      </w:tr>
      <w:tr w:rsidR="001A51AB" w:rsidTr="0009403F">
        <w:tc>
          <w:tcPr>
            <w:tcW w:w="3090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2130" w:type="dxa"/>
          </w:tcPr>
          <w:p w:rsidR="001A51AB" w:rsidRDefault="00EE7597" w:rsidP="00EE759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140.745,-</w:t>
            </w:r>
          </w:p>
        </w:tc>
        <w:tc>
          <w:tcPr>
            <w:tcW w:w="1845" w:type="dxa"/>
            <w:gridSpan w:val="2"/>
          </w:tcPr>
          <w:p w:rsidR="001A51AB" w:rsidRDefault="001A51AB" w:rsidP="00EE759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1A51AB" w:rsidRDefault="00EE7597" w:rsidP="00EE759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140.745,-</w:t>
            </w:r>
          </w:p>
        </w:tc>
      </w:tr>
      <w:tr w:rsidR="001A51AB" w:rsidTr="0009403F">
        <w:tc>
          <w:tcPr>
            <w:tcW w:w="3090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konci účtovného obdobia</w:t>
            </w:r>
          </w:p>
        </w:tc>
        <w:tc>
          <w:tcPr>
            <w:tcW w:w="2130" w:type="dxa"/>
          </w:tcPr>
          <w:p w:rsidR="001A51AB" w:rsidRDefault="00EE7597" w:rsidP="00EE759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150.044,-</w:t>
            </w:r>
          </w:p>
        </w:tc>
        <w:tc>
          <w:tcPr>
            <w:tcW w:w="1845" w:type="dxa"/>
            <w:gridSpan w:val="2"/>
          </w:tcPr>
          <w:p w:rsidR="001A51AB" w:rsidRDefault="00EE7597" w:rsidP="00EE759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6.885,-</w:t>
            </w:r>
          </w:p>
        </w:tc>
        <w:tc>
          <w:tcPr>
            <w:tcW w:w="2158" w:type="dxa"/>
          </w:tcPr>
          <w:p w:rsidR="001A51AB" w:rsidRDefault="00EE7597" w:rsidP="00EE759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156.929,-</w:t>
            </w:r>
          </w:p>
        </w:tc>
      </w:tr>
      <w:tr w:rsidR="001A51AB" w:rsidTr="0009403F">
        <w:tblPrEx>
          <w:tblCellMar>
            <w:left w:w="70" w:type="dxa"/>
            <w:right w:w="70" w:type="dxa"/>
          </w:tblCellMar>
          <w:tblLook w:val="0000"/>
        </w:tblPrEx>
        <w:trPr>
          <w:trHeight w:val="420"/>
        </w:trPr>
        <w:tc>
          <w:tcPr>
            <w:tcW w:w="3090" w:type="dxa"/>
          </w:tcPr>
          <w:p w:rsidR="001A51AB" w:rsidRDefault="001A51AB" w:rsidP="0009403F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2145" w:type="dxa"/>
            <w:gridSpan w:val="2"/>
          </w:tcPr>
          <w:p w:rsidR="001A51AB" w:rsidRDefault="001A51AB" w:rsidP="0009403F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830" w:type="dxa"/>
          </w:tcPr>
          <w:p w:rsidR="001A51AB" w:rsidRDefault="001A51AB" w:rsidP="0009403F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1A51AB" w:rsidRDefault="001A51AB" w:rsidP="0009403F">
            <w:pPr>
              <w:ind w:left="108"/>
              <w:rPr>
                <w:sz w:val="24"/>
                <w:szCs w:val="24"/>
              </w:rPr>
            </w:pPr>
          </w:p>
        </w:tc>
      </w:tr>
    </w:tbl>
    <w:p w:rsidR="001A51AB" w:rsidRDefault="001A51AB" w:rsidP="005E0E77">
      <w:pPr>
        <w:rPr>
          <w:sz w:val="24"/>
          <w:szCs w:val="24"/>
        </w:rPr>
      </w:pPr>
      <w:r>
        <w:rPr>
          <w:sz w:val="24"/>
          <w:szCs w:val="24"/>
        </w:rPr>
        <w:t xml:space="preserve">Do hmotného investičného majetku ma firma zaradené </w:t>
      </w:r>
      <w:r w:rsidR="005E0E77">
        <w:rPr>
          <w:sz w:val="24"/>
          <w:szCs w:val="24"/>
        </w:rPr>
        <w:t xml:space="preserve"> dve </w:t>
      </w:r>
      <w:r>
        <w:rPr>
          <w:sz w:val="24"/>
          <w:szCs w:val="24"/>
        </w:rPr>
        <w:t>osobné motorové vozidl</w:t>
      </w:r>
      <w:r w:rsidR="00EE7597">
        <w:rPr>
          <w:sz w:val="24"/>
          <w:szCs w:val="24"/>
        </w:rPr>
        <w:t>á celkom</w:t>
      </w:r>
      <w:r w:rsidR="005E0E77">
        <w:rPr>
          <w:sz w:val="24"/>
          <w:szCs w:val="24"/>
        </w:rPr>
        <w:t>, n</w:t>
      </w:r>
      <w:r w:rsidR="00EE7597">
        <w:rPr>
          <w:sz w:val="24"/>
          <w:szCs w:val="24"/>
        </w:rPr>
        <w:t>ákladné motorové vozidlo a</w:t>
      </w:r>
      <w:r w:rsidR="005E0E77">
        <w:rPr>
          <w:sz w:val="24"/>
          <w:szCs w:val="24"/>
        </w:rPr>
        <w:t> v roku 2014 bola zaplatená záloha za ďalšie osobné motorové vozidlo.</w:t>
      </w:r>
    </w:p>
    <w:p w:rsidR="001A51AB" w:rsidRDefault="001A51AB" w:rsidP="001A51AB">
      <w:pPr>
        <w:rPr>
          <w:sz w:val="24"/>
          <w:szCs w:val="24"/>
        </w:rPr>
      </w:pPr>
      <w:r>
        <w:rPr>
          <w:sz w:val="24"/>
          <w:szCs w:val="24"/>
        </w:rPr>
        <w:t>Spoločnosť nenakupuje tovar, materiál ani zvieratá, preto netvorí ani zásoby.</w:t>
      </w:r>
    </w:p>
    <w:p w:rsidR="001A51AB" w:rsidRDefault="001A51AB" w:rsidP="001A51AB">
      <w:pPr>
        <w:rPr>
          <w:sz w:val="24"/>
          <w:szCs w:val="24"/>
        </w:rPr>
      </w:pPr>
      <w:r>
        <w:rPr>
          <w:sz w:val="24"/>
          <w:szCs w:val="24"/>
        </w:rPr>
        <w:t xml:space="preserve"> 16. Informácie k časti F. písm. s) prílohy č. 3 o vekovej štruktúre pohľadávok</w:t>
      </w:r>
    </w:p>
    <w:tbl>
      <w:tblPr>
        <w:tblStyle w:val="Mriekatabuky"/>
        <w:tblW w:w="0" w:type="auto"/>
        <w:tblLook w:val="04A0"/>
      </w:tblPr>
      <w:tblGrid>
        <w:gridCol w:w="2660"/>
        <w:gridCol w:w="2268"/>
        <w:gridCol w:w="2268"/>
        <w:gridCol w:w="2016"/>
      </w:tblGrid>
      <w:tr w:rsidR="001A51AB" w:rsidTr="0009403F">
        <w:tc>
          <w:tcPr>
            <w:tcW w:w="2660" w:type="dxa"/>
          </w:tcPr>
          <w:p w:rsidR="001A51AB" w:rsidRPr="00BF7D67" w:rsidRDefault="001A51AB" w:rsidP="0009403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1A51AB" w:rsidRPr="00BF7D67" w:rsidRDefault="001A51AB" w:rsidP="0009403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V lehote splatnosti</w:t>
            </w:r>
          </w:p>
        </w:tc>
        <w:tc>
          <w:tcPr>
            <w:tcW w:w="2268" w:type="dxa"/>
          </w:tcPr>
          <w:p w:rsidR="001A51AB" w:rsidRPr="00BF7D67" w:rsidRDefault="001A51AB" w:rsidP="0009403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 lehote splatnosti</w:t>
            </w:r>
          </w:p>
        </w:tc>
        <w:tc>
          <w:tcPr>
            <w:tcW w:w="2016" w:type="dxa"/>
          </w:tcPr>
          <w:p w:rsidR="001A51AB" w:rsidRPr="00BF7D67" w:rsidRDefault="001A51AB" w:rsidP="0009403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spolu</w:t>
            </w:r>
          </w:p>
        </w:tc>
      </w:tr>
      <w:tr w:rsidR="001A51AB" w:rsidTr="0009403F">
        <w:tc>
          <w:tcPr>
            <w:tcW w:w="2660" w:type="dxa"/>
          </w:tcPr>
          <w:p w:rsidR="001A51AB" w:rsidRDefault="001A51AB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268" w:type="dxa"/>
          </w:tcPr>
          <w:p w:rsidR="001A51AB" w:rsidRDefault="001A51AB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2268" w:type="dxa"/>
          </w:tcPr>
          <w:p w:rsidR="001A51AB" w:rsidRDefault="001A51AB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2016" w:type="dxa"/>
          </w:tcPr>
          <w:p w:rsidR="001A51AB" w:rsidRDefault="001A51AB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</w:tr>
      <w:tr w:rsidR="001A51AB" w:rsidTr="0009403F">
        <w:tc>
          <w:tcPr>
            <w:tcW w:w="2660" w:type="dxa"/>
          </w:tcPr>
          <w:p w:rsidR="001A51AB" w:rsidRPr="00BF7D67" w:rsidRDefault="001A51AB" w:rsidP="0009403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Krátkodobé pohľadávky</w:t>
            </w:r>
          </w:p>
        </w:tc>
        <w:tc>
          <w:tcPr>
            <w:tcW w:w="6552" w:type="dxa"/>
            <w:gridSpan w:val="3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</w:tr>
      <w:tr w:rsidR="001A51AB" w:rsidTr="0009403F">
        <w:tc>
          <w:tcPr>
            <w:tcW w:w="2660" w:type="dxa"/>
          </w:tcPr>
          <w:p w:rsidR="001A51AB" w:rsidRPr="00BF7D67" w:rsidRDefault="001A51AB" w:rsidP="0009403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z obchodného styku</w:t>
            </w:r>
          </w:p>
        </w:tc>
        <w:tc>
          <w:tcPr>
            <w:tcW w:w="2268" w:type="dxa"/>
          </w:tcPr>
          <w:p w:rsidR="001A51AB" w:rsidRDefault="005E0E77" w:rsidP="005E0E7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14.725,-</w:t>
            </w:r>
          </w:p>
        </w:tc>
        <w:tc>
          <w:tcPr>
            <w:tcW w:w="2268" w:type="dxa"/>
          </w:tcPr>
          <w:p w:rsidR="001A51AB" w:rsidRDefault="005E0E77" w:rsidP="005E0E7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12.155,-</w:t>
            </w:r>
          </w:p>
        </w:tc>
        <w:tc>
          <w:tcPr>
            <w:tcW w:w="2016" w:type="dxa"/>
          </w:tcPr>
          <w:p w:rsidR="001A51AB" w:rsidRDefault="005E0E77" w:rsidP="005E0E7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26.880,-</w:t>
            </w:r>
          </w:p>
        </w:tc>
      </w:tr>
      <w:tr w:rsidR="001A51AB" w:rsidTr="0009403F">
        <w:tc>
          <w:tcPr>
            <w:tcW w:w="2660" w:type="dxa"/>
          </w:tcPr>
          <w:p w:rsidR="001A51AB" w:rsidRPr="00BF7D67" w:rsidRDefault="001A51AB" w:rsidP="0009403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 xml:space="preserve">Pohľadávky voči </w:t>
            </w:r>
            <w:r w:rsidRPr="00BF7D67">
              <w:rPr>
                <w:b/>
                <w:sz w:val="24"/>
                <w:szCs w:val="24"/>
              </w:rPr>
              <w:lastRenderedPageBreak/>
              <w:t>spoločníkom, členom a združeniu</w:t>
            </w:r>
          </w:p>
        </w:tc>
        <w:tc>
          <w:tcPr>
            <w:tcW w:w="2268" w:type="dxa"/>
          </w:tcPr>
          <w:p w:rsidR="001A51AB" w:rsidRDefault="005E0E77" w:rsidP="005E0E7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123.308,-</w:t>
            </w:r>
          </w:p>
        </w:tc>
        <w:tc>
          <w:tcPr>
            <w:tcW w:w="2268" w:type="dxa"/>
          </w:tcPr>
          <w:p w:rsidR="001A51AB" w:rsidRDefault="001A51AB" w:rsidP="005E0E7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1A51AB" w:rsidRDefault="001A51AB" w:rsidP="005E0E7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  <w:r w:rsidR="005E0E77">
              <w:rPr>
                <w:sz w:val="24"/>
                <w:szCs w:val="24"/>
              </w:rPr>
              <w:t>3.308,-</w:t>
            </w:r>
          </w:p>
        </w:tc>
      </w:tr>
      <w:tr w:rsidR="001A51AB" w:rsidTr="0009403F">
        <w:tc>
          <w:tcPr>
            <w:tcW w:w="2660" w:type="dxa"/>
          </w:tcPr>
          <w:p w:rsidR="001A51AB" w:rsidRPr="00BF7D67" w:rsidRDefault="001A51AB" w:rsidP="0009403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lastRenderedPageBreak/>
              <w:t>Daňové pohľadávky</w:t>
            </w:r>
          </w:p>
        </w:tc>
        <w:tc>
          <w:tcPr>
            <w:tcW w:w="2268" w:type="dxa"/>
          </w:tcPr>
          <w:p w:rsidR="001A51AB" w:rsidRDefault="005E0E77" w:rsidP="005E0E7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6.481,-</w:t>
            </w:r>
          </w:p>
        </w:tc>
        <w:tc>
          <w:tcPr>
            <w:tcW w:w="2268" w:type="dxa"/>
          </w:tcPr>
          <w:p w:rsidR="001A51AB" w:rsidRDefault="001A51AB" w:rsidP="005E0E7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1A51AB" w:rsidRDefault="005E0E77" w:rsidP="005E0E7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6.481,-</w:t>
            </w:r>
          </w:p>
        </w:tc>
      </w:tr>
      <w:tr w:rsidR="001A51AB" w:rsidTr="0009403F">
        <w:tc>
          <w:tcPr>
            <w:tcW w:w="2660" w:type="dxa"/>
          </w:tcPr>
          <w:p w:rsidR="001A51AB" w:rsidRPr="00BF7D67" w:rsidRDefault="001A51AB" w:rsidP="0009403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2268" w:type="dxa"/>
          </w:tcPr>
          <w:p w:rsidR="001A51AB" w:rsidRDefault="001A51AB" w:rsidP="005E0E7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5E0E77">
              <w:rPr>
                <w:sz w:val="24"/>
                <w:szCs w:val="24"/>
              </w:rPr>
              <w:t>4</w:t>
            </w:r>
            <w:r>
              <w:rPr>
                <w:sz w:val="24"/>
                <w:szCs w:val="24"/>
              </w:rPr>
              <w:t>4</w:t>
            </w:r>
            <w:r w:rsidR="005E0E77">
              <w:rPr>
                <w:sz w:val="24"/>
                <w:szCs w:val="24"/>
              </w:rPr>
              <w:t>.514,-</w:t>
            </w:r>
          </w:p>
        </w:tc>
        <w:tc>
          <w:tcPr>
            <w:tcW w:w="2268" w:type="dxa"/>
          </w:tcPr>
          <w:p w:rsidR="001A51AB" w:rsidRDefault="005E0E77" w:rsidP="005E0E7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12.155,-</w:t>
            </w:r>
          </w:p>
        </w:tc>
        <w:tc>
          <w:tcPr>
            <w:tcW w:w="2016" w:type="dxa"/>
          </w:tcPr>
          <w:p w:rsidR="001A51AB" w:rsidRDefault="005E0E77" w:rsidP="005E0E7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156.669,-</w:t>
            </w:r>
          </w:p>
        </w:tc>
      </w:tr>
    </w:tbl>
    <w:p w:rsidR="001A51AB" w:rsidRDefault="001A51AB" w:rsidP="001A51AB">
      <w:pPr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1A51AB" w:rsidTr="0009403F">
        <w:tc>
          <w:tcPr>
            <w:tcW w:w="3070" w:type="dxa"/>
          </w:tcPr>
          <w:p w:rsidR="001A51AB" w:rsidRPr="007D0D93" w:rsidRDefault="001A51AB" w:rsidP="0009403F">
            <w:pPr>
              <w:jc w:val="center"/>
              <w:rPr>
                <w:b/>
                <w:sz w:val="24"/>
                <w:szCs w:val="24"/>
              </w:rPr>
            </w:pPr>
          </w:p>
          <w:p w:rsidR="001A51AB" w:rsidRPr="007D0D93" w:rsidRDefault="001A51AB" w:rsidP="0009403F">
            <w:pPr>
              <w:jc w:val="center"/>
              <w:rPr>
                <w:b/>
                <w:sz w:val="24"/>
                <w:szCs w:val="24"/>
              </w:rPr>
            </w:pPr>
            <w:r w:rsidRPr="007D0D93">
              <w:rPr>
                <w:b/>
                <w:sz w:val="24"/>
                <w:szCs w:val="24"/>
              </w:rPr>
              <w:t>Pohľadávky podľa zostatkovej doby splatnosti</w:t>
            </w:r>
          </w:p>
        </w:tc>
        <w:tc>
          <w:tcPr>
            <w:tcW w:w="3071" w:type="dxa"/>
          </w:tcPr>
          <w:p w:rsidR="001A51AB" w:rsidRPr="007D0D93" w:rsidRDefault="001A51AB" w:rsidP="0009403F">
            <w:pPr>
              <w:jc w:val="center"/>
              <w:rPr>
                <w:b/>
                <w:sz w:val="24"/>
                <w:szCs w:val="24"/>
              </w:rPr>
            </w:pPr>
            <w:r w:rsidRPr="007D0D93">
              <w:rPr>
                <w:b/>
                <w:sz w:val="24"/>
                <w:szCs w:val="24"/>
              </w:rPr>
              <w:t>Bežné účtovné o</w:t>
            </w:r>
            <w:r>
              <w:rPr>
                <w:b/>
                <w:sz w:val="24"/>
                <w:szCs w:val="24"/>
              </w:rPr>
              <w:t>bd</w:t>
            </w:r>
            <w:r w:rsidRPr="007D0D93">
              <w:rPr>
                <w:b/>
                <w:sz w:val="24"/>
                <w:szCs w:val="24"/>
              </w:rPr>
              <w:t>obie</w:t>
            </w:r>
          </w:p>
        </w:tc>
        <w:tc>
          <w:tcPr>
            <w:tcW w:w="3071" w:type="dxa"/>
          </w:tcPr>
          <w:p w:rsidR="001A51AB" w:rsidRPr="007D0D93" w:rsidRDefault="001A51AB" w:rsidP="0009403F">
            <w:pPr>
              <w:jc w:val="center"/>
              <w:rPr>
                <w:b/>
                <w:sz w:val="24"/>
                <w:szCs w:val="24"/>
              </w:rPr>
            </w:pPr>
            <w:r w:rsidRPr="007D0D93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A51AB" w:rsidTr="0009403F">
        <w:tc>
          <w:tcPr>
            <w:tcW w:w="3070" w:type="dxa"/>
          </w:tcPr>
          <w:p w:rsidR="001A51AB" w:rsidRDefault="001A51AB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3071" w:type="dxa"/>
          </w:tcPr>
          <w:p w:rsidR="001A51AB" w:rsidRDefault="001A51AB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3071" w:type="dxa"/>
          </w:tcPr>
          <w:p w:rsidR="001A51AB" w:rsidRDefault="001A51AB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</w:tr>
      <w:tr w:rsidR="001A51AB" w:rsidTr="0009403F">
        <w:tc>
          <w:tcPr>
            <w:tcW w:w="3070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</w:t>
            </w:r>
          </w:p>
        </w:tc>
        <w:tc>
          <w:tcPr>
            <w:tcW w:w="3071" w:type="dxa"/>
          </w:tcPr>
          <w:p w:rsidR="001A51AB" w:rsidRDefault="001A51AB" w:rsidP="005E0E7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5E0E77">
              <w:rPr>
                <w:sz w:val="24"/>
                <w:szCs w:val="24"/>
              </w:rPr>
              <w:t>2.155,-</w:t>
            </w:r>
          </w:p>
        </w:tc>
        <w:tc>
          <w:tcPr>
            <w:tcW w:w="3071" w:type="dxa"/>
          </w:tcPr>
          <w:p w:rsidR="001A51AB" w:rsidRDefault="005E0E77" w:rsidP="005E0E7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11.888,-</w:t>
            </w:r>
          </w:p>
        </w:tc>
      </w:tr>
      <w:tr w:rsidR="001A51AB" w:rsidTr="0009403F">
        <w:tc>
          <w:tcPr>
            <w:tcW w:w="3070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Krátkodobé pohľadávky spolu</w:t>
            </w:r>
          </w:p>
        </w:tc>
        <w:tc>
          <w:tcPr>
            <w:tcW w:w="3071" w:type="dxa"/>
          </w:tcPr>
          <w:p w:rsidR="001A51AB" w:rsidRDefault="001A51AB" w:rsidP="005E0E7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5E0E77">
              <w:rPr>
                <w:sz w:val="24"/>
                <w:szCs w:val="24"/>
              </w:rPr>
              <w:t>2.155,-</w:t>
            </w:r>
          </w:p>
        </w:tc>
        <w:tc>
          <w:tcPr>
            <w:tcW w:w="3071" w:type="dxa"/>
          </w:tcPr>
          <w:p w:rsidR="001A51AB" w:rsidRDefault="005E0E77" w:rsidP="005E0E7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11.888,-</w:t>
            </w:r>
          </w:p>
        </w:tc>
      </w:tr>
      <w:tr w:rsidR="001A51AB" w:rsidTr="0009403F">
        <w:tc>
          <w:tcPr>
            <w:tcW w:w="3070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jeden rok až päť rokov</w:t>
            </w:r>
          </w:p>
        </w:tc>
        <w:tc>
          <w:tcPr>
            <w:tcW w:w="3071" w:type="dxa"/>
          </w:tcPr>
          <w:p w:rsidR="001A51AB" w:rsidRDefault="001A51AB" w:rsidP="005E0E7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5E0E77">
              <w:rPr>
                <w:sz w:val="24"/>
                <w:szCs w:val="24"/>
              </w:rPr>
              <w:t>2.155,-</w:t>
            </w:r>
          </w:p>
        </w:tc>
        <w:tc>
          <w:tcPr>
            <w:tcW w:w="3071" w:type="dxa"/>
          </w:tcPr>
          <w:p w:rsidR="001A51AB" w:rsidRDefault="005E0E77" w:rsidP="005E0E7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11.888,-</w:t>
            </w:r>
          </w:p>
        </w:tc>
      </w:tr>
      <w:tr w:rsidR="001A51AB" w:rsidTr="0009403F">
        <w:tc>
          <w:tcPr>
            <w:tcW w:w="3070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pohľadávky spolu</w:t>
            </w:r>
          </w:p>
        </w:tc>
        <w:tc>
          <w:tcPr>
            <w:tcW w:w="3071" w:type="dxa"/>
          </w:tcPr>
          <w:p w:rsidR="001A51AB" w:rsidRDefault="001A51AB" w:rsidP="005E0E7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5E0E77">
              <w:rPr>
                <w:sz w:val="24"/>
                <w:szCs w:val="24"/>
              </w:rPr>
              <w:t>2.155,-</w:t>
            </w:r>
          </w:p>
        </w:tc>
        <w:tc>
          <w:tcPr>
            <w:tcW w:w="3071" w:type="dxa"/>
          </w:tcPr>
          <w:p w:rsidR="001A51AB" w:rsidRDefault="005E0E77" w:rsidP="005E0E7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11.888,-</w:t>
            </w:r>
          </w:p>
        </w:tc>
      </w:tr>
    </w:tbl>
    <w:p w:rsidR="001A51AB" w:rsidRDefault="001A51AB" w:rsidP="001A51AB">
      <w:pPr>
        <w:rPr>
          <w:sz w:val="24"/>
          <w:szCs w:val="24"/>
        </w:rPr>
      </w:pPr>
    </w:p>
    <w:p w:rsidR="001A51AB" w:rsidRDefault="001A51AB" w:rsidP="001A51AB">
      <w:pPr>
        <w:rPr>
          <w:sz w:val="24"/>
          <w:szCs w:val="24"/>
        </w:rPr>
      </w:pPr>
      <w:r>
        <w:rPr>
          <w:sz w:val="24"/>
          <w:szCs w:val="24"/>
        </w:rPr>
        <w:t>18. Informácie k časti F. písm. W) prílohy č. 3 o krátkodobom finančnom majetku</w:t>
      </w:r>
    </w:p>
    <w:tbl>
      <w:tblPr>
        <w:tblStyle w:val="Mriekatabuky"/>
        <w:tblW w:w="0" w:type="auto"/>
        <w:tblLook w:val="04A0"/>
      </w:tblPr>
      <w:tblGrid>
        <w:gridCol w:w="4503"/>
        <w:gridCol w:w="2551"/>
        <w:gridCol w:w="2158"/>
      </w:tblGrid>
      <w:tr w:rsidR="001A51AB" w:rsidTr="0009403F">
        <w:tc>
          <w:tcPr>
            <w:tcW w:w="4503" w:type="dxa"/>
          </w:tcPr>
          <w:p w:rsidR="001A51AB" w:rsidRPr="00C4070C" w:rsidRDefault="001A51AB" w:rsidP="0009403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</w:tcPr>
          <w:p w:rsidR="001A51AB" w:rsidRPr="00C4070C" w:rsidRDefault="001A51AB" w:rsidP="0009403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158" w:type="dxa"/>
          </w:tcPr>
          <w:p w:rsidR="001A51AB" w:rsidRPr="00C4070C" w:rsidRDefault="001A51AB" w:rsidP="0009403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A51AB" w:rsidTr="0009403F">
        <w:tc>
          <w:tcPr>
            <w:tcW w:w="4503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2551" w:type="dxa"/>
          </w:tcPr>
          <w:p w:rsidR="001A51AB" w:rsidRDefault="005E0E77" w:rsidP="005E0E7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124.647,-</w:t>
            </w:r>
          </w:p>
        </w:tc>
        <w:tc>
          <w:tcPr>
            <w:tcW w:w="2158" w:type="dxa"/>
          </w:tcPr>
          <w:p w:rsidR="001A51AB" w:rsidRDefault="005E0E77" w:rsidP="005E0E7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85.923,-</w:t>
            </w:r>
          </w:p>
        </w:tc>
      </w:tr>
      <w:tr w:rsidR="001A51AB" w:rsidTr="0009403F">
        <w:tc>
          <w:tcPr>
            <w:tcW w:w="4503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</w:p>
        </w:tc>
        <w:tc>
          <w:tcPr>
            <w:tcW w:w="2551" w:type="dxa"/>
          </w:tcPr>
          <w:p w:rsidR="001A51AB" w:rsidRDefault="001A51AB" w:rsidP="005E0E7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83</w:t>
            </w:r>
            <w:r w:rsidR="005E0E77">
              <w:rPr>
                <w:sz w:val="24"/>
                <w:szCs w:val="24"/>
              </w:rPr>
              <w:t>.641,-</w:t>
            </w:r>
          </w:p>
        </w:tc>
        <w:tc>
          <w:tcPr>
            <w:tcW w:w="2158" w:type="dxa"/>
          </w:tcPr>
          <w:p w:rsidR="001A51AB" w:rsidRDefault="005E0E77" w:rsidP="005E0E7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83.575,-</w:t>
            </w:r>
          </w:p>
        </w:tc>
      </w:tr>
      <w:tr w:rsidR="001A51AB" w:rsidTr="0009403F">
        <w:tc>
          <w:tcPr>
            <w:tcW w:w="4503" w:type="dxa"/>
          </w:tcPr>
          <w:p w:rsidR="001A51AB" w:rsidRPr="00C4070C" w:rsidRDefault="001A51AB" w:rsidP="0009403F">
            <w:pPr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2551" w:type="dxa"/>
          </w:tcPr>
          <w:p w:rsidR="001A51AB" w:rsidRDefault="005E0E77" w:rsidP="005E0E7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208.288,-</w:t>
            </w:r>
          </w:p>
        </w:tc>
        <w:tc>
          <w:tcPr>
            <w:tcW w:w="2158" w:type="dxa"/>
          </w:tcPr>
          <w:p w:rsidR="001A51AB" w:rsidRDefault="005E0E77" w:rsidP="005E0E7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169.498,-</w:t>
            </w:r>
          </w:p>
        </w:tc>
      </w:tr>
    </w:tbl>
    <w:p w:rsidR="001A51AB" w:rsidRDefault="001A51AB" w:rsidP="001A51AB">
      <w:pPr>
        <w:rPr>
          <w:b/>
          <w:sz w:val="28"/>
          <w:szCs w:val="28"/>
        </w:rPr>
      </w:pPr>
      <w:r>
        <w:rPr>
          <w:b/>
          <w:sz w:val="28"/>
          <w:szCs w:val="28"/>
        </w:rPr>
        <w:t>G. Informácie o údajoch vykázaných na strane pasív súvahy</w:t>
      </w:r>
    </w:p>
    <w:p w:rsidR="001A51AB" w:rsidRDefault="001A51AB" w:rsidP="001A51AB">
      <w:pPr>
        <w:rPr>
          <w:sz w:val="24"/>
          <w:szCs w:val="24"/>
        </w:rPr>
      </w:pPr>
      <w:r>
        <w:rPr>
          <w:sz w:val="24"/>
          <w:szCs w:val="24"/>
        </w:rPr>
        <w:t>24. Informácie k časti G. písm. a) tretiemu bodu prílohy č. 3 o rozdelení účtovného zisku alebo o </w:t>
      </w:r>
      <w:proofErr w:type="spellStart"/>
      <w:r>
        <w:rPr>
          <w:sz w:val="24"/>
          <w:szCs w:val="24"/>
        </w:rPr>
        <w:t>vysporiadaní</w:t>
      </w:r>
      <w:proofErr w:type="spellEnd"/>
      <w:r>
        <w:rPr>
          <w:sz w:val="24"/>
          <w:szCs w:val="24"/>
        </w:rPr>
        <w:t xml:space="preserve"> účtovnej straty</w:t>
      </w:r>
    </w:p>
    <w:p w:rsidR="001A51AB" w:rsidRPr="008873FF" w:rsidRDefault="001A51AB" w:rsidP="001A51AB">
      <w:pPr>
        <w:rPr>
          <w:sz w:val="24"/>
          <w:szCs w:val="24"/>
        </w:rPr>
      </w:pPr>
      <w:r>
        <w:rPr>
          <w:sz w:val="24"/>
          <w:szCs w:val="24"/>
        </w:rPr>
        <w:t>Tabuľka č. 1</w:t>
      </w:r>
    </w:p>
    <w:tbl>
      <w:tblPr>
        <w:tblStyle w:val="Mriekatabuky"/>
        <w:tblW w:w="0" w:type="auto"/>
        <w:tblLook w:val="04A0"/>
      </w:tblPr>
      <w:tblGrid>
        <w:gridCol w:w="6204"/>
        <w:gridCol w:w="3008"/>
      </w:tblGrid>
      <w:tr w:rsidR="001A51AB" w:rsidTr="0009403F">
        <w:tc>
          <w:tcPr>
            <w:tcW w:w="6204" w:type="dxa"/>
          </w:tcPr>
          <w:p w:rsidR="001A51AB" w:rsidRPr="008873FF" w:rsidRDefault="001A51AB" w:rsidP="00731C30">
            <w:pPr>
              <w:rPr>
                <w:b/>
                <w:sz w:val="24"/>
                <w:szCs w:val="24"/>
              </w:rPr>
            </w:pPr>
            <w:r w:rsidRPr="008873FF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008" w:type="dxa"/>
          </w:tcPr>
          <w:p w:rsidR="001A51AB" w:rsidRPr="008873FF" w:rsidRDefault="001A51AB" w:rsidP="0009403F">
            <w:pPr>
              <w:rPr>
                <w:b/>
                <w:sz w:val="24"/>
                <w:szCs w:val="24"/>
              </w:rPr>
            </w:pPr>
            <w:r w:rsidRPr="008873FF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A51AB" w:rsidTr="0009403F">
        <w:tc>
          <w:tcPr>
            <w:tcW w:w="6204" w:type="dxa"/>
          </w:tcPr>
          <w:p w:rsidR="001A51AB" w:rsidRPr="008873FF" w:rsidRDefault="001A51AB" w:rsidP="0009403F">
            <w:pPr>
              <w:rPr>
                <w:sz w:val="24"/>
                <w:szCs w:val="24"/>
              </w:rPr>
            </w:pPr>
            <w:r w:rsidRPr="008873FF">
              <w:rPr>
                <w:sz w:val="24"/>
                <w:szCs w:val="24"/>
              </w:rPr>
              <w:t>Účtovný zisk</w:t>
            </w:r>
          </w:p>
        </w:tc>
        <w:tc>
          <w:tcPr>
            <w:tcW w:w="3008" w:type="dxa"/>
          </w:tcPr>
          <w:p w:rsidR="001A51AB" w:rsidRPr="008873FF" w:rsidRDefault="005E0E77" w:rsidP="00BB05F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13.809,-</w:t>
            </w:r>
          </w:p>
        </w:tc>
      </w:tr>
      <w:tr w:rsidR="001A51AB" w:rsidTr="0009403F">
        <w:tc>
          <w:tcPr>
            <w:tcW w:w="6204" w:type="dxa"/>
          </w:tcPr>
          <w:p w:rsidR="001A51AB" w:rsidRPr="008873FF" w:rsidRDefault="001A51AB" w:rsidP="0009403F">
            <w:pPr>
              <w:rPr>
                <w:sz w:val="24"/>
                <w:szCs w:val="24"/>
              </w:rPr>
            </w:pPr>
            <w:r w:rsidRPr="008873FF">
              <w:rPr>
                <w:sz w:val="24"/>
                <w:szCs w:val="24"/>
              </w:rPr>
              <w:t>Rozdelenie účtovného zisku</w:t>
            </w:r>
          </w:p>
        </w:tc>
        <w:tc>
          <w:tcPr>
            <w:tcW w:w="3008" w:type="dxa"/>
          </w:tcPr>
          <w:p w:rsidR="001A51AB" w:rsidRPr="008873FF" w:rsidRDefault="001A51AB" w:rsidP="00BB05F1">
            <w:pPr>
              <w:jc w:val="right"/>
              <w:rPr>
                <w:sz w:val="24"/>
                <w:szCs w:val="24"/>
              </w:rPr>
            </w:pPr>
            <w:r w:rsidRPr="008873FF">
              <w:rPr>
                <w:sz w:val="24"/>
                <w:szCs w:val="24"/>
              </w:rPr>
              <w:t>Bežné účtovné obdobie</w:t>
            </w:r>
          </w:p>
        </w:tc>
      </w:tr>
      <w:tr w:rsidR="001A51AB" w:rsidTr="0009403F">
        <w:tc>
          <w:tcPr>
            <w:tcW w:w="6204" w:type="dxa"/>
          </w:tcPr>
          <w:p w:rsidR="001A51AB" w:rsidRPr="008873FF" w:rsidRDefault="001A51AB" w:rsidP="0009403F">
            <w:pPr>
              <w:rPr>
                <w:sz w:val="24"/>
                <w:szCs w:val="24"/>
              </w:rPr>
            </w:pPr>
            <w:r w:rsidRPr="008873FF">
              <w:rPr>
                <w:sz w:val="24"/>
                <w:szCs w:val="24"/>
              </w:rPr>
              <w:t>Prevod do nerozdeleného zisku minulých rokov</w:t>
            </w:r>
          </w:p>
        </w:tc>
        <w:tc>
          <w:tcPr>
            <w:tcW w:w="3008" w:type="dxa"/>
          </w:tcPr>
          <w:p w:rsidR="001A51AB" w:rsidRPr="008873FF" w:rsidRDefault="005E0E77" w:rsidP="00BB05F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13.809,-</w:t>
            </w:r>
          </w:p>
        </w:tc>
      </w:tr>
      <w:tr w:rsidR="001A51AB" w:rsidTr="0009403F">
        <w:tc>
          <w:tcPr>
            <w:tcW w:w="6204" w:type="dxa"/>
          </w:tcPr>
          <w:p w:rsidR="001A51AB" w:rsidRPr="008873FF" w:rsidRDefault="001A51AB" w:rsidP="00BB05F1">
            <w:pPr>
              <w:rPr>
                <w:sz w:val="24"/>
                <w:szCs w:val="24"/>
              </w:rPr>
            </w:pPr>
            <w:r w:rsidRPr="008873FF">
              <w:rPr>
                <w:sz w:val="24"/>
                <w:szCs w:val="24"/>
              </w:rPr>
              <w:t>Spolu</w:t>
            </w:r>
            <w:r w:rsidR="005E0E77">
              <w:rPr>
                <w:sz w:val="24"/>
                <w:szCs w:val="24"/>
              </w:rPr>
              <w:t xml:space="preserve"> nerozd</w:t>
            </w:r>
            <w:r w:rsidR="00BB05F1">
              <w:rPr>
                <w:sz w:val="24"/>
                <w:szCs w:val="24"/>
              </w:rPr>
              <w:t>elený zisk minulých rokov</w:t>
            </w:r>
          </w:p>
        </w:tc>
        <w:tc>
          <w:tcPr>
            <w:tcW w:w="3008" w:type="dxa"/>
          </w:tcPr>
          <w:p w:rsidR="001A51AB" w:rsidRPr="008873FF" w:rsidRDefault="00BB05F1" w:rsidP="00BB05F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222.822,-</w:t>
            </w:r>
          </w:p>
        </w:tc>
      </w:tr>
    </w:tbl>
    <w:p w:rsidR="001A51AB" w:rsidRDefault="001A51AB" w:rsidP="001A51AB">
      <w:pPr>
        <w:rPr>
          <w:b/>
          <w:sz w:val="28"/>
          <w:szCs w:val="28"/>
        </w:rPr>
      </w:pPr>
    </w:p>
    <w:p w:rsidR="001A51AB" w:rsidRDefault="001A51AB" w:rsidP="001A51AB">
      <w:pPr>
        <w:rPr>
          <w:sz w:val="24"/>
          <w:szCs w:val="24"/>
        </w:rPr>
      </w:pPr>
      <w:r>
        <w:rPr>
          <w:sz w:val="24"/>
          <w:szCs w:val="24"/>
        </w:rPr>
        <w:t>26. Informácie k časti G. písm. c) a d) prílohy č. 3 o záväzkoch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1A51AB" w:rsidTr="0009403F">
        <w:tc>
          <w:tcPr>
            <w:tcW w:w="3070" w:type="dxa"/>
          </w:tcPr>
          <w:p w:rsidR="001A51AB" w:rsidRPr="00BB2AB6" w:rsidRDefault="001A51AB" w:rsidP="0009403F">
            <w:pPr>
              <w:rPr>
                <w:b/>
                <w:sz w:val="24"/>
                <w:szCs w:val="24"/>
              </w:rPr>
            </w:pPr>
          </w:p>
          <w:p w:rsidR="001A51AB" w:rsidRPr="00BB2AB6" w:rsidRDefault="001A51AB" w:rsidP="0009403F">
            <w:pPr>
              <w:jc w:val="center"/>
              <w:rPr>
                <w:b/>
                <w:sz w:val="24"/>
                <w:szCs w:val="24"/>
              </w:rPr>
            </w:pPr>
            <w:r w:rsidRPr="00BB2AB6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071" w:type="dxa"/>
          </w:tcPr>
          <w:p w:rsidR="001A51AB" w:rsidRPr="00BB2AB6" w:rsidRDefault="001A51AB" w:rsidP="0009403F">
            <w:pPr>
              <w:rPr>
                <w:b/>
                <w:sz w:val="24"/>
                <w:szCs w:val="24"/>
              </w:rPr>
            </w:pPr>
            <w:r w:rsidRPr="00BB2AB6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071" w:type="dxa"/>
          </w:tcPr>
          <w:p w:rsidR="001A51AB" w:rsidRPr="00BB2AB6" w:rsidRDefault="001A51AB" w:rsidP="0009403F">
            <w:pPr>
              <w:jc w:val="center"/>
              <w:rPr>
                <w:b/>
                <w:sz w:val="24"/>
                <w:szCs w:val="24"/>
              </w:rPr>
            </w:pPr>
            <w:r w:rsidRPr="00BB2AB6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A51AB" w:rsidTr="0009403F">
        <w:tc>
          <w:tcPr>
            <w:tcW w:w="3070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3071" w:type="dxa"/>
          </w:tcPr>
          <w:p w:rsidR="001A51AB" w:rsidRDefault="00BB05F1" w:rsidP="00BB05F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1.963,-</w:t>
            </w:r>
          </w:p>
        </w:tc>
        <w:tc>
          <w:tcPr>
            <w:tcW w:w="3071" w:type="dxa"/>
          </w:tcPr>
          <w:p w:rsidR="001A51AB" w:rsidRDefault="00BB05F1" w:rsidP="00BB05F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8.914,-</w:t>
            </w:r>
          </w:p>
        </w:tc>
      </w:tr>
      <w:tr w:rsidR="001A51AB" w:rsidTr="0009403F">
        <w:tc>
          <w:tcPr>
            <w:tcW w:w="3070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Krátkodobé záväzky spolu</w:t>
            </w:r>
          </w:p>
        </w:tc>
        <w:tc>
          <w:tcPr>
            <w:tcW w:w="3071" w:type="dxa"/>
          </w:tcPr>
          <w:p w:rsidR="001A51AB" w:rsidRDefault="00BB05F1" w:rsidP="00BB05F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1.963,-</w:t>
            </w:r>
          </w:p>
        </w:tc>
        <w:tc>
          <w:tcPr>
            <w:tcW w:w="3071" w:type="dxa"/>
          </w:tcPr>
          <w:p w:rsidR="001A51AB" w:rsidRDefault="00BB05F1" w:rsidP="00BB05F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8.914,-</w:t>
            </w:r>
          </w:p>
        </w:tc>
      </w:tr>
    </w:tbl>
    <w:p w:rsidR="001A51AB" w:rsidRDefault="001A51AB" w:rsidP="001A51AB">
      <w:pPr>
        <w:rPr>
          <w:sz w:val="24"/>
          <w:szCs w:val="24"/>
        </w:rPr>
      </w:pPr>
    </w:p>
    <w:p w:rsidR="001A51AB" w:rsidRDefault="001A51AB" w:rsidP="001A51AB">
      <w:pPr>
        <w:rPr>
          <w:b/>
          <w:sz w:val="28"/>
          <w:szCs w:val="28"/>
        </w:rPr>
      </w:pPr>
      <w:r w:rsidRPr="00E344A1">
        <w:rPr>
          <w:b/>
          <w:sz w:val="28"/>
          <w:szCs w:val="28"/>
        </w:rPr>
        <w:t>H. Informácie o</w:t>
      </w:r>
      <w:r>
        <w:rPr>
          <w:b/>
          <w:sz w:val="28"/>
          <w:szCs w:val="28"/>
        </w:rPr>
        <w:t> </w:t>
      </w:r>
      <w:r w:rsidRPr="00E344A1">
        <w:rPr>
          <w:b/>
          <w:sz w:val="28"/>
          <w:szCs w:val="28"/>
        </w:rPr>
        <w:t>výnosoch</w:t>
      </w:r>
    </w:p>
    <w:p w:rsidR="001A51AB" w:rsidRDefault="001A51AB" w:rsidP="001A51AB">
      <w:pPr>
        <w:rPr>
          <w:sz w:val="24"/>
          <w:szCs w:val="24"/>
        </w:rPr>
      </w:pPr>
      <w:r>
        <w:rPr>
          <w:sz w:val="24"/>
          <w:szCs w:val="24"/>
        </w:rPr>
        <w:t>35. Informácie k časti H. písm. a) prílohy č. 3 o tržbách</w:t>
      </w:r>
    </w:p>
    <w:tbl>
      <w:tblPr>
        <w:tblStyle w:val="Mriekatabuky"/>
        <w:tblW w:w="0" w:type="auto"/>
        <w:tblLook w:val="04A0"/>
      </w:tblPr>
      <w:tblGrid>
        <w:gridCol w:w="1829"/>
        <w:gridCol w:w="1800"/>
        <w:gridCol w:w="1674"/>
        <w:gridCol w:w="1833"/>
        <w:gridCol w:w="2152"/>
      </w:tblGrid>
      <w:tr w:rsidR="00BB05F1" w:rsidTr="0009403F">
        <w:trPr>
          <w:trHeight w:val="315"/>
        </w:trPr>
        <w:tc>
          <w:tcPr>
            <w:tcW w:w="1842" w:type="dxa"/>
            <w:vMerge w:val="restart"/>
          </w:tcPr>
          <w:p w:rsidR="001A51AB" w:rsidRPr="00F45AB2" w:rsidRDefault="001A51AB" w:rsidP="0009403F">
            <w:pPr>
              <w:jc w:val="center"/>
              <w:rPr>
                <w:b/>
                <w:sz w:val="24"/>
                <w:szCs w:val="24"/>
              </w:rPr>
            </w:pPr>
            <w:r w:rsidRPr="00F45AB2"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3369" w:type="dxa"/>
            <w:gridSpan w:val="2"/>
          </w:tcPr>
          <w:p w:rsidR="001A51AB" w:rsidRPr="00F45AB2" w:rsidRDefault="001A51AB" w:rsidP="0009403F">
            <w:pPr>
              <w:rPr>
                <w:b/>
                <w:sz w:val="24"/>
                <w:szCs w:val="24"/>
              </w:rPr>
            </w:pPr>
            <w:r w:rsidRPr="00F45AB2">
              <w:rPr>
                <w:b/>
                <w:sz w:val="24"/>
                <w:szCs w:val="24"/>
              </w:rPr>
              <w:t xml:space="preserve">Typ </w:t>
            </w:r>
            <w:proofErr w:type="spellStart"/>
            <w:r w:rsidRPr="00F45AB2">
              <w:rPr>
                <w:b/>
                <w:sz w:val="24"/>
                <w:szCs w:val="24"/>
              </w:rPr>
              <w:t>výrobko</w:t>
            </w:r>
            <w:proofErr w:type="spellEnd"/>
            <w:r w:rsidRPr="00F45AB2">
              <w:rPr>
                <w:b/>
                <w:sz w:val="24"/>
                <w:szCs w:val="24"/>
              </w:rPr>
              <w:t>, tovarov, služieb</w:t>
            </w:r>
          </w:p>
          <w:p w:rsidR="001A51AB" w:rsidRPr="00F45AB2" w:rsidRDefault="001A51AB" w:rsidP="0009403F">
            <w:pPr>
              <w:rPr>
                <w:b/>
                <w:sz w:val="24"/>
                <w:szCs w:val="24"/>
              </w:rPr>
            </w:pPr>
            <w:r w:rsidRPr="00F45AB2">
              <w:rPr>
                <w:b/>
                <w:sz w:val="24"/>
                <w:szCs w:val="24"/>
              </w:rPr>
              <w:t>Opravy žeriavových dráh</w:t>
            </w:r>
          </w:p>
        </w:tc>
        <w:tc>
          <w:tcPr>
            <w:tcW w:w="4001" w:type="dxa"/>
            <w:gridSpan w:val="2"/>
          </w:tcPr>
          <w:p w:rsidR="001A51AB" w:rsidRPr="00F45AB2" w:rsidRDefault="001A51AB" w:rsidP="0009403F">
            <w:pPr>
              <w:rPr>
                <w:b/>
                <w:sz w:val="24"/>
                <w:szCs w:val="24"/>
              </w:rPr>
            </w:pPr>
            <w:r w:rsidRPr="00F45AB2">
              <w:rPr>
                <w:b/>
                <w:sz w:val="24"/>
                <w:szCs w:val="24"/>
              </w:rPr>
              <w:t>Typ výrobkov, tovarov, služieb</w:t>
            </w:r>
          </w:p>
          <w:p w:rsidR="001A51AB" w:rsidRPr="00F45AB2" w:rsidRDefault="001A51AB" w:rsidP="0009403F">
            <w:pPr>
              <w:rPr>
                <w:b/>
                <w:sz w:val="24"/>
                <w:szCs w:val="24"/>
              </w:rPr>
            </w:pPr>
            <w:r w:rsidRPr="00F45AB2">
              <w:rPr>
                <w:b/>
                <w:sz w:val="24"/>
                <w:szCs w:val="24"/>
              </w:rPr>
              <w:t>Výroba žeriavov</w:t>
            </w:r>
          </w:p>
        </w:tc>
      </w:tr>
      <w:tr w:rsidR="00BB05F1" w:rsidTr="0009403F">
        <w:trPr>
          <w:trHeight w:val="555"/>
        </w:trPr>
        <w:tc>
          <w:tcPr>
            <w:tcW w:w="1842" w:type="dxa"/>
            <w:vMerge/>
          </w:tcPr>
          <w:p w:rsidR="001A51AB" w:rsidRPr="00F45AB2" w:rsidRDefault="001A51AB" w:rsidP="0009403F">
            <w:pPr>
              <w:rPr>
                <w:b/>
                <w:sz w:val="24"/>
                <w:szCs w:val="24"/>
              </w:rPr>
            </w:pPr>
          </w:p>
        </w:tc>
        <w:tc>
          <w:tcPr>
            <w:tcW w:w="1810" w:type="dxa"/>
          </w:tcPr>
          <w:p w:rsidR="001A51AB" w:rsidRPr="00F45AB2" w:rsidRDefault="001A51AB" w:rsidP="0009403F">
            <w:pPr>
              <w:rPr>
                <w:b/>
                <w:sz w:val="24"/>
                <w:szCs w:val="24"/>
              </w:rPr>
            </w:pPr>
            <w:r w:rsidRPr="00F45AB2">
              <w:rPr>
                <w:b/>
                <w:sz w:val="24"/>
                <w:szCs w:val="24"/>
              </w:rPr>
              <w:t>Bežné účtovné obdobie</w:t>
            </w:r>
          </w:p>
          <w:p w:rsidR="001A51AB" w:rsidRPr="00F45AB2" w:rsidRDefault="001A51AB" w:rsidP="0009403F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1A51AB" w:rsidRPr="00F45AB2" w:rsidRDefault="001A51AB" w:rsidP="0009403F">
            <w:pPr>
              <w:rPr>
                <w:b/>
                <w:sz w:val="24"/>
                <w:szCs w:val="24"/>
              </w:rPr>
            </w:pPr>
            <w:r w:rsidRPr="00F45AB2">
              <w:rPr>
                <w:b/>
                <w:sz w:val="24"/>
                <w:szCs w:val="24"/>
              </w:rPr>
              <w:t>Bezprostredne</w:t>
            </w:r>
          </w:p>
          <w:p w:rsidR="001A51AB" w:rsidRPr="00F45AB2" w:rsidRDefault="001A51AB" w:rsidP="0009403F">
            <w:pPr>
              <w:rPr>
                <w:b/>
              </w:rPr>
            </w:pPr>
            <w:proofErr w:type="spellStart"/>
            <w:r w:rsidRPr="00F45AB2">
              <w:rPr>
                <w:b/>
              </w:rPr>
              <w:t>Predchadzajúce</w:t>
            </w:r>
            <w:proofErr w:type="spellEnd"/>
          </w:p>
          <w:p w:rsidR="001A51AB" w:rsidRPr="00F45AB2" w:rsidRDefault="001A51AB" w:rsidP="0009403F">
            <w:pPr>
              <w:rPr>
                <w:b/>
              </w:rPr>
            </w:pPr>
            <w:r w:rsidRPr="00F45AB2">
              <w:rPr>
                <w:b/>
              </w:rPr>
              <w:t xml:space="preserve">Účtovné </w:t>
            </w:r>
            <w:proofErr w:type="spellStart"/>
            <w:r w:rsidRPr="00F45AB2">
              <w:rPr>
                <w:b/>
              </w:rPr>
              <w:t>obd</w:t>
            </w:r>
            <w:proofErr w:type="spellEnd"/>
            <w:r w:rsidRPr="00F45AB2">
              <w:rPr>
                <w:b/>
              </w:rPr>
              <w:t>.</w:t>
            </w:r>
          </w:p>
        </w:tc>
        <w:tc>
          <w:tcPr>
            <w:tcW w:w="1843" w:type="dxa"/>
          </w:tcPr>
          <w:p w:rsidR="001A51AB" w:rsidRPr="00F45AB2" w:rsidRDefault="001A51AB" w:rsidP="0009403F">
            <w:pPr>
              <w:rPr>
                <w:b/>
                <w:sz w:val="24"/>
                <w:szCs w:val="24"/>
              </w:rPr>
            </w:pPr>
            <w:r w:rsidRPr="00F45AB2">
              <w:rPr>
                <w:b/>
                <w:sz w:val="24"/>
                <w:szCs w:val="24"/>
              </w:rPr>
              <w:t>Bežné účtovné</w:t>
            </w:r>
          </w:p>
          <w:p w:rsidR="001A51AB" w:rsidRPr="00F45AB2" w:rsidRDefault="001A51AB" w:rsidP="0009403F">
            <w:pPr>
              <w:rPr>
                <w:b/>
                <w:sz w:val="24"/>
                <w:szCs w:val="24"/>
              </w:rPr>
            </w:pPr>
            <w:r w:rsidRPr="00F45AB2">
              <w:rPr>
                <w:b/>
                <w:sz w:val="24"/>
                <w:szCs w:val="24"/>
              </w:rPr>
              <w:t>obdobie</w:t>
            </w:r>
          </w:p>
          <w:p w:rsidR="001A51AB" w:rsidRPr="00F45AB2" w:rsidRDefault="001A51AB" w:rsidP="0009403F">
            <w:pPr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1A51AB" w:rsidRPr="00F45AB2" w:rsidRDefault="001A51AB" w:rsidP="0009403F">
            <w:pPr>
              <w:rPr>
                <w:b/>
                <w:sz w:val="24"/>
                <w:szCs w:val="24"/>
              </w:rPr>
            </w:pPr>
            <w:r w:rsidRPr="00F45AB2">
              <w:rPr>
                <w:b/>
                <w:sz w:val="24"/>
                <w:szCs w:val="24"/>
              </w:rPr>
              <w:t>Bezprostredne</w:t>
            </w:r>
          </w:p>
          <w:p w:rsidR="001A51AB" w:rsidRPr="00F45AB2" w:rsidRDefault="001A51AB" w:rsidP="0009403F">
            <w:pPr>
              <w:rPr>
                <w:b/>
                <w:sz w:val="24"/>
                <w:szCs w:val="24"/>
              </w:rPr>
            </w:pPr>
            <w:proofErr w:type="spellStart"/>
            <w:r w:rsidRPr="00F45AB2">
              <w:rPr>
                <w:b/>
                <w:sz w:val="24"/>
                <w:szCs w:val="24"/>
              </w:rPr>
              <w:t>predchadzajúce</w:t>
            </w:r>
            <w:proofErr w:type="spellEnd"/>
          </w:p>
          <w:p w:rsidR="001A51AB" w:rsidRPr="00F45AB2" w:rsidRDefault="001A51AB" w:rsidP="0009403F">
            <w:pPr>
              <w:rPr>
                <w:b/>
                <w:sz w:val="24"/>
                <w:szCs w:val="24"/>
              </w:rPr>
            </w:pPr>
            <w:r w:rsidRPr="00F45AB2">
              <w:rPr>
                <w:b/>
                <w:sz w:val="24"/>
                <w:szCs w:val="24"/>
              </w:rPr>
              <w:t>účtovné obdobie</w:t>
            </w:r>
          </w:p>
        </w:tc>
      </w:tr>
      <w:tr w:rsidR="00BB05F1" w:rsidTr="0009403F">
        <w:tc>
          <w:tcPr>
            <w:tcW w:w="1842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  <w:tc>
          <w:tcPr>
            <w:tcW w:w="1810" w:type="dxa"/>
          </w:tcPr>
          <w:p w:rsidR="001A51AB" w:rsidRDefault="00BB05F1" w:rsidP="00BB05F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160.857,-</w:t>
            </w:r>
          </w:p>
        </w:tc>
        <w:tc>
          <w:tcPr>
            <w:tcW w:w="1559" w:type="dxa"/>
          </w:tcPr>
          <w:p w:rsidR="001A51AB" w:rsidRDefault="00BB05F1" w:rsidP="00BB05F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125.800,-</w:t>
            </w:r>
          </w:p>
        </w:tc>
        <w:tc>
          <w:tcPr>
            <w:tcW w:w="1843" w:type="dxa"/>
          </w:tcPr>
          <w:p w:rsidR="001A51AB" w:rsidRDefault="00BB05F1" w:rsidP="00BB05F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482.573,-</w:t>
            </w:r>
          </w:p>
        </w:tc>
        <w:tc>
          <w:tcPr>
            <w:tcW w:w="2158" w:type="dxa"/>
          </w:tcPr>
          <w:p w:rsidR="001A51AB" w:rsidRDefault="00BB05F1" w:rsidP="00BB05F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172.096,-</w:t>
            </w:r>
          </w:p>
        </w:tc>
      </w:tr>
      <w:tr w:rsidR="00BB05F1" w:rsidTr="0009403F">
        <w:tc>
          <w:tcPr>
            <w:tcW w:w="1842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  <w:tc>
          <w:tcPr>
            <w:tcW w:w="1810" w:type="dxa"/>
          </w:tcPr>
          <w:p w:rsidR="001A51AB" w:rsidRDefault="001A51AB" w:rsidP="00BB05F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1A51AB" w:rsidRDefault="001A51AB" w:rsidP="00BB05F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1A51AB" w:rsidRDefault="001A51AB" w:rsidP="00BB05F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1A51AB" w:rsidRDefault="001A51AB" w:rsidP="00BB05F1">
            <w:pPr>
              <w:jc w:val="right"/>
              <w:rPr>
                <w:sz w:val="24"/>
                <w:szCs w:val="24"/>
              </w:rPr>
            </w:pPr>
          </w:p>
        </w:tc>
      </w:tr>
      <w:tr w:rsidR="00BB05F1" w:rsidTr="0009403F">
        <w:tc>
          <w:tcPr>
            <w:tcW w:w="1842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  <w:tc>
          <w:tcPr>
            <w:tcW w:w="1810" w:type="dxa"/>
          </w:tcPr>
          <w:p w:rsidR="001A51AB" w:rsidRDefault="001A51AB" w:rsidP="00BB05F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1A51AB" w:rsidRDefault="001A51AB" w:rsidP="00BB05F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1A51AB" w:rsidRDefault="001A51AB" w:rsidP="00BB05F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1A51AB" w:rsidRDefault="001A51AB" w:rsidP="00BB05F1">
            <w:pPr>
              <w:jc w:val="right"/>
              <w:rPr>
                <w:sz w:val="24"/>
                <w:szCs w:val="24"/>
              </w:rPr>
            </w:pPr>
          </w:p>
        </w:tc>
      </w:tr>
      <w:tr w:rsidR="00BB05F1" w:rsidTr="0009403F">
        <w:tc>
          <w:tcPr>
            <w:tcW w:w="1842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Spolu:</w:t>
            </w:r>
          </w:p>
        </w:tc>
        <w:tc>
          <w:tcPr>
            <w:tcW w:w="1810" w:type="dxa"/>
          </w:tcPr>
          <w:p w:rsidR="001A51AB" w:rsidRDefault="001A51AB" w:rsidP="00BB05F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BB05F1">
              <w:rPr>
                <w:sz w:val="24"/>
                <w:szCs w:val="24"/>
              </w:rPr>
              <w:t>60.857,-</w:t>
            </w:r>
          </w:p>
        </w:tc>
        <w:tc>
          <w:tcPr>
            <w:tcW w:w="1559" w:type="dxa"/>
          </w:tcPr>
          <w:p w:rsidR="001A51AB" w:rsidRDefault="00BB05F1" w:rsidP="00BB05F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125.800,-</w:t>
            </w:r>
          </w:p>
        </w:tc>
        <w:tc>
          <w:tcPr>
            <w:tcW w:w="1843" w:type="dxa"/>
          </w:tcPr>
          <w:p w:rsidR="001A51AB" w:rsidRDefault="00BB05F1" w:rsidP="00BB05F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482.573,-</w:t>
            </w:r>
          </w:p>
        </w:tc>
        <w:tc>
          <w:tcPr>
            <w:tcW w:w="2158" w:type="dxa"/>
          </w:tcPr>
          <w:p w:rsidR="001A51AB" w:rsidRDefault="00BB05F1" w:rsidP="00BB05F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172.096,-</w:t>
            </w:r>
          </w:p>
        </w:tc>
      </w:tr>
    </w:tbl>
    <w:p w:rsidR="001A51AB" w:rsidRDefault="001A51AB" w:rsidP="001A51AB">
      <w:pPr>
        <w:rPr>
          <w:sz w:val="24"/>
          <w:szCs w:val="24"/>
        </w:rPr>
      </w:pPr>
    </w:p>
    <w:p w:rsidR="001A51AB" w:rsidRDefault="001A51AB" w:rsidP="001A51AB">
      <w:pPr>
        <w:rPr>
          <w:sz w:val="24"/>
          <w:szCs w:val="24"/>
        </w:rPr>
      </w:pPr>
      <w:r>
        <w:rPr>
          <w:sz w:val="24"/>
          <w:szCs w:val="24"/>
        </w:rPr>
        <w:t>38. Informácia k časti H. písm. g) prílohy č. 3 o čistom obrate</w:t>
      </w:r>
    </w:p>
    <w:tbl>
      <w:tblPr>
        <w:tblStyle w:val="Mriekatabuky"/>
        <w:tblW w:w="0" w:type="auto"/>
        <w:tblLook w:val="04A0"/>
      </w:tblPr>
      <w:tblGrid>
        <w:gridCol w:w="4503"/>
        <w:gridCol w:w="2268"/>
        <w:gridCol w:w="2441"/>
      </w:tblGrid>
      <w:tr w:rsidR="001A51AB" w:rsidTr="0009403F">
        <w:tc>
          <w:tcPr>
            <w:tcW w:w="4503" w:type="dxa"/>
          </w:tcPr>
          <w:p w:rsidR="001A51AB" w:rsidRPr="00A913C9" w:rsidRDefault="001A51AB" w:rsidP="0009403F">
            <w:pPr>
              <w:rPr>
                <w:b/>
                <w:sz w:val="24"/>
                <w:szCs w:val="24"/>
              </w:rPr>
            </w:pPr>
          </w:p>
          <w:p w:rsidR="001A51AB" w:rsidRPr="00A913C9" w:rsidRDefault="001A51AB" w:rsidP="0009403F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1A51AB" w:rsidRPr="00A913C9" w:rsidRDefault="001A51AB" w:rsidP="0009403F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441" w:type="dxa"/>
          </w:tcPr>
          <w:p w:rsidR="001A51AB" w:rsidRPr="00A913C9" w:rsidRDefault="001A51AB" w:rsidP="0009403F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A51AB" w:rsidTr="0009403F">
        <w:tc>
          <w:tcPr>
            <w:tcW w:w="4503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2268" w:type="dxa"/>
          </w:tcPr>
          <w:p w:rsidR="001A51AB" w:rsidRDefault="00BB05F1" w:rsidP="00BB05F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643.430,-</w:t>
            </w:r>
          </w:p>
        </w:tc>
        <w:tc>
          <w:tcPr>
            <w:tcW w:w="2441" w:type="dxa"/>
          </w:tcPr>
          <w:p w:rsidR="001A51AB" w:rsidRDefault="00BB05F1" w:rsidP="00BB05F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297.896,-</w:t>
            </w:r>
          </w:p>
        </w:tc>
      </w:tr>
      <w:tr w:rsidR="001A51AB" w:rsidTr="0009403F">
        <w:tc>
          <w:tcPr>
            <w:tcW w:w="4503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Čistý obrat celkom</w:t>
            </w:r>
          </w:p>
        </w:tc>
        <w:tc>
          <w:tcPr>
            <w:tcW w:w="2268" w:type="dxa"/>
          </w:tcPr>
          <w:p w:rsidR="001A51AB" w:rsidRDefault="00BB05F1" w:rsidP="00BB05F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643.430,-</w:t>
            </w:r>
          </w:p>
        </w:tc>
        <w:tc>
          <w:tcPr>
            <w:tcW w:w="2441" w:type="dxa"/>
          </w:tcPr>
          <w:p w:rsidR="001A51AB" w:rsidRDefault="00BB05F1" w:rsidP="00BB05F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297.896,-</w:t>
            </w:r>
          </w:p>
        </w:tc>
      </w:tr>
    </w:tbl>
    <w:p w:rsidR="001A51AB" w:rsidRDefault="001A51AB" w:rsidP="001A51AB">
      <w:pPr>
        <w:rPr>
          <w:sz w:val="24"/>
          <w:szCs w:val="24"/>
        </w:rPr>
      </w:pPr>
    </w:p>
    <w:p w:rsidR="001A51AB" w:rsidRDefault="001A51AB" w:rsidP="001A51AB">
      <w:pPr>
        <w:rPr>
          <w:sz w:val="24"/>
          <w:szCs w:val="24"/>
        </w:rPr>
      </w:pPr>
      <w:r>
        <w:rPr>
          <w:sz w:val="24"/>
          <w:szCs w:val="24"/>
        </w:rPr>
        <w:t>41. Informácie k časti J. písm. f) a g) prílohy č. 3 o daniach z príjmov</w:t>
      </w:r>
    </w:p>
    <w:tbl>
      <w:tblPr>
        <w:tblStyle w:val="Mriekatabuky"/>
        <w:tblW w:w="0" w:type="auto"/>
        <w:tblLook w:val="04A0"/>
      </w:tblPr>
      <w:tblGrid>
        <w:gridCol w:w="2518"/>
        <w:gridCol w:w="1418"/>
        <w:gridCol w:w="7"/>
        <w:gridCol w:w="1127"/>
        <w:gridCol w:w="710"/>
        <w:gridCol w:w="1418"/>
        <w:gridCol w:w="7"/>
        <w:gridCol w:w="1410"/>
        <w:gridCol w:w="605"/>
      </w:tblGrid>
      <w:tr w:rsidR="001A51AB" w:rsidTr="00731C30">
        <w:trPr>
          <w:trHeight w:val="270"/>
        </w:trPr>
        <w:tc>
          <w:tcPr>
            <w:tcW w:w="2518" w:type="dxa"/>
            <w:vMerge w:val="restart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  <w:p w:rsidR="001A51AB" w:rsidRDefault="001A51AB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položky</w:t>
            </w:r>
          </w:p>
        </w:tc>
        <w:tc>
          <w:tcPr>
            <w:tcW w:w="3262" w:type="dxa"/>
            <w:gridSpan w:val="4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účtovné obdobie</w:t>
            </w:r>
          </w:p>
        </w:tc>
        <w:tc>
          <w:tcPr>
            <w:tcW w:w="3440" w:type="dxa"/>
            <w:gridSpan w:val="4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Bezprostredne predchádzajúce účtovné obdobie</w:t>
            </w:r>
          </w:p>
        </w:tc>
      </w:tr>
      <w:tr w:rsidR="00BB05F1" w:rsidTr="00731C30">
        <w:trPr>
          <w:trHeight w:val="315"/>
        </w:trPr>
        <w:tc>
          <w:tcPr>
            <w:tcW w:w="2518" w:type="dxa"/>
            <w:vMerge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  <w:tc>
          <w:tcPr>
            <w:tcW w:w="1425" w:type="dxa"/>
            <w:gridSpan w:val="2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 dane</w:t>
            </w:r>
          </w:p>
        </w:tc>
        <w:tc>
          <w:tcPr>
            <w:tcW w:w="1127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</w:t>
            </w:r>
          </w:p>
        </w:tc>
        <w:tc>
          <w:tcPr>
            <w:tcW w:w="710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v %</w:t>
            </w:r>
          </w:p>
        </w:tc>
        <w:tc>
          <w:tcPr>
            <w:tcW w:w="1425" w:type="dxa"/>
            <w:gridSpan w:val="2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 dane</w:t>
            </w:r>
          </w:p>
        </w:tc>
        <w:tc>
          <w:tcPr>
            <w:tcW w:w="1410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</w:t>
            </w:r>
          </w:p>
        </w:tc>
        <w:tc>
          <w:tcPr>
            <w:tcW w:w="605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v %</w:t>
            </w:r>
          </w:p>
        </w:tc>
      </w:tr>
      <w:tr w:rsidR="00BB05F1" w:rsidTr="00731C30">
        <w:tc>
          <w:tcPr>
            <w:tcW w:w="2518" w:type="dxa"/>
          </w:tcPr>
          <w:p w:rsidR="001A51AB" w:rsidRDefault="001A51AB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1418" w:type="dxa"/>
          </w:tcPr>
          <w:p w:rsidR="001A51AB" w:rsidRDefault="001A51AB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134" w:type="dxa"/>
            <w:gridSpan w:val="2"/>
          </w:tcPr>
          <w:p w:rsidR="001A51AB" w:rsidRDefault="001A51AB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710" w:type="dxa"/>
          </w:tcPr>
          <w:p w:rsidR="001A51AB" w:rsidRDefault="001A51AB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  <w:tc>
          <w:tcPr>
            <w:tcW w:w="1418" w:type="dxa"/>
          </w:tcPr>
          <w:p w:rsidR="001A51AB" w:rsidRDefault="001A51AB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</w:t>
            </w:r>
          </w:p>
        </w:tc>
        <w:tc>
          <w:tcPr>
            <w:tcW w:w="1417" w:type="dxa"/>
            <w:gridSpan w:val="2"/>
          </w:tcPr>
          <w:p w:rsidR="001A51AB" w:rsidRDefault="001A51AB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</w:t>
            </w:r>
          </w:p>
        </w:tc>
        <w:tc>
          <w:tcPr>
            <w:tcW w:w="605" w:type="dxa"/>
          </w:tcPr>
          <w:p w:rsidR="001A51AB" w:rsidRDefault="001A51AB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</w:t>
            </w:r>
          </w:p>
        </w:tc>
      </w:tr>
      <w:tr w:rsidR="00BB05F1" w:rsidTr="00731C30">
        <w:tc>
          <w:tcPr>
            <w:tcW w:w="2518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Výsledok hospodárenie pred zdanením, z toho </w:t>
            </w:r>
          </w:p>
        </w:tc>
        <w:tc>
          <w:tcPr>
            <w:tcW w:w="1418" w:type="dxa"/>
          </w:tcPr>
          <w:p w:rsidR="001A51AB" w:rsidRDefault="00BB05F1" w:rsidP="00BB05F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35.871,-</w:t>
            </w:r>
          </w:p>
        </w:tc>
        <w:tc>
          <w:tcPr>
            <w:tcW w:w="1134" w:type="dxa"/>
            <w:gridSpan w:val="2"/>
          </w:tcPr>
          <w:p w:rsidR="001A51AB" w:rsidRDefault="00BB05F1" w:rsidP="00BB05F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7.917,-</w:t>
            </w:r>
          </w:p>
        </w:tc>
        <w:tc>
          <w:tcPr>
            <w:tcW w:w="710" w:type="dxa"/>
          </w:tcPr>
          <w:p w:rsidR="001A51AB" w:rsidRDefault="001A51AB" w:rsidP="00BB05F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BB05F1">
              <w:rPr>
                <w:sz w:val="24"/>
                <w:szCs w:val="24"/>
              </w:rPr>
              <w:t>2</w:t>
            </w:r>
          </w:p>
        </w:tc>
        <w:tc>
          <w:tcPr>
            <w:tcW w:w="1418" w:type="dxa"/>
          </w:tcPr>
          <w:p w:rsidR="001A51AB" w:rsidRDefault="00BB05F1" w:rsidP="00BB05F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18.060,-</w:t>
            </w:r>
          </w:p>
        </w:tc>
        <w:tc>
          <w:tcPr>
            <w:tcW w:w="1417" w:type="dxa"/>
            <w:gridSpan w:val="2"/>
          </w:tcPr>
          <w:p w:rsidR="001A51AB" w:rsidRDefault="00BB05F1" w:rsidP="00BB05F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4.251,-</w:t>
            </w:r>
          </w:p>
        </w:tc>
        <w:tc>
          <w:tcPr>
            <w:tcW w:w="605" w:type="dxa"/>
          </w:tcPr>
          <w:p w:rsidR="001A51AB" w:rsidRDefault="00BB05F1" w:rsidP="00BB05F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</w:p>
        </w:tc>
      </w:tr>
      <w:tr w:rsidR="00BB05F1" w:rsidTr="00731C30">
        <w:tc>
          <w:tcPr>
            <w:tcW w:w="2518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Splatná daň z príjmov</w:t>
            </w:r>
          </w:p>
        </w:tc>
        <w:tc>
          <w:tcPr>
            <w:tcW w:w="1418" w:type="dxa"/>
          </w:tcPr>
          <w:p w:rsidR="001A51AB" w:rsidRDefault="001A51AB" w:rsidP="00BB05F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134" w:type="dxa"/>
            <w:gridSpan w:val="2"/>
          </w:tcPr>
          <w:p w:rsidR="001A51AB" w:rsidRDefault="00BB05F1" w:rsidP="00BB05F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7.917,-</w:t>
            </w:r>
          </w:p>
        </w:tc>
        <w:tc>
          <w:tcPr>
            <w:tcW w:w="710" w:type="dxa"/>
          </w:tcPr>
          <w:p w:rsidR="001A51AB" w:rsidRDefault="001A51AB" w:rsidP="00BB05F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BB05F1">
              <w:rPr>
                <w:sz w:val="24"/>
                <w:szCs w:val="24"/>
              </w:rPr>
              <w:t>2</w:t>
            </w:r>
          </w:p>
        </w:tc>
        <w:tc>
          <w:tcPr>
            <w:tcW w:w="1418" w:type="dxa"/>
          </w:tcPr>
          <w:p w:rsidR="001A51AB" w:rsidRDefault="001A51AB" w:rsidP="00BB05F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417" w:type="dxa"/>
            <w:gridSpan w:val="2"/>
          </w:tcPr>
          <w:p w:rsidR="001A51AB" w:rsidRPr="0036678D" w:rsidRDefault="00BB05F1" w:rsidP="00BB05F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4.251,-</w:t>
            </w:r>
          </w:p>
        </w:tc>
        <w:tc>
          <w:tcPr>
            <w:tcW w:w="605" w:type="dxa"/>
          </w:tcPr>
          <w:p w:rsidR="001A51AB" w:rsidRDefault="00BB05F1" w:rsidP="00BB05F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</w:p>
        </w:tc>
      </w:tr>
      <w:tr w:rsidR="00BB05F1" w:rsidTr="00731C30">
        <w:tc>
          <w:tcPr>
            <w:tcW w:w="2518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 príjmov</w:t>
            </w:r>
          </w:p>
        </w:tc>
        <w:tc>
          <w:tcPr>
            <w:tcW w:w="1418" w:type="dxa"/>
          </w:tcPr>
          <w:p w:rsidR="001A51AB" w:rsidRDefault="001A51AB" w:rsidP="00BB05F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134" w:type="dxa"/>
            <w:gridSpan w:val="2"/>
          </w:tcPr>
          <w:p w:rsidR="001A51AB" w:rsidRDefault="00BB05F1" w:rsidP="00BB05F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7.917,-</w:t>
            </w:r>
          </w:p>
        </w:tc>
        <w:tc>
          <w:tcPr>
            <w:tcW w:w="710" w:type="dxa"/>
          </w:tcPr>
          <w:p w:rsidR="001A51AB" w:rsidRDefault="001A51AB" w:rsidP="00BB05F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BB05F1">
              <w:rPr>
                <w:sz w:val="24"/>
                <w:szCs w:val="24"/>
              </w:rPr>
              <w:t>2</w:t>
            </w:r>
          </w:p>
        </w:tc>
        <w:tc>
          <w:tcPr>
            <w:tcW w:w="1418" w:type="dxa"/>
          </w:tcPr>
          <w:p w:rsidR="001A51AB" w:rsidRDefault="001A51AB" w:rsidP="00BB05F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417" w:type="dxa"/>
            <w:gridSpan w:val="2"/>
          </w:tcPr>
          <w:p w:rsidR="001A51AB" w:rsidRDefault="00BB05F1" w:rsidP="00BB05F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4.251,-</w:t>
            </w:r>
          </w:p>
        </w:tc>
        <w:tc>
          <w:tcPr>
            <w:tcW w:w="605" w:type="dxa"/>
          </w:tcPr>
          <w:p w:rsidR="001A51AB" w:rsidRDefault="00BB05F1" w:rsidP="00BB05F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</w:p>
        </w:tc>
      </w:tr>
    </w:tbl>
    <w:p w:rsidR="001A51AB" w:rsidRDefault="001A51AB" w:rsidP="001A51AB">
      <w:pPr>
        <w:rPr>
          <w:sz w:val="24"/>
          <w:szCs w:val="24"/>
        </w:rPr>
      </w:pPr>
    </w:p>
    <w:p w:rsidR="001A51AB" w:rsidRDefault="001A51AB" w:rsidP="001A51AB">
      <w:pPr>
        <w:pStyle w:val="Odsekzoznamu"/>
        <w:numPr>
          <w:ilvl w:val="0"/>
          <w:numId w:val="9"/>
        </w:numPr>
        <w:rPr>
          <w:b/>
          <w:sz w:val="28"/>
          <w:szCs w:val="28"/>
        </w:rPr>
      </w:pPr>
      <w:r w:rsidRPr="0036678D">
        <w:rPr>
          <w:b/>
          <w:sz w:val="28"/>
          <w:szCs w:val="28"/>
        </w:rPr>
        <w:t>Informácie o</w:t>
      </w:r>
      <w:r>
        <w:rPr>
          <w:b/>
          <w:sz w:val="28"/>
          <w:szCs w:val="28"/>
        </w:rPr>
        <w:t> </w:t>
      </w:r>
      <w:r w:rsidRPr="0036678D">
        <w:rPr>
          <w:b/>
          <w:sz w:val="28"/>
          <w:szCs w:val="28"/>
        </w:rPr>
        <w:t>nákladoch</w:t>
      </w:r>
    </w:p>
    <w:p w:rsidR="001A51AB" w:rsidRDefault="001A51AB" w:rsidP="001A51AB">
      <w:pPr>
        <w:rPr>
          <w:sz w:val="24"/>
          <w:szCs w:val="24"/>
        </w:rPr>
      </w:pPr>
      <w:r>
        <w:rPr>
          <w:sz w:val="24"/>
          <w:szCs w:val="24"/>
        </w:rPr>
        <w:t>39. Informácie k časti I. prílohy č. 3 o nákladoch</w:t>
      </w:r>
    </w:p>
    <w:tbl>
      <w:tblPr>
        <w:tblStyle w:val="Mriekatabuky"/>
        <w:tblW w:w="0" w:type="auto"/>
        <w:tblLook w:val="04A0"/>
      </w:tblPr>
      <w:tblGrid>
        <w:gridCol w:w="4786"/>
        <w:gridCol w:w="2410"/>
        <w:gridCol w:w="2016"/>
      </w:tblGrid>
      <w:tr w:rsidR="001A51AB" w:rsidTr="0009403F">
        <w:tc>
          <w:tcPr>
            <w:tcW w:w="4786" w:type="dxa"/>
          </w:tcPr>
          <w:p w:rsidR="001A51AB" w:rsidRPr="0036678D" w:rsidRDefault="001A51AB" w:rsidP="0009403F">
            <w:pPr>
              <w:rPr>
                <w:b/>
                <w:sz w:val="24"/>
                <w:szCs w:val="24"/>
              </w:rPr>
            </w:pPr>
          </w:p>
          <w:p w:rsidR="001A51AB" w:rsidRPr="0036678D" w:rsidRDefault="001A51AB" w:rsidP="0009403F">
            <w:pPr>
              <w:jc w:val="center"/>
              <w:rPr>
                <w:b/>
                <w:sz w:val="24"/>
                <w:szCs w:val="24"/>
              </w:rPr>
            </w:pPr>
            <w:r w:rsidRPr="0036678D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</w:tcPr>
          <w:p w:rsidR="001A51AB" w:rsidRPr="0036678D" w:rsidRDefault="001A51AB" w:rsidP="0009403F">
            <w:pPr>
              <w:jc w:val="center"/>
              <w:rPr>
                <w:b/>
                <w:sz w:val="24"/>
                <w:szCs w:val="24"/>
              </w:rPr>
            </w:pPr>
            <w:r w:rsidRPr="0036678D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16" w:type="dxa"/>
          </w:tcPr>
          <w:p w:rsidR="001A51AB" w:rsidRPr="0036678D" w:rsidRDefault="001A51AB" w:rsidP="0009403F">
            <w:pPr>
              <w:jc w:val="center"/>
              <w:rPr>
                <w:b/>
                <w:sz w:val="24"/>
                <w:szCs w:val="24"/>
              </w:rPr>
            </w:pPr>
            <w:r w:rsidRPr="0036678D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A51AB" w:rsidTr="0009403F">
        <w:tc>
          <w:tcPr>
            <w:tcW w:w="4786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za poskytnuté služby, z toho:</w:t>
            </w:r>
          </w:p>
        </w:tc>
        <w:tc>
          <w:tcPr>
            <w:tcW w:w="2410" w:type="dxa"/>
          </w:tcPr>
          <w:p w:rsidR="001A51AB" w:rsidRDefault="00731C30" w:rsidP="00731C3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55.530,-</w:t>
            </w:r>
          </w:p>
        </w:tc>
        <w:tc>
          <w:tcPr>
            <w:tcW w:w="2016" w:type="dxa"/>
          </w:tcPr>
          <w:p w:rsidR="001A51AB" w:rsidRDefault="00731C30" w:rsidP="00731C3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49.436,-</w:t>
            </w:r>
          </w:p>
        </w:tc>
      </w:tr>
      <w:tr w:rsidR="001A51AB" w:rsidTr="0009403F">
        <w:tc>
          <w:tcPr>
            <w:tcW w:w="4786" w:type="dxa"/>
          </w:tcPr>
          <w:p w:rsidR="001A51AB" w:rsidRDefault="001A51AB" w:rsidP="00731C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poradenstvo</w:t>
            </w:r>
            <w:r w:rsidR="00731C30">
              <w:rPr>
                <w:sz w:val="24"/>
                <w:szCs w:val="24"/>
              </w:rPr>
              <w:t xml:space="preserve">  </w:t>
            </w:r>
          </w:p>
        </w:tc>
        <w:tc>
          <w:tcPr>
            <w:tcW w:w="2410" w:type="dxa"/>
          </w:tcPr>
          <w:p w:rsidR="001A51AB" w:rsidRDefault="001A51AB" w:rsidP="00731C3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</w:t>
            </w:r>
            <w:r w:rsidR="00731C30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1A51AB" w:rsidRDefault="001A51AB" w:rsidP="00731C3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</w:t>
            </w:r>
            <w:r w:rsidR="00731C30">
              <w:rPr>
                <w:sz w:val="24"/>
                <w:szCs w:val="24"/>
              </w:rPr>
              <w:t>,-</w:t>
            </w:r>
          </w:p>
        </w:tc>
      </w:tr>
      <w:tr w:rsidR="001A51AB" w:rsidTr="0009403F">
        <w:tc>
          <w:tcPr>
            <w:tcW w:w="4786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významné položky nákladov za poskytnuté služby, z toho:</w:t>
            </w:r>
          </w:p>
        </w:tc>
        <w:tc>
          <w:tcPr>
            <w:tcW w:w="2410" w:type="dxa"/>
          </w:tcPr>
          <w:p w:rsidR="001A51AB" w:rsidRDefault="00731C30" w:rsidP="00731C3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55.030,-</w:t>
            </w:r>
          </w:p>
        </w:tc>
        <w:tc>
          <w:tcPr>
            <w:tcW w:w="2016" w:type="dxa"/>
          </w:tcPr>
          <w:p w:rsidR="001A51AB" w:rsidRDefault="00731C30" w:rsidP="00731C3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48.936,-</w:t>
            </w:r>
          </w:p>
        </w:tc>
      </w:tr>
      <w:tr w:rsidR="001A51AB" w:rsidTr="0009403F">
        <w:tc>
          <w:tcPr>
            <w:tcW w:w="4786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-skúšky a preskúšanie technickou inšpekciou</w:t>
            </w:r>
          </w:p>
        </w:tc>
        <w:tc>
          <w:tcPr>
            <w:tcW w:w="2410" w:type="dxa"/>
          </w:tcPr>
          <w:p w:rsidR="001A51AB" w:rsidRDefault="00731C30" w:rsidP="00731C3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5.445,-</w:t>
            </w:r>
          </w:p>
        </w:tc>
        <w:tc>
          <w:tcPr>
            <w:tcW w:w="2016" w:type="dxa"/>
          </w:tcPr>
          <w:p w:rsidR="001A51AB" w:rsidRDefault="001A51AB" w:rsidP="00731C30">
            <w:pPr>
              <w:jc w:val="right"/>
              <w:rPr>
                <w:sz w:val="24"/>
                <w:szCs w:val="24"/>
              </w:rPr>
            </w:pPr>
          </w:p>
        </w:tc>
      </w:tr>
      <w:tr w:rsidR="001A51AB" w:rsidTr="0009403F">
        <w:tc>
          <w:tcPr>
            <w:tcW w:w="4786" w:type="dxa"/>
          </w:tcPr>
          <w:p w:rsidR="001A51AB" w:rsidRPr="00731C30" w:rsidRDefault="00731C30" w:rsidP="00731C30">
            <w:pPr>
              <w:pStyle w:val="Odsekzoznamu"/>
              <w:numPr>
                <w:ilvl w:val="0"/>
                <w:numId w:val="14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poradenstvo iné</w:t>
            </w:r>
          </w:p>
        </w:tc>
        <w:tc>
          <w:tcPr>
            <w:tcW w:w="2410" w:type="dxa"/>
          </w:tcPr>
          <w:p w:rsidR="001A51AB" w:rsidRDefault="00731C30" w:rsidP="00731C3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3.834,-</w:t>
            </w:r>
          </w:p>
        </w:tc>
        <w:tc>
          <w:tcPr>
            <w:tcW w:w="2016" w:type="dxa"/>
          </w:tcPr>
          <w:p w:rsidR="001A51AB" w:rsidRDefault="001A51AB" w:rsidP="00731C30">
            <w:pPr>
              <w:jc w:val="right"/>
              <w:rPr>
                <w:sz w:val="24"/>
                <w:szCs w:val="24"/>
              </w:rPr>
            </w:pPr>
          </w:p>
        </w:tc>
      </w:tr>
      <w:tr w:rsidR="001A51AB" w:rsidTr="0009403F">
        <w:tc>
          <w:tcPr>
            <w:tcW w:w="4786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proofErr w:type="spellStart"/>
            <w:r>
              <w:rPr>
                <w:sz w:val="24"/>
                <w:szCs w:val="24"/>
              </w:rPr>
              <w:t>telefony</w:t>
            </w:r>
            <w:proofErr w:type="spellEnd"/>
            <w:r>
              <w:rPr>
                <w:sz w:val="24"/>
                <w:szCs w:val="24"/>
              </w:rPr>
              <w:t>, internet, mobily</w:t>
            </w:r>
          </w:p>
        </w:tc>
        <w:tc>
          <w:tcPr>
            <w:tcW w:w="2410" w:type="dxa"/>
          </w:tcPr>
          <w:p w:rsidR="001A51AB" w:rsidRDefault="00731C30" w:rsidP="00731C3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1.063,-</w:t>
            </w:r>
          </w:p>
        </w:tc>
        <w:tc>
          <w:tcPr>
            <w:tcW w:w="2016" w:type="dxa"/>
          </w:tcPr>
          <w:p w:rsidR="001A51AB" w:rsidRDefault="001A51AB" w:rsidP="00731C30">
            <w:pPr>
              <w:jc w:val="right"/>
              <w:rPr>
                <w:sz w:val="24"/>
                <w:szCs w:val="24"/>
              </w:rPr>
            </w:pPr>
          </w:p>
        </w:tc>
      </w:tr>
      <w:tr w:rsidR="001A51AB" w:rsidTr="0009403F">
        <w:tc>
          <w:tcPr>
            <w:tcW w:w="4786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-preprava materiálu a hotových výrobkov</w:t>
            </w:r>
          </w:p>
        </w:tc>
        <w:tc>
          <w:tcPr>
            <w:tcW w:w="2410" w:type="dxa"/>
          </w:tcPr>
          <w:p w:rsidR="001A51AB" w:rsidRDefault="00731C30" w:rsidP="00731C3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8.810,-</w:t>
            </w:r>
          </w:p>
        </w:tc>
        <w:tc>
          <w:tcPr>
            <w:tcW w:w="2016" w:type="dxa"/>
          </w:tcPr>
          <w:p w:rsidR="001A51AB" w:rsidRDefault="001A51AB" w:rsidP="00731C30">
            <w:pPr>
              <w:jc w:val="right"/>
              <w:rPr>
                <w:sz w:val="24"/>
                <w:szCs w:val="24"/>
              </w:rPr>
            </w:pPr>
          </w:p>
        </w:tc>
      </w:tr>
      <w:tr w:rsidR="001A51AB" w:rsidTr="0009403F">
        <w:tc>
          <w:tcPr>
            <w:tcW w:w="4786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významné položky finančných nákladov, z toho:</w:t>
            </w:r>
          </w:p>
        </w:tc>
        <w:tc>
          <w:tcPr>
            <w:tcW w:w="2410" w:type="dxa"/>
          </w:tcPr>
          <w:p w:rsidR="001A51AB" w:rsidRDefault="00731C30" w:rsidP="00731C3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12.465,-</w:t>
            </w:r>
          </w:p>
        </w:tc>
        <w:tc>
          <w:tcPr>
            <w:tcW w:w="2016" w:type="dxa"/>
          </w:tcPr>
          <w:p w:rsidR="001A51AB" w:rsidRDefault="00731C30" w:rsidP="00731C3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7.620,-</w:t>
            </w:r>
          </w:p>
        </w:tc>
      </w:tr>
      <w:tr w:rsidR="001A51AB" w:rsidTr="0009403F">
        <w:tc>
          <w:tcPr>
            <w:tcW w:w="4786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Úroky</w:t>
            </w:r>
          </w:p>
        </w:tc>
        <w:tc>
          <w:tcPr>
            <w:tcW w:w="2410" w:type="dxa"/>
          </w:tcPr>
          <w:p w:rsidR="001A51AB" w:rsidRDefault="00731C30" w:rsidP="00731C3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9.302,-</w:t>
            </w:r>
          </w:p>
        </w:tc>
        <w:tc>
          <w:tcPr>
            <w:tcW w:w="2016" w:type="dxa"/>
          </w:tcPr>
          <w:p w:rsidR="001A51AB" w:rsidRDefault="00731C30" w:rsidP="00731C3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4.547,-</w:t>
            </w:r>
          </w:p>
        </w:tc>
      </w:tr>
      <w:tr w:rsidR="001A51AB" w:rsidTr="0009403F">
        <w:tc>
          <w:tcPr>
            <w:tcW w:w="4786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 a poplatky banke</w:t>
            </w:r>
          </w:p>
        </w:tc>
        <w:tc>
          <w:tcPr>
            <w:tcW w:w="2410" w:type="dxa"/>
          </w:tcPr>
          <w:p w:rsidR="001A51AB" w:rsidRDefault="001A51AB" w:rsidP="00731C3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731C30">
              <w:rPr>
                <w:sz w:val="24"/>
                <w:szCs w:val="24"/>
              </w:rPr>
              <w:t>.163,-</w:t>
            </w:r>
          </w:p>
        </w:tc>
        <w:tc>
          <w:tcPr>
            <w:tcW w:w="2016" w:type="dxa"/>
          </w:tcPr>
          <w:p w:rsidR="001A51AB" w:rsidRDefault="00731C30" w:rsidP="00731C3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3.077,-</w:t>
            </w:r>
          </w:p>
        </w:tc>
      </w:tr>
    </w:tbl>
    <w:p w:rsidR="001A51AB" w:rsidRDefault="001A51AB" w:rsidP="001A51AB">
      <w:pPr>
        <w:rPr>
          <w:sz w:val="24"/>
          <w:szCs w:val="24"/>
        </w:rPr>
      </w:pPr>
    </w:p>
    <w:p w:rsidR="001A51AB" w:rsidRDefault="001A51AB" w:rsidP="001A51AB">
      <w:pPr>
        <w:rPr>
          <w:b/>
          <w:sz w:val="28"/>
          <w:szCs w:val="28"/>
        </w:rPr>
      </w:pPr>
      <w:r>
        <w:rPr>
          <w:b/>
          <w:sz w:val="28"/>
          <w:szCs w:val="28"/>
        </w:rPr>
        <w:t>P. Prehľad zmien vlastného imania</w:t>
      </w:r>
    </w:p>
    <w:p w:rsidR="001A51AB" w:rsidRDefault="001A51AB" w:rsidP="001A51AB">
      <w:pPr>
        <w:rPr>
          <w:sz w:val="24"/>
          <w:szCs w:val="24"/>
        </w:rPr>
      </w:pPr>
      <w:r>
        <w:rPr>
          <w:sz w:val="24"/>
          <w:szCs w:val="24"/>
        </w:rPr>
        <w:t>47. Informácie  k časti P. prílohy č. 3 o zmenách vlastného imania</w:t>
      </w:r>
    </w:p>
    <w:p w:rsidR="001A51AB" w:rsidRDefault="001A51AB" w:rsidP="001A51AB">
      <w:pPr>
        <w:rPr>
          <w:sz w:val="24"/>
          <w:szCs w:val="24"/>
        </w:rPr>
      </w:pPr>
      <w:r>
        <w:rPr>
          <w:sz w:val="24"/>
          <w:szCs w:val="24"/>
        </w:rPr>
        <w:t>Tabuľka č. 1</w:t>
      </w:r>
    </w:p>
    <w:p w:rsidR="001A51AB" w:rsidRDefault="001A51AB" w:rsidP="001A51AB">
      <w:pPr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518"/>
        <w:gridCol w:w="1560"/>
        <w:gridCol w:w="1845"/>
        <w:gridCol w:w="1695"/>
        <w:gridCol w:w="6"/>
        <w:gridCol w:w="1591"/>
      </w:tblGrid>
      <w:tr w:rsidR="001A51AB" w:rsidTr="0009403F">
        <w:trPr>
          <w:trHeight w:val="465"/>
        </w:trPr>
        <w:tc>
          <w:tcPr>
            <w:tcW w:w="2518" w:type="dxa"/>
            <w:vMerge w:val="restart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  <w:p w:rsidR="001A51AB" w:rsidRDefault="001A51AB" w:rsidP="0009403F">
            <w:pPr>
              <w:rPr>
                <w:sz w:val="24"/>
                <w:szCs w:val="24"/>
              </w:rPr>
            </w:pPr>
          </w:p>
          <w:p w:rsidR="001A51AB" w:rsidRDefault="001A51AB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Položka vlastného imania</w:t>
            </w:r>
          </w:p>
        </w:tc>
        <w:tc>
          <w:tcPr>
            <w:tcW w:w="6697" w:type="dxa"/>
            <w:gridSpan w:val="5"/>
          </w:tcPr>
          <w:p w:rsidR="001A51AB" w:rsidRDefault="001A51AB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účtovné obdobie</w:t>
            </w:r>
          </w:p>
        </w:tc>
      </w:tr>
      <w:tr w:rsidR="001A51AB" w:rsidTr="0009403F">
        <w:trPr>
          <w:trHeight w:val="420"/>
        </w:trPr>
        <w:tc>
          <w:tcPr>
            <w:tcW w:w="2518" w:type="dxa"/>
            <w:vMerge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1A51AB" w:rsidRDefault="001A51AB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začiatku účtovného obdobia</w:t>
            </w:r>
          </w:p>
        </w:tc>
        <w:tc>
          <w:tcPr>
            <w:tcW w:w="1845" w:type="dxa"/>
          </w:tcPr>
          <w:p w:rsidR="001A51AB" w:rsidRDefault="001A51AB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695" w:type="dxa"/>
          </w:tcPr>
          <w:p w:rsidR="001A51AB" w:rsidRDefault="001A51AB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597" w:type="dxa"/>
            <w:gridSpan w:val="2"/>
          </w:tcPr>
          <w:p w:rsidR="001A51AB" w:rsidRDefault="001A51AB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konci účtovného obdobia</w:t>
            </w:r>
          </w:p>
        </w:tc>
      </w:tr>
      <w:tr w:rsidR="001A51AB" w:rsidTr="0009403F">
        <w:tc>
          <w:tcPr>
            <w:tcW w:w="2518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560" w:type="dxa"/>
          </w:tcPr>
          <w:p w:rsidR="001A51AB" w:rsidRDefault="001A51AB" w:rsidP="00C4282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6639</w:t>
            </w:r>
          </w:p>
        </w:tc>
        <w:tc>
          <w:tcPr>
            <w:tcW w:w="1845" w:type="dxa"/>
          </w:tcPr>
          <w:p w:rsidR="001A51AB" w:rsidRDefault="001A51AB" w:rsidP="00C42823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701" w:type="dxa"/>
            <w:gridSpan w:val="2"/>
          </w:tcPr>
          <w:p w:rsidR="001A51AB" w:rsidRDefault="001A51AB" w:rsidP="00C42823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</w:tcPr>
          <w:p w:rsidR="001A51AB" w:rsidRDefault="001A51AB" w:rsidP="00C4282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6639</w:t>
            </w:r>
          </w:p>
        </w:tc>
      </w:tr>
      <w:tr w:rsidR="001A51AB" w:rsidTr="0009403F">
        <w:tc>
          <w:tcPr>
            <w:tcW w:w="2518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Nerozdelný</w:t>
            </w:r>
            <w:proofErr w:type="spellEnd"/>
            <w:r>
              <w:rPr>
                <w:sz w:val="24"/>
                <w:szCs w:val="24"/>
              </w:rPr>
              <w:t xml:space="preserve"> zisk minulých rokov</w:t>
            </w:r>
          </w:p>
        </w:tc>
        <w:tc>
          <w:tcPr>
            <w:tcW w:w="1560" w:type="dxa"/>
          </w:tcPr>
          <w:p w:rsidR="001A51AB" w:rsidRDefault="00731C30" w:rsidP="00C4282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209.012,-</w:t>
            </w:r>
          </w:p>
        </w:tc>
        <w:tc>
          <w:tcPr>
            <w:tcW w:w="1845" w:type="dxa"/>
          </w:tcPr>
          <w:p w:rsidR="001A51AB" w:rsidRDefault="001A51AB" w:rsidP="00C42823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701" w:type="dxa"/>
            <w:gridSpan w:val="2"/>
          </w:tcPr>
          <w:p w:rsidR="001A51AB" w:rsidRDefault="001A51AB" w:rsidP="00C42823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</w:tcPr>
          <w:p w:rsidR="001A51AB" w:rsidRDefault="00731C30" w:rsidP="00C4282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222.822,-</w:t>
            </w:r>
          </w:p>
        </w:tc>
      </w:tr>
      <w:tr w:rsidR="001A51AB" w:rsidTr="0009403F">
        <w:tc>
          <w:tcPr>
            <w:tcW w:w="2518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bežného účtovného obdobia</w:t>
            </w:r>
          </w:p>
        </w:tc>
        <w:tc>
          <w:tcPr>
            <w:tcW w:w="1560" w:type="dxa"/>
          </w:tcPr>
          <w:p w:rsidR="001A51AB" w:rsidRDefault="00731C30" w:rsidP="00C4282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13.804,-</w:t>
            </w:r>
          </w:p>
        </w:tc>
        <w:tc>
          <w:tcPr>
            <w:tcW w:w="1845" w:type="dxa"/>
          </w:tcPr>
          <w:p w:rsidR="001A51AB" w:rsidRDefault="001A51AB" w:rsidP="00C42823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701" w:type="dxa"/>
            <w:gridSpan w:val="2"/>
          </w:tcPr>
          <w:p w:rsidR="001A51AB" w:rsidRDefault="001A51AB" w:rsidP="00C42823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</w:tcPr>
          <w:p w:rsidR="001A51AB" w:rsidRDefault="00731C30" w:rsidP="00C4282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27.954,-</w:t>
            </w:r>
          </w:p>
        </w:tc>
      </w:tr>
      <w:tr w:rsidR="001A51AB" w:rsidTr="0009403F">
        <w:tc>
          <w:tcPr>
            <w:tcW w:w="2518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  <w:tc>
          <w:tcPr>
            <w:tcW w:w="1845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gridSpan w:val="2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  <w:tc>
          <w:tcPr>
            <w:tcW w:w="1591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</w:tr>
    </w:tbl>
    <w:p w:rsidR="001A51AB" w:rsidRPr="000043D1" w:rsidRDefault="001A51AB" w:rsidP="001A51AB">
      <w:pPr>
        <w:rPr>
          <w:sz w:val="24"/>
          <w:szCs w:val="24"/>
        </w:rPr>
      </w:pPr>
    </w:p>
    <w:p w:rsidR="001A51AB" w:rsidRDefault="001A51AB" w:rsidP="001A51AB">
      <w:pPr>
        <w:rPr>
          <w:b/>
          <w:sz w:val="28"/>
          <w:szCs w:val="28"/>
        </w:rPr>
      </w:pPr>
    </w:p>
    <w:p w:rsidR="001A51AB" w:rsidRDefault="001A51AB" w:rsidP="001A51AB">
      <w:pPr>
        <w:rPr>
          <w:b/>
          <w:sz w:val="28"/>
          <w:szCs w:val="28"/>
        </w:rPr>
      </w:pPr>
      <w:r w:rsidRPr="00477FC8">
        <w:rPr>
          <w:b/>
          <w:sz w:val="28"/>
          <w:szCs w:val="28"/>
        </w:rPr>
        <w:t>S. Prehľad peňažných tokov</w:t>
      </w:r>
    </w:p>
    <w:p w:rsidR="001A51AB" w:rsidRDefault="001A51AB" w:rsidP="001A51AB">
      <w:pPr>
        <w:rPr>
          <w:sz w:val="24"/>
          <w:szCs w:val="24"/>
        </w:rPr>
      </w:pPr>
      <w:r>
        <w:rPr>
          <w:sz w:val="24"/>
          <w:szCs w:val="24"/>
        </w:rPr>
        <w:t>48. Informácie k časti S. prílohy č. 3 o prehľade peňažných tokov pri použití priamej metódy</w:t>
      </w:r>
    </w:p>
    <w:tbl>
      <w:tblPr>
        <w:tblStyle w:val="Mriekatabuky"/>
        <w:tblW w:w="0" w:type="auto"/>
        <w:tblLook w:val="04A0"/>
      </w:tblPr>
      <w:tblGrid>
        <w:gridCol w:w="1600"/>
        <w:gridCol w:w="3685"/>
        <w:gridCol w:w="1985"/>
        <w:gridCol w:w="2016"/>
      </w:tblGrid>
      <w:tr w:rsidR="001A51AB" w:rsidTr="0009403F">
        <w:tc>
          <w:tcPr>
            <w:tcW w:w="1526" w:type="dxa"/>
          </w:tcPr>
          <w:p w:rsidR="001A51AB" w:rsidRPr="00477FC8" w:rsidRDefault="001A51AB" w:rsidP="0009403F">
            <w:pPr>
              <w:rPr>
                <w:b/>
                <w:sz w:val="24"/>
                <w:szCs w:val="24"/>
              </w:rPr>
            </w:pPr>
          </w:p>
          <w:p w:rsidR="001A51AB" w:rsidRPr="00477FC8" w:rsidRDefault="001A51AB" w:rsidP="0009403F">
            <w:pPr>
              <w:rPr>
                <w:b/>
                <w:sz w:val="24"/>
                <w:szCs w:val="24"/>
              </w:rPr>
            </w:pPr>
          </w:p>
          <w:p w:rsidR="001A51AB" w:rsidRPr="00477FC8" w:rsidRDefault="001A51AB" w:rsidP="0009403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lastRenderedPageBreak/>
              <w:t>Označenie položky</w:t>
            </w:r>
          </w:p>
        </w:tc>
        <w:tc>
          <w:tcPr>
            <w:tcW w:w="3685" w:type="dxa"/>
          </w:tcPr>
          <w:p w:rsidR="001A51AB" w:rsidRPr="00477FC8" w:rsidRDefault="001A51AB" w:rsidP="0009403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lastRenderedPageBreak/>
              <w:t>Obsah položky</w:t>
            </w:r>
          </w:p>
        </w:tc>
        <w:tc>
          <w:tcPr>
            <w:tcW w:w="1985" w:type="dxa"/>
          </w:tcPr>
          <w:p w:rsidR="001A51AB" w:rsidRPr="00477FC8" w:rsidRDefault="001A51AB" w:rsidP="0009403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16" w:type="dxa"/>
          </w:tcPr>
          <w:p w:rsidR="001A51AB" w:rsidRPr="00477FC8" w:rsidRDefault="001A51AB" w:rsidP="0009403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 xml:space="preserve">Bezprostredne predchádzajúce </w:t>
            </w:r>
            <w:r w:rsidRPr="00477FC8">
              <w:rPr>
                <w:b/>
                <w:sz w:val="24"/>
                <w:szCs w:val="24"/>
              </w:rPr>
              <w:lastRenderedPageBreak/>
              <w:t>účtovné obdobie</w:t>
            </w:r>
          </w:p>
        </w:tc>
      </w:tr>
      <w:tr w:rsidR="001A51AB" w:rsidTr="0009403F">
        <w:trPr>
          <w:trHeight w:val="630"/>
        </w:trPr>
        <w:tc>
          <w:tcPr>
            <w:tcW w:w="1526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1A51AB" w:rsidRPr="00477FC8" w:rsidRDefault="001A51AB" w:rsidP="0009403F">
            <w:pPr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Peňažné toky z prevádzkovej činnosti</w:t>
            </w:r>
          </w:p>
        </w:tc>
        <w:tc>
          <w:tcPr>
            <w:tcW w:w="1985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</w:tr>
      <w:tr w:rsidR="001A51AB" w:rsidTr="0009403F">
        <w:tc>
          <w:tcPr>
            <w:tcW w:w="1526" w:type="dxa"/>
          </w:tcPr>
          <w:p w:rsidR="001A51AB" w:rsidRPr="00477FC8" w:rsidRDefault="001A51AB" w:rsidP="0009403F">
            <w:pPr>
              <w:pStyle w:val="Odsekzoznamu"/>
              <w:numPr>
                <w:ilvl w:val="0"/>
                <w:numId w:val="3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</w:t>
            </w:r>
          </w:p>
        </w:tc>
        <w:tc>
          <w:tcPr>
            <w:tcW w:w="3685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z predaja vlastných výrobkov (+)</w:t>
            </w:r>
          </w:p>
        </w:tc>
        <w:tc>
          <w:tcPr>
            <w:tcW w:w="1985" w:type="dxa"/>
          </w:tcPr>
          <w:p w:rsidR="001A51AB" w:rsidRDefault="001A51AB" w:rsidP="00C4282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C42823">
              <w:rPr>
                <w:sz w:val="24"/>
                <w:szCs w:val="24"/>
              </w:rPr>
              <w:t>60.857,-</w:t>
            </w:r>
          </w:p>
        </w:tc>
        <w:tc>
          <w:tcPr>
            <w:tcW w:w="2016" w:type="dxa"/>
          </w:tcPr>
          <w:p w:rsidR="001A51AB" w:rsidRDefault="00731C30" w:rsidP="00C4282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125.800,-</w:t>
            </w:r>
          </w:p>
        </w:tc>
      </w:tr>
      <w:tr w:rsidR="001A51AB" w:rsidTr="0009403F">
        <w:tc>
          <w:tcPr>
            <w:tcW w:w="1526" w:type="dxa"/>
          </w:tcPr>
          <w:p w:rsidR="001A51AB" w:rsidRPr="00477FC8" w:rsidRDefault="001A51AB" w:rsidP="0009403F">
            <w:pPr>
              <w:pStyle w:val="Odsekzoznamu"/>
              <w:numPr>
                <w:ilvl w:val="0"/>
                <w:numId w:val="4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</w:t>
            </w:r>
          </w:p>
        </w:tc>
        <w:tc>
          <w:tcPr>
            <w:tcW w:w="3685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z predaja služieb (+)</w:t>
            </w:r>
          </w:p>
        </w:tc>
        <w:tc>
          <w:tcPr>
            <w:tcW w:w="1985" w:type="dxa"/>
          </w:tcPr>
          <w:p w:rsidR="001A51AB" w:rsidRDefault="00C42823" w:rsidP="00C4282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482.573,-</w:t>
            </w:r>
          </w:p>
        </w:tc>
        <w:tc>
          <w:tcPr>
            <w:tcW w:w="2016" w:type="dxa"/>
            <w:tcBorders>
              <w:bottom w:val="single" w:sz="4" w:space="0" w:color="auto"/>
            </w:tcBorders>
          </w:tcPr>
          <w:p w:rsidR="001A51AB" w:rsidRDefault="00731C30" w:rsidP="00C4282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172.096,-</w:t>
            </w:r>
          </w:p>
        </w:tc>
      </w:tr>
      <w:tr w:rsidR="001A51AB" w:rsidTr="0009403F">
        <w:tc>
          <w:tcPr>
            <w:tcW w:w="1526" w:type="dxa"/>
          </w:tcPr>
          <w:p w:rsidR="001A51AB" w:rsidRPr="00477FC8" w:rsidRDefault="001A51AB" w:rsidP="0009403F">
            <w:pPr>
              <w:pStyle w:val="Odsekzoznamu"/>
              <w:numPr>
                <w:ilvl w:val="0"/>
                <w:numId w:val="5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</w:t>
            </w:r>
          </w:p>
        </w:tc>
        <w:tc>
          <w:tcPr>
            <w:tcW w:w="3685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obstaranie materiálu, energie a ostatných neskladovateľných dodávok  (-)</w:t>
            </w:r>
          </w:p>
        </w:tc>
        <w:tc>
          <w:tcPr>
            <w:tcW w:w="1985" w:type="dxa"/>
          </w:tcPr>
          <w:p w:rsidR="001A51AB" w:rsidRDefault="001A51AB" w:rsidP="00C4282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C42823">
              <w:rPr>
                <w:sz w:val="24"/>
                <w:szCs w:val="24"/>
              </w:rPr>
              <w:t>446.075,-</w:t>
            </w:r>
          </w:p>
        </w:tc>
        <w:tc>
          <w:tcPr>
            <w:tcW w:w="2016" w:type="dxa"/>
            <w:tcBorders>
              <w:bottom w:val="single" w:sz="4" w:space="0" w:color="auto"/>
            </w:tcBorders>
          </w:tcPr>
          <w:p w:rsidR="001A51AB" w:rsidRDefault="001A51AB" w:rsidP="00C4282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731C30">
              <w:rPr>
                <w:sz w:val="24"/>
                <w:szCs w:val="24"/>
              </w:rPr>
              <w:t>64.161,-</w:t>
            </w:r>
          </w:p>
        </w:tc>
      </w:tr>
      <w:tr w:rsidR="001A51AB" w:rsidTr="0009403F">
        <w:tc>
          <w:tcPr>
            <w:tcW w:w="1526" w:type="dxa"/>
          </w:tcPr>
          <w:p w:rsidR="001A51AB" w:rsidRPr="00477FC8" w:rsidRDefault="001A51AB" w:rsidP="0009403F">
            <w:pPr>
              <w:pStyle w:val="Odsekzoznamu"/>
              <w:numPr>
                <w:ilvl w:val="0"/>
                <w:numId w:val="6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</w:t>
            </w:r>
          </w:p>
        </w:tc>
        <w:tc>
          <w:tcPr>
            <w:tcW w:w="3685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služby (-)</w:t>
            </w:r>
          </w:p>
        </w:tc>
        <w:tc>
          <w:tcPr>
            <w:tcW w:w="1985" w:type="dxa"/>
          </w:tcPr>
          <w:p w:rsidR="001A51AB" w:rsidRDefault="001A51AB" w:rsidP="00C4282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C42823">
              <w:rPr>
                <w:sz w:val="24"/>
                <w:szCs w:val="24"/>
              </w:rPr>
              <w:t>55.530,-</w:t>
            </w:r>
          </w:p>
        </w:tc>
        <w:tc>
          <w:tcPr>
            <w:tcW w:w="2016" w:type="dxa"/>
            <w:tcBorders>
              <w:top w:val="single" w:sz="4" w:space="0" w:color="auto"/>
            </w:tcBorders>
          </w:tcPr>
          <w:p w:rsidR="001A51AB" w:rsidRDefault="001A51AB" w:rsidP="00C4282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731C30">
              <w:rPr>
                <w:sz w:val="24"/>
                <w:szCs w:val="24"/>
              </w:rPr>
              <w:t>49.346,-</w:t>
            </w:r>
          </w:p>
        </w:tc>
      </w:tr>
      <w:tr w:rsidR="001A51AB" w:rsidTr="0009403F">
        <w:tc>
          <w:tcPr>
            <w:tcW w:w="1526" w:type="dxa"/>
          </w:tcPr>
          <w:p w:rsidR="001A51AB" w:rsidRPr="00477FC8" w:rsidRDefault="001A51AB" w:rsidP="0009403F">
            <w:pPr>
              <w:pStyle w:val="Odsekzoznamu"/>
              <w:numPr>
                <w:ilvl w:val="0"/>
                <w:numId w:val="7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</w:t>
            </w:r>
          </w:p>
        </w:tc>
        <w:tc>
          <w:tcPr>
            <w:tcW w:w="3685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osobné náklady (-)</w:t>
            </w:r>
          </w:p>
        </w:tc>
        <w:tc>
          <w:tcPr>
            <w:tcW w:w="1985" w:type="dxa"/>
          </w:tcPr>
          <w:p w:rsidR="001A51AB" w:rsidRDefault="001A51AB" w:rsidP="00C4282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C42823">
              <w:rPr>
                <w:sz w:val="24"/>
                <w:szCs w:val="24"/>
              </w:rPr>
              <w:t>76.567,-</w:t>
            </w:r>
          </w:p>
        </w:tc>
        <w:tc>
          <w:tcPr>
            <w:tcW w:w="2016" w:type="dxa"/>
          </w:tcPr>
          <w:p w:rsidR="001A51AB" w:rsidRDefault="001A51AB" w:rsidP="00C4282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-5</w:t>
            </w:r>
            <w:r w:rsidR="00731C30">
              <w:rPr>
                <w:sz w:val="24"/>
                <w:szCs w:val="24"/>
              </w:rPr>
              <w:t>1.037,-</w:t>
            </w:r>
          </w:p>
        </w:tc>
      </w:tr>
      <w:tr w:rsidR="001A51AB" w:rsidTr="0009403F">
        <w:tc>
          <w:tcPr>
            <w:tcW w:w="1526" w:type="dxa"/>
          </w:tcPr>
          <w:p w:rsidR="001A51AB" w:rsidRPr="00477FC8" w:rsidRDefault="001A51AB" w:rsidP="0009403F">
            <w:pPr>
              <w:pStyle w:val="Odsekzoznamu"/>
              <w:numPr>
                <w:ilvl w:val="0"/>
                <w:numId w:val="8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</w:t>
            </w:r>
          </w:p>
        </w:tc>
        <w:tc>
          <w:tcPr>
            <w:tcW w:w="3685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dane a poplatky, s výnimkou výdavkov na daň z príjmov účtovnej jednotky (-)</w:t>
            </w:r>
          </w:p>
        </w:tc>
        <w:tc>
          <w:tcPr>
            <w:tcW w:w="1985" w:type="dxa"/>
          </w:tcPr>
          <w:p w:rsidR="001A51AB" w:rsidRDefault="001A51AB" w:rsidP="00C4282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C42823">
              <w:rPr>
                <w:sz w:val="24"/>
                <w:szCs w:val="24"/>
              </w:rPr>
              <w:t>1.087,-</w:t>
            </w:r>
          </w:p>
        </w:tc>
        <w:tc>
          <w:tcPr>
            <w:tcW w:w="2016" w:type="dxa"/>
          </w:tcPr>
          <w:p w:rsidR="001A51AB" w:rsidRDefault="001A51AB" w:rsidP="00C4282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-7</w:t>
            </w:r>
            <w:r w:rsidR="00731C30">
              <w:rPr>
                <w:sz w:val="24"/>
                <w:szCs w:val="24"/>
              </w:rPr>
              <w:t>25,-</w:t>
            </w:r>
          </w:p>
        </w:tc>
      </w:tr>
      <w:tr w:rsidR="001A51AB" w:rsidTr="0009403F">
        <w:tc>
          <w:tcPr>
            <w:tcW w:w="1526" w:type="dxa"/>
          </w:tcPr>
          <w:p w:rsidR="001A51AB" w:rsidRPr="003900F4" w:rsidRDefault="001A51AB" w:rsidP="001A51AB">
            <w:pPr>
              <w:pStyle w:val="Odsekzoznamu"/>
              <w:numPr>
                <w:ilvl w:val="0"/>
                <w:numId w:val="10"/>
              </w:numPr>
              <w:rPr>
                <w:sz w:val="24"/>
                <w:szCs w:val="24"/>
              </w:rPr>
            </w:pPr>
            <w:r w:rsidRPr="003900F4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5</w:t>
            </w:r>
            <w:r w:rsidRPr="003900F4">
              <w:rPr>
                <w:sz w:val="24"/>
                <w:szCs w:val="24"/>
              </w:rPr>
              <w:t>.</w:t>
            </w:r>
          </w:p>
        </w:tc>
        <w:tc>
          <w:tcPr>
            <w:tcW w:w="3685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príjmy z prevádzkových činnosti, s výnimkou tých, ktoré sa uvádzajú osobitne v iných častiach prehľadu peňažných tokov (+)</w:t>
            </w:r>
          </w:p>
        </w:tc>
        <w:tc>
          <w:tcPr>
            <w:tcW w:w="1985" w:type="dxa"/>
          </w:tcPr>
          <w:p w:rsidR="001A51AB" w:rsidRDefault="00C42823" w:rsidP="00C4282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3.089,-</w:t>
            </w:r>
          </w:p>
        </w:tc>
        <w:tc>
          <w:tcPr>
            <w:tcW w:w="2016" w:type="dxa"/>
          </w:tcPr>
          <w:p w:rsidR="001A51AB" w:rsidRDefault="00731C30" w:rsidP="00C4282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2.739,-</w:t>
            </w:r>
          </w:p>
        </w:tc>
      </w:tr>
      <w:tr w:rsidR="001A51AB" w:rsidTr="0009403F">
        <w:tc>
          <w:tcPr>
            <w:tcW w:w="1526" w:type="dxa"/>
          </w:tcPr>
          <w:p w:rsidR="001A51AB" w:rsidRPr="000D7D7F" w:rsidRDefault="001A51AB" w:rsidP="001A51AB">
            <w:pPr>
              <w:pStyle w:val="Odsekzoznamu"/>
              <w:numPr>
                <w:ilvl w:val="0"/>
                <w:numId w:val="11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</w:t>
            </w:r>
          </w:p>
        </w:tc>
        <w:tc>
          <w:tcPr>
            <w:tcW w:w="3685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výdavky na prevádzkové činnosti , s výnimkou tých ktoré sa uvádzajú osobitne v iných častiach prehľadu peňažných tokov (-)</w:t>
            </w:r>
          </w:p>
        </w:tc>
        <w:tc>
          <w:tcPr>
            <w:tcW w:w="1985" w:type="dxa"/>
          </w:tcPr>
          <w:p w:rsidR="001A51AB" w:rsidRDefault="001A51AB" w:rsidP="00C4282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C42823">
              <w:rPr>
                <w:sz w:val="24"/>
                <w:szCs w:val="24"/>
              </w:rPr>
              <w:t>1.565,-</w:t>
            </w:r>
          </w:p>
        </w:tc>
        <w:tc>
          <w:tcPr>
            <w:tcW w:w="2016" w:type="dxa"/>
          </w:tcPr>
          <w:p w:rsidR="001A51AB" w:rsidRDefault="001A51AB" w:rsidP="00C4282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731C30">
              <w:rPr>
                <w:sz w:val="24"/>
                <w:szCs w:val="24"/>
              </w:rPr>
              <w:t>4.257,-</w:t>
            </w:r>
          </w:p>
        </w:tc>
      </w:tr>
      <w:tr w:rsidR="001A51AB" w:rsidTr="0009403F">
        <w:tc>
          <w:tcPr>
            <w:tcW w:w="1526" w:type="dxa"/>
          </w:tcPr>
          <w:p w:rsidR="001A51AB" w:rsidRDefault="001A51AB" w:rsidP="0009403F">
            <w:pPr>
              <w:pStyle w:val="Odsekzoznamu"/>
              <w:rPr>
                <w:sz w:val="24"/>
                <w:szCs w:val="24"/>
              </w:rPr>
            </w:pPr>
          </w:p>
          <w:p w:rsidR="001A51AB" w:rsidRPr="00477FC8" w:rsidRDefault="001A51AB" w:rsidP="0009403F">
            <w:pPr>
              <w:pStyle w:val="Odsekzoznamu"/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1A51AB" w:rsidRPr="000D7D7F" w:rsidRDefault="001A51AB" w:rsidP="0009403F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Peňažné toky z prevádzkovej činnosti okrem príjmov a výdavkov, ktoré sa uvádzajú osobitne v iných častiach prehľadu peňažných tokov (+/-), (súčet A.1 až A. 16)</w:t>
            </w:r>
          </w:p>
        </w:tc>
        <w:tc>
          <w:tcPr>
            <w:tcW w:w="1985" w:type="dxa"/>
          </w:tcPr>
          <w:p w:rsidR="001A51AB" w:rsidRDefault="00C42823" w:rsidP="00C4282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65.695,-</w:t>
            </w:r>
          </w:p>
        </w:tc>
        <w:tc>
          <w:tcPr>
            <w:tcW w:w="2016" w:type="dxa"/>
          </w:tcPr>
          <w:p w:rsidR="001A51AB" w:rsidRDefault="00731C30" w:rsidP="00C4282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31.109,-</w:t>
            </w:r>
          </w:p>
        </w:tc>
      </w:tr>
      <w:tr w:rsidR="001A51AB" w:rsidTr="0009403F">
        <w:tc>
          <w:tcPr>
            <w:tcW w:w="1526" w:type="dxa"/>
          </w:tcPr>
          <w:p w:rsidR="001A51AB" w:rsidRPr="000D7D7F" w:rsidRDefault="001A51AB" w:rsidP="001A51AB">
            <w:pPr>
              <w:pStyle w:val="Odsekzoznamu"/>
              <w:numPr>
                <w:ilvl w:val="0"/>
                <w:numId w:val="12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18.</w:t>
            </w:r>
          </w:p>
        </w:tc>
        <w:tc>
          <w:tcPr>
            <w:tcW w:w="3685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zaplatené úroky, s výnimkou tých, ktoré sa začleňujú do finančných činnosti (-)</w:t>
            </w:r>
          </w:p>
        </w:tc>
        <w:tc>
          <w:tcPr>
            <w:tcW w:w="1985" w:type="dxa"/>
          </w:tcPr>
          <w:p w:rsidR="001A51AB" w:rsidRDefault="001A51AB" w:rsidP="00C4282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C42823">
              <w:rPr>
                <w:sz w:val="24"/>
                <w:szCs w:val="24"/>
              </w:rPr>
              <w:t>12.465</w:t>
            </w:r>
          </w:p>
        </w:tc>
        <w:tc>
          <w:tcPr>
            <w:tcW w:w="2016" w:type="dxa"/>
          </w:tcPr>
          <w:p w:rsidR="001A51AB" w:rsidRDefault="001A51AB" w:rsidP="00C4282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731C30">
              <w:rPr>
                <w:sz w:val="24"/>
                <w:szCs w:val="24"/>
              </w:rPr>
              <w:t>4.547,-</w:t>
            </w:r>
          </w:p>
        </w:tc>
      </w:tr>
      <w:tr w:rsidR="001A51AB" w:rsidTr="0009403F">
        <w:tc>
          <w:tcPr>
            <w:tcW w:w="1526" w:type="dxa"/>
          </w:tcPr>
          <w:p w:rsidR="001A51AB" w:rsidRPr="00477FC8" w:rsidRDefault="001A51AB" w:rsidP="0009403F">
            <w:pPr>
              <w:pStyle w:val="Odsekzoznamu"/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1A51AB" w:rsidRPr="000D7D7F" w:rsidRDefault="001A51AB" w:rsidP="0009403F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Peňažné toky z prevádzkovej činnosti (+/-) (súčet A.1 až A. 20)</w:t>
            </w:r>
          </w:p>
        </w:tc>
        <w:tc>
          <w:tcPr>
            <w:tcW w:w="1985" w:type="dxa"/>
          </w:tcPr>
          <w:p w:rsidR="001A51AB" w:rsidRDefault="00C42823" w:rsidP="00C4282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53.230,-</w:t>
            </w:r>
          </w:p>
        </w:tc>
        <w:tc>
          <w:tcPr>
            <w:tcW w:w="2016" w:type="dxa"/>
          </w:tcPr>
          <w:p w:rsidR="001A51AB" w:rsidRDefault="00731C30" w:rsidP="00C4282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26.562,-</w:t>
            </w:r>
          </w:p>
        </w:tc>
      </w:tr>
      <w:tr w:rsidR="001A51AB" w:rsidTr="0009403F">
        <w:tc>
          <w:tcPr>
            <w:tcW w:w="1526" w:type="dxa"/>
          </w:tcPr>
          <w:p w:rsidR="001A51AB" w:rsidRPr="000D7D7F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</w:t>
            </w:r>
          </w:p>
        </w:tc>
        <w:tc>
          <w:tcPr>
            <w:tcW w:w="3685" w:type="dxa"/>
          </w:tcPr>
          <w:p w:rsidR="001A51AB" w:rsidRPr="000D7D7F" w:rsidRDefault="001A51AB" w:rsidP="0009403F">
            <w:pPr>
              <w:rPr>
                <w:b/>
                <w:i/>
                <w:sz w:val="24"/>
                <w:szCs w:val="24"/>
              </w:rPr>
            </w:pPr>
            <w:r w:rsidRPr="000D7D7F">
              <w:rPr>
                <w:b/>
                <w:i/>
                <w:sz w:val="24"/>
                <w:szCs w:val="24"/>
              </w:rPr>
              <w:t>Čisté peňažné toky z prevádzkovej činnosti (súčet A. 1 až A. 23)</w:t>
            </w:r>
          </w:p>
        </w:tc>
        <w:tc>
          <w:tcPr>
            <w:tcW w:w="1985" w:type="dxa"/>
          </w:tcPr>
          <w:p w:rsidR="001A51AB" w:rsidRDefault="00C42823" w:rsidP="00C4282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53.230,-</w:t>
            </w:r>
          </w:p>
        </w:tc>
        <w:tc>
          <w:tcPr>
            <w:tcW w:w="2016" w:type="dxa"/>
          </w:tcPr>
          <w:p w:rsidR="001A51AB" w:rsidRDefault="00731C30" w:rsidP="00C4282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26.562,-</w:t>
            </w:r>
          </w:p>
        </w:tc>
      </w:tr>
      <w:tr w:rsidR="001A51AB" w:rsidTr="0009403F">
        <w:tc>
          <w:tcPr>
            <w:tcW w:w="1526" w:type="dxa"/>
          </w:tcPr>
          <w:p w:rsidR="001A51AB" w:rsidRPr="000D7D7F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D.</w:t>
            </w:r>
          </w:p>
        </w:tc>
        <w:tc>
          <w:tcPr>
            <w:tcW w:w="3685" w:type="dxa"/>
          </w:tcPr>
          <w:p w:rsidR="001A51AB" w:rsidRPr="000D7D7F" w:rsidRDefault="001A51AB" w:rsidP="0009403F">
            <w:pPr>
              <w:rPr>
                <w:b/>
                <w:i/>
                <w:sz w:val="24"/>
                <w:szCs w:val="24"/>
              </w:rPr>
            </w:pPr>
            <w:r w:rsidRPr="000D7D7F">
              <w:rPr>
                <w:b/>
                <w:i/>
                <w:sz w:val="24"/>
                <w:szCs w:val="24"/>
              </w:rPr>
              <w:t>Čisté zvýšenie alebo čisté zníženie peňažných prostriedkov (+/-), (súčet A+B+C)</w:t>
            </w:r>
          </w:p>
        </w:tc>
        <w:tc>
          <w:tcPr>
            <w:tcW w:w="1985" w:type="dxa"/>
          </w:tcPr>
          <w:p w:rsidR="001A51AB" w:rsidRDefault="00C42823" w:rsidP="00C4282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53.230,-</w:t>
            </w:r>
          </w:p>
        </w:tc>
        <w:tc>
          <w:tcPr>
            <w:tcW w:w="2016" w:type="dxa"/>
          </w:tcPr>
          <w:p w:rsidR="001A51AB" w:rsidRDefault="00731C30" w:rsidP="00C4282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26.562,-</w:t>
            </w:r>
          </w:p>
        </w:tc>
      </w:tr>
      <w:tr w:rsidR="001A51AB" w:rsidTr="0009403F">
        <w:tc>
          <w:tcPr>
            <w:tcW w:w="1526" w:type="dxa"/>
          </w:tcPr>
          <w:p w:rsidR="001A51AB" w:rsidRPr="000D7D7F" w:rsidRDefault="001A51A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H.</w:t>
            </w:r>
          </w:p>
        </w:tc>
        <w:tc>
          <w:tcPr>
            <w:tcW w:w="3685" w:type="dxa"/>
          </w:tcPr>
          <w:p w:rsidR="001A51AB" w:rsidRPr="000D7D7F" w:rsidRDefault="001A51AB" w:rsidP="0009403F">
            <w:pPr>
              <w:rPr>
                <w:b/>
                <w:i/>
                <w:sz w:val="24"/>
                <w:szCs w:val="24"/>
              </w:rPr>
            </w:pPr>
            <w:r w:rsidRPr="000D7D7F">
              <w:rPr>
                <w:b/>
                <w:i/>
                <w:sz w:val="24"/>
                <w:szCs w:val="24"/>
              </w:rPr>
              <w:t>Zostatok peňažných prostriedkov a peňažných ekvivalentov na konci účtovného obdobia upravený o kurzové rozdiely vyčíslená ku dňu, ku ktorému sa zostavuje účtovná závierka (+/-)</w:t>
            </w:r>
          </w:p>
        </w:tc>
        <w:tc>
          <w:tcPr>
            <w:tcW w:w="1985" w:type="dxa"/>
          </w:tcPr>
          <w:p w:rsidR="001A51AB" w:rsidRDefault="00C42823" w:rsidP="00C4282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124.648,-</w:t>
            </w:r>
          </w:p>
        </w:tc>
        <w:tc>
          <w:tcPr>
            <w:tcW w:w="2016" w:type="dxa"/>
          </w:tcPr>
          <w:p w:rsidR="001A51AB" w:rsidRDefault="00731C30" w:rsidP="00C4282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85.923,-</w:t>
            </w:r>
          </w:p>
        </w:tc>
      </w:tr>
      <w:tr w:rsidR="001A51AB" w:rsidTr="0009403F">
        <w:tc>
          <w:tcPr>
            <w:tcW w:w="1526" w:type="dxa"/>
          </w:tcPr>
          <w:p w:rsidR="001A51AB" w:rsidRPr="00477FC8" w:rsidRDefault="001A51AB" w:rsidP="001A51AB">
            <w:pPr>
              <w:pStyle w:val="Odsekzoznamu"/>
              <w:numPr>
                <w:ilvl w:val="0"/>
                <w:numId w:val="10"/>
              </w:num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1A51AB" w:rsidRDefault="001A51AB" w:rsidP="0009403F">
            <w:pPr>
              <w:rPr>
                <w:sz w:val="24"/>
                <w:szCs w:val="24"/>
              </w:rPr>
            </w:pPr>
          </w:p>
        </w:tc>
      </w:tr>
    </w:tbl>
    <w:p w:rsidR="00622B0C" w:rsidRDefault="00C42823">
      <w:r>
        <w:rPr>
          <w:sz w:val="24"/>
          <w:szCs w:val="24"/>
        </w:rPr>
        <w:t>Belá nad Cirochou, 18.06.2015</w:t>
      </w:r>
    </w:p>
    <w:sectPr w:rsidR="00622B0C" w:rsidSect="000043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6A12A9"/>
    <w:multiLevelType w:val="hybridMultilevel"/>
    <w:tmpl w:val="67245CFA"/>
    <w:lvl w:ilvl="0" w:tplc="041B0015">
      <w:start w:val="9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2DA41FE"/>
    <w:multiLevelType w:val="hybridMultilevel"/>
    <w:tmpl w:val="1E3C42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41F7AB2"/>
    <w:multiLevelType w:val="hybridMultilevel"/>
    <w:tmpl w:val="4FDE6780"/>
    <w:lvl w:ilvl="0" w:tplc="B98A79D4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CCE1E3D"/>
    <w:multiLevelType w:val="hybridMultilevel"/>
    <w:tmpl w:val="6B086A8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6F0C7F"/>
    <w:multiLevelType w:val="hybridMultilevel"/>
    <w:tmpl w:val="873EC95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6DA15C3"/>
    <w:multiLevelType w:val="hybridMultilevel"/>
    <w:tmpl w:val="A8EA81D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AB31AB7"/>
    <w:multiLevelType w:val="hybridMultilevel"/>
    <w:tmpl w:val="4EA45C2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B1E3A1E"/>
    <w:multiLevelType w:val="hybridMultilevel"/>
    <w:tmpl w:val="398C06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7362F91"/>
    <w:multiLevelType w:val="hybridMultilevel"/>
    <w:tmpl w:val="C42A2E2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B1654EB"/>
    <w:multiLevelType w:val="hybridMultilevel"/>
    <w:tmpl w:val="053C178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DF66860"/>
    <w:multiLevelType w:val="hybridMultilevel"/>
    <w:tmpl w:val="ABBA6D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3C4267D"/>
    <w:multiLevelType w:val="hybridMultilevel"/>
    <w:tmpl w:val="9806A0F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BA72EF3"/>
    <w:multiLevelType w:val="hybridMultilevel"/>
    <w:tmpl w:val="D3B8E9E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5A0436F"/>
    <w:multiLevelType w:val="hybridMultilevel"/>
    <w:tmpl w:val="6F1ACD0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0"/>
  </w:num>
  <w:num w:numId="3">
    <w:abstractNumId w:val="12"/>
  </w:num>
  <w:num w:numId="4">
    <w:abstractNumId w:val="4"/>
  </w:num>
  <w:num w:numId="5">
    <w:abstractNumId w:val="7"/>
  </w:num>
  <w:num w:numId="6">
    <w:abstractNumId w:val="1"/>
  </w:num>
  <w:num w:numId="7">
    <w:abstractNumId w:val="11"/>
  </w:num>
  <w:num w:numId="8">
    <w:abstractNumId w:val="3"/>
  </w:num>
  <w:num w:numId="9">
    <w:abstractNumId w:val="0"/>
  </w:num>
  <w:num w:numId="10">
    <w:abstractNumId w:val="6"/>
  </w:num>
  <w:num w:numId="11">
    <w:abstractNumId w:val="13"/>
  </w:num>
  <w:num w:numId="12">
    <w:abstractNumId w:val="8"/>
  </w:num>
  <w:num w:numId="13">
    <w:abstractNumId w:val="9"/>
  </w:num>
  <w:num w:numId="1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A51AB"/>
    <w:rsid w:val="001A51AB"/>
    <w:rsid w:val="005E0E77"/>
    <w:rsid w:val="00622B0C"/>
    <w:rsid w:val="00731C30"/>
    <w:rsid w:val="008E1910"/>
    <w:rsid w:val="00BB05F1"/>
    <w:rsid w:val="00C42823"/>
    <w:rsid w:val="00EE759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A51A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51AB"/>
    <w:pPr>
      <w:ind w:left="720"/>
      <w:contextualSpacing/>
    </w:pPr>
  </w:style>
  <w:style w:type="table" w:styleId="Mriekatabuky">
    <w:name w:val="Table Grid"/>
    <w:basedOn w:val="Normlnatabuka"/>
    <w:uiPriority w:val="59"/>
    <w:rsid w:val="001A51A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719187B-A10D-4DBF-96E6-91B387DB9A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6</Pages>
  <Words>1276</Words>
  <Characters>7275</Characters>
  <Application>Microsoft Office Word</Application>
  <DocSecurity>0</DocSecurity>
  <Lines>60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8534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</dc:creator>
  <cp:lastModifiedBy>Anna</cp:lastModifiedBy>
  <cp:revision>2</cp:revision>
  <cp:lastPrinted>2015-06-18T17:21:00Z</cp:lastPrinted>
  <dcterms:created xsi:type="dcterms:W3CDTF">2015-06-18T17:22:00Z</dcterms:created>
  <dcterms:modified xsi:type="dcterms:W3CDTF">2015-06-18T17:22:00Z</dcterms:modified>
</cp:coreProperties>
</file>