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FCD" w:rsidRPr="002051CD" w:rsidRDefault="006E7FCD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</w:p>
    <w:p w:rsidR="00295E93" w:rsidRPr="002051CD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2051CD">
        <w:rPr>
          <w:rFonts w:ascii="Arial" w:hAnsi="Arial" w:cs="Arial"/>
          <w:b/>
        </w:rPr>
        <w:t xml:space="preserve">Poznámky k účtovnej závierke za rok </w:t>
      </w:r>
      <w:r w:rsidR="0045432F" w:rsidRPr="002051CD">
        <w:rPr>
          <w:rFonts w:ascii="Arial" w:hAnsi="Arial" w:cs="Arial"/>
          <w:b/>
        </w:rPr>
        <w:t>2014</w:t>
      </w:r>
    </w:p>
    <w:p w:rsidR="00295E93" w:rsidRPr="002051CD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</w:t>
      </w:r>
      <w:r w:rsidR="00DB401D" w:rsidRPr="002051CD">
        <w:rPr>
          <w:rFonts w:ascii="Arial" w:hAnsi="Arial" w:cs="Arial"/>
          <w:sz w:val="22"/>
          <w:szCs w:val="22"/>
        </w:rPr>
        <w:t>.</w:t>
      </w:r>
    </w:p>
    <w:p w:rsidR="00295E93" w:rsidRPr="002051CD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051CD" w:rsidRPr="002051CD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051CD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2051CD" w:rsidRPr="002051CD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051CD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051CD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051CD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051CD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  <w:r w:rsidR="00F236B4" w:rsidRPr="002051CD">
              <w:rPr>
                <w:rFonts w:ascii="Arial" w:hAnsi="Arial" w:cs="Arial"/>
                <w:sz w:val="22"/>
                <w:szCs w:val="22"/>
              </w:rPr>
              <w:t>NEMČEK, s.r.o.</w:t>
            </w:r>
          </w:p>
        </w:tc>
      </w:tr>
      <w:tr w:rsidR="002051CD" w:rsidRPr="002051CD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051CD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051CD" w:rsidRDefault="00F236B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Textilná 23, 034 01 Ružomberok</w:t>
            </w:r>
          </w:p>
        </w:tc>
      </w:tr>
      <w:tr w:rsidR="002051CD" w:rsidRPr="002051CD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051CD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051CD" w:rsidRDefault="00F236B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02.04.1998</w:t>
            </w:r>
          </w:p>
        </w:tc>
      </w:tr>
      <w:tr w:rsidR="000E0FA5" w:rsidRPr="002051CD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051CD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051CD" w:rsidRDefault="00F236B4" w:rsidP="00F236B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18.05.1998</w:t>
            </w:r>
          </w:p>
        </w:tc>
      </w:tr>
    </w:tbl>
    <w:p w:rsidR="000E0FA5" w:rsidRPr="002051CD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2051CD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b) O</w:t>
      </w:r>
      <w:r w:rsidR="0070649A" w:rsidRPr="002051CD">
        <w:rPr>
          <w:rFonts w:ascii="Arial" w:hAnsi="Arial" w:cs="Arial"/>
          <w:sz w:val="22"/>
          <w:szCs w:val="22"/>
        </w:rPr>
        <w:t>pis hospodárskej</w:t>
      </w:r>
      <w:r w:rsidR="00235630" w:rsidRPr="002051CD">
        <w:rPr>
          <w:rFonts w:ascii="Arial" w:hAnsi="Arial" w:cs="Arial"/>
          <w:sz w:val="22"/>
          <w:szCs w:val="22"/>
        </w:rPr>
        <w:t xml:space="preserve"> činnosti účto</w:t>
      </w:r>
      <w:r w:rsidRPr="002051CD">
        <w:rPr>
          <w:rFonts w:ascii="Arial" w:hAnsi="Arial" w:cs="Arial"/>
          <w:sz w:val="22"/>
          <w:szCs w:val="22"/>
        </w:rPr>
        <w:t>vnej jednotky:</w:t>
      </w:r>
    </w:p>
    <w:p w:rsidR="00614845" w:rsidRPr="002051CD" w:rsidRDefault="00AB41D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- Ú</w:t>
      </w:r>
      <w:r w:rsidR="009F6D20" w:rsidRPr="002051CD">
        <w:rPr>
          <w:rFonts w:ascii="Arial" w:hAnsi="Arial" w:cs="Arial"/>
          <w:sz w:val="22"/>
          <w:szCs w:val="22"/>
        </w:rPr>
        <w:t>čtovná jednotka sa zaoberá cestnou nákladnou dopravou, logistikou, kuriérskymi   službami, zasielateľstvom</w:t>
      </w:r>
      <w:r w:rsidR="0045432F" w:rsidRPr="002051CD">
        <w:rPr>
          <w:rFonts w:ascii="Arial" w:hAnsi="Arial" w:cs="Arial"/>
          <w:sz w:val="22"/>
          <w:szCs w:val="22"/>
        </w:rPr>
        <w:t>, skladovaním</w:t>
      </w:r>
    </w:p>
    <w:p w:rsidR="00614845" w:rsidRPr="002051CD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2051CD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2051CD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2051CD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2051CD" w:rsidRPr="002051CD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051CD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051CD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051CD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2051CD" w:rsidRPr="002051CD" w:rsidTr="009F6D20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051CD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2051CD" w:rsidRDefault="00DB401D" w:rsidP="009F6D2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58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2051CD" w:rsidRDefault="00DB401D" w:rsidP="00DB40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61</w:t>
            </w:r>
          </w:p>
        </w:tc>
      </w:tr>
      <w:tr w:rsidR="002051CD" w:rsidRPr="002051CD" w:rsidTr="009F6D20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051CD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2051CD" w:rsidRDefault="00120C02" w:rsidP="009F6D2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2051CD" w:rsidRDefault="0045432F" w:rsidP="009F6D2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66</w:t>
            </w:r>
          </w:p>
        </w:tc>
      </w:tr>
      <w:tr w:rsidR="00D223FE" w:rsidRPr="002051CD" w:rsidTr="009F6D20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051CD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2051CD" w:rsidRDefault="00120C02" w:rsidP="009F6D2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2051CD" w:rsidRDefault="009F6D20" w:rsidP="009F6D2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2051CD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45432F" w:rsidRPr="002051CD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d) </w:t>
      </w:r>
      <w:r w:rsidR="0075484E" w:rsidRPr="002051CD">
        <w:rPr>
          <w:rFonts w:ascii="Arial" w:hAnsi="Arial" w:cs="Arial"/>
          <w:sz w:val="22"/>
          <w:szCs w:val="22"/>
        </w:rPr>
        <w:t>Ú</w:t>
      </w:r>
      <w:r w:rsidR="00235630" w:rsidRPr="002051CD">
        <w:rPr>
          <w:rFonts w:ascii="Arial" w:hAnsi="Arial" w:cs="Arial"/>
          <w:sz w:val="22"/>
          <w:szCs w:val="22"/>
        </w:rPr>
        <w:t>daj</w:t>
      </w:r>
      <w:r w:rsidR="002D0D47" w:rsidRPr="002051CD">
        <w:rPr>
          <w:rFonts w:ascii="Arial" w:hAnsi="Arial" w:cs="Arial"/>
          <w:sz w:val="22"/>
          <w:szCs w:val="22"/>
        </w:rPr>
        <w:t>,</w:t>
      </w:r>
      <w:r w:rsidR="00235630" w:rsidRPr="002051CD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051CD">
        <w:rPr>
          <w:rFonts w:ascii="Arial" w:hAnsi="Arial" w:cs="Arial"/>
          <w:sz w:val="22"/>
          <w:szCs w:val="22"/>
        </w:rPr>
        <w:t>údaje týkajúce sa tohto ručenia:</w:t>
      </w:r>
      <w:r w:rsidR="00B17DBE" w:rsidRPr="002051CD">
        <w:rPr>
          <w:rFonts w:ascii="Arial" w:hAnsi="Arial" w:cs="Arial"/>
          <w:sz w:val="22"/>
          <w:szCs w:val="22"/>
        </w:rPr>
        <w:t xml:space="preserve">        </w:t>
      </w:r>
    </w:p>
    <w:p w:rsidR="003B22E0" w:rsidRPr="002051CD" w:rsidRDefault="0045432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-</w:t>
      </w:r>
      <w:r w:rsidR="00B17DBE" w:rsidRPr="002051CD">
        <w:rPr>
          <w:rFonts w:ascii="Arial" w:hAnsi="Arial" w:cs="Arial"/>
          <w:sz w:val="22"/>
          <w:szCs w:val="22"/>
        </w:rPr>
        <w:t xml:space="preserve"> </w:t>
      </w:r>
      <w:r w:rsidRPr="002051CD">
        <w:rPr>
          <w:rFonts w:ascii="Arial" w:hAnsi="Arial" w:cs="Arial"/>
          <w:sz w:val="22"/>
          <w:szCs w:val="22"/>
        </w:rPr>
        <w:t>Účtovná jednotka nie je neobmedzene ručiacim spoločníkom v žiadnej spoločnosti</w:t>
      </w:r>
    </w:p>
    <w:p w:rsidR="0075484E" w:rsidRPr="002051CD" w:rsidRDefault="00B17DB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</w:t>
      </w:r>
    </w:p>
    <w:p w:rsidR="001550FB" w:rsidRPr="002051CD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32F" w:rsidRPr="002051CD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e) </w:t>
      </w:r>
      <w:r w:rsidR="0075484E" w:rsidRPr="002051CD">
        <w:rPr>
          <w:rFonts w:ascii="Arial" w:hAnsi="Arial" w:cs="Arial"/>
          <w:sz w:val="22"/>
          <w:szCs w:val="22"/>
        </w:rPr>
        <w:t>P</w:t>
      </w:r>
      <w:r w:rsidR="00235630" w:rsidRPr="002051CD">
        <w:rPr>
          <w:rFonts w:ascii="Arial" w:hAnsi="Arial" w:cs="Arial"/>
          <w:sz w:val="22"/>
          <w:szCs w:val="22"/>
        </w:rPr>
        <w:t>rávny dôvod n</w:t>
      </w:r>
      <w:r w:rsidRPr="002051CD">
        <w:rPr>
          <w:rFonts w:ascii="Arial" w:hAnsi="Arial" w:cs="Arial"/>
          <w:sz w:val="22"/>
          <w:szCs w:val="22"/>
        </w:rPr>
        <w:t>a zostavenie účtovnej závierky:</w:t>
      </w:r>
      <w:r w:rsidR="00B17DBE" w:rsidRPr="002051CD">
        <w:rPr>
          <w:rFonts w:ascii="Arial" w:hAnsi="Arial" w:cs="Arial"/>
          <w:sz w:val="22"/>
          <w:szCs w:val="22"/>
        </w:rPr>
        <w:t xml:space="preserve">       </w:t>
      </w:r>
    </w:p>
    <w:p w:rsidR="00235630" w:rsidRPr="002051CD" w:rsidRDefault="0045432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-</w:t>
      </w:r>
      <w:r w:rsidR="00B17DBE" w:rsidRPr="002051CD">
        <w:rPr>
          <w:rFonts w:ascii="Arial" w:hAnsi="Arial" w:cs="Arial"/>
          <w:sz w:val="22"/>
          <w:szCs w:val="22"/>
        </w:rPr>
        <w:t xml:space="preserve">  </w:t>
      </w:r>
      <w:r w:rsidRPr="002051CD">
        <w:rPr>
          <w:rFonts w:ascii="Arial" w:hAnsi="Arial" w:cs="Arial"/>
          <w:sz w:val="22"/>
          <w:szCs w:val="22"/>
        </w:rPr>
        <w:t xml:space="preserve">Účtovná závierka spoločnosti zostavená k 31.12.2014 je zostavená ako riadna účtovná závierka podľa § 17 ods. 6 zákona č. 431/2002 </w:t>
      </w:r>
      <w:proofErr w:type="spellStart"/>
      <w:r w:rsidRPr="002051CD">
        <w:rPr>
          <w:rFonts w:ascii="Arial" w:hAnsi="Arial" w:cs="Arial"/>
          <w:sz w:val="22"/>
          <w:szCs w:val="22"/>
        </w:rPr>
        <w:t>Z.z</w:t>
      </w:r>
      <w:proofErr w:type="spellEnd"/>
      <w:r w:rsidRPr="002051CD">
        <w:rPr>
          <w:rFonts w:ascii="Arial" w:hAnsi="Arial" w:cs="Arial"/>
          <w:sz w:val="22"/>
          <w:szCs w:val="22"/>
        </w:rPr>
        <w:t>. o účtovníctve v znení neskorších predpisov.</w:t>
      </w:r>
    </w:p>
    <w:p w:rsidR="006F5A49" w:rsidRPr="002051CD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2051CD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5432F" w:rsidRPr="002051CD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f) </w:t>
      </w:r>
      <w:r w:rsidR="0075484E" w:rsidRPr="002051CD">
        <w:rPr>
          <w:rFonts w:ascii="Arial" w:hAnsi="Arial" w:cs="Arial"/>
          <w:sz w:val="22"/>
          <w:szCs w:val="22"/>
        </w:rPr>
        <w:t>D</w:t>
      </w:r>
      <w:r w:rsidR="00235630" w:rsidRPr="002051CD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2051CD">
        <w:rPr>
          <w:rFonts w:ascii="Arial" w:hAnsi="Arial" w:cs="Arial"/>
          <w:sz w:val="22"/>
          <w:szCs w:val="22"/>
        </w:rPr>
        <w:t xml:space="preserve"> </w:t>
      </w:r>
      <w:r w:rsidR="00235630" w:rsidRPr="002051CD">
        <w:rPr>
          <w:rFonts w:ascii="Arial" w:hAnsi="Arial" w:cs="Arial"/>
          <w:sz w:val="22"/>
          <w:szCs w:val="22"/>
        </w:rPr>
        <w:t>predchádzajúce účtovné obdobie prísl</w:t>
      </w:r>
      <w:r w:rsidRPr="002051CD">
        <w:rPr>
          <w:rFonts w:ascii="Arial" w:hAnsi="Arial" w:cs="Arial"/>
          <w:sz w:val="22"/>
          <w:szCs w:val="22"/>
        </w:rPr>
        <w:t>ušným orgánom účtovnej jednotky:</w:t>
      </w:r>
      <w:r w:rsidR="00B17DBE" w:rsidRPr="002051CD">
        <w:rPr>
          <w:rFonts w:ascii="Arial" w:hAnsi="Arial" w:cs="Arial"/>
          <w:sz w:val="22"/>
          <w:szCs w:val="22"/>
        </w:rPr>
        <w:t xml:space="preserve">  </w:t>
      </w:r>
    </w:p>
    <w:p w:rsidR="00AB41D0" w:rsidRPr="002051CD" w:rsidRDefault="0045432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- Účtovná závierka spoločnosti k 31.12.2013 bola schválená za predch</w:t>
      </w:r>
      <w:r w:rsidR="00AB41D0" w:rsidRPr="002051CD">
        <w:rPr>
          <w:rFonts w:ascii="Arial" w:hAnsi="Arial" w:cs="Arial"/>
          <w:sz w:val="22"/>
          <w:szCs w:val="22"/>
        </w:rPr>
        <w:t>ádzajúce účtovné obdobie valným zhromaždením spoločnosti dňa 25.04.2014.</w:t>
      </w:r>
    </w:p>
    <w:p w:rsidR="00AB41D0" w:rsidRPr="002051CD" w:rsidRDefault="00AB41D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Účtovná závierka spolu s výročnou správou a správou audítora o overení účtovnej závierky k 31.12.2013 bola podaná elektronicky na finančnú správu SR. Doručením týchto dokumentov je splnená povinnosť uloženia a zverejnenia v registri účtovných závierok.</w:t>
      </w:r>
      <w:r w:rsidR="00B17DBE" w:rsidRPr="002051CD">
        <w:rPr>
          <w:rFonts w:ascii="Arial" w:hAnsi="Arial" w:cs="Arial"/>
          <w:sz w:val="22"/>
          <w:szCs w:val="22"/>
        </w:rPr>
        <w:t xml:space="preserve">    </w:t>
      </w:r>
    </w:p>
    <w:p w:rsidR="00AB41D0" w:rsidRPr="002051CD" w:rsidRDefault="00AB41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B41D0" w:rsidRPr="002051CD" w:rsidRDefault="00AB41D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g) Schválenie audítora:</w:t>
      </w:r>
    </w:p>
    <w:p w:rsidR="00235630" w:rsidRPr="002051CD" w:rsidRDefault="00AB41D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lastRenderedPageBreak/>
        <w:t>- Valné zhromaždenie schválilo audítora Ing. Lesayová Regina, s.r.o. Banská Bystrica, ako audítora na overenie účtovnej závierky za účtovné obdobie od 01.01.2014 do 31.12.2014.</w:t>
      </w:r>
      <w:r w:rsidR="00B17DBE" w:rsidRPr="002051CD">
        <w:rPr>
          <w:rFonts w:ascii="Arial" w:hAnsi="Arial" w:cs="Arial"/>
          <w:sz w:val="22"/>
          <w:szCs w:val="22"/>
        </w:rPr>
        <w:t xml:space="preserve">  </w:t>
      </w:r>
    </w:p>
    <w:p w:rsidR="006F5A49" w:rsidRPr="002051CD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63A8" w:rsidRPr="002051CD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9563A8" w:rsidRPr="002051CD">
        <w:rPr>
          <w:rFonts w:ascii="Arial" w:hAnsi="Arial" w:cs="Arial"/>
          <w:b/>
          <w:bCs/>
          <w:sz w:val="22"/>
          <w:szCs w:val="22"/>
        </w:rPr>
        <w:t xml:space="preserve">  </w:t>
      </w:r>
    </w:p>
    <w:p w:rsidR="009563A8" w:rsidRPr="002051CD" w:rsidRDefault="009563A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563A8" w:rsidRPr="002051CD" w:rsidRDefault="00AB41D0" w:rsidP="009563A8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bCs/>
          <w:sz w:val="22"/>
          <w:szCs w:val="22"/>
        </w:rPr>
        <w:t>Ú</w:t>
      </w:r>
      <w:r w:rsidR="009563A8" w:rsidRPr="002051CD">
        <w:rPr>
          <w:rFonts w:ascii="Arial" w:hAnsi="Arial" w:cs="Arial"/>
          <w:bCs/>
          <w:sz w:val="22"/>
          <w:szCs w:val="22"/>
        </w:rPr>
        <w:t xml:space="preserve">čtovná </w:t>
      </w:r>
      <w:r w:rsidRPr="002051CD">
        <w:rPr>
          <w:rFonts w:ascii="Arial" w:hAnsi="Arial" w:cs="Arial"/>
          <w:bCs/>
          <w:sz w:val="22"/>
          <w:szCs w:val="22"/>
        </w:rPr>
        <w:t xml:space="preserve">závierka spoločnosti </w:t>
      </w:r>
      <w:r w:rsidR="009563A8" w:rsidRPr="002051CD">
        <w:rPr>
          <w:rFonts w:ascii="Arial" w:hAnsi="Arial" w:cs="Arial"/>
          <w:bCs/>
          <w:sz w:val="22"/>
          <w:szCs w:val="22"/>
        </w:rPr>
        <w:t xml:space="preserve">nie je </w:t>
      </w:r>
      <w:r w:rsidR="000114CD" w:rsidRPr="002051CD">
        <w:rPr>
          <w:rFonts w:ascii="Arial" w:hAnsi="Arial" w:cs="Arial"/>
          <w:bCs/>
          <w:sz w:val="22"/>
          <w:szCs w:val="22"/>
        </w:rPr>
        <w:t>zahrňovaná do konsolidovanej účtovnej závierky žiadnej inej spoločnosti</w:t>
      </w:r>
    </w:p>
    <w:p w:rsidR="000114CD" w:rsidRPr="002051CD" w:rsidRDefault="000114CD" w:rsidP="000114CD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755E77" w:rsidRPr="002051CD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2051CD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2051CD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2051CD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a) </w:t>
      </w:r>
      <w:r w:rsidR="00235630" w:rsidRPr="002051CD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2051CD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b)</w:t>
      </w:r>
      <w:r w:rsidR="00741A9D" w:rsidRPr="002051CD">
        <w:rPr>
          <w:rFonts w:ascii="Arial" w:hAnsi="Arial" w:cs="Arial"/>
          <w:sz w:val="22"/>
          <w:szCs w:val="22"/>
        </w:rPr>
        <w:t xml:space="preserve"> </w:t>
      </w:r>
      <w:r w:rsidR="00235630" w:rsidRPr="002051CD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2051CD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c) </w:t>
      </w:r>
      <w:r w:rsidR="00235630" w:rsidRPr="002051CD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2051CD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d) </w:t>
      </w:r>
      <w:r w:rsidR="00235630" w:rsidRPr="002051CD">
        <w:rPr>
          <w:rFonts w:ascii="Arial" w:hAnsi="Arial" w:cs="Arial"/>
          <w:sz w:val="22"/>
          <w:szCs w:val="22"/>
        </w:rPr>
        <w:t>výnosoch,</w:t>
      </w:r>
    </w:p>
    <w:p w:rsidR="00235630" w:rsidRPr="002051CD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e) </w:t>
      </w:r>
      <w:r w:rsidR="00235630" w:rsidRPr="002051CD">
        <w:rPr>
          <w:rFonts w:ascii="Arial" w:hAnsi="Arial" w:cs="Arial"/>
          <w:sz w:val="22"/>
          <w:szCs w:val="22"/>
        </w:rPr>
        <w:t>nákladoch,</w:t>
      </w:r>
    </w:p>
    <w:p w:rsidR="00235630" w:rsidRPr="002051CD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f) </w:t>
      </w:r>
      <w:r w:rsidR="00235630" w:rsidRPr="002051CD">
        <w:rPr>
          <w:rFonts w:ascii="Arial" w:hAnsi="Arial" w:cs="Arial"/>
          <w:sz w:val="22"/>
          <w:szCs w:val="22"/>
        </w:rPr>
        <w:t>daniach z príjmov,</w:t>
      </w:r>
    </w:p>
    <w:p w:rsidR="00235630" w:rsidRPr="002051CD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g) </w:t>
      </w:r>
      <w:r w:rsidR="00235630" w:rsidRPr="002051CD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2051CD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h) </w:t>
      </w:r>
      <w:r w:rsidR="00235630" w:rsidRPr="002051CD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2051CD" w:rsidRDefault="00DB401D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i</w:t>
      </w:r>
      <w:r w:rsidR="004A1C62" w:rsidRPr="002051CD">
        <w:rPr>
          <w:rFonts w:ascii="Arial" w:hAnsi="Arial" w:cs="Arial"/>
          <w:sz w:val="22"/>
          <w:szCs w:val="22"/>
        </w:rPr>
        <w:t xml:space="preserve">) </w:t>
      </w:r>
      <w:r w:rsidR="00235630" w:rsidRPr="002051CD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051CD" w:rsidRDefault="00DB401D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j</w:t>
      </w:r>
      <w:r w:rsidR="004A1C62" w:rsidRPr="002051CD">
        <w:rPr>
          <w:rFonts w:ascii="Arial" w:hAnsi="Arial" w:cs="Arial"/>
          <w:sz w:val="22"/>
          <w:szCs w:val="22"/>
        </w:rPr>
        <w:t xml:space="preserve">) </w:t>
      </w:r>
      <w:r w:rsidR="00235630" w:rsidRPr="002051CD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2051CD" w:rsidRDefault="00DB401D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k</w:t>
      </w:r>
      <w:r w:rsidR="004A1C62" w:rsidRPr="002051CD">
        <w:rPr>
          <w:rFonts w:ascii="Arial" w:hAnsi="Arial" w:cs="Arial"/>
          <w:sz w:val="22"/>
          <w:szCs w:val="22"/>
        </w:rPr>
        <w:t xml:space="preserve">) </w:t>
      </w:r>
      <w:r w:rsidR="00235630" w:rsidRPr="002051CD">
        <w:rPr>
          <w:rFonts w:ascii="Arial" w:hAnsi="Arial" w:cs="Arial"/>
          <w:sz w:val="22"/>
          <w:szCs w:val="22"/>
        </w:rPr>
        <w:t>prehľade peňažných tokov.</w:t>
      </w:r>
    </w:p>
    <w:p w:rsidR="00235630" w:rsidRPr="002051CD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2051CD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2051CD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2051CD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2051CD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2051CD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</w:t>
      </w:r>
    </w:p>
    <w:p w:rsidR="00755E77" w:rsidRPr="002051CD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a) </w:t>
      </w:r>
      <w:r w:rsidR="00755E77" w:rsidRPr="002051CD">
        <w:rPr>
          <w:rFonts w:ascii="Arial" w:hAnsi="Arial" w:cs="Arial"/>
          <w:sz w:val="22"/>
          <w:szCs w:val="22"/>
        </w:rPr>
        <w:t>S</w:t>
      </w:r>
      <w:r w:rsidR="00235630" w:rsidRPr="002051CD">
        <w:rPr>
          <w:rFonts w:ascii="Arial" w:hAnsi="Arial" w:cs="Arial"/>
          <w:sz w:val="22"/>
          <w:szCs w:val="22"/>
        </w:rPr>
        <w:t>plnen</w:t>
      </w:r>
      <w:r w:rsidR="00755E77" w:rsidRPr="002051CD">
        <w:rPr>
          <w:rFonts w:ascii="Arial" w:hAnsi="Arial" w:cs="Arial"/>
          <w:sz w:val="22"/>
          <w:szCs w:val="22"/>
        </w:rPr>
        <w:t>ie</w:t>
      </w:r>
      <w:r w:rsidR="00235630" w:rsidRPr="002051CD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2051CD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2051CD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2051CD">
        <w:rPr>
          <w:rFonts w:ascii="Arial" w:hAnsi="Arial" w:cs="Arial"/>
          <w:sz w:val="22"/>
          <w:szCs w:val="22"/>
        </w:rPr>
        <w:t xml:space="preserve">: </w:t>
      </w:r>
    </w:p>
    <w:p w:rsidR="00235630" w:rsidRPr="002051CD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</w:t>
      </w:r>
    </w:p>
    <w:p w:rsidR="009563A8" w:rsidRPr="002051CD" w:rsidRDefault="000114CD" w:rsidP="000114CD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Účtovná závierka bola zostavená za predpokladu nepretržitého trvania spoločnosti.</w:t>
      </w:r>
    </w:p>
    <w:p w:rsidR="00E90529" w:rsidRPr="002051CD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2051CD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b) </w:t>
      </w:r>
      <w:r w:rsidR="00755E77" w:rsidRPr="002051CD">
        <w:rPr>
          <w:rFonts w:ascii="Arial" w:hAnsi="Arial" w:cs="Arial"/>
          <w:sz w:val="22"/>
          <w:szCs w:val="22"/>
          <w:u w:val="single"/>
        </w:rPr>
        <w:t>Z</w:t>
      </w:r>
      <w:r w:rsidR="00235630" w:rsidRPr="002051CD">
        <w:rPr>
          <w:rFonts w:ascii="Arial" w:hAnsi="Arial" w:cs="Arial"/>
          <w:sz w:val="22"/>
          <w:szCs w:val="22"/>
          <w:u w:val="single"/>
        </w:rPr>
        <w:t>men</w:t>
      </w:r>
      <w:r w:rsidR="00755E77" w:rsidRPr="002051CD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2051CD">
        <w:rPr>
          <w:rFonts w:ascii="Arial" w:hAnsi="Arial" w:cs="Arial"/>
          <w:sz w:val="22"/>
          <w:szCs w:val="22"/>
        </w:rPr>
        <w:t xml:space="preserve"> a zmeny</w:t>
      </w:r>
      <w:r w:rsidR="00235630" w:rsidRPr="002051CD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051CD">
        <w:rPr>
          <w:rFonts w:ascii="Arial" w:hAnsi="Arial" w:cs="Arial"/>
          <w:sz w:val="22"/>
          <w:szCs w:val="22"/>
        </w:rPr>
        <w:t>odárenia účtovnej jednotky</w:t>
      </w:r>
      <w:r w:rsidR="00755E77" w:rsidRPr="002051CD">
        <w:rPr>
          <w:rFonts w:ascii="Arial" w:hAnsi="Arial" w:cs="Arial"/>
          <w:sz w:val="22"/>
          <w:szCs w:val="22"/>
        </w:rPr>
        <w:t xml:space="preserve">: </w:t>
      </w:r>
      <w:r w:rsidR="005A612F" w:rsidRPr="002051CD">
        <w:rPr>
          <w:rFonts w:ascii="Arial" w:hAnsi="Arial" w:cs="Arial"/>
          <w:sz w:val="22"/>
          <w:szCs w:val="22"/>
        </w:rPr>
        <w:t xml:space="preserve"> </w:t>
      </w:r>
    </w:p>
    <w:p w:rsidR="009563A8" w:rsidRPr="002051CD" w:rsidRDefault="009563A8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2051CD" w:rsidRDefault="000114CD" w:rsidP="000114CD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</w:t>
      </w:r>
      <w:r w:rsidR="009563A8" w:rsidRPr="002051CD">
        <w:rPr>
          <w:rFonts w:ascii="Arial" w:hAnsi="Arial" w:cs="Arial"/>
          <w:sz w:val="22"/>
          <w:szCs w:val="22"/>
        </w:rPr>
        <w:t>čtovná jednotka nemenila počas roka účtovné zásady ani nemenila účtovné metódy</w:t>
      </w:r>
      <w:r w:rsidRPr="002051CD">
        <w:rPr>
          <w:rFonts w:ascii="Arial" w:hAnsi="Arial" w:cs="Arial"/>
          <w:sz w:val="22"/>
          <w:szCs w:val="22"/>
        </w:rPr>
        <w:t>.</w:t>
      </w:r>
    </w:p>
    <w:p w:rsidR="00E90529" w:rsidRPr="002051CD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c) </w:t>
      </w:r>
      <w:r w:rsidR="00755E77" w:rsidRPr="002051CD">
        <w:rPr>
          <w:rFonts w:ascii="Arial" w:hAnsi="Arial" w:cs="Arial"/>
          <w:sz w:val="22"/>
          <w:szCs w:val="22"/>
          <w:u w:val="single"/>
        </w:rPr>
        <w:t>S</w:t>
      </w:r>
      <w:r w:rsidR="00235630" w:rsidRPr="002051CD">
        <w:rPr>
          <w:rFonts w:ascii="Arial" w:hAnsi="Arial" w:cs="Arial"/>
          <w:sz w:val="22"/>
          <w:szCs w:val="22"/>
          <w:u w:val="single"/>
        </w:rPr>
        <w:t>pôsob o</w:t>
      </w:r>
      <w:r w:rsidR="0070649A" w:rsidRPr="002051CD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2051CD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2051CD">
        <w:rPr>
          <w:rFonts w:ascii="Arial" w:hAnsi="Arial" w:cs="Arial"/>
          <w:sz w:val="22"/>
          <w:szCs w:val="22"/>
        </w:rPr>
        <w:t>majetku a záväzkov v členení na</w:t>
      </w:r>
      <w:r w:rsidR="00755E77" w:rsidRPr="002051CD">
        <w:rPr>
          <w:rFonts w:ascii="Arial" w:hAnsi="Arial" w:cs="Arial"/>
          <w:sz w:val="22"/>
          <w:szCs w:val="22"/>
        </w:rPr>
        <w:t>:</w:t>
      </w:r>
      <w:r w:rsidR="00235630" w:rsidRPr="002051CD">
        <w:rPr>
          <w:rFonts w:ascii="Arial" w:hAnsi="Arial" w:cs="Arial"/>
          <w:sz w:val="22"/>
          <w:szCs w:val="22"/>
        </w:rPr>
        <w:t xml:space="preserve">  </w:t>
      </w:r>
    </w:p>
    <w:p w:rsidR="00E90529" w:rsidRPr="002051CD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2051CD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1. </w:t>
      </w:r>
      <w:r w:rsidR="00755E77" w:rsidRPr="002051CD">
        <w:rPr>
          <w:rFonts w:ascii="Arial" w:hAnsi="Arial" w:cs="Arial"/>
          <w:sz w:val="22"/>
          <w:szCs w:val="22"/>
        </w:rPr>
        <w:t>D</w:t>
      </w:r>
      <w:r w:rsidR="00235630" w:rsidRPr="002051CD">
        <w:rPr>
          <w:rFonts w:ascii="Arial" w:hAnsi="Arial" w:cs="Arial"/>
          <w:sz w:val="22"/>
          <w:szCs w:val="22"/>
        </w:rPr>
        <w:t>lhodobý n</w:t>
      </w:r>
      <w:r w:rsidR="005A612F" w:rsidRPr="002051CD">
        <w:rPr>
          <w:rFonts w:ascii="Arial" w:hAnsi="Arial" w:cs="Arial"/>
          <w:sz w:val="22"/>
          <w:szCs w:val="22"/>
        </w:rPr>
        <w:t>ehmotný majetok obstaraný</w:t>
      </w:r>
      <w:r w:rsidRPr="002051CD">
        <w:rPr>
          <w:rFonts w:ascii="Arial" w:hAnsi="Arial" w:cs="Arial"/>
          <w:sz w:val="22"/>
          <w:szCs w:val="22"/>
        </w:rPr>
        <w:t xml:space="preserve"> kúpou:</w:t>
      </w:r>
      <w:r w:rsidR="00E848A3" w:rsidRPr="002051CD">
        <w:rPr>
          <w:rFonts w:ascii="Arial" w:hAnsi="Arial" w:cs="Arial"/>
          <w:sz w:val="22"/>
          <w:szCs w:val="22"/>
        </w:rPr>
        <w:t xml:space="preserve">  </w:t>
      </w:r>
      <w:r w:rsidR="000114CD" w:rsidRPr="002051CD">
        <w:rPr>
          <w:rFonts w:ascii="Arial" w:hAnsi="Arial" w:cs="Arial"/>
          <w:sz w:val="22"/>
          <w:szCs w:val="22"/>
        </w:rPr>
        <w:t xml:space="preserve">oceňuje sa </w:t>
      </w:r>
      <w:r w:rsidR="00E848A3" w:rsidRPr="002051CD">
        <w:rPr>
          <w:rFonts w:ascii="Arial" w:hAnsi="Arial" w:cs="Arial"/>
          <w:sz w:val="22"/>
          <w:szCs w:val="22"/>
        </w:rPr>
        <w:t>obstarávacou cenou</w:t>
      </w:r>
      <w:r w:rsidR="000114CD" w:rsidRPr="002051CD">
        <w:rPr>
          <w:rFonts w:ascii="Arial" w:hAnsi="Arial" w:cs="Arial"/>
          <w:sz w:val="22"/>
          <w:szCs w:val="22"/>
        </w:rPr>
        <w:t>, ktorá zahŕňa cenu obstarania a náklady súvisiace s obstaraním</w:t>
      </w:r>
    </w:p>
    <w:p w:rsidR="00A3246D" w:rsidRPr="002051CD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2051CD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2. D</w:t>
      </w:r>
      <w:r w:rsidR="00235630" w:rsidRPr="002051CD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2051CD">
        <w:rPr>
          <w:rFonts w:ascii="Arial" w:hAnsi="Arial" w:cs="Arial"/>
          <w:sz w:val="22"/>
          <w:szCs w:val="22"/>
        </w:rPr>
        <w:t xml:space="preserve">: 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</w:t>
      </w:r>
      <w:r w:rsidR="000114CD" w:rsidRPr="002051CD">
        <w:rPr>
          <w:rFonts w:ascii="Arial" w:hAnsi="Arial" w:cs="Arial"/>
          <w:sz w:val="22"/>
          <w:szCs w:val="22"/>
        </w:rPr>
        <w:t>nevytvára</w:t>
      </w:r>
    </w:p>
    <w:p w:rsidR="00235630" w:rsidRPr="002051CD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</w:t>
      </w:r>
    </w:p>
    <w:p w:rsidR="00235630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3</w:t>
      </w:r>
      <w:r w:rsidR="001A5D58" w:rsidRPr="002051CD">
        <w:rPr>
          <w:rFonts w:ascii="Arial" w:hAnsi="Arial" w:cs="Arial"/>
          <w:sz w:val="22"/>
          <w:szCs w:val="22"/>
        </w:rPr>
        <w:t>. D</w:t>
      </w:r>
      <w:r w:rsidR="00235630" w:rsidRPr="002051CD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2051CD">
        <w:rPr>
          <w:rFonts w:ascii="Arial" w:hAnsi="Arial" w:cs="Arial"/>
          <w:sz w:val="22"/>
          <w:szCs w:val="22"/>
        </w:rPr>
        <w:t>:</w:t>
      </w:r>
      <w:r w:rsidR="00D404F7"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neeviduje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4</w:t>
      </w:r>
      <w:r w:rsidR="001A5D58" w:rsidRPr="002051CD">
        <w:rPr>
          <w:rFonts w:ascii="Arial" w:hAnsi="Arial" w:cs="Arial"/>
          <w:sz w:val="22"/>
          <w:szCs w:val="22"/>
        </w:rPr>
        <w:t>. D</w:t>
      </w:r>
      <w:r w:rsidR="00235630" w:rsidRPr="002051CD">
        <w:rPr>
          <w:rFonts w:ascii="Arial" w:hAnsi="Arial" w:cs="Arial"/>
          <w:sz w:val="22"/>
          <w:szCs w:val="22"/>
        </w:rPr>
        <w:t>lhodobý</w:t>
      </w:r>
      <w:r w:rsidR="00D404F7" w:rsidRPr="002051CD">
        <w:rPr>
          <w:rFonts w:ascii="Arial" w:hAnsi="Arial" w:cs="Arial"/>
          <w:sz w:val="22"/>
          <w:szCs w:val="22"/>
        </w:rPr>
        <w:t xml:space="preserve"> hmotný majetok obstaraný</w:t>
      </w:r>
      <w:r w:rsidRPr="002051CD">
        <w:rPr>
          <w:rFonts w:ascii="Arial" w:hAnsi="Arial" w:cs="Arial"/>
          <w:sz w:val="22"/>
          <w:szCs w:val="22"/>
        </w:rPr>
        <w:t xml:space="preserve"> kúpou</w:t>
      </w:r>
      <w:r w:rsidR="00E90529" w:rsidRPr="002051CD">
        <w:rPr>
          <w:rFonts w:ascii="Arial" w:hAnsi="Arial" w:cs="Arial"/>
          <w:sz w:val="22"/>
          <w:szCs w:val="22"/>
        </w:rPr>
        <w:t>:</w:t>
      </w:r>
      <w:r w:rsidR="00D404F7" w:rsidRPr="002051CD">
        <w:rPr>
          <w:rFonts w:ascii="Arial" w:hAnsi="Arial" w:cs="Arial"/>
          <w:sz w:val="22"/>
          <w:szCs w:val="22"/>
        </w:rPr>
        <w:t xml:space="preserve"> </w:t>
      </w:r>
      <w:r w:rsidR="000114CD" w:rsidRPr="002051CD">
        <w:rPr>
          <w:rFonts w:ascii="Arial" w:hAnsi="Arial" w:cs="Arial"/>
          <w:sz w:val="22"/>
          <w:szCs w:val="22"/>
        </w:rPr>
        <w:t xml:space="preserve">oceňuje sa </w:t>
      </w:r>
      <w:r w:rsidR="00E848A3" w:rsidRPr="002051CD">
        <w:rPr>
          <w:rFonts w:ascii="Arial" w:hAnsi="Arial" w:cs="Arial"/>
          <w:sz w:val="22"/>
          <w:szCs w:val="22"/>
        </w:rPr>
        <w:t>obstarávacou cenou</w:t>
      </w:r>
      <w:r w:rsidR="000114CD" w:rsidRPr="002051CD">
        <w:rPr>
          <w:rFonts w:ascii="Arial" w:hAnsi="Arial" w:cs="Arial"/>
          <w:sz w:val="22"/>
          <w:szCs w:val="22"/>
        </w:rPr>
        <w:t>, ktorá zahŕňa cenu obstarania a náklady súvisiace s obstaraním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5</w:t>
      </w:r>
      <w:r w:rsidR="001A5D58" w:rsidRPr="002051CD">
        <w:rPr>
          <w:rFonts w:ascii="Arial" w:hAnsi="Arial" w:cs="Arial"/>
          <w:sz w:val="22"/>
          <w:szCs w:val="22"/>
        </w:rPr>
        <w:t>. D</w:t>
      </w:r>
      <w:r w:rsidR="00235630" w:rsidRPr="002051CD">
        <w:rPr>
          <w:rFonts w:ascii="Arial" w:hAnsi="Arial" w:cs="Arial"/>
          <w:sz w:val="22"/>
          <w:szCs w:val="22"/>
        </w:rPr>
        <w:t>lhodobý hmotný majetok obstaraný vlastnou činnosťou</w:t>
      </w:r>
      <w:r w:rsidRPr="002051CD">
        <w:rPr>
          <w:rFonts w:ascii="Arial" w:hAnsi="Arial" w:cs="Arial"/>
          <w:sz w:val="22"/>
          <w:szCs w:val="22"/>
        </w:rPr>
        <w:t>: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</w:t>
      </w:r>
      <w:r w:rsidR="000114CD" w:rsidRPr="002051CD">
        <w:rPr>
          <w:rFonts w:ascii="Arial" w:hAnsi="Arial" w:cs="Arial"/>
          <w:sz w:val="22"/>
          <w:szCs w:val="22"/>
        </w:rPr>
        <w:t>nevytvára</w:t>
      </w:r>
    </w:p>
    <w:p w:rsidR="00A3246D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6. D</w:t>
      </w:r>
      <w:r w:rsidR="00235630" w:rsidRPr="002051CD">
        <w:rPr>
          <w:rFonts w:ascii="Arial" w:hAnsi="Arial" w:cs="Arial"/>
          <w:sz w:val="22"/>
          <w:szCs w:val="22"/>
        </w:rPr>
        <w:t xml:space="preserve">lhodobý hmotný </w:t>
      </w:r>
      <w:r w:rsidR="00D404F7" w:rsidRPr="002051CD">
        <w:rPr>
          <w:rFonts w:ascii="Arial" w:hAnsi="Arial" w:cs="Arial"/>
          <w:sz w:val="22"/>
          <w:szCs w:val="22"/>
        </w:rPr>
        <w:t>majetok obstaraný iným spôsobom</w:t>
      </w:r>
      <w:r w:rsidR="001A5D58" w:rsidRPr="002051CD">
        <w:rPr>
          <w:rFonts w:ascii="Arial" w:hAnsi="Arial" w:cs="Arial"/>
          <w:sz w:val="22"/>
          <w:szCs w:val="22"/>
        </w:rPr>
        <w:t>: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neeviduje</w:t>
      </w:r>
    </w:p>
    <w:p w:rsidR="00235630" w:rsidRPr="002051CD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</w:t>
      </w:r>
    </w:p>
    <w:p w:rsidR="00235630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lastRenderedPageBreak/>
        <w:t>7</w:t>
      </w:r>
      <w:r w:rsidR="001A5D58" w:rsidRPr="002051CD">
        <w:rPr>
          <w:rFonts w:ascii="Arial" w:hAnsi="Arial" w:cs="Arial"/>
          <w:sz w:val="22"/>
          <w:szCs w:val="22"/>
        </w:rPr>
        <w:t>. D</w:t>
      </w:r>
      <w:r w:rsidR="00235630" w:rsidRPr="002051CD">
        <w:rPr>
          <w:rFonts w:ascii="Arial" w:hAnsi="Arial" w:cs="Arial"/>
          <w:sz w:val="22"/>
          <w:szCs w:val="22"/>
        </w:rPr>
        <w:t>lhodobý finančný majetok</w:t>
      </w:r>
      <w:r w:rsidR="001A5D58" w:rsidRPr="002051CD">
        <w:rPr>
          <w:rFonts w:ascii="Arial" w:hAnsi="Arial" w:cs="Arial"/>
          <w:sz w:val="22"/>
          <w:szCs w:val="22"/>
        </w:rPr>
        <w:t>:</w:t>
      </w:r>
      <w:r w:rsidR="00D404F7" w:rsidRPr="002051CD">
        <w:rPr>
          <w:rFonts w:ascii="Arial" w:hAnsi="Arial" w:cs="Arial"/>
          <w:sz w:val="22"/>
          <w:szCs w:val="22"/>
        </w:rPr>
        <w:t xml:space="preserve"> 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neeviduje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0114CD" w:rsidRPr="002051CD" w:rsidRDefault="00A3246D" w:rsidP="000114CD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8</w:t>
      </w:r>
      <w:r w:rsidR="001A5D58" w:rsidRPr="002051CD">
        <w:rPr>
          <w:rFonts w:ascii="Arial" w:hAnsi="Arial" w:cs="Arial"/>
          <w:sz w:val="22"/>
          <w:szCs w:val="22"/>
        </w:rPr>
        <w:t>. Z</w:t>
      </w:r>
      <w:r w:rsidR="00235630" w:rsidRPr="002051CD">
        <w:rPr>
          <w:rFonts w:ascii="Arial" w:hAnsi="Arial" w:cs="Arial"/>
          <w:sz w:val="22"/>
          <w:szCs w:val="22"/>
        </w:rPr>
        <w:t>ásoby obstarané kúpou</w:t>
      </w:r>
      <w:r w:rsidR="001A5D58" w:rsidRPr="002051CD">
        <w:rPr>
          <w:rFonts w:ascii="Arial" w:hAnsi="Arial" w:cs="Arial"/>
          <w:sz w:val="22"/>
          <w:szCs w:val="22"/>
        </w:rPr>
        <w:t>:</w:t>
      </w:r>
      <w:r w:rsidR="0002705A" w:rsidRPr="002051CD">
        <w:rPr>
          <w:rFonts w:ascii="Arial" w:hAnsi="Arial" w:cs="Arial"/>
          <w:sz w:val="22"/>
          <w:szCs w:val="22"/>
        </w:rPr>
        <w:t xml:space="preserve"> </w:t>
      </w:r>
      <w:r w:rsidR="000114CD" w:rsidRPr="002051CD">
        <w:rPr>
          <w:rFonts w:ascii="Arial" w:hAnsi="Arial" w:cs="Arial"/>
          <w:sz w:val="22"/>
          <w:szCs w:val="22"/>
        </w:rPr>
        <w:t>oceňujú sa obstarávacou cenou, ktorá zahŕňa cenu obstarania a náklady súvisiace s obstaraním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9</w:t>
      </w:r>
      <w:r w:rsidR="001A5D58" w:rsidRPr="002051CD">
        <w:rPr>
          <w:rFonts w:ascii="Arial" w:hAnsi="Arial" w:cs="Arial"/>
          <w:sz w:val="22"/>
          <w:szCs w:val="22"/>
        </w:rPr>
        <w:t>. Z</w:t>
      </w:r>
      <w:r w:rsidR="00235630" w:rsidRPr="002051CD">
        <w:rPr>
          <w:rFonts w:ascii="Arial" w:hAnsi="Arial" w:cs="Arial"/>
          <w:sz w:val="22"/>
          <w:szCs w:val="22"/>
        </w:rPr>
        <w:t>ásoby vytvorené vlastnou činnosťou</w:t>
      </w:r>
      <w:r w:rsidR="001A5D58" w:rsidRPr="002051CD">
        <w:rPr>
          <w:rFonts w:ascii="Arial" w:hAnsi="Arial" w:cs="Arial"/>
          <w:sz w:val="22"/>
          <w:szCs w:val="22"/>
        </w:rPr>
        <w:t>:</w:t>
      </w:r>
      <w:r w:rsidR="0002705A" w:rsidRPr="002051CD">
        <w:rPr>
          <w:rFonts w:ascii="Arial" w:hAnsi="Arial" w:cs="Arial"/>
          <w:sz w:val="22"/>
          <w:szCs w:val="22"/>
        </w:rPr>
        <w:t xml:space="preserve"> 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</w:t>
      </w:r>
      <w:r w:rsidR="000114CD" w:rsidRPr="002051CD">
        <w:rPr>
          <w:rFonts w:ascii="Arial" w:hAnsi="Arial" w:cs="Arial"/>
          <w:sz w:val="22"/>
          <w:szCs w:val="22"/>
        </w:rPr>
        <w:t>nevytvára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10</w:t>
      </w:r>
      <w:r w:rsidR="001A5D58" w:rsidRPr="002051CD">
        <w:rPr>
          <w:rFonts w:ascii="Arial" w:hAnsi="Arial" w:cs="Arial"/>
          <w:sz w:val="22"/>
          <w:szCs w:val="22"/>
        </w:rPr>
        <w:t>. Z</w:t>
      </w:r>
      <w:r w:rsidR="00235630" w:rsidRPr="002051CD">
        <w:rPr>
          <w:rFonts w:ascii="Arial" w:hAnsi="Arial" w:cs="Arial"/>
          <w:sz w:val="22"/>
          <w:szCs w:val="22"/>
        </w:rPr>
        <w:t>ásoby obstarané iným spôsobom</w:t>
      </w:r>
      <w:r w:rsidR="001A5D58" w:rsidRPr="002051CD">
        <w:rPr>
          <w:rFonts w:ascii="Arial" w:hAnsi="Arial" w:cs="Arial"/>
          <w:sz w:val="22"/>
          <w:szCs w:val="22"/>
        </w:rPr>
        <w:t>:</w:t>
      </w:r>
      <w:r w:rsidR="0002705A" w:rsidRPr="002051CD">
        <w:rPr>
          <w:rFonts w:ascii="Arial" w:hAnsi="Arial" w:cs="Arial"/>
          <w:sz w:val="22"/>
          <w:szCs w:val="22"/>
        </w:rPr>
        <w:t xml:space="preserve"> 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neeviduje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11.</w:t>
      </w:r>
      <w:r w:rsidR="001A5D58" w:rsidRPr="002051CD">
        <w:rPr>
          <w:rFonts w:ascii="Arial" w:hAnsi="Arial" w:cs="Arial"/>
          <w:sz w:val="22"/>
          <w:szCs w:val="22"/>
        </w:rPr>
        <w:t xml:space="preserve"> Z</w:t>
      </w:r>
      <w:r w:rsidR="00235630" w:rsidRPr="002051CD">
        <w:rPr>
          <w:rFonts w:ascii="Arial" w:hAnsi="Arial" w:cs="Arial"/>
          <w:sz w:val="22"/>
          <w:szCs w:val="22"/>
        </w:rPr>
        <w:t>ákazkov</w:t>
      </w:r>
      <w:r w:rsidRPr="002051CD">
        <w:rPr>
          <w:rFonts w:ascii="Arial" w:hAnsi="Arial" w:cs="Arial"/>
          <w:sz w:val="22"/>
          <w:szCs w:val="22"/>
        </w:rPr>
        <w:t>á</w:t>
      </w:r>
      <w:r w:rsidR="00235630" w:rsidRPr="002051CD">
        <w:rPr>
          <w:rFonts w:ascii="Arial" w:hAnsi="Arial" w:cs="Arial"/>
          <w:sz w:val="22"/>
          <w:szCs w:val="22"/>
        </w:rPr>
        <w:t xml:space="preserve"> výrob</w:t>
      </w:r>
      <w:r w:rsidRPr="002051CD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2051CD">
        <w:rPr>
          <w:rFonts w:ascii="Arial" w:hAnsi="Arial" w:cs="Arial"/>
          <w:sz w:val="22"/>
          <w:szCs w:val="22"/>
        </w:rPr>
        <w:t>:</w:t>
      </w:r>
      <w:r w:rsidR="0002705A" w:rsidRPr="002051CD">
        <w:rPr>
          <w:rFonts w:ascii="Arial" w:hAnsi="Arial" w:cs="Arial"/>
          <w:sz w:val="22"/>
          <w:szCs w:val="22"/>
        </w:rPr>
        <w:t xml:space="preserve"> 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neeviduje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1</w:t>
      </w:r>
      <w:r w:rsidR="00A3246D" w:rsidRPr="002051CD">
        <w:rPr>
          <w:rFonts w:ascii="Arial" w:hAnsi="Arial" w:cs="Arial"/>
          <w:sz w:val="22"/>
          <w:szCs w:val="22"/>
        </w:rPr>
        <w:t>2</w:t>
      </w:r>
      <w:r w:rsidRPr="002051CD">
        <w:rPr>
          <w:rFonts w:ascii="Arial" w:hAnsi="Arial" w:cs="Arial"/>
          <w:sz w:val="22"/>
          <w:szCs w:val="22"/>
        </w:rPr>
        <w:t>. Pohľadávky: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r w:rsidR="00DC20BC" w:rsidRPr="002051CD">
        <w:rPr>
          <w:rFonts w:ascii="Arial" w:hAnsi="Arial" w:cs="Arial"/>
          <w:sz w:val="22"/>
          <w:szCs w:val="22"/>
        </w:rPr>
        <w:t>oceňujú sa menovitou hodnotou</w:t>
      </w:r>
      <w:r w:rsidR="00064F3D" w:rsidRPr="002051CD">
        <w:rPr>
          <w:rFonts w:ascii="Arial" w:hAnsi="Arial" w:cs="Arial"/>
          <w:sz w:val="22"/>
          <w:szCs w:val="22"/>
        </w:rPr>
        <w:t>, zníženie ocenenia pohľadávok prostredníctvom tvorby opravných položiek sa tvorí k pochybným pohľadávkam a nevymožiteľným pohľadávkam.</w:t>
      </w:r>
      <w:r w:rsidR="00DC20BC" w:rsidRPr="002051CD">
        <w:rPr>
          <w:rFonts w:ascii="Arial" w:hAnsi="Arial" w:cs="Arial"/>
          <w:sz w:val="22"/>
          <w:szCs w:val="22"/>
        </w:rPr>
        <w:t xml:space="preserve"> 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13</w:t>
      </w:r>
      <w:r w:rsidR="001A5D58" w:rsidRPr="002051CD">
        <w:rPr>
          <w:rFonts w:ascii="Arial" w:hAnsi="Arial" w:cs="Arial"/>
          <w:sz w:val="22"/>
          <w:szCs w:val="22"/>
        </w:rPr>
        <w:t>. Krátkodobý finančný majetok: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r w:rsidR="00064F3D" w:rsidRPr="002051CD">
        <w:rPr>
          <w:rFonts w:ascii="Arial" w:hAnsi="Arial" w:cs="Arial"/>
          <w:sz w:val="22"/>
          <w:szCs w:val="22"/>
        </w:rPr>
        <w:t xml:space="preserve">oceňuje sa menovitou </w:t>
      </w:r>
      <w:r w:rsidR="00E848A3" w:rsidRPr="002051CD">
        <w:rPr>
          <w:rFonts w:ascii="Arial" w:hAnsi="Arial" w:cs="Arial"/>
          <w:sz w:val="22"/>
          <w:szCs w:val="22"/>
        </w:rPr>
        <w:t>hodnotou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14</w:t>
      </w:r>
      <w:r w:rsidR="001A5D58" w:rsidRPr="002051CD">
        <w:rPr>
          <w:rFonts w:ascii="Arial" w:hAnsi="Arial" w:cs="Arial"/>
          <w:sz w:val="22"/>
          <w:szCs w:val="22"/>
        </w:rPr>
        <w:t>. Časové</w:t>
      </w:r>
      <w:r w:rsidR="00235630" w:rsidRPr="002051CD">
        <w:rPr>
          <w:rFonts w:ascii="Arial" w:hAnsi="Arial" w:cs="Arial"/>
          <w:sz w:val="22"/>
          <w:szCs w:val="22"/>
        </w:rPr>
        <w:t xml:space="preserve"> ro</w:t>
      </w:r>
      <w:r w:rsidR="001A5D58" w:rsidRPr="002051CD">
        <w:rPr>
          <w:rFonts w:ascii="Arial" w:hAnsi="Arial" w:cs="Arial"/>
          <w:sz w:val="22"/>
          <w:szCs w:val="22"/>
        </w:rPr>
        <w:t>zlíšenie na strane aktív súvahy: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r w:rsidR="00CA52E6" w:rsidRPr="002051CD">
        <w:rPr>
          <w:rFonts w:ascii="Arial" w:hAnsi="Arial" w:cs="Arial"/>
          <w:sz w:val="22"/>
          <w:szCs w:val="22"/>
        </w:rPr>
        <w:t>vykazujú sa vo výške, ktorá je potrebná na dodržanie zásady vecnej a časovej súvislosti s účtovným obdobím.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15</w:t>
      </w:r>
      <w:r w:rsidR="001A5D58" w:rsidRPr="002051CD">
        <w:rPr>
          <w:rFonts w:ascii="Arial" w:hAnsi="Arial" w:cs="Arial"/>
          <w:sz w:val="22"/>
          <w:szCs w:val="22"/>
        </w:rPr>
        <w:t>. Z</w:t>
      </w:r>
      <w:r w:rsidR="00235630" w:rsidRPr="002051CD">
        <w:rPr>
          <w:rFonts w:ascii="Arial" w:hAnsi="Arial" w:cs="Arial"/>
          <w:sz w:val="22"/>
          <w:szCs w:val="22"/>
        </w:rPr>
        <w:t xml:space="preserve">áväzky, vrátane </w:t>
      </w:r>
      <w:r w:rsidR="006E7FCD" w:rsidRPr="002051CD">
        <w:rPr>
          <w:rFonts w:ascii="Arial" w:hAnsi="Arial" w:cs="Arial"/>
          <w:sz w:val="22"/>
          <w:szCs w:val="22"/>
        </w:rPr>
        <w:t>pôžičiek a úverov sa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r w:rsidR="00CA52E6" w:rsidRPr="002051CD">
        <w:rPr>
          <w:rFonts w:ascii="Arial" w:hAnsi="Arial" w:cs="Arial"/>
          <w:sz w:val="22"/>
          <w:szCs w:val="22"/>
        </w:rPr>
        <w:t>oceňujú menovitou</w:t>
      </w:r>
      <w:r w:rsidR="00E848A3" w:rsidRPr="002051CD">
        <w:rPr>
          <w:rFonts w:ascii="Arial" w:hAnsi="Arial" w:cs="Arial"/>
          <w:sz w:val="22"/>
          <w:szCs w:val="22"/>
        </w:rPr>
        <w:t xml:space="preserve"> hodnotou</w:t>
      </w:r>
      <w:r w:rsidR="004B3813" w:rsidRPr="002051CD">
        <w:rPr>
          <w:rFonts w:ascii="Arial" w:hAnsi="Arial" w:cs="Arial"/>
          <w:sz w:val="22"/>
          <w:szCs w:val="22"/>
        </w:rPr>
        <w:t>, rezervy sa oceňujú odhadom v očakávanej výške záväzku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16</w:t>
      </w:r>
      <w:r w:rsidR="001A5D58" w:rsidRPr="002051CD">
        <w:rPr>
          <w:rFonts w:ascii="Arial" w:hAnsi="Arial" w:cs="Arial"/>
          <w:sz w:val="22"/>
          <w:szCs w:val="22"/>
        </w:rPr>
        <w:t>.</w:t>
      </w:r>
      <w:r w:rsidRPr="002051CD">
        <w:rPr>
          <w:rFonts w:ascii="Arial" w:hAnsi="Arial" w:cs="Arial"/>
          <w:sz w:val="22"/>
          <w:szCs w:val="22"/>
        </w:rPr>
        <w:t xml:space="preserve"> </w:t>
      </w:r>
      <w:r w:rsidR="001A5D58" w:rsidRPr="002051CD">
        <w:rPr>
          <w:rFonts w:ascii="Arial" w:hAnsi="Arial" w:cs="Arial"/>
          <w:sz w:val="22"/>
          <w:szCs w:val="22"/>
        </w:rPr>
        <w:t>Č</w:t>
      </w:r>
      <w:r w:rsidR="00235630" w:rsidRPr="002051CD">
        <w:rPr>
          <w:rFonts w:ascii="Arial" w:hAnsi="Arial" w:cs="Arial"/>
          <w:sz w:val="22"/>
          <w:szCs w:val="22"/>
        </w:rPr>
        <w:t>asové ro</w:t>
      </w:r>
      <w:r w:rsidR="001A5D58" w:rsidRPr="002051CD">
        <w:rPr>
          <w:rFonts w:ascii="Arial" w:hAnsi="Arial" w:cs="Arial"/>
          <w:sz w:val="22"/>
          <w:szCs w:val="22"/>
        </w:rPr>
        <w:t>zlíšenie na strane pasív súvahy: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r w:rsidR="00CA52E6" w:rsidRPr="002051CD">
        <w:rPr>
          <w:rFonts w:ascii="Arial" w:hAnsi="Arial" w:cs="Arial"/>
          <w:sz w:val="22"/>
          <w:szCs w:val="22"/>
        </w:rPr>
        <w:t>vykazujú sa vo výške, ktorá je potrebná na dodržanie zásady vecnej a časovej súvislosti s účtovným obdobím.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1</w:t>
      </w:r>
      <w:r w:rsidR="00A3246D" w:rsidRPr="002051CD">
        <w:rPr>
          <w:rFonts w:ascii="Arial" w:hAnsi="Arial" w:cs="Arial"/>
          <w:sz w:val="22"/>
          <w:szCs w:val="22"/>
        </w:rPr>
        <w:t>7</w:t>
      </w:r>
      <w:r w:rsidRPr="002051CD">
        <w:rPr>
          <w:rFonts w:ascii="Arial" w:hAnsi="Arial" w:cs="Arial"/>
          <w:sz w:val="22"/>
          <w:szCs w:val="22"/>
        </w:rPr>
        <w:t>. D</w:t>
      </w:r>
      <w:r w:rsidR="0002705A" w:rsidRPr="002051CD">
        <w:rPr>
          <w:rFonts w:ascii="Arial" w:hAnsi="Arial" w:cs="Arial"/>
          <w:sz w:val="22"/>
          <w:szCs w:val="22"/>
        </w:rPr>
        <w:t>eriváty</w:t>
      </w:r>
      <w:r w:rsidRPr="002051CD">
        <w:rPr>
          <w:rFonts w:ascii="Arial" w:hAnsi="Arial" w:cs="Arial"/>
          <w:sz w:val="22"/>
          <w:szCs w:val="22"/>
        </w:rPr>
        <w:t>:</w:t>
      </w:r>
      <w:r w:rsidR="0002705A" w:rsidRPr="002051CD">
        <w:rPr>
          <w:rFonts w:ascii="Arial" w:hAnsi="Arial" w:cs="Arial"/>
          <w:sz w:val="22"/>
          <w:szCs w:val="22"/>
        </w:rPr>
        <w:t xml:space="preserve"> 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neeviduje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18</w:t>
      </w:r>
      <w:r w:rsidR="001A5D58" w:rsidRPr="002051CD">
        <w:rPr>
          <w:rFonts w:ascii="Arial" w:hAnsi="Arial" w:cs="Arial"/>
          <w:sz w:val="22"/>
          <w:szCs w:val="22"/>
        </w:rPr>
        <w:t>. M</w:t>
      </w:r>
      <w:r w:rsidR="00235630" w:rsidRPr="002051CD">
        <w:rPr>
          <w:rFonts w:ascii="Arial" w:hAnsi="Arial" w:cs="Arial"/>
          <w:sz w:val="22"/>
          <w:szCs w:val="22"/>
        </w:rPr>
        <w:t xml:space="preserve">ajetok </w:t>
      </w:r>
      <w:r w:rsidR="0002705A" w:rsidRPr="002051CD">
        <w:rPr>
          <w:rFonts w:ascii="Arial" w:hAnsi="Arial" w:cs="Arial"/>
          <w:sz w:val="22"/>
          <w:szCs w:val="22"/>
        </w:rPr>
        <w:t>a záväzky zabezpečené derivátmi</w:t>
      </w:r>
      <w:r w:rsidR="001A5D58" w:rsidRPr="002051CD">
        <w:rPr>
          <w:rFonts w:ascii="Arial" w:hAnsi="Arial" w:cs="Arial"/>
          <w:sz w:val="22"/>
          <w:szCs w:val="22"/>
        </w:rPr>
        <w:t>:</w:t>
      </w:r>
      <w:r w:rsidR="0002705A" w:rsidRPr="002051CD">
        <w:rPr>
          <w:rFonts w:ascii="Arial" w:hAnsi="Arial" w:cs="Arial"/>
          <w:sz w:val="22"/>
          <w:szCs w:val="22"/>
        </w:rPr>
        <w:t xml:space="preserve"> 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neeviduje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E848A3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19</w:t>
      </w:r>
      <w:r w:rsidR="001A5D58" w:rsidRPr="002051CD">
        <w:rPr>
          <w:rFonts w:ascii="Arial" w:hAnsi="Arial" w:cs="Arial"/>
          <w:sz w:val="22"/>
          <w:szCs w:val="22"/>
        </w:rPr>
        <w:t>. P</w:t>
      </w:r>
      <w:r w:rsidR="00235630" w:rsidRPr="002051CD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2051CD">
        <w:rPr>
          <w:rFonts w:ascii="Arial" w:hAnsi="Arial" w:cs="Arial"/>
          <w:sz w:val="22"/>
          <w:szCs w:val="22"/>
        </w:rPr>
        <w:t>zmluvy o kúpe prenajatej veci:</w:t>
      </w:r>
      <w:r w:rsidR="00E848A3" w:rsidRPr="002051CD">
        <w:rPr>
          <w:rFonts w:ascii="Arial" w:hAnsi="Arial" w:cs="Arial"/>
          <w:sz w:val="22"/>
          <w:szCs w:val="22"/>
        </w:rPr>
        <w:t xml:space="preserve">   </w:t>
      </w:r>
    </w:p>
    <w:p w:rsidR="00235630" w:rsidRPr="002051CD" w:rsidRDefault="00E848A3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  </w:t>
      </w:r>
      <w:r w:rsidR="00CA52E6" w:rsidRPr="002051CD">
        <w:rPr>
          <w:rFonts w:ascii="Arial" w:hAnsi="Arial" w:cs="Arial"/>
          <w:sz w:val="22"/>
          <w:szCs w:val="22"/>
        </w:rPr>
        <w:t xml:space="preserve">oceňuje sa </w:t>
      </w:r>
      <w:r w:rsidR="004B3813" w:rsidRPr="002051CD">
        <w:rPr>
          <w:rFonts w:ascii="Arial" w:hAnsi="Arial" w:cs="Arial"/>
          <w:sz w:val="22"/>
          <w:szCs w:val="22"/>
        </w:rPr>
        <w:t>obstarávacou cenou.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20</w:t>
      </w:r>
      <w:r w:rsidR="001A5D58" w:rsidRPr="002051CD">
        <w:rPr>
          <w:rFonts w:ascii="Arial" w:hAnsi="Arial" w:cs="Arial"/>
          <w:sz w:val="22"/>
          <w:szCs w:val="22"/>
        </w:rPr>
        <w:t>. M</w:t>
      </w:r>
      <w:r w:rsidR="0002705A" w:rsidRPr="002051CD">
        <w:rPr>
          <w:rFonts w:ascii="Arial" w:hAnsi="Arial" w:cs="Arial"/>
          <w:sz w:val="22"/>
          <w:szCs w:val="22"/>
        </w:rPr>
        <w:t>ajetok obstaraný v</w:t>
      </w:r>
      <w:r w:rsidR="001A5D58" w:rsidRPr="002051CD">
        <w:rPr>
          <w:rFonts w:ascii="Arial" w:hAnsi="Arial" w:cs="Arial"/>
          <w:sz w:val="22"/>
          <w:szCs w:val="22"/>
        </w:rPr>
        <w:t> </w:t>
      </w:r>
      <w:r w:rsidR="0002705A" w:rsidRPr="002051CD">
        <w:rPr>
          <w:rFonts w:ascii="Arial" w:hAnsi="Arial" w:cs="Arial"/>
          <w:sz w:val="22"/>
          <w:szCs w:val="22"/>
        </w:rPr>
        <w:t>privatizácii</w:t>
      </w:r>
      <w:r w:rsidR="001A5D58" w:rsidRPr="002051CD">
        <w:rPr>
          <w:rFonts w:ascii="Arial" w:hAnsi="Arial" w:cs="Arial"/>
          <w:sz w:val="22"/>
          <w:szCs w:val="22"/>
        </w:rPr>
        <w:t>: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neeviduje</w:t>
      </w:r>
    </w:p>
    <w:p w:rsidR="00235630" w:rsidRPr="002051CD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</w:t>
      </w:r>
    </w:p>
    <w:p w:rsidR="00235630" w:rsidRPr="002051C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21</w:t>
      </w:r>
      <w:r w:rsidR="001A5D58" w:rsidRPr="002051CD">
        <w:rPr>
          <w:rFonts w:ascii="Arial" w:hAnsi="Arial" w:cs="Arial"/>
          <w:sz w:val="22"/>
          <w:szCs w:val="22"/>
        </w:rPr>
        <w:t xml:space="preserve">. </w:t>
      </w:r>
      <w:r w:rsidR="00940C7E" w:rsidRPr="002051CD">
        <w:rPr>
          <w:rFonts w:ascii="Arial" w:hAnsi="Arial" w:cs="Arial"/>
          <w:sz w:val="22"/>
          <w:szCs w:val="22"/>
        </w:rPr>
        <w:t>Splatná d</w:t>
      </w:r>
      <w:r w:rsidR="00235630" w:rsidRPr="002051CD">
        <w:rPr>
          <w:rFonts w:ascii="Arial" w:hAnsi="Arial" w:cs="Arial"/>
          <w:sz w:val="22"/>
          <w:szCs w:val="22"/>
        </w:rPr>
        <w:t xml:space="preserve">aň z príjmov </w:t>
      </w:r>
      <w:r w:rsidR="00940C7E" w:rsidRPr="002051CD">
        <w:rPr>
          <w:rFonts w:ascii="Arial" w:hAnsi="Arial" w:cs="Arial"/>
          <w:sz w:val="22"/>
          <w:szCs w:val="22"/>
        </w:rPr>
        <w:t xml:space="preserve">a </w:t>
      </w:r>
      <w:r w:rsidR="001A5D58" w:rsidRPr="002051CD">
        <w:rPr>
          <w:rFonts w:ascii="Arial" w:hAnsi="Arial" w:cs="Arial"/>
          <w:sz w:val="22"/>
          <w:szCs w:val="22"/>
        </w:rPr>
        <w:t>odložená daň z príjmov:</w:t>
      </w:r>
      <w:r w:rsidR="00E848A3" w:rsidRPr="002051CD">
        <w:rPr>
          <w:rFonts w:ascii="Arial" w:hAnsi="Arial" w:cs="Arial"/>
          <w:sz w:val="22"/>
          <w:szCs w:val="22"/>
        </w:rPr>
        <w:t xml:space="preserve"> </w:t>
      </w:r>
      <w:r w:rsidR="00E83E8D" w:rsidRPr="002051CD">
        <w:rPr>
          <w:rFonts w:ascii="Arial" w:hAnsi="Arial" w:cs="Arial"/>
          <w:sz w:val="22"/>
          <w:szCs w:val="22"/>
        </w:rPr>
        <w:t>oceňuje sa menovitou hodnotou</w:t>
      </w:r>
    </w:p>
    <w:p w:rsidR="001A5D58" w:rsidRPr="002051C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93DBB" w:rsidRPr="002051CD" w:rsidRDefault="00893DBB" w:rsidP="00755E7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22. Majetok a záväzky v cudzej mene: sa ku dňu uskutočnenia účtovného prípadu prepočítavajú na menu euro referenčným výmenným kurzom určeným a vyhláseným Európskou centrálnou bankou v deň uskutočnenia účtovného prípadu. </w:t>
      </w:r>
      <w:r w:rsidR="00897B38" w:rsidRPr="002051CD">
        <w:rPr>
          <w:rFonts w:ascii="Arial" w:hAnsi="Arial" w:cs="Arial"/>
          <w:sz w:val="22"/>
          <w:szCs w:val="22"/>
        </w:rPr>
        <w:t>Majetok a záväzky vyjadrené v cudzej mene sa ku dňu, ku ktorému sa zostavuje účtovná závierka, prepočítavajú na menu euro referenčným výmenným kurzom určeným a vyhláseným Európskou centrálnou bankou Slovenska v deň, ku ktorému sa zostavuje účtovná závierka a účtujú sa s vplyvom na výsledok hospodárenia.</w:t>
      </w:r>
    </w:p>
    <w:p w:rsidR="00BD2F98" w:rsidRPr="002051CD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2051CD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2051CD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2051CD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2051CD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2051CD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2051CD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2051CD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2051CD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051CD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2051CD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2051CD" w:rsidRDefault="00E90529" w:rsidP="00E90529">
      <w:pPr>
        <w:rPr>
          <w:rFonts w:ascii="Arial" w:hAnsi="Arial" w:cs="Arial"/>
        </w:rPr>
      </w:pPr>
    </w:p>
    <w:p w:rsidR="00AC5C82" w:rsidRPr="002051CD" w:rsidRDefault="00AC5C82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Odpisy dlhodobého hmotného majetku sú stanovene podľa predpokladanej doby jeho používania a predpokladaného priebehu  jeho opotrebovania</w:t>
      </w:r>
      <w:r w:rsidR="00B9628E" w:rsidRPr="002051CD">
        <w:rPr>
          <w:rFonts w:ascii="Arial" w:hAnsi="Arial" w:cs="Arial"/>
          <w:sz w:val="22"/>
          <w:szCs w:val="22"/>
        </w:rPr>
        <w:t xml:space="preserve">. </w:t>
      </w:r>
      <w:r w:rsidRPr="002051CD">
        <w:rPr>
          <w:rFonts w:ascii="Arial" w:hAnsi="Arial" w:cs="Arial"/>
          <w:sz w:val="22"/>
          <w:szCs w:val="22"/>
        </w:rPr>
        <w:t>Odpisovať sa začína v mesiaci zaradenia dlhodobého majetku do používania. Sadzby účtovných a daňových odpisov sa rovnajú.</w:t>
      </w:r>
    </w:p>
    <w:p w:rsidR="00BD2F98" w:rsidRPr="002051CD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lastRenderedPageBreak/>
        <w:t>ÚJ nepoužíva kategóriu drobného dlhodobého nehmotného majetku</w:t>
      </w:r>
      <w:r w:rsidR="00BD2F98" w:rsidRPr="002051CD">
        <w:rPr>
          <w:rFonts w:ascii="Arial" w:hAnsi="Arial" w:cs="Arial"/>
          <w:sz w:val="22"/>
          <w:szCs w:val="22"/>
        </w:rPr>
        <w:t xml:space="preserve"> - </w:t>
      </w:r>
      <w:r w:rsidRPr="002051CD">
        <w:rPr>
          <w:rFonts w:ascii="Arial" w:hAnsi="Arial" w:cs="Arial"/>
          <w:sz w:val="22"/>
          <w:szCs w:val="22"/>
        </w:rPr>
        <w:t xml:space="preserve">položky </w:t>
      </w:r>
      <w:r w:rsidR="004B3813" w:rsidRPr="002051CD">
        <w:rPr>
          <w:rFonts w:ascii="Arial" w:hAnsi="Arial" w:cs="Arial"/>
          <w:sz w:val="22"/>
          <w:szCs w:val="22"/>
        </w:rPr>
        <w:t>s obstarávacou cenou rovnou a nižšou ako</w:t>
      </w:r>
      <w:r w:rsidRPr="002051CD">
        <w:rPr>
          <w:rFonts w:ascii="Arial" w:hAnsi="Arial" w:cs="Arial"/>
          <w:sz w:val="22"/>
          <w:szCs w:val="22"/>
        </w:rPr>
        <w:t xml:space="preserve"> 2 400 eur</w:t>
      </w:r>
      <w:r w:rsidR="004B3813" w:rsidRPr="002051CD">
        <w:rPr>
          <w:rFonts w:ascii="Arial" w:hAnsi="Arial" w:cs="Arial"/>
          <w:sz w:val="22"/>
          <w:szCs w:val="22"/>
        </w:rPr>
        <w:t>,</w:t>
      </w:r>
      <w:r w:rsidRPr="002051C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účtuje priamo do nákladov na účet 518</w:t>
      </w:r>
    </w:p>
    <w:p w:rsidR="00E848A3" w:rsidRPr="002051CD" w:rsidRDefault="00DA7353" w:rsidP="006F2B07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2051CD">
        <w:rPr>
          <w:rFonts w:ascii="Arial" w:hAnsi="Arial" w:cs="Arial"/>
          <w:sz w:val="22"/>
          <w:szCs w:val="22"/>
        </w:rPr>
        <w:t xml:space="preserve">- </w:t>
      </w:r>
      <w:r w:rsidRPr="002051CD">
        <w:rPr>
          <w:rFonts w:ascii="Arial" w:hAnsi="Arial" w:cs="Arial"/>
          <w:sz w:val="22"/>
          <w:szCs w:val="22"/>
        </w:rPr>
        <w:t xml:space="preserve">položky </w:t>
      </w:r>
      <w:r w:rsidR="0005159F" w:rsidRPr="002051CD">
        <w:rPr>
          <w:rFonts w:ascii="Arial" w:hAnsi="Arial" w:cs="Arial"/>
          <w:sz w:val="22"/>
          <w:szCs w:val="22"/>
        </w:rPr>
        <w:t>s obstarávacou cenou rovnou a nižšou ako</w:t>
      </w:r>
      <w:r w:rsidRPr="002051CD">
        <w:rPr>
          <w:rFonts w:ascii="Arial" w:hAnsi="Arial" w:cs="Arial"/>
          <w:sz w:val="22"/>
          <w:szCs w:val="22"/>
        </w:rPr>
        <w:t xml:space="preserve"> 1 700 eur</w:t>
      </w:r>
      <w:r w:rsidR="00E848A3" w:rsidRPr="002051CD">
        <w:rPr>
          <w:rFonts w:ascii="Arial" w:hAnsi="Arial" w:cs="Arial"/>
          <w:sz w:val="22"/>
          <w:szCs w:val="22"/>
        </w:rPr>
        <w:t xml:space="preserve"> do 165,- €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účtuje priamo do spotreby na účet 501</w:t>
      </w:r>
      <w:r w:rsidR="0005159F" w:rsidRPr="002051CD">
        <w:rPr>
          <w:rFonts w:ascii="Arial" w:hAnsi="Arial" w:cs="Arial"/>
          <w:sz w:val="22"/>
          <w:szCs w:val="22"/>
        </w:rPr>
        <w:t>,</w:t>
      </w:r>
      <w:r w:rsidR="00E848A3" w:rsidRPr="002051CD">
        <w:rPr>
          <w:rFonts w:ascii="Arial" w:hAnsi="Arial" w:cs="Arial"/>
          <w:sz w:val="22"/>
          <w:szCs w:val="22"/>
        </w:rPr>
        <w:t xml:space="preserve"> od 165,- € do 1.700,- € má </w:t>
      </w:r>
      <w:proofErr w:type="spellStart"/>
      <w:r w:rsidR="00E848A3" w:rsidRPr="002051CD">
        <w:rPr>
          <w:rFonts w:ascii="Arial" w:hAnsi="Arial" w:cs="Arial"/>
          <w:sz w:val="22"/>
          <w:szCs w:val="22"/>
        </w:rPr>
        <w:t>új</w:t>
      </w:r>
      <w:proofErr w:type="spellEnd"/>
      <w:r w:rsidR="00E848A3" w:rsidRPr="002051CD">
        <w:rPr>
          <w:rFonts w:ascii="Arial" w:hAnsi="Arial" w:cs="Arial"/>
          <w:sz w:val="22"/>
          <w:szCs w:val="22"/>
        </w:rPr>
        <w:t xml:space="preserve"> vypracovanú </w:t>
      </w:r>
      <w:r w:rsidR="006F2B07" w:rsidRPr="002051CD">
        <w:rPr>
          <w:rFonts w:ascii="Arial" w:hAnsi="Arial" w:cs="Arial"/>
          <w:sz w:val="22"/>
          <w:szCs w:val="22"/>
        </w:rPr>
        <w:t xml:space="preserve">samostatnú                                                     </w:t>
      </w:r>
      <w:r w:rsidR="00E848A3" w:rsidRPr="002051CD">
        <w:rPr>
          <w:rFonts w:ascii="Arial" w:hAnsi="Arial" w:cs="Arial"/>
          <w:sz w:val="22"/>
          <w:szCs w:val="22"/>
        </w:rPr>
        <w:t>evidenciu</w:t>
      </w:r>
      <w:r w:rsidR="006F2B07" w:rsidRPr="002051CD">
        <w:rPr>
          <w:rFonts w:ascii="Arial" w:hAnsi="Arial" w:cs="Arial"/>
          <w:sz w:val="22"/>
          <w:szCs w:val="22"/>
        </w:rPr>
        <w:t xml:space="preserve"> </w:t>
      </w:r>
      <w:r w:rsidR="00E848A3" w:rsidRPr="002051CD">
        <w:rPr>
          <w:rFonts w:ascii="Arial" w:hAnsi="Arial" w:cs="Arial"/>
          <w:sz w:val="22"/>
          <w:szCs w:val="22"/>
        </w:rPr>
        <w:t>DHM</w:t>
      </w:r>
      <w:r w:rsidR="006F2B07" w:rsidRPr="002051CD">
        <w:rPr>
          <w:rFonts w:ascii="Arial" w:hAnsi="Arial" w:cs="Arial"/>
          <w:sz w:val="22"/>
          <w:szCs w:val="22"/>
        </w:rPr>
        <w:t xml:space="preserve"> a takýto majetok eviduje na účte 501500</w:t>
      </w:r>
      <w:r w:rsidR="00E848A3" w:rsidRPr="002051CD">
        <w:rPr>
          <w:rFonts w:ascii="Arial" w:hAnsi="Arial" w:cs="Arial"/>
          <w:sz w:val="22"/>
          <w:szCs w:val="22"/>
        </w:rPr>
        <w:t xml:space="preserve">   </w:t>
      </w:r>
    </w:p>
    <w:p w:rsidR="00BD2F98" w:rsidRPr="002051CD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ÚJ </w:t>
      </w:r>
      <w:r w:rsidR="006E7FCD" w:rsidRPr="002051CD">
        <w:rPr>
          <w:rFonts w:ascii="Arial" w:hAnsi="Arial" w:cs="Arial"/>
          <w:sz w:val="22"/>
          <w:szCs w:val="22"/>
        </w:rPr>
        <w:t xml:space="preserve">neúčtuje technické </w:t>
      </w:r>
      <w:r w:rsidRPr="002051CD">
        <w:rPr>
          <w:rFonts w:ascii="Arial" w:hAnsi="Arial" w:cs="Arial"/>
          <w:sz w:val="22"/>
          <w:szCs w:val="22"/>
        </w:rPr>
        <w:t xml:space="preserve"> </w:t>
      </w:r>
      <w:r w:rsidR="006E7FCD" w:rsidRPr="002051CD">
        <w:rPr>
          <w:rFonts w:ascii="Arial" w:hAnsi="Arial" w:cs="Arial"/>
          <w:sz w:val="22"/>
          <w:szCs w:val="22"/>
        </w:rPr>
        <w:t>zhodnotenie nižšie ako 1700,- EUR</w:t>
      </w:r>
      <w:r w:rsidRPr="002051CD">
        <w:rPr>
          <w:rFonts w:ascii="Arial" w:hAnsi="Arial" w:cs="Arial"/>
          <w:sz w:val="22"/>
          <w:szCs w:val="22"/>
        </w:rPr>
        <w:t xml:space="preserve"> do </w:t>
      </w:r>
      <w:r w:rsidR="0005159F" w:rsidRPr="002051CD">
        <w:rPr>
          <w:rFonts w:ascii="Arial" w:hAnsi="Arial" w:cs="Arial"/>
          <w:sz w:val="22"/>
          <w:szCs w:val="22"/>
        </w:rPr>
        <w:t>odpisova</w:t>
      </w:r>
      <w:r w:rsidR="00AC5C82" w:rsidRPr="002051CD">
        <w:rPr>
          <w:rFonts w:ascii="Arial" w:hAnsi="Arial" w:cs="Arial"/>
          <w:sz w:val="22"/>
          <w:szCs w:val="22"/>
        </w:rPr>
        <w:t>ného dlhodobého majetku.</w:t>
      </w:r>
    </w:p>
    <w:p w:rsidR="00BD2F98" w:rsidRPr="002051CD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ÚJ </w:t>
      </w:r>
      <w:r w:rsidR="0005159F" w:rsidRPr="002051CD">
        <w:rPr>
          <w:rFonts w:ascii="Arial" w:hAnsi="Arial" w:cs="Arial"/>
          <w:sz w:val="22"/>
          <w:szCs w:val="22"/>
        </w:rPr>
        <w:t xml:space="preserve">nevyužíva možnosť </w:t>
      </w:r>
      <w:r w:rsidRPr="002051CD">
        <w:rPr>
          <w:rFonts w:ascii="Arial" w:hAnsi="Arial" w:cs="Arial"/>
          <w:sz w:val="22"/>
          <w:szCs w:val="22"/>
        </w:rPr>
        <w:t>kapitaliz</w:t>
      </w:r>
      <w:r w:rsidR="00AC5C82" w:rsidRPr="002051CD">
        <w:rPr>
          <w:rFonts w:ascii="Arial" w:hAnsi="Arial" w:cs="Arial"/>
          <w:sz w:val="22"/>
          <w:szCs w:val="22"/>
        </w:rPr>
        <w:t>ácie</w:t>
      </w:r>
      <w:r w:rsidRPr="002051CD">
        <w:rPr>
          <w:rFonts w:ascii="Arial" w:hAnsi="Arial" w:cs="Arial"/>
          <w:sz w:val="22"/>
          <w:szCs w:val="22"/>
        </w:rPr>
        <w:t xml:space="preserve"> úrokov do obstarávacej ceny odpisovaného dlhodobého majetku</w:t>
      </w:r>
      <w:r w:rsidR="00AC5C82" w:rsidRPr="002051CD">
        <w:rPr>
          <w:rFonts w:ascii="Arial" w:hAnsi="Arial" w:cs="Arial"/>
          <w:sz w:val="22"/>
          <w:szCs w:val="22"/>
        </w:rPr>
        <w:t xml:space="preserve"> danú postupmi účtovania pre podnikateľov</w:t>
      </w:r>
      <w:r w:rsidR="0005159F" w:rsidRPr="002051CD">
        <w:rPr>
          <w:rFonts w:ascii="Arial" w:hAnsi="Arial" w:cs="Arial"/>
          <w:sz w:val="22"/>
          <w:szCs w:val="22"/>
        </w:rPr>
        <w:t>.</w:t>
      </w:r>
    </w:p>
    <w:p w:rsidR="00DA7353" w:rsidRPr="002051CD" w:rsidRDefault="00DA7353" w:rsidP="00E90529">
      <w:pPr>
        <w:rPr>
          <w:rFonts w:ascii="Arial" w:hAnsi="Arial" w:cs="Arial"/>
        </w:rPr>
      </w:pPr>
    </w:p>
    <w:p w:rsidR="00235630" w:rsidRPr="002051CD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2051CD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2051CD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2051CD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2051CD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2051CD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051CD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4133D6" w:rsidRPr="002051CD" w:rsidRDefault="00D55D25" w:rsidP="00D55D25">
      <w:pPr>
        <w:pStyle w:val="Nadpis2"/>
        <w:jc w:val="left"/>
        <w:rPr>
          <w:rFonts w:ascii="Arial" w:hAnsi="Arial" w:cs="Arial"/>
          <w:b w:val="0"/>
          <w:sz w:val="22"/>
          <w:szCs w:val="22"/>
        </w:rPr>
      </w:pPr>
      <w:r w:rsidRPr="002051CD">
        <w:t>-</w:t>
      </w:r>
      <w:r w:rsidR="004133D6" w:rsidRPr="002051CD">
        <w:t xml:space="preserve">    </w:t>
      </w:r>
      <w:r w:rsidR="004133D6" w:rsidRPr="002051CD">
        <w:rPr>
          <w:rFonts w:ascii="Arial" w:hAnsi="Arial" w:cs="Arial"/>
          <w:b w:val="0"/>
          <w:sz w:val="22"/>
          <w:szCs w:val="22"/>
        </w:rPr>
        <w:t xml:space="preserve">účtovnej  jednotke nebola poskytnutá dotácia na obstaranie majetku  </w:t>
      </w:r>
    </w:p>
    <w:p w:rsidR="00235630" w:rsidRPr="002051CD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2051CD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2051CD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2051CD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</w:t>
      </w:r>
      <w:r w:rsidR="0005159F" w:rsidRPr="002051CD">
        <w:rPr>
          <w:rFonts w:ascii="Arial" w:hAnsi="Arial" w:cs="Arial"/>
          <w:b w:val="0"/>
          <w:bCs w:val="0"/>
          <w:sz w:val="22"/>
          <w:szCs w:val="22"/>
        </w:rPr>
        <w:t>euhradenú stratu minulých rokov</w:t>
      </w:r>
      <w:r w:rsidRPr="002051CD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5031B8" w:rsidRPr="002051CD" w:rsidRDefault="003466D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- UJ účtovala o oprave významných chýb minulých účtovných období s vplyvom na neuhradenú stratu minulých rokov vo výške 121</w:t>
      </w:r>
      <w:r w:rsidR="00470B4F" w:rsidRPr="002051CD">
        <w:rPr>
          <w:rFonts w:ascii="Arial" w:hAnsi="Arial" w:cs="Arial"/>
          <w:sz w:val="22"/>
          <w:szCs w:val="22"/>
        </w:rPr>
        <w:t xml:space="preserve"> </w:t>
      </w:r>
      <w:r w:rsidR="0005159F" w:rsidRPr="002051CD">
        <w:rPr>
          <w:rFonts w:ascii="Arial" w:hAnsi="Arial" w:cs="Arial"/>
          <w:sz w:val="22"/>
          <w:szCs w:val="22"/>
        </w:rPr>
        <w:t>140</w:t>
      </w:r>
      <w:r w:rsidRPr="002051CD">
        <w:rPr>
          <w:rFonts w:ascii="Arial" w:hAnsi="Arial" w:cs="Arial"/>
          <w:sz w:val="22"/>
          <w:szCs w:val="22"/>
        </w:rPr>
        <w:t xml:space="preserve"> €</w:t>
      </w:r>
      <w:r w:rsidR="00F14702" w:rsidRPr="002051CD">
        <w:rPr>
          <w:rFonts w:ascii="Arial" w:hAnsi="Arial" w:cs="Arial"/>
          <w:sz w:val="22"/>
          <w:szCs w:val="22"/>
        </w:rPr>
        <w:t>,</w:t>
      </w:r>
      <w:r w:rsidR="0005159F" w:rsidRPr="002051CD">
        <w:rPr>
          <w:rFonts w:ascii="Arial" w:hAnsi="Arial" w:cs="Arial"/>
          <w:sz w:val="22"/>
          <w:szCs w:val="22"/>
        </w:rPr>
        <w:t xml:space="preserve"> </w:t>
      </w:r>
      <w:r w:rsidR="00F14702" w:rsidRPr="002051CD">
        <w:rPr>
          <w:rFonts w:ascii="Arial" w:hAnsi="Arial" w:cs="Arial"/>
          <w:sz w:val="22"/>
          <w:szCs w:val="22"/>
        </w:rPr>
        <w:t>z</w:t>
      </w:r>
      <w:r w:rsidR="0005159F" w:rsidRPr="002051CD">
        <w:rPr>
          <w:rFonts w:ascii="Arial" w:hAnsi="Arial" w:cs="Arial"/>
          <w:sz w:val="22"/>
          <w:szCs w:val="22"/>
        </w:rPr>
        <w:t xml:space="preserve"> dôvodu </w:t>
      </w:r>
      <w:r w:rsidR="00F14702" w:rsidRPr="002051CD">
        <w:rPr>
          <w:rFonts w:ascii="Arial" w:hAnsi="Arial" w:cs="Arial"/>
          <w:sz w:val="22"/>
          <w:szCs w:val="22"/>
        </w:rPr>
        <w:t>zosúladenia analytickej evidencie dlhodobého hmotného majetku s účtovníctvom a odpisu duplicitne zaúčtovaných pohľadávok za náhrady poistných udalostí voči poisťovniam.</w:t>
      </w:r>
    </w:p>
    <w:p w:rsidR="00D73329" w:rsidRPr="002051CD" w:rsidRDefault="00D7332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73329" w:rsidRPr="002051CD" w:rsidRDefault="00D7332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2051CD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2051CD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2051CD">
        <w:rPr>
          <w:rFonts w:ascii="Arial" w:hAnsi="Arial" w:cs="Arial"/>
          <w:b/>
          <w:bCs/>
          <w:sz w:val="22"/>
          <w:szCs w:val="22"/>
        </w:rPr>
        <w:t>:</w:t>
      </w:r>
      <w:r w:rsidRPr="002051CD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2051CD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2051CD" w:rsidRDefault="00DA33E6" w:rsidP="00D73329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2051CD">
        <w:rPr>
          <w:rFonts w:ascii="Arial" w:hAnsi="Arial" w:cs="Arial"/>
          <w:b/>
          <w:sz w:val="22"/>
          <w:szCs w:val="22"/>
          <w:u w:val="single"/>
        </w:rPr>
        <w:t>lhodob</w:t>
      </w:r>
      <w:r w:rsidRPr="002051CD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2051CD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2051CD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2051CD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2051CD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2051CD">
        <w:rPr>
          <w:rFonts w:ascii="Arial" w:hAnsi="Arial" w:cs="Arial"/>
          <w:sz w:val="22"/>
          <w:szCs w:val="22"/>
        </w:rPr>
        <w:t xml:space="preserve"> </w:t>
      </w:r>
      <w:r w:rsidR="00235630" w:rsidRPr="002051CD">
        <w:rPr>
          <w:rFonts w:ascii="Arial" w:hAnsi="Arial" w:cs="Arial"/>
          <w:sz w:val="22"/>
          <w:szCs w:val="22"/>
        </w:rPr>
        <w:t>za bežné účtovné obdobie</w:t>
      </w:r>
      <w:r w:rsidR="00A649E0" w:rsidRPr="002051CD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2051CD">
        <w:rPr>
          <w:rFonts w:ascii="Arial" w:hAnsi="Arial" w:cs="Arial"/>
          <w:sz w:val="22"/>
          <w:szCs w:val="22"/>
        </w:rPr>
        <w:t xml:space="preserve">: </w:t>
      </w:r>
      <w:r w:rsidR="00235630" w:rsidRPr="002051CD">
        <w:rPr>
          <w:rFonts w:ascii="Arial" w:hAnsi="Arial" w:cs="Arial"/>
          <w:sz w:val="22"/>
          <w:szCs w:val="22"/>
        </w:rPr>
        <w:t xml:space="preserve"> </w:t>
      </w:r>
    </w:p>
    <w:p w:rsidR="00AD1402" w:rsidRPr="002051CD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0679FD" w:rsidRPr="002051CD" w:rsidRDefault="000679FD" w:rsidP="000679FD">
      <w:pPr>
        <w:rPr>
          <w:lang w:eastAsia="en-US"/>
        </w:rPr>
      </w:pPr>
    </w:p>
    <w:p w:rsidR="003466DB" w:rsidRPr="002051CD" w:rsidRDefault="003466DB" w:rsidP="000679FD">
      <w:pPr>
        <w:rPr>
          <w:lang w:eastAsia="en-US"/>
        </w:rPr>
      </w:pPr>
    </w:p>
    <w:p w:rsidR="003466DB" w:rsidRPr="002051CD" w:rsidRDefault="003466DB" w:rsidP="000679FD">
      <w:pPr>
        <w:rPr>
          <w:lang w:eastAsia="en-US"/>
        </w:rPr>
      </w:pPr>
    </w:p>
    <w:p w:rsidR="003466DB" w:rsidRPr="002051CD" w:rsidRDefault="003466DB" w:rsidP="000679FD">
      <w:pPr>
        <w:rPr>
          <w:lang w:eastAsia="en-US"/>
        </w:rPr>
      </w:pPr>
    </w:p>
    <w:p w:rsidR="003466DB" w:rsidRPr="002051CD" w:rsidRDefault="003466DB" w:rsidP="000679FD">
      <w:pPr>
        <w:rPr>
          <w:lang w:eastAsia="en-US"/>
        </w:rPr>
      </w:pPr>
    </w:p>
    <w:p w:rsidR="004930B8" w:rsidRPr="002051CD" w:rsidRDefault="004930B8" w:rsidP="004930B8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2051CD">
        <w:rPr>
          <w:rFonts w:ascii="Arial" w:hAnsi="Arial" w:cs="Arial"/>
          <w:b w:val="0"/>
        </w:rPr>
        <w:lastRenderedPageBreak/>
        <w:t>Informácie k prílohe č. 3 časti F. písm. a) o </w:t>
      </w:r>
      <w:r w:rsidRPr="002051CD">
        <w:rPr>
          <w:rFonts w:ascii="Arial" w:hAnsi="Arial" w:cs="Arial"/>
          <w:b w:val="0"/>
          <w:u w:val="single"/>
        </w:rPr>
        <w:t>dlhodobom nehmotnom majetku</w:t>
      </w:r>
    </w:p>
    <w:p w:rsidR="004930B8" w:rsidRPr="002051CD" w:rsidRDefault="004930B8" w:rsidP="00AD1402">
      <w:pPr>
        <w:rPr>
          <w:rFonts w:ascii="Arial" w:hAnsi="Arial" w:cs="Arial"/>
          <w:sz w:val="22"/>
          <w:szCs w:val="22"/>
        </w:rPr>
      </w:pPr>
    </w:p>
    <w:p w:rsidR="00AD1402" w:rsidRPr="002051CD" w:rsidRDefault="00AD1402" w:rsidP="00AD1402">
      <w:pPr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2051CD" w:rsidRPr="002051CD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051CD" w:rsidRPr="002051CD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2051CD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2051CD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2051CD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2051CD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2051CD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2051CD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2051CD" w:rsidRPr="002051CD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2051CD" w:rsidRPr="002051CD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2051CD" w:rsidRPr="002051CD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2051CD" w:rsidRPr="002051C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9E50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8 080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9E50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8 080</w:t>
            </w:r>
          </w:p>
        </w:tc>
      </w:tr>
      <w:tr w:rsidR="002051CD" w:rsidRPr="002051C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30B8" w:rsidRPr="002051CD" w:rsidRDefault="004930B8" w:rsidP="004930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13</w:t>
            </w:r>
            <w:r w:rsidR="00227D73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278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4930B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13</w:t>
            </w:r>
            <w:r w:rsidR="00227D73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278</w:t>
            </w:r>
          </w:p>
        </w:tc>
      </w:tr>
      <w:tr w:rsidR="002051CD" w:rsidRPr="002051C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5B7FDD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4930B8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12438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9E50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8 080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051CD" w:rsidRDefault="009E502C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20 518</w:t>
            </w: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2051CD" w:rsidRPr="002051CD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2051CD" w:rsidRPr="002051C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4930B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13</w:t>
            </w:r>
            <w:r w:rsidR="00227D73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278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4930B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13</w:t>
            </w:r>
            <w:r w:rsidR="00227D73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278</w:t>
            </w: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5B7FDD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4930B8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12</w:t>
            </w:r>
            <w:r w:rsidR="00227D73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438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051CD" w:rsidRDefault="004930B8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12</w:t>
            </w:r>
            <w:r w:rsidR="00227D73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438</w:t>
            </w: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051C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2051CD" w:rsidRPr="002051CD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4930B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051CD" w:rsidRDefault="005B7FDD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2051CD" w:rsidTr="005B7FDD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4930B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9E50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8 080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051CD" w:rsidRDefault="009E502C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8 080</w:t>
            </w:r>
          </w:p>
        </w:tc>
      </w:tr>
    </w:tbl>
    <w:p w:rsidR="000679FD" w:rsidRPr="002051CD" w:rsidRDefault="000679FD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0679FD" w:rsidRPr="002051CD" w:rsidRDefault="000679FD" w:rsidP="000679FD">
      <w:pPr>
        <w:rPr>
          <w:lang w:eastAsia="en-US"/>
        </w:rPr>
      </w:pPr>
    </w:p>
    <w:p w:rsidR="00AD1402" w:rsidRPr="002051CD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2051CD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2051CD" w:rsidRPr="002051CD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051CD" w:rsidRPr="002051CD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2051CD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2051CD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2051CD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2051CD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2051CD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2051CD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2051CD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2051CD" w:rsidRPr="002051CD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2051CD" w:rsidRPr="002051CD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2051CD" w:rsidRPr="002051CD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2051CD" w:rsidRPr="002051CD" w:rsidTr="005B7FDD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051CD" w:rsidRDefault="00AD1402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5B7FDD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051CD" w:rsidRDefault="00AD1402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5B7FDD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051CD" w:rsidRDefault="00AD1402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5B7FDD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051CD" w:rsidRDefault="009E502C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25 716</w:t>
            </w: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2051CD" w:rsidRPr="002051CD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2051CD" w:rsidRPr="002051C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5B7FDD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25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051CD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2051CD" w:rsidRPr="002051CD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5B7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051CD" w:rsidRDefault="005B7FDD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051CD" w:rsidRPr="002051CD" w:rsidTr="005B7FDD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5B7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051C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051CD" w:rsidRDefault="005B7FDD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0538A8" w:rsidRPr="002051CD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lastRenderedPageBreak/>
        <w:t xml:space="preserve">a) </w:t>
      </w:r>
      <w:r w:rsidRPr="002051CD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2051CD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2051CD">
        <w:rPr>
          <w:rFonts w:ascii="Arial" w:hAnsi="Arial" w:cs="Arial"/>
          <w:sz w:val="22"/>
          <w:szCs w:val="22"/>
        </w:rPr>
        <w:t xml:space="preserve"> </w:t>
      </w:r>
      <w:r w:rsidRPr="002051CD">
        <w:rPr>
          <w:rFonts w:ascii="Arial" w:hAnsi="Arial" w:cs="Arial"/>
          <w:sz w:val="22"/>
          <w:szCs w:val="22"/>
        </w:rPr>
        <w:t>za bežné účtovné obdobie</w:t>
      </w:r>
      <w:r w:rsidR="00A649E0" w:rsidRPr="002051CD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2051CD">
        <w:rPr>
          <w:rFonts w:ascii="Arial" w:hAnsi="Arial" w:cs="Arial"/>
          <w:sz w:val="22"/>
          <w:szCs w:val="22"/>
        </w:rPr>
        <w:t xml:space="preserve">:  </w:t>
      </w:r>
    </w:p>
    <w:p w:rsidR="00C73DCF" w:rsidRPr="002051CD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B07FE1" w:rsidRPr="002051CD" w:rsidRDefault="00C73DCF" w:rsidP="000679FD">
      <w:pPr>
        <w:pStyle w:val="Nzov"/>
        <w:spacing w:before="0" w:beforeAutospacing="0" w:after="0"/>
        <w:jc w:val="left"/>
      </w:pPr>
      <w:r w:rsidRPr="002051CD">
        <w:rPr>
          <w:rFonts w:ascii="Arial" w:hAnsi="Arial" w:cs="Arial"/>
          <w:b w:val="0"/>
        </w:rPr>
        <w:t>Informácie k prílohe č. 3 časti F. písm. a) o </w:t>
      </w:r>
      <w:r w:rsidRPr="002051CD">
        <w:rPr>
          <w:rFonts w:ascii="Arial" w:hAnsi="Arial" w:cs="Arial"/>
          <w:b w:val="0"/>
          <w:u w:val="single"/>
        </w:rPr>
        <w:t>dlhodobom hmotnom majetku</w:t>
      </w:r>
    </w:p>
    <w:p w:rsidR="00C31D64" w:rsidRPr="002051CD" w:rsidRDefault="00C31D64" w:rsidP="00C31D64">
      <w:pPr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1192"/>
        <w:gridCol w:w="709"/>
        <w:gridCol w:w="709"/>
        <w:gridCol w:w="709"/>
        <w:gridCol w:w="708"/>
        <w:gridCol w:w="709"/>
        <w:gridCol w:w="1076"/>
      </w:tblGrid>
      <w:tr w:rsidR="002051CD" w:rsidRPr="002051CD" w:rsidTr="005B7FD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051CD" w:rsidRPr="002051CD" w:rsidTr="004D388C">
        <w:trPr>
          <w:trHeight w:val="1559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Stavby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0"/>
                <w:szCs w:val="20"/>
              </w:rPr>
              <w:t>Samos-tatné</w:t>
            </w:r>
            <w:proofErr w:type="spellEnd"/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 hnuteľné veci a </w:t>
            </w:r>
          </w:p>
          <w:p w:rsidR="00C31D64" w:rsidRPr="002051CD" w:rsidRDefault="00C31D64" w:rsidP="000679F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súbory </w:t>
            </w:r>
            <w:proofErr w:type="spellStart"/>
            <w:r w:rsidRPr="002051CD">
              <w:rPr>
                <w:rFonts w:ascii="Arial" w:hAnsi="Arial" w:cs="Arial"/>
                <w:bCs/>
                <w:sz w:val="20"/>
                <w:szCs w:val="20"/>
              </w:rPr>
              <w:t>hnuteľ</w:t>
            </w:r>
            <w:proofErr w:type="spellEnd"/>
            <w:r w:rsidR="000679FD" w:rsidRPr="002051CD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7FE1" w:rsidRPr="002051CD" w:rsidRDefault="00B07FE1" w:rsidP="00B07FE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0"/>
                <w:szCs w:val="20"/>
              </w:rPr>
              <w:t>Pest</w:t>
            </w:r>
            <w:proofErr w:type="spellEnd"/>
            <w:r w:rsidRPr="002051CD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  <w:p w:rsidR="00C31D64" w:rsidRPr="002051CD" w:rsidRDefault="00C31D64" w:rsidP="00B07FE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celky</w:t>
            </w:r>
            <w:r w:rsidRPr="002051CD">
              <w:rPr>
                <w:rFonts w:ascii="Arial" w:hAnsi="Arial" w:cs="Arial"/>
                <w:bCs/>
                <w:sz w:val="20"/>
                <w:szCs w:val="20"/>
              </w:rPr>
              <w:br/>
            </w:r>
            <w:r w:rsidR="00B07FE1" w:rsidRPr="002051CD">
              <w:rPr>
                <w:rFonts w:ascii="Arial" w:hAnsi="Arial" w:cs="Arial"/>
                <w:bCs/>
                <w:sz w:val="20"/>
                <w:szCs w:val="20"/>
              </w:rPr>
              <w:t>t</w:t>
            </w:r>
            <w:r w:rsidRPr="002051CD">
              <w:rPr>
                <w:rFonts w:ascii="Arial" w:hAnsi="Arial" w:cs="Arial"/>
                <w:bCs/>
                <w:sz w:val="20"/>
                <w:szCs w:val="20"/>
              </w:rPr>
              <w:t>rval</w:t>
            </w:r>
            <w:r w:rsidR="00B07FE1" w:rsidRPr="002051CD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0679F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Základné stádo a</w:t>
            </w:r>
            <w:r w:rsidR="000679FD" w:rsidRPr="002051CD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2051CD">
              <w:rPr>
                <w:rFonts w:ascii="Arial" w:hAnsi="Arial" w:cs="Arial"/>
                <w:bCs/>
                <w:sz w:val="20"/>
                <w:szCs w:val="20"/>
              </w:rPr>
              <w:t>ťaž</w:t>
            </w:r>
            <w:r w:rsidR="000679FD" w:rsidRPr="002051CD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 zvierat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7FE1" w:rsidRPr="002051C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Ostatný</w:t>
            </w:r>
            <w:r w:rsidR="00C31D64" w:rsidRPr="002051CD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0"/>
                <w:szCs w:val="20"/>
              </w:rPr>
              <w:t>Ob-stará-vaný</w:t>
            </w:r>
            <w:proofErr w:type="spellEnd"/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Poskytnuté</w:t>
            </w:r>
            <w:r w:rsidR="00C31D64" w:rsidRPr="002051CD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proofErr w:type="spellStart"/>
            <w:r w:rsidR="00C31D64" w:rsidRPr="002051CD">
              <w:rPr>
                <w:rFonts w:ascii="Arial" w:hAnsi="Arial" w:cs="Arial"/>
                <w:bCs/>
                <w:sz w:val="20"/>
                <w:szCs w:val="20"/>
              </w:rPr>
              <w:t>pred-davky</w:t>
            </w:r>
            <w:proofErr w:type="spellEnd"/>
            <w:r w:rsidR="00C31D64" w:rsidRPr="002051CD">
              <w:rPr>
                <w:rFonts w:ascii="Arial" w:hAnsi="Arial" w:cs="Arial"/>
                <w:bCs/>
                <w:sz w:val="20"/>
                <w:szCs w:val="20"/>
              </w:rPr>
              <w:t xml:space="preserve"> na </w:t>
            </w:r>
          </w:p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DHM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Spolu</w:t>
            </w:r>
          </w:p>
        </w:tc>
      </w:tr>
      <w:tr w:rsidR="002051CD" w:rsidRPr="002051CD" w:rsidTr="00D7332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2051CD" w:rsidRPr="002051CD" w:rsidTr="005B7FDD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2051CD" w:rsidRPr="002051CD" w:rsidTr="00D7332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12</w:t>
            </w:r>
            <w:r w:rsidR="006F2B07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79</w:t>
            </w:r>
            <w:r w:rsidR="006F2B07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6337A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> </w:t>
            </w:r>
            <w:r w:rsidRPr="002051CD">
              <w:rPr>
                <w:rFonts w:ascii="Arial" w:hAnsi="Arial" w:cs="Arial"/>
                <w:sz w:val="20"/>
                <w:szCs w:val="20"/>
              </w:rPr>
              <w:t>319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788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7</w:t>
            </w:r>
            <w:r w:rsidR="006F2B07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051CD" w:rsidRDefault="00227D73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1 418 284</w:t>
            </w:r>
          </w:p>
        </w:tc>
      </w:tr>
      <w:tr w:rsidR="002051CD" w:rsidRPr="002051CD" w:rsidTr="00D7332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7BD8" w:rsidRPr="002051CD" w:rsidRDefault="00557BD8" w:rsidP="00557B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15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163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6337A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126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208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9E50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5 500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051CD" w:rsidRDefault="009E502C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146 871</w:t>
            </w:r>
          </w:p>
        </w:tc>
      </w:tr>
      <w:tr w:rsidR="002051CD" w:rsidRPr="002051CD" w:rsidTr="004D388C">
        <w:trPr>
          <w:trHeight w:val="234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051CD" w:rsidRDefault="00557B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11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799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6337A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719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317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6337A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7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051CD" w:rsidRDefault="00227D7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738 430</w:t>
            </w:r>
          </w:p>
        </w:tc>
      </w:tr>
      <w:tr w:rsidR="002051CD" w:rsidRPr="002051CD" w:rsidTr="004D388C">
        <w:trPr>
          <w:trHeight w:val="26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51CD" w:rsidRPr="002051CD" w:rsidTr="00D7332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557BD8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27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217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557BD8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67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329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6337A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726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679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6337A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9E502C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5 500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051CD" w:rsidRDefault="009E502C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826 725</w:t>
            </w:r>
          </w:p>
        </w:tc>
      </w:tr>
      <w:tr w:rsidR="002051CD" w:rsidRPr="002051CD" w:rsidTr="005B7FDD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2051CD" w:rsidRPr="002051CD" w:rsidTr="00D7332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51CD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2051CD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557BD8" w:rsidP="00376F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43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214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6337A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1 074 378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6F2B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="00376FC0" w:rsidRPr="002051CD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051CD" w:rsidRDefault="00227D73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1 124 906</w:t>
            </w:r>
          </w:p>
        </w:tc>
      </w:tr>
      <w:tr w:rsidR="002051CD" w:rsidRPr="002051CD" w:rsidTr="00D7332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557BD8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5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533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6337A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140 655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051CD" w:rsidRDefault="00227D73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146 188</w:t>
            </w:r>
          </w:p>
        </w:tc>
      </w:tr>
      <w:tr w:rsidR="002051CD" w:rsidRPr="002051CD" w:rsidTr="004D388C">
        <w:trPr>
          <w:trHeight w:val="306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6337A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616 368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6337A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7314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051CD" w:rsidRDefault="00227D7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623 682</w:t>
            </w:r>
          </w:p>
        </w:tc>
      </w:tr>
      <w:tr w:rsidR="002051CD" w:rsidRPr="002051CD" w:rsidTr="00D7332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51CD" w:rsidRPr="002051CD" w:rsidTr="00D7332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51CD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557BD8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48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747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227D73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598 665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6337A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051CD" w:rsidRDefault="00227D73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647 412</w:t>
            </w:r>
          </w:p>
        </w:tc>
      </w:tr>
      <w:tr w:rsidR="002051CD" w:rsidRPr="002051CD" w:rsidTr="005B7FDD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2051CD" w:rsidRPr="002051CD" w:rsidTr="00D7332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51CD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2051CD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51CD" w:rsidRPr="002051CD" w:rsidTr="004D388C">
        <w:trPr>
          <w:trHeight w:val="25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51CD" w:rsidRPr="002051CD" w:rsidTr="004D388C">
        <w:trPr>
          <w:trHeight w:val="262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51CD" w:rsidRPr="002051CD" w:rsidTr="00D7332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051C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51CD" w:rsidRPr="002051CD" w:rsidTr="00D7332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51CD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51CD" w:rsidRPr="002051CD" w:rsidTr="005B7FDD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2051CD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2051CD" w:rsidRPr="002051CD" w:rsidTr="00D7332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6F2B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 xml:space="preserve">12 </w:t>
            </w:r>
            <w:r w:rsidR="00D93B32" w:rsidRPr="002051CD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7D31A8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35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914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227D73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245 410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D93B32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051CD" w:rsidRDefault="00227D73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293 378</w:t>
            </w:r>
          </w:p>
        </w:tc>
      </w:tr>
      <w:tr w:rsidR="00C31D64" w:rsidRPr="002051CD" w:rsidTr="00D7332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557BD8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27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217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7D31A8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18</w:t>
            </w:r>
            <w:r w:rsidR="00227D73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582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227D73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128 014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D93B32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9E502C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5 500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44D5" w:rsidRPr="002051CD" w:rsidRDefault="009E502C" w:rsidP="00B844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179 313</w:t>
            </w:r>
          </w:p>
        </w:tc>
      </w:tr>
    </w:tbl>
    <w:p w:rsidR="000679FD" w:rsidRPr="002051CD" w:rsidRDefault="000679FD" w:rsidP="00C31D64">
      <w:pPr>
        <w:rPr>
          <w:rFonts w:ascii="Arial" w:hAnsi="Arial" w:cs="Arial"/>
          <w:sz w:val="22"/>
          <w:szCs w:val="22"/>
        </w:rPr>
      </w:pPr>
    </w:p>
    <w:p w:rsidR="00C31D64" w:rsidRPr="002051CD" w:rsidRDefault="00C31D64" w:rsidP="00C31D64">
      <w:pPr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909"/>
        <w:gridCol w:w="142"/>
        <w:gridCol w:w="501"/>
        <w:gridCol w:w="10"/>
        <w:gridCol w:w="197"/>
        <w:gridCol w:w="658"/>
        <w:gridCol w:w="8"/>
        <w:gridCol w:w="14"/>
        <w:gridCol w:w="29"/>
        <w:gridCol w:w="851"/>
        <w:gridCol w:w="850"/>
        <w:gridCol w:w="567"/>
        <w:gridCol w:w="1076"/>
      </w:tblGrid>
      <w:tr w:rsidR="002051CD" w:rsidRPr="002051CD" w:rsidTr="00E766A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051CD" w:rsidRPr="002051CD" w:rsidTr="00E766A5">
        <w:trPr>
          <w:trHeight w:val="1843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Stavby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0"/>
                <w:szCs w:val="20"/>
              </w:rPr>
              <w:t>Samos-tatné</w:t>
            </w:r>
            <w:proofErr w:type="spellEnd"/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 hnuteľné veci a </w:t>
            </w:r>
          </w:p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súbory </w:t>
            </w:r>
            <w:proofErr w:type="spellStart"/>
            <w:r w:rsidRPr="002051CD">
              <w:rPr>
                <w:rFonts w:ascii="Arial" w:hAnsi="Arial" w:cs="Arial"/>
                <w:bCs/>
                <w:sz w:val="20"/>
                <w:szCs w:val="20"/>
              </w:rPr>
              <w:t>hnuteľ-ných</w:t>
            </w:r>
            <w:proofErr w:type="spellEnd"/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B07FE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0"/>
                <w:szCs w:val="20"/>
              </w:rPr>
              <w:t>Pestova-teľské</w:t>
            </w:r>
            <w:proofErr w:type="spellEnd"/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 celky</w:t>
            </w:r>
            <w:r w:rsidRPr="002051CD">
              <w:rPr>
                <w:rFonts w:ascii="Arial" w:hAnsi="Arial" w:cs="Arial"/>
                <w:bCs/>
                <w:sz w:val="20"/>
                <w:szCs w:val="20"/>
              </w:rPr>
              <w:br/>
              <w:t xml:space="preserve"> trval</w:t>
            </w:r>
            <w:r w:rsidR="00B07FE1" w:rsidRPr="002051CD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 porastov</w:t>
            </w: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B07FE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Základné stádo a</w:t>
            </w:r>
            <w:r w:rsidR="00B07FE1" w:rsidRPr="002051CD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2051CD">
              <w:rPr>
                <w:rFonts w:ascii="Arial" w:hAnsi="Arial" w:cs="Arial"/>
                <w:bCs/>
                <w:sz w:val="20"/>
                <w:szCs w:val="20"/>
              </w:rPr>
              <w:t>ťaž</w:t>
            </w:r>
            <w:r w:rsidR="00B07FE1" w:rsidRPr="002051CD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0"/>
                <w:szCs w:val="20"/>
              </w:rPr>
              <w:t>Ob-stará-vaný</w:t>
            </w:r>
            <w:proofErr w:type="spellEnd"/>
            <w:r w:rsidRPr="002051CD">
              <w:rPr>
                <w:rFonts w:ascii="Arial" w:hAnsi="Arial" w:cs="Arial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B07FE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051CD">
              <w:rPr>
                <w:rFonts w:ascii="Arial" w:hAnsi="Arial" w:cs="Arial"/>
                <w:bCs/>
                <w:sz w:val="20"/>
                <w:szCs w:val="20"/>
              </w:rPr>
              <w:t>Poskyt</w:t>
            </w:r>
            <w:proofErr w:type="spellEnd"/>
            <w:r w:rsidRPr="002051CD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="00C31D64" w:rsidRPr="002051CD">
              <w:rPr>
                <w:rFonts w:ascii="Arial" w:hAnsi="Arial" w:cs="Arial"/>
                <w:bCs/>
                <w:sz w:val="20"/>
                <w:szCs w:val="20"/>
              </w:rPr>
              <w:t xml:space="preserve"> pred</w:t>
            </w:r>
            <w:r w:rsidRPr="002051CD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="00C31D64" w:rsidRPr="002051CD">
              <w:rPr>
                <w:rFonts w:ascii="Arial" w:hAnsi="Arial" w:cs="Arial"/>
                <w:bCs/>
                <w:sz w:val="20"/>
                <w:szCs w:val="20"/>
              </w:rPr>
              <w:t xml:space="preserve"> na </w:t>
            </w:r>
          </w:p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DHM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Spolu</w:t>
            </w:r>
          </w:p>
        </w:tc>
      </w:tr>
      <w:tr w:rsidR="002051CD" w:rsidRPr="002051CD" w:rsidTr="00E766A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70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2051CD" w:rsidRPr="002051CD" w:rsidTr="00B07FE1">
        <w:trPr>
          <w:trHeight w:val="109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2051CD" w:rsidRPr="002051CD" w:rsidTr="00E766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12</w:t>
            </w:r>
            <w:r w:rsidR="006F2B07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79</w:t>
            </w:r>
            <w:r w:rsidR="006F2B07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B844D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1 238 526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="00E766A5" w:rsidRPr="002051CD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051CD" w:rsidRDefault="00B844D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1 337 022</w:t>
            </w:r>
          </w:p>
        </w:tc>
      </w:tr>
      <w:tr w:rsidR="002051CD" w:rsidRPr="002051CD" w:rsidTr="00E766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B844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81 262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051CD" w:rsidRDefault="00B844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81 262</w:t>
            </w:r>
          </w:p>
        </w:tc>
      </w:tr>
      <w:tr w:rsidR="002051CD" w:rsidRPr="002051CD" w:rsidTr="00E766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51CD" w:rsidRPr="002051CD" w:rsidTr="00E766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51CD" w:rsidRPr="002051CD" w:rsidTr="00E766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051C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051CD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12</w:t>
            </w:r>
            <w:r w:rsidR="006F2B07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79</w:t>
            </w:r>
            <w:r w:rsidR="006F2B07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B844D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1 319 788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7</w:t>
            </w:r>
            <w:r w:rsidR="006F2B07" w:rsidRPr="002051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51CD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051CD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051CD" w:rsidRDefault="00B844D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CD">
              <w:rPr>
                <w:rFonts w:ascii="Arial" w:hAnsi="Arial" w:cs="Arial"/>
                <w:sz w:val="20"/>
                <w:szCs w:val="20"/>
              </w:rPr>
              <w:t>1 418 284</w:t>
            </w: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7D31A8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37796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B844D5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1 006 176</w:t>
            </w:r>
          </w:p>
        </w:tc>
        <w:tc>
          <w:tcPr>
            <w:tcW w:w="5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07FE1" w:rsidRDefault="00B844D5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1 051 286</w:t>
            </w:r>
          </w:p>
        </w:tc>
      </w:tr>
      <w:tr w:rsidR="00C31D64" w:rsidRPr="0093379F" w:rsidTr="00E766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7D31A8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5418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B844D5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68 202 </w:t>
            </w: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07FE1" w:rsidRDefault="00B844D5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73 620</w:t>
            </w:r>
          </w:p>
        </w:tc>
      </w:tr>
      <w:tr w:rsidR="00C31D64" w:rsidRPr="0093379F" w:rsidTr="00E766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1C27" w:rsidRPr="0093379F" w:rsidTr="00E766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7D31A8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</w:t>
            </w:r>
            <w:r w:rsidR="00B844D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214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B844D5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1 074 378</w:t>
            </w: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07FE1" w:rsidRDefault="00B844D5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1 124 906</w:t>
            </w: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C31D64" w:rsidRPr="0093379F" w:rsidTr="00E766A5">
        <w:trPr>
          <w:trHeight w:val="872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4D388C">
        <w:trPr>
          <w:trHeight w:val="254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4D388C">
        <w:trPr>
          <w:trHeight w:val="25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1C27" w:rsidRPr="0093379F" w:rsidTr="00E766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12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7D31A8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  <w:r w:rsidR="00B844D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B844D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232 350</w:t>
            </w: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07FE1" w:rsidRDefault="00B844D5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285 736</w:t>
            </w:r>
          </w:p>
        </w:tc>
      </w:tr>
      <w:tr w:rsidR="00C31D64" w:rsidRPr="0093379F" w:rsidTr="00E766A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12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7D31A8" w:rsidP="006337A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="00B844D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91</w:t>
            </w:r>
            <w:r w:rsidR="006337A2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B844D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245 410</w:t>
            </w: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07FE1" w:rsidRDefault="00B844D5" w:rsidP="00B844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293 378</w:t>
            </w:r>
          </w:p>
        </w:tc>
      </w:tr>
    </w:tbl>
    <w:p w:rsidR="00235630" w:rsidRPr="002051CD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lastRenderedPageBreak/>
        <w:t>b) S</w:t>
      </w:r>
      <w:r w:rsidR="00235630" w:rsidRPr="002051CD">
        <w:rPr>
          <w:rFonts w:ascii="Arial" w:hAnsi="Arial" w:cs="Arial"/>
          <w:sz w:val="22"/>
          <w:szCs w:val="22"/>
        </w:rPr>
        <w:t>pôsob a výšk</w:t>
      </w:r>
      <w:r w:rsidRPr="002051CD">
        <w:rPr>
          <w:rFonts w:ascii="Arial" w:hAnsi="Arial" w:cs="Arial"/>
          <w:sz w:val="22"/>
          <w:szCs w:val="22"/>
        </w:rPr>
        <w:t>a</w:t>
      </w:r>
      <w:r w:rsidR="00235630" w:rsidRPr="002051CD">
        <w:rPr>
          <w:rFonts w:ascii="Arial" w:hAnsi="Arial" w:cs="Arial"/>
          <w:sz w:val="22"/>
          <w:szCs w:val="22"/>
        </w:rPr>
        <w:t xml:space="preserve"> </w:t>
      </w:r>
      <w:r w:rsidR="00235630" w:rsidRPr="002051CD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2051CD">
        <w:rPr>
          <w:rFonts w:ascii="Arial" w:hAnsi="Arial" w:cs="Arial"/>
          <w:sz w:val="22"/>
          <w:szCs w:val="22"/>
        </w:rPr>
        <w:t xml:space="preserve"> dlhodobého nehmotného majetk</w:t>
      </w:r>
      <w:r w:rsidRPr="002051CD">
        <w:rPr>
          <w:rFonts w:ascii="Arial" w:hAnsi="Arial" w:cs="Arial"/>
          <w:sz w:val="22"/>
          <w:szCs w:val="22"/>
        </w:rPr>
        <w:t>u a dlhodobého hmotného majetku:</w:t>
      </w:r>
      <w:r w:rsidR="00045B2B" w:rsidRPr="002051CD">
        <w:rPr>
          <w:rFonts w:ascii="Arial" w:hAnsi="Arial" w:cs="Arial"/>
          <w:sz w:val="22"/>
          <w:szCs w:val="22"/>
        </w:rPr>
        <w:t xml:space="preserve"> </w:t>
      </w:r>
    </w:p>
    <w:p w:rsidR="00E90529" w:rsidRPr="002051CD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F035C9" w:rsidRPr="002051CD" w:rsidRDefault="00A550A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účtovná jednotka má svoj majetok poistený v ČSOB poisťovni</w:t>
      </w:r>
      <w:r w:rsidR="00CC7718" w:rsidRPr="002051CD">
        <w:rPr>
          <w:rFonts w:ascii="Arial" w:hAnsi="Arial" w:cs="Arial"/>
          <w:sz w:val="22"/>
          <w:szCs w:val="22"/>
        </w:rPr>
        <w:t xml:space="preserve"> a.s., hodnota poisteného majetku</w:t>
      </w:r>
      <w:r w:rsidR="00824379" w:rsidRPr="002051CD">
        <w:rPr>
          <w:rFonts w:ascii="Arial" w:hAnsi="Arial" w:cs="Arial"/>
          <w:sz w:val="22"/>
          <w:szCs w:val="22"/>
        </w:rPr>
        <w:t xml:space="preserve"> je stanovená  na sumu </w:t>
      </w:r>
      <w:r w:rsidR="001F319F" w:rsidRPr="002051CD">
        <w:rPr>
          <w:rFonts w:ascii="Arial" w:hAnsi="Arial" w:cs="Arial"/>
          <w:sz w:val="22"/>
          <w:szCs w:val="22"/>
        </w:rPr>
        <w:t>5.896.800</w:t>
      </w:r>
      <w:r w:rsidR="00824379" w:rsidRPr="002051CD">
        <w:rPr>
          <w:rFonts w:ascii="Arial" w:hAnsi="Arial" w:cs="Arial"/>
          <w:sz w:val="22"/>
          <w:szCs w:val="22"/>
        </w:rPr>
        <w:t>,- €</w:t>
      </w:r>
    </w:p>
    <w:p w:rsidR="001126C4" w:rsidRPr="002051CD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2051CD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c</w:t>
      </w:r>
      <w:r w:rsidR="001922C8" w:rsidRPr="002051CD">
        <w:rPr>
          <w:rFonts w:ascii="Arial" w:hAnsi="Arial" w:cs="Arial"/>
          <w:sz w:val="22"/>
          <w:szCs w:val="22"/>
        </w:rPr>
        <w:t>.1</w:t>
      </w:r>
      <w:r w:rsidRPr="002051CD">
        <w:rPr>
          <w:rFonts w:ascii="Arial" w:hAnsi="Arial" w:cs="Arial"/>
          <w:sz w:val="22"/>
          <w:szCs w:val="22"/>
        </w:rPr>
        <w:t xml:space="preserve">) </w:t>
      </w:r>
      <w:r w:rsidRPr="002051CD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2051CD">
        <w:rPr>
          <w:rFonts w:ascii="Arial" w:hAnsi="Arial" w:cs="Arial"/>
          <w:b/>
          <w:sz w:val="22"/>
          <w:szCs w:val="22"/>
          <w:u w:val="single"/>
        </w:rPr>
        <w:t>lhodob</w:t>
      </w:r>
      <w:r w:rsidRPr="002051CD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2051CD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2051CD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2051CD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2051CD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2051CD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2051CD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2051CD">
        <w:rPr>
          <w:rFonts w:ascii="Arial" w:hAnsi="Arial" w:cs="Arial"/>
          <w:sz w:val="22"/>
          <w:szCs w:val="22"/>
        </w:rPr>
        <w:t xml:space="preserve">, </w:t>
      </w:r>
      <w:r w:rsidR="00235630" w:rsidRPr="002051CD">
        <w:rPr>
          <w:rFonts w:ascii="Arial" w:hAnsi="Arial" w:cs="Arial"/>
          <w:sz w:val="22"/>
          <w:szCs w:val="22"/>
        </w:rPr>
        <w:t>na ktorý je zriadené záložné právo a</w:t>
      </w:r>
      <w:r w:rsidRPr="002051CD">
        <w:rPr>
          <w:rFonts w:ascii="Arial" w:hAnsi="Arial" w:cs="Arial"/>
          <w:sz w:val="22"/>
          <w:szCs w:val="22"/>
        </w:rPr>
        <w:t> </w:t>
      </w:r>
      <w:r w:rsidR="00235630" w:rsidRPr="002051CD">
        <w:rPr>
          <w:rFonts w:ascii="Arial" w:hAnsi="Arial" w:cs="Arial"/>
          <w:sz w:val="22"/>
          <w:szCs w:val="22"/>
        </w:rPr>
        <w:t>dlhodob</w:t>
      </w:r>
      <w:r w:rsidRPr="002051CD">
        <w:rPr>
          <w:rFonts w:ascii="Arial" w:hAnsi="Arial" w:cs="Arial"/>
          <w:sz w:val="22"/>
          <w:szCs w:val="22"/>
        </w:rPr>
        <w:t xml:space="preserve">ý </w:t>
      </w:r>
      <w:r w:rsidR="008E6809" w:rsidRPr="002051CD">
        <w:rPr>
          <w:rFonts w:ascii="Arial" w:hAnsi="Arial" w:cs="Arial"/>
          <w:sz w:val="22"/>
          <w:szCs w:val="22"/>
        </w:rPr>
        <w:t xml:space="preserve">nehmotný </w:t>
      </w:r>
      <w:r w:rsidR="00235630" w:rsidRPr="002051CD">
        <w:rPr>
          <w:rFonts w:ascii="Arial" w:hAnsi="Arial" w:cs="Arial"/>
          <w:sz w:val="22"/>
          <w:szCs w:val="22"/>
        </w:rPr>
        <w:t>majet</w:t>
      </w:r>
      <w:r w:rsidRPr="002051CD">
        <w:rPr>
          <w:rFonts w:ascii="Arial" w:hAnsi="Arial" w:cs="Arial"/>
          <w:sz w:val="22"/>
          <w:szCs w:val="22"/>
        </w:rPr>
        <w:t>o</w:t>
      </w:r>
      <w:r w:rsidR="00235630" w:rsidRPr="002051CD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2051CD">
        <w:rPr>
          <w:rFonts w:ascii="Arial" w:hAnsi="Arial" w:cs="Arial"/>
          <w:sz w:val="22"/>
          <w:szCs w:val="22"/>
        </w:rPr>
        <w:t>obmedzené právo s ním nakladať</w:t>
      </w:r>
      <w:r w:rsidRPr="002051CD">
        <w:rPr>
          <w:rFonts w:ascii="Arial" w:hAnsi="Arial" w:cs="Arial"/>
          <w:sz w:val="22"/>
          <w:szCs w:val="22"/>
        </w:rPr>
        <w:t>:</w:t>
      </w:r>
      <w:r w:rsidR="00045B2B" w:rsidRPr="002051CD">
        <w:rPr>
          <w:rFonts w:ascii="Arial" w:hAnsi="Arial" w:cs="Arial"/>
          <w:sz w:val="22"/>
          <w:szCs w:val="22"/>
        </w:rPr>
        <w:t xml:space="preserve"> </w:t>
      </w:r>
    </w:p>
    <w:p w:rsidR="00051B40" w:rsidRPr="002051CD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54A0" w:rsidRPr="002051CD" w:rsidRDefault="001B54A0" w:rsidP="001F319F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účtovná jednotka neeviduje nehmotný majetok, na ktorý je zriadené záložné právo</w:t>
      </w:r>
      <w:r w:rsidR="00F14702" w:rsidRPr="002051CD">
        <w:rPr>
          <w:rFonts w:ascii="Arial" w:hAnsi="Arial" w:cs="Arial"/>
          <w:sz w:val="22"/>
          <w:szCs w:val="22"/>
        </w:rPr>
        <w:t xml:space="preserve"> ani obmedzené právo s ním nakladať</w:t>
      </w:r>
    </w:p>
    <w:p w:rsidR="001B54A0" w:rsidRPr="002051CD" w:rsidRDefault="001B54A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2051CD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Informácie k prílohe č.3 časti F. písm. c) o </w:t>
      </w:r>
      <w:r w:rsidRPr="002051CD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2051CD" w:rsidRPr="002051C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051CD" w:rsidRDefault="00A649E0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051CD" w:rsidRDefault="00A649E0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2051C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051CD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051CD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2051CD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2051CD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2051CD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c.2</w:t>
      </w:r>
      <w:r w:rsidR="008E6809" w:rsidRPr="002051CD">
        <w:rPr>
          <w:rFonts w:ascii="Arial" w:hAnsi="Arial" w:cs="Arial"/>
          <w:sz w:val="22"/>
          <w:szCs w:val="22"/>
        </w:rPr>
        <w:t xml:space="preserve">) </w:t>
      </w:r>
      <w:r w:rsidR="008E6809" w:rsidRPr="002051CD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2051CD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2051CD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2051CD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2051CD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1B54A0" w:rsidRPr="002051CD" w:rsidRDefault="001B54A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54A0" w:rsidRPr="002051CD" w:rsidRDefault="001B54A0" w:rsidP="001F319F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účtovná jednotka neeviduje hmotný majetok, na ktorý je zriadené záložné právo</w:t>
      </w:r>
      <w:r w:rsidR="00F14702" w:rsidRPr="002051CD">
        <w:rPr>
          <w:rFonts w:ascii="Arial" w:hAnsi="Arial" w:cs="Arial"/>
          <w:sz w:val="22"/>
          <w:szCs w:val="22"/>
        </w:rPr>
        <w:t xml:space="preserve"> ani obmedzené právo s ním nakladať</w:t>
      </w:r>
    </w:p>
    <w:p w:rsidR="001B54A0" w:rsidRPr="002051CD" w:rsidRDefault="001B54A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2051CD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2051CD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Informácie k prílohe č.3 časti F. písm. c) o </w:t>
      </w:r>
      <w:r w:rsidRPr="002051CD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2051CD" w:rsidRPr="002051C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051CD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051CD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2051C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051CD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051CD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2051CD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54A0" w:rsidRPr="002051CD" w:rsidRDefault="001B54A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2051C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d) Dlhodobý</w:t>
      </w:r>
      <w:r w:rsidR="00235630" w:rsidRPr="002051CD">
        <w:rPr>
          <w:rFonts w:ascii="Arial" w:hAnsi="Arial" w:cs="Arial"/>
          <w:sz w:val="22"/>
          <w:szCs w:val="22"/>
        </w:rPr>
        <w:t xml:space="preserve"> majet</w:t>
      </w:r>
      <w:r w:rsidRPr="002051CD">
        <w:rPr>
          <w:rFonts w:ascii="Arial" w:hAnsi="Arial" w:cs="Arial"/>
          <w:sz w:val="22"/>
          <w:szCs w:val="22"/>
        </w:rPr>
        <w:t>o</w:t>
      </w:r>
      <w:r w:rsidR="00235630" w:rsidRPr="002051CD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051CD">
        <w:rPr>
          <w:rFonts w:ascii="Arial" w:hAnsi="Arial" w:cs="Arial"/>
          <w:sz w:val="22"/>
          <w:szCs w:val="22"/>
        </w:rPr>
        <w:t>a na základe zmluvy o</w:t>
      </w:r>
      <w:r w:rsidRPr="002051CD">
        <w:rPr>
          <w:rFonts w:ascii="Arial" w:hAnsi="Arial" w:cs="Arial"/>
          <w:sz w:val="22"/>
          <w:szCs w:val="22"/>
        </w:rPr>
        <w:t> </w:t>
      </w:r>
      <w:r w:rsidR="00045B2B" w:rsidRPr="002051CD">
        <w:rPr>
          <w:rFonts w:ascii="Arial" w:hAnsi="Arial" w:cs="Arial"/>
          <w:sz w:val="22"/>
          <w:szCs w:val="22"/>
        </w:rPr>
        <w:t>výpožičke</w:t>
      </w:r>
      <w:r w:rsidRPr="002051CD">
        <w:rPr>
          <w:rFonts w:ascii="Arial" w:hAnsi="Arial" w:cs="Arial"/>
          <w:sz w:val="22"/>
          <w:szCs w:val="22"/>
        </w:rPr>
        <w:t>:</w:t>
      </w:r>
    </w:p>
    <w:p w:rsidR="00E90529" w:rsidRPr="002051CD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824379" w:rsidRPr="002051CD" w:rsidRDefault="00824379" w:rsidP="0055560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účtovná jednotka neeviduje dlhodobý majetok, pri ktorom vlastnícke právo nadobudol veriteľ zmluvou o zabezpečovacom prevode práva</w:t>
      </w:r>
    </w:p>
    <w:p w:rsidR="00E90529" w:rsidRPr="002051CD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2051C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e) Nadobudnutý</w:t>
      </w:r>
      <w:r w:rsidR="00235630" w:rsidRPr="002051CD">
        <w:rPr>
          <w:rFonts w:ascii="Arial" w:hAnsi="Arial" w:cs="Arial"/>
          <w:sz w:val="22"/>
          <w:szCs w:val="22"/>
        </w:rPr>
        <w:t xml:space="preserve"> dlhodob</w:t>
      </w:r>
      <w:r w:rsidRPr="002051CD">
        <w:rPr>
          <w:rFonts w:ascii="Arial" w:hAnsi="Arial" w:cs="Arial"/>
          <w:sz w:val="22"/>
          <w:szCs w:val="22"/>
        </w:rPr>
        <w:t>ý nehnuteľný</w:t>
      </w:r>
      <w:r w:rsidR="00235630" w:rsidRPr="002051CD">
        <w:rPr>
          <w:rFonts w:ascii="Arial" w:hAnsi="Arial" w:cs="Arial"/>
          <w:sz w:val="22"/>
          <w:szCs w:val="22"/>
        </w:rPr>
        <w:t xml:space="preserve"> majet</w:t>
      </w:r>
      <w:r w:rsidRPr="002051CD">
        <w:rPr>
          <w:rFonts w:ascii="Arial" w:hAnsi="Arial" w:cs="Arial"/>
          <w:sz w:val="22"/>
          <w:szCs w:val="22"/>
        </w:rPr>
        <w:t>o</w:t>
      </w:r>
      <w:r w:rsidR="00235630" w:rsidRPr="002051CD">
        <w:rPr>
          <w:rFonts w:ascii="Arial" w:hAnsi="Arial" w:cs="Arial"/>
          <w:sz w:val="22"/>
          <w:szCs w:val="22"/>
        </w:rPr>
        <w:t>k alebo preveden</w:t>
      </w:r>
      <w:r w:rsidRPr="002051CD">
        <w:rPr>
          <w:rFonts w:ascii="Arial" w:hAnsi="Arial" w:cs="Arial"/>
          <w:sz w:val="22"/>
          <w:szCs w:val="22"/>
        </w:rPr>
        <w:t>ý</w:t>
      </w:r>
      <w:r w:rsidR="00235630" w:rsidRPr="002051CD">
        <w:rPr>
          <w:rFonts w:ascii="Arial" w:hAnsi="Arial" w:cs="Arial"/>
          <w:sz w:val="22"/>
          <w:szCs w:val="22"/>
        </w:rPr>
        <w:t xml:space="preserve"> dlhodob</w:t>
      </w:r>
      <w:r w:rsidRPr="002051CD">
        <w:rPr>
          <w:rFonts w:ascii="Arial" w:hAnsi="Arial" w:cs="Arial"/>
          <w:sz w:val="22"/>
          <w:szCs w:val="22"/>
        </w:rPr>
        <w:t>ý nehnuteľný</w:t>
      </w:r>
      <w:r w:rsidR="00235630" w:rsidRPr="002051CD">
        <w:rPr>
          <w:rFonts w:ascii="Arial" w:hAnsi="Arial" w:cs="Arial"/>
          <w:sz w:val="22"/>
          <w:szCs w:val="22"/>
        </w:rPr>
        <w:t xml:space="preserve"> majet</w:t>
      </w:r>
      <w:r w:rsidRPr="002051CD">
        <w:rPr>
          <w:rFonts w:ascii="Arial" w:hAnsi="Arial" w:cs="Arial"/>
          <w:sz w:val="22"/>
          <w:szCs w:val="22"/>
        </w:rPr>
        <w:t>o</w:t>
      </w:r>
      <w:r w:rsidR="00235630" w:rsidRPr="002051CD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051CD">
        <w:rPr>
          <w:rFonts w:ascii="Arial" w:hAnsi="Arial" w:cs="Arial"/>
          <w:sz w:val="22"/>
          <w:szCs w:val="22"/>
        </w:rPr>
        <w:t>ná jednotka tento majetok užíva</w:t>
      </w:r>
      <w:r w:rsidRPr="002051CD">
        <w:rPr>
          <w:rFonts w:ascii="Arial" w:hAnsi="Arial" w:cs="Arial"/>
          <w:sz w:val="22"/>
          <w:szCs w:val="22"/>
        </w:rPr>
        <w:t>:</w:t>
      </w:r>
    </w:p>
    <w:p w:rsidR="00E90529" w:rsidRPr="002051CD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1B54A0" w:rsidRPr="002051CD" w:rsidRDefault="00824379" w:rsidP="0055560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účtovná jednotka neeviduje nadobudnutý dlhodobý majetok alebo prevedený dlhodobý nehnuteľný majetok, pri ktorom nebolo vlastnícke právo zapísané vkladom </w:t>
      </w:r>
      <w:r w:rsidR="00FF7071" w:rsidRPr="002051CD">
        <w:rPr>
          <w:rFonts w:ascii="Arial" w:hAnsi="Arial" w:cs="Arial"/>
          <w:sz w:val="22"/>
          <w:szCs w:val="22"/>
        </w:rPr>
        <w:t>do katastra</w:t>
      </w:r>
    </w:p>
    <w:p w:rsidR="00235630" w:rsidRPr="002051CD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</w:t>
      </w:r>
    </w:p>
    <w:p w:rsidR="00AE433D" w:rsidRPr="002051C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f) M</w:t>
      </w:r>
      <w:r w:rsidR="00235630" w:rsidRPr="002051CD">
        <w:rPr>
          <w:rFonts w:ascii="Arial" w:hAnsi="Arial" w:cs="Arial"/>
          <w:sz w:val="22"/>
          <w:szCs w:val="22"/>
        </w:rPr>
        <w:t>ajet</w:t>
      </w:r>
      <w:r w:rsidRPr="002051CD">
        <w:rPr>
          <w:rFonts w:ascii="Arial" w:hAnsi="Arial" w:cs="Arial"/>
          <w:sz w:val="22"/>
          <w:szCs w:val="22"/>
        </w:rPr>
        <w:t>o</w:t>
      </w:r>
      <w:r w:rsidR="00235630" w:rsidRPr="002051CD">
        <w:rPr>
          <w:rFonts w:ascii="Arial" w:hAnsi="Arial" w:cs="Arial"/>
          <w:sz w:val="22"/>
          <w:szCs w:val="22"/>
        </w:rPr>
        <w:t>k, ktorý</w:t>
      </w:r>
      <w:r w:rsidRPr="002051CD">
        <w:rPr>
          <w:rFonts w:ascii="Arial" w:hAnsi="Arial" w:cs="Arial"/>
          <w:sz w:val="22"/>
          <w:szCs w:val="22"/>
        </w:rPr>
        <w:t>m</w:t>
      </w:r>
      <w:r w:rsidR="00235630" w:rsidRPr="002051CD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2051CD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2051CD">
        <w:rPr>
          <w:rFonts w:ascii="Arial" w:hAnsi="Arial" w:cs="Arial"/>
          <w:sz w:val="22"/>
          <w:szCs w:val="22"/>
        </w:rPr>
        <w:t xml:space="preserve"> a</w:t>
      </w:r>
      <w:r w:rsidR="00045B2B" w:rsidRPr="002051CD">
        <w:rPr>
          <w:rFonts w:ascii="Arial" w:hAnsi="Arial" w:cs="Arial"/>
          <w:sz w:val="22"/>
          <w:szCs w:val="22"/>
        </w:rPr>
        <w:t> o spôsobe výpočtu jeho hodnoty</w:t>
      </w:r>
      <w:r w:rsidRPr="002051CD">
        <w:rPr>
          <w:rFonts w:ascii="Arial" w:hAnsi="Arial" w:cs="Arial"/>
          <w:sz w:val="22"/>
          <w:szCs w:val="22"/>
        </w:rPr>
        <w:t>:</w:t>
      </w:r>
    </w:p>
    <w:p w:rsidR="00235630" w:rsidRPr="002051CD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</w:t>
      </w:r>
    </w:p>
    <w:p w:rsidR="001B54A0" w:rsidRPr="002051CD" w:rsidRDefault="001B54A0" w:rsidP="0055560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účtovná jednotka neeviduje </w:t>
      </w:r>
      <w:proofErr w:type="spellStart"/>
      <w:r w:rsidRPr="002051CD">
        <w:rPr>
          <w:rFonts w:ascii="Arial" w:hAnsi="Arial" w:cs="Arial"/>
          <w:sz w:val="22"/>
          <w:szCs w:val="22"/>
        </w:rPr>
        <w:t>goodwill</w:t>
      </w:r>
      <w:proofErr w:type="spellEnd"/>
    </w:p>
    <w:p w:rsidR="00FF7071" w:rsidRPr="002051CD" w:rsidRDefault="00FF7071" w:rsidP="00AE433D">
      <w:pPr>
        <w:jc w:val="both"/>
        <w:rPr>
          <w:rFonts w:ascii="Arial" w:hAnsi="Arial" w:cs="Arial"/>
          <w:sz w:val="22"/>
          <w:szCs w:val="22"/>
        </w:rPr>
      </w:pPr>
    </w:p>
    <w:p w:rsidR="001B54A0" w:rsidRPr="002051CD" w:rsidRDefault="001B54A0" w:rsidP="00AE433D">
      <w:pPr>
        <w:jc w:val="both"/>
        <w:rPr>
          <w:rFonts w:ascii="Arial" w:hAnsi="Arial" w:cs="Arial"/>
          <w:sz w:val="22"/>
          <w:szCs w:val="22"/>
        </w:rPr>
      </w:pPr>
    </w:p>
    <w:p w:rsidR="00550F87" w:rsidRPr="002051CD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r) T</w:t>
      </w:r>
      <w:r w:rsidR="00235630" w:rsidRPr="002051CD">
        <w:rPr>
          <w:rFonts w:ascii="Arial" w:hAnsi="Arial" w:cs="Arial"/>
          <w:sz w:val="22"/>
          <w:szCs w:val="22"/>
        </w:rPr>
        <w:t>vorb</w:t>
      </w:r>
      <w:r w:rsidRPr="002051CD">
        <w:rPr>
          <w:rFonts w:ascii="Arial" w:hAnsi="Arial" w:cs="Arial"/>
          <w:sz w:val="22"/>
          <w:szCs w:val="22"/>
        </w:rPr>
        <w:t>a</w:t>
      </w:r>
      <w:r w:rsidR="00235630" w:rsidRPr="002051CD">
        <w:rPr>
          <w:rFonts w:ascii="Arial" w:hAnsi="Arial" w:cs="Arial"/>
          <w:sz w:val="22"/>
          <w:szCs w:val="22"/>
        </w:rPr>
        <w:t>,</w:t>
      </w:r>
      <w:r w:rsidRPr="002051CD">
        <w:rPr>
          <w:rFonts w:ascii="Arial" w:hAnsi="Arial" w:cs="Arial"/>
          <w:sz w:val="22"/>
          <w:szCs w:val="22"/>
        </w:rPr>
        <w:t xml:space="preserve"> zúčtovanie </w:t>
      </w:r>
      <w:r w:rsidR="00235630" w:rsidRPr="002051CD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051CD">
        <w:rPr>
          <w:rFonts w:ascii="Arial" w:hAnsi="Arial" w:cs="Arial"/>
          <w:sz w:val="22"/>
          <w:szCs w:val="22"/>
        </w:rPr>
        <w:t xml:space="preserve"> zúčtovania: </w:t>
      </w:r>
      <w:r w:rsidR="00045B2B" w:rsidRPr="002051CD">
        <w:rPr>
          <w:rFonts w:ascii="Arial" w:hAnsi="Arial" w:cs="Arial"/>
          <w:sz w:val="22"/>
          <w:szCs w:val="22"/>
        </w:rPr>
        <w:t xml:space="preserve"> </w:t>
      </w:r>
    </w:p>
    <w:p w:rsidR="001B34AD" w:rsidRPr="002051CD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2051C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2051CD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2051CD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2051CD" w:rsidRPr="002051CD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Bežné účtovné obdobie</w:t>
            </w:r>
          </w:p>
        </w:tc>
      </w:tr>
      <w:tr w:rsidR="002051CD" w:rsidRPr="002051CD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Tvorba</w:t>
            </w:r>
          </w:p>
          <w:p w:rsidR="001B34AD" w:rsidRPr="002051CD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2051CD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2051CD" w:rsidRPr="002051CD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f</w:t>
            </w:r>
          </w:p>
        </w:tc>
      </w:tr>
      <w:tr w:rsidR="002051CD" w:rsidRPr="002051CD" w:rsidTr="00BE7540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051CD" w:rsidRDefault="00BE7540" w:rsidP="006F2B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27</w:t>
            </w:r>
            <w:r w:rsidR="006F2B07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925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051CD" w:rsidRDefault="001B34AD" w:rsidP="00BE75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051CD" w:rsidRDefault="0055560C" w:rsidP="00BE75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27 925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051CD" w:rsidRDefault="001B34AD" w:rsidP="00BE75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051CD" w:rsidRDefault="0055560C" w:rsidP="006F2B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051CD" w:rsidRPr="002051CD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2051CD">
              <w:rPr>
                <w:rFonts w:ascii="Arial" w:hAnsi="Arial" w:cs="Arial"/>
                <w:sz w:val="22"/>
                <w:szCs w:val="22"/>
              </w:rPr>
              <w:t> </w:t>
            </w:r>
            <w:r w:rsidRPr="002051CD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2051CD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2051CD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2051CD">
              <w:rPr>
                <w:rFonts w:ascii="Arial" w:hAnsi="Arial" w:cs="Arial"/>
                <w:sz w:val="22"/>
                <w:szCs w:val="22"/>
              </w:rPr>
              <w:t> </w:t>
            </w:r>
            <w:r w:rsidRPr="002051CD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051CD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2051CD" w:rsidTr="00BE7540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051CD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051CD" w:rsidRDefault="006F2B07" w:rsidP="00BE754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 xml:space="preserve">27 </w:t>
            </w:r>
            <w:r w:rsidR="00BE7540" w:rsidRPr="002051CD">
              <w:rPr>
                <w:rFonts w:ascii="Arial" w:hAnsi="Arial" w:cs="Arial"/>
                <w:b/>
                <w:sz w:val="22"/>
                <w:szCs w:val="22"/>
              </w:rPr>
              <w:t>925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051CD" w:rsidRDefault="001B34AD" w:rsidP="00BE754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051CD" w:rsidRDefault="0055560C" w:rsidP="00BE754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27 925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051CD" w:rsidRDefault="001B34AD" w:rsidP="00BE754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051CD" w:rsidRDefault="0055560C" w:rsidP="00BE754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1B34AD" w:rsidRPr="002051CD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2051CD" w:rsidRDefault="00CC40E4" w:rsidP="00CC40E4">
      <w:pPr>
        <w:rPr>
          <w:rFonts w:ascii="Arial" w:hAnsi="Arial" w:cs="Arial"/>
          <w:sz w:val="22"/>
          <w:szCs w:val="22"/>
          <w:u w:val="single"/>
          <w:lang w:eastAsia="en-US"/>
        </w:rPr>
      </w:pPr>
      <w:r w:rsidRPr="002051CD">
        <w:rPr>
          <w:rFonts w:ascii="Arial" w:hAnsi="Arial" w:cs="Arial"/>
          <w:sz w:val="22"/>
          <w:szCs w:val="22"/>
          <w:u w:val="single"/>
          <w:lang w:eastAsia="en-US"/>
        </w:rPr>
        <w:t>Komentár:</w:t>
      </w:r>
    </w:p>
    <w:p w:rsidR="00CC40E4" w:rsidRPr="002051CD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  <w:r w:rsidRPr="002051CD">
        <w:rPr>
          <w:rFonts w:ascii="Arial" w:hAnsi="Arial" w:cs="Arial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</w:t>
      </w:r>
      <w:r w:rsidR="0055560C" w:rsidRPr="002051CD">
        <w:rPr>
          <w:rFonts w:ascii="Arial" w:hAnsi="Arial" w:cs="Arial"/>
          <w:sz w:val="22"/>
          <w:szCs w:val="22"/>
          <w:lang w:eastAsia="en-US"/>
        </w:rPr>
        <w:t>5</w:t>
      </w:r>
      <w:r w:rsidRPr="002051CD">
        <w:rPr>
          <w:rFonts w:ascii="Arial" w:hAnsi="Arial" w:cs="Arial"/>
          <w:sz w:val="22"/>
          <w:szCs w:val="22"/>
          <w:lang w:eastAsia="en-US"/>
        </w:rPr>
        <w:t xml:space="preserve"> dní po lehote splatnosti.</w:t>
      </w:r>
    </w:p>
    <w:p w:rsidR="001C1282" w:rsidRPr="002051CD" w:rsidRDefault="001C1282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2051CD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s) </w:t>
      </w:r>
      <w:r w:rsidRPr="002051CD">
        <w:rPr>
          <w:rFonts w:ascii="Arial" w:hAnsi="Arial" w:cs="Arial"/>
          <w:sz w:val="22"/>
          <w:szCs w:val="22"/>
          <w:u w:val="single"/>
        </w:rPr>
        <w:t>Hodnota</w:t>
      </w:r>
      <w:r w:rsidR="00235630" w:rsidRPr="002051CD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2051CD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2051CD">
        <w:rPr>
          <w:rFonts w:ascii="Arial" w:hAnsi="Arial" w:cs="Arial"/>
          <w:sz w:val="22"/>
          <w:szCs w:val="22"/>
        </w:rPr>
        <w:t>:</w:t>
      </w:r>
    </w:p>
    <w:p w:rsidR="00A95B16" w:rsidRPr="002051CD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2051CD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2051CD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051CD" w:rsidRPr="002051CD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Pohľadávky spolu</w:t>
            </w:r>
          </w:p>
        </w:tc>
      </w:tr>
      <w:tr w:rsidR="002051CD" w:rsidRPr="002051CD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d</w:t>
            </w:r>
          </w:p>
        </w:tc>
      </w:tr>
      <w:tr w:rsidR="002051CD" w:rsidRPr="002051CD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2051CD" w:rsidRPr="002051CD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051CD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051CD" w:rsidRDefault="00B47D3C" w:rsidP="00B751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051CD" w:rsidRDefault="00B47D3C" w:rsidP="00B751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051CD" w:rsidRDefault="00B47D3C" w:rsidP="00B751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2051CD">
              <w:rPr>
                <w:rFonts w:ascii="Arial" w:hAnsi="Arial" w:cs="Arial"/>
                <w:sz w:val="22"/>
                <w:szCs w:val="22"/>
              </w:rPr>
              <w:t> </w:t>
            </w:r>
            <w:r w:rsidRPr="002051CD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051CD" w:rsidRDefault="002A28DC" w:rsidP="00B751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B751B2">
        <w:trPr>
          <w:trHeight w:hRule="exact" w:val="494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051CD" w:rsidRPr="002051CD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051CD" w:rsidRPr="002051CD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051CD" w:rsidRDefault="00A703B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345 454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051CD" w:rsidRDefault="00A703B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29 681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051CD" w:rsidRDefault="00A703B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375 135</w:t>
            </w:r>
          </w:p>
        </w:tc>
      </w:tr>
      <w:tr w:rsidR="002051CD" w:rsidRPr="002051CD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051CD" w:rsidRDefault="00A703B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040" w:type="dxa"/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2051CD">
              <w:rPr>
                <w:rFonts w:ascii="Arial" w:hAnsi="Arial" w:cs="Arial"/>
                <w:sz w:val="22"/>
                <w:szCs w:val="22"/>
              </w:rPr>
              <w:t> </w:t>
            </w:r>
            <w:r w:rsidRPr="002051CD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051CD" w:rsidRDefault="00A703B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706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051CD" w:rsidRDefault="00A703B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706</w:t>
            </w:r>
          </w:p>
        </w:tc>
      </w:tr>
      <w:tr w:rsidR="002051CD" w:rsidRPr="002051CD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051CD" w:rsidRDefault="00A703B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5109</w:t>
            </w:r>
          </w:p>
        </w:tc>
        <w:tc>
          <w:tcPr>
            <w:tcW w:w="2040" w:type="dxa"/>
            <w:vAlign w:val="center"/>
          </w:tcPr>
          <w:p w:rsidR="002A28DC" w:rsidRPr="002051CD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051CD" w:rsidRDefault="00A703B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5 109</w:t>
            </w:r>
          </w:p>
        </w:tc>
      </w:tr>
      <w:tr w:rsidR="002A28DC" w:rsidRPr="002051CD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051CD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051CD" w:rsidRDefault="00A703BE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351 269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051CD" w:rsidRDefault="00A703BE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29 681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051CD" w:rsidRDefault="009F408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380 950</w:t>
            </w:r>
          </w:p>
        </w:tc>
      </w:tr>
    </w:tbl>
    <w:p w:rsidR="002A28DC" w:rsidRPr="002051CD" w:rsidRDefault="002A28DC" w:rsidP="002A28DC">
      <w:pPr>
        <w:jc w:val="both"/>
        <w:rPr>
          <w:rFonts w:ascii="Arial" w:hAnsi="Arial" w:cs="Arial"/>
        </w:rPr>
      </w:pPr>
    </w:p>
    <w:p w:rsidR="00550F87" w:rsidRPr="002051CD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t) H</w:t>
      </w:r>
      <w:r w:rsidR="00235630" w:rsidRPr="002051CD">
        <w:rPr>
          <w:rFonts w:ascii="Arial" w:hAnsi="Arial" w:cs="Arial"/>
          <w:sz w:val="22"/>
          <w:szCs w:val="22"/>
        </w:rPr>
        <w:t>odnot</w:t>
      </w:r>
      <w:r w:rsidRPr="002051CD">
        <w:rPr>
          <w:rFonts w:ascii="Arial" w:hAnsi="Arial" w:cs="Arial"/>
          <w:sz w:val="22"/>
          <w:szCs w:val="22"/>
        </w:rPr>
        <w:t>a</w:t>
      </w:r>
      <w:r w:rsidR="00235630" w:rsidRPr="002051CD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2051CD">
        <w:rPr>
          <w:rFonts w:ascii="Arial" w:hAnsi="Arial" w:cs="Arial"/>
          <w:sz w:val="22"/>
          <w:szCs w:val="22"/>
        </w:rPr>
        <w:t>s uvedením formy zabezpečenia</w:t>
      </w:r>
      <w:r w:rsidRPr="002051CD">
        <w:rPr>
          <w:rFonts w:ascii="Arial" w:hAnsi="Arial" w:cs="Arial"/>
          <w:sz w:val="22"/>
          <w:szCs w:val="22"/>
        </w:rPr>
        <w:t>:</w:t>
      </w:r>
      <w:r w:rsidR="007728FB" w:rsidRPr="002051CD">
        <w:rPr>
          <w:rFonts w:ascii="Arial" w:hAnsi="Arial" w:cs="Arial"/>
          <w:sz w:val="22"/>
          <w:szCs w:val="22"/>
        </w:rPr>
        <w:t xml:space="preserve"> </w:t>
      </w:r>
    </w:p>
    <w:p w:rsidR="00E90529" w:rsidRPr="002051CD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751B2" w:rsidRPr="002051CD" w:rsidRDefault="00B751B2" w:rsidP="009F4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účtovná jednotka ne</w:t>
      </w:r>
      <w:r w:rsidR="00B9628E" w:rsidRPr="002051CD">
        <w:rPr>
          <w:rFonts w:ascii="Arial" w:hAnsi="Arial" w:cs="Arial"/>
          <w:sz w:val="22"/>
          <w:szCs w:val="22"/>
        </w:rPr>
        <w:t>eviduje pohľadávky zabezpečené</w:t>
      </w:r>
      <w:r w:rsidRPr="002051CD">
        <w:rPr>
          <w:rFonts w:ascii="Arial" w:hAnsi="Arial" w:cs="Arial"/>
          <w:sz w:val="22"/>
          <w:szCs w:val="22"/>
        </w:rPr>
        <w:t xml:space="preserve"> záložným právom alebo inou formou zabezpečenia</w:t>
      </w:r>
    </w:p>
    <w:p w:rsidR="00B751B2" w:rsidRPr="002051CD" w:rsidRDefault="00B751B2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u) H</w:t>
      </w:r>
      <w:r w:rsidR="0070649A" w:rsidRPr="002051CD">
        <w:rPr>
          <w:rFonts w:ascii="Arial" w:hAnsi="Arial" w:cs="Arial"/>
          <w:sz w:val="22"/>
          <w:szCs w:val="22"/>
        </w:rPr>
        <w:t>odnota</w:t>
      </w:r>
      <w:r w:rsidR="00235630" w:rsidRPr="002051CD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051CD">
        <w:rPr>
          <w:rFonts w:ascii="Arial" w:hAnsi="Arial" w:cs="Arial"/>
          <w:sz w:val="22"/>
          <w:szCs w:val="22"/>
        </w:rPr>
        <w:t>bmedzené právo s nimi nakladať</w:t>
      </w:r>
      <w:r w:rsidRPr="002051CD">
        <w:rPr>
          <w:rFonts w:ascii="Arial" w:hAnsi="Arial" w:cs="Arial"/>
          <w:sz w:val="22"/>
          <w:szCs w:val="22"/>
        </w:rPr>
        <w:t>:</w:t>
      </w:r>
      <w:r w:rsidR="007728FB" w:rsidRPr="002051CD">
        <w:rPr>
          <w:rFonts w:ascii="Arial" w:hAnsi="Arial" w:cs="Arial"/>
          <w:sz w:val="22"/>
          <w:szCs w:val="22"/>
        </w:rPr>
        <w:t xml:space="preserve"> </w:t>
      </w:r>
    </w:p>
    <w:p w:rsidR="00B751B2" w:rsidRPr="002051CD" w:rsidRDefault="00B751B2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751B2" w:rsidRPr="002051CD" w:rsidRDefault="00B751B2" w:rsidP="009F4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účtovná jednotka neeviduje pohľadávky, na ktoré sa zriadilo záložné právo</w:t>
      </w:r>
    </w:p>
    <w:p w:rsidR="002A28DC" w:rsidRPr="002051CD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4087" w:rsidRPr="002051CD" w:rsidRDefault="009F4087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2051CD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w) Významné</w:t>
      </w:r>
      <w:r w:rsidR="00235630" w:rsidRPr="002051CD">
        <w:rPr>
          <w:rFonts w:ascii="Arial" w:hAnsi="Arial" w:cs="Arial"/>
          <w:sz w:val="22"/>
          <w:szCs w:val="22"/>
        </w:rPr>
        <w:t xml:space="preserve"> zložk</w:t>
      </w:r>
      <w:r w:rsidRPr="002051CD">
        <w:rPr>
          <w:rFonts w:ascii="Arial" w:hAnsi="Arial" w:cs="Arial"/>
          <w:sz w:val="22"/>
          <w:szCs w:val="22"/>
        </w:rPr>
        <w:t xml:space="preserve">y </w:t>
      </w:r>
      <w:r w:rsidR="007728FB" w:rsidRPr="002051CD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2051CD">
        <w:rPr>
          <w:rFonts w:ascii="Arial" w:hAnsi="Arial" w:cs="Arial"/>
          <w:sz w:val="22"/>
          <w:szCs w:val="22"/>
        </w:rPr>
        <w:t>:</w:t>
      </w:r>
    </w:p>
    <w:p w:rsidR="00A95B16" w:rsidRPr="002051CD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2051CD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Informácie k prílohe č.3 písm. w) o </w:t>
      </w:r>
      <w:r w:rsidRPr="002051CD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2051CD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Tabuľka č.1</w:t>
      </w:r>
      <w:r w:rsidR="007728FB" w:rsidRPr="002051CD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2051CD" w:rsidRPr="002051CD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2051CD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2051CD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2051CD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051CD" w:rsidRPr="002051CD" w:rsidTr="004C3CC9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051CD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051CD" w:rsidRDefault="00120C02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779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051CD" w:rsidRDefault="00120C02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385</w:t>
            </w:r>
          </w:p>
        </w:tc>
      </w:tr>
      <w:tr w:rsidR="002051CD" w:rsidRPr="002051CD" w:rsidTr="004C3CC9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051CD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2051CD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2051CD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2051CD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051CD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2051CD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2051CD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051CD" w:rsidRDefault="00120C02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94 124</w:t>
            </w:r>
          </w:p>
        </w:tc>
        <w:tc>
          <w:tcPr>
            <w:tcW w:w="2908" w:type="dxa"/>
            <w:vAlign w:val="center"/>
          </w:tcPr>
          <w:p w:rsidR="00175067" w:rsidRPr="002051CD" w:rsidRDefault="00120C02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59 328</w:t>
            </w:r>
          </w:p>
        </w:tc>
      </w:tr>
      <w:tr w:rsidR="002051CD" w:rsidRPr="002051CD" w:rsidTr="004C3CC9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051CD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2051CD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2051CD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051CD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051CD" w:rsidRDefault="00175067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051CD" w:rsidRDefault="00175067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2051CD" w:rsidRPr="002051CD" w:rsidTr="004C3CC9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051CD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051CD" w:rsidRDefault="00175067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051CD" w:rsidRDefault="00175067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2051CD" w:rsidRPr="002051CD" w:rsidTr="004C3CC9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051CD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051CD" w:rsidRDefault="00120C02" w:rsidP="004C3C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94 903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051CD" w:rsidRDefault="00120C02" w:rsidP="004C3C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59 713</w:t>
            </w:r>
          </w:p>
        </w:tc>
      </w:tr>
    </w:tbl>
    <w:p w:rsidR="00175067" w:rsidRPr="002051CD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4C3CC9" w:rsidRPr="002051CD" w:rsidRDefault="004C3CC9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D92CF0" w:rsidRPr="002051CD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2051CD">
        <w:rPr>
          <w:rFonts w:ascii="Arial" w:hAnsi="Arial" w:cs="Arial"/>
          <w:sz w:val="22"/>
          <w:szCs w:val="22"/>
        </w:rPr>
        <w:t>zb</w:t>
      </w:r>
      <w:proofErr w:type="spellEnd"/>
      <w:r w:rsidRPr="002051CD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2051CD">
        <w:rPr>
          <w:rFonts w:ascii="Arial" w:hAnsi="Arial" w:cs="Arial"/>
          <w:sz w:val="22"/>
          <w:szCs w:val="22"/>
          <w:u w:val="single"/>
        </w:rPr>
        <w:t xml:space="preserve">nákladov budúcich období </w:t>
      </w:r>
    </w:p>
    <w:p w:rsidR="00D92CF0" w:rsidRPr="002051CD" w:rsidRDefault="006143D8" w:rsidP="00C41DAA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v nákladoch budúcich období je zahrnuté </w:t>
      </w:r>
      <w:r w:rsidR="007C2A78" w:rsidRPr="002051CD">
        <w:rPr>
          <w:rFonts w:ascii="Arial" w:hAnsi="Arial" w:cs="Arial"/>
          <w:sz w:val="22"/>
          <w:szCs w:val="22"/>
        </w:rPr>
        <w:t>:</w:t>
      </w:r>
      <w:r w:rsidRPr="002051CD">
        <w:rPr>
          <w:rFonts w:ascii="Arial" w:hAnsi="Arial" w:cs="Arial"/>
          <w:sz w:val="22"/>
          <w:szCs w:val="22"/>
        </w:rPr>
        <w:t xml:space="preserve"> havarijné poistné vozidiel</w:t>
      </w:r>
    </w:p>
    <w:p w:rsidR="006143D8" w:rsidRPr="002051CD" w:rsidRDefault="006143D8" w:rsidP="00C41DAA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                                                                 mesačné paušály mobilného operátora</w:t>
      </w:r>
    </w:p>
    <w:p w:rsidR="006143D8" w:rsidRPr="002051CD" w:rsidRDefault="006143D8" w:rsidP="00C41DAA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                                                                 PZP</w:t>
      </w:r>
    </w:p>
    <w:p w:rsidR="006143D8" w:rsidRPr="002051CD" w:rsidRDefault="006143D8" w:rsidP="00C41DAA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lastRenderedPageBreak/>
        <w:t xml:space="preserve">                                                                     predplatné publikácií </w:t>
      </w:r>
    </w:p>
    <w:p w:rsidR="00503848" w:rsidRPr="002051CD" w:rsidRDefault="00503848" w:rsidP="00C41DAA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="007C2A78" w:rsidRPr="002051CD">
        <w:rPr>
          <w:rFonts w:ascii="Arial" w:hAnsi="Arial" w:cs="Arial"/>
          <w:sz w:val="22"/>
          <w:szCs w:val="22"/>
        </w:rPr>
        <w:t>prenájom serverov</w:t>
      </w:r>
    </w:p>
    <w:p w:rsidR="00C22726" w:rsidRPr="002051CD" w:rsidRDefault="00C22726" w:rsidP="00C41DAA">
      <w:pPr>
        <w:jc w:val="both"/>
        <w:rPr>
          <w:rFonts w:ascii="Arial" w:hAnsi="Arial" w:cs="Arial"/>
          <w:sz w:val="22"/>
          <w:szCs w:val="22"/>
        </w:rPr>
      </w:pPr>
    </w:p>
    <w:p w:rsidR="00C22726" w:rsidRPr="002051CD" w:rsidRDefault="00C22726" w:rsidP="00C41DAA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2051CD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2051CD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2051CD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2051CD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a) </w:t>
      </w:r>
      <w:r w:rsidRPr="002051CD">
        <w:rPr>
          <w:rFonts w:ascii="Arial" w:hAnsi="Arial" w:cs="Arial"/>
          <w:sz w:val="22"/>
          <w:szCs w:val="22"/>
          <w:u w:val="single"/>
        </w:rPr>
        <w:t>Vlastné imanie</w:t>
      </w:r>
      <w:r w:rsidRPr="002051CD">
        <w:rPr>
          <w:rFonts w:ascii="Arial" w:hAnsi="Arial" w:cs="Arial"/>
          <w:sz w:val="22"/>
          <w:szCs w:val="22"/>
        </w:rPr>
        <w:t xml:space="preserve"> </w:t>
      </w:r>
      <w:r w:rsidR="00235630" w:rsidRPr="002051CD">
        <w:rPr>
          <w:rFonts w:ascii="Arial" w:hAnsi="Arial" w:cs="Arial"/>
          <w:sz w:val="22"/>
          <w:szCs w:val="22"/>
        </w:rPr>
        <w:t>za bežné účtovné obdobie, a</w:t>
      </w:r>
      <w:r w:rsidR="00990840" w:rsidRPr="002051CD">
        <w:rPr>
          <w:rFonts w:ascii="Arial" w:hAnsi="Arial" w:cs="Arial"/>
          <w:sz w:val="22"/>
          <w:szCs w:val="22"/>
        </w:rPr>
        <w:t> </w:t>
      </w:r>
      <w:r w:rsidR="00235630" w:rsidRPr="002051CD">
        <w:rPr>
          <w:rFonts w:ascii="Arial" w:hAnsi="Arial" w:cs="Arial"/>
          <w:sz w:val="22"/>
          <w:szCs w:val="22"/>
        </w:rPr>
        <w:t>to</w:t>
      </w:r>
      <w:r w:rsidR="00990840" w:rsidRPr="002051CD">
        <w:rPr>
          <w:rFonts w:ascii="Arial" w:hAnsi="Arial" w:cs="Arial"/>
          <w:sz w:val="22"/>
          <w:szCs w:val="22"/>
        </w:rPr>
        <w:t>:</w:t>
      </w:r>
    </w:p>
    <w:p w:rsidR="00990840" w:rsidRPr="002051CD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1562E" w:rsidRPr="002051CD" w:rsidRDefault="00990840" w:rsidP="00F1562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  <w:u w:val="single"/>
        </w:rPr>
        <w:t>O</w:t>
      </w:r>
      <w:r w:rsidR="00235630" w:rsidRPr="002051CD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2051CD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="00F14702" w:rsidRPr="002051CD">
        <w:rPr>
          <w:rFonts w:ascii="Arial" w:hAnsi="Arial" w:cs="Arial"/>
          <w:sz w:val="22"/>
          <w:szCs w:val="22"/>
        </w:rPr>
        <w:t>akcií, splatené základné imanie,</w:t>
      </w:r>
    </w:p>
    <w:p w:rsidR="00F1562E" w:rsidRPr="002051CD" w:rsidRDefault="00F1562E" w:rsidP="00F1562E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E7D38" w:rsidRPr="002051CD" w:rsidRDefault="00DE7D38" w:rsidP="00DE7D3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 </w:t>
      </w:r>
      <w:r w:rsidR="00F1562E" w:rsidRPr="002051CD">
        <w:rPr>
          <w:rFonts w:ascii="Arial" w:hAnsi="Arial" w:cs="Arial"/>
          <w:sz w:val="22"/>
          <w:szCs w:val="22"/>
        </w:rPr>
        <w:t>-</w:t>
      </w:r>
      <w:r w:rsidR="00F14702" w:rsidRPr="002051CD">
        <w:rPr>
          <w:rFonts w:ascii="Arial" w:hAnsi="Arial" w:cs="Arial"/>
          <w:sz w:val="22"/>
          <w:szCs w:val="22"/>
        </w:rPr>
        <w:t xml:space="preserve"> základné imanie</w:t>
      </w:r>
      <w:r w:rsidRPr="002051CD">
        <w:rPr>
          <w:rFonts w:ascii="Arial" w:hAnsi="Arial" w:cs="Arial"/>
          <w:sz w:val="22"/>
          <w:szCs w:val="22"/>
        </w:rPr>
        <w:t xml:space="preserve"> zapísané do obchodného registra v sume 6 640 €</w:t>
      </w:r>
    </w:p>
    <w:p w:rsidR="00235630" w:rsidRPr="002051CD" w:rsidRDefault="00F14702" w:rsidP="00F1562E">
      <w:pPr>
        <w:ind w:left="360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je tvorené vkladom jediného spoločníka a je splatné v plnej výške.</w:t>
      </w:r>
    </w:p>
    <w:p w:rsidR="00FF50C7" w:rsidRPr="002051CD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694002" w:rsidRPr="002051CD" w:rsidRDefault="00694002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2. </w:t>
      </w:r>
      <w:r w:rsidRPr="002051CD">
        <w:rPr>
          <w:rFonts w:ascii="Arial" w:hAnsi="Arial" w:cs="Arial"/>
          <w:sz w:val="22"/>
          <w:szCs w:val="22"/>
          <w:u w:val="single"/>
        </w:rPr>
        <w:t>H</w:t>
      </w:r>
      <w:r w:rsidR="00235630" w:rsidRPr="002051CD">
        <w:rPr>
          <w:rFonts w:ascii="Arial" w:hAnsi="Arial" w:cs="Arial"/>
          <w:sz w:val="22"/>
          <w:szCs w:val="22"/>
          <w:u w:val="single"/>
        </w:rPr>
        <w:t>od</w:t>
      </w:r>
      <w:r w:rsidR="00FF50C7" w:rsidRPr="002051CD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2051CD">
        <w:rPr>
          <w:rFonts w:ascii="Arial" w:hAnsi="Arial" w:cs="Arial"/>
          <w:sz w:val="22"/>
          <w:szCs w:val="22"/>
        </w:rPr>
        <w:t>:</w:t>
      </w:r>
    </w:p>
    <w:p w:rsidR="00694002" w:rsidRPr="002051CD" w:rsidRDefault="00694002" w:rsidP="00990840">
      <w:pPr>
        <w:jc w:val="both"/>
        <w:rPr>
          <w:rFonts w:ascii="Arial" w:hAnsi="Arial" w:cs="Arial"/>
          <w:sz w:val="22"/>
          <w:szCs w:val="22"/>
        </w:rPr>
      </w:pPr>
    </w:p>
    <w:p w:rsidR="00694002" w:rsidRPr="002051CD" w:rsidRDefault="00694002" w:rsidP="0076296E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účtovná jednotka neeviduje upísanie vlastného imania</w:t>
      </w:r>
    </w:p>
    <w:p w:rsidR="00FF50C7" w:rsidRPr="002051CD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3. </w:t>
      </w:r>
      <w:r w:rsidRPr="002051CD">
        <w:rPr>
          <w:rFonts w:ascii="Arial" w:hAnsi="Arial" w:cs="Arial"/>
          <w:sz w:val="22"/>
          <w:szCs w:val="22"/>
          <w:u w:val="single"/>
        </w:rPr>
        <w:t>R</w:t>
      </w:r>
      <w:r w:rsidR="00235630" w:rsidRPr="002051CD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2051CD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2051CD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2051CD">
        <w:rPr>
          <w:rFonts w:ascii="Arial" w:hAnsi="Arial" w:cs="Arial"/>
          <w:sz w:val="22"/>
          <w:szCs w:val="22"/>
        </w:rPr>
        <w:t xml:space="preserve"> vykázanej v </w:t>
      </w:r>
      <w:r w:rsidRPr="002051CD">
        <w:rPr>
          <w:rFonts w:ascii="Arial" w:hAnsi="Arial" w:cs="Arial"/>
          <w:sz w:val="22"/>
          <w:szCs w:val="22"/>
        </w:rPr>
        <w:t>predchádzajúcom účtovnom období:</w:t>
      </w:r>
    </w:p>
    <w:p w:rsidR="00694002" w:rsidRPr="002051CD" w:rsidRDefault="00694002" w:rsidP="00990840">
      <w:pPr>
        <w:jc w:val="both"/>
        <w:rPr>
          <w:rFonts w:ascii="Arial" w:hAnsi="Arial" w:cs="Arial"/>
          <w:sz w:val="22"/>
          <w:szCs w:val="22"/>
        </w:rPr>
      </w:pPr>
    </w:p>
    <w:p w:rsidR="00FF50C7" w:rsidRPr="002051CD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2051CD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2051CD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2051CD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694002" w:rsidRPr="002051CD" w:rsidRDefault="00694002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1A1F4C" w:rsidRPr="002051CD" w:rsidRDefault="001A1F4C" w:rsidP="001A1F4C">
      <w:pPr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2051CD" w:rsidRPr="002051CD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2051CD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051CD" w:rsidRPr="002051CD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051CD" w:rsidRDefault="0076296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902</w:t>
            </w:r>
          </w:p>
        </w:tc>
      </w:tr>
      <w:tr w:rsidR="002051CD" w:rsidRPr="002051CD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2051CD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2051CD" w:rsidRPr="002051CD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051CD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051CD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051CD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051CD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051CD" w:rsidRDefault="0076296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902</w:t>
            </w:r>
          </w:p>
        </w:tc>
      </w:tr>
      <w:tr w:rsidR="002051CD" w:rsidRPr="002051CD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051CD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051CD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051CD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2051CD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051CD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051CD" w:rsidRDefault="0076296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902</w:t>
            </w:r>
          </w:p>
        </w:tc>
      </w:tr>
    </w:tbl>
    <w:p w:rsidR="001A1F4C" w:rsidRPr="002051CD" w:rsidRDefault="001A1F4C" w:rsidP="001A1F4C">
      <w:pPr>
        <w:rPr>
          <w:rFonts w:ascii="Arial" w:hAnsi="Arial" w:cs="Arial"/>
          <w:sz w:val="22"/>
          <w:szCs w:val="22"/>
        </w:rPr>
      </w:pPr>
    </w:p>
    <w:p w:rsidR="009C49BF" w:rsidRPr="002051CD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b</w:t>
      </w:r>
      <w:r w:rsidR="00FF50C7" w:rsidRPr="002051CD">
        <w:rPr>
          <w:rFonts w:ascii="Arial" w:hAnsi="Arial" w:cs="Arial"/>
          <w:sz w:val="22"/>
          <w:szCs w:val="22"/>
        </w:rPr>
        <w:t>) J</w:t>
      </w:r>
      <w:r w:rsidR="00235630" w:rsidRPr="002051CD">
        <w:rPr>
          <w:rFonts w:ascii="Arial" w:hAnsi="Arial" w:cs="Arial"/>
          <w:sz w:val="22"/>
          <w:szCs w:val="22"/>
        </w:rPr>
        <w:t>ednotliv</w:t>
      </w:r>
      <w:r w:rsidR="00FF50C7" w:rsidRPr="002051CD">
        <w:rPr>
          <w:rFonts w:ascii="Arial" w:hAnsi="Arial" w:cs="Arial"/>
          <w:sz w:val="22"/>
          <w:szCs w:val="22"/>
        </w:rPr>
        <w:t>é</w:t>
      </w:r>
      <w:r w:rsidR="00235630" w:rsidRPr="002051CD">
        <w:rPr>
          <w:rFonts w:ascii="Arial" w:hAnsi="Arial" w:cs="Arial"/>
          <w:sz w:val="22"/>
          <w:szCs w:val="22"/>
        </w:rPr>
        <w:t xml:space="preserve"> </w:t>
      </w:r>
      <w:r w:rsidR="00235630" w:rsidRPr="002051CD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2051CD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2051CD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2051CD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2051CD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2051CD">
        <w:rPr>
          <w:rFonts w:ascii="Arial" w:hAnsi="Arial" w:cs="Arial"/>
          <w:sz w:val="22"/>
          <w:szCs w:val="22"/>
        </w:rPr>
        <w:t>počas </w:t>
      </w:r>
      <w:r w:rsidR="00B1126C" w:rsidRPr="002051CD">
        <w:rPr>
          <w:rFonts w:ascii="Arial" w:hAnsi="Arial" w:cs="Arial"/>
          <w:sz w:val="22"/>
          <w:szCs w:val="22"/>
        </w:rPr>
        <w:t xml:space="preserve">bežného </w:t>
      </w:r>
      <w:r w:rsidR="00235630" w:rsidRPr="002051CD">
        <w:rPr>
          <w:rFonts w:ascii="Arial" w:hAnsi="Arial" w:cs="Arial"/>
          <w:sz w:val="22"/>
          <w:szCs w:val="22"/>
        </w:rPr>
        <w:t>účtovného obdobia</w:t>
      </w:r>
      <w:r w:rsidR="00B1126C" w:rsidRPr="002051CD">
        <w:rPr>
          <w:rFonts w:ascii="Arial" w:hAnsi="Arial" w:cs="Arial"/>
          <w:sz w:val="22"/>
          <w:szCs w:val="22"/>
        </w:rPr>
        <w:t xml:space="preserve">, </w:t>
      </w:r>
      <w:r w:rsidR="00235630" w:rsidRPr="002051CD">
        <w:rPr>
          <w:rFonts w:ascii="Arial" w:hAnsi="Arial" w:cs="Arial"/>
          <w:sz w:val="22"/>
          <w:szCs w:val="22"/>
        </w:rPr>
        <w:t>ich stav na konci účtovného obdobia</w:t>
      </w:r>
      <w:r w:rsidR="00B1126C" w:rsidRPr="002051CD">
        <w:rPr>
          <w:rFonts w:ascii="Arial" w:hAnsi="Arial" w:cs="Arial"/>
          <w:sz w:val="22"/>
          <w:szCs w:val="22"/>
        </w:rPr>
        <w:t>, pričom sa uvedie p</w:t>
      </w:r>
      <w:r w:rsidRPr="002051CD">
        <w:rPr>
          <w:rFonts w:ascii="Arial" w:hAnsi="Arial" w:cs="Arial"/>
          <w:sz w:val="22"/>
          <w:szCs w:val="22"/>
        </w:rPr>
        <w:t xml:space="preserve">redpokladaný </w:t>
      </w:r>
      <w:r w:rsidRPr="002051CD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2051CD">
        <w:rPr>
          <w:rFonts w:ascii="Arial" w:hAnsi="Arial" w:cs="Arial"/>
          <w:sz w:val="22"/>
          <w:szCs w:val="22"/>
        </w:rPr>
        <w:t xml:space="preserve"> rezerv:</w:t>
      </w:r>
    </w:p>
    <w:p w:rsidR="001A0386" w:rsidRPr="002051CD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2051CD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lastRenderedPageBreak/>
        <w:t xml:space="preserve">Informácie k prílohe č.3 časti G. písm. b) </w:t>
      </w:r>
      <w:r w:rsidRPr="002051CD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2051CD" w:rsidRDefault="001A0386" w:rsidP="001A0386">
      <w:pPr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2051CD" w:rsidRPr="002051CD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Bežné účtovné obdobie</w:t>
            </w:r>
          </w:p>
        </w:tc>
      </w:tr>
      <w:tr w:rsidR="002051CD" w:rsidRPr="002051CD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Stav</w:t>
            </w:r>
            <w:r w:rsidRPr="002051CD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2051CD" w:rsidRPr="002051CD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2051CD" w:rsidRPr="002051CD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051CD" w:rsidRPr="002051CD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051CD" w:rsidRPr="002051CD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051CD" w:rsidRPr="002051CD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051CD" w:rsidRPr="002051CD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BD5C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EF039B" w:rsidP="003979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17 046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A4206A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18 171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A4206A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17 046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18 171</w:t>
            </w:r>
          </w:p>
        </w:tc>
      </w:tr>
      <w:tr w:rsidR="002051CD" w:rsidRPr="002051CD" w:rsidTr="00655E5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11 291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11 036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11 291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11 036</w:t>
            </w:r>
          </w:p>
        </w:tc>
      </w:tr>
      <w:tr w:rsidR="002051CD" w:rsidRPr="002051CD" w:rsidTr="00655E5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BD5C9F" w:rsidP="00BD5C9F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na odvody za 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3 695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3 790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3 695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3 790</w:t>
            </w:r>
          </w:p>
        </w:tc>
      </w:tr>
      <w:tr w:rsidR="002051CD" w:rsidRPr="002051CD" w:rsidTr="00BD5C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overenie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1 960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3 345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1 960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3 345</w:t>
            </w:r>
          </w:p>
        </w:tc>
      </w:tr>
      <w:tr w:rsidR="002051CD" w:rsidRPr="002051CD" w:rsidTr="00BD5C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preprava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655E5E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42180" w:rsidRPr="002051CD" w:rsidRDefault="00C42180" w:rsidP="001A0386">
      <w:pPr>
        <w:spacing w:before="120"/>
        <w:rPr>
          <w:rFonts w:ascii="Arial" w:hAnsi="Arial" w:cs="Arial"/>
          <w:sz w:val="22"/>
          <w:szCs w:val="22"/>
        </w:rPr>
      </w:pPr>
    </w:p>
    <w:p w:rsidR="00C42180" w:rsidRPr="002051CD" w:rsidRDefault="00F1562E" w:rsidP="001A0386">
      <w:pPr>
        <w:spacing w:before="120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Predpokladaný rok použitia vytvorených rezerv je rok 2015</w:t>
      </w:r>
    </w:p>
    <w:p w:rsidR="00C42180" w:rsidRPr="002051CD" w:rsidRDefault="00C42180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2051CD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2051CD" w:rsidRPr="002051CD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051CD" w:rsidRPr="002051CD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Stav</w:t>
            </w:r>
            <w:r w:rsidRPr="002051CD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2051CD" w:rsidRPr="002051CD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2051CD" w:rsidRPr="002051CD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051CD" w:rsidRPr="002051CD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051CD" w:rsidRPr="002051CD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051CD" w:rsidRPr="002051CD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051CD" w:rsidRPr="002051CD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BD5C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051CD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EF039B" w:rsidP="003979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14 851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EF039B" w:rsidP="003979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16 066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13 871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17 046</w:t>
            </w:r>
          </w:p>
        </w:tc>
      </w:tr>
      <w:tr w:rsidR="002051CD" w:rsidRPr="002051CD" w:rsidTr="00BD5C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051CD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10 438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11 291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10 438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051CD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051CD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11 291</w:t>
            </w:r>
          </w:p>
        </w:tc>
      </w:tr>
      <w:tr w:rsidR="001A0386" w:rsidRPr="0093379F" w:rsidTr="00BD5C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odvody za 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3 433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3 695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3 433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3 695</w:t>
            </w:r>
          </w:p>
        </w:tc>
      </w:tr>
      <w:tr w:rsidR="001A0386" w:rsidRPr="0093379F" w:rsidTr="00BD5C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overenie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D5C9F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EF039B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EF039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preprava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EF039B" w:rsidP="00EF03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39B" w:rsidRPr="0093379F" w:rsidRDefault="00EF039B" w:rsidP="00EF03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2051CD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2051CD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2051CD" w:rsidRPr="002051CD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051CD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051CD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051CD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051CD" w:rsidRPr="002051CD" w:rsidTr="0011078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051CD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051CD" w:rsidRDefault="00864196" w:rsidP="0011078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53 229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051CD" w:rsidRDefault="00833298" w:rsidP="0011078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108 988</w:t>
            </w:r>
          </w:p>
        </w:tc>
      </w:tr>
      <w:tr w:rsidR="002051CD" w:rsidRPr="002051CD" w:rsidTr="0083329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051CD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051CD" w:rsidRDefault="00E50A4C" w:rsidP="0011078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0A4C" w:rsidRPr="002051CD" w:rsidRDefault="00E50A4C" w:rsidP="0011078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83329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051CD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051CD" w:rsidRDefault="00864196" w:rsidP="0011078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53 229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051CD" w:rsidRDefault="00833298" w:rsidP="0011078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108 988</w:t>
            </w:r>
          </w:p>
        </w:tc>
      </w:tr>
      <w:tr w:rsidR="002051CD" w:rsidRPr="002051CD" w:rsidTr="0083329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051CD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051CD" w:rsidRDefault="00864196" w:rsidP="0011078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452 653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051CD" w:rsidRDefault="00833298" w:rsidP="009E314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330 81</w:t>
            </w:r>
            <w:r w:rsidR="009E3141" w:rsidRPr="002051CD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</w:tr>
      <w:tr w:rsidR="002051CD" w:rsidRPr="002051CD" w:rsidTr="0083329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051CD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051CD" w:rsidRDefault="007A5BB6" w:rsidP="00F05057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432 769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051CD" w:rsidRDefault="00833298" w:rsidP="002051C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326 20</w:t>
            </w:r>
            <w:r w:rsidR="002051CD" w:rsidRPr="002051CD">
              <w:rPr>
                <w:rFonts w:ascii="Arial" w:hAnsi="Arial" w:cs="Arial"/>
                <w:bCs/>
                <w:sz w:val="22"/>
                <w:szCs w:val="22"/>
              </w:rPr>
              <w:t>9</w:t>
            </w:r>
          </w:p>
        </w:tc>
      </w:tr>
      <w:tr w:rsidR="00E50A4C" w:rsidRPr="002051CD" w:rsidTr="0083329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051CD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051CD" w:rsidRDefault="007A5BB6" w:rsidP="0011078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19 884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051CD" w:rsidRDefault="00833298" w:rsidP="0011078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Cs/>
                <w:sz w:val="22"/>
                <w:szCs w:val="22"/>
              </w:rPr>
              <w:t>4 609</w:t>
            </w:r>
          </w:p>
        </w:tc>
      </w:tr>
    </w:tbl>
    <w:p w:rsidR="00E50A4C" w:rsidRPr="002051CD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2051CD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e) </w:t>
      </w:r>
      <w:r w:rsidR="00F82459" w:rsidRPr="002051CD">
        <w:rPr>
          <w:rFonts w:ascii="Arial" w:hAnsi="Arial" w:cs="Arial"/>
          <w:sz w:val="22"/>
          <w:szCs w:val="22"/>
        </w:rPr>
        <w:t>H</w:t>
      </w:r>
      <w:r w:rsidR="00235630" w:rsidRPr="002051CD">
        <w:rPr>
          <w:rFonts w:ascii="Arial" w:hAnsi="Arial" w:cs="Arial"/>
          <w:sz w:val="22"/>
          <w:szCs w:val="22"/>
        </w:rPr>
        <w:t>odnot</w:t>
      </w:r>
      <w:r w:rsidR="00F82459" w:rsidRPr="002051CD">
        <w:rPr>
          <w:rFonts w:ascii="Arial" w:hAnsi="Arial" w:cs="Arial"/>
          <w:sz w:val="22"/>
          <w:szCs w:val="22"/>
        </w:rPr>
        <w:t>a</w:t>
      </w:r>
      <w:r w:rsidR="00235630" w:rsidRPr="002051CD">
        <w:rPr>
          <w:rFonts w:ascii="Arial" w:hAnsi="Arial" w:cs="Arial"/>
          <w:sz w:val="22"/>
          <w:szCs w:val="22"/>
        </w:rPr>
        <w:t xml:space="preserve"> záväzku zabezpečen</w:t>
      </w:r>
      <w:r w:rsidR="009E3141" w:rsidRPr="002051CD">
        <w:rPr>
          <w:rFonts w:ascii="Arial" w:hAnsi="Arial" w:cs="Arial"/>
          <w:sz w:val="22"/>
          <w:szCs w:val="22"/>
        </w:rPr>
        <w:t xml:space="preserve">ého </w:t>
      </w:r>
      <w:r w:rsidR="00235630" w:rsidRPr="002051CD">
        <w:rPr>
          <w:rFonts w:ascii="Arial" w:hAnsi="Arial" w:cs="Arial"/>
          <w:sz w:val="22"/>
          <w:szCs w:val="22"/>
        </w:rPr>
        <w:t>záložným právom alebo inou formou zabezpečenia a to s u</w:t>
      </w:r>
      <w:r w:rsidR="007F523F" w:rsidRPr="002051CD">
        <w:rPr>
          <w:rFonts w:ascii="Arial" w:hAnsi="Arial" w:cs="Arial"/>
          <w:sz w:val="22"/>
          <w:szCs w:val="22"/>
        </w:rPr>
        <w:t>vedením formy zabezpečenia</w:t>
      </w:r>
      <w:r w:rsidR="00F82459" w:rsidRPr="002051CD">
        <w:rPr>
          <w:rFonts w:ascii="Arial" w:hAnsi="Arial" w:cs="Arial"/>
          <w:sz w:val="22"/>
          <w:szCs w:val="22"/>
        </w:rPr>
        <w:t>:</w:t>
      </w:r>
    </w:p>
    <w:p w:rsidR="00F82459" w:rsidRPr="002051CD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05057" w:rsidRPr="002051CD" w:rsidRDefault="00F05057" w:rsidP="007A5BB6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účtovná jednotka neeviduje záväzky zabezpečené záložným právom</w:t>
      </w:r>
    </w:p>
    <w:p w:rsidR="00F82459" w:rsidRPr="002051CD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2051CD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f) S</w:t>
      </w:r>
      <w:r w:rsidR="00235630" w:rsidRPr="002051CD">
        <w:rPr>
          <w:rFonts w:ascii="Arial" w:hAnsi="Arial" w:cs="Arial"/>
          <w:sz w:val="22"/>
          <w:szCs w:val="22"/>
        </w:rPr>
        <w:t xml:space="preserve">pôsob vzniku </w:t>
      </w:r>
      <w:r w:rsidR="00235630" w:rsidRPr="002051CD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2051CD">
        <w:rPr>
          <w:rFonts w:ascii="Arial" w:hAnsi="Arial" w:cs="Arial"/>
          <w:sz w:val="22"/>
          <w:szCs w:val="22"/>
        </w:rPr>
        <w:t>:</w:t>
      </w:r>
      <w:r w:rsidR="00D237A3" w:rsidRPr="002051CD">
        <w:rPr>
          <w:rFonts w:ascii="Arial" w:hAnsi="Arial" w:cs="Arial"/>
          <w:sz w:val="22"/>
          <w:szCs w:val="22"/>
        </w:rPr>
        <w:t xml:space="preserve"> </w:t>
      </w:r>
    </w:p>
    <w:p w:rsidR="00F05057" w:rsidRPr="002051CD" w:rsidRDefault="00F0505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05057" w:rsidRPr="002051CD" w:rsidRDefault="00F05057" w:rsidP="007A5BB6">
      <w:pPr>
        <w:pStyle w:val="Odsekzoznamu"/>
        <w:numPr>
          <w:ilvl w:val="0"/>
          <w:numId w:val="7"/>
        </w:num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účtovná jednotka </w:t>
      </w:r>
      <w:r w:rsidR="009E3141" w:rsidRPr="002051CD">
        <w:rPr>
          <w:rFonts w:ascii="Arial" w:hAnsi="Arial" w:cs="Arial"/>
          <w:sz w:val="22"/>
          <w:szCs w:val="22"/>
        </w:rPr>
        <w:t>nemá náplň pre účtovanie odložených daní</w:t>
      </w:r>
    </w:p>
    <w:p w:rsidR="00F05057" w:rsidRPr="002051CD" w:rsidRDefault="00F0505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562E0F" w:rsidRPr="002051CD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g) </w:t>
      </w:r>
      <w:r w:rsidR="004E32B6" w:rsidRPr="002051CD">
        <w:rPr>
          <w:rFonts w:ascii="Arial" w:hAnsi="Arial" w:cs="Arial"/>
          <w:sz w:val="22"/>
          <w:szCs w:val="22"/>
          <w:u w:val="single"/>
        </w:rPr>
        <w:t>Z</w:t>
      </w:r>
      <w:r w:rsidR="00235630" w:rsidRPr="002051CD">
        <w:rPr>
          <w:rFonts w:ascii="Arial" w:hAnsi="Arial" w:cs="Arial"/>
          <w:sz w:val="22"/>
          <w:szCs w:val="22"/>
          <w:u w:val="single"/>
        </w:rPr>
        <w:t>áväzk</w:t>
      </w:r>
      <w:r w:rsidRPr="002051CD">
        <w:rPr>
          <w:rFonts w:ascii="Arial" w:hAnsi="Arial" w:cs="Arial"/>
          <w:sz w:val="22"/>
          <w:szCs w:val="22"/>
          <w:u w:val="single"/>
        </w:rPr>
        <w:t>y</w:t>
      </w:r>
      <w:r w:rsidR="00235630" w:rsidRPr="002051CD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2051CD">
        <w:rPr>
          <w:rFonts w:ascii="Arial" w:hAnsi="Arial" w:cs="Arial"/>
          <w:sz w:val="22"/>
          <w:szCs w:val="22"/>
        </w:rPr>
        <w:t xml:space="preserve">: </w:t>
      </w:r>
      <w:r w:rsidR="00D237A3" w:rsidRPr="002051CD">
        <w:rPr>
          <w:rFonts w:ascii="Arial" w:hAnsi="Arial" w:cs="Arial"/>
          <w:sz w:val="22"/>
          <w:szCs w:val="22"/>
        </w:rPr>
        <w:t xml:space="preserve"> </w:t>
      </w:r>
    </w:p>
    <w:p w:rsidR="00F05057" w:rsidRPr="002051CD" w:rsidRDefault="00F05057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237A3" w:rsidRPr="002051CD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2051CD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2051CD" w:rsidRPr="002051CD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051CD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051CD" w:rsidRPr="002051CD" w:rsidTr="009E314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051CD" w:rsidRDefault="00FF50A6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1 630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7A5BB6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2 214</w:t>
            </w:r>
          </w:p>
        </w:tc>
      </w:tr>
      <w:tr w:rsidR="002051CD" w:rsidRPr="002051CD" w:rsidTr="00B5641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051CD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051CD" w:rsidRDefault="00FF50A6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2 697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FF50A6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2 961</w:t>
            </w:r>
          </w:p>
        </w:tc>
      </w:tr>
      <w:tr w:rsidR="002051CD" w:rsidRPr="002051CD" w:rsidTr="00B5641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051CD" w:rsidRDefault="004B7DB5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4B7DB5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F050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051CD" w:rsidRDefault="004B7DB5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4B7DB5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FF50A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051CD" w:rsidRDefault="009E3141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2 697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FF50A6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2 961</w:t>
            </w:r>
          </w:p>
        </w:tc>
      </w:tr>
      <w:tr w:rsidR="002051CD" w:rsidRPr="002051CD" w:rsidTr="00FF50A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051CD" w:rsidRDefault="00FF50A6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FF50A6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3 545</w:t>
            </w:r>
          </w:p>
        </w:tc>
      </w:tr>
      <w:tr w:rsidR="004B7DB5" w:rsidRPr="002051CD" w:rsidTr="00F050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051CD" w:rsidRDefault="00FF50A6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3 954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051CD" w:rsidRDefault="00FF50A6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1 630</w:t>
            </w:r>
          </w:p>
        </w:tc>
      </w:tr>
    </w:tbl>
    <w:p w:rsidR="00345D7D" w:rsidRPr="002051CD" w:rsidRDefault="00345D7D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E6C" w:rsidRPr="002051CD" w:rsidRDefault="004A1E6C" w:rsidP="004A1E6C">
      <w:pPr>
        <w:rPr>
          <w:rFonts w:ascii="Arial" w:hAnsi="Arial" w:cs="Arial"/>
          <w:lang w:eastAsia="en-US"/>
        </w:rPr>
      </w:pPr>
    </w:p>
    <w:p w:rsidR="00771D0D" w:rsidRPr="002051C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m</w:t>
      </w:r>
      <w:r w:rsidR="004E32B6" w:rsidRPr="002051CD">
        <w:rPr>
          <w:rFonts w:ascii="Arial" w:hAnsi="Arial" w:cs="Arial"/>
          <w:sz w:val="22"/>
          <w:szCs w:val="22"/>
        </w:rPr>
        <w:t>) M</w:t>
      </w:r>
      <w:r w:rsidR="00771D0D" w:rsidRPr="002051CD">
        <w:rPr>
          <w:rFonts w:ascii="Arial" w:hAnsi="Arial" w:cs="Arial"/>
          <w:sz w:val="22"/>
          <w:szCs w:val="22"/>
        </w:rPr>
        <w:t>ajet</w:t>
      </w:r>
      <w:r w:rsidR="004E32B6" w:rsidRPr="002051CD">
        <w:rPr>
          <w:rFonts w:ascii="Arial" w:hAnsi="Arial" w:cs="Arial"/>
          <w:sz w:val="22"/>
          <w:szCs w:val="22"/>
        </w:rPr>
        <w:t>o</w:t>
      </w:r>
      <w:r w:rsidR="00771D0D" w:rsidRPr="002051CD">
        <w:rPr>
          <w:rFonts w:ascii="Arial" w:hAnsi="Arial" w:cs="Arial"/>
          <w:sz w:val="22"/>
          <w:szCs w:val="22"/>
        </w:rPr>
        <w:t>k</w:t>
      </w:r>
      <w:r w:rsidR="004E32B6" w:rsidRPr="002051CD">
        <w:rPr>
          <w:rFonts w:ascii="Arial" w:hAnsi="Arial" w:cs="Arial"/>
          <w:sz w:val="22"/>
          <w:szCs w:val="22"/>
        </w:rPr>
        <w:t xml:space="preserve"> prenajatý</w:t>
      </w:r>
      <w:r w:rsidR="00771D0D" w:rsidRPr="002051CD">
        <w:rPr>
          <w:rFonts w:ascii="Arial" w:hAnsi="Arial" w:cs="Arial"/>
          <w:sz w:val="22"/>
          <w:szCs w:val="22"/>
        </w:rPr>
        <w:t xml:space="preserve"> formou </w:t>
      </w:r>
      <w:r w:rsidR="00771D0D" w:rsidRPr="002051CD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2051CD">
        <w:rPr>
          <w:rFonts w:ascii="Arial" w:hAnsi="Arial" w:cs="Arial"/>
          <w:sz w:val="22"/>
          <w:szCs w:val="22"/>
        </w:rPr>
        <w:t xml:space="preserve"> v poznámkach </w:t>
      </w:r>
      <w:r w:rsidR="00771D0D" w:rsidRPr="002051CD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2051CD">
        <w:rPr>
          <w:rFonts w:ascii="Arial" w:hAnsi="Arial" w:cs="Arial"/>
          <w:sz w:val="22"/>
          <w:szCs w:val="22"/>
        </w:rPr>
        <w:t xml:space="preserve">: </w:t>
      </w:r>
    </w:p>
    <w:p w:rsidR="00345D7D" w:rsidRPr="002051CD" w:rsidRDefault="00345D7D" w:rsidP="003D3AF5">
      <w:pPr>
        <w:spacing w:after="120"/>
        <w:rPr>
          <w:rFonts w:ascii="Arial" w:hAnsi="Arial" w:cs="Arial"/>
          <w:sz w:val="22"/>
          <w:szCs w:val="22"/>
        </w:rPr>
      </w:pPr>
    </w:p>
    <w:p w:rsidR="00B87E21" w:rsidRPr="002051CD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2051CD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2051CD" w:rsidRPr="002051CD" w:rsidTr="00DF661C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Názov</w:t>
            </w:r>
            <w:r w:rsidRPr="002051CD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051CD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051CD" w:rsidRPr="002051CD" w:rsidTr="00DF661C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051CD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Splatnosť</w:t>
            </w:r>
          </w:p>
        </w:tc>
      </w:tr>
      <w:tr w:rsidR="002051CD" w:rsidRPr="002051CD" w:rsidTr="00DF661C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051CD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2051CD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2051CD" w:rsidRPr="002051CD" w:rsidTr="00DF661C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051CD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051CD" w:rsidRPr="002051CD" w:rsidTr="00DF661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661C" w:rsidRPr="002051CD" w:rsidRDefault="00DF661C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661C" w:rsidRPr="002051CD" w:rsidRDefault="00DF661C" w:rsidP="00A55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42 658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661C" w:rsidRPr="002051CD" w:rsidRDefault="00DF661C" w:rsidP="00A55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49 275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6 102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100 643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2051CD" w:rsidRPr="002051CD" w:rsidTr="00DF661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661C" w:rsidRPr="002051CD" w:rsidRDefault="00DF661C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661C" w:rsidRPr="002051CD" w:rsidRDefault="00DF661C" w:rsidP="00A55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3 407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661C" w:rsidRPr="002051CD" w:rsidRDefault="00DF661C" w:rsidP="00A55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1 981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 xml:space="preserve">6 715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DF661C" w:rsidRPr="002051CD" w:rsidTr="00DF661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661C" w:rsidRPr="002051CD" w:rsidRDefault="00DF661C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661C" w:rsidRPr="002051CD" w:rsidRDefault="00DF661C" w:rsidP="00A55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46 065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661C" w:rsidRPr="002051CD" w:rsidRDefault="00DF661C" w:rsidP="00A55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51 256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6 231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107 358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F661C" w:rsidRPr="002051CD" w:rsidRDefault="00DF661C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B87E21" w:rsidRPr="002051CD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2051CD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42180" w:rsidRPr="002051CD" w:rsidRDefault="00C4218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2051CD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a) </w:t>
      </w:r>
      <w:r w:rsidRPr="002051CD">
        <w:rPr>
          <w:rFonts w:ascii="Arial" w:hAnsi="Arial" w:cs="Arial"/>
          <w:sz w:val="22"/>
          <w:szCs w:val="22"/>
          <w:u w:val="single"/>
        </w:rPr>
        <w:t>S</w:t>
      </w:r>
      <w:r w:rsidR="00235630" w:rsidRPr="002051CD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2051CD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2051CD">
        <w:rPr>
          <w:rFonts w:ascii="Arial" w:hAnsi="Arial" w:cs="Arial"/>
          <w:sz w:val="22"/>
          <w:szCs w:val="22"/>
        </w:rPr>
        <w:t xml:space="preserve"> </w:t>
      </w:r>
      <w:r w:rsidR="00235630" w:rsidRPr="002051CD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2051CD">
        <w:rPr>
          <w:rFonts w:ascii="Arial" w:hAnsi="Arial" w:cs="Arial"/>
          <w:sz w:val="22"/>
          <w:szCs w:val="22"/>
        </w:rPr>
        <w:t> hlavných oblastí odbytu:</w:t>
      </w:r>
    </w:p>
    <w:p w:rsidR="00AC5487" w:rsidRPr="002051CD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9E3141" w:rsidRPr="002051CD" w:rsidRDefault="009E3141" w:rsidP="002E490E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>Bežné účtovné obdobie</w:t>
      </w:r>
      <w:r w:rsidRPr="002051CD">
        <w:rPr>
          <w:rFonts w:ascii="Arial" w:hAnsi="Arial" w:cs="Arial"/>
          <w:sz w:val="22"/>
          <w:szCs w:val="22"/>
        </w:rPr>
        <w:tab/>
        <w:t>Bezprostredne predchádzajúce</w:t>
      </w:r>
    </w:p>
    <w:p w:rsidR="009E3141" w:rsidRPr="002051CD" w:rsidRDefault="009E3141" w:rsidP="002E490E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>účtovné obdobie</w:t>
      </w:r>
    </w:p>
    <w:p w:rsidR="00B80341" w:rsidRPr="002051CD" w:rsidRDefault="00B80341" w:rsidP="00B80341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tržby nákladná doprava</w:t>
      </w:r>
      <w:r w:rsidRPr="002051CD">
        <w:rPr>
          <w:rFonts w:ascii="Arial" w:hAnsi="Arial" w:cs="Arial"/>
          <w:sz w:val="22"/>
          <w:szCs w:val="22"/>
        </w:rPr>
        <w:tab/>
        <w:t>590 355 €</w:t>
      </w:r>
      <w:r w:rsidR="009E3141" w:rsidRPr="002051CD">
        <w:rPr>
          <w:rFonts w:ascii="Arial" w:hAnsi="Arial" w:cs="Arial"/>
          <w:sz w:val="22"/>
          <w:szCs w:val="22"/>
        </w:rPr>
        <w:tab/>
      </w:r>
      <w:r w:rsidR="009E3141" w:rsidRPr="002051CD">
        <w:rPr>
          <w:rFonts w:ascii="Arial" w:hAnsi="Arial" w:cs="Arial"/>
          <w:sz w:val="22"/>
          <w:szCs w:val="22"/>
        </w:rPr>
        <w:tab/>
      </w:r>
      <w:r w:rsidR="009E3141" w:rsidRPr="002051CD">
        <w:rPr>
          <w:rFonts w:ascii="Arial" w:hAnsi="Arial" w:cs="Arial"/>
          <w:sz w:val="22"/>
          <w:szCs w:val="22"/>
        </w:rPr>
        <w:tab/>
        <w:t>608 566 €</w:t>
      </w:r>
    </w:p>
    <w:p w:rsidR="00B80341" w:rsidRPr="002051CD" w:rsidRDefault="00B80341" w:rsidP="00B80341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tržby MKD</w:t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>9</w:t>
      </w:r>
      <w:r w:rsidR="002E3041" w:rsidRPr="002051CD">
        <w:rPr>
          <w:rFonts w:ascii="Arial" w:hAnsi="Arial" w:cs="Arial"/>
          <w:sz w:val="22"/>
          <w:szCs w:val="22"/>
        </w:rPr>
        <w:t>31</w:t>
      </w:r>
      <w:r w:rsidRPr="002051CD">
        <w:rPr>
          <w:rFonts w:ascii="Arial" w:hAnsi="Arial" w:cs="Arial"/>
          <w:sz w:val="22"/>
          <w:szCs w:val="22"/>
        </w:rPr>
        <w:t> 12</w:t>
      </w:r>
      <w:r w:rsidR="00F06B5B" w:rsidRPr="002051CD">
        <w:rPr>
          <w:rFonts w:ascii="Arial" w:hAnsi="Arial" w:cs="Arial"/>
          <w:sz w:val="22"/>
          <w:szCs w:val="22"/>
        </w:rPr>
        <w:t>9</w:t>
      </w:r>
      <w:r w:rsidRPr="002051CD">
        <w:rPr>
          <w:rFonts w:ascii="Arial" w:hAnsi="Arial" w:cs="Arial"/>
          <w:sz w:val="22"/>
          <w:szCs w:val="22"/>
        </w:rPr>
        <w:t xml:space="preserve"> €</w:t>
      </w:r>
      <w:r w:rsidR="009E3141" w:rsidRPr="002051CD">
        <w:rPr>
          <w:rFonts w:ascii="Arial" w:hAnsi="Arial" w:cs="Arial"/>
          <w:sz w:val="22"/>
          <w:szCs w:val="22"/>
        </w:rPr>
        <w:tab/>
      </w:r>
      <w:r w:rsidR="009E3141" w:rsidRPr="002051CD">
        <w:rPr>
          <w:rFonts w:ascii="Arial" w:hAnsi="Arial" w:cs="Arial"/>
          <w:sz w:val="22"/>
          <w:szCs w:val="22"/>
        </w:rPr>
        <w:tab/>
      </w:r>
      <w:r w:rsidR="009E3141" w:rsidRPr="002051CD">
        <w:rPr>
          <w:rFonts w:ascii="Arial" w:hAnsi="Arial" w:cs="Arial"/>
          <w:sz w:val="22"/>
          <w:szCs w:val="22"/>
        </w:rPr>
        <w:tab/>
        <w:t>970 993 €</w:t>
      </w:r>
    </w:p>
    <w:p w:rsidR="00B80341" w:rsidRPr="002051CD" w:rsidRDefault="00B80341" w:rsidP="00B80341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tržby za kuriérske služby</w:t>
      </w:r>
      <w:r w:rsidRPr="002051CD">
        <w:rPr>
          <w:rFonts w:ascii="Arial" w:hAnsi="Arial" w:cs="Arial"/>
          <w:sz w:val="22"/>
          <w:szCs w:val="22"/>
        </w:rPr>
        <w:tab/>
        <w:t>593 460 €</w:t>
      </w:r>
      <w:r w:rsidR="009E3141" w:rsidRPr="002051CD">
        <w:rPr>
          <w:rFonts w:ascii="Arial" w:hAnsi="Arial" w:cs="Arial"/>
          <w:sz w:val="22"/>
          <w:szCs w:val="22"/>
        </w:rPr>
        <w:tab/>
      </w:r>
      <w:r w:rsidR="009E3141" w:rsidRPr="002051CD">
        <w:rPr>
          <w:rFonts w:ascii="Arial" w:hAnsi="Arial" w:cs="Arial"/>
          <w:sz w:val="22"/>
          <w:szCs w:val="22"/>
        </w:rPr>
        <w:tab/>
      </w:r>
      <w:r w:rsidR="009E3141" w:rsidRPr="002051CD">
        <w:rPr>
          <w:rFonts w:ascii="Arial" w:hAnsi="Arial" w:cs="Arial"/>
          <w:sz w:val="22"/>
          <w:szCs w:val="22"/>
        </w:rPr>
        <w:tab/>
        <w:t>705 663 €</w:t>
      </w:r>
    </w:p>
    <w:p w:rsidR="00B80341" w:rsidRPr="002051CD" w:rsidRDefault="00B80341" w:rsidP="00B80341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tržby za skladné a logistiku</w:t>
      </w:r>
      <w:r w:rsidRPr="002051CD">
        <w:rPr>
          <w:rFonts w:ascii="Arial" w:hAnsi="Arial" w:cs="Arial"/>
          <w:sz w:val="22"/>
          <w:szCs w:val="22"/>
        </w:rPr>
        <w:tab/>
        <w:t>151 209 €</w:t>
      </w:r>
      <w:r w:rsidR="009E3141" w:rsidRPr="002051CD">
        <w:rPr>
          <w:rFonts w:ascii="Arial" w:hAnsi="Arial" w:cs="Arial"/>
          <w:sz w:val="22"/>
          <w:szCs w:val="22"/>
        </w:rPr>
        <w:tab/>
      </w:r>
      <w:r w:rsidR="009E3141" w:rsidRPr="002051CD">
        <w:rPr>
          <w:rFonts w:ascii="Arial" w:hAnsi="Arial" w:cs="Arial"/>
          <w:sz w:val="22"/>
          <w:szCs w:val="22"/>
        </w:rPr>
        <w:tab/>
      </w:r>
      <w:r w:rsidR="009E3141" w:rsidRPr="002051CD">
        <w:rPr>
          <w:rFonts w:ascii="Arial" w:hAnsi="Arial" w:cs="Arial"/>
          <w:sz w:val="22"/>
          <w:szCs w:val="22"/>
        </w:rPr>
        <w:tab/>
      </w:r>
      <w:r w:rsidR="00C73B82" w:rsidRPr="002051CD">
        <w:rPr>
          <w:rFonts w:ascii="Arial" w:hAnsi="Arial" w:cs="Arial"/>
          <w:sz w:val="22"/>
          <w:szCs w:val="22"/>
        </w:rPr>
        <w:t>1</w:t>
      </w:r>
      <w:r w:rsidR="009E3141" w:rsidRPr="002051CD">
        <w:rPr>
          <w:rFonts w:ascii="Arial" w:hAnsi="Arial" w:cs="Arial"/>
          <w:sz w:val="22"/>
          <w:szCs w:val="22"/>
        </w:rPr>
        <w:t>35 867 €</w:t>
      </w:r>
    </w:p>
    <w:p w:rsidR="00AC5487" w:rsidRPr="002051CD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84BD0" w:rsidRPr="002051CD" w:rsidRDefault="00884BD0" w:rsidP="00884BD0">
      <w:pPr>
        <w:pStyle w:val="Odsekzoznamu"/>
        <w:jc w:val="both"/>
        <w:rPr>
          <w:rFonts w:ascii="Arial" w:hAnsi="Arial" w:cs="Arial"/>
          <w:sz w:val="22"/>
          <w:szCs w:val="22"/>
          <w:u w:val="single"/>
        </w:rPr>
      </w:pPr>
    </w:p>
    <w:p w:rsidR="00D004CC" w:rsidRPr="002051CD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d) </w:t>
      </w:r>
      <w:r w:rsidR="00952C06" w:rsidRPr="002051CD">
        <w:rPr>
          <w:rFonts w:ascii="Arial" w:hAnsi="Arial" w:cs="Arial"/>
          <w:sz w:val="22"/>
          <w:szCs w:val="22"/>
        </w:rPr>
        <w:t>O</w:t>
      </w:r>
      <w:r w:rsidR="0070649A" w:rsidRPr="002051CD">
        <w:rPr>
          <w:rFonts w:ascii="Arial" w:hAnsi="Arial" w:cs="Arial"/>
          <w:sz w:val="22"/>
          <w:szCs w:val="22"/>
        </w:rPr>
        <w:t>pis a suma</w:t>
      </w:r>
      <w:r w:rsidR="00235630" w:rsidRPr="002051CD">
        <w:rPr>
          <w:rFonts w:ascii="Arial" w:hAnsi="Arial" w:cs="Arial"/>
          <w:sz w:val="22"/>
          <w:szCs w:val="22"/>
        </w:rPr>
        <w:t xml:space="preserve"> </w:t>
      </w:r>
      <w:r w:rsidR="0070649A" w:rsidRPr="002051CD">
        <w:rPr>
          <w:rFonts w:ascii="Arial" w:hAnsi="Arial" w:cs="Arial"/>
          <w:sz w:val="22"/>
          <w:szCs w:val="22"/>
        </w:rPr>
        <w:t>ostatných významných</w:t>
      </w:r>
      <w:r w:rsidR="00235630" w:rsidRPr="002051CD">
        <w:rPr>
          <w:rFonts w:ascii="Arial" w:hAnsi="Arial" w:cs="Arial"/>
          <w:sz w:val="22"/>
          <w:szCs w:val="22"/>
        </w:rPr>
        <w:t xml:space="preserve"> položiek </w:t>
      </w:r>
      <w:r w:rsidR="00235630" w:rsidRPr="002051CD">
        <w:rPr>
          <w:rFonts w:ascii="Arial" w:hAnsi="Arial" w:cs="Arial"/>
          <w:sz w:val="22"/>
          <w:szCs w:val="22"/>
          <w:u w:val="single"/>
        </w:rPr>
        <w:t>v</w:t>
      </w:r>
      <w:r w:rsidR="00ED7779" w:rsidRPr="002051CD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2051CD">
        <w:rPr>
          <w:rFonts w:ascii="Arial" w:hAnsi="Arial" w:cs="Arial"/>
          <w:sz w:val="22"/>
          <w:szCs w:val="22"/>
        </w:rPr>
        <w:t>:</w:t>
      </w:r>
      <w:r w:rsidR="00053F45" w:rsidRPr="002051CD">
        <w:rPr>
          <w:rFonts w:ascii="Arial" w:hAnsi="Arial" w:cs="Arial"/>
          <w:sz w:val="22"/>
          <w:szCs w:val="22"/>
        </w:rPr>
        <w:t xml:space="preserve"> </w:t>
      </w:r>
    </w:p>
    <w:p w:rsidR="00EA0C3F" w:rsidRPr="002051CD" w:rsidRDefault="00EA0C3F" w:rsidP="002E490E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</w:t>
      </w:r>
    </w:p>
    <w:p w:rsidR="009E3141" w:rsidRPr="002051CD" w:rsidRDefault="009E3141" w:rsidP="009E3141">
      <w:pPr>
        <w:ind w:left="2124" w:firstLine="70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Bežné účtovné obdobie</w:t>
      </w:r>
      <w:r w:rsidRPr="002051CD">
        <w:rPr>
          <w:rFonts w:ascii="Arial" w:hAnsi="Arial" w:cs="Arial"/>
          <w:sz w:val="22"/>
          <w:szCs w:val="22"/>
        </w:rPr>
        <w:tab/>
        <w:t>Bezprostredne predchádzajúce</w:t>
      </w:r>
    </w:p>
    <w:p w:rsidR="009E3141" w:rsidRPr="002051CD" w:rsidRDefault="009E3141" w:rsidP="009E3141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>účtovné obdobie</w:t>
      </w:r>
    </w:p>
    <w:p w:rsidR="00970746" w:rsidRPr="002051CD" w:rsidRDefault="00970746" w:rsidP="0097074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tržby z predaja dlhodobého majetku</w:t>
      </w:r>
      <w:r w:rsidRPr="002051CD">
        <w:rPr>
          <w:rFonts w:ascii="Arial" w:hAnsi="Arial" w:cs="Arial"/>
          <w:sz w:val="22"/>
          <w:szCs w:val="22"/>
        </w:rPr>
        <w:tab/>
      </w:r>
      <w:r w:rsidR="009E3141" w:rsidRPr="002051CD">
        <w:rPr>
          <w:rFonts w:ascii="Arial" w:hAnsi="Arial" w:cs="Arial"/>
          <w:sz w:val="22"/>
          <w:szCs w:val="22"/>
        </w:rPr>
        <w:t xml:space="preserve">  </w:t>
      </w:r>
      <w:r w:rsidRPr="002051CD">
        <w:rPr>
          <w:rFonts w:ascii="Arial" w:hAnsi="Arial" w:cs="Arial"/>
          <w:sz w:val="22"/>
          <w:szCs w:val="22"/>
        </w:rPr>
        <w:t>82 196 €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>31 667 €</w:t>
      </w:r>
    </w:p>
    <w:p w:rsidR="00970746" w:rsidRPr="002051CD" w:rsidRDefault="00970746" w:rsidP="0097074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výnosy z postúpených pohľadávok</w:t>
      </w:r>
      <w:r w:rsidRPr="002051CD">
        <w:rPr>
          <w:rFonts w:ascii="Arial" w:hAnsi="Arial" w:cs="Arial"/>
          <w:sz w:val="22"/>
          <w:szCs w:val="22"/>
        </w:rPr>
        <w:tab/>
      </w:r>
      <w:r w:rsidR="007645D2" w:rsidRPr="002051CD">
        <w:rPr>
          <w:rFonts w:ascii="Arial" w:hAnsi="Arial" w:cs="Arial"/>
          <w:sz w:val="22"/>
          <w:szCs w:val="22"/>
        </w:rPr>
        <w:t xml:space="preserve">  </w:t>
      </w:r>
      <w:r w:rsidRPr="002051CD">
        <w:rPr>
          <w:rFonts w:ascii="Arial" w:hAnsi="Arial" w:cs="Arial"/>
          <w:sz w:val="22"/>
          <w:szCs w:val="22"/>
        </w:rPr>
        <w:t>76 363 €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 xml:space="preserve">        </w:t>
      </w:r>
    </w:p>
    <w:p w:rsidR="00970746" w:rsidRPr="002051CD" w:rsidRDefault="00970746" w:rsidP="0097074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náhrady od poisťovní</w:t>
      </w:r>
      <w:r w:rsidRPr="002051CD">
        <w:rPr>
          <w:rFonts w:ascii="Arial" w:hAnsi="Arial" w:cs="Arial"/>
          <w:sz w:val="22"/>
          <w:szCs w:val="22"/>
        </w:rPr>
        <w:tab/>
        <w:t>a iných osôb</w:t>
      </w:r>
      <w:r w:rsidRPr="002051CD">
        <w:rPr>
          <w:rFonts w:ascii="Arial" w:hAnsi="Arial" w:cs="Arial"/>
          <w:sz w:val="22"/>
          <w:szCs w:val="22"/>
        </w:rPr>
        <w:tab/>
      </w:r>
      <w:r w:rsidR="007645D2" w:rsidRPr="002051CD">
        <w:rPr>
          <w:rFonts w:ascii="Arial" w:hAnsi="Arial" w:cs="Arial"/>
          <w:sz w:val="22"/>
          <w:szCs w:val="22"/>
        </w:rPr>
        <w:t xml:space="preserve">  </w:t>
      </w:r>
      <w:r w:rsidRPr="002051CD">
        <w:rPr>
          <w:rFonts w:ascii="Arial" w:hAnsi="Arial" w:cs="Arial"/>
          <w:sz w:val="22"/>
          <w:szCs w:val="22"/>
        </w:rPr>
        <w:t>22 125 €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>16 442 €</w:t>
      </w:r>
    </w:p>
    <w:p w:rsidR="00970746" w:rsidRPr="002051CD" w:rsidRDefault="00970746" w:rsidP="0097074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výnosy z postúpeného leasingu</w:t>
      </w:r>
      <w:r w:rsidRPr="002051CD">
        <w:rPr>
          <w:rFonts w:ascii="Arial" w:hAnsi="Arial" w:cs="Arial"/>
          <w:sz w:val="22"/>
          <w:szCs w:val="22"/>
        </w:rPr>
        <w:tab/>
        <w:t xml:space="preserve"> </w:t>
      </w:r>
      <w:r w:rsidR="007645D2" w:rsidRPr="002051CD">
        <w:rPr>
          <w:rFonts w:ascii="Arial" w:hAnsi="Arial" w:cs="Arial"/>
          <w:sz w:val="22"/>
          <w:szCs w:val="22"/>
        </w:rPr>
        <w:t xml:space="preserve">  </w:t>
      </w:r>
      <w:r w:rsidRPr="002051CD">
        <w:rPr>
          <w:rFonts w:ascii="Arial" w:hAnsi="Arial" w:cs="Arial"/>
          <w:sz w:val="22"/>
          <w:szCs w:val="22"/>
        </w:rPr>
        <w:t xml:space="preserve"> 9 994 €</w:t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 xml:space="preserve">         </w:t>
      </w:r>
      <w:r w:rsidRPr="002051CD">
        <w:rPr>
          <w:rFonts w:ascii="Arial" w:hAnsi="Arial" w:cs="Arial"/>
          <w:sz w:val="22"/>
          <w:szCs w:val="22"/>
        </w:rPr>
        <w:tab/>
        <w:t xml:space="preserve"> </w:t>
      </w:r>
    </w:p>
    <w:p w:rsidR="00D004CC" w:rsidRPr="002051CD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2051CD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e) </w:t>
      </w:r>
      <w:r w:rsidR="00952C06" w:rsidRPr="002051CD">
        <w:rPr>
          <w:rFonts w:ascii="Arial" w:hAnsi="Arial" w:cs="Arial"/>
          <w:sz w:val="22"/>
          <w:szCs w:val="22"/>
        </w:rPr>
        <w:t>O</w:t>
      </w:r>
      <w:r w:rsidR="00235630" w:rsidRPr="002051CD">
        <w:rPr>
          <w:rFonts w:ascii="Arial" w:hAnsi="Arial" w:cs="Arial"/>
          <w:sz w:val="22"/>
          <w:szCs w:val="22"/>
        </w:rPr>
        <w:t>pis a </w:t>
      </w:r>
      <w:r w:rsidR="0070649A" w:rsidRPr="002051CD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2051CD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2051CD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051CD">
        <w:rPr>
          <w:rFonts w:ascii="Arial" w:hAnsi="Arial" w:cs="Arial"/>
          <w:sz w:val="22"/>
          <w:szCs w:val="22"/>
        </w:rPr>
        <w:t>u sa zostavuje účtovná závierka</w:t>
      </w:r>
      <w:r w:rsidR="00053F45" w:rsidRPr="002051CD">
        <w:rPr>
          <w:rFonts w:ascii="Arial" w:hAnsi="Arial" w:cs="Arial"/>
          <w:sz w:val="22"/>
          <w:szCs w:val="22"/>
        </w:rPr>
        <w:t xml:space="preserve">. </w:t>
      </w:r>
    </w:p>
    <w:p w:rsidR="00350DF7" w:rsidRPr="002051CD" w:rsidRDefault="00350DF7" w:rsidP="002E490E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                        </w:t>
      </w:r>
    </w:p>
    <w:p w:rsidR="00D004CC" w:rsidRPr="002051CD" w:rsidRDefault="00350DF7" w:rsidP="002E490E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                                            Bežné účtovné obdobie       Bezprostredne predchádzajúce</w:t>
      </w:r>
      <w:r w:rsidR="007645D2" w:rsidRPr="002051CD">
        <w:rPr>
          <w:rFonts w:ascii="Arial" w:hAnsi="Arial" w:cs="Arial"/>
          <w:sz w:val="22"/>
          <w:szCs w:val="22"/>
        </w:rPr>
        <w:t xml:space="preserve"> </w:t>
      </w:r>
    </w:p>
    <w:p w:rsidR="00350DF7" w:rsidRPr="002051CD" w:rsidRDefault="007645D2" w:rsidP="007645D2">
      <w:pPr>
        <w:ind w:left="5664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účtovné obdobie</w:t>
      </w:r>
    </w:p>
    <w:p w:rsidR="00970746" w:rsidRPr="002051CD" w:rsidRDefault="00970746" w:rsidP="0097074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bankové úroky</w:t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 xml:space="preserve">       </w:t>
      </w:r>
      <w:r w:rsidR="007645D2" w:rsidRPr="002051CD">
        <w:rPr>
          <w:rFonts w:ascii="Arial" w:hAnsi="Arial" w:cs="Arial"/>
          <w:sz w:val="22"/>
          <w:szCs w:val="22"/>
        </w:rPr>
        <w:tab/>
        <w:t xml:space="preserve">       </w:t>
      </w:r>
      <w:r w:rsidRPr="002051CD">
        <w:rPr>
          <w:rFonts w:ascii="Arial" w:hAnsi="Arial" w:cs="Arial"/>
          <w:sz w:val="22"/>
          <w:szCs w:val="22"/>
        </w:rPr>
        <w:t>46 €</w:t>
      </w:r>
      <w:r w:rsidR="00350DF7" w:rsidRPr="002051CD">
        <w:rPr>
          <w:rFonts w:ascii="Arial" w:hAnsi="Arial" w:cs="Arial"/>
          <w:sz w:val="22"/>
          <w:szCs w:val="22"/>
        </w:rPr>
        <w:t xml:space="preserve">      </w:t>
      </w:r>
      <w:r w:rsidR="007645D2" w:rsidRPr="002051CD">
        <w:rPr>
          <w:rFonts w:ascii="Arial" w:hAnsi="Arial" w:cs="Arial"/>
          <w:sz w:val="22"/>
          <w:szCs w:val="22"/>
        </w:rPr>
        <w:tab/>
      </w:r>
      <w:r w:rsidR="007645D2" w:rsidRPr="002051CD">
        <w:rPr>
          <w:rFonts w:ascii="Arial" w:hAnsi="Arial" w:cs="Arial"/>
          <w:sz w:val="22"/>
          <w:szCs w:val="22"/>
        </w:rPr>
        <w:tab/>
        <w:t xml:space="preserve">       83 €</w:t>
      </w:r>
      <w:r w:rsidR="00350DF7" w:rsidRPr="002051CD">
        <w:rPr>
          <w:rFonts w:ascii="Arial" w:hAnsi="Arial" w:cs="Arial"/>
          <w:sz w:val="22"/>
          <w:szCs w:val="22"/>
        </w:rPr>
        <w:t xml:space="preserve">      </w:t>
      </w:r>
    </w:p>
    <w:p w:rsidR="00970746" w:rsidRPr="002051CD" w:rsidRDefault="00970746" w:rsidP="002E490E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</w:t>
      </w:r>
    </w:p>
    <w:p w:rsidR="00F30374" w:rsidRPr="002051CD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2051CD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2051CD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2051CD" w:rsidRPr="002051CD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051CD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051CD" w:rsidRPr="002051CD" w:rsidTr="00D90EA6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E00E0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051CD" w:rsidRDefault="00E00E0D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2 266 152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E00E0D" w:rsidP="00E00E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2 421 089</w:t>
            </w:r>
          </w:p>
        </w:tc>
      </w:tr>
      <w:tr w:rsidR="002051CD" w:rsidRPr="002051CD" w:rsidTr="00E00E0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051CD" w:rsidRDefault="00E00E0D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E00E0D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13 503</w:t>
            </w:r>
          </w:p>
        </w:tc>
      </w:tr>
      <w:tr w:rsidR="002051CD" w:rsidRPr="002051CD" w:rsidTr="00E00E0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051CD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E00E0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051CD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BD204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051CD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051CD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2051CD" w:rsidTr="00E00E0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051CD" w:rsidRDefault="00E00E0D" w:rsidP="00BD20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</w:t>
            </w:r>
            <w:r w:rsidR="00BD204A" w:rsidRPr="002051CD">
              <w:rPr>
                <w:rFonts w:ascii="Arial" w:hAnsi="Arial" w:cs="Arial"/>
                <w:sz w:val="22"/>
                <w:szCs w:val="22"/>
              </w:rPr>
              <w:t> 266 270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051CD" w:rsidRDefault="00E00E0D" w:rsidP="00BD20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</w:t>
            </w:r>
            <w:r w:rsidR="00BD204A" w:rsidRPr="002051CD">
              <w:rPr>
                <w:rFonts w:ascii="Arial" w:hAnsi="Arial" w:cs="Arial"/>
                <w:sz w:val="22"/>
                <w:szCs w:val="22"/>
              </w:rPr>
              <w:t> 434 592</w:t>
            </w:r>
          </w:p>
        </w:tc>
      </w:tr>
    </w:tbl>
    <w:p w:rsidR="00F30374" w:rsidRPr="002051CD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2051CD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2051CD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2051CD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2051CD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a) </w:t>
      </w:r>
      <w:r w:rsidR="00683790" w:rsidRPr="002051CD">
        <w:rPr>
          <w:rFonts w:ascii="Arial" w:hAnsi="Arial" w:cs="Arial"/>
          <w:sz w:val="22"/>
          <w:szCs w:val="22"/>
        </w:rPr>
        <w:t xml:space="preserve">Opis a suma významných položiek </w:t>
      </w:r>
      <w:r w:rsidRPr="002051CD">
        <w:rPr>
          <w:rFonts w:ascii="Arial" w:hAnsi="Arial" w:cs="Arial"/>
          <w:sz w:val="22"/>
          <w:szCs w:val="22"/>
          <w:u w:val="single"/>
        </w:rPr>
        <w:t>náklado</w:t>
      </w:r>
      <w:r w:rsidR="00683790" w:rsidRPr="002051CD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2051CD">
        <w:rPr>
          <w:rFonts w:ascii="Arial" w:hAnsi="Arial" w:cs="Arial"/>
          <w:sz w:val="22"/>
          <w:szCs w:val="22"/>
        </w:rPr>
        <w:t>:</w:t>
      </w:r>
    </w:p>
    <w:p w:rsidR="00D825E4" w:rsidRPr="002051CD" w:rsidRDefault="00D825E4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04A" w:rsidRPr="002051CD" w:rsidRDefault="00BD204A" w:rsidP="00BD204A">
      <w:pPr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>Bežné účtovné obdobie</w:t>
      </w:r>
      <w:r w:rsidRPr="002051CD">
        <w:rPr>
          <w:rFonts w:ascii="Arial" w:hAnsi="Arial" w:cs="Arial"/>
          <w:sz w:val="22"/>
          <w:szCs w:val="22"/>
        </w:rPr>
        <w:tab/>
        <w:t>Bezprostredne predchádzajúce</w:t>
      </w:r>
    </w:p>
    <w:p w:rsidR="00BD204A" w:rsidRPr="002051CD" w:rsidRDefault="00BD204A" w:rsidP="00BD204A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>účtovné obdobie</w:t>
      </w:r>
    </w:p>
    <w:p w:rsidR="00D825E4" w:rsidRPr="002051CD" w:rsidRDefault="00D825E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- </w:t>
      </w:r>
      <w:r w:rsidR="00B14F64" w:rsidRPr="002051CD">
        <w:rPr>
          <w:rFonts w:ascii="Arial" w:hAnsi="Arial" w:cs="Arial"/>
          <w:sz w:val="22"/>
          <w:szCs w:val="22"/>
        </w:rPr>
        <w:t xml:space="preserve"> </w:t>
      </w:r>
      <w:r w:rsidRPr="002051CD">
        <w:rPr>
          <w:rFonts w:ascii="Arial" w:hAnsi="Arial" w:cs="Arial"/>
          <w:sz w:val="22"/>
          <w:szCs w:val="22"/>
        </w:rPr>
        <w:t xml:space="preserve">opravy a údržbu        </w:t>
      </w:r>
      <w:r w:rsidR="00B14F64" w:rsidRPr="002051CD">
        <w:rPr>
          <w:rFonts w:ascii="Arial" w:hAnsi="Arial" w:cs="Arial"/>
          <w:sz w:val="22"/>
          <w:szCs w:val="22"/>
        </w:rPr>
        <w:tab/>
      </w:r>
      <w:r w:rsidR="00247B8A" w:rsidRPr="002051CD">
        <w:rPr>
          <w:rFonts w:ascii="Arial" w:hAnsi="Arial" w:cs="Arial"/>
          <w:sz w:val="22"/>
          <w:szCs w:val="22"/>
        </w:rPr>
        <w:tab/>
      </w:r>
      <w:r w:rsidR="00B14F64" w:rsidRPr="002051CD">
        <w:rPr>
          <w:rFonts w:ascii="Arial" w:hAnsi="Arial" w:cs="Arial"/>
          <w:sz w:val="22"/>
          <w:szCs w:val="22"/>
        </w:rPr>
        <w:t>44 635</w:t>
      </w:r>
      <w:r w:rsidRPr="002051CD">
        <w:rPr>
          <w:rFonts w:ascii="Arial" w:hAnsi="Arial" w:cs="Arial"/>
          <w:sz w:val="22"/>
          <w:szCs w:val="22"/>
        </w:rPr>
        <w:t xml:space="preserve">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>121 696 €</w:t>
      </w:r>
    </w:p>
    <w:p w:rsidR="00B14F64" w:rsidRPr="002051CD" w:rsidRDefault="00B14F6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-  </w:t>
      </w:r>
      <w:r w:rsidR="00D825E4" w:rsidRPr="002051CD">
        <w:rPr>
          <w:rFonts w:ascii="Arial" w:hAnsi="Arial" w:cs="Arial"/>
          <w:sz w:val="22"/>
          <w:szCs w:val="22"/>
        </w:rPr>
        <w:t xml:space="preserve">cestovné náhrady       </w:t>
      </w:r>
      <w:r w:rsidRPr="002051CD">
        <w:rPr>
          <w:rFonts w:ascii="Arial" w:hAnsi="Arial" w:cs="Arial"/>
          <w:sz w:val="22"/>
          <w:szCs w:val="22"/>
        </w:rPr>
        <w:tab/>
      </w:r>
      <w:r w:rsidR="00247B8A"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>24 547</w:t>
      </w:r>
      <w:r w:rsidR="00D825E4" w:rsidRPr="002051CD">
        <w:rPr>
          <w:rFonts w:ascii="Arial" w:hAnsi="Arial" w:cs="Arial"/>
          <w:sz w:val="22"/>
          <w:szCs w:val="22"/>
        </w:rPr>
        <w:t xml:space="preserve">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 xml:space="preserve">  28 764 €</w:t>
      </w:r>
    </w:p>
    <w:p w:rsidR="00D825E4" w:rsidRPr="002051CD" w:rsidRDefault="00B14F6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-  </w:t>
      </w:r>
      <w:r w:rsidR="00D825E4" w:rsidRPr="002051CD">
        <w:rPr>
          <w:rFonts w:ascii="Arial" w:hAnsi="Arial" w:cs="Arial"/>
          <w:sz w:val="22"/>
          <w:szCs w:val="22"/>
        </w:rPr>
        <w:t xml:space="preserve">telefónne poplatky      </w:t>
      </w:r>
      <w:r w:rsidRPr="002051CD">
        <w:rPr>
          <w:rFonts w:ascii="Arial" w:hAnsi="Arial" w:cs="Arial"/>
          <w:sz w:val="22"/>
          <w:szCs w:val="22"/>
        </w:rPr>
        <w:tab/>
      </w:r>
      <w:r w:rsidR="00247B8A"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>18 296</w:t>
      </w:r>
      <w:r w:rsidR="00D825E4" w:rsidRPr="002051CD">
        <w:rPr>
          <w:rFonts w:ascii="Arial" w:hAnsi="Arial" w:cs="Arial"/>
          <w:sz w:val="22"/>
          <w:szCs w:val="22"/>
        </w:rPr>
        <w:t xml:space="preserve">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 xml:space="preserve">  22 785 €</w:t>
      </w:r>
    </w:p>
    <w:p w:rsidR="00B14F64" w:rsidRPr="002051CD" w:rsidRDefault="00B14F6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-  prenájom</w:t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 xml:space="preserve">  </w:t>
      </w:r>
      <w:r w:rsidR="00247B8A" w:rsidRPr="002051CD">
        <w:rPr>
          <w:rFonts w:ascii="Arial" w:hAnsi="Arial" w:cs="Arial"/>
          <w:sz w:val="22"/>
          <w:szCs w:val="22"/>
        </w:rPr>
        <w:tab/>
        <w:t xml:space="preserve">  </w:t>
      </w:r>
      <w:r w:rsidRPr="002051CD">
        <w:rPr>
          <w:rFonts w:ascii="Arial" w:hAnsi="Arial" w:cs="Arial"/>
          <w:sz w:val="22"/>
          <w:szCs w:val="22"/>
        </w:rPr>
        <w:t>5 641 €</w:t>
      </w:r>
    </w:p>
    <w:p w:rsidR="00D825E4" w:rsidRPr="002051CD" w:rsidRDefault="00D825E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</w:t>
      </w:r>
      <w:r w:rsidR="00B14F64" w:rsidRPr="002051CD">
        <w:rPr>
          <w:rFonts w:ascii="Arial" w:hAnsi="Arial" w:cs="Arial"/>
          <w:sz w:val="22"/>
          <w:szCs w:val="22"/>
        </w:rPr>
        <w:t>-</w:t>
      </w:r>
      <w:r w:rsidRPr="002051CD">
        <w:rPr>
          <w:rFonts w:ascii="Arial" w:hAnsi="Arial" w:cs="Arial"/>
          <w:sz w:val="22"/>
          <w:szCs w:val="22"/>
        </w:rPr>
        <w:t xml:space="preserve">  e - mýto                      </w:t>
      </w:r>
      <w:r w:rsidR="00B14F64" w:rsidRPr="002051CD">
        <w:rPr>
          <w:rFonts w:ascii="Arial" w:hAnsi="Arial" w:cs="Arial"/>
          <w:sz w:val="22"/>
          <w:szCs w:val="22"/>
        </w:rPr>
        <w:tab/>
      </w:r>
      <w:r w:rsidR="00247B8A" w:rsidRPr="002051CD">
        <w:rPr>
          <w:rFonts w:ascii="Arial" w:hAnsi="Arial" w:cs="Arial"/>
          <w:sz w:val="22"/>
          <w:szCs w:val="22"/>
        </w:rPr>
        <w:tab/>
      </w:r>
      <w:r w:rsidR="00B14F64" w:rsidRPr="002051CD">
        <w:rPr>
          <w:rFonts w:ascii="Arial" w:hAnsi="Arial" w:cs="Arial"/>
          <w:sz w:val="22"/>
          <w:szCs w:val="22"/>
        </w:rPr>
        <w:t>26 654</w:t>
      </w:r>
      <w:r w:rsidRPr="002051CD">
        <w:rPr>
          <w:rFonts w:ascii="Arial" w:hAnsi="Arial" w:cs="Arial"/>
          <w:sz w:val="22"/>
          <w:szCs w:val="22"/>
        </w:rPr>
        <w:t xml:space="preserve">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 xml:space="preserve">  26 674 €</w:t>
      </w:r>
    </w:p>
    <w:p w:rsidR="00D825E4" w:rsidRPr="002051CD" w:rsidRDefault="00D825E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</w:t>
      </w:r>
      <w:r w:rsidR="00B14F64" w:rsidRPr="002051CD">
        <w:rPr>
          <w:rFonts w:ascii="Arial" w:hAnsi="Arial" w:cs="Arial"/>
          <w:sz w:val="22"/>
          <w:szCs w:val="22"/>
        </w:rPr>
        <w:t xml:space="preserve"> -  </w:t>
      </w:r>
      <w:r w:rsidRPr="002051CD">
        <w:rPr>
          <w:rFonts w:ascii="Arial" w:hAnsi="Arial" w:cs="Arial"/>
          <w:sz w:val="22"/>
          <w:szCs w:val="22"/>
        </w:rPr>
        <w:t xml:space="preserve">prepravné              </w:t>
      </w:r>
      <w:r w:rsidR="00B14F64" w:rsidRPr="002051CD">
        <w:rPr>
          <w:rFonts w:ascii="Arial" w:hAnsi="Arial" w:cs="Arial"/>
          <w:sz w:val="22"/>
          <w:szCs w:val="22"/>
        </w:rPr>
        <w:t xml:space="preserve">    </w:t>
      </w:r>
      <w:r w:rsidR="00BD204A" w:rsidRPr="002051CD">
        <w:rPr>
          <w:rFonts w:ascii="Arial" w:hAnsi="Arial" w:cs="Arial"/>
          <w:sz w:val="22"/>
          <w:szCs w:val="22"/>
        </w:rPr>
        <w:t xml:space="preserve">   </w:t>
      </w:r>
      <w:r w:rsidR="00247B8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 xml:space="preserve">      </w:t>
      </w:r>
      <w:r w:rsidR="00B14F64" w:rsidRPr="002051CD">
        <w:rPr>
          <w:rFonts w:ascii="Arial" w:hAnsi="Arial" w:cs="Arial"/>
          <w:sz w:val="22"/>
          <w:szCs w:val="22"/>
        </w:rPr>
        <w:t>1 </w:t>
      </w:r>
      <w:r w:rsidRPr="002051CD">
        <w:rPr>
          <w:rFonts w:ascii="Arial" w:hAnsi="Arial" w:cs="Arial"/>
          <w:sz w:val="22"/>
          <w:szCs w:val="22"/>
        </w:rPr>
        <w:t>0</w:t>
      </w:r>
      <w:r w:rsidR="00B14F64" w:rsidRPr="002051CD">
        <w:rPr>
          <w:rFonts w:ascii="Arial" w:hAnsi="Arial" w:cs="Arial"/>
          <w:sz w:val="22"/>
          <w:szCs w:val="22"/>
        </w:rPr>
        <w:t>31 461</w:t>
      </w:r>
      <w:r w:rsidRPr="002051CD">
        <w:rPr>
          <w:rFonts w:ascii="Arial" w:hAnsi="Arial" w:cs="Arial"/>
          <w:sz w:val="22"/>
          <w:szCs w:val="22"/>
        </w:rPr>
        <w:t xml:space="preserve">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 xml:space="preserve">         1 028 667 €</w:t>
      </w:r>
    </w:p>
    <w:p w:rsidR="00683790" w:rsidRPr="002051CD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918D7" w:rsidRPr="002051CD" w:rsidRDefault="006918D7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2051CD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2051CD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2051CD">
        <w:rPr>
          <w:rFonts w:ascii="Arial" w:hAnsi="Arial" w:cs="Arial"/>
          <w:sz w:val="22"/>
          <w:szCs w:val="22"/>
        </w:rPr>
        <w:t>:</w:t>
      </w:r>
    </w:p>
    <w:p w:rsidR="00D825E4" w:rsidRPr="002051CD" w:rsidRDefault="00D825E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04A" w:rsidRPr="002051CD" w:rsidRDefault="00BD204A" w:rsidP="00BD204A">
      <w:pPr>
        <w:ind w:left="2124" w:firstLine="70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Bežné účtovné obdobie</w:t>
      </w:r>
      <w:r w:rsidRPr="002051CD">
        <w:rPr>
          <w:rFonts w:ascii="Arial" w:hAnsi="Arial" w:cs="Arial"/>
          <w:sz w:val="22"/>
          <w:szCs w:val="22"/>
        </w:rPr>
        <w:tab/>
        <w:t>Bezprostredne predchádzajúce</w:t>
      </w:r>
    </w:p>
    <w:p w:rsidR="00BD204A" w:rsidRPr="002051CD" w:rsidRDefault="00BD204A" w:rsidP="00BD204A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>účtovné obdobie</w:t>
      </w:r>
    </w:p>
    <w:p w:rsidR="00247B8A" w:rsidRPr="002051CD" w:rsidRDefault="00247B8A" w:rsidP="00B14F64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ZC predaného majetku </w:t>
      </w:r>
      <w:r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 xml:space="preserve">    </w:t>
      </w:r>
      <w:r w:rsidRPr="002051CD">
        <w:rPr>
          <w:rFonts w:ascii="Arial" w:hAnsi="Arial" w:cs="Arial"/>
          <w:sz w:val="22"/>
          <w:szCs w:val="22"/>
        </w:rPr>
        <w:t>39 196 €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</w:r>
    </w:p>
    <w:p w:rsidR="00247B8A" w:rsidRPr="002051CD" w:rsidRDefault="00247B8A" w:rsidP="00247B8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Odpis postúpenej pohľadávky </w:t>
      </w:r>
      <w:r w:rsidR="00BD204A" w:rsidRPr="002051CD">
        <w:rPr>
          <w:rFonts w:ascii="Arial" w:hAnsi="Arial" w:cs="Arial"/>
          <w:sz w:val="22"/>
          <w:szCs w:val="22"/>
        </w:rPr>
        <w:t xml:space="preserve">  </w:t>
      </w:r>
      <w:r w:rsidRPr="002051CD">
        <w:rPr>
          <w:rFonts w:ascii="Arial" w:hAnsi="Arial" w:cs="Arial"/>
          <w:sz w:val="22"/>
          <w:szCs w:val="22"/>
        </w:rPr>
        <w:t>76 363 €</w:t>
      </w:r>
    </w:p>
    <w:p w:rsidR="00683D44" w:rsidRPr="002051CD" w:rsidRDefault="00683D44" w:rsidP="00247B8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Poistenie majetku</w:t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 xml:space="preserve">    </w:t>
      </w:r>
      <w:r w:rsidRPr="002051CD">
        <w:rPr>
          <w:rFonts w:ascii="Arial" w:hAnsi="Arial" w:cs="Arial"/>
          <w:sz w:val="22"/>
          <w:szCs w:val="22"/>
        </w:rPr>
        <w:t>31 995 €</w:t>
      </w:r>
      <w:r w:rsidR="00247B8A" w:rsidRPr="002051CD">
        <w:rPr>
          <w:rFonts w:ascii="Arial" w:hAnsi="Arial" w:cs="Arial"/>
          <w:sz w:val="22"/>
          <w:szCs w:val="22"/>
        </w:rPr>
        <w:t xml:space="preserve">   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>31 324 €</w:t>
      </w:r>
      <w:r w:rsidR="00247B8A" w:rsidRPr="002051CD">
        <w:rPr>
          <w:rFonts w:ascii="Arial" w:hAnsi="Arial" w:cs="Arial"/>
          <w:sz w:val="22"/>
          <w:szCs w:val="22"/>
        </w:rPr>
        <w:t xml:space="preserve">        </w:t>
      </w:r>
      <w:r w:rsidR="00247B8A" w:rsidRPr="002051CD">
        <w:rPr>
          <w:rFonts w:ascii="Arial" w:hAnsi="Arial" w:cs="Arial"/>
          <w:sz w:val="22"/>
          <w:szCs w:val="22"/>
        </w:rPr>
        <w:tab/>
      </w:r>
      <w:r w:rsidR="00247B8A" w:rsidRPr="002051CD">
        <w:rPr>
          <w:rFonts w:ascii="Arial" w:hAnsi="Arial" w:cs="Arial"/>
          <w:sz w:val="22"/>
          <w:szCs w:val="22"/>
        </w:rPr>
        <w:tab/>
      </w:r>
    </w:p>
    <w:p w:rsidR="00247B8A" w:rsidRPr="002051CD" w:rsidRDefault="00247B8A" w:rsidP="00247B8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škody                           </w:t>
      </w:r>
      <w:r w:rsidR="00BD204A" w:rsidRPr="002051CD">
        <w:rPr>
          <w:rFonts w:ascii="Arial" w:hAnsi="Arial" w:cs="Arial"/>
          <w:sz w:val="22"/>
          <w:szCs w:val="22"/>
        </w:rPr>
        <w:t xml:space="preserve">   </w:t>
      </w:r>
      <w:r w:rsidRPr="002051CD">
        <w:rPr>
          <w:rFonts w:ascii="Arial" w:hAnsi="Arial" w:cs="Arial"/>
          <w:sz w:val="22"/>
          <w:szCs w:val="22"/>
        </w:rPr>
        <w:tab/>
        <w:t xml:space="preserve">  </w:t>
      </w:r>
      <w:r w:rsidR="00BD204A" w:rsidRPr="002051CD">
        <w:rPr>
          <w:rFonts w:ascii="Arial" w:hAnsi="Arial" w:cs="Arial"/>
          <w:sz w:val="22"/>
          <w:szCs w:val="22"/>
        </w:rPr>
        <w:t xml:space="preserve">    </w:t>
      </w:r>
      <w:r w:rsidR="00683D44" w:rsidRPr="002051CD">
        <w:rPr>
          <w:rFonts w:ascii="Arial" w:hAnsi="Arial" w:cs="Arial"/>
          <w:sz w:val="22"/>
          <w:szCs w:val="22"/>
        </w:rPr>
        <w:t>4 962 €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 xml:space="preserve">  1 713 €</w:t>
      </w:r>
    </w:p>
    <w:p w:rsidR="000955C9" w:rsidRPr="002051CD" w:rsidRDefault="000955C9" w:rsidP="00247B8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mzdové náklady</w:t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 xml:space="preserve"> </w:t>
      </w:r>
      <w:r w:rsidR="00BD204A" w:rsidRPr="002051CD">
        <w:rPr>
          <w:rFonts w:ascii="Arial" w:hAnsi="Arial" w:cs="Arial"/>
          <w:sz w:val="22"/>
          <w:szCs w:val="22"/>
        </w:rPr>
        <w:t xml:space="preserve"> </w:t>
      </w:r>
      <w:r w:rsidRPr="002051CD">
        <w:rPr>
          <w:rFonts w:ascii="Arial" w:hAnsi="Arial" w:cs="Arial"/>
          <w:sz w:val="22"/>
          <w:szCs w:val="22"/>
        </w:rPr>
        <w:t>505 676 €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 xml:space="preserve">          551 146 €</w:t>
      </w:r>
    </w:p>
    <w:p w:rsidR="000955C9" w:rsidRPr="002051CD" w:rsidRDefault="000955C9" w:rsidP="00247B8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náklady na sociálne poistenie</w:t>
      </w:r>
      <w:r w:rsidR="00BD204A" w:rsidRPr="002051CD">
        <w:rPr>
          <w:rFonts w:ascii="Arial" w:hAnsi="Arial" w:cs="Arial"/>
          <w:sz w:val="22"/>
          <w:szCs w:val="22"/>
        </w:rPr>
        <w:t xml:space="preserve"> </w:t>
      </w:r>
      <w:r w:rsidRPr="002051CD">
        <w:rPr>
          <w:rFonts w:ascii="Arial" w:hAnsi="Arial" w:cs="Arial"/>
          <w:sz w:val="22"/>
          <w:szCs w:val="22"/>
        </w:rPr>
        <w:t>178 881 €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 xml:space="preserve">          194 512 €</w:t>
      </w:r>
    </w:p>
    <w:p w:rsidR="000955C9" w:rsidRPr="002051CD" w:rsidRDefault="000955C9" w:rsidP="00247B8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spotreba materiálu a energie  277 281 €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 xml:space="preserve">          317 557 €</w:t>
      </w:r>
    </w:p>
    <w:p w:rsidR="00B14F64" w:rsidRPr="002051CD" w:rsidRDefault="00247B8A" w:rsidP="00683D44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</w:p>
    <w:p w:rsidR="00D825E4" w:rsidRPr="002051CD" w:rsidRDefault="00D825E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lastRenderedPageBreak/>
        <w:t xml:space="preserve">                                               </w:t>
      </w:r>
    </w:p>
    <w:p w:rsidR="007444FA" w:rsidRPr="002051CD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2051CD">
        <w:rPr>
          <w:rFonts w:ascii="Arial" w:hAnsi="Arial" w:cs="Arial"/>
          <w:sz w:val="22"/>
          <w:szCs w:val="22"/>
          <w:u w:val="single"/>
        </w:rPr>
        <w:t>finančných nákladov</w:t>
      </w:r>
      <w:r w:rsidRPr="002051CD">
        <w:rPr>
          <w:rFonts w:ascii="Arial" w:hAnsi="Arial" w:cs="Arial"/>
          <w:sz w:val="22"/>
          <w:szCs w:val="22"/>
        </w:rPr>
        <w:t xml:space="preserve"> a celková suma kurzových strát; </w:t>
      </w:r>
      <w:r w:rsidR="007444FA" w:rsidRPr="002051CD">
        <w:rPr>
          <w:rFonts w:ascii="Arial" w:hAnsi="Arial" w:cs="Arial"/>
          <w:sz w:val="22"/>
          <w:szCs w:val="22"/>
        </w:rPr>
        <w:t xml:space="preserve"> </w:t>
      </w:r>
    </w:p>
    <w:p w:rsidR="007444FA" w:rsidRPr="002051CD" w:rsidRDefault="007444FA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 </w:t>
      </w:r>
      <w:r w:rsidR="00683790" w:rsidRPr="002051CD">
        <w:rPr>
          <w:rFonts w:ascii="Arial" w:hAnsi="Arial" w:cs="Arial"/>
          <w:sz w:val="22"/>
          <w:szCs w:val="22"/>
        </w:rPr>
        <w:t>osobitne sa uvádza suma kurzových strát účtovaná ku dňu, ku ktorému sa zostavuje účtovná</w:t>
      </w:r>
    </w:p>
    <w:p w:rsidR="007444FA" w:rsidRPr="002051CD" w:rsidRDefault="007444FA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   </w:t>
      </w:r>
      <w:r w:rsidR="00683790" w:rsidRPr="002051CD">
        <w:rPr>
          <w:rFonts w:ascii="Arial" w:hAnsi="Arial" w:cs="Arial"/>
          <w:sz w:val="22"/>
          <w:szCs w:val="22"/>
        </w:rPr>
        <w:t xml:space="preserve"> závierka:</w:t>
      </w:r>
    </w:p>
    <w:p w:rsidR="00871D4E" w:rsidRPr="002051CD" w:rsidRDefault="00871D4E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04A" w:rsidRPr="002051CD" w:rsidRDefault="00BD204A" w:rsidP="00BD204A">
      <w:pPr>
        <w:ind w:left="2124" w:firstLine="70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Bežné účtovné obdobie</w:t>
      </w:r>
      <w:r w:rsidRPr="002051CD">
        <w:rPr>
          <w:rFonts w:ascii="Arial" w:hAnsi="Arial" w:cs="Arial"/>
          <w:sz w:val="22"/>
          <w:szCs w:val="22"/>
        </w:rPr>
        <w:tab/>
        <w:t>Bezprostredne predchádzajúce</w:t>
      </w:r>
    </w:p>
    <w:p w:rsidR="00BD204A" w:rsidRPr="002051CD" w:rsidRDefault="00BD204A" w:rsidP="00BD204A">
      <w:p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>účtovné obdobie</w:t>
      </w:r>
    </w:p>
    <w:p w:rsidR="00871D4E" w:rsidRPr="002051CD" w:rsidRDefault="00871D4E" w:rsidP="00871D4E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úroky z leasingu</w:t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>5 135 €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>5 469 €</w:t>
      </w:r>
    </w:p>
    <w:p w:rsidR="00871D4E" w:rsidRPr="002051CD" w:rsidRDefault="00871D4E" w:rsidP="00871D4E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bankové poplatky</w:t>
      </w:r>
      <w:r w:rsidRPr="002051CD">
        <w:rPr>
          <w:rFonts w:ascii="Arial" w:hAnsi="Arial" w:cs="Arial"/>
          <w:sz w:val="22"/>
          <w:szCs w:val="22"/>
        </w:rPr>
        <w:tab/>
      </w:r>
      <w:r w:rsidRPr="002051CD">
        <w:rPr>
          <w:rFonts w:ascii="Arial" w:hAnsi="Arial" w:cs="Arial"/>
          <w:sz w:val="22"/>
          <w:szCs w:val="22"/>
        </w:rPr>
        <w:tab/>
        <w:t>1 992 €</w:t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</w:r>
      <w:r w:rsidR="00BD204A" w:rsidRPr="002051CD">
        <w:rPr>
          <w:rFonts w:ascii="Arial" w:hAnsi="Arial" w:cs="Arial"/>
          <w:sz w:val="22"/>
          <w:szCs w:val="22"/>
        </w:rPr>
        <w:tab/>
        <w:t>2 013 €</w:t>
      </w:r>
    </w:p>
    <w:p w:rsidR="00683D44" w:rsidRPr="002051CD" w:rsidRDefault="00683D4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D44" w:rsidRPr="002051CD" w:rsidRDefault="00683D4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2051CD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7444FA" w:rsidRPr="002051CD" w:rsidRDefault="007444F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607C79" w:rsidRPr="002051CD" w:rsidRDefault="007444FA" w:rsidP="00871D4E">
      <w:pPr>
        <w:pStyle w:val="Odsekzoznamu"/>
        <w:numPr>
          <w:ilvl w:val="0"/>
          <w:numId w:val="7"/>
        </w:numPr>
        <w:ind w:right="-471"/>
        <w:jc w:val="both"/>
        <w:rPr>
          <w:rFonts w:ascii="Arial" w:hAnsi="Arial" w:cs="Arial"/>
          <w:sz w:val="20"/>
          <w:szCs w:val="20"/>
        </w:rPr>
      </w:pPr>
      <w:r w:rsidRPr="002051CD">
        <w:rPr>
          <w:rFonts w:ascii="Arial" w:hAnsi="Arial" w:cs="Arial"/>
          <w:sz w:val="20"/>
          <w:szCs w:val="20"/>
        </w:rPr>
        <w:t xml:space="preserve"> </w:t>
      </w:r>
      <w:r w:rsidR="00BD204A" w:rsidRPr="002051CD">
        <w:rPr>
          <w:rFonts w:ascii="Arial" w:hAnsi="Arial" w:cs="Arial"/>
          <w:sz w:val="20"/>
          <w:szCs w:val="20"/>
        </w:rPr>
        <w:t>účtovnú závierku zostavenú k 31.12.2014 overila</w:t>
      </w:r>
      <w:r w:rsidR="004946ED" w:rsidRPr="002051CD">
        <w:rPr>
          <w:rFonts w:ascii="Arial" w:hAnsi="Arial" w:cs="Arial"/>
          <w:sz w:val="20"/>
          <w:szCs w:val="20"/>
        </w:rPr>
        <w:t xml:space="preserve"> účtovnej jednotke </w:t>
      </w:r>
      <w:r w:rsidR="00607C79" w:rsidRPr="002051CD">
        <w:rPr>
          <w:rFonts w:ascii="Arial" w:hAnsi="Arial" w:cs="Arial"/>
          <w:sz w:val="20"/>
          <w:szCs w:val="20"/>
        </w:rPr>
        <w:t xml:space="preserve">audítorská spoločnosť </w:t>
      </w:r>
    </w:p>
    <w:p w:rsidR="004946ED" w:rsidRPr="002051CD" w:rsidRDefault="00607C79" w:rsidP="00607C79">
      <w:pPr>
        <w:ind w:left="360" w:right="-471"/>
        <w:jc w:val="both"/>
        <w:rPr>
          <w:rFonts w:ascii="Arial" w:hAnsi="Arial" w:cs="Arial"/>
          <w:sz w:val="20"/>
          <w:szCs w:val="20"/>
        </w:rPr>
      </w:pPr>
      <w:r w:rsidRPr="002051CD">
        <w:rPr>
          <w:rFonts w:ascii="Arial" w:hAnsi="Arial" w:cs="Arial"/>
          <w:sz w:val="20"/>
          <w:szCs w:val="20"/>
        </w:rPr>
        <w:t xml:space="preserve">      </w:t>
      </w:r>
      <w:r w:rsidR="00871D4E" w:rsidRPr="002051CD">
        <w:rPr>
          <w:rFonts w:ascii="Arial" w:hAnsi="Arial" w:cs="Arial"/>
          <w:sz w:val="20"/>
          <w:szCs w:val="20"/>
        </w:rPr>
        <w:t>Ing. Lesayová Regina, s.r.o.</w:t>
      </w:r>
      <w:r w:rsidR="008C2805" w:rsidRPr="002051CD">
        <w:rPr>
          <w:rFonts w:ascii="Arial" w:hAnsi="Arial" w:cs="Arial"/>
          <w:sz w:val="20"/>
          <w:szCs w:val="20"/>
        </w:rPr>
        <w:t>,</w:t>
      </w:r>
      <w:r w:rsidR="00871D4E" w:rsidRPr="002051CD">
        <w:rPr>
          <w:rFonts w:ascii="Arial" w:hAnsi="Arial" w:cs="Arial"/>
          <w:sz w:val="20"/>
          <w:szCs w:val="20"/>
        </w:rPr>
        <w:t xml:space="preserve"> Banská Bystrica</w:t>
      </w:r>
      <w:r w:rsidR="008C2805" w:rsidRPr="002051CD">
        <w:rPr>
          <w:rFonts w:ascii="Arial" w:hAnsi="Arial" w:cs="Arial"/>
          <w:sz w:val="20"/>
          <w:szCs w:val="20"/>
        </w:rPr>
        <w:t xml:space="preserve">, licencia SKAU č. </w:t>
      </w:r>
      <w:r w:rsidRPr="002051CD">
        <w:rPr>
          <w:rFonts w:ascii="Arial" w:hAnsi="Arial" w:cs="Arial"/>
          <w:sz w:val="20"/>
          <w:szCs w:val="20"/>
        </w:rPr>
        <w:t>305</w:t>
      </w:r>
    </w:p>
    <w:p w:rsidR="007444FA" w:rsidRPr="002051CD" w:rsidRDefault="007444FA" w:rsidP="008C2805">
      <w:pPr>
        <w:ind w:right="-471"/>
        <w:jc w:val="both"/>
        <w:rPr>
          <w:rFonts w:ascii="Arial" w:hAnsi="Arial" w:cs="Arial"/>
          <w:sz w:val="20"/>
          <w:szCs w:val="20"/>
        </w:rPr>
      </w:pPr>
    </w:p>
    <w:p w:rsidR="00B66313" w:rsidRPr="002051CD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2051CD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2051CD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879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051CD" w:rsidRPr="002051CD" w:rsidTr="00607C79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051CD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051CD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051CD" w:rsidRPr="002051CD" w:rsidTr="00607C7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051CD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2051C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051CD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871D4E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3 345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D90EA6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980</w:t>
            </w:r>
          </w:p>
        </w:tc>
      </w:tr>
      <w:tr w:rsidR="002051CD" w:rsidRPr="002051CD" w:rsidTr="00607C7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051CD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871D4E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3 345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D90EA6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980</w:t>
            </w:r>
          </w:p>
        </w:tc>
      </w:tr>
      <w:tr w:rsidR="002051CD" w:rsidRPr="002051CD" w:rsidTr="00607C7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051CD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2051CD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2051CD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607C7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051CD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607C7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051CD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2051CD" w:rsidTr="00607C7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051CD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051CD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07C79" w:rsidRPr="002051CD" w:rsidRDefault="00607C7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B2645" w:rsidRPr="002051CD" w:rsidRDefault="00FB2645" w:rsidP="006A00C7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2051CD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2051CD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2051CD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2051CD">
        <w:rPr>
          <w:rFonts w:ascii="Arial" w:hAnsi="Arial" w:cs="Arial"/>
          <w:b/>
          <w:bCs/>
          <w:sz w:val="22"/>
          <w:szCs w:val="22"/>
        </w:rPr>
        <w:t>z</w:t>
      </w:r>
      <w:r w:rsidR="00952C06" w:rsidRPr="002051CD">
        <w:rPr>
          <w:rFonts w:ascii="Arial" w:hAnsi="Arial" w:cs="Arial"/>
          <w:b/>
          <w:bCs/>
          <w:sz w:val="22"/>
          <w:szCs w:val="22"/>
        </w:rPr>
        <w:t> </w:t>
      </w:r>
      <w:r w:rsidRPr="002051CD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2051CD">
        <w:rPr>
          <w:rFonts w:ascii="Arial" w:hAnsi="Arial" w:cs="Arial"/>
          <w:b/>
          <w:bCs/>
          <w:sz w:val="22"/>
          <w:szCs w:val="22"/>
        </w:rPr>
        <w:t>:</w:t>
      </w:r>
      <w:r w:rsidRPr="002051CD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B2645" w:rsidRPr="002051CD" w:rsidRDefault="00FB264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2051CD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2051CD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2051CD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702"/>
        <w:gridCol w:w="850"/>
        <w:gridCol w:w="609"/>
        <w:gridCol w:w="1995"/>
        <w:gridCol w:w="665"/>
        <w:gridCol w:w="665"/>
      </w:tblGrid>
      <w:tr w:rsidR="002051CD" w:rsidRPr="002051CD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051CD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Bezprostredne predchádzajúce</w:t>
            </w:r>
          </w:p>
          <w:p w:rsidR="00C53BB5" w:rsidRPr="002051CD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 xml:space="preserve"> účtovné obdobie</w:t>
            </w:r>
          </w:p>
        </w:tc>
      </w:tr>
      <w:tr w:rsidR="002051CD" w:rsidRPr="002051CD" w:rsidTr="00BB31DA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Daň</w:t>
            </w:r>
          </w:p>
        </w:tc>
        <w:tc>
          <w:tcPr>
            <w:tcW w:w="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2051CD">
              <w:rPr>
                <w:rFonts w:ascii="Arial" w:hAnsi="Arial" w:cs="Arial"/>
              </w:rPr>
              <w:t>Daň v %</w:t>
            </w:r>
          </w:p>
        </w:tc>
      </w:tr>
      <w:tr w:rsidR="002051CD" w:rsidRPr="002051CD" w:rsidTr="00BB31DA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051CD" w:rsidRPr="002051CD" w:rsidTr="00BB31DA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2051CD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BB31DA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7 511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BB31DA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BB31DA" w:rsidP="00BB3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  <w:r w:rsidRPr="002051CD">
              <w:rPr>
                <w:rFonts w:ascii="Arial" w:hAnsi="Arial" w:cs="Arial"/>
                <w:sz w:val="16"/>
                <w:szCs w:val="22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D20D46" w:rsidP="007179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1 621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051CD" w:rsidRPr="002051CD" w:rsidTr="00BB31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BB31DA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BB31DA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</w:t>
            </w:r>
            <w:r w:rsidR="007B2B74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652</w:t>
            </w:r>
          </w:p>
        </w:tc>
        <w:tc>
          <w:tcPr>
            <w:tcW w:w="6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BB31DA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D20D46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D20D46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051CD" w:rsidRPr="002051CD" w:rsidTr="00BB31DA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BB31DA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11777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BB31DA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</w:t>
            </w:r>
            <w:r w:rsidR="007B2B74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591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BB31DA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D20D46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1 676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D20D46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385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D20D46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051CD" w:rsidRPr="002051CD" w:rsidTr="00BB31D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BB31DA" w:rsidP="00BB3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-24 024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BB31DA" w:rsidP="00BB3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-5</w:t>
            </w:r>
            <w:r w:rsidR="007B2B74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285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BB31DA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D20D46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-233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D20D46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D20D46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051CD" w:rsidRPr="002051CD" w:rsidTr="00BB31D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 xml:space="preserve">Vplyv nevykázanej odloženej daňovej </w:t>
            </w:r>
            <w:r w:rsidRPr="002051CD">
              <w:rPr>
                <w:rFonts w:ascii="Arial" w:hAnsi="Arial" w:cs="Arial"/>
                <w:sz w:val="22"/>
                <w:szCs w:val="22"/>
              </w:rPr>
              <w:lastRenderedPageBreak/>
              <w:t>pohľadávky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BB31D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BB31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BB31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1CD" w:rsidRPr="002051CD" w:rsidTr="00BB31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BB31DA" w:rsidP="007179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-4</w:t>
            </w:r>
            <w:r w:rsidR="007B2B74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736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BB31DA" w:rsidP="00B65BB5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-1</w:t>
            </w:r>
            <w:r w:rsidR="007B2B74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042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BB31DA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D20D46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3 064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D20D46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705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D20D46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051CD" w:rsidRPr="002051CD" w:rsidTr="00BB31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051CD" w:rsidRDefault="00BB31DA" w:rsidP="007B2B74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2</w:t>
            </w:r>
            <w:r w:rsidR="007B2B74" w:rsidRPr="002051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051CD">
              <w:rPr>
                <w:rFonts w:ascii="Arial" w:hAnsi="Arial" w:cs="Arial"/>
                <w:sz w:val="22"/>
                <w:szCs w:val="22"/>
              </w:rPr>
              <w:t>88</w:t>
            </w:r>
            <w:r w:rsidR="007B2B74" w:rsidRPr="002051CD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051CD" w:rsidRDefault="007B2B7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38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7B2B74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7B2B74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44</w:t>
            </w:r>
          </w:p>
        </w:tc>
      </w:tr>
      <w:tr w:rsidR="002051CD" w:rsidRPr="002051CD" w:rsidTr="00BB31DA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051CD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B2B74" w:rsidRPr="002051CD" w:rsidTr="00BB31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B74" w:rsidRPr="002051CD" w:rsidRDefault="007B2B7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B74" w:rsidRPr="002051CD" w:rsidRDefault="007B2B7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B74" w:rsidRPr="002051CD" w:rsidRDefault="007B2B74" w:rsidP="007B2B74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2 888</w:t>
            </w:r>
          </w:p>
        </w:tc>
        <w:tc>
          <w:tcPr>
            <w:tcW w:w="6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B74" w:rsidRPr="002051CD" w:rsidRDefault="007B2B74" w:rsidP="007B2B74">
            <w:pPr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 38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B74" w:rsidRPr="002051CD" w:rsidRDefault="007B2B74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B74" w:rsidRPr="002051CD" w:rsidRDefault="007B2B74" w:rsidP="006E7FC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B74" w:rsidRPr="002051CD" w:rsidRDefault="007B2B74" w:rsidP="006E7FC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051CD">
              <w:rPr>
                <w:rFonts w:ascii="Arial" w:hAnsi="Arial" w:cs="Arial"/>
                <w:sz w:val="22"/>
                <w:szCs w:val="22"/>
              </w:rPr>
              <w:t>44</w:t>
            </w:r>
          </w:p>
        </w:tc>
      </w:tr>
    </w:tbl>
    <w:p w:rsidR="00C53BB5" w:rsidRPr="002051CD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B66313" w:rsidRPr="002051CD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443316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443316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443316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0312EB" w:rsidRPr="00443316" w:rsidRDefault="000312E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0312EB" w:rsidRPr="00443316" w:rsidRDefault="000312EB" w:rsidP="000312EB">
      <w:pPr>
        <w:ind w:right="-468"/>
        <w:jc w:val="both"/>
        <w:rPr>
          <w:rFonts w:ascii="Arial" w:hAnsi="Arial" w:cs="Arial"/>
          <w:sz w:val="22"/>
          <w:szCs w:val="22"/>
        </w:rPr>
      </w:pPr>
      <w:r w:rsidRPr="00443316">
        <w:rPr>
          <w:rFonts w:ascii="Arial" w:hAnsi="Arial" w:cs="Arial"/>
          <w:sz w:val="22"/>
          <w:szCs w:val="22"/>
        </w:rPr>
        <w:t>Spoločnosť eviduje záväzky, ktoré sa nesledujú v účtovníctve a nevykazujú v súvahe. Ide o zostávajúcu sumu leasingových splátok do skončenia doby nájmu podľa splátkových kalendárov  pozostávajúcu z úrokov, dane z pridanej hodnoty a poistného v celkovej sume 27 341 EUR.</w:t>
      </w:r>
    </w:p>
    <w:p w:rsidR="000312EB" w:rsidRPr="00443316" w:rsidRDefault="000312EB" w:rsidP="000312E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443316" w:rsidRDefault="000312E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443316">
        <w:rPr>
          <w:rFonts w:ascii="Arial" w:hAnsi="Arial" w:cs="Arial"/>
          <w:sz w:val="22"/>
          <w:szCs w:val="22"/>
        </w:rPr>
        <w:t>Okrem toho nie je známa žiadna hodnota budúcich možných záväzkov, ani hodnota budúcich možných práv a povinností spoločnosti, ktoré sa nevykazujú v súvahe.</w:t>
      </w:r>
    </w:p>
    <w:p w:rsidR="00665DCD" w:rsidRPr="00443316" w:rsidRDefault="00665DCD" w:rsidP="00665DCD">
      <w:pPr>
        <w:ind w:right="-468"/>
        <w:jc w:val="both"/>
        <w:rPr>
          <w:rFonts w:ascii="Arial" w:hAnsi="Arial" w:cs="Arial"/>
          <w:sz w:val="22"/>
          <w:szCs w:val="22"/>
        </w:rPr>
      </w:pPr>
      <w:r w:rsidRPr="00443316">
        <w:rPr>
          <w:rFonts w:ascii="Arial" w:hAnsi="Arial" w:cs="Arial"/>
          <w:sz w:val="22"/>
          <w:szCs w:val="22"/>
        </w:rPr>
        <w:t xml:space="preserve"> </w:t>
      </w:r>
    </w:p>
    <w:p w:rsidR="009D0FA8" w:rsidRPr="00443316" w:rsidRDefault="009D0FA8" w:rsidP="00665DCD">
      <w:pPr>
        <w:ind w:right="-468"/>
        <w:jc w:val="both"/>
        <w:rPr>
          <w:rFonts w:ascii="Arial Narrow" w:hAnsi="Arial Narrow"/>
          <w:b/>
          <w:bCs/>
          <w:sz w:val="22"/>
          <w:lang w:eastAsia="en-US"/>
        </w:rPr>
      </w:pPr>
      <w:r w:rsidRPr="00443316">
        <w:rPr>
          <w:rFonts w:ascii="Arial Narrow" w:hAnsi="Arial Narrow"/>
          <w:b/>
          <w:bCs/>
          <w:sz w:val="22"/>
          <w:lang w:eastAsia="en-US"/>
        </w:rPr>
        <w:t xml:space="preserve">O. </w:t>
      </w:r>
      <w:r w:rsidRPr="00443316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o skutočnostiach, ktoré nastali po dni, ku ktorému sa zostavuje účtovná závierka do dňa, zostavenia účtovnej závierky  </w:t>
      </w:r>
      <w:r w:rsidRPr="00443316">
        <w:rPr>
          <w:rFonts w:ascii="Arial Narrow" w:hAnsi="Arial Narrow"/>
          <w:b/>
          <w:bCs/>
          <w:sz w:val="22"/>
          <w:lang w:eastAsia="en-US"/>
        </w:rPr>
        <w:t xml:space="preserve"> </w:t>
      </w:r>
    </w:p>
    <w:p w:rsidR="009D0FA8" w:rsidRPr="00443316" w:rsidRDefault="009D0FA8" w:rsidP="009D0FA8">
      <w:pPr>
        <w:ind w:left="360" w:right="71" w:hanging="360"/>
        <w:jc w:val="both"/>
        <w:rPr>
          <w:rFonts w:ascii="Arial" w:hAnsi="Arial" w:cs="Arial"/>
          <w:b/>
          <w:bCs/>
          <w:sz w:val="22"/>
          <w:lang w:eastAsia="en-US"/>
        </w:rPr>
      </w:pPr>
    </w:p>
    <w:p w:rsidR="009D0FA8" w:rsidRPr="00443316" w:rsidRDefault="009D0FA8" w:rsidP="009D0FA8">
      <w:pPr>
        <w:keepNext/>
        <w:outlineLvl w:val="0"/>
        <w:rPr>
          <w:rFonts w:ascii="Arial" w:hAnsi="Arial" w:cs="Arial"/>
          <w:bCs/>
          <w:kern w:val="28"/>
          <w:sz w:val="22"/>
          <w:szCs w:val="32"/>
          <w:lang w:eastAsia="en-US"/>
        </w:rPr>
      </w:pPr>
      <w:r w:rsidRPr="00443316">
        <w:rPr>
          <w:rFonts w:ascii="Arial" w:hAnsi="Arial" w:cs="Arial"/>
          <w:bCs/>
          <w:kern w:val="28"/>
          <w:sz w:val="22"/>
          <w:szCs w:val="32"/>
          <w:lang w:eastAsia="en-US"/>
        </w:rPr>
        <w:t>Nie sú známe žiadne skutočnosti, ktoré nastali po dni, ku ktorému sa zostavuje účtovná závierka  do dňa zostavenia účtovnej závierky , ktoré by mohli mať vplyv na zmenu vykázaných skutočností v účtovnej závierke.</w:t>
      </w:r>
    </w:p>
    <w:p w:rsidR="007203DE" w:rsidRPr="00443316" w:rsidRDefault="007203DE" w:rsidP="009D0FA8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665DCD" w:rsidRPr="00443316" w:rsidRDefault="00665DCD" w:rsidP="009D0FA8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6918D7" w:rsidRPr="00443316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443316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443316">
        <w:rPr>
          <w:rFonts w:ascii="Arial" w:hAnsi="Arial" w:cs="Arial"/>
          <w:b/>
          <w:bCs/>
          <w:sz w:val="22"/>
          <w:szCs w:val="22"/>
        </w:rPr>
        <w:t>P</w:t>
      </w:r>
      <w:r w:rsidR="00A35F64" w:rsidRPr="00443316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443316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443316">
        <w:rPr>
          <w:rFonts w:ascii="Arial" w:hAnsi="Arial" w:cs="Arial"/>
          <w:b/>
          <w:bCs/>
          <w:sz w:val="22"/>
          <w:szCs w:val="22"/>
        </w:rPr>
        <w:t>zmien vlastného imania</w:t>
      </w:r>
    </w:p>
    <w:p w:rsidR="00665DCD" w:rsidRPr="00443316" w:rsidRDefault="00665DCD" w:rsidP="004A059B">
      <w:pPr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443316" w:rsidRDefault="00CD452D" w:rsidP="004A059B">
      <w:pPr>
        <w:ind w:right="-471"/>
        <w:jc w:val="both"/>
        <w:rPr>
          <w:rFonts w:ascii="Arial" w:hAnsi="Arial" w:cs="Arial"/>
          <w:sz w:val="22"/>
          <w:szCs w:val="22"/>
        </w:rPr>
      </w:pPr>
      <w:r w:rsidRPr="00443316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443316" w:rsidRDefault="00CD452D" w:rsidP="00CD452D">
      <w:pPr>
        <w:rPr>
          <w:rFonts w:ascii="Arial" w:hAnsi="Arial" w:cs="Arial"/>
          <w:sz w:val="22"/>
          <w:szCs w:val="22"/>
        </w:rPr>
      </w:pPr>
      <w:r w:rsidRPr="00443316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443316" w:rsidRPr="00443316" w:rsidTr="00EE0BAB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>Bežné účtovné obdobie</w:t>
            </w:r>
          </w:p>
        </w:tc>
      </w:tr>
      <w:tr w:rsidR="00443316" w:rsidRPr="00443316" w:rsidTr="00EE0BA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>Stav na konci účtovného obdobia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443316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44331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44331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44331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443316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443316">
              <w:rPr>
                <w:rFonts w:ascii="Arial" w:hAnsi="Arial" w:cs="Arial"/>
                <w:b w:val="0"/>
              </w:rPr>
              <w:t>f</w:t>
            </w:r>
          </w:p>
        </w:tc>
      </w:tr>
      <w:tr w:rsidR="00443316" w:rsidRPr="00443316" w:rsidTr="00EE0BAB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 xml:space="preserve">Pohľadávky za upísané vlastné </w:t>
            </w:r>
            <w:r w:rsidRPr="00443316">
              <w:rPr>
                <w:rFonts w:ascii="Arial" w:hAnsi="Arial" w:cs="Arial"/>
                <w:sz w:val="20"/>
                <w:szCs w:val="20"/>
              </w:rPr>
              <w:lastRenderedPageBreak/>
              <w:t>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265 551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265 551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EE0BA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 xml:space="preserve">Zákonný rezervný fond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43316" w:rsidRPr="00443316" w:rsidTr="00EE0BA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43316" w:rsidRPr="00443316" w:rsidTr="00EE0BAB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2856" w:rsidRPr="00443316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A55650" w:rsidP="00A55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-1 676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271999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-121</w:t>
            </w:r>
            <w:r w:rsidR="00EE0BAB" w:rsidRPr="004433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3316">
              <w:rPr>
                <w:rFonts w:ascii="Arial" w:hAnsi="Arial" w:cs="Arial"/>
                <w:sz w:val="22"/>
                <w:szCs w:val="22"/>
              </w:rPr>
              <w:t>140</w:t>
            </w:r>
            <w:r w:rsidR="001A2856" w:rsidRPr="0044331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271999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271999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-121</w:t>
            </w:r>
            <w:r w:rsidR="00EE0BAB" w:rsidRPr="004433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3316">
              <w:rPr>
                <w:rFonts w:ascii="Arial" w:hAnsi="Arial" w:cs="Arial"/>
                <w:sz w:val="22"/>
                <w:szCs w:val="22"/>
              </w:rPr>
              <w:t>914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271999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EE0BAB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4 623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EE0BAB" w:rsidP="00EE0B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271999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4 623</w:t>
            </w:r>
          </w:p>
        </w:tc>
      </w:tr>
      <w:tr w:rsidR="002716CB" w:rsidRPr="00443316" w:rsidTr="00EE0BA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B65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443316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443316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443316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443316" w:rsidRPr="00443316" w:rsidTr="00EE0BA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43316" w:rsidRPr="00443316" w:rsidTr="00EE0BA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443316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EE0BA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EE0BA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</w:tr>
      <w:tr w:rsidR="002716CB" w:rsidRPr="0093379F" w:rsidTr="00EE0BA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EE0BA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EE0BA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EE0BA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265 551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265 551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665DCD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 xml:space="preserve">Zákonný rezervný </w:t>
            </w:r>
            <w:r w:rsidR="00665DCD" w:rsidRPr="00443316">
              <w:rPr>
                <w:rFonts w:ascii="Arial" w:hAnsi="Arial" w:cs="Arial"/>
                <w:sz w:val="22"/>
                <w:szCs w:val="22"/>
              </w:rPr>
              <w:t>fond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443316" w:rsidRPr="00443316" w:rsidTr="004A05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4A059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44331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271999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1 030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271999" w:rsidP="001A2C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1 030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43316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271999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-1 676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271999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-1 676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5C3D39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-2 707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EE0BAB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EE0BAB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-2 707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5C3D39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902</w:t>
            </w:r>
          </w:p>
        </w:tc>
      </w:tr>
      <w:tr w:rsidR="00443316" w:rsidRPr="00443316" w:rsidTr="00EE0BA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1A2C06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4331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44331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443316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443316">
        <w:rPr>
          <w:rFonts w:ascii="Arial" w:hAnsi="Arial" w:cs="Arial"/>
          <w:b/>
          <w:sz w:val="22"/>
          <w:szCs w:val="22"/>
        </w:rPr>
        <w:tab/>
      </w:r>
    </w:p>
    <w:p w:rsidR="00665DCD" w:rsidRPr="00443316" w:rsidRDefault="00665DCD" w:rsidP="00665DCD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443316">
        <w:rPr>
          <w:rFonts w:ascii="Arial" w:hAnsi="Arial" w:cs="Arial"/>
          <w:sz w:val="22"/>
          <w:szCs w:val="22"/>
        </w:rPr>
        <w:t xml:space="preserve">O rozdelení výsledku hospodárenia za účtovné obdobie 2014 vo výške </w:t>
      </w:r>
      <w:r w:rsidR="00B95DE7" w:rsidRPr="00443316">
        <w:rPr>
          <w:rFonts w:ascii="Arial" w:hAnsi="Arial" w:cs="Arial"/>
          <w:sz w:val="22"/>
          <w:szCs w:val="22"/>
        </w:rPr>
        <w:t>4 623,-</w:t>
      </w:r>
      <w:r w:rsidRPr="00443316">
        <w:rPr>
          <w:rFonts w:ascii="Arial" w:hAnsi="Arial" w:cs="Arial"/>
          <w:sz w:val="22"/>
          <w:szCs w:val="22"/>
        </w:rPr>
        <w:t xml:space="preserve"> € rozhodne valné zhromaždenie. Návrh štatutárneho orgánu valnému zhromaždeniu je takýto :</w:t>
      </w:r>
    </w:p>
    <w:p w:rsidR="00665DCD" w:rsidRPr="00443316" w:rsidRDefault="00665DCD" w:rsidP="00665DCD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443316">
        <w:rPr>
          <w:rFonts w:ascii="Arial" w:hAnsi="Arial" w:cs="Arial"/>
          <w:sz w:val="22"/>
          <w:szCs w:val="22"/>
        </w:rPr>
        <w:t>- vykrytie neuhradenej straty z minulých rokov</w:t>
      </w:r>
    </w:p>
    <w:p w:rsidR="00283B09" w:rsidRPr="00443316" w:rsidRDefault="00665DCD" w:rsidP="00665DCD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  <w:r w:rsidRPr="00443316">
        <w:rPr>
          <w:rFonts w:ascii="Arial" w:hAnsi="Arial" w:cs="Arial"/>
          <w:sz w:val="22"/>
          <w:szCs w:val="22"/>
        </w:rPr>
        <w:t>Povinný prídel do zákonného fondu nie je potrebný, pretože zákonný rezervný fond už dosiahol svoju maximálnu hranicu stanovenú v právnych predpisoch a v spoločenskej zmluve.</w:t>
      </w:r>
    </w:p>
    <w:p w:rsidR="00665DCD" w:rsidRDefault="00665DC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665DCD" w:rsidRDefault="00665DC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FF49A4" w:rsidRDefault="00FF49A4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D02E4" w:rsidRDefault="00DD02E4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D02E4" w:rsidRDefault="00DD02E4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D02E4" w:rsidRDefault="00DD02E4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D02E4" w:rsidRDefault="00DD02E4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D02E4" w:rsidRDefault="00DD02E4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D02E4" w:rsidRDefault="00DD02E4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D02E4" w:rsidRDefault="00DD02E4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D02E4" w:rsidRDefault="00DD02E4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D02E4" w:rsidRDefault="00DD02E4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D02E4" w:rsidRDefault="00DD02E4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E51AE1" w:rsidRPr="00443316" w:rsidRDefault="00533227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sz w:val="22"/>
          <w:szCs w:val="22"/>
        </w:rPr>
      </w:pPr>
      <w:r w:rsidRPr="00443316">
        <w:rPr>
          <w:rFonts w:ascii="Arial" w:hAnsi="Arial" w:cs="Arial"/>
          <w:bCs/>
          <w:sz w:val="22"/>
          <w:szCs w:val="22"/>
        </w:rPr>
        <w:t>Na zostavenie prehľadu peňažných tokov bola použitá nepriama metóda vykazovania.</w:t>
      </w:r>
    </w:p>
    <w:p w:rsidR="00FF49A4" w:rsidRDefault="00FF49A4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color w:val="FF0000"/>
          <w:sz w:val="22"/>
          <w:szCs w:val="22"/>
        </w:rPr>
      </w:pPr>
    </w:p>
    <w:p w:rsidR="00FF49A4" w:rsidRDefault="00FF49A4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color w:val="FF0000"/>
          <w:sz w:val="22"/>
          <w:szCs w:val="22"/>
        </w:rPr>
      </w:pPr>
    </w:p>
    <w:p w:rsidR="00FF49A4" w:rsidRDefault="00FF49A4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color w:val="FF0000"/>
          <w:sz w:val="22"/>
          <w:szCs w:val="22"/>
        </w:rPr>
      </w:pPr>
    </w:p>
    <w:p w:rsidR="00FF49A4" w:rsidRDefault="00FF49A4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color w:val="FF0000"/>
          <w:sz w:val="22"/>
          <w:szCs w:val="22"/>
        </w:rPr>
      </w:pPr>
      <w:bookmarkStart w:id="0" w:name="_GoBack"/>
      <w:bookmarkEnd w:id="0"/>
    </w:p>
    <w:p w:rsidR="00FF49A4" w:rsidRDefault="00FF49A4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color w:val="FF0000"/>
          <w:sz w:val="22"/>
          <w:szCs w:val="22"/>
        </w:rPr>
      </w:pPr>
    </w:p>
    <w:tbl>
      <w:tblPr>
        <w:tblW w:w="10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880"/>
        <w:gridCol w:w="1200"/>
        <w:gridCol w:w="1180"/>
      </w:tblGrid>
      <w:tr w:rsidR="00FF49A4" w:rsidTr="00FF49A4">
        <w:trPr>
          <w:trHeight w:val="435"/>
        </w:trPr>
        <w:tc>
          <w:tcPr>
            <w:tcW w:w="1004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Prehľad peňažných tokov pri použití nepriamej metódy</w:t>
            </w:r>
          </w:p>
        </w:tc>
      </w:tr>
      <w:tr w:rsidR="00FF49A4" w:rsidTr="00FF49A4">
        <w:trPr>
          <w:trHeight w:val="63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Pol.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Obsah položky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Bežné  obdobie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Minulé obdobie</w:t>
            </w:r>
          </w:p>
        </w:tc>
      </w:tr>
      <w:tr w:rsidR="00FF49A4" w:rsidTr="00FF49A4">
        <w:trPr>
          <w:trHeight w:val="4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Peňažné toky z prevádzkovej činnosti</w:t>
            </w:r>
          </w:p>
        </w:tc>
      </w:tr>
      <w:tr w:rsidR="00FF49A4" w:rsidTr="00FF49A4">
        <w:trPr>
          <w:trHeight w:val="5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Z/S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Výsledok hospodárenia z bežnej činnosti pred zdanením daňou z príjmov  (+/-)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7 511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1 621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Nepeňažné operácie ovplyvňujúce hosp. výsledok z bežnej činnosti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58 472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38 872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A.1.1.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Odpisy dlhodobého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nehmot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hmot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majetku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86 077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73 620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A.1.2.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hodnota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dlhodob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nehmot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hmot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majetku 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A.1.3.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Odpis opravnej položky k nadobudnutému majetku ( +/-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A.1.4.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Zmena stavu dlhodobých rezerv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A.1.5.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Zmena stavu opravných položiek ( +/-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A.1.6.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Zmena stavu položiek časového rozlíšenia nákladov a výnosov ( +/-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10 306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-8 467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A.1.7.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Dividendy a iné podiely na zisku účtované do výnosov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A.1.8.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 účtované do nákladov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5 135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5 469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A.1.9.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 účtované do výnosov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-83</w:t>
            </w:r>
          </w:p>
        </w:tc>
      </w:tr>
      <w:tr w:rsidR="00FF49A4" w:rsidTr="00FF49A4">
        <w:trPr>
          <w:trHeight w:val="61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A.1.10.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Kurzový zisk vyčíslený k peňažným prostriedkom a peňažným ekvivalentom ku dňu, ku ktorému sa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závierka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60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A.1.11.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Kurzová strata vyčíslený k peňažným prostriedkom a peňažným ekvivalentom ku dňu, ku ktorému sa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závierka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60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 1.12.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z predaja dlhodobého majetku, s výnimkou majetku, ktorý sa považuje za peňažný ekvivalent (+/-)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-43 000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-31 667</w:t>
            </w:r>
          </w:p>
        </w:tc>
      </w:tr>
      <w:tr w:rsidR="00FF49A4" w:rsidTr="00FF49A4">
        <w:trPr>
          <w:trHeight w:val="84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A.1.13.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položky nepeňažného charakteru, ktoré ovplyvňujú výsledok hospodárenia z bežnej činnosti, s výnimkou tých, ktoré sa uvádzajú osobitne v iných častiach prehľadu peňažných tokov  (+/-)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13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Vplyv zmien stavu pracovného kapitálu, ktorým sa na účely tohto opatrenia rozumie rozdiel medzi obežným majetkom a krátkodobými záväzkami  s výnimkou položiek obežného majetku, ktoré sú súčasťou peňažných prostriedkov a peňažných ekvivalentov, na výsledok hospodárenia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 z bežnej činnosti (súčet A. 2. 1. až A. 2. 4.)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-18 886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-63 343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A.2.1.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Zmena stavu pohľadávok z prevádzkovej činnosti ( -/+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-43 058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42 620</w:t>
            </w:r>
          </w:p>
        </w:tc>
      </w:tr>
      <w:tr w:rsidR="00FF49A4" w:rsidTr="00FF49A4">
        <w:trPr>
          <w:trHeight w:val="28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A.2.2.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Zmena stavu záväzkov z prevádzkovej činností ( +/-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16 511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-106 915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 2.3.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Zmena stavu zásob ( -/+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7 661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952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A.2.4.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Zmena stavu krátkodobého finančného majetku, s výnimkou majetku, ktorý je súčasťou peň. prostriedkov a peň. ekvivalentov ( -/+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108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Peňažné  toky  z prevádzkovej  činnosti s výnimkou príjmov a výdavkov, ktoré sa  uvádzajú  osobitne v iných častiach prehľadu  peňažných tokov (+/-),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(súčet Z/S  +  A. 1. + A. 2.)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47 097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-22 850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Prijaté úroky, s výnimkou tých, ktoré sa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začlen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do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inv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činností 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A.4.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Výdavky na zaplatené úroky, s  výnimkou tých, ktoré sa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začlen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do finančných činností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-5 135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-5 469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A.5.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Príjmy z dividend a iných podielov na zisku, s výnimkou tých, ktoré sa začleňujú do investičných činností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A.6.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vyplatené dividendy a iné podiely na zisku, s výnimkou tých, ktoré sa začleňujú do finančných činností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Peňažné  toky z prevádzkovej činnosti (+/-),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(súčet Z/S + A. 1. až A. 6.)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42 008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-28 236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A.7.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daň z príjmov účtovnej jednotky, s výnimkou tých, ktoré sa začleňujú do investičných činností alebo finančných činností ( -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-14</w:t>
            </w:r>
          </w:p>
        </w:tc>
      </w:tr>
      <w:tr w:rsidR="00FF49A4" w:rsidTr="00FF49A4">
        <w:trPr>
          <w:trHeight w:val="27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A.8.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mimoriadneho charakteru vzťahujúce sa na prevádzkovú činnosť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36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9.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mimoriadneho charakteru vzťahujúce sa na prevádzkovú činnosť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7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A.</w:t>
            </w:r>
          </w:p>
        </w:tc>
        <w:tc>
          <w:tcPr>
            <w:tcW w:w="6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Čisté peňažné toky z prevádzkovej činnosti (+/-),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(súčet Z/S +  A. 1.  až  A. 9.)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-28 250</w:t>
            </w:r>
          </w:p>
        </w:tc>
      </w:tr>
      <w:tr w:rsidR="00FF49A4" w:rsidTr="00FF49A4">
        <w:trPr>
          <w:trHeight w:val="4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Peňažné toky z investičnej činnosti  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obstaranie dlhodobého nehmotného majetku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-8 080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obstaranie dlhodobého hmotného majetku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-128 736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-81 263</w:t>
            </w:r>
          </w:p>
        </w:tc>
      </w:tr>
      <w:tr w:rsidR="00FF49A4" w:rsidTr="00FF49A4">
        <w:trPr>
          <w:trHeight w:val="102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Výdavky na obstaranie dlhodobých cenných papierov a podielov v iných účtovných jednotkách, s výnimkou cenných papierov, ktoré sa považujú za peňažné ekvivalenty a cenných papierov určených na predaj alebo na obchodovanie ( - )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 predaja dlhodobého nehmotného majetku 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B.5.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 predaja dlhodobého hmotného majetku 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82 196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31 667</w:t>
            </w:r>
          </w:p>
        </w:tc>
      </w:tr>
      <w:tr w:rsidR="00FF49A4" w:rsidTr="00FF49A4">
        <w:trPr>
          <w:trHeight w:val="82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B.6.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B.7.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dlhodobé pôžičky poskytnuté účtovnou jednotkou inej účtovnej jednotke, ktorá je súčasťou konsolidovaného celku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B.8.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zo splácania dlhodobých pôžičiek poskytnutých účtovnou jednotkou inej účtovnej jednotke, ktorá je súčasťou konsolidovaného celku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B.9.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dlhodobé pôžičky poskytnuté účtovnou jednotkou tretím osobám s výnimkou dlhodobých pôžičiek poskytnutých účtovnej jednotke, ktorá je súčasťou konsolidovaného celku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B.10.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zo splácania pôžičiek poskytnutých účtovnou jednotkou tretím osobám s výnimkou pôžičiek poskytnutých účtovnej jednotke, ktorá je súčasťou konsolidovaného celku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B.11.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Prijaté úroky, s výnimkou tých, ktoré sa začleňujú do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prev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činností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B.12.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Príjmy z dividend a iných podielov na zisku, s výnimkou tých, ktoré sa začleňujú do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prev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činností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B.13.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súvisiace s derivátmi s výnimkou, ak sú určené na predaj alebo na obchodovanie, alebo ak sa tieto výdavky považujú za peňažné toky z finančnej činnosti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B.14.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súvisiace s derivátmi s výnimkou, ak sú určené na predaj alebo na obchodovanie, alebo ak sa tieto výdavky považujú za peňažné toky z finančnej činnosti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B.15.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daň z príjmov účtovnej jednotky, ak je ju možné začleniť do investičných činností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B.16.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mimoriadneho charakteru vzťahujúce sa na investičnú činnosť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B.17.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 mimoriadneho charakteru vzťahujúce sa na investičnú činnosť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B.18.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príjmy vzťahujúce sa na investičnú činnosť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B.19.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výdavky vzťahujúce sa na investičnú činnosť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34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Čisté  peňažné toky z investičnej  činnosti (súčet B. 1. až B. 19.)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-54 620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-49 596</w:t>
            </w:r>
          </w:p>
        </w:tc>
      </w:tr>
      <w:tr w:rsidR="00FF49A4" w:rsidTr="00FF49A4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Peňažné toky z finančnej činnosti 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Peňažné toky vo vlastnom imaní (súčet C1.1. až C.1.8.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C.1.1.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 upísaných akcií a obchodných podielov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C.1.2.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 ďalších vkladov do vlastného imania spoločníkmi alebo fyzickou  osobou, ktorá je účtovnou jednotkou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C.1.3.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Prijaté peňažné dary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C.1.4.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 úhrady straty spoločníkmi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C.1.5.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obstaranie alebo spätné odkúpenie vlastných akcií a vlastných obchodných podielov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C.1.6.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Výdavky spojené so znížením fondov vytvorených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jednotkou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C.1.7.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vyplatenie podielu na vlastnom imaní spoločníkmi účtov. jednotky a fyzickou osobou, ktorá je účtov. jednotkou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C.1.8.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Výdavky z iných dôvodov, ktoré súvisia so znížením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vlast.imania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Peňažné toky vznikajúce z dlhodobých záväzkov a krátkodobých záväzkov z finančnej činnosti (súčet C.2.1 až C.2.9.)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47 810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2 750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C.2.1.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 emisie dlhových cenných papierov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C.2.2.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úhradu záväzkov z dlhových cenných papierov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C.2.3.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Prijmy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z úverov, ktoré účtovnej jednotke poskytla banka alebo pobočka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zahr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banky, s výnimkou úverov, ktoré boli poskytnuté na zabezpečenie hlavného predmetu činnosti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C.2.4.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Výdavky na splácanie úverov, ktoré účtovnej jednotke poskytla banka alebo pobočka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zahr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banky, s výnimkou úverov, ktoré boli poskytnuté na zabezpečenie hlavného predmetu činnosti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C.2.5.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 prijatých pôžičiek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149 355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83 500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C.2.6.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splácanie pôžičiek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-101 545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-80 750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C.2.7.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úhradu záväzkov z používania majetku, ktorý je predmetom zmluvy o kúpe prenajatej veci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C.2.8.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 ostatných dlhodobých záväzkov a krátkodobých záväzkov vyplývajúcich z finančnej činnosti účtovnej jednotky, s výnimkou tých, ktoré sa uvádzajú osobitne v inej časti prehľadu peňažných tokov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C.2.9.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zaplatené úroky , s výnimkou tých, ktoré sa začleňujú do prevádzkových činností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vyplatené dividendy a iné podiely zo zisku, s výnimkou tých, ktoré sa začleňujú do prevádzkových činností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C.5.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Výdavky súvisiace s derivátmi s výnimkou, ak sú určené na predaj alebo na obchodovanie, alebo ak sa považujú za peňažné toky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invest.činnosti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C.6.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Príjmy súvisiace s derivátmi s výnimkou, ak sú určené na predaj alebo na obchodovanie, alebo ak sa považujú za peňažné toky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invest.činnosti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 +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C.7.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daň z príjmov účtovnej jednotky, ak ich možno začleniť do finančných činností ( 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C.8.</w:t>
            </w:r>
          </w:p>
        </w:tc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mimoriadneho charakteru vzťahujúce sa na finančnú činnosť ( + )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C.9.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mimoriadneho charakteru vzťahujúce sa na finančnú činnosť ( - )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4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Čisté peňažné toky z finančnej činnosti (súčet C.1. až C.9. )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47 810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2 750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D. 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Čisté zvýšenie alebo čisté zníženie peňažných prostriedkov ( +/- )                   (súčet A + B + C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35 190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-75 096</w:t>
            </w:r>
          </w:p>
        </w:tc>
      </w:tr>
      <w:tr w:rsidR="00FF49A4" w:rsidTr="00FF49A4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Stav peňažných prostriedkov a peňažných ekvivalentov na začiatku účtovného obdobia ( +/-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59 713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134 809</w:t>
            </w:r>
          </w:p>
        </w:tc>
      </w:tr>
      <w:tr w:rsidR="00FF49A4" w:rsidTr="00FF49A4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F.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Stav peňažných prostriedkov a peňažných ekvivalentov na konci účtovného obdobia pred zohľadnením kurzových rozdielov vyčíslených ku dňu, ku ktorému sa zostavuje účtovná závierka ( +/- 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94 903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59 713</w:t>
            </w:r>
          </w:p>
        </w:tc>
      </w:tr>
      <w:tr w:rsidR="00FF49A4" w:rsidTr="00FF49A4">
        <w:trPr>
          <w:trHeight w:val="5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G.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Kurzové rozdiely vyčíslené k peňažných prostriedkov a peňažným ekvivalentom ku dňu, ku ktorému sa zostavuje účtovná závierka ( +/- 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49A4" w:rsidTr="00FF49A4">
        <w:trPr>
          <w:trHeight w:val="82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49A4" w:rsidRDefault="00FF49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H.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F49A4" w:rsidRDefault="00FF49A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Zostatok peňažných prostriedkov a peňažných ekvivalentov na konci účtovného obdobia, upravený o kurzové rozdiely vyčíslené ku dňu, ku ktorému sa zostavuje účtovná závierka ( +/- )                                                           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94 903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F49A4" w:rsidRDefault="00FF49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59 713</w:t>
            </w:r>
          </w:p>
        </w:tc>
      </w:tr>
    </w:tbl>
    <w:p w:rsidR="00FF49A4" w:rsidRPr="00EE1136" w:rsidRDefault="00FF49A4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color w:val="FF0000"/>
          <w:sz w:val="22"/>
          <w:szCs w:val="22"/>
        </w:rPr>
      </w:pPr>
    </w:p>
    <w:sectPr w:rsidR="00FF49A4" w:rsidRPr="00EE1136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0A9B" w:rsidRDefault="000C0A9B">
      <w:r>
        <w:separator/>
      </w:r>
    </w:p>
  </w:endnote>
  <w:endnote w:type="continuationSeparator" w:id="0">
    <w:p w:rsidR="000C0A9B" w:rsidRDefault="000C0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B5B" w:rsidRDefault="00F06B5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02E4">
      <w:rPr>
        <w:noProof/>
      </w:rPr>
      <w:t>21</w:t>
    </w:r>
    <w:r>
      <w:fldChar w:fldCharType="end"/>
    </w:r>
  </w:p>
  <w:p w:rsidR="00F06B5B" w:rsidRDefault="00F06B5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0A9B" w:rsidRDefault="000C0A9B">
      <w:r>
        <w:separator/>
      </w:r>
    </w:p>
  </w:footnote>
  <w:footnote w:type="continuationSeparator" w:id="0">
    <w:p w:rsidR="000C0A9B" w:rsidRDefault="000C0A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F06B5B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6B5B" w:rsidRPr="0093379F" w:rsidRDefault="00F06B5B" w:rsidP="00C22726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2051CD">
            <w:rPr>
              <w:rFonts w:ascii="Arial" w:hAnsi="Arial" w:cs="Arial"/>
              <w:sz w:val="22"/>
              <w:szCs w:val="22"/>
            </w:rPr>
            <w:t xml:space="preserve">Poznámky </w:t>
          </w:r>
          <w:proofErr w:type="spellStart"/>
          <w:r w:rsidRPr="002051CD">
            <w:rPr>
              <w:rFonts w:ascii="Arial" w:hAnsi="Arial" w:cs="Arial"/>
              <w:sz w:val="22"/>
              <w:szCs w:val="22"/>
            </w:rPr>
            <w:t>Úč</w:t>
          </w:r>
          <w:proofErr w:type="spellEnd"/>
          <w:r w:rsidRPr="002051CD">
            <w:rPr>
              <w:rFonts w:ascii="Arial" w:hAnsi="Arial" w:cs="Arial"/>
              <w:sz w:val="22"/>
              <w:szCs w:val="22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6B5B" w:rsidRPr="0093379F" w:rsidRDefault="00F06B5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6B5B" w:rsidRPr="0093379F" w:rsidRDefault="00F06B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93379F" w:rsidRDefault="00F06B5B" w:rsidP="00B17DBE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93379F" w:rsidRDefault="00F06B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93379F" w:rsidRDefault="00F06B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93379F" w:rsidRDefault="00F06B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93379F" w:rsidRDefault="00F06B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93379F" w:rsidRDefault="00F06B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93379F" w:rsidRDefault="00F06B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93379F" w:rsidRDefault="00F06B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93379F" w:rsidRDefault="00F06B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93379F" w:rsidRDefault="00F06B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F06B5B" w:rsidRPr="0093379F" w:rsidRDefault="00F06B5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06B5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6B5B" w:rsidRPr="003F477D" w:rsidRDefault="00F06B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6B5B" w:rsidRPr="003F477D" w:rsidRDefault="00F06B5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6B5B" w:rsidRPr="003F477D" w:rsidRDefault="00F06B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3F477D" w:rsidRDefault="00F06B5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3F477D" w:rsidRDefault="00F06B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3F477D" w:rsidRDefault="00F06B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3F477D" w:rsidRDefault="00F06B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3F477D" w:rsidRDefault="00F06B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3F477D" w:rsidRDefault="00F06B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3F477D" w:rsidRDefault="00F06B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3F477D" w:rsidRDefault="00F06B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3F477D" w:rsidRDefault="00F06B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6B5B" w:rsidRPr="003F477D" w:rsidRDefault="00F06B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06B5B" w:rsidRDefault="00F06B5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70B3C0A"/>
    <w:multiLevelType w:val="hybridMultilevel"/>
    <w:tmpl w:val="40FC5D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D77FF"/>
    <w:multiLevelType w:val="hybridMultilevel"/>
    <w:tmpl w:val="674C5A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82473B7"/>
    <w:multiLevelType w:val="hybridMultilevel"/>
    <w:tmpl w:val="D936696C"/>
    <w:lvl w:ilvl="0" w:tplc="7DC42D0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7"/>
  </w:num>
  <w:num w:numId="5">
    <w:abstractNumId w:val="4"/>
  </w:num>
  <w:num w:numId="6">
    <w:abstractNumId w:val="1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114CD"/>
    <w:rsid w:val="0002411A"/>
    <w:rsid w:val="00024CC8"/>
    <w:rsid w:val="0002705A"/>
    <w:rsid w:val="000312EB"/>
    <w:rsid w:val="000433E0"/>
    <w:rsid w:val="00044E9F"/>
    <w:rsid w:val="00045B2B"/>
    <w:rsid w:val="0005159F"/>
    <w:rsid w:val="00051B40"/>
    <w:rsid w:val="000538A8"/>
    <w:rsid w:val="00053F45"/>
    <w:rsid w:val="0005650F"/>
    <w:rsid w:val="00057E69"/>
    <w:rsid w:val="00064F3D"/>
    <w:rsid w:val="000679FD"/>
    <w:rsid w:val="00070129"/>
    <w:rsid w:val="00070DC9"/>
    <w:rsid w:val="00080329"/>
    <w:rsid w:val="000955C9"/>
    <w:rsid w:val="000A46AB"/>
    <w:rsid w:val="000B1BA1"/>
    <w:rsid w:val="000B252C"/>
    <w:rsid w:val="000B2961"/>
    <w:rsid w:val="000C0A9B"/>
    <w:rsid w:val="000E0FA5"/>
    <w:rsid w:val="000E4475"/>
    <w:rsid w:val="000E57B5"/>
    <w:rsid w:val="000E7875"/>
    <w:rsid w:val="000F226D"/>
    <w:rsid w:val="001031FE"/>
    <w:rsid w:val="00105490"/>
    <w:rsid w:val="0011078B"/>
    <w:rsid w:val="001126C4"/>
    <w:rsid w:val="001148AB"/>
    <w:rsid w:val="00117BEB"/>
    <w:rsid w:val="00120C02"/>
    <w:rsid w:val="00124A2A"/>
    <w:rsid w:val="001550FB"/>
    <w:rsid w:val="00171D3D"/>
    <w:rsid w:val="00173E72"/>
    <w:rsid w:val="00175067"/>
    <w:rsid w:val="00177499"/>
    <w:rsid w:val="00177E9D"/>
    <w:rsid w:val="001922C8"/>
    <w:rsid w:val="00193F81"/>
    <w:rsid w:val="00194863"/>
    <w:rsid w:val="001A0386"/>
    <w:rsid w:val="001A1F4C"/>
    <w:rsid w:val="001A1FB2"/>
    <w:rsid w:val="001A2856"/>
    <w:rsid w:val="001A2C06"/>
    <w:rsid w:val="001A5D58"/>
    <w:rsid w:val="001A5DD0"/>
    <w:rsid w:val="001A6AA3"/>
    <w:rsid w:val="001B34AD"/>
    <w:rsid w:val="001B376D"/>
    <w:rsid w:val="001B54A0"/>
    <w:rsid w:val="001C1282"/>
    <w:rsid w:val="001C3F65"/>
    <w:rsid w:val="001F319F"/>
    <w:rsid w:val="001F7CCE"/>
    <w:rsid w:val="0020214F"/>
    <w:rsid w:val="002051CD"/>
    <w:rsid w:val="002100EC"/>
    <w:rsid w:val="00216227"/>
    <w:rsid w:val="0021761B"/>
    <w:rsid w:val="00223544"/>
    <w:rsid w:val="00223758"/>
    <w:rsid w:val="00227D73"/>
    <w:rsid w:val="00235630"/>
    <w:rsid w:val="00246C6C"/>
    <w:rsid w:val="002474D2"/>
    <w:rsid w:val="00247B8A"/>
    <w:rsid w:val="0026388C"/>
    <w:rsid w:val="00265418"/>
    <w:rsid w:val="00267293"/>
    <w:rsid w:val="002715D0"/>
    <w:rsid w:val="002716CB"/>
    <w:rsid w:val="00271999"/>
    <w:rsid w:val="00281335"/>
    <w:rsid w:val="00283B09"/>
    <w:rsid w:val="00287F94"/>
    <w:rsid w:val="00292240"/>
    <w:rsid w:val="00295E93"/>
    <w:rsid w:val="002A2389"/>
    <w:rsid w:val="002A28DC"/>
    <w:rsid w:val="002A78C8"/>
    <w:rsid w:val="002B2DD6"/>
    <w:rsid w:val="002B2E75"/>
    <w:rsid w:val="002C1869"/>
    <w:rsid w:val="002C1A49"/>
    <w:rsid w:val="002C25D7"/>
    <w:rsid w:val="002D0D47"/>
    <w:rsid w:val="002E1542"/>
    <w:rsid w:val="002E3041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23C6"/>
    <w:rsid w:val="00345D7D"/>
    <w:rsid w:val="003466DB"/>
    <w:rsid w:val="00346F61"/>
    <w:rsid w:val="00350DF7"/>
    <w:rsid w:val="00355441"/>
    <w:rsid w:val="00362212"/>
    <w:rsid w:val="0036452C"/>
    <w:rsid w:val="00376FC0"/>
    <w:rsid w:val="00391A1E"/>
    <w:rsid w:val="003974CA"/>
    <w:rsid w:val="003979B3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33D6"/>
    <w:rsid w:val="00413433"/>
    <w:rsid w:val="0041493D"/>
    <w:rsid w:val="004233E2"/>
    <w:rsid w:val="004264CD"/>
    <w:rsid w:val="00434A9A"/>
    <w:rsid w:val="00443316"/>
    <w:rsid w:val="00453111"/>
    <w:rsid w:val="0045432F"/>
    <w:rsid w:val="00454AEB"/>
    <w:rsid w:val="00454F2D"/>
    <w:rsid w:val="0045642D"/>
    <w:rsid w:val="00460CC6"/>
    <w:rsid w:val="00470B4F"/>
    <w:rsid w:val="00482574"/>
    <w:rsid w:val="00484634"/>
    <w:rsid w:val="00487167"/>
    <w:rsid w:val="00487CB2"/>
    <w:rsid w:val="004930B8"/>
    <w:rsid w:val="004946ED"/>
    <w:rsid w:val="004A059B"/>
    <w:rsid w:val="004A0C7E"/>
    <w:rsid w:val="004A1C62"/>
    <w:rsid w:val="004A1E6C"/>
    <w:rsid w:val="004B3813"/>
    <w:rsid w:val="004B7DB5"/>
    <w:rsid w:val="004C3CC9"/>
    <w:rsid w:val="004C5915"/>
    <w:rsid w:val="004C7D02"/>
    <w:rsid w:val="004D388C"/>
    <w:rsid w:val="004D5595"/>
    <w:rsid w:val="004D6D30"/>
    <w:rsid w:val="004E32B6"/>
    <w:rsid w:val="004E4A85"/>
    <w:rsid w:val="004E4FCE"/>
    <w:rsid w:val="005031B8"/>
    <w:rsid w:val="00503848"/>
    <w:rsid w:val="00512000"/>
    <w:rsid w:val="00516270"/>
    <w:rsid w:val="00524F08"/>
    <w:rsid w:val="00526E3C"/>
    <w:rsid w:val="00526FB9"/>
    <w:rsid w:val="00527E38"/>
    <w:rsid w:val="00533227"/>
    <w:rsid w:val="00550F87"/>
    <w:rsid w:val="00553EDF"/>
    <w:rsid w:val="0055560C"/>
    <w:rsid w:val="00557BD8"/>
    <w:rsid w:val="00562E0F"/>
    <w:rsid w:val="00573E9F"/>
    <w:rsid w:val="005754FB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7FDD"/>
    <w:rsid w:val="005C08D0"/>
    <w:rsid w:val="005C15D8"/>
    <w:rsid w:val="005C3B7A"/>
    <w:rsid w:val="005C3D39"/>
    <w:rsid w:val="005C7EEB"/>
    <w:rsid w:val="005D7097"/>
    <w:rsid w:val="005E12D2"/>
    <w:rsid w:val="005E4F88"/>
    <w:rsid w:val="005E6F68"/>
    <w:rsid w:val="005F3F89"/>
    <w:rsid w:val="005F504F"/>
    <w:rsid w:val="005F549F"/>
    <w:rsid w:val="00607C79"/>
    <w:rsid w:val="006143D8"/>
    <w:rsid w:val="00614845"/>
    <w:rsid w:val="00615C55"/>
    <w:rsid w:val="00616174"/>
    <w:rsid w:val="006337A2"/>
    <w:rsid w:val="00636459"/>
    <w:rsid w:val="00640019"/>
    <w:rsid w:val="00642FD8"/>
    <w:rsid w:val="00655E5E"/>
    <w:rsid w:val="00661CE7"/>
    <w:rsid w:val="00665DCD"/>
    <w:rsid w:val="00671EEA"/>
    <w:rsid w:val="006761B2"/>
    <w:rsid w:val="006767A9"/>
    <w:rsid w:val="00683790"/>
    <w:rsid w:val="00683D44"/>
    <w:rsid w:val="00684E4D"/>
    <w:rsid w:val="006918D7"/>
    <w:rsid w:val="00694002"/>
    <w:rsid w:val="00697203"/>
    <w:rsid w:val="006A00C7"/>
    <w:rsid w:val="006A0CA6"/>
    <w:rsid w:val="006A77D6"/>
    <w:rsid w:val="006B69FE"/>
    <w:rsid w:val="006C7060"/>
    <w:rsid w:val="006C7BF2"/>
    <w:rsid w:val="006D2872"/>
    <w:rsid w:val="006D7398"/>
    <w:rsid w:val="006E205A"/>
    <w:rsid w:val="006E22F6"/>
    <w:rsid w:val="006E7FCD"/>
    <w:rsid w:val="006F2B07"/>
    <w:rsid w:val="006F5596"/>
    <w:rsid w:val="006F5A49"/>
    <w:rsid w:val="00701C3B"/>
    <w:rsid w:val="00704DF2"/>
    <w:rsid w:val="0070649A"/>
    <w:rsid w:val="00711C27"/>
    <w:rsid w:val="007139BF"/>
    <w:rsid w:val="007149B3"/>
    <w:rsid w:val="007179D4"/>
    <w:rsid w:val="007203DE"/>
    <w:rsid w:val="00723420"/>
    <w:rsid w:val="007247E1"/>
    <w:rsid w:val="00733A07"/>
    <w:rsid w:val="00741A9D"/>
    <w:rsid w:val="007444FA"/>
    <w:rsid w:val="007475DC"/>
    <w:rsid w:val="0075132C"/>
    <w:rsid w:val="0075484E"/>
    <w:rsid w:val="00755E77"/>
    <w:rsid w:val="007561E8"/>
    <w:rsid w:val="00760326"/>
    <w:rsid w:val="0076296E"/>
    <w:rsid w:val="007645D2"/>
    <w:rsid w:val="00771D0D"/>
    <w:rsid w:val="007728FB"/>
    <w:rsid w:val="007753B9"/>
    <w:rsid w:val="00780227"/>
    <w:rsid w:val="007A17D1"/>
    <w:rsid w:val="007A5BB6"/>
    <w:rsid w:val="007A6BEE"/>
    <w:rsid w:val="007B2B74"/>
    <w:rsid w:val="007B6B6C"/>
    <w:rsid w:val="007C2A78"/>
    <w:rsid w:val="007C40F2"/>
    <w:rsid w:val="007D31A8"/>
    <w:rsid w:val="007D50DA"/>
    <w:rsid w:val="007E4948"/>
    <w:rsid w:val="007E7210"/>
    <w:rsid w:val="007F26F7"/>
    <w:rsid w:val="007F523F"/>
    <w:rsid w:val="0080258D"/>
    <w:rsid w:val="008119BF"/>
    <w:rsid w:val="00815AE4"/>
    <w:rsid w:val="00824379"/>
    <w:rsid w:val="00832FF0"/>
    <w:rsid w:val="00833298"/>
    <w:rsid w:val="008371C4"/>
    <w:rsid w:val="0084070B"/>
    <w:rsid w:val="008425A7"/>
    <w:rsid w:val="00861401"/>
    <w:rsid w:val="00861803"/>
    <w:rsid w:val="00864196"/>
    <w:rsid w:val="00867392"/>
    <w:rsid w:val="00871D4E"/>
    <w:rsid w:val="00884A8C"/>
    <w:rsid w:val="00884BD0"/>
    <w:rsid w:val="00890711"/>
    <w:rsid w:val="00893DBB"/>
    <w:rsid w:val="00897B38"/>
    <w:rsid w:val="008A1671"/>
    <w:rsid w:val="008A7E7B"/>
    <w:rsid w:val="008B186E"/>
    <w:rsid w:val="008B19F2"/>
    <w:rsid w:val="008B4817"/>
    <w:rsid w:val="008B6609"/>
    <w:rsid w:val="008C2805"/>
    <w:rsid w:val="008C4105"/>
    <w:rsid w:val="008C5C88"/>
    <w:rsid w:val="008D0B38"/>
    <w:rsid w:val="008D6D25"/>
    <w:rsid w:val="008E18B3"/>
    <w:rsid w:val="008E6809"/>
    <w:rsid w:val="008F0F7C"/>
    <w:rsid w:val="008F7BD4"/>
    <w:rsid w:val="00925C6F"/>
    <w:rsid w:val="009333A8"/>
    <w:rsid w:val="0093379F"/>
    <w:rsid w:val="00940C7E"/>
    <w:rsid w:val="00945CB3"/>
    <w:rsid w:val="0095296D"/>
    <w:rsid w:val="00952C06"/>
    <w:rsid w:val="009538E9"/>
    <w:rsid w:val="0095638F"/>
    <w:rsid w:val="009563A8"/>
    <w:rsid w:val="00967EF0"/>
    <w:rsid w:val="00970746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0FA8"/>
    <w:rsid w:val="009E3141"/>
    <w:rsid w:val="009E502C"/>
    <w:rsid w:val="009F04E7"/>
    <w:rsid w:val="009F4087"/>
    <w:rsid w:val="009F5D0D"/>
    <w:rsid w:val="009F65FA"/>
    <w:rsid w:val="009F6D20"/>
    <w:rsid w:val="009F6DA7"/>
    <w:rsid w:val="00A02650"/>
    <w:rsid w:val="00A068D1"/>
    <w:rsid w:val="00A06EA9"/>
    <w:rsid w:val="00A106C4"/>
    <w:rsid w:val="00A10E26"/>
    <w:rsid w:val="00A16C95"/>
    <w:rsid w:val="00A26876"/>
    <w:rsid w:val="00A3246D"/>
    <w:rsid w:val="00A35F64"/>
    <w:rsid w:val="00A40E0B"/>
    <w:rsid w:val="00A4206A"/>
    <w:rsid w:val="00A53820"/>
    <w:rsid w:val="00A550A9"/>
    <w:rsid w:val="00A55650"/>
    <w:rsid w:val="00A61E4F"/>
    <w:rsid w:val="00A62EF0"/>
    <w:rsid w:val="00A63B92"/>
    <w:rsid w:val="00A649E0"/>
    <w:rsid w:val="00A678A6"/>
    <w:rsid w:val="00A67A30"/>
    <w:rsid w:val="00A703BE"/>
    <w:rsid w:val="00A75780"/>
    <w:rsid w:val="00A76945"/>
    <w:rsid w:val="00A84C9F"/>
    <w:rsid w:val="00A9024B"/>
    <w:rsid w:val="00A91854"/>
    <w:rsid w:val="00A9211E"/>
    <w:rsid w:val="00A95B16"/>
    <w:rsid w:val="00AA0570"/>
    <w:rsid w:val="00AA128A"/>
    <w:rsid w:val="00AA2BED"/>
    <w:rsid w:val="00AA3E88"/>
    <w:rsid w:val="00AA44FB"/>
    <w:rsid w:val="00AA70A4"/>
    <w:rsid w:val="00AB41D0"/>
    <w:rsid w:val="00AC0395"/>
    <w:rsid w:val="00AC5487"/>
    <w:rsid w:val="00AC5C82"/>
    <w:rsid w:val="00AC61BD"/>
    <w:rsid w:val="00AD1402"/>
    <w:rsid w:val="00AD5E55"/>
    <w:rsid w:val="00AE1CDA"/>
    <w:rsid w:val="00AE28DD"/>
    <w:rsid w:val="00AE433D"/>
    <w:rsid w:val="00AF0C89"/>
    <w:rsid w:val="00B02907"/>
    <w:rsid w:val="00B05CBD"/>
    <w:rsid w:val="00B07FE1"/>
    <w:rsid w:val="00B1126C"/>
    <w:rsid w:val="00B13D40"/>
    <w:rsid w:val="00B13E94"/>
    <w:rsid w:val="00B14F64"/>
    <w:rsid w:val="00B17DBE"/>
    <w:rsid w:val="00B21F84"/>
    <w:rsid w:val="00B23F82"/>
    <w:rsid w:val="00B33B78"/>
    <w:rsid w:val="00B4184B"/>
    <w:rsid w:val="00B46883"/>
    <w:rsid w:val="00B47430"/>
    <w:rsid w:val="00B47D3C"/>
    <w:rsid w:val="00B50B0E"/>
    <w:rsid w:val="00B53B34"/>
    <w:rsid w:val="00B5432A"/>
    <w:rsid w:val="00B5641F"/>
    <w:rsid w:val="00B65BB5"/>
    <w:rsid w:val="00B66313"/>
    <w:rsid w:val="00B751B2"/>
    <w:rsid w:val="00B80341"/>
    <w:rsid w:val="00B811C0"/>
    <w:rsid w:val="00B82176"/>
    <w:rsid w:val="00B844D5"/>
    <w:rsid w:val="00B87E21"/>
    <w:rsid w:val="00B91473"/>
    <w:rsid w:val="00B95DE7"/>
    <w:rsid w:val="00B9628E"/>
    <w:rsid w:val="00BB31DA"/>
    <w:rsid w:val="00BC3432"/>
    <w:rsid w:val="00BC3D4A"/>
    <w:rsid w:val="00BD204A"/>
    <w:rsid w:val="00BD2F98"/>
    <w:rsid w:val="00BD55A8"/>
    <w:rsid w:val="00BD5C9F"/>
    <w:rsid w:val="00BE7540"/>
    <w:rsid w:val="00BF1944"/>
    <w:rsid w:val="00BF51A4"/>
    <w:rsid w:val="00C035C7"/>
    <w:rsid w:val="00C0603C"/>
    <w:rsid w:val="00C15E63"/>
    <w:rsid w:val="00C17396"/>
    <w:rsid w:val="00C22726"/>
    <w:rsid w:val="00C24957"/>
    <w:rsid w:val="00C31D64"/>
    <w:rsid w:val="00C41DAA"/>
    <w:rsid w:val="00C42180"/>
    <w:rsid w:val="00C42CE5"/>
    <w:rsid w:val="00C47EB8"/>
    <w:rsid w:val="00C5163D"/>
    <w:rsid w:val="00C53BB5"/>
    <w:rsid w:val="00C57038"/>
    <w:rsid w:val="00C61C50"/>
    <w:rsid w:val="00C73B82"/>
    <w:rsid w:val="00C73DCF"/>
    <w:rsid w:val="00C80FCD"/>
    <w:rsid w:val="00C86E91"/>
    <w:rsid w:val="00CA52E6"/>
    <w:rsid w:val="00CC40E4"/>
    <w:rsid w:val="00CC7718"/>
    <w:rsid w:val="00CC7C78"/>
    <w:rsid w:val="00CD1BFB"/>
    <w:rsid w:val="00CD2EA4"/>
    <w:rsid w:val="00CD452D"/>
    <w:rsid w:val="00CD560B"/>
    <w:rsid w:val="00CD7556"/>
    <w:rsid w:val="00CE47B4"/>
    <w:rsid w:val="00CF092E"/>
    <w:rsid w:val="00D004CC"/>
    <w:rsid w:val="00D20D46"/>
    <w:rsid w:val="00D223FE"/>
    <w:rsid w:val="00D237A3"/>
    <w:rsid w:val="00D2698D"/>
    <w:rsid w:val="00D30075"/>
    <w:rsid w:val="00D319A0"/>
    <w:rsid w:val="00D343DA"/>
    <w:rsid w:val="00D35100"/>
    <w:rsid w:val="00D404F7"/>
    <w:rsid w:val="00D4681F"/>
    <w:rsid w:val="00D47EBF"/>
    <w:rsid w:val="00D55D25"/>
    <w:rsid w:val="00D65F08"/>
    <w:rsid w:val="00D73329"/>
    <w:rsid w:val="00D825E4"/>
    <w:rsid w:val="00D90EA6"/>
    <w:rsid w:val="00D92CF0"/>
    <w:rsid w:val="00D93B32"/>
    <w:rsid w:val="00D97CDB"/>
    <w:rsid w:val="00DA1265"/>
    <w:rsid w:val="00DA33E6"/>
    <w:rsid w:val="00DA68AA"/>
    <w:rsid w:val="00DA7353"/>
    <w:rsid w:val="00DB00DC"/>
    <w:rsid w:val="00DB401D"/>
    <w:rsid w:val="00DC20BC"/>
    <w:rsid w:val="00DC77A2"/>
    <w:rsid w:val="00DD02E4"/>
    <w:rsid w:val="00DD3E99"/>
    <w:rsid w:val="00DD45F0"/>
    <w:rsid w:val="00DD6176"/>
    <w:rsid w:val="00DE00F7"/>
    <w:rsid w:val="00DE4D02"/>
    <w:rsid w:val="00DE7A80"/>
    <w:rsid w:val="00DE7D38"/>
    <w:rsid w:val="00DF0BC8"/>
    <w:rsid w:val="00DF661C"/>
    <w:rsid w:val="00E00E0D"/>
    <w:rsid w:val="00E02BAC"/>
    <w:rsid w:val="00E04A69"/>
    <w:rsid w:val="00E15EEC"/>
    <w:rsid w:val="00E247AD"/>
    <w:rsid w:val="00E30EE5"/>
    <w:rsid w:val="00E31940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66A5"/>
    <w:rsid w:val="00E81C52"/>
    <w:rsid w:val="00E83E8D"/>
    <w:rsid w:val="00E848A3"/>
    <w:rsid w:val="00E90529"/>
    <w:rsid w:val="00EA0C3F"/>
    <w:rsid w:val="00EB5BB2"/>
    <w:rsid w:val="00EB5F93"/>
    <w:rsid w:val="00ED7779"/>
    <w:rsid w:val="00EE0BAB"/>
    <w:rsid w:val="00EE1136"/>
    <w:rsid w:val="00EF039B"/>
    <w:rsid w:val="00EF6214"/>
    <w:rsid w:val="00F035C9"/>
    <w:rsid w:val="00F04A62"/>
    <w:rsid w:val="00F05057"/>
    <w:rsid w:val="00F06B5B"/>
    <w:rsid w:val="00F1297D"/>
    <w:rsid w:val="00F1419E"/>
    <w:rsid w:val="00F14702"/>
    <w:rsid w:val="00F152E4"/>
    <w:rsid w:val="00F1562E"/>
    <w:rsid w:val="00F15A2F"/>
    <w:rsid w:val="00F210A0"/>
    <w:rsid w:val="00F236B4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2645"/>
    <w:rsid w:val="00FB7889"/>
    <w:rsid w:val="00FC64AE"/>
    <w:rsid w:val="00FE2734"/>
    <w:rsid w:val="00FF230B"/>
    <w:rsid w:val="00FF49A4"/>
    <w:rsid w:val="00FF50A6"/>
    <w:rsid w:val="00FF50C7"/>
    <w:rsid w:val="00FF7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D733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733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7332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E848A3"/>
    <w:rPr>
      <w:color w:val="0000FF"/>
      <w:u w:val="single"/>
    </w:rPr>
  </w:style>
  <w:style w:type="paragraph" w:styleId="Zarkazkladnhotextu2">
    <w:name w:val="Body Text Indent 2"/>
    <w:basedOn w:val="Normlny"/>
    <w:link w:val="Zarkazkladnhotextu2Char"/>
    <w:rsid w:val="000312EB"/>
    <w:pPr>
      <w:ind w:left="360"/>
      <w:jc w:val="both"/>
    </w:pPr>
    <w:rPr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0312EB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D733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733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7332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E848A3"/>
    <w:rPr>
      <w:color w:val="0000FF"/>
      <w:u w:val="single"/>
    </w:rPr>
  </w:style>
  <w:style w:type="paragraph" w:styleId="Zarkazkladnhotextu2">
    <w:name w:val="Body Text Indent 2"/>
    <w:basedOn w:val="Normlny"/>
    <w:link w:val="Zarkazkladnhotextu2Char"/>
    <w:rsid w:val="000312EB"/>
    <w:pPr>
      <w:ind w:left="360"/>
      <w:jc w:val="both"/>
    </w:pPr>
    <w:rPr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0312EB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03B6DD-B6F9-4741-9168-592A9A15DC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5920</Words>
  <Characters>33749</Characters>
  <Application>Microsoft Office Word</Application>
  <DocSecurity>0</DocSecurity>
  <Lines>281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39590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Nadežda Kralovenská</cp:lastModifiedBy>
  <cp:revision>7</cp:revision>
  <cp:lastPrinted>2015-06-11T05:57:00Z</cp:lastPrinted>
  <dcterms:created xsi:type="dcterms:W3CDTF">2015-06-10T06:02:00Z</dcterms:created>
  <dcterms:modified xsi:type="dcterms:W3CDTF">2015-06-11T06:01:00Z</dcterms:modified>
</cp:coreProperties>
</file>