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243" w:rsidRDefault="00C66243" w:rsidP="00FC3946">
      <w:pPr>
        <w:jc w:val="center"/>
        <w:rPr>
          <w:b/>
          <w:sz w:val="28"/>
          <w:szCs w:val="28"/>
        </w:rPr>
      </w:pPr>
    </w:p>
    <w:p w:rsidR="00C66243" w:rsidRDefault="00C66243" w:rsidP="00FC3946">
      <w:pPr>
        <w:jc w:val="center"/>
        <w:rPr>
          <w:b/>
          <w:sz w:val="28"/>
          <w:szCs w:val="28"/>
        </w:rPr>
      </w:pPr>
    </w:p>
    <w:p w:rsidR="002B54D3" w:rsidRDefault="00FC3946" w:rsidP="00FC3946">
      <w:pPr>
        <w:jc w:val="center"/>
        <w:rPr>
          <w:b/>
          <w:sz w:val="28"/>
          <w:szCs w:val="28"/>
        </w:rPr>
      </w:pPr>
      <w:r w:rsidRPr="002B54D3">
        <w:rPr>
          <w:b/>
          <w:sz w:val="28"/>
          <w:szCs w:val="28"/>
        </w:rPr>
        <w:t>Poznámky</w:t>
      </w:r>
      <w:r w:rsidR="002B54D3">
        <w:rPr>
          <w:b/>
          <w:sz w:val="28"/>
          <w:szCs w:val="28"/>
        </w:rPr>
        <w:t xml:space="preserve"> k 31.12.201</w:t>
      </w:r>
      <w:r w:rsidR="00752ED5">
        <w:rPr>
          <w:b/>
          <w:sz w:val="28"/>
          <w:szCs w:val="28"/>
        </w:rPr>
        <w:t>4</w:t>
      </w:r>
    </w:p>
    <w:p w:rsidR="002B54D3" w:rsidRPr="002B54D3" w:rsidRDefault="002B54D3" w:rsidP="00FC39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Pr="002B54D3">
        <w:rPr>
          <w:b/>
          <w:sz w:val="24"/>
          <w:szCs w:val="24"/>
        </w:rPr>
        <w:t>ko súčasť konsolidovanej účtovnej závierky</w:t>
      </w:r>
    </w:p>
    <w:p w:rsidR="002B54D3" w:rsidRPr="002B54D3" w:rsidRDefault="002B54D3" w:rsidP="00FC39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</w:t>
      </w:r>
      <w:r w:rsidRPr="002B54D3">
        <w:rPr>
          <w:b/>
          <w:sz w:val="24"/>
          <w:szCs w:val="24"/>
        </w:rPr>
        <w:t>čtovnej jednotky verejnej správy</w:t>
      </w:r>
    </w:p>
    <w:p w:rsidR="002B54D3" w:rsidRPr="002B54D3" w:rsidRDefault="002B54D3" w:rsidP="00FC3946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o</w:t>
      </w:r>
      <w:r w:rsidRPr="002B54D3">
        <w:rPr>
          <w:b/>
          <w:sz w:val="24"/>
          <w:szCs w:val="24"/>
        </w:rPr>
        <w:t>bec Vojkovce</w:t>
      </w:r>
    </w:p>
    <w:p w:rsidR="00FC3946" w:rsidRPr="002B54D3" w:rsidRDefault="00FC3946" w:rsidP="002B54D3">
      <w:pPr>
        <w:rPr>
          <w:b/>
          <w:sz w:val="24"/>
          <w:szCs w:val="24"/>
          <w:u w:val="single"/>
        </w:rPr>
      </w:pPr>
      <w:r w:rsidRPr="002B54D3">
        <w:rPr>
          <w:b/>
          <w:sz w:val="24"/>
          <w:szCs w:val="24"/>
          <w:u w:val="single"/>
        </w:rPr>
        <w:t xml:space="preserve"> </w:t>
      </w:r>
      <w:r w:rsidR="002B54D3" w:rsidRPr="002B54D3">
        <w:rPr>
          <w:b/>
          <w:sz w:val="24"/>
          <w:szCs w:val="24"/>
          <w:u w:val="single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B54D3" w:rsidRPr="00C45D3F" w:rsidRDefault="002B54D3" w:rsidP="00FC3946">
      <w:pPr>
        <w:jc w:val="center"/>
        <w:rPr>
          <w:b/>
          <w:sz w:val="24"/>
          <w:szCs w:val="24"/>
        </w:rPr>
      </w:pPr>
    </w:p>
    <w:tbl>
      <w:tblPr>
        <w:tblpPr w:leftFromText="141" w:rightFromText="141" w:vertAnchor="text" w:horzAnchor="margin" w:tblpY="7"/>
        <w:tblW w:w="10260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D918CE" w:rsidRPr="00563E6B" w:rsidTr="00547AE1">
        <w:tc>
          <w:tcPr>
            <w:tcW w:w="4781" w:type="dxa"/>
          </w:tcPr>
          <w:p w:rsidR="00D918CE" w:rsidRDefault="00D918CE" w:rsidP="002D428E">
            <w:pPr>
              <w:rPr>
                <w:b/>
                <w:sz w:val="18"/>
                <w:szCs w:val="18"/>
              </w:rPr>
            </w:pPr>
          </w:p>
          <w:p w:rsidR="002D428E" w:rsidRPr="002D428E" w:rsidRDefault="002D428E" w:rsidP="002D428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Identifikačné údaje o konsolidujúcej účtovnej jednotke</w:t>
            </w:r>
          </w:p>
        </w:tc>
        <w:tc>
          <w:tcPr>
            <w:tcW w:w="5479" w:type="dxa"/>
          </w:tcPr>
          <w:p w:rsidR="00D918CE" w:rsidRPr="003D0CF2" w:rsidRDefault="00D918CE" w:rsidP="00D918CE">
            <w:pPr>
              <w:rPr>
                <w:sz w:val="24"/>
                <w:szCs w:val="24"/>
              </w:rPr>
            </w:pPr>
          </w:p>
        </w:tc>
      </w:tr>
      <w:tr w:rsidR="00D918CE" w:rsidRPr="00563E6B" w:rsidTr="00547AE1">
        <w:tc>
          <w:tcPr>
            <w:tcW w:w="4781" w:type="dxa"/>
          </w:tcPr>
          <w:p w:rsidR="00944FCF" w:rsidRDefault="00944FCF" w:rsidP="00D918CE">
            <w:pPr>
              <w:rPr>
                <w:sz w:val="24"/>
                <w:szCs w:val="24"/>
              </w:rPr>
            </w:pPr>
          </w:p>
          <w:p w:rsidR="00D918CE" w:rsidRPr="00C65DE4" w:rsidRDefault="00D918CE" w:rsidP="00D918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Názov </w:t>
            </w:r>
            <w:r>
              <w:rPr>
                <w:sz w:val="24"/>
                <w:szCs w:val="24"/>
              </w:rPr>
              <w:t xml:space="preserve">konsolidujúcej </w:t>
            </w:r>
            <w:r w:rsidRPr="00C65DE4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44FCF" w:rsidRDefault="00944FCF" w:rsidP="00D918CE">
            <w:pPr>
              <w:rPr>
                <w:sz w:val="24"/>
                <w:szCs w:val="24"/>
              </w:rPr>
            </w:pPr>
          </w:p>
          <w:p w:rsidR="00D918CE" w:rsidRPr="003D0CF2" w:rsidRDefault="00D918CE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 Vojkovce</w:t>
            </w:r>
          </w:p>
        </w:tc>
      </w:tr>
      <w:tr w:rsidR="00D918CE" w:rsidRPr="00563E6B" w:rsidTr="00547AE1">
        <w:tc>
          <w:tcPr>
            <w:tcW w:w="4781" w:type="dxa"/>
          </w:tcPr>
          <w:p w:rsidR="00D918CE" w:rsidRPr="00C65DE4" w:rsidRDefault="00D918CE" w:rsidP="00D918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Sídlo </w:t>
            </w:r>
            <w:r>
              <w:rPr>
                <w:sz w:val="24"/>
                <w:szCs w:val="24"/>
              </w:rPr>
              <w:t xml:space="preserve">konsolidujúcej </w:t>
            </w:r>
            <w:r w:rsidRPr="00C65DE4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D918CE" w:rsidRPr="003D0CF2" w:rsidRDefault="00D918CE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61   Vojkovce  37</w:t>
            </w:r>
          </w:p>
        </w:tc>
      </w:tr>
      <w:tr w:rsidR="00D918CE" w:rsidRPr="00563E6B" w:rsidTr="00547AE1">
        <w:tc>
          <w:tcPr>
            <w:tcW w:w="4781" w:type="dxa"/>
          </w:tcPr>
          <w:p w:rsidR="00D918CE" w:rsidRDefault="00D918CE" w:rsidP="00D918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  <w:p w:rsidR="00F43EB5" w:rsidRDefault="00F43EB5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  <w:p w:rsidR="00F43EB5" w:rsidRDefault="00F43EB5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  <w:p w:rsidR="00D918CE" w:rsidRDefault="00944FCF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orgán – starosta obce</w:t>
            </w:r>
          </w:p>
          <w:p w:rsidR="00944FCF" w:rsidRPr="00944FCF" w:rsidRDefault="00944FCF" w:rsidP="00D918CE">
            <w:pPr>
              <w:rPr>
                <w:sz w:val="24"/>
                <w:szCs w:val="24"/>
              </w:rPr>
            </w:pPr>
            <w:r w:rsidRPr="00944FCF">
              <w:rPr>
                <w:sz w:val="24"/>
                <w:szCs w:val="24"/>
              </w:rPr>
              <w:t>Priemerný počet zamestna</w:t>
            </w:r>
            <w:r>
              <w:rPr>
                <w:sz w:val="24"/>
                <w:szCs w:val="24"/>
              </w:rPr>
              <w:t>n</w:t>
            </w:r>
            <w:r w:rsidRPr="00944FCF">
              <w:rPr>
                <w:sz w:val="24"/>
                <w:szCs w:val="24"/>
              </w:rPr>
              <w:t>cov počas r. 201</w:t>
            </w:r>
            <w:r w:rsidR="00752ED5">
              <w:rPr>
                <w:sz w:val="24"/>
                <w:szCs w:val="24"/>
              </w:rPr>
              <w:t>4</w:t>
            </w:r>
          </w:p>
          <w:p w:rsidR="00944FCF" w:rsidRPr="00944FCF" w:rsidRDefault="00944FCF" w:rsidP="00D918CE">
            <w:pPr>
              <w:rPr>
                <w:sz w:val="24"/>
                <w:szCs w:val="24"/>
              </w:rPr>
            </w:pPr>
          </w:p>
          <w:p w:rsidR="00D918CE" w:rsidRDefault="002D428E" w:rsidP="00D918CE">
            <w:pPr>
              <w:rPr>
                <w:b/>
                <w:sz w:val="18"/>
                <w:szCs w:val="18"/>
              </w:rPr>
            </w:pPr>
            <w:r w:rsidRPr="002D428E">
              <w:rPr>
                <w:b/>
                <w:sz w:val="18"/>
                <w:szCs w:val="18"/>
              </w:rPr>
              <w:t>Identifikačné údaje o konsolidovanej účtovnej jednotke – rozpočtovej organizácii v zriaďovateľskej pôsobnosti konsolidujúcej účtovnej jednotky</w:t>
            </w:r>
          </w:p>
          <w:p w:rsidR="002D428E" w:rsidRDefault="002D428E" w:rsidP="00D918CE">
            <w:pPr>
              <w:rPr>
                <w:b/>
                <w:sz w:val="18"/>
                <w:szCs w:val="18"/>
              </w:rPr>
            </w:pPr>
          </w:p>
          <w:p w:rsidR="002D428E" w:rsidRPr="002D428E" w:rsidRDefault="002D428E" w:rsidP="00D918CE">
            <w:pPr>
              <w:rPr>
                <w:sz w:val="24"/>
                <w:szCs w:val="24"/>
              </w:rPr>
            </w:pPr>
            <w:r w:rsidRPr="002D428E">
              <w:rPr>
                <w:sz w:val="24"/>
                <w:szCs w:val="24"/>
              </w:rPr>
              <w:t>Názov konsolidovanej účtovnej jednotky</w:t>
            </w:r>
          </w:p>
          <w:p w:rsidR="00D918CE" w:rsidRDefault="002B54D3" w:rsidP="002B54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  <w:p w:rsidR="002B54D3" w:rsidRPr="00C65DE4" w:rsidRDefault="002B54D3" w:rsidP="002B54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918CE" w:rsidRDefault="00D918CE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00329754</w:t>
            </w:r>
          </w:p>
          <w:p w:rsidR="00F43EB5" w:rsidRDefault="00F43EB5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06.09.1990</w:t>
            </w:r>
          </w:p>
          <w:p w:rsidR="00F43EB5" w:rsidRDefault="00F43EB5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č.369/1990 Z. z., č. 431/2002 Z. z. §17 ods.6</w:t>
            </w:r>
          </w:p>
          <w:p w:rsidR="00D918CE" w:rsidRDefault="00944FCF" w:rsidP="00D918C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Rastislav </w:t>
            </w:r>
            <w:proofErr w:type="spellStart"/>
            <w:r>
              <w:rPr>
                <w:sz w:val="24"/>
                <w:szCs w:val="24"/>
              </w:rPr>
              <w:t>Kolej</w:t>
            </w:r>
            <w:proofErr w:type="spellEnd"/>
          </w:p>
          <w:p w:rsidR="00944FCF" w:rsidRDefault="00944FCF" w:rsidP="00D918C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918CE" w:rsidRDefault="00D918CE" w:rsidP="00D918CE">
            <w:pPr>
              <w:rPr>
                <w:sz w:val="24"/>
                <w:szCs w:val="24"/>
              </w:rPr>
            </w:pPr>
          </w:p>
          <w:p w:rsidR="00D918CE" w:rsidRDefault="00D918CE" w:rsidP="00D918CE">
            <w:pPr>
              <w:rPr>
                <w:sz w:val="24"/>
                <w:szCs w:val="24"/>
              </w:rPr>
            </w:pPr>
          </w:p>
          <w:p w:rsidR="00D918CE" w:rsidRDefault="00D918CE" w:rsidP="00D918CE">
            <w:pPr>
              <w:rPr>
                <w:sz w:val="24"/>
                <w:szCs w:val="24"/>
              </w:rPr>
            </w:pPr>
          </w:p>
          <w:p w:rsidR="00944FCF" w:rsidRDefault="00944FCF" w:rsidP="00D918CE">
            <w:pPr>
              <w:rPr>
                <w:sz w:val="24"/>
                <w:szCs w:val="24"/>
              </w:rPr>
            </w:pPr>
          </w:p>
          <w:p w:rsidR="00D918CE" w:rsidRDefault="002D428E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Vojkovce</w:t>
            </w:r>
          </w:p>
          <w:p w:rsidR="00D918CE" w:rsidRDefault="002B54D3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61   Vojkovce 112</w:t>
            </w:r>
          </w:p>
          <w:p w:rsidR="00D918CE" w:rsidRPr="003D0CF2" w:rsidRDefault="002B54D3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35569867</w:t>
            </w:r>
          </w:p>
        </w:tc>
      </w:tr>
      <w:tr w:rsidR="00D918CE" w:rsidRPr="00563E6B" w:rsidTr="00547AE1">
        <w:tc>
          <w:tcPr>
            <w:tcW w:w="4781" w:type="dxa"/>
          </w:tcPr>
          <w:p w:rsidR="00D918CE" w:rsidRPr="00C65DE4" w:rsidRDefault="00D918CE" w:rsidP="00D918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918CE" w:rsidRPr="003D0CF2" w:rsidRDefault="00D918CE" w:rsidP="00F43EB5">
            <w:pPr>
              <w:rPr>
                <w:sz w:val="24"/>
                <w:szCs w:val="24"/>
              </w:rPr>
            </w:pPr>
            <w:r w:rsidRPr="00D918CE">
              <w:rPr>
                <w:sz w:val="24"/>
                <w:szCs w:val="24"/>
              </w:rPr>
              <w:t xml:space="preserve">01.01.2006   </w:t>
            </w:r>
            <w:r w:rsidR="00F43EB5">
              <w:rPr>
                <w:sz w:val="24"/>
                <w:szCs w:val="24"/>
              </w:rPr>
              <w:t xml:space="preserve"> </w:t>
            </w:r>
          </w:p>
        </w:tc>
      </w:tr>
      <w:tr w:rsidR="00D918CE" w:rsidRPr="00563E6B" w:rsidTr="00547AE1">
        <w:tc>
          <w:tcPr>
            <w:tcW w:w="4781" w:type="dxa"/>
          </w:tcPr>
          <w:p w:rsidR="00D918CE" w:rsidRDefault="00D918CE" w:rsidP="00D918C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  <w:p w:rsidR="00D918CE" w:rsidRDefault="00A36AD7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orgán – riaditeľ</w:t>
            </w:r>
          </w:p>
          <w:p w:rsidR="00A36AD7" w:rsidRPr="00C65DE4" w:rsidRDefault="00A36AD7" w:rsidP="00752E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r. 201</w:t>
            </w:r>
            <w:r w:rsidR="00752ED5">
              <w:rPr>
                <w:sz w:val="24"/>
                <w:szCs w:val="24"/>
              </w:rPr>
              <w:t>4</w:t>
            </w:r>
          </w:p>
        </w:tc>
        <w:tc>
          <w:tcPr>
            <w:tcW w:w="5479" w:type="dxa"/>
          </w:tcPr>
          <w:p w:rsidR="00D918CE" w:rsidRDefault="00D918CE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NR SR č. 596/2003 Z. z. §19 ods. 2 písm. a)</w:t>
            </w:r>
          </w:p>
          <w:p w:rsidR="00D918CE" w:rsidRDefault="00A36AD7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Fabryová</w:t>
            </w:r>
            <w:proofErr w:type="spellEnd"/>
          </w:p>
          <w:p w:rsidR="00D918CE" w:rsidRPr="003D0CF2" w:rsidRDefault="00A36AD7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D918CE">
              <w:rPr>
                <w:sz w:val="24"/>
                <w:szCs w:val="24"/>
              </w:rPr>
              <w:t xml:space="preserve"> </w:t>
            </w:r>
          </w:p>
        </w:tc>
      </w:tr>
      <w:tr w:rsidR="00D918CE" w:rsidRPr="00563E6B" w:rsidTr="00547AE1">
        <w:tc>
          <w:tcPr>
            <w:tcW w:w="4781" w:type="dxa"/>
          </w:tcPr>
          <w:p w:rsidR="00D918CE" w:rsidRPr="00C65DE4" w:rsidRDefault="002B54D3" w:rsidP="00D918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D918CE" w:rsidRPr="003D0CF2" w:rsidRDefault="00D918CE" w:rsidP="00D918CE">
            <w:pPr>
              <w:rPr>
                <w:sz w:val="24"/>
                <w:szCs w:val="24"/>
              </w:rPr>
            </w:pPr>
          </w:p>
        </w:tc>
      </w:tr>
    </w:tbl>
    <w:p w:rsidR="006E481D" w:rsidRDefault="002B54D3" w:rsidP="006E481D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47AE1" w:rsidRPr="00547AE1" w:rsidRDefault="00C66243" w:rsidP="00547AE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547AE1" w:rsidRPr="00547AE1">
        <w:rPr>
          <w:b/>
          <w:sz w:val="24"/>
          <w:szCs w:val="24"/>
        </w:rPr>
        <w:t xml:space="preserve">Informácie o metódach oceňovania použitých pri oceňovaní jednotlivých položiek </w:t>
      </w:r>
    </w:p>
    <w:p w:rsidR="00147361" w:rsidRPr="00547AE1" w:rsidRDefault="00547AE1" w:rsidP="00547AE1">
      <w:pPr>
        <w:jc w:val="both"/>
        <w:rPr>
          <w:b/>
          <w:sz w:val="24"/>
          <w:szCs w:val="24"/>
        </w:rPr>
      </w:pPr>
      <w:r w:rsidRPr="00547AE1">
        <w:rPr>
          <w:b/>
          <w:sz w:val="24"/>
          <w:szCs w:val="24"/>
        </w:rPr>
        <w:t>konsolidovanej účtovnej závierky obce Vojkovce :</w:t>
      </w:r>
    </w:p>
    <w:p w:rsidR="00760D71" w:rsidRPr="00854991" w:rsidRDefault="00C66243" w:rsidP="0085499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854991" w:rsidRPr="00854991">
        <w:rPr>
          <w:sz w:val="24"/>
          <w:szCs w:val="24"/>
        </w:rPr>
        <w:t xml:space="preserve">Pri oceňovaní majetku a záväzkov sa uplatňuje zásada opatrnosti. </w:t>
      </w:r>
      <w:r w:rsidR="00854991">
        <w:rPr>
          <w:sz w:val="24"/>
          <w:szCs w:val="24"/>
        </w:rPr>
        <w:t>Za základ sa berú všetky riziká, straty a zníženia hodnoty, ktoré sa týkajú majetku a záväzkov a sú známe ku dňu zostavenia účtovnej závierky</w:t>
      </w:r>
    </w:p>
    <w:p w:rsidR="00854991" w:rsidRDefault="00854991" w:rsidP="00547AE1">
      <w:pPr>
        <w:jc w:val="both"/>
        <w:rPr>
          <w:b/>
          <w:sz w:val="24"/>
          <w:szCs w:val="24"/>
        </w:rPr>
      </w:pPr>
    </w:p>
    <w:p w:rsidR="00C66243" w:rsidRDefault="00C66243" w:rsidP="00547AE1">
      <w:pPr>
        <w:jc w:val="both"/>
        <w:rPr>
          <w:sz w:val="24"/>
        </w:rPr>
      </w:pPr>
      <w:r>
        <w:rPr>
          <w:b/>
          <w:sz w:val="24"/>
          <w:szCs w:val="24"/>
        </w:rPr>
        <w:t xml:space="preserve">     </w:t>
      </w:r>
      <w:r w:rsidR="00F054EA" w:rsidRPr="00D726B1">
        <w:rPr>
          <w:b/>
          <w:sz w:val="24"/>
          <w:szCs w:val="24"/>
        </w:rPr>
        <w:t xml:space="preserve">Dlhodobý </w:t>
      </w:r>
      <w:r w:rsidR="00547AE1">
        <w:rPr>
          <w:b/>
          <w:sz w:val="24"/>
          <w:szCs w:val="24"/>
        </w:rPr>
        <w:t xml:space="preserve">hmotný a </w:t>
      </w:r>
      <w:r w:rsidR="00F054EA" w:rsidRPr="00D726B1">
        <w:rPr>
          <w:b/>
          <w:sz w:val="24"/>
          <w:szCs w:val="24"/>
        </w:rPr>
        <w:t xml:space="preserve">nehmotný majetok </w:t>
      </w:r>
      <w:r w:rsidR="00D726B1" w:rsidRPr="00D726B1">
        <w:rPr>
          <w:b/>
          <w:sz w:val="24"/>
          <w:szCs w:val="24"/>
        </w:rPr>
        <w:t xml:space="preserve">nakupovaný </w:t>
      </w:r>
      <w:r w:rsidR="00F054EA" w:rsidRPr="00D726B1">
        <w:rPr>
          <w:sz w:val="24"/>
        </w:rPr>
        <w:t xml:space="preserve">sa oceňuje </w:t>
      </w:r>
      <w:r w:rsidR="00F054EA" w:rsidRPr="00D726B1">
        <w:rPr>
          <w:sz w:val="24"/>
          <w:u w:val="single"/>
        </w:rPr>
        <w:t>obstarávacou cenou</w:t>
      </w:r>
      <w:r w:rsidR="00F054EA" w:rsidRPr="00D726B1">
        <w:rPr>
          <w:sz w:val="24"/>
        </w:rPr>
        <w:t xml:space="preserve">. </w:t>
      </w:r>
    </w:p>
    <w:p w:rsidR="00F054EA" w:rsidRPr="00547AE1" w:rsidRDefault="00C66243" w:rsidP="00547AE1">
      <w:pPr>
        <w:jc w:val="both"/>
        <w:rPr>
          <w:sz w:val="24"/>
          <w:szCs w:val="24"/>
        </w:rPr>
      </w:pPr>
      <w:r>
        <w:rPr>
          <w:sz w:val="24"/>
        </w:rPr>
        <w:t xml:space="preserve">     </w:t>
      </w:r>
      <w:r w:rsidR="00F054EA" w:rsidRPr="00D726B1">
        <w:rPr>
          <w:sz w:val="24"/>
        </w:rPr>
        <w:t>Obstarávacia cena zahŕňa cenu, za ktorú sa majetok obstaral a náklady súvisiace s jeho obstaraním. Vyskytujúce sa náklady súvisiace s obstaraním :</w:t>
      </w:r>
      <w:r w:rsidR="00547AE1">
        <w:rPr>
          <w:sz w:val="24"/>
        </w:rPr>
        <w:t xml:space="preserve"> preprava, montáž, poistné a pod. </w:t>
      </w:r>
    </w:p>
    <w:p w:rsidR="00854991" w:rsidRPr="00F577F4" w:rsidRDefault="00854991" w:rsidP="00854991">
      <w:pPr>
        <w:pStyle w:val="Zkladntext"/>
        <w:ind w:left="0"/>
        <w:rPr>
          <w:sz w:val="24"/>
          <w:szCs w:val="24"/>
        </w:rPr>
      </w:pPr>
      <w:r w:rsidRPr="00F577F4">
        <w:rPr>
          <w:rFonts w:cs="Tahoma"/>
          <w:bCs/>
          <w:sz w:val="24"/>
          <w:szCs w:val="24"/>
        </w:rPr>
        <w:t>Súčasťou obstarávacej ceny nie sú úroky z úverov.</w:t>
      </w:r>
      <w:r w:rsidR="00547AE1" w:rsidRPr="00F577F4">
        <w:rPr>
          <w:rFonts w:cs="Tahoma"/>
          <w:bCs/>
          <w:sz w:val="24"/>
          <w:szCs w:val="24"/>
        </w:rPr>
        <w:t xml:space="preserve"> </w:t>
      </w:r>
    </w:p>
    <w:p w:rsidR="00854991" w:rsidRPr="00F577F4" w:rsidRDefault="00854991" w:rsidP="00854991">
      <w:pPr>
        <w:pStyle w:val="Zkladntext"/>
        <w:ind w:left="0"/>
        <w:rPr>
          <w:b/>
          <w:sz w:val="24"/>
          <w:szCs w:val="24"/>
        </w:rPr>
      </w:pPr>
    </w:p>
    <w:p w:rsidR="00F054EA" w:rsidRPr="00854991" w:rsidRDefault="00C66243" w:rsidP="00854991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 </w:t>
      </w:r>
      <w:r w:rsidR="00F054EA" w:rsidRPr="00EA099D">
        <w:rPr>
          <w:b/>
          <w:sz w:val="24"/>
        </w:rPr>
        <w:t xml:space="preserve">Dlhodobý hmotný majetok vytvorený vlastnou činnosťou </w:t>
      </w:r>
      <w:r w:rsidR="00F054EA" w:rsidRPr="00EA099D">
        <w:rPr>
          <w:sz w:val="24"/>
        </w:rPr>
        <w:t xml:space="preserve">sa oceňuje </w:t>
      </w:r>
      <w:r w:rsidR="00F054EA" w:rsidRPr="00EA099D">
        <w:rPr>
          <w:sz w:val="24"/>
          <w:u w:val="single"/>
        </w:rPr>
        <w:t>vlastnými nákladmi</w:t>
      </w:r>
      <w:r w:rsidR="00F054EA" w:rsidRPr="00EA099D">
        <w:rPr>
          <w:sz w:val="24"/>
        </w:rPr>
        <w:t>.</w:t>
      </w:r>
    </w:p>
    <w:p w:rsidR="00F577F4" w:rsidRDefault="00BC6948" w:rsidP="00F577F4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Obec nevytvára DHM vlastnou činnosťou.</w:t>
      </w:r>
    </w:p>
    <w:p w:rsidR="00F577F4" w:rsidRDefault="00F577F4" w:rsidP="00F577F4">
      <w:pPr>
        <w:pStyle w:val="Zkladntext"/>
        <w:ind w:left="0"/>
        <w:rPr>
          <w:rFonts w:cs="Tahoma"/>
          <w:bCs/>
          <w:sz w:val="24"/>
          <w:szCs w:val="24"/>
        </w:rPr>
      </w:pPr>
    </w:p>
    <w:p w:rsidR="00C66243" w:rsidRDefault="00C66243" w:rsidP="00F577F4">
      <w:pPr>
        <w:pStyle w:val="Zkladntext"/>
        <w:ind w:left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F054EA" w:rsidRPr="00440E22">
        <w:rPr>
          <w:b/>
          <w:sz w:val="24"/>
          <w:szCs w:val="24"/>
        </w:rPr>
        <w:t>Dlhodobý nehmotný majetok a dlhodobý hmotný majetok získaný</w:t>
      </w:r>
      <w:r w:rsidR="00F054EA">
        <w:rPr>
          <w:sz w:val="24"/>
          <w:szCs w:val="24"/>
        </w:rPr>
        <w:t xml:space="preserve"> </w:t>
      </w:r>
      <w:r w:rsidR="00F054EA" w:rsidRPr="00177F32">
        <w:rPr>
          <w:b/>
          <w:sz w:val="24"/>
          <w:szCs w:val="24"/>
        </w:rPr>
        <w:t>bezodplatne</w:t>
      </w:r>
      <w:r w:rsidR="00F054EA">
        <w:rPr>
          <w:sz w:val="24"/>
          <w:szCs w:val="24"/>
        </w:rPr>
        <w:t xml:space="preserve"> </w:t>
      </w:r>
    </w:p>
    <w:p w:rsidR="00F054EA" w:rsidRPr="00F577F4" w:rsidRDefault="00C66243" w:rsidP="00F577F4">
      <w:pPr>
        <w:pStyle w:val="Zkladntext"/>
        <w:ind w:left="0"/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O</w:t>
      </w:r>
      <w:r w:rsidR="00854991" w:rsidRPr="00854991">
        <w:rPr>
          <w:sz w:val="24"/>
          <w:szCs w:val="24"/>
        </w:rPr>
        <w:t>ceňuje</w:t>
      </w:r>
      <w:r>
        <w:rPr>
          <w:sz w:val="24"/>
          <w:szCs w:val="24"/>
        </w:rPr>
        <w:t xml:space="preserve"> sa</w:t>
      </w:r>
      <w:r w:rsidR="00854991" w:rsidRPr="00C66243">
        <w:rPr>
          <w:sz w:val="24"/>
          <w:szCs w:val="24"/>
        </w:rPr>
        <w:t xml:space="preserve"> </w:t>
      </w:r>
      <w:r w:rsidR="00F054EA" w:rsidRPr="00440E22">
        <w:rPr>
          <w:sz w:val="24"/>
          <w:szCs w:val="24"/>
          <w:u w:val="single"/>
        </w:rPr>
        <w:t>reprodukčnou obstarávacou cenou</w:t>
      </w:r>
      <w:r w:rsidR="00854991">
        <w:rPr>
          <w:sz w:val="24"/>
          <w:szCs w:val="24"/>
          <w:u w:val="single"/>
        </w:rPr>
        <w:t>,</w:t>
      </w:r>
      <w:r w:rsidR="00854991" w:rsidRPr="00C66243">
        <w:rPr>
          <w:sz w:val="24"/>
          <w:szCs w:val="24"/>
        </w:rPr>
        <w:t xml:space="preserve"> </w:t>
      </w:r>
      <w:r w:rsidR="00854991" w:rsidRPr="00854991">
        <w:rPr>
          <w:sz w:val="24"/>
          <w:szCs w:val="24"/>
        </w:rPr>
        <w:t>za ktorú by sa majetok obstaral</w:t>
      </w:r>
      <w:r w:rsidR="00854991">
        <w:rPr>
          <w:sz w:val="24"/>
          <w:szCs w:val="24"/>
        </w:rPr>
        <w:t xml:space="preserve"> </w:t>
      </w:r>
      <w:r w:rsidR="00854991" w:rsidRPr="00854991">
        <w:rPr>
          <w:sz w:val="24"/>
          <w:szCs w:val="24"/>
        </w:rPr>
        <w:t>v čase, keď sa o ňom účtuje</w:t>
      </w:r>
      <w:r w:rsidR="00854991">
        <w:rPr>
          <w:sz w:val="24"/>
          <w:szCs w:val="24"/>
        </w:rPr>
        <w:t>.</w:t>
      </w:r>
      <w:r w:rsidR="00F054EA" w:rsidRPr="00854991">
        <w:rPr>
          <w:sz w:val="24"/>
          <w:szCs w:val="24"/>
        </w:rPr>
        <w:t xml:space="preserve">  </w:t>
      </w:r>
    </w:p>
    <w:p w:rsidR="00BC6948" w:rsidRDefault="00BC6948" w:rsidP="00F054EA">
      <w:pPr>
        <w:pStyle w:val="Zkladntext"/>
        <w:ind w:left="0"/>
        <w:rPr>
          <w:sz w:val="24"/>
        </w:rPr>
      </w:pPr>
      <w:r>
        <w:rPr>
          <w:sz w:val="24"/>
        </w:rPr>
        <w:t xml:space="preserve">            Obec nezískala DNM a DHM bezodplatným prevodom.</w:t>
      </w:r>
    </w:p>
    <w:p w:rsidR="00F577F4" w:rsidRDefault="00BC6948" w:rsidP="00F577F4">
      <w:pPr>
        <w:pStyle w:val="Zkladntext"/>
        <w:ind w:left="0"/>
        <w:rPr>
          <w:sz w:val="24"/>
        </w:rPr>
      </w:pPr>
      <w:r>
        <w:rPr>
          <w:sz w:val="24"/>
        </w:rPr>
        <w:t xml:space="preserve"> </w:t>
      </w:r>
    </w:p>
    <w:p w:rsidR="001F45A8" w:rsidRDefault="00C66243" w:rsidP="00F577F4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     </w:t>
      </w:r>
    </w:p>
    <w:p w:rsidR="001F45A8" w:rsidRDefault="001F45A8" w:rsidP="00F577F4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    </w:t>
      </w:r>
    </w:p>
    <w:p w:rsidR="001F45A8" w:rsidRDefault="001F45A8" w:rsidP="00F577F4">
      <w:pPr>
        <w:pStyle w:val="Zkladntext"/>
        <w:ind w:left="0"/>
        <w:rPr>
          <w:b/>
          <w:sz w:val="24"/>
        </w:rPr>
      </w:pPr>
    </w:p>
    <w:p w:rsidR="00F054EA" w:rsidRDefault="001F45A8" w:rsidP="00F577F4">
      <w:pPr>
        <w:pStyle w:val="Zkladntext"/>
        <w:ind w:left="0"/>
        <w:rPr>
          <w:sz w:val="24"/>
        </w:rPr>
      </w:pPr>
      <w:r>
        <w:rPr>
          <w:b/>
          <w:sz w:val="24"/>
        </w:rPr>
        <w:lastRenderedPageBreak/>
        <w:t xml:space="preserve">     </w:t>
      </w:r>
      <w:r w:rsidR="00F054EA" w:rsidRPr="00440E22">
        <w:rPr>
          <w:b/>
          <w:sz w:val="24"/>
        </w:rPr>
        <w:t>Dlhodobý finančný majetok</w:t>
      </w:r>
      <w:r w:rsidR="00F054EA">
        <w:rPr>
          <w:sz w:val="24"/>
        </w:rPr>
        <w:t xml:space="preserve"> sa oceňuje </w:t>
      </w:r>
      <w:r w:rsidR="00F054EA" w:rsidRPr="00440E22">
        <w:rPr>
          <w:sz w:val="24"/>
          <w:u w:val="single"/>
        </w:rPr>
        <w:t>obstarávacou cenou</w:t>
      </w:r>
      <w:r w:rsidR="00F054EA" w:rsidRPr="00440E22">
        <w:rPr>
          <w:sz w:val="24"/>
        </w:rPr>
        <w:t>.</w:t>
      </w:r>
    </w:p>
    <w:p w:rsidR="00F054EA" w:rsidRDefault="00F054EA" w:rsidP="004A35DA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BC6948" w:rsidRDefault="00BC6948" w:rsidP="00A902F4">
      <w:pPr>
        <w:pStyle w:val="Zkladntext"/>
        <w:ind w:left="0"/>
        <w:rPr>
          <w:rFonts w:cs="Tahoma"/>
          <w:b/>
          <w:bCs/>
          <w:sz w:val="22"/>
          <w:szCs w:val="22"/>
        </w:rPr>
      </w:pPr>
    </w:p>
    <w:p w:rsidR="00C66243" w:rsidRDefault="00C66243" w:rsidP="00F577F4">
      <w:pPr>
        <w:jc w:val="both"/>
        <w:rPr>
          <w:b/>
          <w:sz w:val="24"/>
        </w:rPr>
      </w:pPr>
    </w:p>
    <w:p w:rsidR="00C66243" w:rsidRDefault="00C66243" w:rsidP="00F577F4">
      <w:pPr>
        <w:jc w:val="both"/>
        <w:rPr>
          <w:b/>
          <w:sz w:val="24"/>
        </w:rPr>
      </w:pPr>
    </w:p>
    <w:p w:rsidR="00C66243" w:rsidRDefault="00C66243" w:rsidP="00F577F4">
      <w:pPr>
        <w:jc w:val="both"/>
        <w:rPr>
          <w:b/>
          <w:sz w:val="24"/>
        </w:rPr>
      </w:pPr>
    </w:p>
    <w:p w:rsidR="00F054EA" w:rsidRPr="00BC6948" w:rsidRDefault="00C66243" w:rsidP="00F577F4">
      <w:pPr>
        <w:jc w:val="both"/>
        <w:rPr>
          <w:b/>
          <w:sz w:val="24"/>
        </w:rPr>
      </w:pPr>
      <w:r>
        <w:rPr>
          <w:b/>
          <w:sz w:val="24"/>
        </w:rPr>
        <w:t xml:space="preserve">     </w:t>
      </w:r>
      <w:r w:rsidR="00F054EA" w:rsidRPr="00440E22">
        <w:rPr>
          <w:b/>
          <w:sz w:val="24"/>
        </w:rPr>
        <w:t xml:space="preserve">Zásoby </w:t>
      </w:r>
      <w:r w:rsidR="00F054EA">
        <w:rPr>
          <w:b/>
          <w:sz w:val="24"/>
        </w:rPr>
        <w:t>nakupované</w:t>
      </w:r>
      <w:r w:rsidR="00F577F4">
        <w:rPr>
          <w:b/>
          <w:sz w:val="24"/>
        </w:rPr>
        <w:t xml:space="preserve"> </w:t>
      </w:r>
      <w:r>
        <w:rPr>
          <w:b/>
          <w:sz w:val="24"/>
        </w:rPr>
        <w:t xml:space="preserve">                               </w:t>
      </w:r>
      <w:r w:rsidRPr="00C66243">
        <w:rPr>
          <w:sz w:val="24"/>
        </w:rPr>
        <w:t>sa</w:t>
      </w:r>
      <w:r>
        <w:rPr>
          <w:b/>
          <w:sz w:val="24"/>
        </w:rPr>
        <w:t xml:space="preserve"> </w:t>
      </w:r>
      <w:r w:rsidR="00F054EA" w:rsidRPr="00EA099D">
        <w:rPr>
          <w:sz w:val="24"/>
        </w:rPr>
        <w:t xml:space="preserve">oceňujú </w:t>
      </w:r>
      <w:r w:rsidR="00F054EA" w:rsidRPr="00EA099D">
        <w:rPr>
          <w:sz w:val="24"/>
          <w:u w:val="single"/>
        </w:rPr>
        <w:t>obstarávacou cenou</w:t>
      </w:r>
      <w:r w:rsidR="00F054EA" w:rsidRPr="00EA099D">
        <w:rPr>
          <w:sz w:val="24"/>
        </w:rPr>
        <w:t>.</w:t>
      </w:r>
      <w:r w:rsidR="00F054EA" w:rsidRPr="00970DD0">
        <w:rPr>
          <w:rFonts w:cs="Tahoma"/>
          <w:bCs/>
          <w:sz w:val="22"/>
          <w:szCs w:val="22"/>
        </w:rPr>
        <w:t xml:space="preserve">  </w:t>
      </w:r>
    </w:p>
    <w:p w:rsidR="00F054EA" w:rsidRDefault="00C66243" w:rsidP="00F577F4">
      <w:pPr>
        <w:jc w:val="both"/>
        <w:rPr>
          <w:sz w:val="24"/>
        </w:rPr>
      </w:pPr>
      <w:r>
        <w:rPr>
          <w:b/>
          <w:sz w:val="24"/>
        </w:rPr>
        <w:t xml:space="preserve">     </w:t>
      </w:r>
      <w:r w:rsidR="00F054EA" w:rsidRPr="00FD5013">
        <w:rPr>
          <w:b/>
          <w:sz w:val="24"/>
        </w:rPr>
        <w:t xml:space="preserve">Zásoby vytvorené vlastnou činnosťou </w:t>
      </w:r>
      <w:r>
        <w:rPr>
          <w:b/>
          <w:sz w:val="24"/>
        </w:rPr>
        <w:t xml:space="preserve"> </w:t>
      </w:r>
      <w:r w:rsidR="00F054EA" w:rsidRPr="00FD5013">
        <w:rPr>
          <w:sz w:val="24"/>
        </w:rPr>
        <w:t xml:space="preserve">sa oceňujú </w:t>
      </w:r>
      <w:r w:rsidR="00F054EA" w:rsidRPr="00FD5013">
        <w:rPr>
          <w:sz w:val="24"/>
          <w:u w:val="single"/>
        </w:rPr>
        <w:t>vlastnými nákladmi</w:t>
      </w:r>
      <w:r w:rsidR="00F054EA" w:rsidRPr="00FD5013">
        <w:rPr>
          <w:sz w:val="24"/>
        </w:rPr>
        <w:t>.</w:t>
      </w:r>
    </w:p>
    <w:p w:rsidR="00F054EA" w:rsidRPr="00FD0D84" w:rsidRDefault="00C66243" w:rsidP="00F577F4">
      <w:pPr>
        <w:jc w:val="both"/>
        <w:rPr>
          <w:sz w:val="24"/>
        </w:rPr>
      </w:pPr>
      <w:r>
        <w:rPr>
          <w:b/>
          <w:sz w:val="24"/>
        </w:rPr>
        <w:t xml:space="preserve">     </w:t>
      </w:r>
      <w:r w:rsidR="00F054EA" w:rsidRPr="00B21289">
        <w:rPr>
          <w:b/>
          <w:sz w:val="24"/>
        </w:rPr>
        <w:t xml:space="preserve">Zásoby získané </w:t>
      </w:r>
      <w:r w:rsidR="00F054EA">
        <w:rPr>
          <w:b/>
          <w:sz w:val="24"/>
        </w:rPr>
        <w:t xml:space="preserve">bezodplatne </w:t>
      </w:r>
      <w:r>
        <w:rPr>
          <w:b/>
          <w:sz w:val="24"/>
        </w:rPr>
        <w:t xml:space="preserve">                 </w:t>
      </w:r>
      <w:r w:rsidR="00F054EA">
        <w:rPr>
          <w:sz w:val="24"/>
        </w:rPr>
        <w:t xml:space="preserve">sa oceňujú </w:t>
      </w:r>
      <w:r w:rsidR="00F054EA" w:rsidRPr="00C879B2">
        <w:rPr>
          <w:sz w:val="24"/>
          <w:u w:val="single"/>
        </w:rPr>
        <w:t>reprodukčnou obstarávacou cenou</w:t>
      </w:r>
      <w:r w:rsidR="00F054EA">
        <w:rPr>
          <w:sz w:val="24"/>
          <w:u w:val="single"/>
        </w:rPr>
        <w:t>.</w:t>
      </w:r>
    </w:p>
    <w:p w:rsidR="00F054EA" w:rsidRPr="00BC6948" w:rsidRDefault="00F577F4" w:rsidP="00BC6948">
      <w:pPr>
        <w:pStyle w:val="Pismenka"/>
        <w:tabs>
          <w:tab w:val="clear" w:pos="426"/>
        </w:tabs>
        <w:ind w:left="284" w:firstLine="0"/>
        <w:rPr>
          <w:sz w:val="24"/>
        </w:rPr>
      </w:pPr>
      <w:r>
        <w:rPr>
          <w:sz w:val="24"/>
        </w:rPr>
        <w:t xml:space="preserve"> </w:t>
      </w:r>
    </w:p>
    <w:p w:rsidR="00BC6948" w:rsidRPr="00BC6948" w:rsidRDefault="00BC6948" w:rsidP="00BC6948">
      <w:pPr>
        <w:pStyle w:val="Pismenka"/>
        <w:tabs>
          <w:tab w:val="clear" w:pos="426"/>
        </w:tabs>
        <w:ind w:left="284" w:firstLine="0"/>
        <w:rPr>
          <w:sz w:val="24"/>
        </w:rPr>
      </w:pPr>
    </w:p>
    <w:p w:rsidR="00F054EA" w:rsidRPr="00C36DF8" w:rsidRDefault="00F054EA" w:rsidP="00C66243">
      <w:pPr>
        <w:jc w:val="center"/>
        <w:rPr>
          <w:sz w:val="24"/>
          <w:szCs w:val="24"/>
        </w:rPr>
      </w:pPr>
      <w:r w:rsidRPr="00C36DF8">
        <w:rPr>
          <w:b/>
          <w:sz w:val="24"/>
        </w:rPr>
        <w:t>Pohľadávky</w:t>
      </w:r>
    </w:p>
    <w:p w:rsidR="00F054EA" w:rsidRPr="00A902F4" w:rsidRDefault="00F054EA" w:rsidP="00A902F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 xml:space="preserve">Pohľadávky pri ich vzniku sa oceňujú ich </w:t>
      </w:r>
      <w:r w:rsidRPr="00BC6948">
        <w:rPr>
          <w:sz w:val="24"/>
          <w:u w:val="single"/>
        </w:rPr>
        <w:t>menovitou hodnotou</w:t>
      </w:r>
      <w:r w:rsidRPr="00EE3F5D">
        <w:rPr>
          <w:sz w:val="24"/>
        </w:rPr>
        <w:t>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</w:t>
      </w:r>
      <w:r w:rsidR="00A902F4">
        <w:rPr>
          <w:sz w:val="24"/>
          <w:szCs w:val="24"/>
        </w:rPr>
        <w:t>prostredníctvom opravnej položky.</w:t>
      </w:r>
    </w:p>
    <w:p w:rsidR="00C66243" w:rsidRDefault="00C66243" w:rsidP="00C66243">
      <w:pPr>
        <w:jc w:val="center"/>
        <w:rPr>
          <w:b/>
          <w:sz w:val="24"/>
        </w:rPr>
      </w:pPr>
    </w:p>
    <w:p w:rsidR="00F054EA" w:rsidRPr="00C36DF8" w:rsidRDefault="00F054EA" w:rsidP="00C66243">
      <w:pPr>
        <w:jc w:val="center"/>
        <w:rPr>
          <w:sz w:val="24"/>
          <w:szCs w:val="24"/>
        </w:rPr>
      </w:pPr>
      <w:r w:rsidRPr="00C36DF8">
        <w:rPr>
          <w:b/>
          <w:sz w:val="24"/>
        </w:rPr>
        <w:t>Krátkodobý finančný majetok</w:t>
      </w:r>
    </w:p>
    <w:p w:rsidR="00F054EA" w:rsidRPr="00C36DF8" w:rsidRDefault="00F054EA" w:rsidP="00A902F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 xml:space="preserve">Peňažné prostriedky a ceniny sa oceňujú ich </w:t>
      </w:r>
      <w:r w:rsidRPr="00BC6948">
        <w:rPr>
          <w:b/>
          <w:sz w:val="24"/>
        </w:rPr>
        <w:t>menovitou hodnotou</w:t>
      </w:r>
      <w:r w:rsidRPr="00EE3F5D">
        <w:rPr>
          <w:sz w:val="24"/>
        </w:rPr>
        <w:t>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C66243" w:rsidRDefault="00C66243" w:rsidP="00F577F4">
      <w:pPr>
        <w:jc w:val="both"/>
        <w:rPr>
          <w:b/>
          <w:sz w:val="24"/>
        </w:rPr>
      </w:pPr>
    </w:p>
    <w:p w:rsidR="00F054EA" w:rsidRPr="00C36DF8" w:rsidRDefault="00F054EA" w:rsidP="00C66243">
      <w:pPr>
        <w:jc w:val="center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Pr="00C36DF8" w:rsidRDefault="00F054EA" w:rsidP="00A902F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C66243" w:rsidRDefault="00C66243" w:rsidP="00F577F4">
      <w:pPr>
        <w:jc w:val="both"/>
        <w:rPr>
          <w:b/>
          <w:sz w:val="24"/>
          <w:szCs w:val="24"/>
        </w:rPr>
      </w:pPr>
    </w:p>
    <w:p w:rsidR="00F054EA" w:rsidRPr="00C36DF8" w:rsidRDefault="00F054EA" w:rsidP="00C662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C66243" w:rsidRDefault="00F054EA" w:rsidP="000D28A4">
      <w:pPr>
        <w:pStyle w:val="Zkladntext"/>
        <w:ind w:left="284"/>
        <w:rPr>
          <w:sz w:val="24"/>
          <w:szCs w:val="24"/>
        </w:rPr>
      </w:pPr>
      <w:r w:rsidRPr="00C66243">
        <w:rPr>
          <w:sz w:val="24"/>
          <w:szCs w:val="24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:rsidR="00C66243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</w:rPr>
        <w:t xml:space="preserve">Záväzky pri ich prevzatí sa oceňujú </w:t>
      </w:r>
      <w:r w:rsidRPr="00C66243">
        <w:rPr>
          <w:sz w:val="24"/>
          <w:szCs w:val="24"/>
          <w:u w:val="single"/>
        </w:rPr>
        <w:t>obstarávacou cenou.</w:t>
      </w:r>
      <w:r w:rsidRPr="00CB4D4A">
        <w:rPr>
          <w:sz w:val="24"/>
          <w:szCs w:val="24"/>
        </w:rPr>
        <w:t xml:space="preserve"> </w:t>
      </w:r>
    </w:p>
    <w:p w:rsidR="00F054EA" w:rsidRPr="00CB4D4A" w:rsidRDefault="00C66243" w:rsidP="000D28A4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F054EA" w:rsidRPr="00CB4D4A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F054EA" w:rsidRPr="00CB4D4A" w:rsidRDefault="00F054EA" w:rsidP="00A902F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C66243" w:rsidRDefault="00C66243" w:rsidP="00F577F4">
      <w:pPr>
        <w:jc w:val="both"/>
        <w:rPr>
          <w:b/>
          <w:sz w:val="24"/>
        </w:rPr>
      </w:pPr>
    </w:p>
    <w:p w:rsidR="00F054EA" w:rsidRPr="0006578D" w:rsidRDefault="00F054EA" w:rsidP="00C66243">
      <w:pPr>
        <w:jc w:val="center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>pasív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F054EA" w:rsidRDefault="00F054EA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C66243" w:rsidRDefault="00C66243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C66243" w:rsidRDefault="00C66243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816145" w:rsidRDefault="00F577F4" w:rsidP="00F577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577F4" w:rsidRDefault="00F577F4" w:rsidP="00F577F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A902F4" w:rsidRDefault="00A902F4" w:rsidP="00816145">
      <w:pPr>
        <w:jc w:val="both"/>
        <w:rPr>
          <w:b/>
          <w:sz w:val="24"/>
          <w:szCs w:val="24"/>
        </w:rPr>
      </w:pPr>
    </w:p>
    <w:p w:rsidR="00F577F4" w:rsidRDefault="00F577F4" w:rsidP="00D1369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C66243"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Konsolidovaná účtovná závierka obce Vojkovce bola zostavená v súlade so zákonom </w:t>
      </w:r>
    </w:p>
    <w:p w:rsidR="00D13691" w:rsidRPr="00BA4715" w:rsidRDefault="00C66243" w:rsidP="00D13691">
      <w:pPr>
        <w:jc w:val="both"/>
        <w:rPr>
          <w:b/>
          <w:sz w:val="22"/>
          <w:szCs w:val="22"/>
        </w:rPr>
      </w:pPr>
      <w:r>
        <w:rPr>
          <w:b/>
          <w:sz w:val="24"/>
          <w:szCs w:val="24"/>
        </w:rPr>
        <w:t xml:space="preserve">     </w:t>
      </w:r>
      <w:r w:rsidR="00F577F4" w:rsidRPr="00BA4715">
        <w:rPr>
          <w:b/>
          <w:sz w:val="24"/>
          <w:szCs w:val="24"/>
        </w:rPr>
        <w:t>č.431/2002 Z. z.</w:t>
      </w:r>
      <w:r w:rsidR="00F577F4">
        <w:rPr>
          <w:sz w:val="24"/>
          <w:szCs w:val="24"/>
        </w:rPr>
        <w:t xml:space="preserve"> o účtovníctve v znení neskorších predpisov v súlade s </w:t>
      </w:r>
      <w:r w:rsidR="00F577F4" w:rsidRPr="00BA4715">
        <w:rPr>
          <w:b/>
          <w:sz w:val="24"/>
          <w:szCs w:val="24"/>
        </w:rPr>
        <w:t xml:space="preserve">Opatrením MF SR </w:t>
      </w:r>
    </w:p>
    <w:p w:rsidR="00C66243" w:rsidRDefault="00C66243" w:rsidP="00D13691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="00BA4715" w:rsidRPr="00BA4715">
        <w:rPr>
          <w:b/>
          <w:sz w:val="22"/>
          <w:szCs w:val="22"/>
        </w:rPr>
        <w:t>zo dňa 17. decembra 2008 č. MF/27526/2008 – 31,</w:t>
      </w:r>
      <w:r w:rsidR="00BA4715" w:rsidRPr="00BA4715">
        <w:rPr>
          <w:sz w:val="22"/>
          <w:szCs w:val="22"/>
        </w:rPr>
        <w:t xml:space="preserve"> ktorým sa ustanov</w:t>
      </w:r>
      <w:r w:rsidR="00BA4715">
        <w:rPr>
          <w:sz w:val="22"/>
          <w:szCs w:val="22"/>
        </w:rPr>
        <w:t>u</w:t>
      </w:r>
      <w:r w:rsidR="00BA4715" w:rsidRPr="00BA4715">
        <w:rPr>
          <w:sz w:val="22"/>
          <w:szCs w:val="22"/>
        </w:rPr>
        <w:t xml:space="preserve">jú podrobnosti o metódach </w:t>
      </w:r>
    </w:p>
    <w:p w:rsidR="00C66243" w:rsidRDefault="00C66243" w:rsidP="00D136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A4715" w:rsidRPr="00BA4715">
        <w:rPr>
          <w:sz w:val="22"/>
          <w:szCs w:val="22"/>
        </w:rPr>
        <w:t xml:space="preserve">a postupoch </w:t>
      </w:r>
      <w:r>
        <w:rPr>
          <w:sz w:val="22"/>
          <w:szCs w:val="22"/>
        </w:rPr>
        <w:t xml:space="preserve"> </w:t>
      </w:r>
      <w:r w:rsidR="00BA4715" w:rsidRPr="00BA4715">
        <w:rPr>
          <w:sz w:val="22"/>
          <w:szCs w:val="22"/>
        </w:rPr>
        <w:t>konsolid</w:t>
      </w:r>
      <w:r w:rsidR="00BA4715">
        <w:rPr>
          <w:sz w:val="22"/>
          <w:szCs w:val="22"/>
        </w:rPr>
        <w:t>á</w:t>
      </w:r>
      <w:r w:rsidR="00BA4715" w:rsidRPr="00BA4715">
        <w:rPr>
          <w:sz w:val="22"/>
          <w:szCs w:val="22"/>
        </w:rPr>
        <w:t xml:space="preserve">cie vo verejnej správe a podrobnosti o usporiadaní a označovaní položiek </w:t>
      </w:r>
    </w:p>
    <w:p w:rsidR="00D13691" w:rsidRDefault="00C66243" w:rsidP="00D1369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A4715" w:rsidRPr="00BA4715">
        <w:rPr>
          <w:sz w:val="22"/>
          <w:szCs w:val="22"/>
        </w:rPr>
        <w:t>konsolidovane</w:t>
      </w:r>
      <w:r w:rsidR="00BA4715">
        <w:rPr>
          <w:sz w:val="22"/>
          <w:szCs w:val="22"/>
        </w:rPr>
        <w:t>j</w:t>
      </w:r>
      <w:r w:rsidR="00BA4715" w:rsidRPr="00BA4715">
        <w:rPr>
          <w:sz w:val="22"/>
          <w:szCs w:val="22"/>
        </w:rPr>
        <w:t xml:space="preserve"> účtovnej závierky vo verejnej správe.</w:t>
      </w:r>
    </w:p>
    <w:p w:rsidR="00BA4715" w:rsidRDefault="00BA4715" w:rsidP="00D13691">
      <w:pPr>
        <w:jc w:val="both"/>
        <w:rPr>
          <w:sz w:val="22"/>
          <w:szCs w:val="22"/>
        </w:rPr>
      </w:pPr>
    </w:p>
    <w:p w:rsidR="00BA4715" w:rsidRPr="00BA4715" w:rsidRDefault="00C66243" w:rsidP="00BA4715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</w:t>
      </w:r>
      <w:r w:rsidR="00BA4715" w:rsidRPr="00BA4715">
        <w:rPr>
          <w:b/>
          <w:sz w:val="22"/>
          <w:szCs w:val="22"/>
        </w:rPr>
        <w:t>Zahrnutie konsolidovaných účtovných jednotiek do konsolidovanej účtovnej závierky</w:t>
      </w:r>
    </w:p>
    <w:p w:rsidR="00BA4715" w:rsidRDefault="00BA4715" w:rsidP="00BA4715">
      <w:pPr>
        <w:jc w:val="both"/>
        <w:rPr>
          <w:sz w:val="22"/>
          <w:szCs w:val="22"/>
        </w:rPr>
      </w:pPr>
    </w:p>
    <w:p w:rsidR="00BA4715" w:rsidRDefault="00BA4715" w:rsidP="00BA4715">
      <w:pPr>
        <w:jc w:val="center"/>
        <w:rPr>
          <w:sz w:val="22"/>
          <w:szCs w:val="22"/>
        </w:rPr>
      </w:pPr>
      <w:r>
        <w:rPr>
          <w:sz w:val="22"/>
          <w:szCs w:val="22"/>
        </w:rPr>
        <w:t>Základná škola s materskou školou Vojkovce     -     metóda úplnej konsolidácie</w:t>
      </w:r>
    </w:p>
    <w:p w:rsidR="00BA4715" w:rsidRDefault="00BA4715" w:rsidP="00BA471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</w:t>
      </w:r>
      <w:r w:rsidR="00752ED5">
        <w:rPr>
          <w:sz w:val="22"/>
          <w:szCs w:val="22"/>
        </w:rPr>
        <w:t xml:space="preserve">    </w:t>
      </w:r>
      <w:r>
        <w:rPr>
          <w:sz w:val="22"/>
          <w:szCs w:val="22"/>
        </w:rPr>
        <w:t>dcérskej účtovnej jednotky</w:t>
      </w:r>
    </w:p>
    <w:p w:rsidR="006B40B5" w:rsidRDefault="006B40B5" w:rsidP="00BA4715">
      <w:pPr>
        <w:jc w:val="both"/>
        <w:rPr>
          <w:sz w:val="22"/>
          <w:szCs w:val="22"/>
        </w:rPr>
      </w:pPr>
    </w:p>
    <w:p w:rsidR="006B40B5" w:rsidRDefault="00C66243" w:rsidP="00BA471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B40B5">
        <w:rPr>
          <w:sz w:val="22"/>
          <w:szCs w:val="22"/>
        </w:rPr>
        <w:t>Moment prvej konsolidácie kapitálu – pri rozpočtových organizáciách je to deň ich zriadenia.</w:t>
      </w:r>
    </w:p>
    <w:p w:rsidR="00C66243" w:rsidRDefault="00C66243" w:rsidP="00BA471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proofErr w:type="spellStart"/>
      <w:r w:rsidR="006B40B5">
        <w:rPr>
          <w:sz w:val="22"/>
          <w:szCs w:val="22"/>
        </w:rPr>
        <w:t>Goodwill</w:t>
      </w:r>
      <w:proofErr w:type="spellEnd"/>
      <w:r w:rsidR="006B40B5">
        <w:rPr>
          <w:sz w:val="22"/>
          <w:szCs w:val="22"/>
        </w:rPr>
        <w:t xml:space="preserve"> nevzniká pri konsolidovanej účtovnej jednotke, ktorou je rozpočtová organizácia.</w:t>
      </w:r>
    </w:p>
    <w:p w:rsidR="00C66243" w:rsidRDefault="00C66243" w:rsidP="00BA4715">
      <w:pPr>
        <w:jc w:val="both"/>
        <w:rPr>
          <w:sz w:val="22"/>
          <w:szCs w:val="22"/>
        </w:rPr>
      </w:pPr>
    </w:p>
    <w:p w:rsidR="00C66243" w:rsidRDefault="00C66243" w:rsidP="00BA4715">
      <w:pPr>
        <w:jc w:val="both"/>
        <w:rPr>
          <w:sz w:val="22"/>
          <w:szCs w:val="22"/>
        </w:rPr>
      </w:pPr>
    </w:p>
    <w:p w:rsidR="004A7847" w:rsidRPr="00C45D3F" w:rsidRDefault="00D13691" w:rsidP="00BA471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4A7847" w:rsidRPr="00C45D3F">
        <w:rPr>
          <w:b/>
          <w:sz w:val="24"/>
          <w:szCs w:val="24"/>
        </w:rPr>
        <w:t>III</w:t>
      </w:r>
    </w:p>
    <w:p w:rsidR="004A7847" w:rsidRPr="00C45D3F" w:rsidRDefault="004A7847" w:rsidP="00A8432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84327" w:rsidRPr="00CC4187" w:rsidRDefault="00CC4187" w:rsidP="00F43EB5">
      <w:pPr>
        <w:pStyle w:val="Pismenka"/>
        <w:tabs>
          <w:tab w:val="clear" w:pos="426"/>
        </w:tabs>
        <w:ind w:left="425" w:hanging="425"/>
        <w:jc w:val="center"/>
        <w:rPr>
          <w:sz w:val="24"/>
          <w:szCs w:val="24"/>
        </w:rPr>
      </w:pPr>
      <w:r w:rsidRPr="00CC4187">
        <w:rPr>
          <w:sz w:val="24"/>
          <w:szCs w:val="24"/>
        </w:rPr>
        <w:t>A </w:t>
      </w:r>
      <w:r w:rsidR="00F43EB5">
        <w:rPr>
          <w:sz w:val="24"/>
          <w:szCs w:val="24"/>
        </w:rPr>
        <w:t xml:space="preserve"> </w:t>
      </w:r>
      <w:r w:rsidRPr="00CC4187">
        <w:rPr>
          <w:sz w:val="24"/>
          <w:szCs w:val="24"/>
        </w:rPr>
        <w:t>Neobežný majetok</w:t>
      </w:r>
    </w:p>
    <w:p w:rsidR="00F43EB5" w:rsidRDefault="00F43EB5" w:rsidP="00F43EB5">
      <w:pPr>
        <w:ind w:left="284"/>
        <w:jc w:val="both"/>
        <w:rPr>
          <w:b/>
          <w:sz w:val="24"/>
          <w:szCs w:val="24"/>
        </w:rPr>
      </w:pPr>
    </w:p>
    <w:p w:rsidR="00CC4187" w:rsidRDefault="00F43EB5" w:rsidP="00F43EB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="00CC4187" w:rsidRPr="00CC4187">
        <w:rPr>
          <w:b/>
          <w:sz w:val="24"/>
          <w:szCs w:val="24"/>
        </w:rPr>
        <w:t xml:space="preserve">Dlhodobý nehmotný majetok a dlhodobý hmotný majetok </w:t>
      </w:r>
    </w:p>
    <w:p w:rsidR="00A84327" w:rsidRDefault="00A84327" w:rsidP="00A84327">
      <w:pPr>
        <w:ind w:left="284"/>
        <w:jc w:val="both"/>
        <w:rPr>
          <w:b/>
          <w:sz w:val="24"/>
          <w:szCs w:val="24"/>
        </w:rPr>
      </w:pPr>
    </w:p>
    <w:p w:rsidR="00D3258E" w:rsidRPr="00D3258E" w:rsidRDefault="001A26CA" w:rsidP="001A26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B83703">
        <w:rPr>
          <w:b w:val="0"/>
          <w:sz w:val="24"/>
          <w:szCs w:val="24"/>
        </w:rPr>
        <w:t>2</w:t>
      </w:r>
      <w:r w:rsidR="00CC4187">
        <w:rPr>
          <w:b w:val="0"/>
          <w:sz w:val="24"/>
          <w:szCs w:val="24"/>
        </w:rPr>
        <w:t>)</w:t>
      </w:r>
      <w:r w:rsidR="00D3258E">
        <w:rPr>
          <w:b w:val="0"/>
          <w:sz w:val="24"/>
          <w:szCs w:val="24"/>
        </w:rPr>
        <w:t xml:space="preserve">  </w:t>
      </w:r>
    </w:p>
    <w:p w:rsidR="00F43EB5" w:rsidRDefault="00F43EB5" w:rsidP="00003659"/>
    <w:p w:rsidR="00C67A40" w:rsidRPr="00F43EB5" w:rsidRDefault="00003659" w:rsidP="00003659">
      <w:pPr>
        <w:rPr>
          <w:sz w:val="24"/>
          <w:szCs w:val="24"/>
        </w:rPr>
      </w:pPr>
      <w:r w:rsidRPr="00F43EB5">
        <w:rPr>
          <w:sz w:val="24"/>
          <w:szCs w:val="24"/>
        </w:rPr>
        <w:t>Stav neobežného majetku  k 31.12.</w:t>
      </w:r>
      <w:r w:rsidR="006514BA" w:rsidRPr="00F43EB5">
        <w:rPr>
          <w:sz w:val="24"/>
          <w:szCs w:val="24"/>
        </w:rPr>
        <w:t xml:space="preserve"> bezprostredne predchádzajúceho účtovného obdobia</w:t>
      </w:r>
      <w:r w:rsidR="00F43EB5">
        <w:rPr>
          <w:sz w:val="24"/>
          <w:szCs w:val="24"/>
        </w:rPr>
        <w:t xml:space="preserve"> </w:t>
      </w:r>
      <w:r w:rsidR="00E422AD">
        <w:rPr>
          <w:sz w:val="24"/>
          <w:szCs w:val="24"/>
        </w:rPr>
        <w:t xml:space="preserve">  </w:t>
      </w:r>
      <w:r w:rsidR="00CF0A79">
        <w:rPr>
          <w:sz w:val="24"/>
          <w:szCs w:val="24"/>
        </w:rPr>
        <w:t>= </w:t>
      </w:r>
      <w:r w:rsidR="00E422AD">
        <w:rPr>
          <w:sz w:val="24"/>
          <w:szCs w:val="24"/>
        </w:rPr>
        <w:t>746 451,62</w:t>
      </w:r>
      <w:r w:rsidR="006514BA" w:rsidRPr="00F43EB5">
        <w:rPr>
          <w:sz w:val="24"/>
          <w:szCs w:val="24"/>
        </w:rPr>
        <w:t xml:space="preserve">  €</w:t>
      </w:r>
      <w:r w:rsidR="00CC4187" w:rsidRPr="00F43EB5">
        <w:rPr>
          <w:sz w:val="24"/>
          <w:szCs w:val="24"/>
        </w:rPr>
        <w:t xml:space="preserve"> </w:t>
      </w:r>
    </w:p>
    <w:p w:rsidR="006514BA" w:rsidRPr="00F43EB5" w:rsidRDefault="006514BA" w:rsidP="00003659">
      <w:pPr>
        <w:rPr>
          <w:sz w:val="24"/>
          <w:szCs w:val="24"/>
        </w:rPr>
      </w:pPr>
      <w:r w:rsidRPr="00F43EB5">
        <w:rPr>
          <w:sz w:val="24"/>
          <w:szCs w:val="24"/>
        </w:rPr>
        <w:t>Stav neobežného majetku k 31.12. bežného účtovného obdobia                                           =</w:t>
      </w:r>
      <w:r w:rsidR="00F43EB5">
        <w:rPr>
          <w:sz w:val="24"/>
          <w:szCs w:val="24"/>
        </w:rPr>
        <w:t xml:space="preserve"> </w:t>
      </w:r>
      <w:r w:rsidR="00752ED5">
        <w:rPr>
          <w:sz w:val="24"/>
          <w:szCs w:val="24"/>
        </w:rPr>
        <w:t>78</w:t>
      </w:r>
      <w:r w:rsidR="00CF0A79">
        <w:rPr>
          <w:sz w:val="24"/>
          <w:szCs w:val="24"/>
        </w:rPr>
        <w:t>8 665,86</w:t>
      </w:r>
      <w:r w:rsidR="002922EB" w:rsidRPr="00F43EB5">
        <w:rPr>
          <w:sz w:val="24"/>
          <w:szCs w:val="24"/>
        </w:rPr>
        <w:t xml:space="preserve">  €</w:t>
      </w:r>
    </w:p>
    <w:p w:rsidR="002922EB" w:rsidRPr="00F43EB5" w:rsidRDefault="002922EB" w:rsidP="00003659">
      <w:pPr>
        <w:rPr>
          <w:sz w:val="24"/>
          <w:szCs w:val="24"/>
        </w:rPr>
      </w:pPr>
      <w:r w:rsidRPr="00F43EB5">
        <w:rPr>
          <w:sz w:val="24"/>
          <w:szCs w:val="24"/>
        </w:rPr>
        <w:t>Obstarávacia cena DNM a DHM k 31.12. bezprostredne pred</w:t>
      </w:r>
      <w:r w:rsidR="00F43EB5">
        <w:rPr>
          <w:sz w:val="24"/>
          <w:szCs w:val="24"/>
        </w:rPr>
        <w:t xml:space="preserve">. účtovného  obdobia        </w:t>
      </w:r>
      <w:r w:rsidR="00E422AD">
        <w:rPr>
          <w:sz w:val="24"/>
          <w:szCs w:val="24"/>
        </w:rPr>
        <w:t xml:space="preserve"> </w:t>
      </w:r>
      <w:r w:rsidRPr="00F43EB5">
        <w:rPr>
          <w:sz w:val="24"/>
          <w:szCs w:val="24"/>
        </w:rPr>
        <w:t xml:space="preserve">=  </w:t>
      </w:r>
      <w:r w:rsidR="00E422AD">
        <w:rPr>
          <w:sz w:val="24"/>
          <w:szCs w:val="24"/>
        </w:rPr>
        <w:t>1</w:t>
      </w:r>
      <w:r w:rsidR="0026515B">
        <w:rPr>
          <w:sz w:val="24"/>
          <w:szCs w:val="24"/>
        </w:rPr>
        <w:t> 098 968,73</w:t>
      </w:r>
      <w:r w:rsidRPr="00F43EB5">
        <w:rPr>
          <w:sz w:val="24"/>
          <w:szCs w:val="24"/>
        </w:rPr>
        <w:t xml:space="preserve"> €</w:t>
      </w:r>
    </w:p>
    <w:p w:rsidR="00C67A40" w:rsidRPr="00F43EB5" w:rsidRDefault="002922EB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F43EB5">
        <w:rPr>
          <w:b w:val="0"/>
          <w:sz w:val="24"/>
          <w:szCs w:val="24"/>
        </w:rPr>
        <w:t xml:space="preserve">Obstarávacia cena DNM a DHM k 31.12. bežného účtovného obdobia        </w:t>
      </w:r>
      <w:r w:rsidR="00F43EB5">
        <w:rPr>
          <w:b w:val="0"/>
          <w:sz w:val="24"/>
          <w:szCs w:val="24"/>
        </w:rPr>
        <w:t xml:space="preserve">                 </w:t>
      </w:r>
      <w:r w:rsidR="00752ED5">
        <w:rPr>
          <w:b w:val="0"/>
          <w:sz w:val="24"/>
          <w:szCs w:val="24"/>
        </w:rPr>
        <w:t xml:space="preserve"> </w:t>
      </w:r>
      <w:r w:rsidR="00F43EB5">
        <w:rPr>
          <w:b w:val="0"/>
          <w:sz w:val="24"/>
          <w:szCs w:val="24"/>
        </w:rPr>
        <w:t xml:space="preserve"> </w:t>
      </w:r>
      <w:r w:rsidR="0026515B">
        <w:rPr>
          <w:b w:val="0"/>
          <w:sz w:val="24"/>
          <w:szCs w:val="24"/>
        </w:rPr>
        <w:t xml:space="preserve">   </w:t>
      </w:r>
      <w:r w:rsidRPr="00F43EB5">
        <w:rPr>
          <w:b w:val="0"/>
          <w:sz w:val="24"/>
          <w:szCs w:val="24"/>
        </w:rPr>
        <w:t xml:space="preserve">=  </w:t>
      </w:r>
      <w:r w:rsidR="0026515B">
        <w:rPr>
          <w:b w:val="0"/>
          <w:sz w:val="24"/>
          <w:szCs w:val="24"/>
        </w:rPr>
        <w:t>721 222,98</w:t>
      </w:r>
      <w:r w:rsidR="00B83703">
        <w:rPr>
          <w:b w:val="0"/>
          <w:sz w:val="24"/>
          <w:szCs w:val="24"/>
        </w:rPr>
        <w:t xml:space="preserve">  </w:t>
      </w:r>
      <w:r w:rsidRPr="00F43EB5">
        <w:rPr>
          <w:b w:val="0"/>
          <w:sz w:val="24"/>
          <w:szCs w:val="24"/>
        </w:rPr>
        <w:t xml:space="preserve">€ </w:t>
      </w:r>
    </w:p>
    <w:p w:rsidR="00C67A40" w:rsidRPr="00F43EB5" w:rsidRDefault="002922EB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F43EB5">
        <w:rPr>
          <w:b w:val="0"/>
          <w:sz w:val="24"/>
          <w:szCs w:val="24"/>
        </w:rPr>
        <w:t>Zostatková hodnota k 31.12. bezprostredne predchádzajúceho účtovného obdobia</w:t>
      </w:r>
      <w:r w:rsidR="00F43EB5">
        <w:rPr>
          <w:b w:val="0"/>
          <w:sz w:val="24"/>
          <w:szCs w:val="24"/>
        </w:rPr>
        <w:t xml:space="preserve">         </w:t>
      </w:r>
      <w:r w:rsidR="00B83703">
        <w:rPr>
          <w:b w:val="0"/>
          <w:sz w:val="24"/>
          <w:szCs w:val="24"/>
        </w:rPr>
        <w:t xml:space="preserve">   </w:t>
      </w:r>
      <w:r w:rsidR="00F43EB5">
        <w:rPr>
          <w:b w:val="0"/>
          <w:sz w:val="24"/>
          <w:szCs w:val="24"/>
        </w:rPr>
        <w:t xml:space="preserve"> = </w:t>
      </w:r>
      <w:r w:rsidR="00D3258E" w:rsidRPr="00F43EB5">
        <w:rPr>
          <w:b w:val="0"/>
          <w:sz w:val="24"/>
          <w:szCs w:val="24"/>
        </w:rPr>
        <w:t>6</w:t>
      </w:r>
      <w:r w:rsidR="00B83703">
        <w:rPr>
          <w:b w:val="0"/>
          <w:sz w:val="24"/>
          <w:szCs w:val="24"/>
        </w:rPr>
        <w:t>76</w:t>
      </w:r>
      <w:r w:rsidR="00D3258E" w:rsidRPr="00F43EB5">
        <w:rPr>
          <w:b w:val="0"/>
          <w:sz w:val="24"/>
          <w:szCs w:val="24"/>
        </w:rPr>
        <w:t> </w:t>
      </w:r>
      <w:r w:rsidR="00B83703">
        <w:rPr>
          <w:b w:val="0"/>
          <w:sz w:val="24"/>
          <w:szCs w:val="24"/>
        </w:rPr>
        <w:t>662</w:t>
      </w:r>
      <w:r w:rsidR="00D3258E" w:rsidRPr="00F43EB5">
        <w:rPr>
          <w:b w:val="0"/>
          <w:sz w:val="24"/>
          <w:szCs w:val="24"/>
        </w:rPr>
        <w:t>,</w:t>
      </w:r>
      <w:r w:rsidR="00B83703">
        <w:rPr>
          <w:b w:val="0"/>
          <w:sz w:val="24"/>
          <w:szCs w:val="24"/>
        </w:rPr>
        <w:t>32</w:t>
      </w:r>
      <w:r w:rsidR="00D3258E" w:rsidRPr="00F43EB5">
        <w:rPr>
          <w:b w:val="0"/>
          <w:sz w:val="24"/>
          <w:szCs w:val="24"/>
        </w:rPr>
        <w:t xml:space="preserve"> </w:t>
      </w:r>
      <w:r w:rsidR="00B83703">
        <w:rPr>
          <w:b w:val="0"/>
          <w:sz w:val="24"/>
          <w:szCs w:val="24"/>
        </w:rPr>
        <w:t>€</w:t>
      </w:r>
      <w:r w:rsidR="00D3258E" w:rsidRPr="00F43EB5">
        <w:rPr>
          <w:b w:val="0"/>
          <w:sz w:val="24"/>
          <w:szCs w:val="24"/>
        </w:rPr>
        <w:t xml:space="preserve"> </w:t>
      </w:r>
    </w:p>
    <w:p w:rsidR="006342B3" w:rsidRPr="00F43EB5" w:rsidRDefault="00D3258E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F43EB5">
        <w:rPr>
          <w:b w:val="0"/>
          <w:sz w:val="24"/>
          <w:szCs w:val="24"/>
        </w:rPr>
        <w:t>Zostatková hodnota k 31.12. bežného účtovného obdobia                                                    =</w:t>
      </w:r>
      <w:r w:rsidR="00B83703">
        <w:rPr>
          <w:b w:val="0"/>
          <w:sz w:val="24"/>
          <w:szCs w:val="24"/>
        </w:rPr>
        <w:t xml:space="preserve"> 720 412,79 </w:t>
      </w:r>
      <w:r w:rsidRPr="00F43EB5">
        <w:rPr>
          <w:b w:val="0"/>
          <w:sz w:val="24"/>
          <w:szCs w:val="24"/>
        </w:rPr>
        <w:t>€</w:t>
      </w:r>
    </w:p>
    <w:p w:rsidR="00D3258E" w:rsidRPr="00F43EB5" w:rsidRDefault="00D3258E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Pr="00F43EB5" w:rsidRDefault="0071585D" w:rsidP="0071585D">
      <w:pPr>
        <w:ind w:left="426"/>
        <w:jc w:val="both"/>
        <w:rPr>
          <w:sz w:val="24"/>
          <w:szCs w:val="24"/>
        </w:rPr>
      </w:pPr>
    </w:p>
    <w:p w:rsidR="0071585D" w:rsidRPr="00AF42A8" w:rsidRDefault="00AF42A8" w:rsidP="0071585D">
      <w:pPr>
        <w:jc w:val="both"/>
        <w:rPr>
          <w:b/>
          <w:sz w:val="24"/>
          <w:szCs w:val="24"/>
        </w:rPr>
      </w:pPr>
      <w:r w:rsidRPr="00AF42A8">
        <w:rPr>
          <w:b/>
          <w:sz w:val="24"/>
          <w:szCs w:val="24"/>
        </w:rPr>
        <w:t>Obec nemá zriadené záložné právo ani obmedzenie práva nakladania s dlhodobým majetkom</w:t>
      </w:r>
      <w:r>
        <w:rPr>
          <w:b/>
          <w:sz w:val="24"/>
          <w:szCs w:val="24"/>
        </w:rPr>
        <w:t>.</w:t>
      </w:r>
    </w:p>
    <w:p w:rsidR="00312F8D" w:rsidRPr="00AF42A8" w:rsidRDefault="00312F8D" w:rsidP="0071585D">
      <w:pPr>
        <w:jc w:val="both"/>
        <w:rPr>
          <w:b/>
          <w:sz w:val="24"/>
          <w:szCs w:val="24"/>
        </w:rPr>
      </w:pPr>
    </w:p>
    <w:p w:rsidR="00CF71A9" w:rsidRDefault="00CF71A9" w:rsidP="00CF71A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47295" w:rsidRDefault="00447295" w:rsidP="00F43EB5">
      <w:pPr>
        <w:jc w:val="both"/>
        <w:rPr>
          <w:b/>
          <w:sz w:val="24"/>
          <w:szCs w:val="24"/>
        </w:rPr>
      </w:pPr>
    </w:p>
    <w:p w:rsidR="005D7AAF" w:rsidRPr="00BB3607" w:rsidRDefault="00BB3607" w:rsidP="00F43EB5">
      <w:pPr>
        <w:jc w:val="center"/>
      </w:pPr>
      <w:r>
        <w:rPr>
          <w:b/>
          <w:sz w:val="24"/>
          <w:szCs w:val="24"/>
        </w:rPr>
        <w:t xml:space="preserve">2. </w:t>
      </w:r>
      <w:r w:rsidR="00CF71A9" w:rsidRPr="00CF71A9">
        <w:rPr>
          <w:b/>
          <w:sz w:val="24"/>
          <w:szCs w:val="24"/>
        </w:rPr>
        <w:t xml:space="preserve">Realizovateľné cenné papiere  </w:t>
      </w:r>
      <w:r w:rsidR="0077749D">
        <w:rPr>
          <w:sz w:val="24"/>
          <w:szCs w:val="24"/>
        </w:rPr>
        <w:t xml:space="preserve"> </w:t>
      </w:r>
      <w:r w:rsidR="00CF71A9">
        <w:rPr>
          <w:sz w:val="24"/>
          <w:szCs w:val="24"/>
        </w:rPr>
        <w:t xml:space="preserve"> </w:t>
      </w:r>
      <w:r w:rsidR="0077749D">
        <w:rPr>
          <w:sz w:val="24"/>
          <w:szCs w:val="24"/>
        </w:rPr>
        <w:t>/</w:t>
      </w:r>
      <w:r w:rsidR="00CF71A9" w:rsidRPr="00BB3607">
        <w:t>tabuľka č. 4</w:t>
      </w:r>
      <w:r w:rsidR="0077749D">
        <w:t>/</w:t>
      </w:r>
    </w:p>
    <w:p w:rsidR="0077749D" w:rsidRDefault="0077749D" w:rsidP="002A76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76A9" w:rsidRPr="002A76A9" w:rsidRDefault="002A76A9" w:rsidP="002A76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A76A9">
        <w:rPr>
          <w:b w:val="0"/>
          <w:sz w:val="24"/>
          <w:szCs w:val="24"/>
        </w:rPr>
        <w:t>Podtatranská vodárenská spoločnosť, a.</w:t>
      </w:r>
      <w:r w:rsidR="00752ED5">
        <w:rPr>
          <w:b w:val="0"/>
          <w:sz w:val="24"/>
          <w:szCs w:val="24"/>
        </w:rPr>
        <w:t xml:space="preserve"> </w:t>
      </w:r>
      <w:r w:rsidRPr="002A76A9">
        <w:rPr>
          <w:b w:val="0"/>
          <w:sz w:val="24"/>
          <w:szCs w:val="24"/>
        </w:rPr>
        <w:t>s. Poprad</w:t>
      </w:r>
      <w:r w:rsidR="00F43EB5">
        <w:rPr>
          <w:b w:val="0"/>
          <w:sz w:val="24"/>
          <w:szCs w:val="24"/>
        </w:rPr>
        <w:t xml:space="preserve"> :</w:t>
      </w:r>
    </w:p>
    <w:p w:rsidR="00F43EB5" w:rsidRDefault="00F43EB5" w:rsidP="00F43EB5">
      <w:pPr>
        <w:pStyle w:val="Pismenka"/>
        <w:tabs>
          <w:tab w:val="clear" w:pos="426"/>
        </w:tabs>
        <w:ind w:left="284" w:firstLine="0"/>
        <w:jc w:val="center"/>
        <w:rPr>
          <w:b w:val="0"/>
          <w:sz w:val="24"/>
          <w:szCs w:val="24"/>
        </w:rPr>
      </w:pPr>
    </w:p>
    <w:p w:rsidR="002A76A9" w:rsidRDefault="002A76A9" w:rsidP="00F43EB5">
      <w:pPr>
        <w:pStyle w:val="Pismenka"/>
        <w:tabs>
          <w:tab w:val="clear" w:pos="426"/>
        </w:tabs>
        <w:ind w:left="284" w:firstLine="0"/>
        <w:jc w:val="center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</w:t>
      </w:r>
      <w:r w:rsidRPr="002A76A9">
        <w:rPr>
          <w:b w:val="0"/>
          <w:sz w:val="24"/>
          <w:szCs w:val="24"/>
        </w:rPr>
        <w:t>kcia kmeňová  01             mena cenného papiera €            výnos  0,12 %</w:t>
      </w:r>
    </w:p>
    <w:p w:rsidR="00F43EB5" w:rsidRDefault="00F43EB5" w:rsidP="002A76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76A9" w:rsidRDefault="002A76A9" w:rsidP="002A76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hodnota vykázaná v súvahe ÚJ k 31.12. bežného účtovného obdobia    </w:t>
      </w:r>
      <w:r w:rsidR="001F45A8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>64</w:t>
      </w:r>
      <w:r w:rsidR="009F5A5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7</w:t>
      </w:r>
      <w:r w:rsidR="009F5A51">
        <w:rPr>
          <w:b w:val="0"/>
          <w:sz w:val="24"/>
          <w:szCs w:val="24"/>
        </w:rPr>
        <w:t>86,88</w:t>
      </w:r>
      <w:r>
        <w:rPr>
          <w:b w:val="0"/>
          <w:sz w:val="24"/>
          <w:szCs w:val="24"/>
        </w:rPr>
        <w:t xml:space="preserve"> €</w:t>
      </w:r>
    </w:p>
    <w:p w:rsidR="002A76A9" w:rsidRDefault="002A76A9" w:rsidP="002A76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hodnota vykázaná v súvahe ÚJ k 31.12. pred. účtovného obdobia         </w:t>
      </w:r>
      <w:r w:rsidR="001F45A8">
        <w:rPr>
          <w:b w:val="0"/>
          <w:sz w:val="24"/>
          <w:szCs w:val="24"/>
        </w:rPr>
        <w:t xml:space="preserve">   </w:t>
      </w:r>
      <w:r w:rsidR="009F5A51">
        <w:rPr>
          <w:b w:val="0"/>
          <w:sz w:val="24"/>
          <w:szCs w:val="24"/>
        </w:rPr>
        <w:t xml:space="preserve">64 794,53 </w:t>
      </w:r>
      <w:r>
        <w:rPr>
          <w:b w:val="0"/>
          <w:sz w:val="24"/>
          <w:szCs w:val="24"/>
        </w:rPr>
        <w:t>€</w:t>
      </w:r>
    </w:p>
    <w:p w:rsidR="002A76A9" w:rsidRDefault="002A76A9" w:rsidP="002A76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76A9" w:rsidRPr="00BB3607" w:rsidRDefault="00BB3607" w:rsidP="002A76A9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BB3607">
        <w:rPr>
          <w:sz w:val="24"/>
          <w:szCs w:val="24"/>
        </w:rPr>
        <w:t xml:space="preserve">3. </w:t>
      </w:r>
      <w:r w:rsidR="009F5A51">
        <w:rPr>
          <w:sz w:val="24"/>
          <w:szCs w:val="24"/>
        </w:rPr>
        <w:t>Pohľadávky podľa doby splatnosti</w:t>
      </w:r>
      <w:r>
        <w:rPr>
          <w:b w:val="0"/>
          <w:sz w:val="24"/>
          <w:szCs w:val="24"/>
        </w:rPr>
        <w:t xml:space="preserve"> /r. 064 až 087/  </w:t>
      </w:r>
      <w:r w:rsidR="00847CC7">
        <w:rPr>
          <w:b w:val="0"/>
          <w:sz w:val="24"/>
          <w:szCs w:val="24"/>
        </w:rPr>
        <w:t>Krátkodobé  pohľadávky</w:t>
      </w:r>
      <w:r>
        <w:rPr>
          <w:b w:val="0"/>
          <w:sz w:val="24"/>
          <w:szCs w:val="24"/>
        </w:rPr>
        <w:t xml:space="preserve"> – </w:t>
      </w:r>
      <w:r w:rsidR="0077749D">
        <w:rPr>
          <w:b w:val="0"/>
          <w:sz w:val="24"/>
          <w:szCs w:val="24"/>
        </w:rPr>
        <w:t>/</w:t>
      </w:r>
      <w:r w:rsidRPr="00BB3607">
        <w:rPr>
          <w:b w:val="0"/>
          <w:sz w:val="20"/>
        </w:rPr>
        <w:t>tabuľka č. 9</w:t>
      </w:r>
      <w:r w:rsidR="0077749D">
        <w:rPr>
          <w:b w:val="0"/>
          <w:sz w:val="20"/>
        </w:rPr>
        <w:t>/</w:t>
      </w:r>
      <w:r w:rsidR="001A26CA" w:rsidRPr="00BB3607">
        <w:rPr>
          <w:b w:val="0"/>
          <w:sz w:val="20"/>
        </w:rPr>
        <w:t xml:space="preserve"> </w:t>
      </w:r>
    </w:p>
    <w:p w:rsidR="00353BBD" w:rsidRPr="00353BBD" w:rsidRDefault="001A26CA" w:rsidP="005D7A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E59F5" w:rsidRPr="00BB3607" w:rsidRDefault="00BB3607" w:rsidP="00F43EB5">
      <w:pPr>
        <w:jc w:val="center"/>
      </w:pPr>
      <w:r w:rsidRPr="00BB3607">
        <w:rPr>
          <w:b/>
          <w:sz w:val="24"/>
          <w:szCs w:val="24"/>
        </w:rPr>
        <w:t>4. Vlastné imanie</w:t>
      </w:r>
      <w:r>
        <w:rPr>
          <w:b/>
          <w:sz w:val="24"/>
          <w:szCs w:val="24"/>
        </w:rPr>
        <w:t xml:space="preserve">   </w:t>
      </w:r>
      <w:r w:rsidR="0077749D">
        <w:rPr>
          <w:b/>
          <w:sz w:val="24"/>
          <w:szCs w:val="24"/>
        </w:rPr>
        <w:t>/</w:t>
      </w:r>
      <w:r w:rsidRPr="00BB3607">
        <w:t>tabuľka č. 12</w:t>
      </w:r>
      <w:r w:rsidR="0077749D">
        <w:t>/</w:t>
      </w:r>
    </w:p>
    <w:p w:rsidR="0077749D" w:rsidRDefault="001A26CA" w:rsidP="00EC5A1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BB3607">
        <w:rPr>
          <w:b/>
          <w:sz w:val="24"/>
          <w:szCs w:val="24"/>
        </w:rPr>
        <w:t xml:space="preserve">         </w:t>
      </w:r>
    </w:p>
    <w:p w:rsidR="006342B3" w:rsidRPr="00BB3607" w:rsidRDefault="0077749D" w:rsidP="00EC5A1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proofErr w:type="spellStart"/>
      <w:r w:rsidR="00BB3607" w:rsidRPr="00847CC7">
        <w:rPr>
          <w:b/>
          <w:sz w:val="24"/>
          <w:szCs w:val="24"/>
        </w:rPr>
        <w:t>Nevysporiadaný</w:t>
      </w:r>
      <w:proofErr w:type="spellEnd"/>
      <w:r w:rsidR="00BB3607" w:rsidRPr="00847CC7">
        <w:rPr>
          <w:b/>
          <w:sz w:val="24"/>
          <w:szCs w:val="24"/>
        </w:rPr>
        <w:t xml:space="preserve"> výsledok hospodárenia minulých rokov</w:t>
      </w:r>
      <w:r w:rsidR="0008123D" w:rsidRPr="00847CC7">
        <w:rPr>
          <w:b/>
          <w:sz w:val="24"/>
          <w:szCs w:val="24"/>
        </w:rPr>
        <w:t xml:space="preserve"> </w:t>
      </w:r>
      <w:r w:rsidR="0008123D">
        <w:rPr>
          <w:sz w:val="24"/>
          <w:szCs w:val="24"/>
        </w:rPr>
        <w:t xml:space="preserve"> bežné obdobie    </w:t>
      </w:r>
      <w:r w:rsidR="001F45A8">
        <w:rPr>
          <w:sz w:val="24"/>
          <w:szCs w:val="24"/>
        </w:rPr>
        <w:t xml:space="preserve">  </w:t>
      </w:r>
      <w:r w:rsidR="0008123D">
        <w:rPr>
          <w:sz w:val="24"/>
          <w:szCs w:val="24"/>
        </w:rPr>
        <w:t xml:space="preserve"> </w:t>
      </w:r>
      <w:r w:rsidR="006B72CB">
        <w:rPr>
          <w:sz w:val="24"/>
          <w:szCs w:val="24"/>
        </w:rPr>
        <w:t>413</w:t>
      </w:r>
      <w:r w:rsidR="0008123D">
        <w:rPr>
          <w:sz w:val="24"/>
          <w:szCs w:val="24"/>
        </w:rPr>
        <w:t> </w:t>
      </w:r>
      <w:r w:rsidR="006B72CB">
        <w:rPr>
          <w:sz w:val="24"/>
          <w:szCs w:val="24"/>
        </w:rPr>
        <w:t>300</w:t>
      </w:r>
      <w:r w:rsidR="0008123D">
        <w:rPr>
          <w:sz w:val="24"/>
          <w:szCs w:val="24"/>
        </w:rPr>
        <w:t>,</w:t>
      </w:r>
      <w:r w:rsidR="006B72CB">
        <w:rPr>
          <w:sz w:val="24"/>
          <w:szCs w:val="24"/>
        </w:rPr>
        <w:t>83</w:t>
      </w:r>
      <w:r w:rsidR="0008123D">
        <w:rPr>
          <w:sz w:val="24"/>
          <w:szCs w:val="24"/>
        </w:rPr>
        <w:t xml:space="preserve"> €</w:t>
      </w:r>
    </w:p>
    <w:p w:rsidR="00847CC7" w:rsidRDefault="00847CC7" w:rsidP="00847CC7">
      <w:pPr>
        <w:ind w:left="284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bezprostredne </w:t>
      </w:r>
      <w:r w:rsidR="0008123D">
        <w:rPr>
          <w:sz w:val="24"/>
          <w:szCs w:val="24"/>
        </w:rPr>
        <w:t>predchádzajúce účtovné obdobie</w:t>
      </w:r>
      <w:r>
        <w:rPr>
          <w:sz w:val="24"/>
          <w:szCs w:val="24"/>
        </w:rPr>
        <w:t xml:space="preserve">  </w:t>
      </w:r>
      <w:r w:rsidR="006B72CB">
        <w:rPr>
          <w:sz w:val="24"/>
          <w:szCs w:val="24"/>
        </w:rPr>
        <w:t>369 408,84</w:t>
      </w:r>
      <w:r>
        <w:rPr>
          <w:sz w:val="24"/>
          <w:szCs w:val="24"/>
        </w:rPr>
        <w:t xml:space="preserve"> €</w:t>
      </w:r>
      <w:r w:rsidR="0008123D">
        <w:rPr>
          <w:sz w:val="24"/>
          <w:szCs w:val="24"/>
        </w:rPr>
        <w:t xml:space="preserve">  </w:t>
      </w:r>
      <w:r w:rsidR="001F45A8">
        <w:rPr>
          <w:sz w:val="24"/>
          <w:szCs w:val="24"/>
        </w:rPr>
        <w:t xml:space="preserve">  </w:t>
      </w:r>
      <w:r w:rsidR="0008123D">
        <w:rPr>
          <w:sz w:val="24"/>
          <w:szCs w:val="24"/>
        </w:rPr>
        <w:t xml:space="preserve">      </w:t>
      </w:r>
    </w:p>
    <w:p w:rsidR="0008123D" w:rsidRPr="00BB3607" w:rsidRDefault="00847CC7" w:rsidP="00847CC7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08123D" w:rsidRPr="00847CC7">
        <w:rPr>
          <w:b/>
          <w:sz w:val="24"/>
          <w:szCs w:val="24"/>
        </w:rPr>
        <w:t>Výsledok hospodárenia</w:t>
      </w:r>
      <w:r w:rsidR="0008123D">
        <w:rPr>
          <w:sz w:val="24"/>
          <w:szCs w:val="24"/>
        </w:rPr>
        <w:t xml:space="preserve"> za účtovné obdobie                            </w:t>
      </w:r>
      <w:r>
        <w:rPr>
          <w:sz w:val="24"/>
          <w:szCs w:val="24"/>
        </w:rPr>
        <w:t xml:space="preserve">                               -</w:t>
      </w:r>
      <w:r w:rsidR="006B72CB">
        <w:rPr>
          <w:sz w:val="24"/>
          <w:szCs w:val="24"/>
        </w:rPr>
        <w:t>6</w:t>
      </w:r>
      <w:r w:rsidR="0008123D">
        <w:rPr>
          <w:sz w:val="24"/>
          <w:szCs w:val="24"/>
        </w:rPr>
        <w:t> </w:t>
      </w:r>
      <w:r w:rsidR="006B72CB">
        <w:rPr>
          <w:sz w:val="24"/>
          <w:szCs w:val="24"/>
        </w:rPr>
        <w:t>125</w:t>
      </w:r>
      <w:r w:rsidR="0008123D">
        <w:rPr>
          <w:sz w:val="24"/>
          <w:szCs w:val="24"/>
        </w:rPr>
        <w:t>,</w:t>
      </w:r>
      <w:r w:rsidR="006B72CB">
        <w:rPr>
          <w:sz w:val="24"/>
          <w:szCs w:val="24"/>
        </w:rPr>
        <w:t>74</w:t>
      </w:r>
      <w:r w:rsidR="0008123D">
        <w:rPr>
          <w:sz w:val="24"/>
          <w:szCs w:val="24"/>
        </w:rPr>
        <w:t xml:space="preserve"> €</w:t>
      </w:r>
    </w:p>
    <w:p w:rsidR="001A26CA" w:rsidRPr="00BB3607" w:rsidRDefault="0008123D" w:rsidP="001A26C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  <w:r w:rsidR="00847C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 predchádzajúce účtovné obdobie                                 </w:t>
      </w:r>
      <w:r w:rsidR="00847CC7">
        <w:rPr>
          <w:sz w:val="24"/>
          <w:szCs w:val="24"/>
        </w:rPr>
        <w:t xml:space="preserve">  </w:t>
      </w:r>
      <w:r w:rsidR="006B72CB">
        <w:rPr>
          <w:sz w:val="24"/>
          <w:szCs w:val="24"/>
        </w:rPr>
        <w:t>2</w:t>
      </w:r>
      <w:r>
        <w:rPr>
          <w:sz w:val="24"/>
          <w:szCs w:val="24"/>
        </w:rPr>
        <w:t> </w:t>
      </w:r>
      <w:r w:rsidR="006B72CB">
        <w:rPr>
          <w:sz w:val="24"/>
          <w:szCs w:val="24"/>
        </w:rPr>
        <w:t>118</w:t>
      </w:r>
      <w:r>
        <w:rPr>
          <w:sz w:val="24"/>
          <w:szCs w:val="24"/>
        </w:rPr>
        <w:t>,</w:t>
      </w:r>
      <w:r w:rsidR="006B72CB">
        <w:rPr>
          <w:sz w:val="24"/>
          <w:szCs w:val="24"/>
        </w:rPr>
        <w:t>02</w:t>
      </w:r>
      <w:r>
        <w:rPr>
          <w:sz w:val="24"/>
          <w:szCs w:val="24"/>
        </w:rPr>
        <w:t xml:space="preserve"> €                                                                                     </w:t>
      </w: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847CC7" w:rsidRDefault="0008123D" w:rsidP="00847CC7">
      <w:pPr>
        <w:ind w:left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="00847CC7">
        <w:rPr>
          <w:b/>
          <w:sz w:val="24"/>
          <w:szCs w:val="24"/>
        </w:rPr>
        <w:t>Rezervy zákonné</w:t>
      </w:r>
    </w:p>
    <w:p w:rsidR="001A26CA" w:rsidRDefault="0008123D" w:rsidP="001A26CA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Krátkodobé rezervy </w:t>
      </w:r>
      <w:r w:rsidR="00847CC7">
        <w:rPr>
          <w:b/>
          <w:sz w:val="24"/>
          <w:szCs w:val="24"/>
        </w:rPr>
        <w:t>iné</w:t>
      </w:r>
      <w:r>
        <w:rPr>
          <w:b/>
          <w:sz w:val="24"/>
          <w:szCs w:val="24"/>
        </w:rPr>
        <w:t xml:space="preserve">  </w:t>
      </w:r>
      <w:r w:rsidR="0077749D">
        <w:rPr>
          <w:b/>
          <w:sz w:val="24"/>
          <w:szCs w:val="24"/>
        </w:rPr>
        <w:t>/</w:t>
      </w:r>
      <w:r w:rsidRPr="0008123D">
        <w:t>tabuľka č.1</w:t>
      </w:r>
      <w:r w:rsidR="00847CC7">
        <w:t>3</w:t>
      </w:r>
      <w:r w:rsidR="0077749D">
        <w:t>/</w:t>
      </w:r>
      <w:r>
        <w:rPr>
          <w:b/>
          <w:sz w:val="24"/>
          <w:szCs w:val="24"/>
        </w:rPr>
        <w:t xml:space="preserve">     </w:t>
      </w:r>
    </w:p>
    <w:p w:rsidR="001A26CA" w:rsidRPr="0077749D" w:rsidRDefault="0008123D" w:rsidP="001A26CA">
      <w:pPr>
        <w:ind w:left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77749D">
        <w:rPr>
          <w:b/>
          <w:sz w:val="24"/>
          <w:szCs w:val="24"/>
        </w:rPr>
        <w:t xml:space="preserve">                                                                   </w:t>
      </w:r>
      <w:r w:rsidR="009C1F32">
        <w:rPr>
          <w:b/>
          <w:sz w:val="24"/>
          <w:szCs w:val="24"/>
        </w:rPr>
        <w:t xml:space="preserve">   </w:t>
      </w:r>
      <w:r w:rsidR="0077749D">
        <w:rPr>
          <w:b/>
          <w:sz w:val="24"/>
          <w:szCs w:val="24"/>
        </w:rPr>
        <w:t xml:space="preserve">  </w:t>
      </w:r>
      <w:r w:rsidR="00F43EB5">
        <w:rPr>
          <w:b/>
          <w:sz w:val="24"/>
          <w:szCs w:val="24"/>
        </w:rPr>
        <w:t xml:space="preserve">    </w:t>
      </w:r>
      <w:r w:rsidR="0077749D" w:rsidRPr="0077749D">
        <w:rPr>
          <w:sz w:val="24"/>
          <w:szCs w:val="24"/>
        </w:rPr>
        <w:t>Stav k 31.12.201</w:t>
      </w:r>
      <w:r w:rsidR="00847CC7">
        <w:rPr>
          <w:sz w:val="24"/>
          <w:szCs w:val="24"/>
        </w:rPr>
        <w:t>3</w:t>
      </w:r>
      <w:r w:rsidR="0077749D" w:rsidRPr="0077749D">
        <w:rPr>
          <w:sz w:val="24"/>
          <w:szCs w:val="24"/>
        </w:rPr>
        <w:t xml:space="preserve">     2</w:t>
      </w:r>
      <w:r w:rsidR="00847CC7">
        <w:rPr>
          <w:sz w:val="24"/>
          <w:szCs w:val="24"/>
        </w:rPr>
        <w:t> 408,16</w:t>
      </w:r>
      <w:r w:rsidR="0077749D" w:rsidRPr="0077749D">
        <w:rPr>
          <w:sz w:val="24"/>
          <w:szCs w:val="24"/>
        </w:rPr>
        <w:t xml:space="preserve"> €</w:t>
      </w:r>
    </w:p>
    <w:p w:rsidR="0077749D" w:rsidRDefault="0077749D" w:rsidP="001A26CA">
      <w:pPr>
        <w:ind w:left="284"/>
        <w:jc w:val="both"/>
        <w:rPr>
          <w:sz w:val="24"/>
          <w:szCs w:val="24"/>
        </w:rPr>
      </w:pPr>
      <w:r w:rsidRPr="0077749D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                                                    </w:t>
      </w:r>
      <w:r w:rsidR="009C1F32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</w:t>
      </w:r>
      <w:r w:rsidR="00F43EB5">
        <w:rPr>
          <w:sz w:val="24"/>
          <w:szCs w:val="24"/>
        </w:rPr>
        <w:t xml:space="preserve">    </w:t>
      </w:r>
      <w:r w:rsidRPr="0077749D">
        <w:rPr>
          <w:sz w:val="24"/>
          <w:szCs w:val="24"/>
        </w:rPr>
        <w:t>Stav k 31.12.201</w:t>
      </w:r>
      <w:r w:rsidR="00847CC7">
        <w:rPr>
          <w:sz w:val="24"/>
          <w:szCs w:val="24"/>
        </w:rPr>
        <w:t>4</w:t>
      </w:r>
      <w:r w:rsidRPr="0077749D">
        <w:rPr>
          <w:sz w:val="24"/>
          <w:szCs w:val="24"/>
        </w:rPr>
        <w:t xml:space="preserve">     </w:t>
      </w:r>
      <w:r w:rsidR="006B72CB">
        <w:rPr>
          <w:sz w:val="24"/>
          <w:szCs w:val="24"/>
        </w:rPr>
        <w:t>2 098,31</w:t>
      </w:r>
      <w:r>
        <w:rPr>
          <w:sz w:val="24"/>
          <w:szCs w:val="24"/>
        </w:rPr>
        <w:t xml:space="preserve"> €</w:t>
      </w:r>
    </w:p>
    <w:p w:rsidR="0077749D" w:rsidRPr="009C1F32" w:rsidRDefault="0077749D" w:rsidP="001A26CA">
      <w:pPr>
        <w:ind w:left="284"/>
        <w:jc w:val="both"/>
      </w:pPr>
      <w:r w:rsidRPr="0077749D">
        <w:rPr>
          <w:b/>
          <w:sz w:val="24"/>
          <w:szCs w:val="24"/>
        </w:rPr>
        <w:t xml:space="preserve">6. Záväzky podľa doby splatnosti </w:t>
      </w:r>
      <w:r w:rsidR="009C1F32" w:rsidRPr="009C1F32">
        <w:t>/tabuľka č. 15/</w:t>
      </w:r>
      <w:r w:rsidRPr="009C1F32">
        <w:t xml:space="preserve">  </w:t>
      </w:r>
    </w:p>
    <w:p w:rsidR="009C1F32" w:rsidRPr="009C1F32" w:rsidRDefault="009C1F32" w:rsidP="001A26CA">
      <w:pPr>
        <w:ind w:left="284"/>
        <w:jc w:val="both"/>
        <w:rPr>
          <w:sz w:val="24"/>
          <w:szCs w:val="24"/>
        </w:rPr>
      </w:pPr>
      <w:r w:rsidRPr="009C1F32">
        <w:rPr>
          <w:sz w:val="24"/>
          <w:szCs w:val="24"/>
        </w:rPr>
        <w:t xml:space="preserve">                                                               </w:t>
      </w:r>
      <w:r>
        <w:rPr>
          <w:sz w:val="24"/>
          <w:szCs w:val="24"/>
        </w:rPr>
        <w:t xml:space="preserve">                   </w:t>
      </w:r>
      <w:r w:rsidRPr="009C1F32">
        <w:rPr>
          <w:sz w:val="24"/>
          <w:szCs w:val="24"/>
        </w:rPr>
        <w:t>Stav k 31.12.201</w:t>
      </w:r>
      <w:r w:rsidR="00E43796">
        <w:rPr>
          <w:sz w:val="24"/>
          <w:szCs w:val="24"/>
        </w:rPr>
        <w:t>4</w:t>
      </w:r>
      <w:r w:rsidRPr="009C1F32">
        <w:rPr>
          <w:sz w:val="24"/>
          <w:szCs w:val="24"/>
        </w:rPr>
        <w:t xml:space="preserve">   </w:t>
      </w:r>
      <w:r w:rsidR="00E43796">
        <w:rPr>
          <w:sz w:val="24"/>
          <w:szCs w:val="24"/>
        </w:rPr>
        <w:t xml:space="preserve"> 2 </w:t>
      </w:r>
      <w:r w:rsidR="006B72CB">
        <w:rPr>
          <w:sz w:val="24"/>
          <w:szCs w:val="24"/>
        </w:rPr>
        <w:t>468</w:t>
      </w:r>
      <w:r w:rsidR="00E43796">
        <w:rPr>
          <w:sz w:val="24"/>
          <w:szCs w:val="24"/>
        </w:rPr>
        <w:t>,</w:t>
      </w:r>
      <w:r w:rsidR="006B72CB">
        <w:rPr>
          <w:sz w:val="24"/>
          <w:szCs w:val="24"/>
        </w:rPr>
        <w:t>45</w:t>
      </w:r>
      <w:r w:rsidR="00E43796">
        <w:rPr>
          <w:sz w:val="24"/>
          <w:szCs w:val="24"/>
        </w:rPr>
        <w:t xml:space="preserve"> €</w:t>
      </w:r>
      <w:r w:rsidRPr="009C1F32">
        <w:rPr>
          <w:sz w:val="24"/>
          <w:szCs w:val="24"/>
        </w:rPr>
        <w:t xml:space="preserve">     </w:t>
      </w:r>
    </w:p>
    <w:p w:rsidR="001A26CA" w:rsidRPr="009C1F32" w:rsidRDefault="009C1F32" w:rsidP="001A26CA">
      <w:pPr>
        <w:ind w:left="284"/>
        <w:jc w:val="both"/>
        <w:rPr>
          <w:sz w:val="24"/>
          <w:szCs w:val="24"/>
        </w:rPr>
      </w:pPr>
      <w:r w:rsidRPr="009C1F32">
        <w:rPr>
          <w:sz w:val="24"/>
          <w:szCs w:val="24"/>
        </w:rPr>
        <w:t xml:space="preserve">                                                  </w:t>
      </w:r>
      <w:r>
        <w:rPr>
          <w:sz w:val="24"/>
          <w:szCs w:val="24"/>
        </w:rPr>
        <w:t xml:space="preserve">                   </w:t>
      </w:r>
      <w:r w:rsidRPr="009C1F32">
        <w:rPr>
          <w:sz w:val="24"/>
          <w:szCs w:val="24"/>
        </w:rPr>
        <w:t xml:space="preserve">             Stav k 31.12.2013   </w:t>
      </w:r>
      <w:r w:rsidR="00E43796">
        <w:rPr>
          <w:sz w:val="24"/>
          <w:szCs w:val="24"/>
        </w:rPr>
        <w:t xml:space="preserve"> </w:t>
      </w:r>
      <w:r w:rsidRPr="009C1F32">
        <w:rPr>
          <w:sz w:val="24"/>
          <w:szCs w:val="24"/>
        </w:rPr>
        <w:t>9 45</w:t>
      </w:r>
      <w:r w:rsidR="006B72CB">
        <w:rPr>
          <w:sz w:val="24"/>
          <w:szCs w:val="24"/>
        </w:rPr>
        <w:t>7</w:t>
      </w:r>
      <w:r w:rsidRPr="009C1F32">
        <w:rPr>
          <w:sz w:val="24"/>
          <w:szCs w:val="24"/>
        </w:rPr>
        <w:t>,</w:t>
      </w:r>
      <w:r w:rsidR="006B72CB">
        <w:rPr>
          <w:sz w:val="24"/>
          <w:szCs w:val="24"/>
        </w:rPr>
        <w:t>70</w:t>
      </w:r>
      <w:r w:rsidR="00E43796">
        <w:rPr>
          <w:sz w:val="24"/>
          <w:szCs w:val="24"/>
        </w:rPr>
        <w:t xml:space="preserve"> €</w:t>
      </w:r>
    </w:p>
    <w:p w:rsidR="001A26CA" w:rsidRPr="009C1F32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Pr="009C1F32" w:rsidRDefault="009C1F32" w:rsidP="001A26CA">
      <w:pPr>
        <w:ind w:left="284"/>
        <w:jc w:val="both"/>
      </w:pPr>
      <w:r>
        <w:rPr>
          <w:b/>
          <w:sz w:val="24"/>
          <w:szCs w:val="24"/>
        </w:rPr>
        <w:t xml:space="preserve">7. Časové rozlíšenie na strane pasív – Výnosy budúcich období   </w:t>
      </w:r>
      <w:r w:rsidRPr="009C1F32">
        <w:t>/tabuľka č. 18/</w:t>
      </w:r>
    </w:p>
    <w:p w:rsidR="007D7600" w:rsidRDefault="009C1F32" w:rsidP="001A26C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1A26CA" w:rsidRDefault="007D7600" w:rsidP="001A26C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C1F32">
        <w:rPr>
          <w:sz w:val="24"/>
          <w:szCs w:val="24"/>
        </w:rPr>
        <w:t>Výnosy z budúc</w:t>
      </w:r>
      <w:r w:rsidR="00F43EB5">
        <w:rPr>
          <w:sz w:val="24"/>
          <w:szCs w:val="24"/>
        </w:rPr>
        <w:t xml:space="preserve">eho odvodu príjmov RO           </w:t>
      </w:r>
      <w:r>
        <w:rPr>
          <w:sz w:val="24"/>
          <w:szCs w:val="24"/>
        </w:rPr>
        <w:t>S</w:t>
      </w:r>
      <w:r w:rsidR="009C1F32">
        <w:rPr>
          <w:sz w:val="24"/>
          <w:szCs w:val="24"/>
        </w:rPr>
        <w:t>tav k 31.12.201</w:t>
      </w:r>
      <w:r w:rsidR="00E43796">
        <w:rPr>
          <w:sz w:val="24"/>
          <w:szCs w:val="24"/>
        </w:rPr>
        <w:t>4</w:t>
      </w:r>
      <w:r w:rsidR="009C1F32">
        <w:rPr>
          <w:sz w:val="24"/>
          <w:szCs w:val="24"/>
        </w:rPr>
        <w:t xml:space="preserve">   </w:t>
      </w:r>
      <w:r w:rsidR="006B72CB">
        <w:rPr>
          <w:sz w:val="24"/>
          <w:szCs w:val="24"/>
        </w:rPr>
        <w:t>382 225</w:t>
      </w:r>
      <w:r w:rsidR="00E43796">
        <w:rPr>
          <w:sz w:val="24"/>
          <w:szCs w:val="24"/>
        </w:rPr>
        <w:t>,</w:t>
      </w:r>
      <w:r w:rsidR="006B72CB">
        <w:rPr>
          <w:sz w:val="24"/>
          <w:szCs w:val="24"/>
        </w:rPr>
        <w:t>23</w:t>
      </w:r>
      <w:r w:rsidR="00E43796">
        <w:rPr>
          <w:sz w:val="24"/>
          <w:szCs w:val="24"/>
        </w:rPr>
        <w:t xml:space="preserve"> €</w:t>
      </w:r>
    </w:p>
    <w:p w:rsidR="007D7600" w:rsidRDefault="009C1F32" w:rsidP="001A26C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</w:t>
      </w:r>
      <w:r w:rsidR="00E43796">
        <w:rPr>
          <w:sz w:val="24"/>
          <w:szCs w:val="24"/>
        </w:rPr>
        <w:t xml:space="preserve">                               </w:t>
      </w:r>
      <w:r w:rsidR="007D7600">
        <w:rPr>
          <w:sz w:val="24"/>
          <w:szCs w:val="24"/>
        </w:rPr>
        <w:t>S</w:t>
      </w:r>
      <w:r>
        <w:rPr>
          <w:sz w:val="24"/>
          <w:szCs w:val="24"/>
        </w:rPr>
        <w:t>tav k 31.12.2013   378 225,23</w:t>
      </w:r>
      <w:r w:rsidR="00E43796">
        <w:rPr>
          <w:sz w:val="24"/>
          <w:szCs w:val="24"/>
        </w:rPr>
        <w:t xml:space="preserve"> €</w:t>
      </w:r>
    </w:p>
    <w:p w:rsidR="00F43EB5" w:rsidRDefault="00F43EB5" w:rsidP="001A26CA">
      <w:pPr>
        <w:ind w:left="284"/>
        <w:jc w:val="both"/>
        <w:rPr>
          <w:b/>
          <w:sz w:val="24"/>
          <w:szCs w:val="24"/>
        </w:rPr>
      </w:pPr>
    </w:p>
    <w:p w:rsidR="00F43EB5" w:rsidRDefault="00F43EB5" w:rsidP="001A26CA">
      <w:pPr>
        <w:ind w:left="284"/>
        <w:jc w:val="both"/>
        <w:rPr>
          <w:b/>
          <w:sz w:val="24"/>
          <w:szCs w:val="24"/>
        </w:rPr>
      </w:pPr>
    </w:p>
    <w:p w:rsidR="00F43EB5" w:rsidRDefault="00F43EB5" w:rsidP="001A26CA">
      <w:pPr>
        <w:ind w:left="284"/>
        <w:jc w:val="both"/>
        <w:rPr>
          <w:b/>
          <w:sz w:val="24"/>
          <w:szCs w:val="24"/>
        </w:rPr>
      </w:pPr>
    </w:p>
    <w:p w:rsidR="00F43EB5" w:rsidRDefault="00F43EB5" w:rsidP="001A26CA">
      <w:pPr>
        <w:ind w:left="284"/>
        <w:jc w:val="both"/>
        <w:rPr>
          <w:b/>
          <w:sz w:val="24"/>
          <w:szCs w:val="24"/>
        </w:rPr>
      </w:pPr>
    </w:p>
    <w:p w:rsidR="00F43EB5" w:rsidRDefault="00F43EB5" w:rsidP="001A26CA">
      <w:pPr>
        <w:ind w:left="284"/>
        <w:jc w:val="both"/>
        <w:rPr>
          <w:b/>
          <w:sz w:val="24"/>
          <w:szCs w:val="24"/>
        </w:rPr>
      </w:pPr>
    </w:p>
    <w:p w:rsidR="009C1F32" w:rsidRPr="00A330D0" w:rsidRDefault="001F45A8" w:rsidP="001A26CA">
      <w:pPr>
        <w:ind w:left="284"/>
        <w:jc w:val="both"/>
      </w:pPr>
      <w:r>
        <w:rPr>
          <w:b/>
          <w:sz w:val="24"/>
          <w:szCs w:val="24"/>
        </w:rPr>
        <w:t xml:space="preserve"> </w:t>
      </w:r>
      <w:r w:rsidR="00A330D0" w:rsidRPr="00A330D0">
        <w:rPr>
          <w:b/>
          <w:sz w:val="24"/>
          <w:szCs w:val="24"/>
        </w:rPr>
        <w:t>8. Náklady na služby</w:t>
      </w:r>
      <w:r w:rsidR="00A330D0">
        <w:rPr>
          <w:sz w:val="24"/>
          <w:szCs w:val="24"/>
        </w:rPr>
        <w:t xml:space="preserve">    </w:t>
      </w:r>
      <w:r w:rsidR="00A330D0" w:rsidRPr="00A330D0">
        <w:t>/tabuľka č. 19/</w:t>
      </w:r>
      <w:r w:rsidR="009C1F32" w:rsidRPr="00A330D0">
        <w:t xml:space="preserve"> </w:t>
      </w:r>
    </w:p>
    <w:p w:rsidR="00A330D0" w:rsidRDefault="00A330D0" w:rsidP="001A26CA">
      <w:pPr>
        <w:ind w:left="284"/>
        <w:jc w:val="both"/>
        <w:rPr>
          <w:sz w:val="24"/>
          <w:szCs w:val="24"/>
        </w:rPr>
      </w:pPr>
    </w:p>
    <w:p w:rsidR="001A26CA" w:rsidRPr="00A330D0" w:rsidRDefault="00A330D0" w:rsidP="001A26CA">
      <w:pPr>
        <w:ind w:left="284"/>
        <w:jc w:val="both"/>
        <w:rPr>
          <w:sz w:val="24"/>
          <w:szCs w:val="24"/>
        </w:rPr>
      </w:pPr>
      <w:r w:rsidRPr="00A330D0">
        <w:rPr>
          <w:sz w:val="24"/>
          <w:szCs w:val="24"/>
        </w:rPr>
        <w:t>Obec</w:t>
      </w:r>
      <w:r>
        <w:rPr>
          <w:sz w:val="24"/>
          <w:szCs w:val="24"/>
        </w:rPr>
        <w:t xml:space="preserve"> Vojkovce</w:t>
      </w:r>
      <w:r w:rsidRPr="00A330D0">
        <w:rPr>
          <w:sz w:val="24"/>
          <w:szCs w:val="24"/>
        </w:rPr>
        <w:t xml:space="preserve"> a Základná škola s materskou školou Vojkovce nevykonáva</w:t>
      </w:r>
      <w:r>
        <w:rPr>
          <w:sz w:val="24"/>
          <w:szCs w:val="24"/>
        </w:rPr>
        <w:t>jú</w:t>
      </w:r>
      <w:r w:rsidRPr="00A330D0">
        <w:rPr>
          <w:sz w:val="24"/>
          <w:szCs w:val="24"/>
        </w:rPr>
        <w:t xml:space="preserve"> podnikateľskú činnosť</w:t>
      </w:r>
      <w:r>
        <w:rPr>
          <w:sz w:val="24"/>
          <w:szCs w:val="24"/>
        </w:rPr>
        <w:t>.</w:t>
      </w:r>
    </w:p>
    <w:p w:rsidR="001A26CA" w:rsidRPr="00A330D0" w:rsidRDefault="00E43796" w:rsidP="00A330D0">
      <w:pPr>
        <w:ind w:left="284"/>
        <w:jc w:val="center"/>
        <w:rPr>
          <w:sz w:val="24"/>
          <w:szCs w:val="24"/>
        </w:rPr>
      </w:pPr>
      <w:r>
        <w:rPr>
          <w:sz w:val="24"/>
          <w:szCs w:val="24"/>
        </w:rPr>
        <w:t>H</w:t>
      </w:r>
      <w:r w:rsidR="00A330D0" w:rsidRPr="00A330D0">
        <w:rPr>
          <w:sz w:val="24"/>
          <w:szCs w:val="24"/>
        </w:rPr>
        <w:t>lavná činnosť</w:t>
      </w:r>
      <w:r w:rsidR="00A330D0">
        <w:rPr>
          <w:sz w:val="24"/>
          <w:szCs w:val="24"/>
        </w:rPr>
        <w:t xml:space="preserve"> stav</w:t>
      </w:r>
      <w:r w:rsidR="00A330D0" w:rsidRPr="00A330D0">
        <w:rPr>
          <w:sz w:val="24"/>
          <w:szCs w:val="24"/>
        </w:rPr>
        <w:t xml:space="preserve"> k 31.12.201</w:t>
      </w:r>
      <w:r>
        <w:rPr>
          <w:sz w:val="24"/>
          <w:szCs w:val="24"/>
        </w:rPr>
        <w:t>3</w:t>
      </w:r>
      <w:r w:rsidR="00A330D0" w:rsidRPr="00A330D0">
        <w:rPr>
          <w:sz w:val="24"/>
          <w:szCs w:val="24"/>
        </w:rPr>
        <w:t xml:space="preserve">  1</w:t>
      </w:r>
      <w:r w:rsidR="006B72CB">
        <w:rPr>
          <w:sz w:val="24"/>
          <w:szCs w:val="24"/>
        </w:rPr>
        <w:t>3</w:t>
      </w:r>
      <w:r w:rsidR="00A330D0" w:rsidRPr="00A330D0">
        <w:rPr>
          <w:sz w:val="24"/>
          <w:szCs w:val="24"/>
        </w:rPr>
        <w:t> </w:t>
      </w:r>
      <w:r w:rsidR="006B72CB">
        <w:rPr>
          <w:sz w:val="24"/>
          <w:szCs w:val="24"/>
        </w:rPr>
        <w:t>746</w:t>
      </w:r>
      <w:r w:rsidR="00A330D0" w:rsidRPr="00A330D0">
        <w:rPr>
          <w:sz w:val="24"/>
          <w:szCs w:val="24"/>
        </w:rPr>
        <w:t>,</w:t>
      </w:r>
      <w:r w:rsidR="006B72CB">
        <w:rPr>
          <w:sz w:val="24"/>
          <w:szCs w:val="24"/>
        </w:rPr>
        <w:t>27</w:t>
      </w:r>
      <w:r w:rsidR="00A330D0" w:rsidRPr="00A330D0">
        <w:rPr>
          <w:sz w:val="24"/>
          <w:szCs w:val="24"/>
        </w:rPr>
        <w:t xml:space="preserve"> €</w:t>
      </w:r>
    </w:p>
    <w:p w:rsidR="00A330D0" w:rsidRDefault="00E43796" w:rsidP="001A26CA">
      <w:pPr>
        <w:ind w:left="284"/>
        <w:jc w:val="both"/>
        <w:rPr>
          <w:sz w:val="24"/>
          <w:szCs w:val="24"/>
        </w:rPr>
      </w:pPr>
      <w:r w:rsidRPr="00E43796">
        <w:rPr>
          <w:sz w:val="24"/>
          <w:szCs w:val="24"/>
        </w:rPr>
        <w:t xml:space="preserve">                                             Hlavná činnosť stav k 31.12.2014 </w:t>
      </w:r>
      <w:r>
        <w:rPr>
          <w:sz w:val="24"/>
          <w:szCs w:val="24"/>
        </w:rPr>
        <w:t xml:space="preserve"> 1</w:t>
      </w:r>
      <w:r w:rsidR="006B72CB">
        <w:rPr>
          <w:sz w:val="24"/>
          <w:szCs w:val="24"/>
        </w:rPr>
        <w:t>3</w:t>
      </w:r>
      <w:r>
        <w:rPr>
          <w:sz w:val="24"/>
          <w:szCs w:val="24"/>
        </w:rPr>
        <w:t>,</w:t>
      </w:r>
      <w:r w:rsidR="006B72CB">
        <w:rPr>
          <w:sz w:val="24"/>
          <w:szCs w:val="24"/>
        </w:rPr>
        <w:t>738</w:t>
      </w:r>
      <w:r>
        <w:rPr>
          <w:sz w:val="24"/>
          <w:szCs w:val="24"/>
        </w:rPr>
        <w:t>,</w:t>
      </w:r>
      <w:r w:rsidR="006B72CB">
        <w:rPr>
          <w:sz w:val="24"/>
          <w:szCs w:val="24"/>
        </w:rPr>
        <w:t>77</w:t>
      </w:r>
      <w:r>
        <w:rPr>
          <w:sz w:val="24"/>
          <w:szCs w:val="24"/>
        </w:rPr>
        <w:t xml:space="preserve"> €  </w:t>
      </w:r>
    </w:p>
    <w:p w:rsidR="00E43796" w:rsidRPr="00E43796" w:rsidRDefault="00E43796" w:rsidP="001A26CA">
      <w:pPr>
        <w:ind w:left="284"/>
        <w:jc w:val="both"/>
        <w:rPr>
          <w:sz w:val="24"/>
          <w:szCs w:val="24"/>
        </w:rPr>
      </w:pPr>
    </w:p>
    <w:p w:rsidR="001A26CA" w:rsidRPr="00A330D0" w:rsidRDefault="00A330D0" w:rsidP="001A26CA">
      <w:pPr>
        <w:ind w:left="284"/>
        <w:jc w:val="both"/>
      </w:pPr>
      <w:r>
        <w:rPr>
          <w:b/>
          <w:sz w:val="24"/>
          <w:szCs w:val="24"/>
        </w:rPr>
        <w:t xml:space="preserve">9. Ostatné náklady na prevádzkovú činnosť  </w:t>
      </w:r>
      <w:r w:rsidRPr="00A330D0">
        <w:t>/tabuľka 20/</w:t>
      </w:r>
      <w:r w:rsidR="00E43796">
        <w:t xml:space="preserve">  Iné</w:t>
      </w:r>
    </w:p>
    <w:p w:rsidR="00A330D0" w:rsidRPr="00E43796" w:rsidRDefault="00A330D0" w:rsidP="001A26CA">
      <w:pPr>
        <w:ind w:left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E43796">
        <w:rPr>
          <w:b/>
          <w:sz w:val="24"/>
          <w:szCs w:val="24"/>
        </w:rPr>
        <w:t xml:space="preserve">                                          </w:t>
      </w:r>
      <w:r w:rsidR="00E43796" w:rsidRPr="00E43796">
        <w:rPr>
          <w:sz w:val="24"/>
          <w:szCs w:val="24"/>
        </w:rPr>
        <w:t xml:space="preserve">Hlavná činnosť stav k 31.12.2014   </w:t>
      </w:r>
      <w:r w:rsidR="006B72CB">
        <w:rPr>
          <w:sz w:val="24"/>
          <w:szCs w:val="24"/>
        </w:rPr>
        <w:t xml:space="preserve">   920,19</w:t>
      </w:r>
      <w:r w:rsidR="00E43796">
        <w:rPr>
          <w:sz w:val="24"/>
          <w:szCs w:val="24"/>
        </w:rPr>
        <w:t xml:space="preserve"> €</w:t>
      </w:r>
    </w:p>
    <w:p w:rsidR="001A26CA" w:rsidRPr="00E43796" w:rsidRDefault="00E43796" w:rsidP="00E4379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  <w:r w:rsidR="00A330D0" w:rsidRPr="00A330D0">
        <w:rPr>
          <w:sz w:val="24"/>
          <w:szCs w:val="24"/>
        </w:rPr>
        <w:t xml:space="preserve">Hlavná činnosť stav k 31.12.2013   </w:t>
      </w:r>
      <w:r>
        <w:rPr>
          <w:sz w:val="24"/>
          <w:szCs w:val="24"/>
        </w:rPr>
        <w:t xml:space="preserve">   </w:t>
      </w:r>
      <w:r w:rsidR="00A330D0" w:rsidRPr="00E43796">
        <w:rPr>
          <w:sz w:val="24"/>
          <w:szCs w:val="24"/>
        </w:rPr>
        <w:t>555,11 €</w:t>
      </w:r>
    </w:p>
    <w:p w:rsidR="00A330D0" w:rsidRDefault="00A330D0" w:rsidP="00A330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1A26CA" w:rsidRPr="00A330D0" w:rsidRDefault="001F45A8" w:rsidP="00A330D0">
      <w:pPr>
        <w:jc w:val="both"/>
      </w:pPr>
      <w:r>
        <w:rPr>
          <w:b/>
          <w:sz w:val="24"/>
          <w:szCs w:val="24"/>
        </w:rPr>
        <w:t xml:space="preserve">  </w:t>
      </w:r>
      <w:r w:rsidR="00A330D0" w:rsidRPr="00A330D0">
        <w:rPr>
          <w:b/>
          <w:sz w:val="24"/>
          <w:szCs w:val="24"/>
        </w:rPr>
        <w:t>10. Ostatné finančné náklady</w:t>
      </w:r>
      <w:r w:rsidR="00A330D0">
        <w:rPr>
          <w:sz w:val="24"/>
          <w:szCs w:val="24"/>
        </w:rPr>
        <w:t xml:space="preserve">  </w:t>
      </w:r>
      <w:r w:rsidR="00A330D0" w:rsidRPr="00A330D0">
        <w:t xml:space="preserve">/tabuľka č. 21/ </w:t>
      </w: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Pr="00A330D0" w:rsidRDefault="00A330D0" w:rsidP="001A26CA">
      <w:pPr>
        <w:ind w:left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</w:t>
      </w:r>
      <w:r w:rsidRPr="00A330D0">
        <w:rPr>
          <w:sz w:val="24"/>
          <w:szCs w:val="24"/>
        </w:rPr>
        <w:t>Hlavná činnosť stav k 31.12.2013   4 1</w:t>
      </w:r>
      <w:r w:rsidR="006B72CB">
        <w:rPr>
          <w:sz w:val="24"/>
          <w:szCs w:val="24"/>
        </w:rPr>
        <w:t>6</w:t>
      </w:r>
      <w:r w:rsidRPr="00A330D0">
        <w:rPr>
          <w:sz w:val="24"/>
          <w:szCs w:val="24"/>
        </w:rPr>
        <w:t>5,2</w:t>
      </w:r>
      <w:r w:rsidR="006B72CB">
        <w:rPr>
          <w:sz w:val="24"/>
          <w:szCs w:val="24"/>
        </w:rPr>
        <w:t>6</w:t>
      </w:r>
      <w:r w:rsidR="00E350D4">
        <w:rPr>
          <w:sz w:val="24"/>
          <w:szCs w:val="24"/>
        </w:rPr>
        <w:t xml:space="preserve"> €</w:t>
      </w:r>
    </w:p>
    <w:p w:rsidR="001A26CA" w:rsidRDefault="00E43796" w:rsidP="001A26CA">
      <w:pPr>
        <w:ind w:left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</w:t>
      </w:r>
      <w:r w:rsidRPr="00E350D4">
        <w:rPr>
          <w:sz w:val="24"/>
          <w:szCs w:val="24"/>
        </w:rPr>
        <w:t xml:space="preserve">Hlavná činnosť stav k 31.12.2014 </w:t>
      </w:r>
      <w:r w:rsidR="00E350D4">
        <w:rPr>
          <w:sz w:val="24"/>
          <w:szCs w:val="24"/>
        </w:rPr>
        <w:t xml:space="preserve">  </w:t>
      </w:r>
      <w:r w:rsidR="006B72CB">
        <w:rPr>
          <w:sz w:val="24"/>
          <w:szCs w:val="24"/>
        </w:rPr>
        <w:t>4</w:t>
      </w:r>
      <w:r w:rsidR="00E350D4" w:rsidRPr="00E350D4">
        <w:rPr>
          <w:sz w:val="24"/>
          <w:szCs w:val="24"/>
        </w:rPr>
        <w:t> </w:t>
      </w:r>
      <w:r w:rsidR="006B72CB">
        <w:rPr>
          <w:sz w:val="24"/>
          <w:szCs w:val="24"/>
        </w:rPr>
        <w:t>477</w:t>
      </w:r>
      <w:r w:rsidR="00E350D4" w:rsidRPr="00E350D4">
        <w:rPr>
          <w:sz w:val="24"/>
          <w:szCs w:val="24"/>
        </w:rPr>
        <w:t>,</w:t>
      </w:r>
      <w:r w:rsidR="006B72CB">
        <w:rPr>
          <w:sz w:val="24"/>
          <w:szCs w:val="24"/>
        </w:rPr>
        <w:t>97</w:t>
      </w:r>
      <w:r w:rsidR="00E350D4">
        <w:rPr>
          <w:sz w:val="24"/>
          <w:szCs w:val="24"/>
        </w:rPr>
        <w:t xml:space="preserve"> €</w:t>
      </w:r>
    </w:p>
    <w:p w:rsidR="00C41DD2" w:rsidRDefault="00C41DD2" w:rsidP="00C41DD2">
      <w:pPr>
        <w:jc w:val="both"/>
        <w:rPr>
          <w:sz w:val="24"/>
          <w:szCs w:val="24"/>
        </w:rPr>
      </w:pPr>
    </w:p>
    <w:p w:rsidR="00C41DD2" w:rsidRDefault="00C41DD2" w:rsidP="00C41DD2">
      <w:pPr>
        <w:jc w:val="both"/>
      </w:pPr>
      <w:r w:rsidRPr="00C41DD2">
        <w:rPr>
          <w:b/>
          <w:sz w:val="24"/>
          <w:szCs w:val="24"/>
        </w:rPr>
        <w:t xml:space="preserve">  11. Ostatné výnosy z prevádzkovej činnosti </w:t>
      </w:r>
      <w:r w:rsidRPr="00C41DD2">
        <w:rPr>
          <w:sz w:val="24"/>
          <w:szCs w:val="24"/>
        </w:rPr>
        <w:t>/tabuľka č. 22/</w:t>
      </w:r>
      <w:r>
        <w:rPr>
          <w:sz w:val="24"/>
          <w:szCs w:val="24"/>
        </w:rPr>
        <w:t xml:space="preserve">  </w:t>
      </w:r>
      <w:r w:rsidRPr="00C41DD2">
        <w:t>dobropisy</w:t>
      </w:r>
    </w:p>
    <w:p w:rsidR="00C41DD2" w:rsidRDefault="00C41DD2" w:rsidP="00C41DD2">
      <w:pPr>
        <w:jc w:val="both"/>
      </w:pPr>
    </w:p>
    <w:p w:rsidR="00C41DD2" w:rsidRPr="00C41DD2" w:rsidRDefault="00C41DD2" w:rsidP="00C41DD2">
      <w:pPr>
        <w:jc w:val="both"/>
        <w:rPr>
          <w:sz w:val="24"/>
          <w:szCs w:val="24"/>
        </w:rPr>
      </w:pPr>
      <w:r>
        <w:t xml:space="preserve">                                                             </w:t>
      </w:r>
      <w:r w:rsidRPr="00C41DD2">
        <w:rPr>
          <w:sz w:val="24"/>
          <w:szCs w:val="24"/>
        </w:rPr>
        <w:t>Hlavná</w:t>
      </w:r>
      <w:r>
        <w:rPr>
          <w:sz w:val="24"/>
          <w:szCs w:val="24"/>
        </w:rPr>
        <w:t xml:space="preserve"> činnosť stav k 31.12.2014   </w:t>
      </w:r>
      <w:r w:rsidR="006B72CB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6B72CB">
        <w:rPr>
          <w:sz w:val="24"/>
          <w:szCs w:val="24"/>
        </w:rPr>
        <w:t>525</w:t>
      </w:r>
      <w:r>
        <w:rPr>
          <w:sz w:val="24"/>
          <w:szCs w:val="24"/>
        </w:rPr>
        <w:t>,</w:t>
      </w:r>
      <w:r w:rsidR="006B72CB">
        <w:rPr>
          <w:sz w:val="24"/>
          <w:szCs w:val="24"/>
        </w:rPr>
        <w:t>92</w:t>
      </w:r>
      <w:bookmarkStart w:id="0" w:name="_GoBack"/>
      <w:bookmarkEnd w:id="0"/>
      <w:r>
        <w:rPr>
          <w:sz w:val="24"/>
          <w:szCs w:val="24"/>
        </w:rPr>
        <w:t xml:space="preserve"> €    </w:t>
      </w:r>
    </w:p>
    <w:p w:rsidR="00C41DD2" w:rsidRPr="00C41DD2" w:rsidRDefault="00C41DD2" w:rsidP="00C41DD2">
      <w:pPr>
        <w:jc w:val="both"/>
      </w:pPr>
      <w:r>
        <w:t xml:space="preserve">   </w:t>
      </w:r>
    </w:p>
    <w:p w:rsidR="00F43EB5" w:rsidRPr="00C41DD2" w:rsidRDefault="00F43EB5" w:rsidP="001A26CA">
      <w:pPr>
        <w:ind w:left="284"/>
        <w:jc w:val="both"/>
        <w:rPr>
          <w:b/>
          <w:sz w:val="24"/>
          <w:szCs w:val="24"/>
        </w:rPr>
      </w:pPr>
    </w:p>
    <w:p w:rsidR="00F43EB5" w:rsidRPr="00E350D4" w:rsidRDefault="00C41DD2" w:rsidP="001A26C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</w:p>
    <w:p w:rsidR="001A26CA" w:rsidRDefault="00B805DA" w:rsidP="00B805DA">
      <w:pPr>
        <w:ind w:left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1F45A8" w:rsidRDefault="00B805DA" w:rsidP="001F45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 účtovná závierka, do dňa</w:t>
      </w:r>
    </w:p>
    <w:p w:rsidR="00B805DA" w:rsidRDefault="00B805DA" w:rsidP="001F45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zostaveni</w:t>
      </w:r>
      <w:r w:rsidR="001F45A8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 konsolidovanej účtovnej závierky</w:t>
      </w:r>
    </w:p>
    <w:p w:rsidR="00B805DA" w:rsidRDefault="00B805DA" w:rsidP="00B805DA">
      <w:pPr>
        <w:ind w:left="284"/>
        <w:jc w:val="center"/>
        <w:rPr>
          <w:b/>
          <w:sz w:val="24"/>
          <w:szCs w:val="24"/>
        </w:rPr>
      </w:pPr>
    </w:p>
    <w:p w:rsidR="001F45A8" w:rsidRDefault="00B805DA" w:rsidP="001F45A8">
      <w:pPr>
        <w:ind w:left="284"/>
        <w:jc w:val="center"/>
        <w:rPr>
          <w:sz w:val="24"/>
          <w:szCs w:val="24"/>
        </w:rPr>
      </w:pPr>
      <w:r w:rsidRPr="00B805DA">
        <w:rPr>
          <w:sz w:val="24"/>
          <w:szCs w:val="24"/>
        </w:rPr>
        <w:t>V čase od zostavenia ročnej účtovne</w:t>
      </w:r>
      <w:r>
        <w:rPr>
          <w:sz w:val="24"/>
          <w:szCs w:val="24"/>
        </w:rPr>
        <w:t>j závierky do do</w:t>
      </w:r>
      <w:r w:rsidRPr="00B805DA">
        <w:rPr>
          <w:sz w:val="24"/>
          <w:szCs w:val="24"/>
        </w:rPr>
        <w:t>by zostavenia konsolidovane</w:t>
      </w:r>
      <w:r>
        <w:rPr>
          <w:sz w:val="24"/>
          <w:szCs w:val="24"/>
        </w:rPr>
        <w:t>j</w:t>
      </w:r>
    </w:p>
    <w:p w:rsidR="00B805DA" w:rsidRPr="00B805DA" w:rsidRDefault="001F45A8" w:rsidP="001F45A8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B805DA" w:rsidRPr="00B805DA">
        <w:rPr>
          <w:sz w:val="24"/>
          <w:szCs w:val="24"/>
        </w:rPr>
        <w:t>účtovne</w:t>
      </w:r>
      <w:r w:rsidR="00B805DA">
        <w:rPr>
          <w:sz w:val="24"/>
          <w:szCs w:val="24"/>
        </w:rPr>
        <w:t>j</w:t>
      </w:r>
      <w:r w:rsidR="00B805DA" w:rsidRPr="00B805DA">
        <w:rPr>
          <w:sz w:val="24"/>
          <w:szCs w:val="24"/>
        </w:rPr>
        <w:t xml:space="preserve"> závierky </w:t>
      </w:r>
      <w:r w:rsidR="00B805DA" w:rsidRPr="001F45A8">
        <w:rPr>
          <w:b/>
          <w:sz w:val="24"/>
          <w:szCs w:val="24"/>
        </w:rPr>
        <w:t xml:space="preserve">nenastali </w:t>
      </w:r>
      <w:r w:rsidR="00B805DA" w:rsidRPr="00B805DA">
        <w:rPr>
          <w:sz w:val="24"/>
          <w:szCs w:val="24"/>
        </w:rPr>
        <w:t>žiadne závažné skutočnosti.</w:t>
      </w: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1A26CA" w:rsidRDefault="001A26CA" w:rsidP="001A26CA">
      <w:pPr>
        <w:ind w:left="284"/>
        <w:jc w:val="both"/>
        <w:rPr>
          <w:b/>
          <w:sz w:val="24"/>
          <w:szCs w:val="24"/>
        </w:rPr>
      </w:pPr>
    </w:p>
    <w:p w:rsidR="00490BB2" w:rsidRDefault="00490BB2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04DE" w:rsidRPr="003C04DE" w:rsidRDefault="003C04DE" w:rsidP="003C04DE">
      <w:pPr>
        <w:pStyle w:val="Pismenka"/>
        <w:tabs>
          <w:tab w:val="clear" w:pos="426"/>
        </w:tabs>
        <w:ind w:left="284" w:firstLine="0"/>
        <w:jc w:val="left"/>
        <w:rPr>
          <w:sz w:val="24"/>
          <w:szCs w:val="24"/>
        </w:rPr>
      </w:pPr>
      <w:r w:rsidRPr="003C04DE">
        <w:rPr>
          <w:sz w:val="24"/>
          <w:szCs w:val="24"/>
        </w:rPr>
        <w:t xml:space="preserve"> </w:t>
      </w:r>
    </w:p>
    <w:p w:rsidR="00893A58" w:rsidRPr="003C04DE" w:rsidRDefault="00893A58" w:rsidP="00490BB2">
      <w:pPr>
        <w:pStyle w:val="Pismenka"/>
        <w:tabs>
          <w:tab w:val="clear" w:pos="426"/>
        </w:tabs>
        <w:rPr>
          <w:sz w:val="24"/>
          <w:szCs w:val="24"/>
        </w:rPr>
      </w:pPr>
    </w:p>
    <w:p w:rsidR="00E15E64" w:rsidRDefault="00BB3607" w:rsidP="00E15E64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7D7600" w:rsidRDefault="007D7600" w:rsidP="007D7600">
      <w:pPr>
        <w:ind w:left="360"/>
        <w:rPr>
          <w:b/>
          <w:sz w:val="24"/>
          <w:szCs w:val="24"/>
        </w:rPr>
      </w:pPr>
    </w:p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sectPr w:rsidR="00B031CD" w:rsidRPr="00A6137D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ED0" w:rsidRDefault="00DF7ED0">
      <w:r>
        <w:separator/>
      </w:r>
    </w:p>
  </w:endnote>
  <w:endnote w:type="continuationSeparator" w:id="0">
    <w:p w:rsidR="00DF7ED0" w:rsidRDefault="00DF7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600" w:rsidRDefault="0080650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D760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D7600" w:rsidRDefault="007D760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7600" w:rsidRDefault="0080650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D760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B0874">
      <w:rPr>
        <w:rStyle w:val="slostrany"/>
        <w:noProof/>
      </w:rPr>
      <w:t>4</w:t>
    </w:r>
    <w:r>
      <w:rPr>
        <w:rStyle w:val="slostrany"/>
      </w:rPr>
      <w:fldChar w:fldCharType="end"/>
    </w:r>
  </w:p>
  <w:p w:rsidR="007D7600" w:rsidRDefault="007D760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ED0" w:rsidRDefault="00DF7ED0">
      <w:r>
        <w:separator/>
      </w:r>
    </w:p>
  </w:footnote>
  <w:footnote w:type="continuationSeparator" w:id="0">
    <w:p w:rsidR="00DF7ED0" w:rsidRDefault="00DF7E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3659"/>
    <w:rsid w:val="00004C74"/>
    <w:rsid w:val="00005521"/>
    <w:rsid w:val="00006786"/>
    <w:rsid w:val="00006A66"/>
    <w:rsid w:val="00010F84"/>
    <w:rsid w:val="00011C00"/>
    <w:rsid w:val="000124A2"/>
    <w:rsid w:val="00014499"/>
    <w:rsid w:val="00016698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5D0"/>
    <w:rsid w:val="00066F45"/>
    <w:rsid w:val="00067F45"/>
    <w:rsid w:val="0007217E"/>
    <w:rsid w:val="00073181"/>
    <w:rsid w:val="00074670"/>
    <w:rsid w:val="00074D4B"/>
    <w:rsid w:val="0007726B"/>
    <w:rsid w:val="000805E3"/>
    <w:rsid w:val="0008123D"/>
    <w:rsid w:val="00081B11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4F2D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4FD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26CA"/>
    <w:rsid w:val="001A3706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5A8"/>
    <w:rsid w:val="001F49CB"/>
    <w:rsid w:val="0020080C"/>
    <w:rsid w:val="00203366"/>
    <w:rsid w:val="00203609"/>
    <w:rsid w:val="0020363A"/>
    <w:rsid w:val="00204496"/>
    <w:rsid w:val="0020591D"/>
    <w:rsid w:val="00205DA7"/>
    <w:rsid w:val="00206DB3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783"/>
    <w:rsid w:val="00254788"/>
    <w:rsid w:val="002557E9"/>
    <w:rsid w:val="00255EC9"/>
    <w:rsid w:val="002561CF"/>
    <w:rsid w:val="002564B5"/>
    <w:rsid w:val="00256C42"/>
    <w:rsid w:val="00262773"/>
    <w:rsid w:val="00263786"/>
    <w:rsid w:val="00264E0C"/>
    <w:rsid w:val="00264EC9"/>
    <w:rsid w:val="0026515B"/>
    <w:rsid w:val="00267A10"/>
    <w:rsid w:val="002721C8"/>
    <w:rsid w:val="00273D60"/>
    <w:rsid w:val="00276769"/>
    <w:rsid w:val="00276FF5"/>
    <w:rsid w:val="002836B1"/>
    <w:rsid w:val="002901EE"/>
    <w:rsid w:val="002922EB"/>
    <w:rsid w:val="00293CD8"/>
    <w:rsid w:val="00294794"/>
    <w:rsid w:val="00295133"/>
    <w:rsid w:val="00295547"/>
    <w:rsid w:val="002966C9"/>
    <w:rsid w:val="00296711"/>
    <w:rsid w:val="0029796E"/>
    <w:rsid w:val="002A02EB"/>
    <w:rsid w:val="002A06FF"/>
    <w:rsid w:val="002A1975"/>
    <w:rsid w:val="002A2888"/>
    <w:rsid w:val="002A45E1"/>
    <w:rsid w:val="002A6743"/>
    <w:rsid w:val="002A72BB"/>
    <w:rsid w:val="002A76A9"/>
    <w:rsid w:val="002B21DE"/>
    <w:rsid w:val="002B4847"/>
    <w:rsid w:val="002B4D1C"/>
    <w:rsid w:val="002B54D3"/>
    <w:rsid w:val="002B5C77"/>
    <w:rsid w:val="002B615A"/>
    <w:rsid w:val="002C14AD"/>
    <w:rsid w:val="002C331F"/>
    <w:rsid w:val="002C4F50"/>
    <w:rsid w:val="002C5EAA"/>
    <w:rsid w:val="002C7F37"/>
    <w:rsid w:val="002D00C9"/>
    <w:rsid w:val="002D428E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5388"/>
    <w:rsid w:val="002F6C41"/>
    <w:rsid w:val="0030086E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4493"/>
    <w:rsid w:val="003653B5"/>
    <w:rsid w:val="0036659F"/>
    <w:rsid w:val="00366930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4DE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49A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590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54FB"/>
    <w:rsid w:val="00456E91"/>
    <w:rsid w:val="00457F11"/>
    <w:rsid w:val="00461AFE"/>
    <w:rsid w:val="00461B94"/>
    <w:rsid w:val="00462CF0"/>
    <w:rsid w:val="0046342A"/>
    <w:rsid w:val="00464ACE"/>
    <w:rsid w:val="00464D36"/>
    <w:rsid w:val="0047105C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A03"/>
    <w:rsid w:val="004B482B"/>
    <w:rsid w:val="004B551B"/>
    <w:rsid w:val="004B5587"/>
    <w:rsid w:val="004B61BE"/>
    <w:rsid w:val="004B6366"/>
    <w:rsid w:val="004B67DB"/>
    <w:rsid w:val="004B74CC"/>
    <w:rsid w:val="004B7813"/>
    <w:rsid w:val="004C080B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AA9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37D13"/>
    <w:rsid w:val="00540047"/>
    <w:rsid w:val="00540D0E"/>
    <w:rsid w:val="005414BA"/>
    <w:rsid w:val="00541A0E"/>
    <w:rsid w:val="00543E9B"/>
    <w:rsid w:val="0054497F"/>
    <w:rsid w:val="00546686"/>
    <w:rsid w:val="00547AE1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137"/>
    <w:rsid w:val="00565668"/>
    <w:rsid w:val="00566C0B"/>
    <w:rsid w:val="00567648"/>
    <w:rsid w:val="00570035"/>
    <w:rsid w:val="00571640"/>
    <w:rsid w:val="00574CF0"/>
    <w:rsid w:val="0057524B"/>
    <w:rsid w:val="00575AB0"/>
    <w:rsid w:val="00575E97"/>
    <w:rsid w:val="00575EEE"/>
    <w:rsid w:val="00575FCB"/>
    <w:rsid w:val="00576370"/>
    <w:rsid w:val="00576585"/>
    <w:rsid w:val="005765A0"/>
    <w:rsid w:val="00577B7A"/>
    <w:rsid w:val="00582DAF"/>
    <w:rsid w:val="00584103"/>
    <w:rsid w:val="005844B7"/>
    <w:rsid w:val="0058497E"/>
    <w:rsid w:val="00590174"/>
    <w:rsid w:val="00593A92"/>
    <w:rsid w:val="00596449"/>
    <w:rsid w:val="00596CF8"/>
    <w:rsid w:val="00597BA2"/>
    <w:rsid w:val="005A03BA"/>
    <w:rsid w:val="005A1345"/>
    <w:rsid w:val="005A2A35"/>
    <w:rsid w:val="005A46F5"/>
    <w:rsid w:val="005A4B99"/>
    <w:rsid w:val="005A610F"/>
    <w:rsid w:val="005B06DD"/>
    <w:rsid w:val="005B15C2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914"/>
    <w:rsid w:val="005C7AFE"/>
    <w:rsid w:val="005D0EF4"/>
    <w:rsid w:val="005D105A"/>
    <w:rsid w:val="005D116E"/>
    <w:rsid w:val="005D1B6B"/>
    <w:rsid w:val="005D38DD"/>
    <w:rsid w:val="005D7AAF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38DF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D8F"/>
    <w:rsid w:val="00643E22"/>
    <w:rsid w:val="00645363"/>
    <w:rsid w:val="00646341"/>
    <w:rsid w:val="00647251"/>
    <w:rsid w:val="00651253"/>
    <w:rsid w:val="006514BA"/>
    <w:rsid w:val="00651669"/>
    <w:rsid w:val="00652F9D"/>
    <w:rsid w:val="006538FC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0B5"/>
    <w:rsid w:val="006B4828"/>
    <w:rsid w:val="006B6BE9"/>
    <w:rsid w:val="006B6D81"/>
    <w:rsid w:val="006B71E5"/>
    <w:rsid w:val="006B72CB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0BD1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2280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ED5"/>
    <w:rsid w:val="0075401D"/>
    <w:rsid w:val="00754364"/>
    <w:rsid w:val="0075460E"/>
    <w:rsid w:val="007600DC"/>
    <w:rsid w:val="0076024E"/>
    <w:rsid w:val="00760897"/>
    <w:rsid w:val="00760AAD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749D"/>
    <w:rsid w:val="0078180B"/>
    <w:rsid w:val="00781C29"/>
    <w:rsid w:val="00783B4F"/>
    <w:rsid w:val="007849FD"/>
    <w:rsid w:val="00786963"/>
    <w:rsid w:val="0078786F"/>
    <w:rsid w:val="00791A8F"/>
    <w:rsid w:val="00793198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DF0"/>
    <w:rsid w:val="007C5BC9"/>
    <w:rsid w:val="007C6223"/>
    <w:rsid w:val="007D21D5"/>
    <w:rsid w:val="007D39F1"/>
    <w:rsid w:val="007D433B"/>
    <w:rsid w:val="007D516D"/>
    <w:rsid w:val="007D7600"/>
    <w:rsid w:val="007D798C"/>
    <w:rsid w:val="007E2317"/>
    <w:rsid w:val="007E6304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6502"/>
    <w:rsid w:val="008072B4"/>
    <w:rsid w:val="008115A5"/>
    <w:rsid w:val="00813FE8"/>
    <w:rsid w:val="00816145"/>
    <w:rsid w:val="00816472"/>
    <w:rsid w:val="008174B1"/>
    <w:rsid w:val="008207DB"/>
    <w:rsid w:val="00820A65"/>
    <w:rsid w:val="00821367"/>
    <w:rsid w:val="00821F7B"/>
    <w:rsid w:val="00823407"/>
    <w:rsid w:val="00823779"/>
    <w:rsid w:val="00824036"/>
    <w:rsid w:val="00825BD8"/>
    <w:rsid w:val="008264A4"/>
    <w:rsid w:val="008304E3"/>
    <w:rsid w:val="008305B3"/>
    <w:rsid w:val="0083137C"/>
    <w:rsid w:val="00831710"/>
    <w:rsid w:val="0083287E"/>
    <w:rsid w:val="0083731A"/>
    <w:rsid w:val="00840EEE"/>
    <w:rsid w:val="00846202"/>
    <w:rsid w:val="00846DC5"/>
    <w:rsid w:val="0084746C"/>
    <w:rsid w:val="008474FF"/>
    <w:rsid w:val="00847CC7"/>
    <w:rsid w:val="008505A5"/>
    <w:rsid w:val="00851842"/>
    <w:rsid w:val="00852FE5"/>
    <w:rsid w:val="00854991"/>
    <w:rsid w:val="0085526C"/>
    <w:rsid w:val="008576F8"/>
    <w:rsid w:val="00857D73"/>
    <w:rsid w:val="00862128"/>
    <w:rsid w:val="00865976"/>
    <w:rsid w:val="0086600A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76A7"/>
    <w:rsid w:val="00877FF9"/>
    <w:rsid w:val="00882297"/>
    <w:rsid w:val="00882EE1"/>
    <w:rsid w:val="00883FB6"/>
    <w:rsid w:val="00884820"/>
    <w:rsid w:val="00884D19"/>
    <w:rsid w:val="00891577"/>
    <w:rsid w:val="00893A58"/>
    <w:rsid w:val="00895DF0"/>
    <w:rsid w:val="008961A5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A62"/>
    <w:rsid w:val="00935E1B"/>
    <w:rsid w:val="00936E34"/>
    <w:rsid w:val="00940935"/>
    <w:rsid w:val="00942775"/>
    <w:rsid w:val="00943147"/>
    <w:rsid w:val="00943BAE"/>
    <w:rsid w:val="0094434A"/>
    <w:rsid w:val="0094473A"/>
    <w:rsid w:val="00944FCF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B2E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F32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3A2E"/>
    <w:rsid w:val="009E3B89"/>
    <w:rsid w:val="009E5A8D"/>
    <w:rsid w:val="009E5ED3"/>
    <w:rsid w:val="009E75A2"/>
    <w:rsid w:val="009F0666"/>
    <w:rsid w:val="009F0B62"/>
    <w:rsid w:val="009F0C1A"/>
    <w:rsid w:val="009F105B"/>
    <w:rsid w:val="009F321A"/>
    <w:rsid w:val="009F3FCF"/>
    <w:rsid w:val="009F5A51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0D0"/>
    <w:rsid w:val="00A340AA"/>
    <w:rsid w:val="00A346FF"/>
    <w:rsid w:val="00A348A0"/>
    <w:rsid w:val="00A35AF8"/>
    <w:rsid w:val="00A36AD7"/>
    <w:rsid w:val="00A36D89"/>
    <w:rsid w:val="00A409EA"/>
    <w:rsid w:val="00A40E1F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1E83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327"/>
    <w:rsid w:val="00A84F62"/>
    <w:rsid w:val="00A902F4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BFE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2461"/>
    <w:rsid w:val="00AF42A8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5DA"/>
    <w:rsid w:val="00B80732"/>
    <w:rsid w:val="00B81325"/>
    <w:rsid w:val="00B82285"/>
    <w:rsid w:val="00B831FA"/>
    <w:rsid w:val="00B834B8"/>
    <w:rsid w:val="00B83703"/>
    <w:rsid w:val="00B83C6B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715"/>
    <w:rsid w:val="00BA49DA"/>
    <w:rsid w:val="00BA5931"/>
    <w:rsid w:val="00BA6488"/>
    <w:rsid w:val="00BB1890"/>
    <w:rsid w:val="00BB3171"/>
    <w:rsid w:val="00BB3572"/>
    <w:rsid w:val="00BB3607"/>
    <w:rsid w:val="00BB5823"/>
    <w:rsid w:val="00BC0562"/>
    <w:rsid w:val="00BC0B56"/>
    <w:rsid w:val="00BC217C"/>
    <w:rsid w:val="00BC4925"/>
    <w:rsid w:val="00BC4F1F"/>
    <w:rsid w:val="00BC5DEA"/>
    <w:rsid w:val="00BC6948"/>
    <w:rsid w:val="00BD2364"/>
    <w:rsid w:val="00BD23CD"/>
    <w:rsid w:val="00BD2E04"/>
    <w:rsid w:val="00BD55EC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6A26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21DB8"/>
    <w:rsid w:val="00C23CC9"/>
    <w:rsid w:val="00C2415A"/>
    <w:rsid w:val="00C26AE4"/>
    <w:rsid w:val="00C30C3B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1DD2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243"/>
    <w:rsid w:val="00C66EF2"/>
    <w:rsid w:val="00C67A40"/>
    <w:rsid w:val="00C704C6"/>
    <w:rsid w:val="00C71CEF"/>
    <w:rsid w:val="00C723D8"/>
    <w:rsid w:val="00C752EF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0874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A79"/>
    <w:rsid w:val="00CF173A"/>
    <w:rsid w:val="00CF2337"/>
    <w:rsid w:val="00CF6861"/>
    <w:rsid w:val="00CF6A9E"/>
    <w:rsid w:val="00CF71A9"/>
    <w:rsid w:val="00D00999"/>
    <w:rsid w:val="00D00E1D"/>
    <w:rsid w:val="00D01BDC"/>
    <w:rsid w:val="00D02D8E"/>
    <w:rsid w:val="00D04D99"/>
    <w:rsid w:val="00D074BC"/>
    <w:rsid w:val="00D0784F"/>
    <w:rsid w:val="00D1325B"/>
    <w:rsid w:val="00D13691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58E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667FB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18C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F16A3"/>
    <w:rsid w:val="00DF2094"/>
    <w:rsid w:val="00DF4343"/>
    <w:rsid w:val="00DF6B3E"/>
    <w:rsid w:val="00DF7ED0"/>
    <w:rsid w:val="00DF7FD3"/>
    <w:rsid w:val="00E0151A"/>
    <w:rsid w:val="00E017B6"/>
    <w:rsid w:val="00E04EB5"/>
    <w:rsid w:val="00E06520"/>
    <w:rsid w:val="00E07770"/>
    <w:rsid w:val="00E100D0"/>
    <w:rsid w:val="00E10A9D"/>
    <w:rsid w:val="00E129C1"/>
    <w:rsid w:val="00E13BF0"/>
    <w:rsid w:val="00E15824"/>
    <w:rsid w:val="00E15E64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0D4"/>
    <w:rsid w:val="00E353FC"/>
    <w:rsid w:val="00E379D4"/>
    <w:rsid w:val="00E410EE"/>
    <w:rsid w:val="00E41573"/>
    <w:rsid w:val="00E4184E"/>
    <w:rsid w:val="00E422AD"/>
    <w:rsid w:val="00E42CDF"/>
    <w:rsid w:val="00E42EF9"/>
    <w:rsid w:val="00E43796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6A55"/>
    <w:rsid w:val="00EC738F"/>
    <w:rsid w:val="00ED09B0"/>
    <w:rsid w:val="00ED14C3"/>
    <w:rsid w:val="00ED2587"/>
    <w:rsid w:val="00ED2994"/>
    <w:rsid w:val="00ED2C25"/>
    <w:rsid w:val="00ED6A9E"/>
    <w:rsid w:val="00ED7105"/>
    <w:rsid w:val="00EE0EAF"/>
    <w:rsid w:val="00EE136C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43EB5"/>
    <w:rsid w:val="00F4531E"/>
    <w:rsid w:val="00F51B21"/>
    <w:rsid w:val="00F51D43"/>
    <w:rsid w:val="00F52226"/>
    <w:rsid w:val="00F5287C"/>
    <w:rsid w:val="00F53F3F"/>
    <w:rsid w:val="00F577F4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64AF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2B56"/>
    <w:rsid w:val="00F93CFC"/>
    <w:rsid w:val="00F9404F"/>
    <w:rsid w:val="00F95813"/>
    <w:rsid w:val="00F973D6"/>
    <w:rsid w:val="00F97D19"/>
    <w:rsid w:val="00FA10CC"/>
    <w:rsid w:val="00FA12D3"/>
    <w:rsid w:val="00FA16A8"/>
    <w:rsid w:val="00FA1A6F"/>
    <w:rsid w:val="00FA6036"/>
    <w:rsid w:val="00FB1152"/>
    <w:rsid w:val="00FB24A0"/>
    <w:rsid w:val="00FB259E"/>
    <w:rsid w:val="00FB4F88"/>
    <w:rsid w:val="00FB77BB"/>
    <w:rsid w:val="00FC1E7B"/>
    <w:rsid w:val="00FC3946"/>
    <w:rsid w:val="00FC3980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FDF981F-AEE3-4FAD-B9C5-31E2611E1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319469-ACF8-4EC5-8B85-C9ECD406B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1325</Words>
  <Characters>7557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8865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JENÍKOVÁ Daniela</cp:lastModifiedBy>
  <cp:revision>3</cp:revision>
  <cp:lastPrinted>2014-06-18T15:41:00Z</cp:lastPrinted>
  <dcterms:created xsi:type="dcterms:W3CDTF">2015-06-26T07:18:00Z</dcterms:created>
  <dcterms:modified xsi:type="dcterms:W3CDTF">2015-06-26T07:18:00Z</dcterms:modified>
</cp:coreProperties>
</file>