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p w:rsidR="005450B9" w:rsidRDefault="005450B9" w:rsidP="004D3B4A">
      <w:pPr>
        <w:pStyle w:val="Nadpis1"/>
        <w:spacing w:before="120" w:after="60"/>
        <w:sectPr w:rsidR="005450B9" w:rsidSect="00EA0B3F">
          <w:headerReference w:type="default" r:id="rId12"/>
          <w:footerReference w:type="default" r:id="rId13"/>
          <w:headerReference w:type="first" r:id="rId14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Nadpis1"/>
        <w:spacing w:before="120" w:after="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31B1B">
        <w:t xml:space="preserve">IBERTAX, </w:t>
      </w:r>
      <w:proofErr w:type="spellStart"/>
      <w:r w:rsidR="00231B1B">
        <w:t>a.s</w:t>
      </w:r>
      <w:proofErr w:type="spellEnd"/>
      <w:r w:rsidR="00231B1B">
        <w:t>.</w:t>
      </w:r>
      <w:r>
        <w:t xml:space="preserve"> (ďalej len Spoločnosť), bola založená </w:t>
      </w:r>
      <w:r w:rsidR="00231B1B">
        <w:t>5</w:t>
      </w:r>
      <w:r>
        <w:t>.</w:t>
      </w:r>
      <w:r w:rsidR="00231B1B">
        <w:t>decembra</w:t>
      </w:r>
      <w:r>
        <w:t xml:space="preserve"> </w:t>
      </w:r>
      <w:r w:rsidR="00231B1B">
        <w:t>2006</w:t>
      </w:r>
      <w:r>
        <w:t xml:space="preserve"> a do obchodného registra bola zapísaná </w:t>
      </w:r>
      <w:r w:rsidR="00231B1B">
        <w:t>22</w:t>
      </w:r>
      <w:r>
        <w:t>.</w:t>
      </w:r>
      <w:r w:rsidR="002862FC">
        <w:t xml:space="preserve"> </w:t>
      </w:r>
      <w:r w:rsidR="00231B1B">
        <w:t>decembra</w:t>
      </w:r>
      <w:r>
        <w:t xml:space="preserve"> </w:t>
      </w:r>
      <w:r w:rsidR="00231B1B">
        <w:t>2006</w:t>
      </w:r>
      <w:r>
        <w:t xml:space="preserve"> (Obchodný register Okresného súdu Bratislava I v Bratislave, </w:t>
      </w:r>
      <w:proofErr w:type="spellStart"/>
      <w:r>
        <w:t>oddiel</w:t>
      </w:r>
      <w:r w:rsidR="00231B1B">
        <w:t>:Sa</w:t>
      </w:r>
      <w:proofErr w:type="spellEnd"/>
      <w:r w:rsidR="00231B1B">
        <w:t>.,</w:t>
      </w:r>
      <w:r>
        <w:t xml:space="preserve"> vložka</w:t>
      </w:r>
      <w:r w:rsidR="002862FC">
        <w:t xml:space="preserve"> </w:t>
      </w:r>
      <w:r w:rsidR="00231B1B">
        <w:t>č.</w:t>
      </w:r>
      <w:r w:rsidR="002862FC">
        <w:t xml:space="preserve"> </w:t>
      </w:r>
      <w:r w:rsidR="00231B1B">
        <w:t>4046/B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4D3B4A" w:rsidRDefault="00231B1B" w:rsidP="004D3B4A">
      <w:pPr>
        <w:pStyle w:val="Zkladntext"/>
      </w:pPr>
      <w:r>
        <w:t>– činnosť organizačných a ekonomických poradcov,</w:t>
      </w:r>
    </w:p>
    <w:p w:rsidR="004D3B4A" w:rsidRDefault="00231B1B" w:rsidP="004D3B4A">
      <w:pPr>
        <w:pStyle w:val="Zkladntext"/>
      </w:pPr>
      <w:r>
        <w:t>– podnikateľské poradenstvo v rozsahu voľnej živnosti.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0179F4" w:rsidP="004D3B4A">
      <w:pPr>
        <w:pStyle w:val="Zkladntext"/>
      </w:pPr>
      <w:r>
        <w:object w:dxaOrig="9137" w:dyaOrig="1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15" o:title=""/>
            <o:lock v:ext="edit" aspectratio="f"/>
          </v:shape>
          <o:OLEObject Type="Embed" ProgID="Excel.Sheet.12" ShapeID="_x0000_i1025" DrawAspect="Content" ObjectID="_1489340941" r:id="rId16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0179F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0179F4">
        <w:t>4</w:t>
      </w:r>
      <w:r>
        <w:t xml:space="preserve"> do 31. decembra </w:t>
      </w:r>
      <w:r w:rsidR="00C4486C">
        <w:t>201</w:t>
      </w:r>
      <w:r w:rsidR="000179F4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Pr="0022528C" w:rsidRDefault="004D3B4A" w:rsidP="004D3B4A">
      <w:pPr>
        <w:pStyle w:val="Zkladntext"/>
        <w:ind w:hanging="426"/>
        <w:rPr>
          <w:color w:val="000000" w:themeColor="text1"/>
        </w:rPr>
      </w:pPr>
      <w:r>
        <w:tab/>
      </w:r>
      <w:r w:rsidRPr="0022528C">
        <w:rPr>
          <w:color w:val="000000" w:themeColor="text1"/>
        </w:rPr>
        <w:t xml:space="preserve">Účtovná závierka Spoločnosti k 31. decembru </w:t>
      </w:r>
      <w:r w:rsidR="00C4486C" w:rsidRPr="0022528C">
        <w:rPr>
          <w:color w:val="000000" w:themeColor="text1"/>
        </w:rPr>
        <w:t>201</w:t>
      </w:r>
      <w:r w:rsidR="007E1371">
        <w:rPr>
          <w:color w:val="000000" w:themeColor="text1"/>
        </w:rPr>
        <w:t>3</w:t>
      </w:r>
      <w:r w:rsidRPr="0022528C">
        <w:rPr>
          <w:color w:val="000000" w:themeColor="text1"/>
        </w:rPr>
        <w:t xml:space="preserve">, za predchádzajúce účtovné obdobie, bola schválená valným zhromaždením Spoločnosti </w:t>
      </w:r>
      <w:r w:rsidR="007E1371">
        <w:rPr>
          <w:color w:val="000000" w:themeColor="text1"/>
        </w:rPr>
        <w:t>30</w:t>
      </w:r>
      <w:r w:rsidRPr="0022528C">
        <w:rPr>
          <w:color w:val="000000" w:themeColor="text1"/>
        </w:rPr>
        <w:t xml:space="preserve">. </w:t>
      </w:r>
      <w:r w:rsidR="007E1371">
        <w:rPr>
          <w:color w:val="000000" w:themeColor="text1"/>
        </w:rPr>
        <w:t>júna</w:t>
      </w:r>
      <w:r w:rsidR="00504579" w:rsidRPr="0022528C">
        <w:rPr>
          <w:color w:val="000000" w:themeColor="text1"/>
        </w:rPr>
        <w:t xml:space="preserve"> </w:t>
      </w:r>
      <w:r w:rsidR="00C4486C" w:rsidRPr="0022528C">
        <w:rPr>
          <w:color w:val="000000" w:themeColor="text1"/>
        </w:rPr>
        <w:t>201</w:t>
      </w:r>
      <w:r w:rsidR="007E1371">
        <w:rPr>
          <w:color w:val="000000" w:themeColor="text1"/>
        </w:rPr>
        <w:t>4</w:t>
      </w:r>
      <w:r w:rsidRPr="0022528C">
        <w:rPr>
          <w:color w:val="000000" w:themeColor="text1"/>
        </w:rPr>
        <w:t>.</w:t>
      </w:r>
    </w:p>
    <w:p w:rsidR="0089014C" w:rsidRDefault="0089014C" w:rsidP="004D3B4A">
      <w:pPr>
        <w:pStyle w:val="Zkladntext"/>
        <w:ind w:hanging="426"/>
      </w:pPr>
    </w:p>
    <w:p w:rsidR="0089014C" w:rsidRPr="0089014C" w:rsidRDefault="0089014C" w:rsidP="0089014C">
      <w:pPr>
        <w:pStyle w:val="Nadpis2"/>
      </w:pPr>
      <w:bookmarkStart w:id="3" w:name="OLE_LINK13"/>
      <w:bookmarkStart w:id="4" w:name="OLE_LINK14"/>
      <w:r w:rsidRPr="0089014C">
        <w:t>Zverejnenie účtovnej závierky za predchádzajúce účtovné obdobie</w:t>
      </w:r>
    </w:p>
    <w:p w:rsidR="0089014C" w:rsidRPr="0089014C" w:rsidRDefault="0089014C" w:rsidP="0089014C">
      <w:pPr>
        <w:pStyle w:val="Zkladntext"/>
      </w:pPr>
      <w:r w:rsidRPr="0089014C">
        <w:t>Účtovná závierka Spoločnosti k 31. decembru 201</w:t>
      </w:r>
      <w:r w:rsidR="007E1371">
        <w:t>3</w:t>
      </w:r>
      <w:r w:rsidRPr="0089014C">
        <w:t xml:space="preserve"> spolu s výročnou správou a správou audítora o overení účtovnej závierky k 31. decembru 201</w:t>
      </w:r>
      <w:r w:rsidR="007E1371">
        <w:t>3</w:t>
      </w:r>
      <w:r w:rsidRPr="0089014C">
        <w:t xml:space="preserve"> bola uložená do zbie</w:t>
      </w:r>
      <w:r w:rsidR="007E1371">
        <w:t>rky listín obchodného registra 19</w:t>
      </w:r>
      <w:r w:rsidRPr="0089014C">
        <w:t xml:space="preserve">. </w:t>
      </w:r>
      <w:r w:rsidR="007E1371">
        <w:t>augusta</w:t>
      </w:r>
      <w:r w:rsidRPr="0089014C">
        <w:t xml:space="preserve"> 201</w:t>
      </w:r>
      <w:r w:rsidR="007E1371">
        <w:t>4</w:t>
      </w:r>
      <w:r w:rsidRPr="0089014C">
        <w:t>. Súvaha a výkaz ziskov a strát za predchádzajúce účtovné obdobie boli zverejnené v Obchodnom vestníku 1</w:t>
      </w:r>
      <w:r w:rsidR="00D84A1D">
        <w:t>9</w:t>
      </w:r>
      <w:r w:rsidRPr="0089014C">
        <w:t xml:space="preserve">. </w:t>
      </w:r>
      <w:r w:rsidR="00D84A1D">
        <w:t xml:space="preserve">augusta </w:t>
      </w:r>
      <w:r w:rsidRPr="0089014C">
        <w:t xml:space="preserve"> 201</w:t>
      </w:r>
      <w:r w:rsidR="00D84A1D">
        <w:t>4</w:t>
      </w:r>
      <w:r w:rsidRPr="0089014C">
        <w:t>.</w:t>
      </w:r>
    </w:p>
    <w:p w:rsidR="0089014C" w:rsidRPr="00FB49BE" w:rsidRDefault="0089014C" w:rsidP="0089014C">
      <w:pPr>
        <w:pStyle w:val="Zkladntext"/>
        <w:rPr>
          <w:highlight w:val="yellow"/>
        </w:rPr>
      </w:pPr>
    </w:p>
    <w:p w:rsidR="0089014C" w:rsidRPr="0089014C" w:rsidRDefault="0089014C" w:rsidP="0089014C">
      <w:pPr>
        <w:pStyle w:val="Nadpis2"/>
      </w:pPr>
      <w:r w:rsidRPr="0089014C">
        <w:t>Schválenie audítora</w:t>
      </w:r>
    </w:p>
    <w:p w:rsidR="0089014C" w:rsidRDefault="0089014C" w:rsidP="0089014C">
      <w:pPr>
        <w:pStyle w:val="Zkladntext"/>
      </w:pPr>
      <w:r w:rsidRPr="0089014C">
        <w:t xml:space="preserve">Valné zhromaždenie </w:t>
      </w:r>
      <w:r w:rsidR="00D84A1D">
        <w:t>30</w:t>
      </w:r>
      <w:r w:rsidRPr="0089014C">
        <w:t xml:space="preserve">. </w:t>
      </w:r>
      <w:r w:rsidR="00D84A1D">
        <w:t>júna</w:t>
      </w:r>
      <w:r>
        <w:t xml:space="preserve"> </w:t>
      </w:r>
      <w:r w:rsidRPr="0089014C">
        <w:t xml:space="preserve"> 201</w:t>
      </w:r>
      <w:r w:rsidR="00D84A1D">
        <w:t>4</w:t>
      </w:r>
      <w:r w:rsidRPr="0089014C">
        <w:t xml:space="preserve"> schválilo spoločnosť </w:t>
      </w:r>
      <w:r>
        <w:t xml:space="preserve">KPMG Slovensko </w:t>
      </w:r>
      <w:r w:rsidR="002862FC">
        <w:t xml:space="preserve">spol. </w:t>
      </w:r>
      <w:r>
        <w:t>s</w:t>
      </w:r>
      <w:r w:rsidR="002862FC">
        <w:t xml:space="preserve"> </w:t>
      </w:r>
      <w:proofErr w:type="spellStart"/>
      <w:r>
        <w:t>r.o</w:t>
      </w:r>
      <w:proofErr w:type="spellEnd"/>
      <w:r>
        <w:t>.</w:t>
      </w:r>
      <w:r w:rsidRPr="0089014C">
        <w:t xml:space="preserve"> ako audítora na overenie účtovnej závierky za účtovné obdobie od 1. januára 201</w:t>
      </w:r>
      <w:r w:rsidR="00D84A1D">
        <w:t>4 do 31. decembra 2014</w:t>
      </w:r>
      <w:r w:rsidRPr="0089014C">
        <w:t>.</w:t>
      </w:r>
    </w:p>
    <w:bookmarkEnd w:id="3"/>
    <w:bookmarkEnd w:id="4"/>
    <w:p w:rsidR="0089014C" w:rsidRPr="004C6F65" w:rsidRDefault="0089014C" w:rsidP="0089014C">
      <w:pPr>
        <w:pStyle w:val="Zkladntext"/>
        <w:ind w:hanging="426"/>
        <w:rPr>
          <w:szCs w:val="18"/>
        </w:rPr>
      </w:pPr>
    </w:p>
    <w:p w:rsidR="0089014C" w:rsidRPr="004C6F65" w:rsidRDefault="0089014C" w:rsidP="0089014C">
      <w:pPr>
        <w:pStyle w:val="Zkladntext"/>
        <w:jc w:val="left"/>
        <w:rPr>
          <w:szCs w:val="18"/>
        </w:rPr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28515F" w:rsidP="004D3B4A">
      <w:pPr>
        <w:pStyle w:val="Zkladntext"/>
      </w:pPr>
      <w:r>
        <w:t>Štatutárny orgán:</w:t>
      </w:r>
      <w:r w:rsidR="004D3B4A">
        <w:tab/>
      </w:r>
      <w:r>
        <w:t>I</w:t>
      </w:r>
      <w:r w:rsidR="004D3B4A">
        <w:t xml:space="preserve">ng. </w:t>
      </w:r>
      <w:r>
        <w:t>Matej Okáli - predseda predstavenstva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28515F">
        <w:t>M</w:t>
      </w:r>
      <w:r>
        <w:t>g</w:t>
      </w:r>
      <w:r w:rsidR="0028515F">
        <w:t>r</w:t>
      </w:r>
      <w:r>
        <w:t xml:space="preserve">. </w:t>
      </w:r>
      <w:proofErr w:type="spellStart"/>
      <w:r w:rsidR="0028515F">
        <w:t>Vítězslav</w:t>
      </w:r>
      <w:proofErr w:type="spellEnd"/>
      <w:r w:rsidR="0028515F">
        <w:t xml:space="preserve"> </w:t>
      </w:r>
      <w:proofErr w:type="spellStart"/>
      <w:r w:rsidR="0028515F">
        <w:t>Štumpf</w:t>
      </w:r>
      <w:proofErr w:type="spellEnd"/>
      <w:r w:rsidR="0028515F">
        <w:t xml:space="preserve"> – podpredseda predstavenstva</w:t>
      </w:r>
    </w:p>
    <w:p w:rsidR="0028515F" w:rsidRDefault="0028515F" w:rsidP="004D3B4A">
      <w:pPr>
        <w:pStyle w:val="Zkladntext"/>
      </w:pPr>
    </w:p>
    <w:p w:rsidR="004D3B4A" w:rsidRPr="00DF1C9A" w:rsidRDefault="004D3B4A" w:rsidP="004D3B4A">
      <w:pPr>
        <w:pStyle w:val="Zkladntext"/>
      </w:pPr>
      <w:r>
        <w:t>Dozorná rada</w:t>
      </w:r>
      <w:r>
        <w:tab/>
      </w:r>
      <w:r>
        <w:tab/>
      </w:r>
      <w:r w:rsidR="0028515F">
        <w:t>Ing</w:t>
      </w:r>
      <w:r>
        <w:t xml:space="preserve">. </w:t>
      </w:r>
      <w:r w:rsidR="0028515F">
        <w:t xml:space="preserve">Miroslav Straka </w:t>
      </w:r>
    </w:p>
    <w:p w:rsidR="004D3B4A" w:rsidRPr="00DF1C9A" w:rsidRDefault="004D3B4A" w:rsidP="004D3B4A">
      <w:pPr>
        <w:pStyle w:val="Zkladntext"/>
      </w:pPr>
      <w:r w:rsidRPr="00DF1C9A">
        <w:tab/>
      </w:r>
      <w:r w:rsidRPr="00DF1C9A">
        <w:tab/>
      </w:r>
      <w:r w:rsidRPr="00DF1C9A">
        <w:tab/>
        <w:t>Fe</w:t>
      </w:r>
      <w:r w:rsidR="0028515F">
        <w:t>do</w:t>
      </w:r>
      <w:r w:rsidRPr="00DF1C9A">
        <w:t>r</w:t>
      </w:r>
      <w:r w:rsidR="0028515F">
        <w:t xml:space="preserve"> Viest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proofErr w:type="spellStart"/>
      <w:r w:rsidR="0028515F">
        <w:t>Petr</w:t>
      </w:r>
      <w:proofErr w:type="spellEnd"/>
      <w:r w:rsidR="0028515F">
        <w:t xml:space="preserve"> </w:t>
      </w:r>
      <w:proofErr w:type="spellStart"/>
      <w:r w:rsidR="0028515F">
        <w:t>Havlíček</w:t>
      </w:r>
      <w:proofErr w:type="spellEnd"/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28515F">
        <w:t xml:space="preserve">Ing. </w:t>
      </w:r>
      <w:r w:rsidR="00583D8B">
        <w:t>Ro</w:t>
      </w:r>
      <w:r w:rsidR="0028515F">
        <w:t xml:space="preserve">bert </w:t>
      </w:r>
      <w:proofErr w:type="spellStart"/>
      <w:r w:rsidR="0028515F">
        <w:t>Ševela</w:t>
      </w:r>
      <w:proofErr w:type="spellEnd"/>
      <w:r w:rsidR="00583D8B">
        <w:t>, PhD.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637FCE" w:rsidRDefault="00637FCE" w:rsidP="004D3B4A">
      <w:pPr>
        <w:ind w:left="426"/>
        <w:rPr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C72DC7" w:rsidP="006A5676">
      <w:pPr>
        <w:pStyle w:val="Zkladntext"/>
        <w:tabs>
          <w:tab w:val="left" w:pos="8277"/>
        </w:tabs>
      </w:pPr>
      <w:r>
        <w:t>Štruktúra spoločníkov k 31.</w:t>
      </w:r>
      <w:r w:rsidR="00D54563">
        <w:t xml:space="preserve"> </w:t>
      </w:r>
      <w:r>
        <w:t>de</w:t>
      </w:r>
      <w:r w:rsidR="00D54563">
        <w:t>c</w:t>
      </w:r>
      <w:r>
        <w:t>embru</w:t>
      </w:r>
      <w:r w:rsidR="00D54563">
        <w:t xml:space="preserve"> </w:t>
      </w:r>
      <w:r w:rsidR="00C4486C">
        <w:t>201</w:t>
      </w:r>
      <w:r w:rsidR="00D84A1D">
        <w:t>4</w:t>
      </w:r>
      <w:r w:rsidR="00D54563">
        <w:t xml:space="preserve"> je takáto:</w:t>
      </w:r>
      <w:r w:rsidR="00D54563" w:rsidRPr="00A9048F">
        <w:t xml:space="preserve"> </w:t>
      </w:r>
      <w:r w:rsidR="006A5676">
        <w:tab/>
      </w:r>
    </w:p>
    <w:p w:rsidR="00D54563" w:rsidRPr="00423AFA" w:rsidRDefault="00D54563" w:rsidP="00D54563">
      <w:pPr>
        <w:pStyle w:val="Zkladntext"/>
      </w:pPr>
    </w:p>
    <w:bookmarkStart w:id="7" w:name="_MON_1410865165"/>
    <w:bookmarkEnd w:id="7"/>
    <w:p w:rsidR="00D54563" w:rsidRDefault="000F5924" w:rsidP="004D3B4A">
      <w:pPr>
        <w:pStyle w:val="Zkladntext"/>
      </w:pPr>
      <w:r>
        <w:object w:dxaOrig="9311" w:dyaOrig="2356">
          <v:shape id="_x0000_i1026" type="#_x0000_t75" style="width:437.25pt;height:122.25pt" o:ole="" o:preferrelative="f">
            <v:imagedata r:id="rId17" o:title=""/>
            <o:lock v:ext="edit" aspectratio="f"/>
          </v:shape>
          <o:OLEObject Type="Embed" ProgID="Excel.Sheet.12" ShapeID="_x0000_i1026" DrawAspect="Content" ObjectID="_1489340942" r:id="rId18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7F3132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proofErr w:type="spellStart"/>
      <w:r w:rsidR="00F27D21">
        <w:t>Anuket</w:t>
      </w:r>
      <w:proofErr w:type="spellEnd"/>
      <w:r w:rsidR="00F27D21">
        <w:t xml:space="preserve"> </w:t>
      </w:r>
      <w:proofErr w:type="spellStart"/>
      <w:r w:rsidR="00F27D21">
        <w:t>Limited</w:t>
      </w:r>
      <w:proofErr w:type="spellEnd"/>
      <w:r w:rsidR="00F27D21">
        <w:t xml:space="preserve">, so sídlom </w:t>
      </w:r>
      <w:proofErr w:type="spellStart"/>
      <w:r w:rsidR="00F27D21">
        <w:t>Spyrou</w:t>
      </w:r>
      <w:proofErr w:type="spellEnd"/>
      <w:r w:rsidR="00F27D21">
        <w:t xml:space="preserve"> </w:t>
      </w:r>
      <w:proofErr w:type="spellStart"/>
      <w:r w:rsidR="00F27D21">
        <w:t>Kyprianou</w:t>
      </w:r>
      <w:proofErr w:type="spellEnd"/>
      <w:r w:rsidR="00F27D21">
        <w:t xml:space="preserve">, </w:t>
      </w:r>
      <w:proofErr w:type="spellStart"/>
      <w:r w:rsidR="00F27D21">
        <w:t>Flat</w:t>
      </w:r>
      <w:proofErr w:type="spellEnd"/>
      <w:r w:rsidR="00F27D21">
        <w:t xml:space="preserve">/Office 301, 1075 </w:t>
      </w:r>
      <w:proofErr w:type="spellStart"/>
      <w:r w:rsidR="00F27D21">
        <w:t>Nicosia</w:t>
      </w:r>
      <w:proofErr w:type="spellEnd"/>
      <w:r w:rsidR="00F27D21">
        <w:t>, Cyprus</w:t>
      </w:r>
      <w:r w:rsidR="007F3132">
        <w:t>. Konsolidovanú účtovnú závierku je možné dostať v sídle uvedenej spoločnosti.</w:t>
      </w:r>
      <w: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Default="001E5270" w:rsidP="004D3B4A">
      <w:pPr>
        <w:pStyle w:val="Zkladntext"/>
        <w:ind w:left="450"/>
      </w:pPr>
      <w:r w:rsidRPr="001E5270">
        <w:t>V účtovnom období 201</w:t>
      </w:r>
      <w:r w:rsidR="00D84A1D">
        <w:t>4</w:t>
      </w:r>
      <w:r w:rsidRPr="001E5270">
        <w:t xml:space="preserve"> Spoločnosť nevykonala žiadne opravy významných chýb minulých účtovných období. </w:t>
      </w:r>
    </w:p>
    <w:p w:rsidR="00CA7FA4" w:rsidRDefault="00CA7FA4" w:rsidP="004D3B4A">
      <w:pPr>
        <w:pStyle w:val="Zkladntext"/>
        <w:ind w:left="450"/>
      </w:pPr>
    </w:p>
    <w:p w:rsidR="00CA7FA4" w:rsidRPr="000F5924" w:rsidRDefault="00CA7FA4" w:rsidP="004D3B4A">
      <w:pPr>
        <w:pStyle w:val="Zkladntext"/>
        <w:ind w:left="450"/>
      </w:pPr>
      <w:r>
        <w:t>K 31.decembru 2014 sa zmenila štruktúra súvahy a výkazu ziskov a strát. Zmena si vyžiadala aj preradenie položiek v súvahe a vo výkaze ziskov a strát za predchádzajúce účtovné obdobie podľa novej štruktúry výkazov. Zmena nemala žiadny vplyv na výsledok hospodárenia bežného účtovného obdobia, ani na výsledok hospodárenia minulých rokov.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C139C5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</w:t>
      </w:r>
      <w:r>
        <w:lastRenderedPageBreak/>
        <w:t xml:space="preserve">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  <w:r w:rsidR="00C139C5">
        <w:t>.</w:t>
      </w:r>
    </w:p>
    <w:p w:rsidR="00C139C5" w:rsidRDefault="00C139C5" w:rsidP="00C139C5">
      <w:pPr>
        <w:pStyle w:val="Zkladntext"/>
      </w:pPr>
    </w:p>
    <w:p w:rsidR="00C139C5" w:rsidRPr="000F5924" w:rsidRDefault="001E5270" w:rsidP="00C139C5">
      <w:pPr>
        <w:pStyle w:val="Zkladntext"/>
      </w:pPr>
      <w:r w:rsidRPr="001E5270">
        <w:t>Spoločnosť k 31. decembru 201</w:t>
      </w:r>
      <w:r w:rsidR="00D84A1D">
        <w:t>4</w:t>
      </w:r>
      <w:r w:rsidRPr="001E5270">
        <w:t xml:space="preserve"> nevlastnila dlhodobý hmotný a nehmotný majetok.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637FCE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637FCE" w:rsidP="004D3B4A">
      <w:pPr>
        <w:pStyle w:val="Zkladntext"/>
      </w:pPr>
      <w:r>
        <w:t>Cenné papiere a podiely (okrem cenných papierov na obchodovanie) sa oceňujú obstarávacími cenami vrátane nákladov súvisiacich s obstaraním,. Od obstarávacej ceny je odpočítané zníženie hodnoty cenných papierov a podielov.</w:t>
      </w:r>
    </w:p>
    <w:p w:rsidR="004D3B4A" w:rsidRDefault="004D3B4A" w:rsidP="004D3B4A">
      <w:pPr>
        <w:pStyle w:val="Zkladntext"/>
      </w:pPr>
    </w:p>
    <w:p w:rsidR="00D84A1D" w:rsidRDefault="00D84A1D" w:rsidP="00D84A1D">
      <w:pPr>
        <w:pStyle w:val="Zkladntext"/>
      </w:pPr>
    </w:p>
    <w:p w:rsidR="00D84A1D" w:rsidRDefault="00D84A1D" w:rsidP="00D84A1D">
      <w:pPr>
        <w:pStyle w:val="Pismenka"/>
        <w:tabs>
          <w:tab w:val="clear" w:pos="426"/>
        </w:tabs>
        <w:ind w:left="426"/>
      </w:pPr>
      <w:r>
        <w:t>Zásoby</w:t>
      </w:r>
    </w:p>
    <w:p w:rsidR="00D84A1D" w:rsidRDefault="00D84A1D" w:rsidP="004D3B4A">
      <w:pPr>
        <w:pStyle w:val="Zkladntext"/>
      </w:pPr>
    </w:p>
    <w:p w:rsidR="007F27B8" w:rsidRDefault="007F27B8" w:rsidP="007F27B8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F27B8" w:rsidRDefault="007F27B8" w:rsidP="007F27B8">
      <w:pPr>
        <w:pStyle w:val="Zkladntext"/>
      </w:pPr>
      <w:r>
        <w:t>Obstarávacia cena zahŕňa cenu zásob a náklady súvisiace s obstaraním (clo, prepravu, poistné, provízie, skonto a pod.). Úroky z cudzích zdrojov nie sú súčasťou obstarávacej ceny. Nakupované zásoby sa oceňujú váženým aritmetickým priemerom z obstarávacích cien.</w:t>
      </w:r>
    </w:p>
    <w:p w:rsidR="007F27B8" w:rsidRDefault="007F27B8" w:rsidP="007F27B8">
      <w:pPr>
        <w:pStyle w:val="Zkladntext"/>
      </w:pPr>
      <w:r>
        <w:t>Vlastné náklady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 nie sú úroky z cudzích zdrojov.</w:t>
      </w:r>
    </w:p>
    <w:p w:rsidR="007F27B8" w:rsidRDefault="007F27B8" w:rsidP="007F27B8">
      <w:pPr>
        <w:pStyle w:val="Zkladntext"/>
      </w:pPr>
      <w:r>
        <w:t>Čistá realizačná hodnota je predpokladaná predajná cena znížená o predpokladané náklady na ich dokončenie a o predpokladané náklady súvisiace s ich predajom.</w:t>
      </w:r>
    </w:p>
    <w:p w:rsidR="007F27B8" w:rsidRDefault="007F27B8" w:rsidP="007F27B8">
      <w:pPr>
        <w:pStyle w:val="Zkladntext"/>
      </w:pPr>
      <w:r>
        <w:t>Zníženie hodnoty zásob sa zohľadňuje vytvorením opravnej položky.</w:t>
      </w:r>
    </w:p>
    <w:p w:rsidR="007F27B8" w:rsidRDefault="007F27B8" w:rsidP="007F27B8">
      <w:pPr>
        <w:pStyle w:val="Zkladntext"/>
      </w:pPr>
    </w:p>
    <w:p w:rsidR="007F27B8" w:rsidRDefault="007F27B8" w:rsidP="007F27B8">
      <w:pPr>
        <w:pStyle w:val="Zkladntext"/>
      </w:pPr>
      <w:r>
        <w:t>Spoločnosť za rok 2014 neobstarala a k 31.12.2014 nemala žiadne zásoby.</w:t>
      </w:r>
    </w:p>
    <w:p w:rsidR="007F27B8" w:rsidRDefault="007F27B8" w:rsidP="004D3B4A">
      <w:pPr>
        <w:pStyle w:val="Zkladntext"/>
      </w:pPr>
    </w:p>
    <w:p w:rsidR="007F27B8" w:rsidRDefault="007F27B8" w:rsidP="00637FCE">
      <w:pPr>
        <w:pStyle w:val="Pismenka"/>
        <w:tabs>
          <w:tab w:val="clear" w:pos="426"/>
        </w:tabs>
        <w:ind w:left="426"/>
      </w:pPr>
      <w:r>
        <w:t>Zákazková výroba</w:t>
      </w:r>
    </w:p>
    <w:p w:rsidR="007F27B8" w:rsidRDefault="007F27B8" w:rsidP="007F27B8">
      <w:pPr>
        <w:pStyle w:val="Pismenka"/>
        <w:numPr>
          <w:ilvl w:val="0"/>
          <w:numId w:val="0"/>
        </w:numPr>
        <w:ind w:left="426"/>
      </w:pPr>
    </w:p>
    <w:p w:rsidR="007F27B8" w:rsidRPr="007F27B8" w:rsidRDefault="007F27B8" w:rsidP="007F27B8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Zákazková výroba sa vykazuje použitím metódy stupňa dokončenia zákazky (</w:t>
      </w:r>
      <w:proofErr w:type="spellStart"/>
      <w:r>
        <w:rPr>
          <w:b w:val="0"/>
        </w:rPr>
        <w:t>angl.percentage</w:t>
      </w:r>
      <w:proofErr w:type="spellEnd"/>
      <w:r>
        <w:rPr>
          <w:b w:val="0"/>
        </w:rPr>
        <w:t>-of-</w:t>
      </w:r>
      <w:proofErr w:type="spellStart"/>
      <w:r>
        <w:rPr>
          <w:b w:val="0"/>
        </w:rPr>
        <w:t>completion</w:t>
      </w:r>
      <w:proofErr w:type="spellEnd"/>
      <w:r>
        <w:rPr>
          <w:b w:val="0"/>
        </w:rPr>
        <w:t>-</w:t>
      </w:r>
      <w:proofErr w:type="spellStart"/>
      <w:r>
        <w:rPr>
          <w:b w:val="0"/>
        </w:rPr>
        <w:t>method</w:t>
      </w:r>
      <w:proofErr w:type="spellEnd"/>
      <w:r>
        <w:rPr>
          <w:b w:val="0"/>
        </w:rPr>
        <w:t>).</w:t>
      </w:r>
    </w:p>
    <w:p w:rsidR="007F27B8" w:rsidRDefault="007F27B8" w:rsidP="007F27B8">
      <w:pPr>
        <w:pStyle w:val="Pismenka"/>
        <w:numPr>
          <w:ilvl w:val="0"/>
          <w:numId w:val="0"/>
        </w:numPr>
        <w:ind w:left="360" w:hanging="360"/>
      </w:pPr>
    </w:p>
    <w:p w:rsidR="007F27B8" w:rsidRDefault="007F27B8" w:rsidP="00637FCE">
      <w:pPr>
        <w:pStyle w:val="Pismenka"/>
        <w:tabs>
          <w:tab w:val="clear" w:pos="426"/>
        </w:tabs>
        <w:ind w:left="426"/>
      </w:pPr>
      <w:r>
        <w:t>Zákazková výstavba nehnuteľností</w:t>
      </w:r>
    </w:p>
    <w:p w:rsidR="007F27B8" w:rsidRDefault="007F27B8" w:rsidP="007F27B8">
      <w:pPr>
        <w:pStyle w:val="Pismenka"/>
        <w:numPr>
          <w:ilvl w:val="0"/>
          <w:numId w:val="0"/>
        </w:numPr>
        <w:ind w:left="360" w:hanging="360"/>
      </w:pPr>
    </w:p>
    <w:p w:rsidR="007F27B8" w:rsidRDefault="007F27B8" w:rsidP="007F27B8">
      <w:pPr>
        <w:pStyle w:val="Pismenka"/>
        <w:numPr>
          <w:ilvl w:val="0"/>
          <w:numId w:val="0"/>
        </w:numPr>
        <w:ind w:left="426"/>
        <w:rPr>
          <w:i/>
        </w:rPr>
      </w:pPr>
      <w:r w:rsidRPr="007F27B8">
        <w:rPr>
          <w:i/>
        </w:rPr>
        <w:t>Zákazková výstavba nehnuteľností-priebežný transfer</w:t>
      </w:r>
    </w:p>
    <w:p w:rsidR="007F27B8" w:rsidRPr="007F27B8" w:rsidRDefault="007F27B8" w:rsidP="007F27B8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Zákazková výstavba nehnuteľností určenej na predaj sa vykazuje podľa metódy stupňa dokončenia.</w:t>
      </w:r>
    </w:p>
    <w:p w:rsidR="007F27B8" w:rsidRDefault="007F27B8" w:rsidP="007F27B8">
      <w:pPr>
        <w:pStyle w:val="Pismenka"/>
        <w:numPr>
          <w:ilvl w:val="0"/>
          <w:numId w:val="0"/>
        </w:numPr>
        <w:ind w:left="426"/>
        <w:rPr>
          <w:i/>
        </w:rPr>
      </w:pPr>
    </w:p>
    <w:p w:rsidR="007F27B8" w:rsidRDefault="007F27B8" w:rsidP="007F27B8">
      <w:pPr>
        <w:pStyle w:val="Pismenka"/>
        <w:numPr>
          <w:ilvl w:val="0"/>
          <w:numId w:val="0"/>
        </w:numPr>
        <w:ind w:left="426"/>
        <w:rPr>
          <w:i/>
        </w:rPr>
      </w:pPr>
      <w:r>
        <w:rPr>
          <w:i/>
        </w:rPr>
        <w:t>Zákazková výstavba nehnuteľností-ostatná (nie priebežný transfer)</w:t>
      </w:r>
    </w:p>
    <w:p w:rsidR="007F27B8" w:rsidRPr="007F27B8" w:rsidRDefault="007F27B8" w:rsidP="007F27B8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Zákazková výstavba nehnuteľností určenej na predaj – ostatná (nie </w:t>
      </w:r>
      <w:proofErr w:type="spellStart"/>
      <w:r>
        <w:rPr>
          <w:b w:val="0"/>
        </w:rPr>
        <w:t>prebežný</w:t>
      </w:r>
      <w:proofErr w:type="spellEnd"/>
      <w:r>
        <w:rPr>
          <w:b w:val="0"/>
        </w:rPr>
        <w:t xml:space="preserve"> transfer) sa vykazuje metódou </w:t>
      </w:r>
      <w:proofErr w:type="spellStart"/>
      <w:r>
        <w:rPr>
          <w:b w:val="0"/>
        </w:rPr>
        <w:t>tzv.nulového</w:t>
      </w:r>
      <w:proofErr w:type="spellEnd"/>
      <w:r>
        <w:rPr>
          <w:b w:val="0"/>
        </w:rPr>
        <w:t xml:space="preserve"> zisku, </w:t>
      </w:r>
      <w:proofErr w:type="spellStart"/>
      <w:r>
        <w:rPr>
          <w:b w:val="0"/>
        </w:rPr>
        <w:t>t.j</w:t>
      </w:r>
      <w:proofErr w:type="spellEnd"/>
      <w:r>
        <w:rPr>
          <w:b w:val="0"/>
        </w:rPr>
        <w:t>. zisk sa vykáže až pri predaji nehnuteľnosti.</w:t>
      </w:r>
    </w:p>
    <w:p w:rsidR="007F27B8" w:rsidRPr="007F27B8" w:rsidRDefault="007F27B8" w:rsidP="007F27B8">
      <w:pPr>
        <w:pStyle w:val="Pismenka"/>
        <w:numPr>
          <w:ilvl w:val="0"/>
          <w:numId w:val="0"/>
        </w:numPr>
        <w:ind w:left="426"/>
        <w:rPr>
          <w:i/>
        </w:rPr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Pohľadávky</w:t>
      </w:r>
    </w:p>
    <w:p w:rsidR="007F27B8" w:rsidRDefault="007F27B8" w:rsidP="007F27B8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F27B8" w:rsidRDefault="007F27B8" w:rsidP="00637FCE">
      <w:pPr>
        <w:pStyle w:val="Zkladntext"/>
      </w:pPr>
    </w:p>
    <w:p w:rsidR="007F27B8" w:rsidRDefault="007F27B8" w:rsidP="00637FCE">
      <w:pPr>
        <w:pStyle w:val="Zkladntext"/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637FCE" w:rsidRDefault="00637FCE" w:rsidP="00637FCE">
      <w:pPr>
        <w:pStyle w:val="Zkladntext"/>
      </w:pPr>
      <w:r>
        <w:t>Peňažné prostriedky a ceniny sa oceňujú ich menovitou hodnotou. Zníženie ich hodnoty sa vyjadruje opravnou položkou.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637FCE" w:rsidRDefault="00637FCE" w:rsidP="00637FCE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Rezervy</w:t>
      </w:r>
    </w:p>
    <w:p w:rsidR="00637FCE" w:rsidRDefault="00637FCE" w:rsidP="00637FCE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637FCE" w:rsidRDefault="00637FCE" w:rsidP="00637FCE">
      <w:pPr>
        <w:pStyle w:val="Pismenka"/>
        <w:numPr>
          <w:ilvl w:val="0"/>
          <w:numId w:val="0"/>
        </w:numPr>
        <w:ind w:left="360"/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Záväzky</w:t>
      </w:r>
    </w:p>
    <w:p w:rsidR="00637FCE" w:rsidRDefault="00637FCE" w:rsidP="00637FCE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37FCE" w:rsidRDefault="00637FCE" w:rsidP="00637FCE">
      <w:pPr>
        <w:pStyle w:val="Pismenka"/>
        <w:numPr>
          <w:ilvl w:val="0"/>
          <w:numId w:val="0"/>
        </w:numPr>
        <w:ind w:left="360"/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Odložené dane</w:t>
      </w:r>
    </w:p>
    <w:p w:rsidR="00637FCE" w:rsidRDefault="00637FCE" w:rsidP="00637FCE">
      <w:pPr>
        <w:pStyle w:val="Zkladntext"/>
      </w:pPr>
      <w:r>
        <w:t xml:space="preserve">Odložené dane (odložená daňová pohľadávka a odložený daňový záväzok) sa vzťahujú na: </w:t>
      </w:r>
    </w:p>
    <w:p w:rsidR="00637FCE" w:rsidRDefault="00637FCE" w:rsidP="00637FCE">
      <w:pPr>
        <w:pStyle w:val="Zkladntext"/>
        <w:numPr>
          <w:ilvl w:val="0"/>
          <w:numId w:val="8"/>
        </w:numPr>
      </w:pPr>
      <w:r>
        <w:lastRenderedPageBreak/>
        <w:t>dočasné rozdiely medzi účtovnou hodnotou majetku a účtovnou hodnotou záväzkov vykázanou v súvahe a ich daňovou základňou,</w:t>
      </w:r>
    </w:p>
    <w:p w:rsidR="00637FCE" w:rsidRDefault="00637FCE" w:rsidP="00637FCE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637FCE" w:rsidRDefault="00637FCE" w:rsidP="00637FCE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637FCE" w:rsidRDefault="00637FCE" w:rsidP="00637FCE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6467D9" w:rsidRDefault="006467D9" w:rsidP="00637FCE">
      <w:pPr>
        <w:pStyle w:val="Zkladntext"/>
      </w:pPr>
    </w:p>
    <w:p w:rsidR="006467D9" w:rsidRDefault="006467D9" w:rsidP="006467D9">
      <w:pPr>
        <w:pStyle w:val="Pismenka"/>
        <w:tabs>
          <w:tab w:val="clear" w:pos="426"/>
        </w:tabs>
        <w:ind w:left="426"/>
      </w:pPr>
      <w:r>
        <w:t>Emisné kvóty</w:t>
      </w:r>
    </w:p>
    <w:p w:rsidR="00040D68" w:rsidRDefault="00040D68" w:rsidP="006467D9">
      <w:pPr>
        <w:pStyle w:val="Zkladntext"/>
      </w:pPr>
    </w:p>
    <w:p w:rsidR="00040D68" w:rsidRDefault="00040D68" w:rsidP="00040D68">
      <w:pPr>
        <w:pStyle w:val="Zkladntext"/>
      </w:pPr>
      <w:r>
        <w:t>Bezodplatne pripísaný proporčný podiel emisných kvót v ocenení reprodukčnou obstarávacou cenou sa účtuje v prospech výnosov budúcich  období</w:t>
      </w:r>
    </w:p>
    <w:p w:rsidR="00040D68" w:rsidRDefault="00040D68" w:rsidP="00040D68">
      <w:pPr>
        <w:pStyle w:val="Zkladntext"/>
      </w:pPr>
      <w:r>
        <w:t>Zúčtovanie výnosov budúcich období sa uskutočňuje v časovej a vecnej súvislosti s použitím bezodplatne pripísaných emisných kvót z dôvodu ich predaja alebo tvorby rezerv alebo splnenia povinností odovzdania emisných kvót.</w:t>
      </w:r>
    </w:p>
    <w:p w:rsidR="00040D68" w:rsidRDefault="00040D68" w:rsidP="00040D68">
      <w:pPr>
        <w:pStyle w:val="Zkladntext"/>
      </w:pPr>
      <w:r>
        <w:t>Nakúpené emisné kvóty sa oceňujú obstarávacou cenou.</w:t>
      </w:r>
    </w:p>
    <w:p w:rsidR="00040D68" w:rsidRDefault="00040D68" w:rsidP="00040D68">
      <w:pPr>
        <w:pStyle w:val="Zkladntext"/>
      </w:pPr>
    </w:p>
    <w:p w:rsidR="00014CEA" w:rsidRDefault="00014CEA" w:rsidP="006467D9">
      <w:pPr>
        <w:pStyle w:val="Zkladntext"/>
      </w:pPr>
    </w:p>
    <w:p w:rsidR="00014CEA" w:rsidRDefault="00040D68" w:rsidP="00014CEA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637FCE" w:rsidRDefault="00637FCE" w:rsidP="00637FCE">
      <w:pPr>
        <w:pStyle w:val="Zkladntext"/>
      </w:pPr>
    </w:p>
    <w:p w:rsidR="00040D68" w:rsidRDefault="00040D68" w:rsidP="00637FCE">
      <w:pPr>
        <w:pStyle w:val="Zkladntext"/>
      </w:pPr>
      <w:r>
        <w:t>O nároku na dotácie zo štátneho rozpočtu sa účtuje, ak je takmer isté, že sa splnia všetky podmienky súvisiace s dotáciou a súčasne, že sa dotácia poskytne.</w:t>
      </w:r>
    </w:p>
    <w:p w:rsidR="00040D68" w:rsidRDefault="00040D68" w:rsidP="00637FCE">
      <w:pPr>
        <w:pStyle w:val="Zkladntext"/>
      </w:pPr>
      <w: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:rsidR="00040D68" w:rsidRDefault="00040D68" w:rsidP="00637FCE">
      <w:pPr>
        <w:pStyle w:val="Zkladntext"/>
      </w:pPr>
      <w: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</w:t>
      </w:r>
    </w:p>
    <w:p w:rsidR="00637FCE" w:rsidRPr="001D5F78" w:rsidRDefault="00637FCE" w:rsidP="00637FCE">
      <w:pPr>
        <w:pStyle w:val="Zkladntext"/>
        <w:rPr>
          <w:szCs w:val="18"/>
        </w:rPr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Prenájom (lízing)</w:t>
      </w:r>
    </w:p>
    <w:p w:rsidR="00637FCE" w:rsidRDefault="00637FCE" w:rsidP="00637FCE">
      <w:pPr>
        <w:pStyle w:val="Zkladntext"/>
      </w:pPr>
      <w:r>
        <w:t>Majetok prenajatý na základe operatívneho prenájmu vykazuje ako svoj majetok jeho vlastník, nie nájomca.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37FCE" w:rsidRPr="001D5F78" w:rsidRDefault="00637FCE" w:rsidP="00637FCE">
      <w:pPr>
        <w:pStyle w:val="Zkladntext"/>
        <w:rPr>
          <w:szCs w:val="18"/>
        </w:rPr>
      </w:pPr>
    </w:p>
    <w:p w:rsidR="00637FCE" w:rsidRDefault="00637FCE" w:rsidP="00637FCE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040D68" w:rsidRDefault="00040D68" w:rsidP="00637FCE">
      <w:pPr>
        <w:pStyle w:val="Zkladntext"/>
      </w:pPr>
    </w:p>
    <w:p w:rsidR="00040D68" w:rsidRDefault="00040D68" w:rsidP="00040D68">
      <w:pPr>
        <w:pStyle w:val="Pismenka"/>
        <w:tabs>
          <w:tab w:val="clear" w:pos="426"/>
        </w:tabs>
        <w:ind w:left="426"/>
      </w:pPr>
      <w:r>
        <w:t>Deriváty</w:t>
      </w:r>
    </w:p>
    <w:p w:rsidR="00040D68" w:rsidRDefault="00040D68" w:rsidP="00040D68">
      <w:pPr>
        <w:pStyle w:val="Zkladntext"/>
      </w:pPr>
    </w:p>
    <w:p w:rsidR="00040D68" w:rsidRDefault="00040D68" w:rsidP="00040D68">
      <w:pPr>
        <w:pStyle w:val="Zkladntext"/>
      </w:pPr>
      <w:r>
        <w:t>Deriváty sa oceňujú reálnou hodnotou.</w:t>
      </w:r>
    </w:p>
    <w:p w:rsidR="009E5DA4" w:rsidRDefault="00040D68" w:rsidP="00040D68">
      <w:pPr>
        <w:pStyle w:val="Zkladntext"/>
      </w:pPr>
      <w:r>
        <w:t>Zmeny reálnych hodnôt zabezpečovacích derivátov sa účtujú bez vplyvu na výsl</w:t>
      </w:r>
      <w:r w:rsidR="009E5DA4">
        <w:t>edok hospodárenia, priamo do vlastného imania.</w:t>
      </w:r>
    </w:p>
    <w:p w:rsidR="009E5DA4" w:rsidRDefault="009E5DA4" w:rsidP="00040D6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9E5DA4" w:rsidRDefault="009E5DA4" w:rsidP="00040D6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040D68" w:rsidRDefault="00040D68" w:rsidP="00040D68">
      <w:pPr>
        <w:pStyle w:val="Zkladntext"/>
      </w:pPr>
      <w:r>
        <w:t xml:space="preserve"> </w:t>
      </w:r>
    </w:p>
    <w:p w:rsidR="00040D68" w:rsidRDefault="00040D68" w:rsidP="00637FCE">
      <w:pPr>
        <w:pStyle w:val="Zkladntext"/>
      </w:pPr>
    </w:p>
    <w:p w:rsidR="00040D68" w:rsidRDefault="009E5DA4" w:rsidP="00040D68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40D68" w:rsidRDefault="00040D68" w:rsidP="00040D68">
      <w:pPr>
        <w:pStyle w:val="Zkladntext"/>
      </w:pPr>
    </w:p>
    <w:p w:rsidR="009E5DA4" w:rsidRDefault="009E5DA4" w:rsidP="00040D68">
      <w:pPr>
        <w:pStyle w:val="Zkladntext"/>
      </w:pPr>
      <w: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637FCE" w:rsidRDefault="00637FCE" w:rsidP="00637FCE">
      <w:pPr>
        <w:pStyle w:val="Zkladntext"/>
        <w:rPr>
          <w:szCs w:val="18"/>
        </w:rPr>
      </w:pPr>
    </w:p>
    <w:p w:rsidR="009E5DA4" w:rsidRDefault="009E5DA4" w:rsidP="00637FCE">
      <w:pPr>
        <w:pStyle w:val="Zkladntext"/>
        <w:rPr>
          <w:szCs w:val="18"/>
        </w:rPr>
      </w:pPr>
    </w:p>
    <w:p w:rsidR="009E5DA4" w:rsidRDefault="009E5DA4" w:rsidP="00637FCE">
      <w:pPr>
        <w:pStyle w:val="Zkladntext"/>
        <w:rPr>
          <w:szCs w:val="18"/>
        </w:rPr>
      </w:pPr>
    </w:p>
    <w:p w:rsidR="009E5DA4" w:rsidRDefault="009E5DA4" w:rsidP="00637FCE">
      <w:pPr>
        <w:pStyle w:val="Zkladntext"/>
        <w:rPr>
          <w:szCs w:val="18"/>
        </w:rPr>
      </w:pPr>
    </w:p>
    <w:p w:rsidR="00637FCE" w:rsidRPr="001D5F78" w:rsidRDefault="00637FCE" w:rsidP="00637FCE">
      <w:pPr>
        <w:pStyle w:val="Zkladntext"/>
        <w:rPr>
          <w:szCs w:val="18"/>
        </w:rPr>
      </w:pPr>
    </w:p>
    <w:p w:rsidR="00637FCE" w:rsidRDefault="00637FCE" w:rsidP="00637FCE">
      <w:pPr>
        <w:pStyle w:val="Pismenka"/>
        <w:tabs>
          <w:tab w:val="clear" w:pos="426"/>
        </w:tabs>
        <w:ind w:left="426"/>
      </w:pPr>
      <w:r>
        <w:t>Cudzia mena</w:t>
      </w:r>
    </w:p>
    <w:p w:rsidR="00637FCE" w:rsidRDefault="00637FCE" w:rsidP="00637FCE">
      <w:pPr>
        <w:pStyle w:val="Zkladntext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  <w:r>
        <w:t>Na ocenenie prírastku cudzej meny nakúpenej za euro sa použije kurz, za ktorý bola táto cudzia mena nakúpená.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37FCE" w:rsidRDefault="00637FCE" w:rsidP="00637FCE">
      <w:pPr>
        <w:pStyle w:val="Zkladntext"/>
      </w:pPr>
    </w:p>
    <w:p w:rsidR="00637FCE" w:rsidRDefault="00637FCE" w:rsidP="00637FCE">
      <w:pPr>
        <w:pStyle w:val="Zkladntext"/>
      </w:pPr>
    </w:p>
    <w:p w:rsidR="002862FC" w:rsidRDefault="002862FC" w:rsidP="00637FCE">
      <w:pPr>
        <w:pStyle w:val="Pismenka"/>
        <w:tabs>
          <w:tab w:val="clear" w:pos="426"/>
        </w:tabs>
        <w:ind w:left="426"/>
      </w:pPr>
      <w:r>
        <w:t>Výnosy</w:t>
      </w:r>
    </w:p>
    <w:p w:rsidR="009E5DA4" w:rsidRDefault="009E5DA4" w:rsidP="00637FCE">
      <w:pPr>
        <w:pStyle w:val="Zkladntext"/>
      </w:pPr>
      <w:r>
        <w:t xml:space="preserve">Tržby za vlastné výkony a tovar neobsahujú daň z pridanej hodnoty. Sú tiež znížené o zľavy a zrážky (rabaty, bonusy, skontá, dobropisy a pod.), bez ohľadu na to, či zákazník mal vopred na zľavu nárok, alebo či ide o dodatočne uznanú </w:t>
      </w:r>
      <w:proofErr w:type="spellStart"/>
      <w:r>
        <w:t>zľabu</w:t>
      </w:r>
      <w:proofErr w:type="spellEnd"/>
      <w:r>
        <w:t>.</w:t>
      </w:r>
    </w:p>
    <w:p w:rsidR="00637FCE" w:rsidRDefault="00637FCE" w:rsidP="00637FCE">
      <w:pPr>
        <w:pStyle w:val="Zkladntext"/>
      </w:pPr>
      <w:r>
        <w:t>Spoločnosť za rok 201</w:t>
      </w:r>
      <w:r w:rsidR="009E5DA4">
        <w:t>4</w:t>
      </w:r>
      <w:r>
        <w:t xml:space="preserve"> neevidovala žiadne tržby za vlastné výkony a tovar.</w:t>
      </w:r>
    </w:p>
    <w:p w:rsidR="0067584C" w:rsidRPr="0067584C" w:rsidRDefault="0067584C" w:rsidP="00637FCE">
      <w:pPr>
        <w:pStyle w:val="Zkladntext"/>
        <w:rPr>
          <w:sz w:val="16"/>
          <w:szCs w:val="16"/>
        </w:rPr>
      </w:pPr>
      <w:r>
        <w:t xml:space="preserve">Výnosy z dividend </w:t>
      </w:r>
      <w:r w:rsidR="002224BC">
        <w:t>Spoločnosť</w:t>
      </w:r>
      <w:r>
        <w:t xml:space="preserve"> vykazuj</w:t>
      </w:r>
      <w:r w:rsidR="002224BC">
        <w:t>e</w:t>
      </w:r>
      <w:r>
        <w:t xml:space="preserve"> vo výsledku hospodárenia v tom období, v ktorom Spoločnosť nadobudne právo na výplatu dividend.</w:t>
      </w:r>
    </w:p>
    <w:p w:rsidR="00637FCE" w:rsidRDefault="00637FCE" w:rsidP="00637FCE">
      <w:pPr>
        <w:pStyle w:val="Pismenka"/>
        <w:numPr>
          <w:ilvl w:val="0"/>
          <w:numId w:val="0"/>
        </w:numPr>
        <w:ind w:left="426"/>
      </w:pPr>
      <w:r>
        <w:br w:type="page"/>
      </w:r>
      <w:bookmarkStart w:id="9" w:name="_Toc530739900"/>
      <w:r>
        <w:lastRenderedPageBreak/>
        <w:t xml:space="preserve"> </w:t>
      </w:r>
    </w:p>
    <w:p w:rsidR="004D3B4A" w:rsidRDefault="004D3B4A" w:rsidP="004D3B4A">
      <w:pPr>
        <w:pStyle w:val="Nadpis1"/>
        <w:spacing w:before="120" w:after="60"/>
      </w:pPr>
      <w:r>
        <w:t>informácie o údajoch na strane aktív súvahy</w:t>
      </w:r>
      <w:bookmarkEnd w:id="9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2862FC" w:rsidRDefault="00441933">
      <w:pPr>
        <w:pStyle w:val="Nadpis2"/>
        <w:numPr>
          <w:ilvl w:val="0"/>
          <w:numId w:val="58"/>
        </w:numPr>
      </w:pPr>
      <w:r>
        <w:t>Dlhodobý finančný majetok</w:t>
      </w:r>
    </w:p>
    <w:p w:rsidR="002862FC" w:rsidRDefault="002862FC"/>
    <w:p w:rsidR="004D3B4A" w:rsidRDefault="004D3B4A" w:rsidP="004D3B4A">
      <w:pPr>
        <w:pStyle w:val="Zkladntext"/>
      </w:pPr>
    </w:p>
    <w:p w:rsidR="00E10B8A" w:rsidRPr="001408DF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9E5DA4">
        <w:t>4</w:t>
      </w:r>
      <w:r>
        <w:t xml:space="preserve"> do 31. decembra </w:t>
      </w:r>
      <w:r w:rsidR="00C4486C">
        <w:t>201</w:t>
      </w:r>
      <w:r w:rsidR="009E5DA4">
        <w:t>4</w:t>
      </w:r>
      <w:r>
        <w:t xml:space="preserve"> a za porovnateľné obdobie od 1. januára </w:t>
      </w:r>
      <w:r w:rsidR="00C4486C">
        <w:t>201</w:t>
      </w:r>
      <w:r w:rsidR="009E5DA4">
        <w:t>3</w:t>
      </w:r>
      <w:r>
        <w:t xml:space="preserve"> do 31. decembra </w:t>
      </w:r>
      <w:r w:rsidR="00C4486C">
        <w:t>201</w:t>
      </w:r>
      <w:r w:rsidR="009E5DA4">
        <w:t>3</w:t>
      </w:r>
      <w:r>
        <w:t xml:space="preserve"> je uvedený v tabuľke na </w:t>
      </w:r>
      <w:r w:rsidRPr="001408DF">
        <w:t xml:space="preserve">stranách </w:t>
      </w:r>
      <w:r w:rsidR="00583D8B" w:rsidRPr="001408DF">
        <w:t>8</w:t>
      </w:r>
      <w:r w:rsidR="00BE5FAF" w:rsidRPr="001408DF">
        <w:t xml:space="preserve"> a </w:t>
      </w:r>
      <w:r w:rsidR="00583D8B" w:rsidRPr="001408DF">
        <w:t>9</w:t>
      </w:r>
      <w:r w:rsidR="00E03B57" w:rsidRPr="001408DF">
        <w:t>.</w:t>
      </w:r>
    </w:p>
    <w:p w:rsidR="004409F5" w:rsidRDefault="004409F5" w:rsidP="004409F5">
      <w:pPr>
        <w:pStyle w:val="Zkladntext"/>
      </w:pPr>
    </w:p>
    <w:p w:rsidR="004409F5" w:rsidRDefault="004409F5" w:rsidP="004409F5">
      <w:pPr>
        <w:pStyle w:val="Zkladntext"/>
      </w:pPr>
    </w:p>
    <w:p w:rsidR="004D3B4A" w:rsidRDefault="00750629" w:rsidP="004D3B4A">
      <w:pPr>
        <w:pStyle w:val="Zkladntext"/>
      </w:pPr>
      <w:r w:rsidRPr="00B433AF">
        <w:t>Výška vlastného imania k 31. decembru 201</w:t>
      </w:r>
      <w:r w:rsidR="009E5DA4">
        <w:t>4</w:t>
      </w:r>
      <w:r w:rsidRPr="00B433AF">
        <w:t xml:space="preserve"> a výsledku hospodárenia za účtovné obdobie 201</w:t>
      </w:r>
      <w:r w:rsidR="009E5DA4">
        <w:t>4</w:t>
      </w:r>
      <w:r w:rsidRPr="00B433AF">
        <w:t xml:space="preserve"> podnikov je uvedená</w:t>
      </w:r>
      <w:r w:rsidR="00B765D9">
        <w:t xml:space="preserve"> v nasledujúcom prehľade</w:t>
      </w:r>
      <w:r w:rsidR="004D3B4A">
        <w:t>:</w:t>
      </w:r>
    </w:p>
    <w:p w:rsidR="004D3B4A" w:rsidRDefault="004D3B4A" w:rsidP="004D3B4A">
      <w:pPr>
        <w:pStyle w:val="Zkladntext"/>
      </w:pPr>
    </w:p>
    <w:tbl>
      <w:tblPr>
        <w:tblW w:w="84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30"/>
        <w:gridCol w:w="770"/>
        <w:gridCol w:w="185"/>
        <w:gridCol w:w="1580"/>
        <w:gridCol w:w="1580"/>
        <w:gridCol w:w="1400"/>
      </w:tblGrid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45" w:type="dxa"/>
            <w:gridSpan w:val="6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Bežné  účtovné obdobie (rok 201</w:t>
            </w:r>
            <w:r w:rsidR="009E5DA4">
              <w:rPr>
                <w:color w:val="000000"/>
                <w:sz w:val="18"/>
                <w:szCs w:val="18"/>
                <w:lang w:eastAsia="sk-SK"/>
              </w:rPr>
              <w:t>4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F5924" w:rsidRPr="004C6F65" w:rsidTr="002862FC">
        <w:trPr>
          <w:trHeight w:val="1575"/>
          <w:jc w:val="center"/>
        </w:trPr>
        <w:tc>
          <w:tcPr>
            <w:tcW w:w="1960" w:type="dxa"/>
            <w:shd w:val="clear" w:color="000000" w:fill="FFFFFF"/>
            <w:vAlign w:val="center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Obchodné meno a sídlo spoločnosti, v ktorej má účtovná jednotka umiestnený dlhodobý finančný majetok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Podiel účtovnej jednotky na základnom imaní v %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Podiel účtovnej jednotky na hlas. právach v %</w:t>
            </w:r>
          </w:p>
        </w:tc>
        <w:tc>
          <w:tcPr>
            <w:tcW w:w="18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Hodnota  vlastného imania účtovnej jednotky, v ktorej má účtovná jednotka umiestnený dlhodobý finančný majetok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 xml:space="preserve">Výsledok hospodárenia účtovnej jednotky, v ktorej má účtovná jednotka umiestnený dlhodobý finančný majetok 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Účtovná hodnota dlhodobého finančného majetku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8405" w:type="dxa"/>
            <w:gridSpan w:val="7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Dcérske účtovné jednotky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48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C6F65">
              <w:rPr>
                <w:color w:val="000000"/>
                <w:sz w:val="18"/>
                <w:szCs w:val="18"/>
                <w:lang w:eastAsia="sk-SK"/>
              </w:rPr>
              <w:t>SkyToll</w:t>
            </w:r>
            <w:proofErr w:type="spellEnd"/>
            <w:r w:rsidRPr="004C6F65">
              <w:rPr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4C6F65">
              <w:rPr>
                <w:color w:val="000000"/>
                <w:sz w:val="18"/>
                <w:szCs w:val="18"/>
                <w:lang w:eastAsia="sk-SK"/>
              </w:rPr>
              <w:t>a.s.,Lamačská</w:t>
            </w:r>
            <w:proofErr w:type="spellEnd"/>
            <w:r w:rsidRPr="004C6F65">
              <w:rPr>
                <w:color w:val="000000"/>
                <w:sz w:val="18"/>
                <w:szCs w:val="18"/>
                <w:lang w:eastAsia="sk-SK"/>
              </w:rPr>
              <w:t xml:space="preserve"> cesta 3/A, Bratislava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8F682A" w:rsidP="008F682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28 666 397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860104" w:rsidRPr="00CA7FA4" w:rsidRDefault="00CA7FA4">
            <w:pPr>
              <w:jc w:val="right"/>
              <w:rPr>
                <w:sz w:val="18"/>
                <w:szCs w:val="18"/>
                <w:lang w:eastAsia="sk-SK"/>
              </w:rPr>
            </w:pPr>
            <w:r w:rsidRPr="00CA7FA4">
              <w:rPr>
                <w:sz w:val="18"/>
                <w:szCs w:val="18"/>
                <w:lang w:eastAsia="sk-SK"/>
              </w:rPr>
              <w:t>10 639 302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467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733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8405" w:type="dxa"/>
            <w:gridSpan w:val="7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jednotky s podstatným vplyvom</w:t>
            </w:r>
          </w:p>
        </w:tc>
      </w:tr>
      <w:tr w:rsidR="000F5924" w:rsidRPr="004C6F65" w:rsidTr="002862FC">
        <w:trPr>
          <w:trHeight w:val="255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0F5924" w:rsidRDefault="001E5270" w:rsidP="000F5924">
            <w:pPr>
              <w:rPr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1E5270">
              <w:rPr>
                <w:b/>
                <w:bCs/>
                <w:i/>
                <w:color w:val="000000"/>
                <w:sz w:val="18"/>
                <w:szCs w:val="18"/>
                <w:lang w:eastAsia="sk-SK"/>
              </w:rPr>
              <w:t>Spoločné podniky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2862FC" w:rsidRDefault="000F5924" w:rsidP="000F5924">
            <w:pPr>
              <w:rPr>
                <w:color w:val="000000"/>
                <w:sz w:val="18"/>
                <w:szCs w:val="18"/>
                <w:lang w:val="en-US"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2862FC">
              <w:rPr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2862FC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0F5924"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2862FC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0F5924"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816D3B" w:rsidRDefault="002862F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816D3B" w:rsidRDefault="002862F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816D3B" w:rsidRDefault="002862F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21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1E5270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5270">
              <w:rPr>
                <w:b/>
                <w:bCs/>
                <w:i/>
                <w:color w:val="000000"/>
                <w:sz w:val="18"/>
                <w:szCs w:val="18"/>
                <w:lang w:eastAsia="sk-SK"/>
              </w:rPr>
              <w:t>Pridružené podnik</w:t>
            </w:r>
            <w:r w:rsidR="000F5924"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862FC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2862FC" w:rsidRPr="004C6F65" w:rsidRDefault="002862FC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2862FC" w:rsidRPr="004C6F65" w:rsidRDefault="002862FC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2862FC" w:rsidRPr="004C6F65" w:rsidRDefault="002862FC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2862FC" w:rsidRPr="004C6F65" w:rsidRDefault="002862FC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816D3B" w:rsidRDefault="002862F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816D3B" w:rsidRDefault="002862F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816D3B" w:rsidRDefault="002862F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8405" w:type="dxa"/>
            <w:gridSpan w:val="7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realizovateľné cenné papiere a podiely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3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7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5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0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8405" w:type="dxa"/>
            <w:gridSpan w:val="7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Obstarávaný dlhodobý finančný majetok na účely vykonania vplyvu v inej účtovnej jednotke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3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7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5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0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924" w:rsidRPr="004C6F65" w:rsidTr="002862FC">
        <w:trPr>
          <w:trHeight w:val="255"/>
          <w:jc w:val="center"/>
        </w:trPr>
        <w:tc>
          <w:tcPr>
            <w:tcW w:w="2890" w:type="dxa"/>
            <w:gridSpan w:val="2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Dlhodobý finančný majetok spolu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bottom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23 467 733</w:t>
            </w:r>
          </w:p>
        </w:tc>
      </w:tr>
      <w:tr w:rsidR="000F5924" w:rsidRPr="004C6F65" w:rsidTr="002862FC">
        <w:trPr>
          <w:trHeight w:val="240"/>
          <w:jc w:val="center"/>
        </w:trPr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0F5924" w:rsidRPr="004C6F65" w:rsidRDefault="000F5924" w:rsidP="000F5924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0F5924" w:rsidRDefault="000F5924" w:rsidP="004D3B4A">
      <w:pPr>
        <w:pStyle w:val="Zkladntext"/>
      </w:pPr>
    </w:p>
    <w:p w:rsidR="00F54864" w:rsidRDefault="00C86CE3" w:rsidP="009178AA">
      <w:pPr>
        <w:pStyle w:val="Zkladntext"/>
        <w:tabs>
          <w:tab w:val="left" w:pos="284"/>
        </w:tabs>
      </w:pPr>
      <w:r>
        <w:br w:type="textWrapping" w:clear="all"/>
      </w: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bookmarkStart w:id="10" w:name="_Toc530739903"/>
    <w:bookmarkStart w:id="11" w:name="_MON_1405926187"/>
    <w:bookmarkEnd w:id="11"/>
    <w:p w:rsidR="004D3B4A" w:rsidRDefault="00014EC8" w:rsidP="004D3B4A">
      <w:pPr>
        <w:pStyle w:val="Zkladntext"/>
      </w:pPr>
      <w:r w:rsidRPr="0078754C">
        <w:object w:dxaOrig="8831" w:dyaOrig="7281">
          <v:shape id="_x0000_i1027" type="#_x0000_t75" style="width:435.75pt;height:401.25pt" o:ole="" o:preferrelative="f">
            <v:imagedata r:id="rId19" o:title=""/>
            <o:lock v:ext="edit" aspectratio="f"/>
          </v:shape>
          <o:OLEObject Type="Embed" ProgID="Excel.Sheet.12" ShapeID="_x0000_i1027" DrawAspect="Content" ObjectID="_1489340943" r:id="rId2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713296">
          <w:headerReference w:type="default" r:id="rId21"/>
          <w:type w:val="continuous"/>
          <w:pgSz w:w="11907" w:h="16840" w:code="9"/>
          <w:pgMar w:top="1979" w:right="1021" w:bottom="1134" w:left="1673" w:header="624" w:footer="408" w:gutter="0"/>
          <w:cols w:space="708"/>
          <w:docGrid w:linePitch="272"/>
        </w:sectPr>
      </w:pPr>
    </w:p>
    <w:tbl>
      <w:tblPr>
        <w:tblW w:w="1406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236"/>
        <w:gridCol w:w="1235"/>
        <w:gridCol w:w="1235"/>
        <w:gridCol w:w="1361"/>
        <w:gridCol w:w="1214"/>
        <w:gridCol w:w="1194"/>
        <w:gridCol w:w="1235"/>
        <w:gridCol w:w="1235"/>
        <w:gridCol w:w="1235"/>
        <w:gridCol w:w="6"/>
      </w:tblGrid>
      <w:tr w:rsidR="00E05027" w:rsidRPr="004C6F65" w:rsidTr="008272DE">
        <w:trPr>
          <w:trHeight w:val="243"/>
        </w:trPr>
        <w:tc>
          <w:tcPr>
            <w:tcW w:w="14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 xml:space="preserve">IBERTAX, </w:t>
            </w:r>
            <w:proofErr w:type="spellStart"/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E05027" w:rsidRPr="004C6F65" w:rsidTr="008272DE">
        <w:trPr>
          <w:trHeight w:val="243"/>
        </w:trPr>
        <w:tc>
          <w:tcPr>
            <w:tcW w:w="14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finančného majetku</w:t>
            </w:r>
          </w:p>
        </w:tc>
      </w:tr>
      <w:tr w:rsidR="00E05027" w:rsidRPr="004C6F65" w:rsidTr="008272DE">
        <w:trPr>
          <w:trHeight w:val="243"/>
        </w:trPr>
        <w:tc>
          <w:tcPr>
            <w:tcW w:w="14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05027" w:rsidRPr="004C6F65" w:rsidRDefault="00E05027" w:rsidP="00014EC8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31.12.201</w:t>
            </w:r>
            <w:r w:rsidR="00014EC8">
              <w:rPr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5027" w:rsidRPr="004C6F65" w:rsidRDefault="00E05027" w:rsidP="0070408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5027" w:rsidRPr="004C6F65" w:rsidTr="008272DE">
        <w:trPr>
          <w:trHeight w:val="243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1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05027" w:rsidRPr="004C6F65" w:rsidTr="008272DE">
        <w:trPr>
          <w:gridAfter w:val="1"/>
          <w:wAfter w:w="6" w:type="dxa"/>
          <w:trHeight w:val="1168"/>
        </w:trPr>
        <w:tc>
          <w:tcPr>
            <w:tcW w:w="2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05027" w:rsidRPr="004C6F65" w:rsidTr="008272DE">
        <w:trPr>
          <w:gridAfter w:val="1"/>
          <w:wAfter w:w="6" w:type="dxa"/>
          <w:trHeight w:val="36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014EC8" w:rsidP="00014EC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467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 xml:space="preserve"> 7</w:t>
            </w:r>
            <w:r>
              <w:rPr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777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778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FD7B06" w:rsidP="00FD7B0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65</w:t>
            </w:r>
            <w:r w:rsidR="00E0502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245</w:t>
            </w:r>
            <w:r w:rsidR="00E0502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511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014EC8" w:rsidP="00014EC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       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F0D1F" w:rsidRDefault="00FD7B06" w:rsidP="00FD7B0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86</w:t>
            </w:r>
            <w:r w:rsidR="004F0D1F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4F0D1F">
              <w:rPr>
                <w:sz w:val="18"/>
                <w:szCs w:val="18"/>
                <w:lang w:eastAsia="sk-SK"/>
              </w:rPr>
              <w:t>687 500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Default="004F0D1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188 500</w:t>
            </w:r>
          </w:p>
          <w:p w:rsidR="004F0D1F" w:rsidRPr="004C6F65" w:rsidRDefault="004F0D1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4F0D1F" w:rsidP="00FD7B0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86</w:t>
            </w:r>
            <w:r w:rsidR="00820AE5">
              <w:rPr>
                <w:b/>
                <w:bCs/>
                <w:color w:val="000000"/>
                <w:sz w:val="18"/>
                <w:szCs w:val="18"/>
                <w:lang w:eastAsia="sk-SK"/>
              </w:rPr>
              <w:t> 876 000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41 777</w:t>
            </w:r>
            <w:r w:rsidR="0044193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778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0104" w:rsidRPr="00860104" w:rsidRDefault="00FD7B06" w:rsidP="00FD7B0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41</w:t>
            </w:r>
            <w:r w:rsidR="00441933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777</w:t>
            </w:r>
            <w:r w:rsidR="0044193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778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23 467 733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0104" w:rsidRDefault="00FD7B06" w:rsidP="00820AE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86 6</w:t>
            </w:r>
            <w:r w:rsidR="00820AE5">
              <w:rPr>
                <w:color w:val="000000"/>
                <w:sz w:val="18"/>
                <w:szCs w:val="18"/>
                <w:lang w:eastAsia="sk-SK"/>
              </w:rPr>
              <w:t>87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20AE5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Default="00820AE5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188 500</w:t>
            </w:r>
          </w:p>
          <w:p w:rsidR="00820AE5" w:rsidRPr="004C6F65" w:rsidRDefault="00820AE5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0104" w:rsidRDefault="00FD7B06" w:rsidP="00820AE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110</w:t>
            </w:r>
            <w:r w:rsidR="00E0502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820AE5">
              <w:rPr>
                <w:b/>
                <w:bCs/>
                <w:color w:val="000000"/>
                <w:sz w:val="18"/>
                <w:szCs w:val="18"/>
                <w:lang w:eastAsia="sk-SK"/>
              </w:rPr>
              <w:t>343</w:t>
            </w:r>
            <w:r w:rsidR="00E0502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733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D68B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68B7" w:rsidRPr="00CD68B7" w:rsidRDefault="001E5270" w:rsidP="00704081">
            <w:pPr>
              <w:rPr>
                <w:bCs/>
                <w:color w:val="000000"/>
                <w:sz w:val="18"/>
                <w:szCs w:val="18"/>
                <w:lang w:eastAsia="sk-SK"/>
              </w:rPr>
            </w:pPr>
            <w:r w:rsidRPr="001E5270">
              <w:rPr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68B7" w:rsidRPr="004C6F65" w:rsidRDefault="00CD68B7" w:rsidP="007040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3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5027" w:rsidRPr="004C6F65" w:rsidRDefault="00E05027" w:rsidP="007040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467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 xml:space="preserve"> 7</w:t>
            </w:r>
            <w:r>
              <w:rPr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777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778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FD7B06" w:rsidP="00FD7B0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65</w:t>
            </w:r>
            <w:r w:rsidR="00E05027">
              <w:rPr>
                <w:b/>
                <w:bCs/>
                <w:color w:val="000000"/>
                <w:sz w:val="18"/>
                <w:szCs w:val="18"/>
                <w:lang w:eastAsia="sk-SK"/>
              </w:rPr>
              <w:t> 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45</w:t>
            </w:r>
            <w:r w:rsidR="00E0502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</w:t>
            </w:r>
          </w:p>
        </w:tc>
      </w:tr>
      <w:tr w:rsidR="001F6FFF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F6FFF" w:rsidRPr="004C6F65" w:rsidRDefault="001F6FFF" w:rsidP="007040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Default="001F6FFF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Pr="004C6F65" w:rsidRDefault="001F6FF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Pr="004C6F65" w:rsidRDefault="001F6FF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Default="001F6FFF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Pr="004C6F65" w:rsidRDefault="001F6FF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Pr="004C6F65" w:rsidRDefault="001F6FF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Pr="004C6F65" w:rsidRDefault="001F6FF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Pr="004C6F65" w:rsidRDefault="001F6FFF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F6FFF" w:rsidRDefault="001F6FFF" w:rsidP="00FD7B0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05027" w:rsidRPr="004C6F65" w:rsidTr="008272DE">
        <w:trPr>
          <w:gridAfter w:val="1"/>
          <w:wAfter w:w="6" w:type="dxa"/>
          <w:trHeight w:val="243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027" w:rsidRPr="004C6F65" w:rsidRDefault="00E05027" w:rsidP="007040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23 467 733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0104" w:rsidRDefault="00FD7B06" w:rsidP="00820AE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</w:t>
            </w:r>
            <w:r w:rsidR="00E05027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820AE5">
              <w:rPr>
                <w:color w:val="000000"/>
                <w:sz w:val="18"/>
                <w:szCs w:val="18"/>
                <w:lang w:eastAsia="sk-SK"/>
              </w:rPr>
              <w:t>87</w:t>
            </w:r>
            <w:r w:rsidR="0044193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20AE5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820AE5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188 500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027" w:rsidRPr="004C6F65" w:rsidRDefault="00E05027" w:rsidP="007040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0104" w:rsidRDefault="00FD7B06" w:rsidP="00820AE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110</w:t>
            </w:r>
            <w:r w:rsidR="00E0502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820AE5">
              <w:rPr>
                <w:b/>
                <w:bCs/>
                <w:color w:val="000000"/>
                <w:sz w:val="18"/>
                <w:szCs w:val="18"/>
                <w:lang w:eastAsia="sk-SK"/>
              </w:rPr>
              <w:t>343</w:t>
            </w:r>
            <w:r w:rsidR="0044193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733</w:t>
            </w:r>
          </w:p>
        </w:tc>
      </w:tr>
    </w:tbl>
    <w:p w:rsidR="004F0D1F" w:rsidRDefault="004F0D1F">
      <w:pPr>
        <w:spacing w:after="200" w:line="276" w:lineRule="auto"/>
      </w:pPr>
    </w:p>
    <w:p w:rsidR="00F150F1" w:rsidRDefault="004F0D1F">
      <w:pPr>
        <w:spacing w:after="200" w:line="276" w:lineRule="auto"/>
        <w:rPr>
          <w:b/>
          <w:sz w:val="18"/>
        </w:rPr>
      </w:pPr>
      <w:r>
        <w:t>V tabuľke sú uvedené aj dlhodobé pôžičky, ktoré sú v súvahe vykázané na riadku č.47</w:t>
      </w:r>
      <w:r w:rsidR="008F682A">
        <w:t xml:space="preserve"> v hodnote 86 687 500 a úroky z pôžičky v hodnote 188 500 na riadku č. 59 v súvahe</w:t>
      </w:r>
      <w:r w:rsidR="00F150F1">
        <w:br w:type="page"/>
      </w:r>
    </w:p>
    <w:tbl>
      <w:tblPr>
        <w:tblpPr w:leftFromText="141" w:rightFromText="141" w:vertAnchor="text" w:tblpX="58" w:tblpY="1"/>
        <w:tblOverlap w:val="never"/>
        <w:tblW w:w="13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7"/>
        <w:gridCol w:w="1211"/>
        <w:gridCol w:w="1210"/>
        <w:gridCol w:w="1209"/>
        <w:gridCol w:w="1356"/>
        <w:gridCol w:w="1188"/>
        <w:gridCol w:w="1297"/>
        <w:gridCol w:w="1210"/>
        <w:gridCol w:w="1210"/>
        <w:gridCol w:w="1213"/>
      </w:tblGrid>
      <w:tr w:rsidR="00870F8A" w:rsidRPr="004C6F65" w:rsidTr="008272DE">
        <w:trPr>
          <w:trHeight w:val="268"/>
        </w:trPr>
        <w:tc>
          <w:tcPr>
            <w:tcW w:w="139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 xml:space="preserve">IBERTAX, </w:t>
            </w:r>
            <w:proofErr w:type="spellStart"/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870F8A" w:rsidRPr="004C6F65" w:rsidTr="008272DE">
        <w:trPr>
          <w:trHeight w:val="268"/>
        </w:trPr>
        <w:tc>
          <w:tcPr>
            <w:tcW w:w="139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finančného majetku</w:t>
            </w:r>
          </w:p>
        </w:tc>
      </w:tr>
      <w:tr w:rsidR="00870F8A" w:rsidRPr="004C6F65" w:rsidTr="008272DE">
        <w:trPr>
          <w:trHeight w:val="268"/>
        </w:trPr>
        <w:tc>
          <w:tcPr>
            <w:tcW w:w="139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870F8A" w:rsidRPr="004C6F65" w:rsidRDefault="00870F8A" w:rsidP="00FD7B06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31.12.201</w:t>
            </w:r>
            <w:r w:rsidR="00FD7B06">
              <w:rPr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0F8A" w:rsidRPr="004C6F65" w:rsidRDefault="00870F8A" w:rsidP="00E05027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70F8A" w:rsidRPr="004C6F65" w:rsidTr="008272DE">
        <w:trPr>
          <w:trHeight w:val="1286"/>
        </w:trPr>
        <w:tc>
          <w:tcPr>
            <w:tcW w:w="2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70F8A" w:rsidRPr="004C6F65" w:rsidTr="008272DE">
        <w:trPr>
          <w:trHeight w:val="402"/>
        </w:trPr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13 5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>2 7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7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66 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555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1408DF" w:rsidP="001408D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> 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69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55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FD7B06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9 965 033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8 151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765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1408DF" w:rsidP="001408D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18 116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798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140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 xml:space="preserve"> 5</w:t>
            </w:r>
            <w:r>
              <w:rPr>
                <w:color w:val="000000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1408DF" w:rsidP="001408D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140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542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>3 </w:t>
            </w:r>
            <w:r>
              <w:rPr>
                <w:color w:val="000000"/>
                <w:sz w:val="18"/>
                <w:szCs w:val="18"/>
                <w:lang w:eastAsia="sk-SK"/>
              </w:rPr>
              <w:t>467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 xml:space="preserve"> 7</w:t>
            </w:r>
            <w:r>
              <w:rPr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777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778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1408DF" w:rsidP="001408D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65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> 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45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CD68B7" w:rsidRDefault="001E5270" w:rsidP="00E05027">
            <w:pPr>
              <w:rPr>
                <w:bCs/>
                <w:color w:val="000000"/>
                <w:sz w:val="18"/>
                <w:szCs w:val="18"/>
                <w:lang w:eastAsia="sk-SK"/>
              </w:rPr>
            </w:pPr>
            <w:r w:rsidRPr="001E5270">
              <w:rPr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F8A" w:rsidRPr="004C6F65" w:rsidRDefault="00870F8A" w:rsidP="00E0502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13 5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4C6F65">
              <w:rPr>
                <w:color w:val="000000"/>
                <w:sz w:val="18"/>
                <w:szCs w:val="18"/>
                <w:lang w:eastAsia="sk-SK"/>
              </w:rPr>
              <w:t>2 7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1408D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FD7B06">
              <w:rPr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408DF">
              <w:rPr>
                <w:color w:val="000000"/>
                <w:sz w:val="18"/>
                <w:szCs w:val="18"/>
                <w:lang w:eastAsia="sk-SK"/>
              </w:rPr>
              <w:t>7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66 </w:t>
            </w:r>
            <w:r w:rsidR="001408DF">
              <w:rPr>
                <w:color w:val="000000"/>
                <w:sz w:val="18"/>
                <w:szCs w:val="18"/>
                <w:lang w:eastAsia="sk-SK"/>
              </w:rPr>
              <w:t>555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1408DF" w:rsidP="001408D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69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55</w:t>
            </w:r>
          </w:p>
        </w:tc>
      </w:tr>
      <w:tr w:rsidR="00870F8A" w:rsidRPr="004C6F65" w:rsidTr="008272DE">
        <w:trPr>
          <w:trHeight w:val="268"/>
        </w:trPr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0F8A" w:rsidRPr="004C6F65" w:rsidRDefault="00870F8A" w:rsidP="00E0502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FD7B06" w:rsidP="00FD7B0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>3 </w:t>
            </w:r>
            <w:r>
              <w:rPr>
                <w:color w:val="000000"/>
                <w:sz w:val="18"/>
                <w:szCs w:val="18"/>
                <w:lang w:eastAsia="sk-SK"/>
              </w:rPr>
              <w:t>467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 xml:space="preserve"> 7</w:t>
            </w:r>
            <w:r>
              <w:rPr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1408DF" w:rsidP="001408D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</w:t>
            </w:r>
            <w:r w:rsidR="00870F8A" w:rsidRPr="004C6F65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70F8A">
              <w:rPr>
                <w:color w:val="000000"/>
                <w:sz w:val="18"/>
                <w:szCs w:val="18"/>
                <w:lang w:eastAsia="sk-SK"/>
              </w:rPr>
              <w:t>7</w:t>
            </w:r>
            <w:r>
              <w:rPr>
                <w:color w:val="000000"/>
                <w:sz w:val="18"/>
                <w:szCs w:val="18"/>
                <w:lang w:eastAsia="sk-SK"/>
              </w:rPr>
              <w:t>77</w:t>
            </w:r>
            <w:r w:rsidR="00870F8A" w:rsidRPr="004C6F65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778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870F8A" w:rsidP="00E0502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C6F65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0F8A" w:rsidRPr="004C6F65" w:rsidRDefault="001408DF" w:rsidP="001408D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65</w:t>
            </w:r>
            <w:r w:rsidR="00870F8A"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45</w:t>
            </w:r>
            <w:r w:rsidR="00870F8A" w:rsidRPr="004C6F65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70F8A"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</w:t>
            </w:r>
          </w:p>
        </w:tc>
      </w:tr>
    </w:tbl>
    <w:p w:rsidR="00820AE5" w:rsidRDefault="00820AE5" w:rsidP="00820AE5">
      <w:pPr>
        <w:spacing w:after="200" w:line="276" w:lineRule="auto"/>
      </w:pPr>
    </w:p>
    <w:p w:rsidR="00713296" w:rsidRDefault="00820AE5" w:rsidP="00E05027">
      <w:pPr>
        <w:spacing w:after="200" w:line="276" w:lineRule="auto"/>
        <w:ind w:left="-1560" w:firstLine="1560"/>
        <w:sectPr w:rsidR="00713296" w:rsidSect="00713296">
          <w:headerReference w:type="default" r:id="rId22"/>
          <w:pgSz w:w="16838" w:h="11906" w:orient="landscape" w:code="9"/>
          <w:pgMar w:top="1673" w:right="1979" w:bottom="991" w:left="1134" w:header="624" w:footer="340" w:gutter="0"/>
          <w:cols w:space="708"/>
          <w:docGrid w:linePitch="360"/>
        </w:sectPr>
      </w:pPr>
      <w:r>
        <w:t>V tabuľke sú uvedené aj dlhodobé pôžičky, ktoré sú v súvahe vykázané na riadku č.47</w:t>
      </w:r>
      <w:r w:rsidR="008F682A">
        <w:t xml:space="preserve"> v hodnote 41 777 778.</w:t>
      </w:r>
      <w:r w:rsidR="00E05027">
        <w:br w:type="textWrapping" w:clear="all"/>
      </w:r>
    </w:p>
    <w:p w:rsidR="007A5A50" w:rsidRPr="004C6F65" w:rsidRDefault="007A5A50" w:rsidP="008272DE">
      <w:pPr>
        <w:pStyle w:val="Zkladntext"/>
        <w:ind w:left="0" w:firstLine="426"/>
        <w:rPr>
          <w:szCs w:val="18"/>
        </w:rPr>
      </w:pPr>
      <w:r w:rsidRPr="004C6F65">
        <w:rPr>
          <w:szCs w:val="18"/>
        </w:rPr>
        <w:lastRenderedPageBreak/>
        <w:t>Informácie o poskytnutých dlhodobých pôžičkách sú uvedené v nasledujúcej tabuľke:</w:t>
      </w:r>
    </w:p>
    <w:bookmarkStart w:id="12" w:name="_MON_1424579263"/>
    <w:bookmarkEnd w:id="12"/>
    <w:p w:rsidR="007A5A50" w:rsidRPr="004C6F65" w:rsidRDefault="008F682A" w:rsidP="007A5A50">
      <w:pPr>
        <w:pStyle w:val="Zkladntext"/>
        <w:rPr>
          <w:szCs w:val="18"/>
        </w:rPr>
      </w:pPr>
      <w:r w:rsidRPr="004C6F65">
        <w:rPr>
          <w:szCs w:val="18"/>
        </w:rPr>
        <w:object w:dxaOrig="8901" w:dyaOrig="3904">
          <v:shape id="_x0000_i1028" type="#_x0000_t75" style="width:437.25pt;height:214.5pt" o:ole="" o:preferrelative="f">
            <v:imagedata r:id="rId23" o:title=""/>
            <o:lock v:ext="edit" aspectratio="f"/>
          </v:shape>
          <o:OLEObject Type="Embed" ProgID="Excel.Sheet.12" ShapeID="_x0000_i1028" DrawAspect="Content" ObjectID="_1489340944" r:id="rId24"/>
        </w:object>
      </w:r>
    </w:p>
    <w:p w:rsidR="007A5A50" w:rsidRPr="004C6F65" w:rsidRDefault="007A5A50" w:rsidP="007A5A50">
      <w:pPr>
        <w:spacing w:after="200" w:line="276" w:lineRule="auto"/>
        <w:rPr>
          <w:b/>
          <w:sz w:val="18"/>
          <w:szCs w:val="18"/>
        </w:rPr>
      </w:pPr>
    </w:p>
    <w:p w:rsidR="007A5A50" w:rsidRPr="004C6F65" w:rsidRDefault="007A5A50" w:rsidP="007A5A50">
      <w:pPr>
        <w:pStyle w:val="Nadpis2"/>
      </w:pPr>
      <w:r w:rsidRPr="004C6F65">
        <w:t>Pohľadávky</w:t>
      </w:r>
    </w:p>
    <w:p w:rsidR="007A5A50" w:rsidRPr="004C6F65" w:rsidRDefault="007A5A50" w:rsidP="007A5A50">
      <w:pPr>
        <w:pStyle w:val="Zkladntext"/>
        <w:rPr>
          <w:szCs w:val="18"/>
        </w:rPr>
      </w:pPr>
    </w:p>
    <w:p w:rsidR="007A5A50" w:rsidRPr="004C6F65" w:rsidRDefault="007A5A50" w:rsidP="007A5A50">
      <w:pPr>
        <w:pStyle w:val="Zkladntext"/>
        <w:rPr>
          <w:szCs w:val="18"/>
        </w:rPr>
      </w:pPr>
      <w:r w:rsidRPr="004C6F65">
        <w:rPr>
          <w:szCs w:val="18"/>
        </w:rPr>
        <w:t>Vývoj opravnej položky v priebehu účtovného obdobia je zobrazený v nasledujúcom prehľade:</w:t>
      </w:r>
    </w:p>
    <w:bookmarkStart w:id="13" w:name="_MON_1424579445"/>
    <w:bookmarkEnd w:id="13"/>
    <w:p w:rsidR="007A5A50" w:rsidRPr="004C6F65" w:rsidRDefault="00676CEC" w:rsidP="007A5A50">
      <w:pPr>
        <w:pStyle w:val="Zkladntext"/>
        <w:rPr>
          <w:szCs w:val="18"/>
          <w:lang w:val="de-DE"/>
        </w:rPr>
      </w:pPr>
      <w:r w:rsidRPr="004C6F65">
        <w:rPr>
          <w:szCs w:val="18"/>
        </w:rPr>
        <w:object w:dxaOrig="8972" w:dyaOrig="5490">
          <v:shape id="_x0000_i1029" type="#_x0000_t75" style="width:438pt;height:298.5pt" o:ole="" o:preferrelative="f">
            <v:imagedata r:id="rId25" o:title=""/>
            <o:lock v:ext="edit" aspectratio="f"/>
          </v:shape>
          <o:OLEObject Type="Embed" ProgID="Excel.Sheet.12" ShapeID="_x0000_i1029" DrawAspect="Content" ObjectID="_1489340945" r:id="rId26"/>
        </w:object>
      </w:r>
    </w:p>
    <w:p w:rsidR="007A5A50" w:rsidRPr="004C6F65" w:rsidRDefault="007A5A50" w:rsidP="007A5A50">
      <w:pPr>
        <w:pStyle w:val="Zkladntext"/>
        <w:rPr>
          <w:szCs w:val="18"/>
          <w:lang w:val="de-DE"/>
        </w:rPr>
      </w:pPr>
    </w:p>
    <w:p w:rsidR="007A5A50" w:rsidRPr="004C6F65" w:rsidRDefault="007A5A50" w:rsidP="007A5A50">
      <w:pPr>
        <w:spacing w:after="200" w:line="276" w:lineRule="auto"/>
        <w:rPr>
          <w:sz w:val="18"/>
          <w:szCs w:val="18"/>
        </w:rPr>
      </w:pPr>
    </w:p>
    <w:p w:rsidR="0036563C" w:rsidRDefault="0036563C" w:rsidP="007A5A50">
      <w:pPr>
        <w:pStyle w:val="Zkladntext"/>
        <w:rPr>
          <w:szCs w:val="18"/>
        </w:rPr>
      </w:pPr>
    </w:p>
    <w:p w:rsidR="0036563C" w:rsidRDefault="0036563C" w:rsidP="007A5A50">
      <w:pPr>
        <w:pStyle w:val="Zkladntext"/>
        <w:rPr>
          <w:szCs w:val="18"/>
        </w:rPr>
      </w:pPr>
    </w:p>
    <w:p w:rsidR="0036563C" w:rsidRDefault="0036563C" w:rsidP="007A5A50">
      <w:pPr>
        <w:pStyle w:val="Zkladntext"/>
        <w:rPr>
          <w:szCs w:val="18"/>
        </w:rPr>
      </w:pPr>
    </w:p>
    <w:p w:rsidR="0036563C" w:rsidRDefault="0036563C" w:rsidP="007A5A50">
      <w:pPr>
        <w:pStyle w:val="Zkladntext"/>
        <w:rPr>
          <w:szCs w:val="18"/>
        </w:rPr>
      </w:pPr>
    </w:p>
    <w:p w:rsidR="007A5A50" w:rsidRDefault="007A5A50" w:rsidP="007A5A50">
      <w:pPr>
        <w:pStyle w:val="Zkladntext"/>
        <w:rPr>
          <w:szCs w:val="18"/>
        </w:rPr>
      </w:pPr>
      <w:r w:rsidRPr="004C6F65">
        <w:rPr>
          <w:szCs w:val="18"/>
        </w:rPr>
        <w:t>Veková štruktúra pohľadávok za bežné účtovné obdobie je uvedená v nasledujúcom prehľade:</w:t>
      </w:r>
    </w:p>
    <w:p w:rsidR="007A5A50" w:rsidRDefault="007A5A50" w:rsidP="007A5A50">
      <w:pPr>
        <w:pStyle w:val="Zkladntext"/>
        <w:rPr>
          <w:szCs w:val="18"/>
        </w:rPr>
      </w:pPr>
    </w:p>
    <w:p w:rsidR="007A5A50" w:rsidRDefault="007A5A50" w:rsidP="007A5A50">
      <w:pPr>
        <w:pStyle w:val="Zkladntext"/>
        <w:rPr>
          <w:szCs w:val="18"/>
        </w:rPr>
      </w:pPr>
    </w:p>
    <w:bookmarkStart w:id="14" w:name="_MON_1424609277"/>
    <w:bookmarkEnd w:id="14"/>
    <w:p w:rsidR="007A5A50" w:rsidRDefault="00552C8A" w:rsidP="007A5A50">
      <w:pPr>
        <w:pStyle w:val="Zkladntext"/>
        <w:rPr>
          <w:szCs w:val="18"/>
        </w:rPr>
      </w:pPr>
      <w:r w:rsidRPr="004C6F65">
        <w:rPr>
          <w:szCs w:val="18"/>
        </w:rPr>
        <w:object w:dxaOrig="9023" w:dyaOrig="6061">
          <v:shape id="_x0000_i1030" type="#_x0000_t75" style="width:439.5pt;height:329.25pt" o:ole="" o:preferrelative="f">
            <v:imagedata r:id="rId27" o:title=""/>
            <o:lock v:ext="edit" aspectratio="f"/>
          </v:shape>
          <o:OLEObject Type="Embed" ProgID="Excel.Sheet.12" ShapeID="_x0000_i1030" DrawAspect="Content" ObjectID="_1489340946" r:id="rId28"/>
        </w:object>
      </w:r>
    </w:p>
    <w:p w:rsidR="00B95D70" w:rsidRDefault="00B95D70" w:rsidP="007A5A5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jc w:val="left"/>
        <w:rPr>
          <w:szCs w:val="18"/>
        </w:rPr>
      </w:pPr>
      <w:r>
        <w:rPr>
          <w:szCs w:val="18"/>
        </w:rPr>
        <w:t xml:space="preserve">Pohľadávky v hodnote </w:t>
      </w:r>
      <w:r w:rsidR="00D81E19">
        <w:rPr>
          <w:szCs w:val="18"/>
        </w:rPr>
        <w:t>86</w:t>
      </w:r>
      <w:r>
        <w:rPr>
          <w:szCs w:val="18"/>
        </w:rPr>
        <w:t> </w:t>
      </w:r>
      <w:r w:rsidR="00D81E19">
        <w:rPr>
          <w:szCs w:val="18"/>
        </w:rPr>
        <w:t>600</w:t>
      </w:r>
      <w:r>
        <w:rPr>
          <w:szCs w:val="18"/>
        </w:rPr>
        <w:t> </w:t>
      </w:r>
      <w:r w:rsidR="00D81E19">
        <w:rPr>
          <w:szCs w:val="18"/>
        </w:rPr>
        <w:t>000</w:t>
      </w:r>
      <w:r>
        <w:rPr>
          <w:szCs w:val="18"/>
        </w:rPr>
        <w:t xml:space="preserve"> </w:t>
      </w:r>
      <w:r w:rsidRPr="00B95D70">
        <w:rPr>
          <w:szCs w:val="18"/>
        </w:rPr>
        <w:t>EUR</w:t>
      </w:r>
      <w:r>
        <w:rPr>
          <w:szCs w:val="18"/>
        </w:rPr>
        <w:t xml:space="preserve"> predstavujú dlhodobé pohľadávky voči spoločnosti </w:t>
      </w:r>
      <w:r w:rsidR="00D81E19">
        <w:rPr>
          <w:szCs w:val="18"/>
        </w:rPr>
        <w:t>zo skupiny</w:t>
      </w:r>
      <w:r>
        <w:rPr>
          <w:szCs w:val="18"/>
        </w:rPr>
        <w:t xml:space="preserve"> za poskytnuté</w:t>
      </w:r>
      <w:r w:rsidR="00D81E19">
        <w:rPr>
          <w:szCs w:val="18"/>
        </w:rPr>
        <w:t xml:space="preserve"> </w:t>
      </w:r>
      <w:r w:rsidR="00D81E19" w:rsidRPr="00285989">
        <w:rPr>
          <w:szCs w:val="18"/>
        </w:rPr>
        <w:t>dlhodobé pôžičky</w:t>
      </w:r>
      <w:r w:rsidRPr="00285989">
        <w:rPr>
          <w:szCs w:val="18"/>
        </w:rPr>
        <w:t>.</w:t>
      </w:r>
    </w:p>
    <w:p w:rsidR="00B95D70" w:rsidRDefault="00B95D70" w:rsidP="00B95D70">
      <w:pPr>
        <w:pStyle w:val="Zkladntext"/>
        <w:jc w:val="left"/>
        <w:rPr>
          <w:szCs w:val="18"/>
        </w:rPr>
      </w:pPr>
    </w:p>
    <w:p w:rsidR="00B95D70" w:rsidRDefault="00B95D70" w:rsidP="00B95D70">
      <w:pPr>
        <w:pStyle w:val="Zkladntext"/>
        <w:jc w:val="lef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Default="00B95D70" w:rsidP="00B95D70">
      <w:pPr>
        <w:pStyle w:val="Zkladntext"/>
        <w:rPr>
          <w:szCs w:val="18"/>
        </w:rPr>
      </w:pPr>
    </w:p>
    <w:p w:rsidR="00B95D70" w:rsidRPr="004C6F65" w:rsidRDefault="00B95D70" w:rsidP="00B95D70">
      <w:pPr>
        <w:pStyle w:val="Zkladntext"/>
        <w:rPr>
          <w:szCs w:val="18"/>
        </w:rPr>
      </w:pPr>
      <w:r w:rsidRPr="004C6F65">
        <w:rPr>
          <w:szCs w:val="18"/>
        </w:rPr>
        <w:t>Veková štruktúra pohľadávok za predchádzajúce účtovné obdobie je uvedená v nasledujúcom prehľade:</w:t>
      </w:r>
    </w:p>
    <w:p w:rsidR="00B95D70" w:rsidRPr="004C6F65" w:rsidRDefault="00B95D70" w:rsidP="00B95D70">
      <w:pPr>
        <w:pStyle w:val="Zkladntext"/>
        <w:rPr>
          <w:szCs w:val="18"/>
        </w:rPr>
      </w:pPr>
    </w:p>
    <w:bookmarkStart w:id="15" w:name="_MON_1424693034"/>
    <w:bookmarkEnd w:id="15"/>
    <w:p w:rsidR="00B95D70" w:rsidRPr="004C6F65" w:rsidRDefault="00285989" w:rsidP="00B95D70">
      <w:pPr>
        <w:pStyle w:val="Zkladntext"/>
        <w:rPr>
          <w:szCs w:val="18"/>
        </w:rPr>
      </w:pPr>
      <w:r w:rsidRPr="004C6F65">
        <w:rPr>
          <w:szCs w:val="18"/>
        </w:rPr>
        <w:object w:dxaOrig="9023" w:dyaOrig="6061">
          <v:shape id="_x0000_i1031" type="#_x0000_t75" style="width:438.75pt;height:329.25pt" o:ole="" o:preferrelative="f">
            <v:imagedata r:id="rId29" o:title=""/>
            <o:lock v:ext="edit" aspectratio="f"/>
          </v:shape>
          <o:OLEObject Type="Embed" ProgID="Excel.Sheet.12" ShapeID="_x0000_i1031" DrawAspect="Content" ObjectID="_1489340947" r:id="rId30"/>
        </w:object>
      </w:r>
    </w:p>
    <w:p w:rsidR="00B95D70" w:rsidRPr="004C6F65" w:rsidRDefault="00B95D70" w:rsidP="00B95D70">
      <w:pPr>
        <w:pStyle w:val="Zkladntext"/>
        <w:rPr>
          <w:szCs w:val="18"/>
        </w:rPr>
      </w:pPr>
    </w:p>
    <w:p w:rsidR="00B95D70" w:rsidRPr="004C6F65" w:rsidRDefault="00B95D70" w:rsidP="00B95D70">
      <w:pPr>
        <w:pStyle w:val="Zkladntext"/>
        <w:rPr>
          <w:szCs w:val="18"/>
        </w:rPr>
      </w:pPr>
      <w:r>
        <w:rPr>
          <w:szCs w:val="18"/>
        </w:rPr>
        <w:t xml:space="preserve">Pohľadávky v hodnote </w:t>
      </w:r>
      <w:r w:rsidR="00285989">
        <w:rPr>
          <w:szCs w:val="18"/>
        </w:rPr>
        <w:t>41</w:t>
      </w:r>
      <w:r>
        <w:rPr>
          <w:szCs w:val="18"/>
        </w:rPr>
        <w:t> 7</w:t>
      </w:r>
      <w:r w:rsidR="00285989">
        <w:rPr>
          <w:szCs w:val="18"/>
        </w:rPr>
        <w:t>77</w:t>
      </w:r>
      <w:r>
        <w:rPr>
          <w:szCs w:val="18"/>
        </w:rPr>
        <w:t xml:space="preserve"> </w:t>
      </w:r>
      <w:r w:rsidR="00285989">
        <w:rPr>
          <w:szCs w:val="18"/>
        </w:rPr>
        <w:t>778</w:t>
      </w:r>
      <w:r w:rsidRPr="004C6F65">
        <w:rPr>
          <w:szCs w:val="18"/>
        </w:rPr>
        <w:t xml:space="preserve"> EUR predstavujú dlhodobé pohľadávky voči spoločnosti </w:t>
      </w:r>
      <w:proofErr w:type="spellStart"/>
      <w:r w:rsidRPr="004C6F65">
        <w:rPr>
          <w:szCs w:val="18"/>
        </w:rPr>
        <w:t>Sky</w:t>
      </w:r>
      <w:r w:rsidR="002F0275">
        <w:rPr>
          <w:szCs w:val="18"/>
        </w:rPr>
        <w:t>T</w:t>
      </w:r>
      <w:r w:rsidRPr="004C6F65">
        <w:rPr>
          <w:szCs w:val="18"/>
        </w:rPr>
        <w:t>oll</w:t>
      </w:r>
      <w:proofErr w:type="spellEnd"/>
      <w:r w:rsidRPr="004C6F65">
        <w:rPr>
          <w:szCs w:val="18"/>
        </w:rPr>
        <w:t xml:space="preserve">, </w:t>
      </w:r>
      <w:proofErr w:type="spellStart"/>
      <w:r w:rsidRPr="004C6F65">
        <w:rPr>
          <w:szCs w:val="18"/>
        </w:rPr>
        <w:t>a.s</w:t>
      </w:r>
      <w:proofErr w:type="spellEnd"/>
      <w:r w:rsidRPr="004C6F65">
        <w:rPr>
          <w:szCs w:val="18"/>
        </w:rPr>
        <w:t>. za poskytnuté dlhodobé pôžičky vrátane úrokov.</w:t>
      </w:r>
    </w:p>
    <w:p w:rsidR="00B95D70" w:rsidRPr="004C6F65" w:rsidRDefault="00B95D70" w:rsidP="00B95D70">
      <w:pPr>
        <w:pStyle w:val="Zkladntext"/>
        <w:rPr>
          <w:szCs w:val="18"/>
        </w:rPr>
      </w:pPr>
    </w:p>
    <w:p w:rsidR="00201857" w:rsidRPr="004C6F65" w:rsidRDefault="00201857" w:rsidP="00B95D70">
      <w:pPr>
        <w:pStyle w:val="Zkladntext"/>
        <w:rPr>
          <w:szCs w:val="18"/>
        </w:rPr>
      </w:pPr>
    </w:p>
    <w:bookmarkEnd w:id="10"/>
    <w:p w:rsidR="00CA441D" w:rsidRDefault="00CA441D" w:rsidP="00CA441D">
      <w:pPr>
        <w:pStyle w:val="Zkladntext"/>
      </w:pPr>
    </w:p>
    <w:p w:rsidR="00CA441D" w:rsidRDefault="002F0275" w:rsidP="00CA441D">
      <w:pPr>
        <w:pStyle w:val="Nadpis2"/>
      </w:pPr>
      <w:bookmarkStart w:id="16" w:name="_Toc530739905"/>
      <w:r>
        <w:t>F</w:t>
      </w:r>
      <w:r w:rsidR="00CA441D">
        <w:t>inančné účty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</w:t>
      </w:r>
      <w:r w:rsidR="002F0275">
        <w:t> </w:t>
      </w:r>
      <w:r>
        <w:t>bankách</w:t>
      </w:r>
      <w:r w:rsidR="002F0275">
        <w:t>.</w:t>
      </w:r>
      <w:r>
        <w:t xml:space="preserve"> Účtami v bankách môže Spoločnosť voľne disponovať</w:t>
      </w:r>
      <w:r w:rsidR="002F0275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42157" w:rsidRDefault="00442157" w:rsidP="00CA441D">
      <w:pPr>
        <w:pStyle w:val="Zkladntext"/>
      </w:pPr>
    </w:p>
    <w:bookmarkStart w:id="17" w:name="_MON_1405930822"/>
    <w:bookmarkEnd w:id="17"/>
    <w:p w:rsidR="004262D7" w:rsidRDefault="00285989" w:rsidP="00086A82">
      <w:pPr>
        <w:pStyle w:val="Zkladntext"/>
      </w:pPr>
      <w:r w:rsidRPr="00003C63">
        <w:object w:dxaOrig="9011" w:dyaOrig="1885">
          <v:shape id="_x0000_i1032" type="#_x0000_t75" style="width:441.75pt;height:102.75pt" o:ole="" o:preferrelative="f">
            <v:imagedata r:id="rId31" o:title=""/>
            <o:lock v:ext="edit" aspectratio="f"/>
          </v:shape>
          <o:OLEObject Type="Embed" ProgID="Excel.Sheet.12" ShapeID="_x0000_i1032" DrawAspect="Content" ObjectID="_1489340948" r:id="rId32"/>
        </w:object>
      </w:r>
    </w:p>
    <w:p w:rsidR="00837B46" w:rsidRDefault="00837B46" w:rsidP="00086A82">
      <w:pPr>
        <w:pStyle w:val="Zkladntext"/>
        <w:rPr>
          <w:b/>
        </w:rPr>
      </w:pPr>
    </w:p>
    <w:p w:rsidR="00201857" w:rsidRDefault="00201857" w:rsidP="00086A82">
      <w:pPr>
        <w:pStyle w:val="Zkladntext"/>
        <w:rPr>
          <w:b/>
        </w:rPr>
      </w:pPr>
    </w:p>
    <w:p w:rsidR="00201857" w:rsidRDefault="00201857" w:rsidP="00086A82">
      <w:pPr>
        <w:pStyle w:val="Zkladntext"/>
        <w:rPr>
          <w:b/>
        </w:rPr>
      </w:pPr>
    </w:p>
    <w:p w:rsidR="00201857" w:rsidRDefault="00201857" w:rsidP="00086A82">
      <w:pPr>
        <w:pStyle w:val="Zkladntext"/>
        <w:rPr>
          <w:b/>
        </w:rPr>
      </w:pPr>
    </w:p>
    <w:p w:rsidR="00201857" w:rsidRDefault="00201857" w:rsidP="00086A82">
      <w:pPr>
        <w:pStyle w:val="Zkladntext"/>
        <w:rPr>
          <w:b/>
        </w:rPr>
      </w:pPr>
    </w:p>
    <w:p w:rsidR="00201857" w:rsidRDefault="00201857" w:rsidP="00086A82">
      <w:pPr>
        <w:pStyle w:val="Zkladntext"/>
        <w:rPr>
          <w:b/>
        </w:rPr>
      </w:pPr>
    </w:p>
    <w:p w:rsidR="00201857" w:rsidRDefault="00201857" w:rsidP="00086A82">
      <w:pPr>
        <w:pStyle w:val="Zkladntext"/>
        <w:rPr>
          <w:b/>
        </w:rPr>
      </w:pPr>
    </w:p>
    <w:p w:rsidR="00201857" w:rsidRDefault="0020185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bookmarkStart w:id="18" w:name="_Toc530739906"/>
      <w:r>
        <w:t>Časové rozlíšenie</w:t>
      </w:r>
      <w:bookmarkEnd w:id="1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3911FC">
      <w:pPr>
        <w:pStyle w:val="Zkladntext"/>
        <w:rPr>
          <w:i/>
          <w:szCs w:val="18"/>
          <w:u w:val="single"/>
        </w:rPr>
      </w:pPr>
    </w:p>
    <w:p w:rsidR="00574527" w:rsidRDefault="00574527" w:rsidP="00CA441D">
      <w:pPr>
        <w:pStyle w:val="Zkladntext"/>
      </w:pPr>
    </w:p>
    <w:bookmarkStart w:id="19" w:name="_MON_1405947617"/>
    <w:bookmarkEnd w:id="19"/>
    <w:p w:rsidR="00B12204" w:rsidRDefault="0028598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4" w:dyaOrig="4181">
          <v:shape id="_x0000_i1033" type="#_x0000_t75" style="width:439.5pt;height:228.75pt" o:ole="" o:preferrelative="f">
            <v:imagedata r:id="rId33" o:title=""/>
            <o:lock v:ext="edit" aspectratio="f"/>
          </v:shape>
          <o:OLEObject Type="Embed" ProgID="Excel.Sheet.12" ShapeID="_x0000_i1033" DrawAspect="Content" ObjectID="_1489340949" r:id="rId34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spacing w:before="120" w:after="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</w:t>
      </w:r>
      <w:r w:rsidR="00060B72">
        <w:t>O</w:t>
      </w:r>
      <w: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Pr="00EC0203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574527" w:rsidRDefault="00574527" w:rsidP="00574527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  <w:jc w:val="left"/>
      </w:pPr>
    </w:p>
    <w:bookmarkStart w:id="21" w:name="_MON_1405948469"/>
    <w:bookmarkEnd w:id="21"/>
    <w:p w:rsidR="00B12204" w:rsidRDefault="00285989" w:rsidP="009D0700">
      <w:pPr>
        <w:ind w:left="426"/>
      </w:pPr>
      <w:r>
        <w:object w:dxaOrig="8752" w:dyaOrig="7432">
          <v:shape id="_x0000_i1034" type="#_x0000_t75" style="width:438.75pt;height:415.5pt" o:ole="" o:preferrelative="f">
            <v:imagedata r:id="rId35" o:title=""/>
            <o:lock v:ext="edit" aspectratio="f"/>
          </v:shape>
          <o:OLEObject Type="Embed" ProgID="Excel.Sheet.12" ShapeID="_x0000_i1034" DrawAspect="Content" ObjectID="_1489340950" r:id="rId36"/>
        </w:object>
      </w:r>
    </w:p>
    <w:p w:rsidR="00EF0F13" w:rsidRDefault="00EF0F13" w:rsidP="00EF0F13">
      <w:pPr>
        <w:pStyle w:val="Zkladntext"/>
      </w:pPr>
      <w:bookmarkStart w:id="22" w:name="OLE_LINK17"/>
      <w:bookmarkStart w:id="23" w:name="OLE_LINK18"/>
    </w:p>
    <w:p w:rsidR="00EF0F13" w:rsidRDefault="00EF0F13" w:rsidP="00EF0F13">
      <w:pPr>
        <w:pStyle w:val="Zkladntext"/>
      </w:pPr>
    </w:p>
    <w:p w:rsidR="00EF0F13" w:rsidRDefault="00EF0F13" w:rsidP="00EF0F13">
      <w:pPr>
        <w:pStyle w:val="Zkladntext"/>
      </w:pPr>
    </w:p>
    <w:p w:rsidR="00EF0F13" w:rsidRDefault="00EF0F13" w:rsidP="00491AF0">
      <w:pPr>
        <w:pStyle w:val="Zkladntext"/>
        <w:jc w:val="left"/>
        <w:rPr>
          <w:szCs w:val="18"/>
        </w:rPr>
      </w:pPr>
    </w:p>
    <w:p w:rsidR="004B4791" w:rsidRDefault="004B4791" w:rsidP="00491AF0">
      <w:pPr>
        <w:pStyle w:val="Zkladntext"/>
        <w:jc w:val="left"/>
        <w:rPr>
          <w:szCs w:val="18"/>
        </w:rPr>
      </w:pPr>
    </w:p>
    <w:p w:rsidR="004B4791" w:rsidRDefault="004B4791" w:rsidP="00491AF0">
      <w:pPr>
        <w:pStyle w:val="Zkladntext"/>
        <w:jc w:val="left"/>
        <w:rPr>
          <w:szCs w:val="18"/>
        </w:rPr>
      </w:pPr>
    </w:p>
    <w:p w:rsidR="004B4791" w:rsidRDefault="004B4791" w:rsidP="00491AF0">
      <w:pPr>
        <w:pStyle w:val="Zkladntext"/>
        <w:jc w:val="left"/>
        <w:rPr>
          <w:szCs w:val="18"/>
        </w:rPr>
      </w:pPr>
    </w:p>
    <w:p w:rsidR="004B4791" w:rsidRDefault="004B4791" w:rsidP="00491AF0">
      <w:pPr>
        <w:pStyle w:val="Zkladntext"/>
        <w:jc w:val="left"/>
        <w:rPr>
          <w:szCs w:val="18"/>
        </w:rPr>
      </w:pPr>
    </w:p>
    <w:p w:rsidR="004B4791" w:rsidRDefault="004B4791" w:rsidP="00491AF0">
      <w:pPr>
        <w:pStyle w:val="Zkladntext"/>
        <w:jc w:val="left"/>
        <w:rPr>
          <w:szCs w:val="18"/>
        </w:rPr>
      </w:pPr>
    </w:p>
    <w:p w:rsidR="004B4791" w:rsidRDefault="004B4791" w:rsidP="00491AF0">
      <w:pPr>
        <w:pStyle w:val="Zkladntext"/>
        <w:jc w:val="left"/>
        <w:rPr>
          <w:szCs w:val="18"/>
        </w:rPr>
      </w:pPr>
    </w:p>
    <w:p w:rsidR="004B4791" w:rsidRDefault="004B4791" w:rsidP="00491AF0">
      <w:pPr>
        <w:pStyle w:val="Zkladntext"/>
        <w:jc w:val="left"/>
        <w:rPr>
          <w:szCs w:val="18"/>
        </w:rPr>
      </w:pPr>
    </w:p>
    <w:p w:rsidR="004B4791" w:rsidRPr="00077153" w:rsidRDefault="004B4791" w:rsidP="00491AF0">
      <w:pPr>
        <w:pStyle w:val="Zkladntext"/>
        <w:jc w:val="left"/>
        <w:rPr>
          <w:szCs w:val="18"/>
        </w:rPr>
      </w:pPr>
    </w:p>
    <w:p w:rsidR="00491AF0" w:rsidRPr="00077153" w:rsidRDefault="00491AF0" w:rsidP="00491AF0">
      <w:pPr>
        <w:rPr>
          <w:sz w:val="18"/>
          <w:szCs w:val="18"/>
        </w:rPr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4" w:name="_MON_1405948491"/>
    <w:bookmarkEnd w:id="24"/>
    <w:p w:rsidR="005B4970" w:rsidRDefault="00285989" w:rsidP="009B60B7">
      <w:pPr>
        <w:pStyle w:val="Zkladntext"/>
        <w:jc w:val="left"/>
      </w:pPr>
      <w:r>
        <w:object w:dxaOrig="8826" w:dyaOrig="7377">
          <v:shape id="_x0000_i1035" type="#_x0000_t75" style="width:439.5pt;height:411pt" o:ole="" o:preferrelative="f">
            <v:imagedata r:id="rId37" o:title=""/>
            <o:lock v:ext="edit" aspectratio="f"/>
          </v:shape>
          <o:OLEObject Type="Embed" ProgID="Excel.Sheet.12" ShapeID="_x0000_i1035" DrawAspect="Content" ObjectID="_1489340951" r:id="rId38"/>
        </w:object>
      </w:r>
      <w:bookmarkEnd w:id="22"/>
      <w:bookmarkEnd w:id="23"/>
    </w:p>
    <w:p w:rsidR="00B62963" w:rsidRDefault="00491AF0">
      <w:pPr>
        <w:pStyle w:val="Nadpis2"/>
        <w:tabs>
          <w:tab w:val="clear" w:pos="360"/>
          <w:tab w:val="num" w:pos="426"/>
        </w:tabs>
        <w:ind w:left="426" w:hanging="426"/>
      </w:pPr>
      <w:bookmarkStart w:id="25" w:name="_Toc530739909"/>
      <w:r>
        <w:br w:type="page"/>
      </w:r>
      <w:r>
        <w:lastRenderedPageBreak/>
        <w:t>Záväzky</w:t>
      </w:r>
      <w:bookmarkEnd w:id="2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B4791" w:rsidRDefault="004B4791" w:rsidP="00491AF0">
      <w:pPr>
        <w:pStyle w:val="Zkladntext"/>
      </w:pPr>
    </w:p>
    <w:bookmarkStart w:id="26" w:name="_MON_1405948528"/>
    <w:bookmarkEnd w:id="26"/>
    <w:p w:rsidR="002A7CDF" w:rsidRDefault="00A14A4F" w:rsidP="009D0700">
      <w:pPr>
        <w:ind w:left="426"/>
      </w:pPr>
      <w:r>
        <w:object w:dxaOrig="8931" w:dyaOrig="2780">
          <v:shape id="_x0000_i1036" type="#_x0000_t75" style="width:438.75pt;height:153pt" o:ole="" o:preferrelative="f">
            <v:imagedata r:id="rId39" o:title=""/>
            <o:lock v:ext="edit" aspectratio="f"/>
          </v:shape>
          <o:OLEObject Type="Embed" ProgID="Excel.Sheet.12" ShapeID="_x0000_i1036" DrawAspect="Content" ObjectID="_1489340952" r:id="rId40"/>
        </w:object>
      </w:r>
    </w:p>
    <w:p w:rsidR="00951A64" w:rsidRPr="000F038C" w:rsidRDefault="00951A64" w:rsidP="00C854FD">
      <w:pPr>
        <w:pStyle w:val="Zkladntext"/>
      </w:pPr>
      <w:bookmarkStart w:id="27" w:name="_Toc530739913"/>
    </w:p>
    <w:p w:rsidR="00201857" w:rsidRDefault="00201857" w:rsidP="002B4000">
      <w:pPr>
        <w:pStyle w:val="Zkladntext"/>
      </w:pPr>
    </w:p>
    <w:p w:rsidR="002B4000" w:rsidRDefault="00750629" w:rsidP="002B4000">
      <w:pPr>
        <w:pStyle w:val="Zkladntext"/>
      </w:pPr>
      <w:r w:rsidRPr="00B433AF">
        <w:t>Štruktúra pôžičiek je uvedená v nasledujúcom prehľade:</w:t>
      </w:r>
    </w:p>
    <w:p w:rsidR="002B4000" w:rsidRDefault="002B4000" w:rsidP="002B4000">
      <w:pPr>
        <w:pStyle w:val="Zkladntext"/>
      </w:pPr>
    </w:p>
    <w:bookmarkStart w:id="28" w:name="_MON_1405949393"/>
    <w:bookmarkEnd w:id="28"/>
    <w:p w:rsidR="002B4000" w:rsidRDefault="00C05FE6" w:rsidP="002B4000">
      <w:pPr>
        <w:pStyle w:val="Zkladntext"/>
      </w:pPr>
      <w:r w:rsidRPr="00FD4736">
        <w:object w:dxaOrig="9013" w:dyaOrig="5597">
          <v:shape id="_x0000_i1046" type="#_x0000_t75" style="width:442.5pt;height:305.25pt" o:ole="" o:preferrelative="f">
            <v:imagedata r:id="rId41" o:title=""/>
            <o:lock v:ext="edit" aspectratio="f"/>
          </v:shape>
          <o:OLEObject Type="Embed" ProgID="Excel.Sheet.12" ShapeID="_x0000_i1046" DrawAspect="Content" ObjectID="_1489340953" r:id="rId42"/>
        </w:object>
      </w:r>
    </w:p>
    <w:p w:rsidR="00D4583E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bookmarkEnd w:id="27"/>
    <w:p w:rsidR="00E231BA" w:rsidRDefault="00E231BA" w:rsidP="00E231BA">
      <w:pPr>
        <w:pStyle w:val="Nadpis1"/>
        <w:spacing w:before="120" w:after="60"/>
      </w:pPr>
      <w:r>
        <w:lastRenderedPageBreak/>
        <w:t>informácie o výnosoch</w:t>
      </w:r>
    </w:p>
    <w:p w:rsidR="00B825EB" w:rsidRDefault="00B825EB" w:rsidP="00E231BA">
      <w:pPr>
        <w:pStyle w:val="Zkladntext"/>
      </w:pPr>
    </w:p>
    <w:p w:rsidR="00642387" w:rsidRDefault="00642387" w:rsidP="00E231BA">
      <w:pPr>
        <w:pStyle w:val="Zkladntext"/>
      </w:pPr>
    </w:p>
    <w:p w:rsidR="00E231BA" w:rsidRDefault="00E231BA" w:rsidP="00E231BA">
      <w:pPr>
        <w:pStyle w:val="Nadpis2"/>
      </w:pPr>
      <w:bookmarkStart w:id="29" w:name="_Toc530739916"/>
      <w:r>
        <w:t>Aktivácia</w:t>
      </w:r>
      <w:bookmarkEnd w:id="2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677EF">
      <w:pPr>
        <w:pStyle w:val="Zkladntext"/>
        <w:rPr>
          <w:i/>
          <w:szCs w:val="18"/>
          <w:u w:val="single"/>
        </w:rPr>
      </w:pPr>
    </w:p>
    <w:p w:rsidR="00793FFB" w:rsidRDefault="00793FFB" w:rsidP="00E677EF">
      <w:pPr>
        <w:pStyle w:val="Zkladntext"/>
        <w:rPr>
          <w:i/>
          <w:szCs w:val="18"/>
          <w:u w:val="single"/>
        </w:rPr>
      </w:pPr>
    </w:p>
    <w:p w:rsidR="00E231BA" w:rsidRDefault="00E231BA" w:rsidP="00E231BA">
      <w:pPr>
        <w:pStyle w:val="Zkladntext"/>
      </w:pPr>
    </w:p>
    <w:bookmarkStart w:id="30" w:name="_MON_1405949975"/>
    <w:bookmarkEnd w:id="30"/>
    <w:p w:rsidR="00E231BA" w:rsidRDefault="006A0C90" w:rsidP="00E231BA">
      <w:pPr>
        <w:pStyle w:val="Zkladntext"/>
      </w:pPr>
      <w:r w:rsidRPr="00C22B63">
        <w:object w:dxaOrig="9025" w:dyaOrig="7231">
          <v:shape id="_x0000_i1037" type="#_x0000_t75" style="width:438.75pt;height:393pt" o:ole="" o:preferrelative="f">
            <v:imagedata r:id="rId43" o:title=""/>
            <o:lock v:ext="edit" aspectratio="f"/>
          </v:shape>
          <o:OLEObject Type="Embed" ProgID="Excel.Sheet.12" ShapeID="_x0000_i1037" DrawAspect="Content" ObjectID="_1489340954" r:id="rId44"/>
        </w:object>
      </w: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5C50FC" w:rsidRDefault="005C50FC" w:rsidP="005C50FC">
      <w:pPr>
        <w:pStyle w:val="Nadpis2"/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1" w:name="_MON_1405950002"/>
    <w:bookmarkEnd w:id="31"/>
    <w:p w:rsidR="0000290B" w:rsidRDefault="0039509F" w:rsidP="0000290B">
      <w:pPr>
        <w:pStyle w:val="Zkladntext"/>
      </w:pPr>
      <w:r>
        <w:object w:dxaOrig="8685" w:dyaOrig="2361">
          <v:shape id="_x0000_i1038" type="#_x0000_t75" style="width:438pt;height:133.5pt" o:ole="" o:preferrelative="f">
            <v:imagedata r:id="rId45" o:title=""/>
            <o:lock v:ext="edit" aspectratio="f"/>
          </v:shape>
          <o:OLEObject Type="Embed" ProgID="Excel.Sheet.12" ShapeID="_x0000_i1038" DrawAspect="Content" ObjectID="_1489340955" r:id="rId46"/>
        </w:object>
      </w:r>
      <w:r w:rsidR="0000290B">
        <w:br w:type="page"/>
      </w:r>
    </w:p>
    <w:p w:rsidR="0000290B" w:rsidRDefault="0000290B" w:rsidP="0000290B">
      <w:pPr>
        <w:pStyle w:val="Nadpis1"/>
        <w:spacing w:before="120" w:after="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2" w:name="_MON_1405950034"/>
    <w:bookmarkEnd w:id="32"/>
    <w:p w:rsidR="009458E0" w:rsidRDefault="006A0C90" w:rsidP="0000290B">
      <w:pPr>
        <w:pStyle w:val="Zkladntext"/>
      </w:pPr>
      <w:r>
        <w:object w:dxaOrig="8785" w:dyaOrig="9189">
          <v:shape id="_x0000_i1039" type="#_x0000_t75" style="width:439.5pt;height:513pt" o:ole="" o:preferrelative="f">
            <v:imagedata r:id="rId47" o:title=""/>
            <o:lock v:ext="edit" aspectratio="f"/>
          </v:shape>
          <o:OLEObject Type="Embed" ProgID="Excel.Sheet.12" ShapeID="_x0000_i1039" DrawAspect="Content" ObjectID="_1489340956" r:id="rId48"/>
        </w:object>
      </w:r>
    </w:p>
    <w:p w:rsidR="00704081" w:rsidRDefault="00704081" w:rsidP="0000290B">
      <w:pPr>
        <w:pStyle w:val="Zkladntext"/>
      </w:pPr>
    </w:p>
    <w:p w:rsidR="00704081" w:rsidRDefault="00704081" w:rsidP="0000290B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Pr="00CA13EE" w:rsidRDefault="0000290B" w:rsidP="0000290B">
      <w:pPr>
        <w:pStyle w:val="Nadpis1"/>
        <w:spacing w:before="120" w:after="60"/>
        <w:rPr>
          <w:color w:val="000000" w:themeColor="text1"/>
        </w:rPr>
      </w:pPr>
      <w:r w:rsidRPr="00CA13EE">
        <w:rPr>
          <w:color w:val="000000" w:themeColor="text1"/>
        </w:rP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00290B" w:rsidRDefault="0000290B" w:rsidP="0000290B">
      <w:pPr>
        <w:pStyle w:val="Zkladntext"/>
      </w:pPr>
    </w:p>
    <w:bookmarkStart w:id="33" w:name="_MON_1405950056"/>
    <w:bookmarkEnd w:id="33"/>
    <w:p w:rsidR="009226CD" w:rsidRDefault="003A47D2" w:rsidP="0000290B">
      <w:pPr>
        <w:pStyle w:val="Zkladntext"/>
      </w:pPr>
      <w:r w:rsidRPr="00003C63">
        <w:object w:dxaOrig="9375" w:dyaOrig="4683">
          <v:shape id="_x0000_i1040" type="#_x0000_t75" style="width:453.75pt;height:252pt" o:ole="" o:preferrelative="f">
            <v:imagedata r:id="rId49" o:title=""/>
            <o:lock v:ext="edit" aspectratio="f"/>
          </v:shape>
          <o:OLEObject Type="Embed" ProgID="Excel.Sheet.12" ShapeID="_x0000_i1040" DrawAspect="Content" ObjectID="_1489340957" r:id="rId50"/>
        </w:object>
      </w: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DD7D04" w:rsidRDefault="00DD7D04" w:rsidP="0000290B">
      <w:pPr>
        <w:pStyle w:val="Zkladntext"/>
      </w:pPr>
    </w:p>
    <w:p w:rsidR="00EC5A55" w:rsidRPr="004C6F65" w:rsidRDefault="00EC5A55" w:rsidP="00EC5A55">
      <w:pPr>
        <w:pStyle w:val="Nadpis1"/>
        <w:spacing w:before="120" w:after="60"/>
        <w:rPr>
          <w:szCs w:val="18"/>
        </w:rPr>
      </w:pPr>
      <w:r w:rsidRPr="004C6F65">
        <w:rPr>
          <w:szCs w:val="18"/>
        </w:rPr>
        <w:t>Informácie o iných aktívach a iných pasívach</w:t>
      </w:r>
    </w:p>
    <w:p w:rsidR="00EC5A55" w:rsidRPr="004C6F65" w:rsidRDefault="00EC5A55" w:rsidP="00EC5A55">
      <w:pPr>
        <w:pStyle w:val="Zkladntext"/>
        <w:ind w:left="0"/>
        <w:rPr>
          <w:szCs w:val="18"/>
        </w:rPr>
      </w:pPr>
    </w:p>
    <w:p w:rsidR="00EC5A55" w:rsidRPr="004C6F65" w:rsidRDefault="00EC5A55" w:rsidP="00EC5A55">
      <w:pPr>
        <w:pStyle w:val="Nadpis2"/>
        <w:numPr>
          <w:ilvl w:val="0"/>
          <w:numId w:val="15"/>
        </w:numPr>
        <w:rPr>
          <w:szCs w:val="18"/>
        </w:rPr>
      </w:pPr>
      <w:r w:rsidRPr="004C6F65">
        <w:rPr>
          <w:szCs w:val="18"/>
        </w:rPr>
        <w:t>Podmienené záväzky</w:t>
      </w:r>
    </w:p>
    <w:p w:rsidR="00EC5A55" w:rsidRPr="004C6F65" w:rsidRDefault="00EC5A55" w:rsidP="00EC5A55">
      <w:pPr>
        <w:ind w:left="360"/>
        <w:rPr>
          <w:sz w:val="18"/>
          <w:szCs w:val="18"/>
        </w:rPr>
      </w:pPr>
    </w:p>
    <w:p w:rsidR="00EC5A55" w:rsidRPr="004C6F65" w:rsidRDefault="00EC5A55" w:rsidP="00EC5A55">
      <w:pPr>
        <w:pStyle w:val="Zkladntext"/>
        <w:rPr>
          <w:szCs w:val="18"/>
        </w:rPr>
      </w:pPr>
      <w:r w:rsidRPr="004C6F65">
        <w:rPr>
          <w:szCs w:val="18"/>
        </w:rPr>
        <w:t>Spoločnosť má nasledujúce podmienené záväzky, ktoré sa nesledujú v bežnom účtovníctve a neuvádzajú sa v súvahe.</w:t>
      </w:r>
    </w:p>
    <w:p w:rsidR="00EC5A55" w:rsidRPr="004C6F65" w:rsidRDefault="00EC5A55" w:rsidP="00EC5A55">
      <w:pPr>
        <w:pStyle w:val="Zkladntext"/>
        <w:rPr>
          <w:szCs w:val="18"/>
        </w:rPr>
      </w:pPr>
    </w:p>
    <w:p w:rsidR="00EC5A55" w:rsidRPr="004C6F65" w:rsidRDefault="00EC5A55" w:rsidP="00EC5A55">
      <w:pPr>
        <w:pStyle w:val="Zkladntext"/>
        <w:rPr>
          <w:szCs w:val="18"/>
        </w:rPr>
      </w:pPr>
      <w:r w:rsidRPr="004C6F65">
        <w:rPr>
          <w:szCs w:val="18"/>
        </w:rPr>
        <w:t>- Spoločnosť zabezpečila vystavenie záručnej listiny pre j</w:t>
      </w:r>
      <w:r w:rsidR="003F0EB5">
        <w:rPr>
          <w:szCs w:val="18"/>
        </w:rPr>
        <w:t xml:space="preserve">ej dcérsku spoločnosť do výšky </w:t>
      </w:r>
      <w:r w:rsidRPr="004C6F65">
        <w:rPr>
          <w:szCs w:val="18"/>
        </w:rPr>
        <w:t>2</w:t>
      </w:r>
      <w:r w:rsidR="0013079A">
        <w:rPr>
          <w:szCs w:val="18"/>
        </w:rPr>
        <w:t>1</w:t>
      </w:r>
      <w:r w:rsidR="00B67073">
        <w:rPr>
          <w:szCs w:val="18"/>
        </w:rPr>
        <w:t xml:space="preserve"> </w:t>
      </w:r>
      <w:r w:rsidR="0013079A">
        <w:rPr>
          <w:szCs w:val="18"/>
        </w:rPr>
        <w:t>481</w:t>
      </w:r>
      <w:r w:rsidRPr="004C6F65">
        <w:rPr>
          <w:szCs w:val="18"/>
        </w:rPr>
        <w:t> </w:t>
      </w:r>
      <w:r w:rsidR="0013079A">
        <w:rPr>
          <w:szCs w:val="18"/>
        </w:rPr>
        <w:t>106</w:t>
      </w:r>
      <w:r w:rsidRPr="004C6F65">
        <w:rPr>
          <w:szCs w:val="18"/>
        </w:rPr>
        <w:t xml:space="preserve"> EUR pre prípad neplnenia zmluvných podmienok vyplývajúcich zo zmluvy so spoločnosťou Národná diaľničná spoločnosť.</w:t>
      </w:r>
      <w:r w:rsidR="000A6B24">
        <w:rPr>
          <w:szCs w:val="18"/>
        </w:rPr>
        <w:t xml:space="preserve"> V prípade neplnenia zmluvných podmienok zabezpečia plnenie banky, ktoré vydali záruku avšak</w:t>
      </w:r>
      <w:r w:rsidR="002B782B">
        <w:rPr>
          <w:szCs w:val="18"/>
        </w:rPr>
        <w:t>,</w:t>
      </w:r>
      <w:r w:rsidR="000A6B24">
        <w:rPr>
          <w:szCs w:val="18"/>
        </w:rPr>
        <w:t xml:space="preserve"> Spoločnosť bude refundovať bankám toto plnenie.</w:t>
      </w:r>
    </w:p>
    <w:p w:rsidR="00EC5A55" w:rsidRPr="004C6F65" w:rsidRDefault="00EC5A55" w:rsidP="00EC5A55">
      <w:pPr>
        <w:pStyle w:val="Zkladntext"/>
        <w:rPr>
          <w:szCs w:val="18"/>
        </w:rPr>
      </w:pPr>
    </w:p>
    <w:p w:rsidR="00EC5A55" w:rsidRPr="004C6F65" w:rsidRDefault="00EC5A55" w:rsidP="00EC5A55">
      <w:pPr>
        <w:pStyle w:val="Zkladntext"/>
        <w:rPr>
          <w:szCs w:val="18"/>
        </w:rPr>
      </w:pPr>
      <w:r w:rsidRPr="004C6F65">
        <w:rPr>
          <w:szCs w:val="18"/>
        </w:rPr>
        <w:t>Prehľad podmienených záväzkov za bežné účtovné obdobie:</w:t>
      </w:r>
    </w:p>
    <w:p w:rsidR="00EC5A55" w:rsidRPr="004C6F65" w:rsidRDefault="00EC5A55" w:rsidP="00EC5A55">
      <w:pPr>
        <w:pStyle w:val="Zkladntext"/>
        <w:rPr>
          <w:szCs w:val="18"/>
        </w:rPr>
      </w:pPr>
    </w:p>
    <w:bookmarkStart w:id="34" w:name="_MON_1424610848"/>
    <w:bookmarkEnd w:id="34"/>
    <w:p w:rsidR="00EC5A55" w:rsidRPr="004C6F65" w:rsidRDefault="000760A8" w:rsidP="00EC5A55">
      <w:pPr>
        <w:pStyle w:val="Zkladntext"/>
        <w:rPr>
          <w:szCs w:val="18"/>
        </w:rPr>
      </w:pPr>
      <w:r w:rsidRPr="004C6F65">
        <w:rPr>
          <w:szCs w:val="18"/>
        </w:rPr>
        <w:object w:dxaOrig="8865" w:dyaOrig="2550">
          <v:shape id="_x0000_i1041" type="#_x0000_t75" style="width:437.25pt;height:141pt" o:ole="" o:preferrelative="f">
            <v:imagedata r:id="rId51" o:title=""/>
            <o:lock v:ext="edit" aspectratio="f"/>
          </v:shape>
          <o:OLEObject Type="Embed" ProgID="Excel.Sheet.12" ShapeID="_x0000_i1041" DrawAspect="Content" ObjectID="_1489340958" r:id="rId52"/>
        </w:object>
      </w:r>
    </w:p>
    <w:p w:rsidR="00EC5A55" w:rsidRPr="004C6F65" w:rsidRDefault="00EC5A55" w:rsidP="00EC5A55">
      <w:pPr>
        <w:pStyle w:val="Zkladntext"/>
        <w:rPr>
          <w:szCs w:val="18"/>
        </w:rPr>
      </w:pPr>
    </w:p>
    <w:p w:rsidR="00EC5A55" w:rsidRPr="004C6F65" w:rsidRDefault="00EC5A55" w:rsidP="00EC5A55">
      <w:pPr>
        <w:pStyle w:val="Zkladntext"/>
        <w:rPr>
          <w:szCs w:val="18"/>
        </w:rPr>
      </w:pPr>
    </w:p>
    <w:p w:rsidR="00EC5A55" w:rsidRPr="004C6F65" w:rsidRDefault="00EC5A55" w:rsidP="00EC5A55">
      <w:pPr>
        <w:pStyle w:val="Zkladntext"/>
        <w:rPr>
          <w:szCs w:val="18"/>
        </w:rPr>
      </w:pPr>
    </w:p>
    <w:p w:rsidR="00EC5A55" w:rsidRPr="004C6F65" w:rsidRDefault="00EC5A55" w:rsidP="00EC5A55">
      <w:pPr>
        <w:pStyle w:val="Zkladntext"/>
        <w:rPr>
          <w:szCs w:val="18"/>
        </w:rPr>
      </w:pPr>
      <w:r w:rsidRPr="004C6F65">
        <w:rPr>
          <w:szCs w:val="18"/>
        </w:rPr>
        <w:t>Prehľad podmienených záväzkov za bezprostredne predchádzajúce účtovné obdobie:</w:t>
      </w:r>
    </w:p>
    <w:p w:rsidR="00EC5A55" w:rsidRPr="004C6F65" w:rsidRDefault="00EC5A55" w:rsidP="00EC5A55">
      <w:pPr>
        <w:pStyle w:val="Zkladntext"/>
        <w:rPr>
          <w:szCs w:val="18"/>
        </w:rPr>
      </w:pPr>
    </w:p>
    <w:bookmarkStart w:id="35" w:name="_MON_1424610870"/>
    <w:bookmarkEnd w:id="35"/>
    <w:p w:rsidR="00EC5A55" w:rsidRDefault="0013079A" w:rsidP="00EC5A55">
      <w:pPr>
        <w:pStyle w:val="Zkladntext"/>
        <w:rPr>
          <w:szCs w:val="18"/>
        </w:rPr>
      </w:pPr>
      <w:r w:rsidRPr="004C6F65">
        <w:rPr>
          <w:szCs w:val="18"/>
        </w:rPr>
        <w:object w:dxaOrig="8865" w:dyaOrig="2550">
          <v:shape id="_x0000_i1042" type="#_x0000_t75" style="width:437.25pt;height:140.25pt" o:ole="" o:preferrelative="f">
            <v:imagedata r:id="rId53" o:title=""/>
            <o:lock v:ext="edit" aspectratio="f"/>
          </v:shape>
          <o:OLEObject Type="Embed" ProgID="Excel.Sheet.12" ShapeID="_x0000_i1042" DrawAspect="Content" ObjectID="_1489340959" r:id="rId54"/>
        </w:object>
      </w:r>
    </w:p>
    <w:p w:rsidR="00EC5A55" w:rsidRDefault="00EC5A55" w:rsidP="00EC5A55">
      <w:pPr>
        <w:pStyle w:val="Zkladntext"/>
        <w:rPr>
          <w:szCs w:val="18"/>
        </w:rPr>
      </w:pPr>
    </w:p>
    <w:p w:rsidR="00DB3451" w:rsidRDefault="00DB3451" w:rsidP="00EC5A55">
      <w:pPr>
        <w:pStyle w:val="Zkladntext"/>
        <w:rPr>
          <w:szCs w:val="18"/>
        </w:rPr>
      </w:pPr>
    </w:p>
    <w:p w:rsidR="002B782B" w:rsidRPr="004C6F65" w:rsidRDefault="002B782B" w:rsidP="002B782B">
      <w:pPr>
        <w:pStyle w:val="Zkladntext"/>
        <w:rPr>
          <w:szCs w:val="18"/>
        </w:rPr>
      </w:pPr>
      <w:r w:rsidRPr="004C6F65">
        <w:rPr>
          <w:szCs w:val="18"/>
        </w:rP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:rsidR="002B782B" w:rsidRPr="004C6F65" w:rsidRDefault="002B782B" w:rsidP="002B782B">
      <w:pPr>
        <w:pStyle w:val="Zkladntext"/>
        <w:ind w:left="0"/>
        <w:rPr>
          <w:szCs w:val="18"/>
        </w:rPr>
      </w:pPr>
    </w:p>
    <w:p w:rsidR="00DB3451" w:rsidRDefault="00DB3451" w:rsidP="00EC5A55">
      <w:pPr>
        <w:pStyle w:val="Zkladntext"/>
        <w:rPr>
          <w:szCs w:val="18"/>
        </w:rPr>
      </w:pPr>
    </w:p>
    <w:p w:rsidR="00DB3451" w:rsidRPr="004C6F65" w:rsidRDefault="00DB3451" w:rsidP="00DB3451">
      <w:pPr>
        <w:pStyle w:val="Nadpis1"/>
        <w:spacing w:before="120" w:after="60"/>
        <w:rPr>
          <w:szCs w:val="18"/>
        </w:rPr>
      </w:pPr>
      <w:r w:rsidRPr="004C6F65">
        <w:rPr>
          <w:szCs w:val="18"/>
        </w:rPr>
        <w:t>Informácie o príjmoch a výhodách členov štatutárnych orgánov, dozorných orgánov a iných orgánov účtovnej jednotky</w:t>
      </w:r>
    </w:p>
    <w:p w:rsidR="00DB3451" w:rsidRPr="004C6F65" w:rsidRDefault="00DB3451" w:rsidP="00DB3451">
      <w:pPr>
        <w:pStyle w:val="Zkladntext"/>
        <w:rPr>
          <w:szCs w:val="18"/>
        </w:rPr>
      </w:pPr>
    </w:p>
    <w:p w:rsidR="00DB3451" w:rsidRPr="004C6F65" w:rsidRDefault="00DB3451" w:rsidP="00DB3451">
      <w:pPr>
        <w:pStyle w:val="Zkladntext"/>
        <w:rPr>
          <w:szCs w:val="18"/>
        </w:rPr>
      </w:pPr>
      <w:r w:rsidRPr="004C6F65">
        <w:rPr>
          <w:szCs w:val="18"/>
        </w:rPr>
        <w:t xml:space="preserve">Hrubé príjmy členov štatutárnych orgánov za ich činnosť pre Spoločnosť v sledovanom účtovnom období boli vo výške </w:t>
      </w:r>
    </w:p>
    <w:p w:rsidR="00DB3451" w:rsidRPr="004C6F65" w:rsidRDefault="00DB3451" w:rsidP="00DB3451">
      <w:pPr>
        <w:pStyle w:val="Zkladntext"/>
        <w:rPr>
          <w:szCs w:val="18"/>
        </w:rPr>
      </w:pPr>
      <w:r w:rsidRPr="004C6F65">
        <w:rPr>
          <w:szCs w:val="18"/>
        </w:rPr>
        <w:t>0 EUR (v roku 201</w:t>
      </w:r>
      <w:r w:rsidR="0013079A">
        <w:rPr>
          <w:szCs w:val="18"/>
        </w:rPr>
        <w:t>3</w:t>
      </w:r>
      <w:r w:rsidRPr="004C6F65">
        <w:rPr>
          <w:szCs w:val="18"/>
        </w:rPr>
        <w:t xml:space="preserve"> 0 EUR), hrubé príjmy dozorných orgánov Spoločnosti boli v sledovanom účtovnom období 0 EUR </w:t>
      </w:r>
    </w:p>
    <w:p w:rsidR="00DB3451" w:rsidRPr="004C6F65" w:rsidRDefault="00DB3451" w:rsidP="00DB3451">
      <w:pPr>
        <w:pStyle w:val="Zkladntext"/>
        <w:rPr>
          <w:szCs w:val="18"/>
        </w:rPr>
      </w:pPr>
      <w:r w:rsidRPr="004C6F65">
        <w:rPr>
          <w:szCs w:val="18"/>
        </w:rPr>
        <w:t>(v roku 201</w:t>
      </w:r>
      <w:r w:rsidR="0013079A">
        <w:rPr>
          <w:szCs w:val="18"/>
        </w:rPr>
        <w:t>3</w:t>
      </w:r>
      <w:r w:rsidRPr="004C6F65">
        <w:rPr>
          <w:szCs w:val="18"/>
        </w:rPr>
        <w:t xml:space="preserve"> 0 EUR).</w:t>
      </w:r>
    </w:p>
    <w:p w:rsidR="00EC5A55" w:rsidRDefault="00EC5A55" w:rsidP="00EC5A55">
      <w:pPr>
        <w:pStyle w:val="Zkladntext"/>
        <w:rPr>
          <w:szCs w:val="18"/>
        </w:rPr>
      </w:pPr>
    </w:p>
    <w:p w:rsidR="00DB3451" w:rsidRDefault="00DB3451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BF0661" w:rsidRDefault="00BF0661" w:rsidP="00BF0661">
      <w:pPr>
        <w:pStyle w:val="Nadpis1"/>
      </w:pPr>
      <w:bookmarkStart w:id="36" w:name="_Toc530739924"/>
      <w:r>
        <w:lastRenderedPageBreak/>
        <w:t>Informácie o ekonomických vzťahoch účtovnej jednotky a spriaznených osôb</w:t>
      </w:r>
      <w:bookmarkEnd w:id="36"/>
    </w:p>
    <w:p w:rsidR="00BF0661" w:rsidRDefault="00BF0661" w:rsidP="00BF0661">
      <w:pPr>
        <w:pStyle w:val="Zkladntext"/>
        <w:rPr>
          <w:szCs w:val="18"/>
        </w:rPr>
      </w:pPr>
    </w:p>
    <w:p w:rsidR="00B225D3" w:rsidRDefault="001E5270" w:rsidP="00B225D3">
      <w:pPr>
        <w:pStyle w:val="Zkladntext"/>
        <w:rPr>
          <w:szCs w:val="18"/>
        </w:rPr>
      </w:pPr>
      <w:r w:rsidRPr="001E5270">
        <w:rPr>
          <w:szCs w:val="18"/>
        </w:rPr>
        <w:t xml:space="preserve">Spoločnosť uskutočnila </w:t>
      </w:r>
      <w:r w:rsidR="004110FA">
        <w:rPr>
          <w:szCs w:val="18"/>
        </w:rPr>
        <w:t>v priebehu účtovného obdobia nasledujúce transa</w:t>
      </w:r>
      <w:r w:rsidRPr="001E5270">
        <w:rPr>
          <w:szCs w:val="18"/>
        </w:rPr>
        <w:t>kcie so spriaznenými osobami</w:t>
      </w:r>
      <w:r w:rsidR="004110FA">
        <w:rPr>
          <w:szCs w:val="18"/>
        </w:rPr>
        <w:t>:</w:t>
      </w:r>
    </w:p>
    <w:p w:rsidR="004110FA" w:rsidRDefault="004110FA" w:rsidP="00B225D3">
      <w:pPr>
        <w:pStyle w:val="Zkladntext"/>
        <w:rPr>
          <w:szCs w:val="18"/>
        </w:rPr>
      </w:pPr>
    </w:p>
    <w:p w:rsidR="004110FA" w:rsidRDefault="004110FA" w:rsidP="00B225D3">
      <w:pPr>
        <w:pStyle w:val="Zkladntext"/>
        <w:rPr>
          <w:szCs w:val="18"/>
        </w:rPr>
      </w:pPr>
    </w:p>
    <w:p w:rsidR="004110FA" w:rsidRDefault="004110FA" w:rsidP="00B225D3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Hodnotové vyjadrenie obchodu</w:t>
      </w:r>
    </w:p>
    <w:p w:rsidR="004110FA" w:rsidRDefault="004110FA" w:rsidP="00B225D3">
      <w:pPr>
        <w:pStyle w:val="Zkladntext"/>
        <w:rPr>
          <w:szCs w:val="18"/>
        </w:rPr>
      </w:pPr>
    </w:p>
    <w:p w:rsidR="004110FA" w:rsidRDefault="004110FA" w:rsidP="00B225D3">
      <w:pPr>
        <w:pStyle w:val="Zkladntext"/>
        <w:rPr>
          <w:szCs w:val="18"/>
          <w:u w:val="single"/>
        </w:rPr>
      </w:pPr>
      <w:r w:rsidRPr="004110FA">
        <w:rPr>
          <w:szCs w:val="18"/>
          <w:u w:val="single"/>
        </w:rPr>
        <w:t>Spriaznená osoba</w:t>
      </w:r>
      <w:r w:rsidRPr="004110FA">
        <w:rPr>
          <w:szCs w:val="18"/>
          <w:u w:val="single"/>
        </w:rPr>
        <w:tab/>
      </w:r>
      <w:r w:rsidRPr="004110FA">
        <w:rPr>
          <w:szCs w:val="18"/>
          <w:u w:val="single"/>
        </w:rPr>
        <w:tab/>
      </w:r>
      <w:r w:rsidRPr="004110FA">
        <w:rPr>
          <w:szCs w:val="18"/>
          <w:u w:val="single"/>
        </w:rPr>
        <w:tab/>
      </w:r>
      <w:r w:rsidRPr="004110FA">
        <w:rPr>
          <w:szCs w:val="18"/>
          <w:u w:val="single"/>
        </w:rPr>
        <w:tab/>
      </w:r>
      <w:r w:rsidRPr="004110FA">
        <w:rPr>
          <w:szCs w:val="18"/>
          <w:u w:val="single"/>
        </w:rPr>
        <w:tab/>
      </w:r>
      <w:r w:rsidRPr="004110FA">
        <w:rPr>
          <w:szCs w:val="18"/>
          <w:u w:val="single"/>
        </w:rPr>
        <w:tab/>
        <w:t>2014</w:t>
      </w:r>
      <w:r w:rsidRPr="004110FA">
        <w:rPr>
          <w:szCs w:val="18"/>
          <w:u w:val="single"/>
        </w:rPr>
        <w:tab/>
      </w:r>
      <w:r w:rsidRPr="004110FA">
        <w:rPr>
          <w:szCs w:val="18"/>
          <w:u w:val="single"/>
        </w:rPr>
        <w:tab/>
      </w:r>
      <w:r w:rsidRPr="004110FA">
        <w:rPr>
          <w:szCs w:val="18"/>
          <w:u w:val="single"/>
        </w:rPr>
        <w:tab/>
        <w:t>2013</w:t>
      </w:r>
    </w:p>
    <w:p w:rsidR="004110FA" w:rsidRPr="00620BC2" w:rsidRDefault="004110FA" w:rsidP="00B225D3">
      <w:pPr>
        <w:pStyle w:val="Zkladntext"/>
        <w:rPr>
          <w:b/>
          <w:szCs w:val="18"/>
          <w:u w:val="single"/>
        </w:rPr>
      </w:pPr>
    </w:p>
    <w:p w:rsidR="004110FA" w:rsidRPr="00620BC2" w:rsidRDefault="00620BC2" w:rsidP="00B225D3">
      <w:pPr>
        <w:pStyle w:val="Zkladntext"/>
        <w:rPr>
          <w:b/>
          <w:szCs w:val="18"/>
        </w:rPr>
      </w:pPr>
      <w:r w:rsidRPr="00620BC2">
        <w:rPr>
          <w:b/>
          <w:szCs w:val="18"/>
        </w:rPr>
        <w:t xml:space="preserve">a) </w:t>
      </w:r>
      <w:r w:rsidR="004110FA" w:rsidRPr="00620BC2">
        <w:rPr>
          <w:b/>
          <w:szCs w:val="18"/>
        </w:rPr>
        <w:t>transakcie s dcérskym podnikom:</w:t>
      </w:r>
    </w:p>
    <w:p w:rsidR="004110FA" w:rsidRDefault="00ED28F1" w:rsidP="009B0DF8">
      <w:pPr>
        <w:pStyle w:val="Zkladntext"/>
        <w:numPr>
          <w:ilvl w:val="0"/>
          <w:numId w:val="59"/>
        </w:numPr>
        <w:rPr>
          <w:szCs w:val="18"/>
        </w:rPr>
      </w:pPr>
      <w:r>
        <w:rPr>
          <w:szCs w:val="18"/>
        </w:rPr>
        <w:t>n</w:t>
      </w:r>
      <w:r w:rsidR="009B0DF8">
        <w:rPr>
          <w:szCs w:val="18"/>
        </w:rPr>
        <w:t>ákladové úroky z prijatej pôžičky</w:t>
      </w:r>
      <w:r w:rsidR="009B0DF8">
        <w:rPr>
          <w:szCs w:val="18"/>
        </w:rPr>
        <w:tab/>
      </w:r>
      <w:r w:rsidR="009B0DF8">
        <w:rPr>
          <w:szCs w:val="18"/>
        </w:rPr>
        <w:tab/>
      </w:r>
      <w:r w:rsidR="009B0DF8">
        <w:rPr>
          <w:szCs w:val="18"/>
        </w:rPr>
        <w:tab/>
      </w:r>
      <w:r w:rsidR="009B0DF8">
        <w:rPr>
          <w:szCs w:val="18"/>
        </w:rPr>
        <w:tab/>
      </w:r>
      <w:r w:rsidR="00650F6C">
        <w:rPr>
          <w:szCs w:val="18"/>
        </w:rPr>
        <w:t>336 688</w:t>
      </w:r>
      <w:r w:rsidR="009B0DF8">
        <w:rPr>
          <w:szCs w:val="18"/>
        </w:rPr>
        <w:tab/>
      </w:r>
      <w:r w:rsidR="009B0DF8">
        <w:rPr>
          <w:szCs w:val="18"/>
        </w:rPr>
        <w:tab/>
        <w:t xml:space="preserve"> </w:t>
      </w:r>
      <w:r w:rsidR="00650F6C">
        <w:rPr>
          <w:szCs w:val="18"/>
        </w:rPr>
        <w:t xml:space="preserve">      1 193 704</w:t>
      </w:r>
    </w:p>
    <w:p w:rsidR="00ED28F1" w:rsidRDefault="00CA13EE" w:rsidP="009B0DF8">
      <w:pPr>
        <w:pStyle w:val="Zkladntext"/>
        <w:numPr>
          <w:ilvl w:val="0"/>
          <w:numId w:val="59"/>
        </w:numPr>
        <w:rPr>
          <w:szCs w:val="18"/>
        </w:rPr>
      </w:pPr>
      <w:r>
        <w:rPr>
          <w:szCs w:val="18"/>
        </w:rPr>
        <w:t xml:space="preserve">prijate poplatky k bankovej záruke                                          </w:t>
      </w:r>
      <w:r w:rsidR="00620BC2">
        <w:rPr>
          <w:szCs w:val="18"/>
        </w:rPr>
        <w:t xml:space="preserve">           594 897                            762 555</w:t>
      </w:r>
    </w:p>
    <w:p w:rsidR="00620BC2" w:rsidRDefault="00620BC2" w:rsidP="009B0DF8">
      <w:pPr>
        <w:pStyle w:val="Zkladntext"/>
        <w:numPr>
          <w:ilvl w:val="0"/>
          <w:numId w:val="59"/>
        </w:numPr>
        <w:rPr>
          <w:szCs w:val="18"/>
        </w:rPr>
      </w:pPr>
      <w:r>
        <w:rPr>
          <w:szCs w:val="18"/>
        </w:rPr>
        <w:t xml:space="preserve">výnosové úroky z poskytnutej pôžičky                                            </w:t>
      </w:r>
      <w:r w:rsidR="00650F6C">
        <w:rPr>
          <w:szCs w:val="18"/>
        </w:rPr>
        <w:t>3 792 753</w:t>
      </w:r>
      <w:r>
        <w:rPr>
          <w:szCs w:val="18"/>
        </w:rPr>
        <w:t xml:space="preserve">                     </w:t>
      </w:r>
      <w:r w:rsidR="003476FB">
        <w:rPr>
          <w:szCs w:val="18"/>
        </w:rPr>
        <w:t xml:space="preserve">   3 972 50</w:t>
      </w:r>
      <w:r w:rsidR="00650F6C">
        <w:rPr>
          <w:szCs w:val="18"/>
        </w:rPr>
        <w:t>6</w:t>
      </w:r>
      <w:r>
        <w:rPr>
          <w:szCs w:val="18"/>
        </w:rPr>
        <w:t xml:space="preserve">   </w:t>
      </w: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620BC2" w:rsidRPr="00620BC2" w:rsidRDefault="00620BC2" w:rsidP="00620BC2">
      <w:pPr>
        <w:pStyle w:val="Zkladntext"/>
        <w:rPr>
          <w:b/>
          <w:szCs w:val="18"/>
        </w:rPr>
      </w:pPr>
      <w:r w:rsidRPr="00620BC2">
        <w:rPr>
          <w:b/>
          <w:szCs w:val="18"/>
        </w:rPr>
        <w:t>b)transakcie s</w:t>
      </w:r>
      <w:r>
        <w:rPr>
          <w:b/>
          <w:szCs w:val="18"/>
        </w:rPr>
        <w:t xml:space="preserve"> ostatnými </w:t>
      </w:r>
      <w:r w:rsidRPr="00620BC2">
        <w:rPr>
          <w:b/>
          <w:szCs w:val="18"/>
        </w:rPr>
        <w:t>podnikm</w:t>
      </w:r>
      <w:r>
        <w:rPr>
          <w:b/>
          <w:szCs w:val="18"/>
        </w:rPr>
        <w:t>i v rámci konsolidovaného celku</w:t>
      </w:r>
      <w:r w:rsidRPr="00620BC2">
        <w:rPr>
          <w:b/>
          <w:szCs w:val="18"/>
        </w:rPr>
        <w:t>:</w:t>
      </w:r>
    </w:p>
    <w:p w:rsidR="00620BC2" w:rsidRDefault="00620BC2" w:rsidP="00620BC2">
      <w:pPr>
        <w:pStyle w:val="Zkladntext"/>
        <w:numPr>
          <w:ilvl w:val="0"/>
          <w:numId w:val="59"/>
        </w:numPr>
        <w:rPr>
          <w:szCs w:val="18"/>
        </w:rPr>
      </w:pPr>
      <w:r>
        <w:rPr>
          <w:szCs w:val="18"/>
        </w:rPr>
        <w:t>nákladové úroky z prijatej 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650F6C">
        <w:rPr>
          <w:szCs w:val="18"/>
        </w:rPr>
        <w:t xml:space="preserve">  40 935</w:t>
      </w:r>
      <w:r>
        <w:rPr>
          <w:szCs w:val="18"/>
        </w:rPr>
        <w:tab/>
        <w:t xml:space="preserve">               </w:t>
      </w:r>
      <w:r>
        <w:rPr>
          <w:szCs w:val="18"/>
        </w:rPr>
        <w:tab/>
        <w:t xml:space="preserve"> </w:t>
      </w:r>
      <w:r w:rsidR="00650F6C">
        <w:rPr>
          <w:szCs w:val="18"/>
        </w:rPr>
        <w:t xml:space="preserve"> </w:t>
      </w:r>
      <w:r>
        <w:rPr>
          <w:szCs w:val="18"/>
        </w:rPr>
        <w:t xml:space="preserve">    </w:t>
      </w:r>
      <w:r w:rsidR="00650F6C">
        <w:rPr>
          <w:szCs w:val="18"/>
        </w:rPr>
        <w:t xml:space="preserve"> 1 216 319</w:t>
      </w:r>
    </w:p>
    <w:p w:rsidR="00620BC2" w:rsidRDefault="00620BC2" w:rsidP="00620BC2">
      <w:pPr>
        <w:pStyle w:val="Zkladntext"/>
        <w:numPr>
          <w:ilvl w:val="0"/>
          <w:numId w:val="59"/>
        </w:numPr>
        <w:rPr>
          <w:szCs w:val="18"/>
        </w:rPr>
      </w:pPr>
      <w:r>
        <w:rPr>
          <w:szCs w:val="18"/>
        </w:rPr>
        <w:t xml:space="preserve">výnosové úroky z poskytnutej pôžičky                                              </w:t>
      </w:r>
      <w:r w:rsidR="00650F6C">
        <w:rPr>
          <w:szCs w:val="18"/>
        </w:rPr>
        <w:t xml:space="preserve"> </w:t>
      </w:r>
      <w:r>
        <w:rPr>
          <w:szCs w:val="18"/>
        </w:rPr>
        <w:t xml:space="preserve">276 000                         </w:t>
      </w:r>
      <w:r w:rsidR="00650F6C">
        <w:rPr>
          <w:szCs w:val="18"/>
        </w:rPr>
        <w:t xml:space="preserve">             0</w:t>
      </w: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3476FB" w:rsidRDefault="00620BC2" w:rsidP="00620BC2">
      <w:pPr>
        <w:pStyle w:val="Zkladntext"/>
        <w:rPr>
          <w:szCs w:val="18"/>
          <w:u w:val="single"/>
        </w:rPr>
      </w:pPr>
      <w:r w:rsidRPr="003476FB">
        <w:rPr>
          <w:szCs w:val="18"/>
        </w:rPr>
        <w:t>Vybrané aktíva a pasíva vyplývajúce z transakcií so spriaznenými osobami sú uvedené v nasledujúcom prehľade</w:t>
      </w:r>
      <w:r w:rsidR="003476FB" w:rsidRPr="003476FB">
        <w:rPr>
          <w:szCs w:val="18"/>
        </w:rPr>
        <w:t>:</w:t>
      </w:r>
    </w:p>
    <w:p w:rsidR="003476FB" w:rsidRDefault="003476FB" w:rsidP="00620BC2">
      <w:pPr>
        <w:pStyle w:val="Zkladntext"/>
        <w:rPr>
          <w:szCs w:val="18"/>
          <w:u w:val="single"/>
        </w:rPr>
      </w:pPr>
    </w:p>
    <w:p w:rsidR="00620BC2" w:rsidRDefault="003476FB" w:rsidP="00620BC2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 w:rsidR="00620BC2" w:rsidRPr="004110FA">
        <w:rPr>
          <w:szCs w:val="18"/>
          <w:u w:val="single"/>
        </w:rPr>
        <w:tab/>
      </w:r>
      <w:r w:rsidR="00620BC2" w:rsidRPr="004110FA">
        <w:rPr>
          <w:szCs w:val="18"/>
          <w:u w:val="single"/>
        </w:rPr>
        <w:tab/>
      </w:r>
      <w:r w:rsidR="00620BC2" w:rsidRPr="004110FA">
        <w:rPr>
          <w:szCs w:val="18"/>
          <w:u w:val="single"/>
        </w:rPr>
        <w:tab/>
      </w:r>
      <w:r>
        <w:rPr>
          <w:szCs w:val="18"/>
          <w:u w:val="single"/>
        </w:rPr>
        <w:t xml:space="preserve">  </w:t>
      </w:r>
      <w:r>
        <w:rPr>
          <w:szCs w:val="18"/>
          <w:u w:val="single"/>
        </w:rPr>
        <w:tab/>
      </w:r>
      <w:r w:rsidR="00620BC2" w:rsidRPr="004110FA">
        <w:rPr>
          <w:szCs w:val="18"/>
          <w:u w:val="single"/>
        </w:rPr>
        <w:tab/>
      </w:r>
      <w:r>
        <w:rPr>
          <w:szCs w:val="18"/>
          <w:u w:val="single"/>
        </w:rPr>
        <w:t>31.12.2014</w:t>
      </w:r>
      <w:r w:rsidR="00620BC2" w:rsidRPr="004110FA">
        <w:rPr>
          <w:szCs w:val="18"/>
          <w:u w:val="single"/>
        </w:rPr>
        <w:tab/>
      </w:r>
      <w:r>
        <w:rPr>
          <w:szCs w:val="18"/>
          <w:u w:val="single"/>
        </w:rPr>
        <w:tab/>
        <w:t>31.12.</w:t>
      </w:r>
      <w:r w:rsidR="00620BC2" w:rsidRPr="004110FA">
        <w:rPr>
          <w:szCs w:val="18"/>
          <w:u w:val="single"/>
        </w:rPr>
        <w:t>2013</w:t>
      </w:r>
    </w:p>
    <w:p w:rsidR="00620BC2" w:rsidRDefault="00C05FE6" w:rsidP="00620BC2">
      <w:pPr>
        <w:pStyle w:val="Zkladntext"/>
        <w:rPr>
          <w:szCs w:val="18"/>
        </w:rPr>
      </w:pPr>
      <w:r>
        <w:rPr>
          <w:szCs w:val="18"/>
        </w:rPr>
        <w:t>Záväzk</w:t>
      </w:r>
      <w:r w:rsidR="003476FB" w:rsidRPr="003476FB">
        <w:rPr>
          <w:szCs w:val="18"/>
        </w:rPr>
        <w:t>y z obchodného styku</w:t>
      </w:r>
      <w:r w:rsidR="003476FB">
        <w:rPr>
          <w:szCs w:val="18"/>
        </w:rPr>
        <w:tab/>
      </w:r>
      <w:r w:rsidR="003476FB">
        <w:rPr>
          <w:szCs w:val="18"/>
        </w:rPr>
        <w:tab/>
      </w:r>
      <w:r w:rsidR="003476FB">
        <w:rPr>
          <w:szCs w:val="18"/>
        </w:rPr>
        <w:tab/>
      </w:r>
      <w:r w:rsidR="003476FB">
        <w:rPr>
          <w:szCs w:val="18"/>
        </w:rPr>
        <w:tab/>
        <w:t xml:space="preserve">           </w:t>
      </w:r>
      <w:r w:rsidR="003476FB">
        <w:rPr>
          <w:szCs w:val="18"/>
        </w:rPr>
        <w:tab/>
        <w:t xml:space="preserve">        7 488</w:t>
      </w:r>
      <w:r w:rsidR="003476FB">
        <w:rPr>
          <w:szCs w:val="18"/>
        </w:rPr>
        <w:tab/>
      </w:r>
      <w:r w:rsidR="003476FB">
        <w:rPr>
          <w:szCs w:val="18"/>
        </w:rPr>
        <w:tab/>
        <w:t xml:space="preserve">       7 488</w:t>
      </w:r>
    </w:p>
    <w:p w:rsidR="003476FB" w:rsidRDefault="00B150D7" w:rsidP="00620BC2">
      <w:pPr>
        <w:pStyle w:val="Zkladntext"/>
        <w:rPr>
          <w:szCs w:val="18"/>
        </w:rPr>
      </w:pPr>
      <w:r>
        <w:rPr>
          <w:szCs w:val="18"/>
        </w:rPr>
        <w:t>Pohľadávka k</w:t>
      </w:r>
      <w:r w:rsidR="003476FB">
        <w:rPr>
          <w:szCs w:val="18"/>
        </w:rPr>
        <w:t>rátko</w:t>
      </w:r>
      <w:r>
        <w:rPr>
          <w:szCs w:val="18"/>
        </w:rPr>
        <w:t>dobá pôžička (úrok)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             188 500                              </w:t>
      </w:r>
      <w:r w:rsidR="00E17800">
        <w:rPr>
          <w:szCs w:val="18"/>
        </w:rPr>
        <w:t>3 140 542</w:t>
      </w:r>
    </w:p>
    <w:p w:rsidR="003476FB" w:rsidRDefault="003476FB" w:rsidP="00620BC2">
      <w:pPr>
        <w:pStyle w:val="Zkladntext"/>
        <w:rPr>
          <w:szCs w:val="18"/>
        </w:rPr>
      </w:pPr>
      <w:r>
        <w:rPr>
          <w:szCs w:val="18"/>
        </w:rPr>
        <w:t>Ostatné dlhodobé pohľadávky (dlhodobá úročená pôžička)</w:t>
      </w:r>
      <w:r w:rsidR="00B150D7">
        <w:rPr>
          <w:szCs w:val="18"/>
        </w:rPr>
        <w:t xml:space="preserve">       </w:t>
      </w:r>
      <w:r w:rsidR="00B150D7">
        <w:rPr>
          <w:szCs w:val="18"/>
        </w:rPr>
        <w:tab/>
        <w:t>86 687 500</w:t>
      </w:r>
      <w:r w:rsidR="00E17800">
        <w:rPr>
          <w:szCs w:val="18"/>
        </w:rPr>
        <w:tab/>
        <w:t xml:space="preserve">              41 777 77</w:t>
      </w:r>
      <w:r w:rsidR="00B150D7">
        <w:rPr>
          <w:szCs w:val="18"/>
        </w:rPr>
        <w:t>8</w:t>
      </w:r>
    </w:p>
    <w:p w:rsidR="003476FB" w:rsidRDefault="00B150D7" w:rsidP="00620BC2">
      <w:pPr>
        <w:pStyle w:val="Zkladntext"/>
        <w:rPr>
          <w:szCs w:val="18"/>
        </w:rPr>
      </w:pPr>
      <w:r>
        <w:rPr>
          <w:szCs w:val="18"/>
        </w:rPr>
        <w:t>Záväzky z krátkodobej pôžičky (úrok)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268 957</w:t>
      </w:r>
      <w:r>
        <w:rPr>
          <w:szCs w:val="18"/>
        </w:rPr>
        <w:tab/>
        <w:t xml:space="preserve">              52 170 635         </w:t>
      </w:r>
    </w:p>
    <w:p w:rsidR="00B150D7" w:rsidRPr="003476FB" w:rsidRDefault="00B150D7" w:rsidP="00B150D7">
      <w:pPr>
        <w:pStyle w:val="Zkladntext"/>
        <w:rPr>
          <w:szCs w:val="18"/>
        </w:rPr>
      </w:pPr>
      <w:r>
        <w:rPr>
          <w:szCs w:val="18"/>
        </w:rPr>
        <w:t>Ostatné dlhodobé záväzky (dlhodobá úročená pôžička)</w:t>
      </w:r>
      <w:r>
        <w:rPr>
          <w:szCs w:val="18"/>
        </w:rPr>
        <w:tab/>
      </w:r>
      <w:r>
        <w:rPr>
          <w:szCs w:val="18"/>
        </w:rPr>
        <w:tab/>
        <w:t>50 566 926</w:t>
      </w:r>
      <w:r>
        <w:rPr>
          <w:szCs w:val="18"/>
        </w:rPr>
        <w:tab/>
      </w:r>
      <w:r>
        <w:rPr>
          <w:szCs w:val="18"/>
        </w:rPr>
        <w:tab/>
        <w:t xml:space="preserve">2 131 935             </w:t>
      </w:r>
    </w:p>
    <w:p w:rsidR="00B150D7" w:rsidRPr="003476FB" w:rsidRDefault="00B150D7" w:rsidP="00620BC2">
      <w:pPr>
        <w:pStyle w:val="Zkladntext"/>
        <w:rPr>
          <w:szCs w:val="18"/>
        </w:rPr>
      </w:pP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620BC2" w:rsidRDefault="00620BC2" w:rsidP="00620BC2">
      <w:pPr>
        <w:pStyle w:val="Zkladntext"/>
        <w:ind w:left="786"/>
        <w:rPr>
          <w:szCs w:val="18"/>
        </w:rPr>
      </w:pPr>
      <w:r>
        <w:rPr>
          <w:szCs w:val="18"/>
        </w:rPr>
        <w:t xml:space="preserve">   </w:t>
      </w:r>
    </w:p>
    <w:p w:rsidR="00620BC2" w:rsidRDefault="00620BC2" w:rsidP="00620BC2">
      <w:pPr>
        <w:pStyle w:val="Zkladntext"/>
        <w:ind w:left="786"/>
        <w:rPr>
          <w:szCs w:val="18"/>
        </w:rPr>
      </w:pPr>
    </w:p>
    <w:p w:rsidR="00DB3451" w:rsidRDefault="00DB3451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Nadpis1"/>
        <w:spacing w:before="120" w:after="60"/>
      </w:pPr>
      <w:bookmarkStart w:id="37" w:name="_Toc530739925"/>
      <w:r>
        <w:t>Informácie o skutočnostiach, ktoré nastali po dni, ku ktorému sa zostavuje účtovná závierka, do dňa zostavenia účtovnej závierky</w:t>
      </w:r>
      <w:bookmarkEnd w:id="3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>201</w:t>
      </w:r>
      <w:r w:rsidR="0013079A">
        <w:t>4</w:t>
      </w:r>
      <w:r w:rsidR="00C9243F">
        <w:t xml:space="preserve"> </w:t>
      </w:r>
      <w:r w:rsidR="00B67073">
        <w:t>ne</w:t>
      </w:r>
      <w:r>
        <w:t>nastali  udalosti majúce významný vplyv na verné zobrazenie skutočností,</w:t>
      </w:r>
      <w:r w:rsidR="00B67073">
        <w:t xml:space="preserve"> ktoré sú predmetom účtovníctva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38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spacing w:before="120" w:after="60"/>
      </w:pPr>
      <w:r>
        <w:lastRenderedPageBreak/>
        <w:t>Informácie o Vlastnom imaní</w:t>
      </w:r>
      <w:bookmarkStart w:id="39" w:name="_GoBack"/>
      <w:bookmarkEnd w:id="38"/>
      <w:bookmarkEnd w:id="39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3E0FA2" w:rsidRDefault="003E0FA2" w:rsidP="003E0FA2">
      <w:pPr>
        <w:pStyle w:val="Zkladntext"/>
        <w:ind w:left="0"/>
      </w:pPr>
    </w:p>
    <w:bookmarkStart w:id="40" w:name="_MON_1405950579"/>
    <w:bookmarkEnd w:id="40"/>
    <w:p w:rsidR="008D3847" w:rsidRPr="008D3847" w:rsidRDefault="00C05FE6" w:rsidP="008D3847">
      <w:pPr>
        <w:jc w:val="both"/>
        <w:rPr>
          <w:sz w:val="18"/>
          <w:szCs w:val="18"/>
          <w:lang w:eastAsia="sk-SK"/>
        </w:rPr>
      </w:pPr>
      <w:r>
        <w:object w:dxaOrig="10375" w:dyaOrig="7214">
          <v:shape id="_x0000_i1047" type="#_x0000_t75" style="width:491.25pt;height:381.75pt" o:ole="" o:preferrelative="f">
            <v:imagedata r:id="rId55" o:title=""/>
            <o:lock v:ext="edit" aspectratio="f"/>
          </v:shape>
          <o:OLEObject Type="Embed" ProgID="Excel.Sheet.12" ShapeID="_x0000_i1047" DrawAspect="Content" ObjectID="_1489340960" r:id="rId56"/>
        </w:object>
      </w:r>
    </w:p>
    <w:p w:rsidR="00B4682C" w:rsidRDefault="00B4682C" w:rsidP="003E0FA2">
      <w:pPr>
        <w:pStyle w:val="Zkladntext"/>
        <w:ind w:left="0"/>
      </w:pPr>
    </w:p>
    <w:p w:rsidR="00FC1D72" w:rsidRDefault="00FC1D72" w:rsidP="00FC1D72">
      <w:pPr>
        <w:pStyle w:val="Zkladntext"/>
        <w:rPr>
          <w:szCs w:val="18"/>
        </w:rPr>
      </w:pPr>
    </w:p>
    <w:p w:rsidR="00FC1D72" w:rsidRDefault="00FC1D72" w:rsidP="00FC1D72">
      <w:pPr>
        <w:pStyle w:val="Zkladntext"/>
      </w:pPr>
      <w:r>
        <w:t xml:space="preserve">V položke ostatné kapitálové fondy je vo výške </w:t>
      </w:r>
      <w:r w:rsidR="00B67073">
        <w:t>13 632 780</w:t>
      </w:r>
      <w:r>
        <w:t xml:space="preserve"> EUR vykázaný nepeňažný vklad </w:t>
      </w:r>
      <w:r w:rsidR="003B3189">
        <w:t>materskej spoločnosti REHLINGEN, a. s.</w:t>
      </w:r>
      <w:r w:rsidR="00B67073">
        <w:t>,</w:t>
      </w:r>
      <w:r>
        <w:t xml:space="preserve"> z roku </w:t>
      </w:r>
      <w:r w:rsidR="00B67073">
        <w:t>2010</w:t>
      </w:r>
      <w:r>
        <w:t>, k</w:t>
      </w:r>
      <w:r w:rsidR="00346DF0">
        <w:t xml:space="preserve">torý nezvyšoval základné imanie na základe </w:t>
      </w:r>
      <w:r w:rsidR="00BF532C">
        <w:t xml:space="preserve">dohody </w:t>
      </w:r>
      <w:r w:rsidR="00346DF0">
        <w:t>o vzájomnom započítaní pohľadávok.</w:t>
      </w:r>
    </w:p>
    <w:p w:rsidR="00913B04" w:rsidRPr="00EF5A22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054859" w:rsidRDefault="00FC1D72" w:rsidP="0075139D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1" w:name="_MON_1405950602"/>
    <w:bookmarkEnd w:id="41"/>
    <w:p w:rsidR="00627B6C" w:rsidRDefault="00CA13EE" w:rsidP="003E0FA2">
      <w:pPr>
        <w:pStyle w:val="Zkladntext"/>
      </w:pPr>
      <w:r w:rsidRPr="001C0A6A">
        <w:object w:dxaOrig="9105" w:dyaOrig="7024">
          <v:shape id="_x0000_i1043" type="#_x0000_t75" style="width:438.75pt;height:369pt" o:ole="" o:preferrelative="f">
            <v:imagedata r:id="rId57" o:title=""/>
            <o:lock v:ext="edit" aspectratio="f"/>
          </v:shape>
          <o:OLEObject Type="Embed" ProgID="Excel.Sheet.12" ShapeID="_x0000_i1043" DrawAspect="Content" ObjectID="_1489340961" r:id="rId58"/>
        </w:object>
      </w:r>
    </w:p>
    <w:p w:rsidR="00627B6C" w:rsidRDefault="00627B6C" w:rsidP="003E0FA2">
      <w:pPr>
        <w:pStyle w:val="Zkladntext"/>
      </w:pPr>
    </w:p>
    <w:p w:rsidR="005A2556" w:rsidRDefault="005A2556">
      <w:pPr>
        <w:spacing w:after="200" w:line="276" w:lineRule="auto"/>
        <w:rPr>
          <w:i/>
          <w:sz w:val="18"/>
        </w:rPr>
      </w:pPr>
    </w:p>
    <w:p w:rsidR="00E45D99" w:rsidRDefault="00E45D99" w:rsidP="000A5AA5">
      <w:pPr>
        <w:pStyle w:val="Zkladntext"/>
        <w:rPr>
          <w:i/>
          <w:szCs w:val="18"/>
          <w:u w:val="single"/>
        </w:rPr>
      </w:pPr>
    </w:p>
    <w:p w:rsidR="00E45D99" w:rsidRPr="00461830" w:rsidRDefault="008F6125" w:rsidP="000A5AA5">
      <w:pPr>
        <w:pStyle w:val="Zkladntext"/>
        <w:rPr>
          <w:szCs w:val="18"/>
        </w:rPr>
      </w:pPr>
      <w:r w:rsidRPr="008F6125">
        <w:rPr>
          <w:szCs w:val="18"/>
        </w:rPr>
        <w:t>Základné imanie Spoločnosti vo výške 66 400 EUR tvorí:</w:t>
      </w:r>
    </w:p>
    <w:p w:rsidR="00B62963" w:rsidRPr="00461830" w:rsidRDefault="008F612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8F6125">
        <w:rPr>
          <w:szCs w:val="18"/>
        </w:rPr>
        <w:t>10  kusov kmeňových akcií s menovitou hodnotou 3 320 EUR, akcia znie na meno a má podobu zaknihovaného cenného papiera (k 31. decembru 201</w:t>
      </w:r>
      <w:r w:rsidR="003B3189">
        <w:rPr>
          <w:szCs w:val="18"/>
        </w:rPr>
        <w:t>3</w:t>
      </w:r>
      <w:r w:rsidRPr="008F6125">
        <w:rPr>
          <w:szCs w:val="18"/>
        </w:rPr>
        <w:t>: 10 kusov kmeňových akcií s menovitou hodnotou 3 320 EUR),</w:t>
      </w:r>
    </w:p>
    <w:p w:rsidR="00B62963" w:rsidRPr="00461830" w:rsidRDefault="008F612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b/>
          <w:szCs w:val="18"/>
        </w:rPr>
      </w:pPr>
      <w:r w:rsidRPr="008F6125">
        <w:rPr>
          <w:szCs w:val="18"/>
        </w:rPr>
        <w:t>1 kus prioritných akcií s menovitou hodnotou 33 200 EUR akcia znie na meno a má podobu listinného cenného papiera (k 31. decembru 201</w:t>
      </w:r>
      <w:r w:rsidR="003B3189">
        <w:rPr>
          <w:szCs w:val="18"/>
        </w:rPr>
        <w:t>3</w:t>
      </w:r>
      <w:r w:rsidRPr="008F6125">
        <w:rPr>
          <w:szCs w:val="18"/>
        </w:rPr>
        <w:t>: 1 kus prioritných akcií s nominálnou hodnotou 33 200 EUR).</w:t>
      </w:r>
    </w:p>
    <w:p w:rsidR="00B62963" w:rsidRPr="00461830" w:rsidRDefault="00B62963">
      <w:pPr>
        <w:pStyle w:val="Zkladntext"/>
        <w:ind w:left="766"/>
        <w:rPr>
          <w:szCs w:val="18"/>
        </w:rPr>
      </w:pPr>
    </w:p>
    <w:p w:rsidR="00B62963" w:rsidRPr="00461830" w:rsidRDefault="008F6125">
      <w:pPr>
        <w:pStyle w:val="Zkladntext"/>
        <w:rPr>
          <w:b/>
        </w:rPr>
      </w:pPr>
      <w:r w:rsidRPr="008F6125">
        <w:t>Všetky akcie boli riadne splatené.</w:t>
      </w:r>
    </w:p>
    <w:p w:rsidR="00B62963" w:rsidRDefault="00B62963">
      <w:pPr>
        <w:pStyle w:val="Zkladntext"/>
        <w:rPr>
          <w:b/>
          <w:i/>
        </w:rPr>
      </w:pPr>
    </w:p>
    <w:p w:rsidR="00B62963" w:rsidRDefault="00B62963">
      <w:pPr>
        <w:pStyle w:val="Zkladntext"/>
        <w:rPr>
          <w:b/>
          <w:i/>
          <w:szCs w:val="18"/>
        </w:rPr>
      </w:pPr>
    </w:p>
    <w:p w:rsidR="00B62963" w:rsidRDefault="00B62963">
      <w:pPr>
        <w:pStyle w:val="Zkladntext"/>
        <w:ind w:left="766"/>
        <w:rPr>
          <w:i/>
          <w:szCs w:val="18"/>
        </w:rPr>
      </w:pPr>
    </w:p>
    <w:p w:rsidR="00BF425D" w:rsidRPr="00FB1326" w:rsidRDefault="00150D3F" w:rsidP="006F056A">
      <w:pPr>
        <w:pStyle w:val="Zkladntext"/>
        <w:rPr>
          <w:szCs w:val="18"/>
        </w:rPr>
      </w:pPr>
      <w:r w:rsidRPr="00150D3F">
        <w:rPr>
          <w:szCs w:val="18"/>
        </w:rPr>
        <w:t xml:space="preserve"> </w:t>
      </w:r>
    </w:p>
    <w:p w:rsidR="00627B6C" w:rsidRPr="00FB1326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3E0FA2" w:rsidRDefault="00461830" w:rsidP="003E0FA2">
      <w:pPr>
        <w:pStyle w:val="Zkladntext"/>
      </w:pPr>
      <w:r>
        <w:lastRenderedPageBreak/>
        <w:t xml:space="preserve"> </w:t>
      </w:r>
      <w:r w:rsidR="00D74B7B">
        <w:t>Účtovný zisk za rok 2013</w:t>
      </w:r>
      <w:r w:rsidR="00750629" w:rsidRPr="004F3DD3">
        <w:t xml:space="preserve"> bol rozdelený takto:</w:t>
      </w:r>
    </w:p>
    <w:bookmarkStart w:id="42" w:name="_MON_1405948107"/>
    <w:bookmarkEnd w:id="42"/>
    <w:p w:rsidR="00ED1E98" w:rsidRDefault="00D74B7B" w:rsidP="003E0FA2">
      <w:pPr>
        <w:pStyle w:val="Zkladntext"/>
      </w:pPr>
      <w:r>
        <w:object w:dxaOrig="8879" w:dyaOrig="709">
          <v:shape id="_x0000_i1044" type="#_x0000_t75" style="width:435pt;height:36pt" o:ole="" o:preferrelative="f">
            <v:imagedata r:id="rId59" o:title=""/>
          </v:shape>
          <o:OLEObject Type="Embed" ProgID="Excel.Sheet.12" ShapeID="_x0000_i1044" DrawAspect="Content" ObjectID="_1489340962" r:id="rId60"/>
        </w:object>
      </w:r>
    </w:p>
    <w:p w:rsidR="001A566C" w:rsidRDefault="001A566C" w:rsidP="003E0FA2">
      <w:pPr>
        <w:pStyle w:val="Zkladntext"/>
      </w:pPr>
    </w:p>
    <w:bookmarkStart w:id="43" w:name="_MON_1405948121"/>
    <w:bookmarkEnd w:id="43"/>
    <w:p w:rsidR="00627B6C" w:rsidRDefault="00D74B7B" w:rsidP="003E0FA2">
      <w:pPr>
        <w:pStyle w:val="Zkladntext"/>
      </w:pPr>
      <w:r w:rsidRPr="001C0A6A">
        <w:object w:dxaOrig="8881" w:dyaOrig="2662">
          <v:shape id="_x0000_i1045" type="#_x0000_t75" style="width:438pt;height:147pt" o:ole="" o:preferrelative="f">
            <v:imagedata r:id="rId61" o:title=""/>
            <o:lock v:ext="edit" aspectratio="f"/>
          </v:shape>
          <o:OLEObject Type="Embed" ProgID="Excel.Sheet.12" ShapeID="_x0000_i1045" DrawAspect="Content" ObjectID="_1489340963" r:id="rId62"/>
        </w:object>
      </w: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1203D0">
        <w:t>4</w:t>
      </w:r>
      <w:r>
        <w:t xml:space="preserve"> vo výške </w:t>
      </w:r>
      <w:r w:rsidR="00A06E98">
        <w:t>4</w:t>
      </w:r>
      <w:r w:rsidR="001203D0">
        <w:t>5 289 754</w:t>
      </w:r>
      <w:r w:rsidR="006A0C90">
        <w:t xml:space="preserve"> EUR rozhod</w:t>
      </w:r>
      <w:r w:rsidR="001203D0">
        <w:t>ne</w:t>
      </w:r>
      <w:r w:rsidR="006A0C90">
        <w:t xml:space="preserve"> </w:t>
      </w:r>
      <w:r w:rsidR="001203D0">
        <w:t>V</w:t>
      </w:r>
      <w:r>
        <w:t>alné zhromaž</w:t>
      </w:r>
      <w:r w:rsidR="00A06E98">
        <w:t xml:space="preserve">denie. </w:t>
      </w:r>
    </w:p>
    <w:p w:rsidR="003E0FA2" w:rsidRDefault="003E0FA2" w:rsidP="005A2556">
      <w:pPr>
        <w:pStyle w:val="Zkladntext"/>
      </w:pPr>
    </w:p>
    <w:p w:rsidR="003C75A5" w:rsidRDefault="00301C73" w:rsidP="008734EA">
      <w:pPr>
        <w:pStyle w:val="Zkladntext"/>
        <w:rPr>
          <w:b/>
          <w:lang w:val="de-DE"/>
        </w:rPr>
      </w:pPr>
      <w:r w:rsidRPr="00561333">
        <w:rPr>
          <w:b/>
          <w:highlight w:val="yellow"/>
          <w:lang w:val="de-DE"/>
        </w:rPr>
        <w:br w:type="page"/>
      </w:r>
    </w:p>
    <w:p w:rsidR="00CF56E4" w:rsidRDefault="00CF56E4" w:rsidP="00CF56E4">
      <w:pPr>
        <w:pStyle w:val="Nadpis1"/>
      </w:pPr>
      <w:r>
        <w:lastRenderedPageBreak/>
        <w:t>prehľad peňažných tokov k 31. decembru 2014</w:t>
      </w:r>
    </w:p>
    <w:p w:rsidR="008807D6" w:rsidRPr="008807D6" w:rsidRDefault="008807D6" w:rsidP="008807D6"/>
    <w:tbl>
      <w:tblPr>
        <w:tblW w:w="92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902"/>
        <w:gridCol w:w="1496"/>
        <w:gridCol w:w="696"/>
        <w:gridCol w:w="1116"/>
        <w:gridCol w:w="976"/>
        <w:gridCol w:w="976"/>
      </w:tblGrid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Default="003C75A5" w:rsidP="008807D6">
            <w:pPr>
              <w:pStyle w:val="Nadpis1"/>
              <w:numPr>
                <w:ilvl w:val="0"/>
                <w:numId w:val="0"/>
              </w:numPr>
              <w:spacing w:before="120" w:after="60"/>
            </w:pPr>
          </w:p>
          <w:p w:rsidR="003C75A5" w:rsidRPr="003C75A5" w:rsidRDefault="003C75A5" w:rsidP="003C75A5">
            <w:pPr>
              <w:pStyle w:val="Nadpis1"/>
              <w:numPr>
                <w:ilvl w:val="0"/>
                <w:numId w:val="0"/>
              </w:numPr>
              <w:ind w:left="360"/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prevádzkovej činnosti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Peňažné toky z prevádzky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913609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17</w:t>
            </w:r>
            <w:r w:rsidR="00913609">
              <w:rPr>
                <w:sz w:val="18"/>
                <w:szCs w:val="18"/>
                <w:lang w:eastAsia="sk-SK"/>
              </w:rPr>
              <w:t>6</w:t>
            </w:r>
            <w:r w:rsidRPr="003C75A5">
              <w:rPr>
                <w:sz w:val="18"/>
                <w:szCs w:val="18"/>
                <w:lang w:eastAsia="sk-SK"/>
              </w:rPr>
              <w:t xml:space="preserve"> </w:t>
            </w:r>
            <w:r w:rsidR="00913609">
              <w:rPr>
                <w:sz w:val="18"/>
                <w:szCs w:val="18"/>
                <w:lang w:eastAsia="sk-SK"/>
              </w:rPr>
              <w:t>411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140 236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Zaplatené úroky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-1 363 310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-1 012 759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3 792 810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Zaplatená daň z príjmov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-393 948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-46 400 000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Peňažné toky pred mimoriadnymi položkami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913609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-44</w:t>
            </w:r>
            <w:r w:rsidR="00913609">
              <w:rPr>
                <w:sz w:val="18"/>
                <w:szCs w:val="18"/>
                <w:lang w:eastAsia="sk-SK"/>
              </w:rPr>
              <w:t> 188 037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-872 485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Príjmy z mimoriadnych položiek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91360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-44</w:t>
            </w:r>
            <w:r w:rsidR="00913609">
              <w:rPr>
                <w:b/>
                <w:bCs/>
                <w:sz w:val="18"/>
                <w:szCs w:val="18"/>
                <w:lang w:eastAsia="sk-SK"/>
              </w:rPr>
              <w:t> 188 037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-872 485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Nákup dlhodobého majetku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Príjmy z predaja dlhodobého majetku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Obstaranie investícií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-9 965 033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Poskytnuté úvery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-86 600 000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-4 179 259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Prijaté dividendy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E60744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88</w:t>
            </w:r>
            <w:r w:rsidR="00E60744">
              <w:rPr>
                <w:sz w:val="18"/>
                <w:szCs w:val="18"/>
                <w:lang w:eastAsia="sk-SK"/>
              </w:rPr>
              <w:t> 148 960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peňažné toky z investičnej činnosti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E60744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1 548 960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-14 144 292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finančnej činnosti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Príjmy zo zvýšenia a splatenia základného imania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7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Príjmy z úverov a ostatných dlhodobých záväzkov z finančnej činnosti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95 485 247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50 916 666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Splátky dlhodobých záväzkov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-16 381 261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-35 653 907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Splátky z prijatých úverov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-36 666 666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42 437 320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15 262 759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(Úbytok) prírastok peňažných prostriedkov a peňažných ekvivalentov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-201 757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245 982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Peňažné prostriedky a peňažné ekvivalenty na začiatku roka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461 434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215 452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prostriedky a peňažné ekvivalenty na konci roka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259 677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461 434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  <w:p w:rsid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  <w:p w:rsid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  <w:p w:rsid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  <w:p w:rsid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Výpočet peňažných tokov z prevádzky: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42 441 829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46 021 992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Úpravy o nepeňažné operácie: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Odpisy dlhodobého hmotného a nehmotného majetku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Opravné položky k dlhodobému majetku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Opravné položky k pohľadávkam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Opravné položky k zásobám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Nerealizované kurzové straty (+)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Nerealizované kurzové zisky (-)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Tvorba rezerv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 xml:space="preserve">(Zisky)/straty z predaja </w:t>
            </w:r>
            <w:proofErr w:type="spellStart"/>
            <w:r w:rsidRPr="003C75A5">
              <w:rPr>
                <w:color w:val="000000"/>
                <w:sz w:val="18"/>
                <w:szCs w:val="18"/>
                <w:lang w:eastAsia="sk-SK"/>
              </w:rPr>
              <w:t>dlhodbého</w:t>
            </w:r>
            <w:proofErr w:type="spellEnd"/>
            <w:r w:rsidRPr="003C75A5">
              <w:rPr>
                <w:color w:val="000000"/>
                <w:sz w:val="18"/>
                <w:szCs w:val="18"/>
                <w:lang w:eastAsia="sk-SK"/>
              </w:rPr>
              <w:t xml:space="preserve"> majetku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Výnosy z dlhodobého finančného majetku (-)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-42 300 000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 xml:space="preserve">Úrokové náklady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Úrokové výnosy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Zisk z prevádzky pred zmenou pracovného kapitálu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141 829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46 021 992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Zmena pracovného kapitálu: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9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Úbytok (prírastok) pohľadávok z obchodného styku a iných pohľadávok (vrátane časového rozlíšenia aktív)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E60744" w:rsidP="003C75A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50 415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-45 899 231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Úbytok (prírastok) zásob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color w:val="000000"/>
                <w:sz w:val="18"/>
                <w:szCs w:val="18"/>
                <w:lang w:eastAsia="sk-SK"/>
              </w:rPr>
              <w:t>(Úbytok) prírastok záväzkov (vrátane časového rozlíšenia pasív)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-15 833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  <w:r w:rsidRPr="003C75A5">
              <w:rPr>
                <w:sz w:val="18"/>
                <w:szCs w:val="18"/>
                <w:lang w:eastAsia="sk-SK"/>
              </w:rPr>
              <w:t>17 475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prevádzky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E60744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176 411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C75A5">
              <w:rPr>
                <w:b/>
                <w:bCs/>
                <w:sz w:val="18"/>
                <w:szCs w:val="18"/>
                <w:lang w:eastAsia="sk-SK"/>
              </w:rPr>
              <w:t>140 236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  <w:tr w:rsidR="003C75A5" w:rsidRPr="003C75A5" w:rsidTr="003C75A5">
        <w:trPr>
          <w:trHeight w:val="2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5A5" w:rsidRPr="003C75A5" w:rsidRDefault="003C75A5" w:rsidP="003C75A5">
            <w:pPr>
              <w:rPr>
                <w:lang w:eastAsia="sk-SK"/>
              </w:rPr>
            </w:pPr>
          </w:p>
        </w:tc>
      </w:tr>
    </w:tbl>
    <w:p w:rsidR="0058479C" w:rsidRDefault="008734EA" w:rsidP="008734EA">
      <w:pPr>
        <w:pStyle w:val="Zkladntext"/>
      </w:pPr>
      <w:r>
        <w:t xml:space="preserve"> </w:t>
      </w:r>
    </w:p>
    <w:p w:rsidR="007D6502" w:rsidRPr="00F70C00" w:rsidRDefault="007D6502" w:rsidP="0058479C">
      <w:pPr>
        <w:pStyle w:val="Zkladntext"/>
      </w:pPr>
    </w:p>
    <w:sectPr w:rsidR="007D6502" w:rsidRPr="00F70C00" w:rsidSect="00713296">
      <w:headerReference w:type="default" r:id="rId63"/>
      <w:pgSz w:w="11906" w:h="16838" w:code="9"/>
      <w:pgMar w:top="1979" w:right="991" w:bottom="1134" w:left="1673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750" w:rsidRDefault="00920750" w:rsidP="00E95128">
      <w:r>
        <w:separator/>
      </w:r>
    </w:p>
  </w:endnote>
  <w:endnote w:type="continuationSeparator" w:id="0">
    <w:p w:rsidR="00920750" w:rsidRDefault="009207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FFF" w:rsidRDefault="001F6FFF">
    <w:pPr>
      <w:pStyle w:val="Pta"/>
      <w:jc w:val="right"/>
    </w:pP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BF7">
          <w:rPr>
            <w:noProof/>
          </w:rPr>
          <w:t>26</w:t>
        </w:r>
        <w:r>
          <w:rPr>
            <w:noProof/>
          </w:rPr>
          <w:fldChar w:fldCharType="end"/>
        </w:r>
      </w:sdtContent>
    </w:sdt>
  </w:p>
  <w:p w:rsidR="001F6FFF" w:rsidRPr="00F70C00" w:rsidRDefault="001F6FFF" w:rsidP="002F05C7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750" w:rsidRDefault="00920750" w:rsidP="00E95128">
      <w:r>
        <w:separator/>
      </w:r>
    </w:p>
  </w:footnote>
  <w:footnote w:type="continuationSeparator" w:id="0">
    <w:p w:rsidR="00920750" w:rsidRDefault="009207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96" w:rsidRDefault="00713296" w:rsidP="00713296">
    <w:pPr>
      <w:pStyle w:val="Hlavika"/>
      <w:tabs>
        <w:tab w:val="clear" w:pos="4536"/>
        <w:tab w:val="clear" w:pos="9072"/>
      </w:tabs>
      <w:jc w:val="right"/>
      <w:rPr>
        <w:lang w:val="en-US"/>
      </w:rPr>
    </w:pPr>
    <w:r>
      <w:rPr>
        <w:b/>
        <w:bCs/>
        <w:sz w:val="24"/>
        <w:szCs w:val="24"/>
      </w:rPr>
      <w:tab/>
    </w:r>
    <w:r>
      <w:rPr>
        <w:b/>
        <w:sz w:val="18"/>
        <w:szCs w:val="18"/>
        <w:lang w:val="en-US"/>
      </w:rPr>
      <w:t>IBERTAX</w:t>
    </w:r>
    <w:r w:rsidRPr="00197558">
      <w:rPr>
        <w:b/>
        <w:sz w:val="18"/>
        <w:szCs w:val="18"/>
        <w:lang w:val="en-US"/>
      </w:rPr>
      <w:t xml:space="preserve">, </w:t>
    </w:r>
    <w:proofErr w:type="spellStart"/>
    <w:r w:rsidRPr="00197558">
      <w:rPr>
        <w:b/>
        <w:sz w:val="18"/>
        <w:szCs w:val="18"/>
        <w:lang w:val="en-US"/>
      </w:rPr>
      <w:t>a.s</w:t>
    </w:r>
    <w:proofErr w:type="spellEnd"/>
    <w:r w:rsidRPr="00197558">
      <w:rPr>
        <w:b/>
        <w:sz w:val="18"/>
        <w:szCs w:val="18"/>
        <w:lang w:val="en-US"/>
      </w:rPr>
      <w:t>.</w:t>
    </w:r>
    <w:r w:rsidRPr="00197558"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sz w:val="18"/>
        <w:szCs w:val="18"/>
        <w:lang w:val="en-US"/>
      </w:rPr>
      <w:t>Pozn</w:t>
    </w:r>
    <w:r>
      <w:rPr>
        <w:sz w:val="18"/>
        <w:szCs w:val="18"/>
      </w:rPr>
      <w:t>ámky účtovnej závierky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  <w:r w:rsidRPr="004F6455">
      <w:rPr>
        <w:sz w:val="18"/>
        <w:szCs w:val="18"/>
      </w:rPr>
      <w:t> </w:t>
    </w:r>
    <w:r>
      <w:rPr>
        <w:sz w:val="18"/>
        <w:szCs w:val="18"/>
      </w:rPr>
      <w:t xml:space="preserve">k </w:t>
    </w:r>
    <w:r w:rsidRPr="004F6455">
      <w:rPr>
        <w:sz w:val="18"/>
        <w:szCs w:val="18"/>
      </w:rPr>
      <w:t xml:space="preserve">31. decembru </w:t>
    </w:r>
    <w:r w:rsidRPr="004F6455">
      <w:rPr>
        <w:sz w:val="18"/>
        <w:szCs w:val="18"/>
        <w:lang w:val="en-US"/>
      </w:rPr>
      <w:t>201</w:t>
    </w:r>
    <w:r>
      <w:rPr>
        <w:sz w:val="18"/>
        <w:szCs w:val="18"/>
        <w:lang w:val="en-US"/>
      </w:rPr>
      <w:t>4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13296" w:rsidRPr="00C14925" w:rsidTr="002C3E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13296" w:rsidRPr="00833D0C" w:rsidRDefault="00713296" w:rsidP="0071329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13296" w:rsidRPr="00C14925" w:rsidTr="002C3E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1F6FFF" w:rsidRDefault="001F6FF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1F6FFF" w:rsidRPr="00E95128" w:rsidRDefault="001F6FFF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FFF" w:rsidRDefault="001F6FF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6FFF" w:rsidRPr="00E95128" w:rsidRDefault="001F6FF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5E517449" wp14:editId="75E6F19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F6FFF" w:rsidRDefault="001F6FF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6FFF" w:rsidRPr="00E95128" w:rsidRDefault="001F6FF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6FFF" w:rsidTr="00D34B3E">
      <w:trPr>
        <w:trHeight w:val="299"/>
      </w:trPr>
      <w:tc>
        <w:tcPr>
          <w:tcW w:w="2251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6FFF" w:rsidRDefault="001F6FF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6FFF" w:rsidRPr="00E95128" w:rsidRDefault="001F6FFF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96" w:rsidRDefault="001F6FFF" w:rsidP="00713296">
    <w:pPr>
      <w:pStyle w:val="Hlavika"/>
      <w:tabs>
        <w:tab w:val="clear" w:pos="4536"/>
        <w:tab w:val="clear" w:pos="9072"/>
      </w:tabs>
      <w:jc w:val="right"/>
      <w:rPr>
        <w:lang w:val="en-US"/>
      </w:rPr>
    </w:pPr>
    <w:r>
      <w:rPr>
        <w:b/>
        <w:bCs/>
        <w:sz w:val="24"/>
        <w:szCs w:val="24"/>
      </w:rPr>
      <w:tab/>
    </w:r>
    <w:r w:rsidR="00713296">
      <w:rPr>
        <w:b/>
        <w:bCs/>
        <w:sz w:val="24"/>
        <w:szCs w:val="24"/>
      </w:rPr>
      <w:tab/>
    </w:r>
    <w:r w:rsidR="00713296">
      <w:rPr>
        <w:b/>
        <w:sz w:val="18"/>
        <w:szCs w:val="18"/>
        <w:lang w:val="en-US"/>
      </w:rPr>
      <w:t>IBERTAX</w:t>
    </w:r>
    <w:r w:rsidR="00713296" w:rsidRPr="00197558">
      <w:rPr>
        <w:b/>
        <w:sz w:val="18"/>
        <w:szCs w:val="18"/>
        <w:lang w:val="en-US"/>
      </w:rPr>
      <w:t xml:space="preserve">, </w:t>
    </w:r>
    <w:proofErr w:type="spellStart"/>
    <w:r w:rsidR="00713296" w:rsidRPr="00197558">
      <w:rPr>
        <w:b/>
        <w:sz w:val="18"/>
        <w:szCs w:val="18"/>
        <w:lang w:val="en-US"/>
      </w:rPr>
      <w:t>a.s</w:t>
    </w:r>
    <w:proofErr w:type="spellEnd"/>
    <w:r w:rsidR="00713296" w:rsidRPr="00197558">
      <w:rPr>
        <w:b/>
        <w:sz w:val="18"/>
        <w:szCs w:val="18"/>
        <w:lang w:val="en-US"/>
      </w:rPr>
      <w:t>.</w:t>
    </w:r>
    <w:r w:rsidR="00713296" w:rsidRPr="00197558">
      <w:rPr>
        <w:b/>
        <w:sz w:val="18"/>
        <w:szCs w:val="18"/>
        <w:lang w:val="en-US"/>
      </w:rPr>
      <w:tab/>
    </w:r>
    <w:r w:rsidR="00713296">
      <w:rPr>
        <w:b/>
        <w:sz w:val="18"/>
        <w:szCs w:val="18"/>
        <w:lang w:val="en-US"/>
      </w:rPr>
      <w:tab/>
    </w:r>
    <w:r w:rsidR="00713296">
      <w:rPr>
        <w:b/>
        <w:sz w:val="18"/>
        <w:szCs w:val="18"/>
        <w:lang w:val="en-US"/>
      </w:rPr>
      <w:tab/>
    </w:r>
    <w:r w:rsidR="00713296">
      <w:rPr>
        <w:b/>
        <w:sz w:val="18"/>
        <w:szCs w:val="18"/>
        <w:lang w:val="en-US"/>
      </w:rPr>
      <w:tab/>
    </w:r>
    <w:r w:rsidR="00713296">
      <w:rPr>
        <w:b/>
        <w:sz w:val="18"/>
        <w:szCs w:val="18"/>
        <w:lang w:val="en-US"/>
      </w:rPr>
      <w:tab/>
    </w:r>
    <w:r w:rsidR="00713296">
      <w:rPr>
        <w:sz w:val="18"/>
        <w:szCs w:val="18"/>
        <w:lang w:val="en-US"/>
      </w:rPr>
      <w:t>Pozn</w:t>
    </w:r>
    <w:r w:rsidR="00713296">
      <w:rPr>
        <w:sz w:val="18"/>
        <w:szCs w:val="18"/>
      </w:rPr>
      <w:t>ámky účtovnej závierky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  <w:r w:rsidRPr="004F6455">
      <w:rPr>
        <w:sz w:val="18"/>
        <w:szCs w:val="18"/>
      </w:rPr>
      <w:t> </w:t>
    </w:r>
    <w:r>
      <w:rPr>
        <w:sz w:val="18"/>
        <w:szCs w:val="18"/>
      </w:rPr>
      <w:t xml:space="preserve">k </w:t>
    </w:r>
    <w:r w:rsidRPr="004F6455">
      <w:rPr>
        <w:sz w:val="18"/>
        <w:szCs w:val="18"/>
      </w:rPr>
      <w:t xml:space="preserve">31. decembru </w:t>
    </w:r>
    <w:r w:rsidRPr="004F6455">
      <w:rPr>
        <w:sz w:val="18"/>
        <w:szCs w:val="18"/>
        <w:lang w:val="en-US"/>
      </w:rPr>
      <w:t>201</w:t>
    </w:r>
    <w:r>
      <w:rPr>
        <w:sz w:val="18"/>
        <w:szCs w:val="18"/>
        <w:lang w:val="en-US"/>
      </w:rPr>
      <w:t>4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13296" w:rsidRPr="00C14925" w:rsidTr="002C3E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13296" w:rsidRPr="00833D0C" w:rsidRDefault="00713296" w:rsidP="0071329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13296" w:rsidRPr="00C14925" w:rsidTr="002C3E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1F6FFF" w:rsidRDefault="001F6FFF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96" w:rsidRDefault="00713296" w:rsidP="00713296">
    <w:pPr>
      <w:pStyle w:val="Hlavika"/>
      <w:tabs>
        <w:tab w:val="clear" w:pos="4536"/>
        <w:tab w:val="clear" w:pos="9072"/>
      </w:tabs>
      <w:jc w:val="right"/>
      <w:rPr>
        <w:lang w:val="en-US"/>
      </w:rPr>
    </w:pPr>
    <w:r>
      <w:rPr>
        <w:b/>
        <w:bCs/>
        <w:sz w:val="24"/>
        <w:szCs w:val="24"/>
      </w:rPr>
      <w:tab/>
    </w:r>
    <w:r>
      <w:rPr>
        <w:b/>
        <w:sz w:val="18"/>
        <w:szCs w:val="18"/>
        <w:lang w:val="en-US"/>
      </w:rPr>
      <w:t>IBERTAX</w:t>
    </w:r>
    <w:r w:rsidRPr="00197558">
      <w:rPr>
        <w:b/>
        <w:sz w:val="18"/>
        <w:szCs w:val="18"/>
        <w:lang w:val="en-US"/>
      </w:rPr>
      <w:t xml:space="preserve">, </w:t>
    </w:r>
    <w:proofErr w:type="spellStart"/>
    <w:r w:rsidRPr="00197558">
      <w:rPr>
        <w:b/>
        <w:sz w:val="18"/>
        <w:szCs w:val="18"/>
        <w:lang w:val="en-US"/>
      </w:rPr>
      <w:t>a.s</w:t>
    </w:r>
    <w:proofErr w:type="spellEnd"/>
    <w:r w:rsidRPr="00197558">
      <w:rPr>
        <w:b/>
        <w:sz w:val="18"/>
        <w:szCs w:val="18"/>
        <w:lang w:val="en-US"/>
      </w:rPr>
      <w:t>.</w:t>
    </w:r>
    <w:r w:rsidRPr="00197558"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sz w:val="18"/>
        <w:szCs w:val="18"/>
        <w:lang w:val="en-US"/>
      </w:rPr>
      <w:t>Pozn</w:t>
    </w:r>
    <w:r>
      <w:rPr>
        <w:sz w:val="18"/>
        <w:szCs w:val="18"/>
      </w:rPr>
      <w:t>ámky účtovnej závierky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  <w:r w:rsidRPr="004F6455">
      <w:rPr>
        <w:sz w:val="18"/>
        <w:szCs w:val="18"/>
      </w:rPr>
      <w:t> </w:t>
    </w:r>
    <w:r>
      <w:rPr>
        <w:sz w:val="18"/>
        <w:szCs w:val="18"/>
      </w:rPr>
      <w:t xml:space="preserve">k </w:t>
    </w:r>
    <w:r w:rsidRPr="004F6455">
      <w:rPr>
        <w:sz w:val="18"/>
        <w:szCs w:val="18"/>
      </w:rPr>
      <w:t xml:space="preserve">31. decembru </w:t>
    </w:r>
    <w:r w:rsidRPr="004F6455">
      <w:rPr>
        <w:sz w:val="18"/>
        <w:szCs w:val="18"/>
        <w:lang w:val="en-US"/>
      </w:rPr>
      <w:t>201</w:t>
    </w:r>
    <w:r>
      <w:rPr>
        <w:sz w:val="18"/>
        <w:szCs w:val="18"/>
        <w:lang w:val="en-US"/>
      </w:rPr>
      <w:t>4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13296" w:rsidRPr="00C14925" w:rsidTr="002C3E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13296" w:rsidRPr="00833D0C" w:rsidRDefault="00713296" w:rsidP="0071329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13296" w:rsidRPr="00C14925" w:rsidTr="002C3E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1F6FFF" w:rsidRPr="00713296" w:rsidRDefault="001F6FFF" w:rsidP="00713296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96" w:rsidRDefault="00713296" w:rsidP="00713296">
    <w:pPr>
      <w:pStyle w:val="Hlavika"/>
      <w:tabs>
        <w:tab w:val="clear" w:pos="4536"/>
        <w:tab w:val="clear" w:pos="9072"/>
      </w:tabs>
      <w:jc w:val="right"/>
      <w:rPr>
        <w:lang w:val="en-US"/>
      </w:rPr>
    </w:pPr>
    <w:r>
      <w:rPr>
        <w:b/>
        <w:bCs/>
        <w:sz w:val="24"/>
        <w:szCs w:val="24"/>
      </w:rPr>
      <w:tab/>
    </w:r>
    <w:r>
      <w:rPr>
        <w:b/>
        <w:sz w:val="18"/>
        <w:szCs w:val="18"/>
        <w:lang w:val="en-US"/>
      </w:rPr>
      <w:t>IBERTAX</w:t>
    </w:r>
    <w:r w:rsidRPr="00197558">
      <w:rPr>
        <w:b/>
        <w:sz w:val="18"/>
        <w:szCs w:val="18"/>
        <w:lang w:val="en-US"/>
      </w:rPr>
      <w:t xml:space="preserve">, </w:t>
    </w:r>
    <w:proofErr w:type="spellStart"/>
    <w:r w:rsidRPr="00197558">
      <w:rPr>
        <w:b/>
        <w:sz w:val="18"/>
        <w:szCs w:val="18"/>
        <w:lang w:val="en-US"/>
      </w:rPr>
      <w:t>a.s</w:t>
    </w:r>
    <w:proofErr w:type="spellEnd"/>
    <w:r w:rsidRPr="00197558">
      <w:rPr>
        <w:b/>
        <w:sz w:val="18"/>
        <w:szCs w:val="18"/>
        <w:lang w:val="en-US"/>
      </w:rPr>
      <w:t>.</w:t>
    </w:r>
    <w:r w:rsidRPr="00197558"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ab/>
    </w:r>
    <w:r>
      <w:rPr>
        <w:sz w:val="18"/>
        <w:szCs w:val="18"/>
        <w:lang w:val="en-US"/>
      </w:rPr>
      <w:t>Pozn</w:t>
    </w:r>
    <w:r>
      <w:rPr>
        <w:sz w:val="18"/>
        <w:szCs w:val="18"/>
      </w:rPr>
      <w:t>ámky účtovnej závierky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  <w:r w:rsidRPr="004F6455">
      <w:rPr>
        <w:sz w:val="18"/>
        <w:szCs w:val="18"/>
      </w:rPr>
      <w:t> </w:t>
    </w:r>
    <w:r>
      <w:rPr>
        <w:sz w:val="18"/>
        <w:szCs w:val="18"/>
      </w:rPr>
      <w:t xml:space="preserve">k </w:t>
    </w:r>
    <w:r w:rsidRPr="004F6455">
      <w:rPr>
        <w:sz w:val="18"/>
        <w:szCs w:val="18"/>
      </w:rPr>
      <w:t xml:space="preserve">31. decembru </w:t>
    </w:r>
    <w:r w:rsidRPr="004F6455">
      <w:rPr>
        <w:sz w:val="18"/>
        <w:szCs w:val="18"/>
        <w:lang w:val="en-US"/>
      </w:rPr>
      <w:t>201</w:t>
    </w:r>
    <w:r>
      <w:rPr>
        <w:sz w:val="18"/>
        <w:szCs w:val="18"/>
        <w:lang w:val="en-US"/>
      </w:rPr>
      <w:t>4</w:t>
    </w: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  <w:lang w:val="en-US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13296" w:rsidRPr="00C14925" w:rsidTr="002C3E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13296" w:rsidRPr="00833D0C" w:rsidRDefault="00713296" w:rsidP="0071329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13296" w:rsidRPr="00C14925" w:rsidTr="002C3E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13296" w:rsidRPr="00C14925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13296" w:rsidRPr="00833D0C" w:rsidRDefault="00713296" w:rsidP="00713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713296" w:rsidRDefault="00713296" w:rsidP="00713296">
    <w:pPr>
      <w:pStyle w:val="Hlavika"/>
    </w:pPr>
  </w:p>
  <w:p w:rsidR="00713296" w:rsidRDefault="00713296" w:rsidP="0071329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203733B"/>
    <w:multiLevelType w:val="hybridMultilevel"/>
    <w:tmpl w:val="D59C3C06"/>
    <w:lvl w:ilvl="0" w:tplc="69DCB91C">
      <w:start w:val="201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3CCC2AF8"/>
    <w:multiLevelType w:val="hybridMultilevel"/>
    <w:tmpl w:val="7942446C"/>
    <w:lvl w:ilvl="0" w:tplc="017A1E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F8A1492"/>
    <w:multiLevelType w:val="hybridMultilevel"/>
    <w:tmpl w:val="ED463D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5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1"/>
  </w:num>
  <w:num w:numId="23">
    <w:abstractNumId w:val="10"/>
  </w:num>
  <w:num w:numId="24">
    <w:abstractNumId w:val="26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2"/>
  </w:num>
  <w:num w:numId="40">
    <w:abstractNumId w:val="22"/>
  </w:num>
  <w:num w:numId="41">
    <w:abstractNumId w:val="22"/>
  </w:num>
  <w:num w:numId="42">
    <w:abstractNumId w:val="6"/>
  </w:num>
  <w:num w:numId="43">
    <w:abstractNumId w:val="24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1"/>
  </w:num>
  <w:num w:numId="47">
    <w:abstractNumId w:val="22"/>
  </w:num>
  <w:num w:numId="48">
    <w:abstractNumId w:val="1"/>
  </w:num>
  <w:num w:numId="49">
    <w:abstractNumId w:val="22"/>
  </w:num>
  <w:num w:numId="50">
    <w:abstractNumId w:val="9"/>
  </w:num>
  <w:num w:numId="51">
    <w:abstractNumId w:val="5"/>
  </w:num>
  <w:num w:numId="52">
    <w:abstractNumId w:val="27"/>
  </w:num>
  <w:num w:numId="53">
    <w:abstractNumId w:val="13"/>
  </w:num>
  <w:num w:numId="54">
    <w:abstractNumId w:val="15"/>
  </w:num>
  <w:num w:numId="55">
    <w:abstractNumId w:val="17"/>
  </w:num>
  <w:num w:numId="56">
    <w:abstractNumId w:val="20"/>
  </w:num>
  <w:num w:numId="57">
    <w:abstractNumId w:val="18"/>
  </w:num>
  <w:num w:numId="58">
    <w:abstractNumId w:val="16"/>
    <w:lvlOverride w:ilvl="0">
      <w:startOverride w:val="1"/>
    </w:lvlOverride>
  </w:num>
  <w:num w:numId="59">
    <w:abstractNumId w:val="12"/>
  </w:num>
  <w:num w:numId="60">
    <w:abstractNumId w:val="22"/>
  </w:num>
  <w:num w:numId="61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076EB"/>
    <w:rsid w:val="00010822"/>
    <w:rsid w:val="00010C2A"/>
    <w:rsid w:val="00010F51"/>
    <w:rsid w:val="00014BC8"/>
    <w:rsid w:val="00014CEA"/>
    <w:rsid w:val="00014EC8"/>
    <w:rsid w:val="000172DD"/>
    <w:rsid w:val="00017791"/>
    <w:rsid w:val="000179F4"/>
    <w:rsid w:val="00025561"/>
    <w:rsid w:val="000324E1"/>
    <w:rsid w:val="000331E6"/>
    <w:rsid w:val="000338A2"/>
    <w:rsid w:val="00034798"/>
    <w:rsid w:val="0003793C"/>
    <w:rsid w:val="00040D68"/>
    <w:rsid w:val="000422E9"/>
    <w:rsid w:val="00042A09"/>
    <w:rsid w:val="00043393"/>
    <w:rsid w:val="00045A17"/>
    <w:rsid w:val="000470EC"/>
    <w:rsid w:val="000517AC"/>
    <w:rsid w:val="00052495"/>
    <w:rsid w:val="00052C92"/>
    <w:rsid w:val="00054859"/>
    <w:rsid w:val="00057DA8"/>
    <w:rsid w:val="00060B72"/>
    <w:rsid w:val="00062334"/>
    <w:rsid w:val="000658BA"/>
    <w:rsid w:val="0007097A"/>
    <w:rsid w:val="00071583"/>
    <w:rsid w:val="00073853"/>
    <w:rsid w:val="000738DF"/>
    <w:rsid w:val="000739AC"/>
    <w:rsid w:val="00075B41"/>
    <w:rsid w:val="000760A8"/>
    <w:rsid w:val="00076486"/>
    <w:rsid w:val="00077153"/>
    <w:rsid w:val="00080B23"/>
    <w:rsid w:val="00082DB2"/>
    <w:rsid w:val="0008425B"/>
    <w:rsid w:val="00085012"/>
    <w:rsid w:val="00085A3A"/>
    <w:rsid w:val="00085ABC"/>
    <w:rsid w:val="00086A82"/>
    <w:rsid w:val="00092C39"/>
    <w:rsid w:val="00093CC4"/>
    <w:rsid w:val="00095A95"/>
    <w:rsid w:val="000965D0"/>
    <w:rsid w:val="000A1BBA"/>
    <w:rsid w:val="000A3BBB"/>
    <w:rsid w:val="000A4A29"/>
    <w:rsid w:val="000A4ACF"/>
    <w:rsid w:val="000A5AA5"/>
    <w:rsid w:val="000A6B24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C7EA6"/>
    <w:rsid w:val="000C7FFB"/>
    <w:rsid w:val="000D22FF"/>
    <w:rsid w:val="000D2F4B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4BDC"/>
    <w:rsid w:val="000F5666"/>
    <w:rsid w:val="000F5924"/>
    <w:rsid w:val="000F66C2"/>
    <w:rsid w:val="00101A15"/>
    <w:rsid w:val="00102C1A"/>
    <w:rsid w:val="00103B71"/>
    <w:rsid w:val="00104E7E"/>
    <w:rsid w:val="0011133F"/>
    <w:rsid w:val="00113259"/>
    <w:rsid w:val="001139DB"/>
    <w:rsid w:val="00114748"/>
    <w:rsid w:val="001176F5"/>
    <w:rsid w:val="00117C0F"/>
    <w:rsid w:val="00117DCA"/>
    <w:rsid w:val="001203D0"/>
    <w:rsid w:val="00120F3A"/>
    <w:rsid w:val="0012205A"/>
    <w:rsid w:val="00126EB9"/>
    <w:rsid w:val="00127D9C"/>
    <w:rsid w:val="0013079A"/>
    <w:rsid w:val="00135187"/>
    <w:rsid w:val="00136273"/>
    <w:rsid w:val="00136A4A"/>
    <w:rsid w:val="0013788A"/>
    <w:rsid w:val="001408DF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405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1240"/>
    <w:rsid w:val="001B2651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5270"/>
    <w:rsid w:val="001E6A82"/>
    <w:rsid w:val="001E7DAF"/>
    <w:rsid w:val="001F338B"/>
    <w:rsid w:val="001F340D"/>
    <w:rsid w:val="001F3924"/>
    <w:rsid w:val="001F4E5F"/>
    <w:rsid w:val="001F6FFF"/>
    <w:rsid w:val="00201857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4BC"/>
    <w:rsid w:val="00223446"/>
    <w:rsid w:val="0022528C"/>
    <w:rsid w:val="00225398"/>
    <w:rsid w:val="0023026F"/>
    <w:rsid w:val="002303A4"/>
    <w:rsid w:val="002304B6"/>
    <w:rsid w:val="00231B1B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41A5"/>
    <w:rsid w:val="00271316"/>
    <w:rsid w:val="002724ED"/>
    <w:rsid w:val="0027298D"/>
    <w:rsid w:val="002761B2"/>
    <w:rsid w:val="00280D5B"/>
    <w:rsid w:val="00283139"/>
    <w:rsid w:val="0028515F"/>
    <w:rsid w:val="00285989"/>
    <w:rsid w:val="002861DB"/>
    <w:rsid w:val="002862FC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5C2D"/>
    <w:rsid w:val="002B6120"/>
    <w:rsid w:val="002B782B"/>
    <w:rsid w:val="002C191C"/>
    <w:rsid w:val="002C341E"/>
    <w:rsid w:val="002C4BC0"/>
    <w:rsid w:val="002D3F73"/>
    <w:rsid w:val="002D4AEE"/>
    <w:rsid w:val="002D69FB"/>
    <w:rsid w:val="002D79A9"/>
    <w:rsid w:val="002E0DE7"/>
    <w:rsid w:val="002E0E7B"/>
    <w:rsid w:val="002E31E7"/>
    <w:rsid w:val="002E35FC"/>
    <w:rsid w:val="002E4D26"/>
    <w:rsid w:val="002F0275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748"/>
    <w:rsid w:val="00326FBA"/>
    <w:rsid w:val="00331FD6"/>
    <w:rsid w:val="00332136"/>
    <w:rsid w:val="00335C04"/>
    <w:rsid w:val="00340CB1"/>
    <w:rsid w:val="00340E1F"/>
    <w:rsid w:val="0034119B"/>
    <w:rsid w:val="00342E08"/>
    <w:rsid w:val="003434C5"/>
    <w:rsid w:val="00346DF0"/>
    <w:rsid w:val="003476FB"/>
    <w:rsid w:val="00352453"/>
    <w:rsid w:val="00354B2F"/>
    <w:rsid w:val="00361248"/>
    <w:rsid w:val="003642CE"/>
    <w:rsid w:val="0036502B"/>
    <w:rsid w:val="0036563C"/>
    <w:rsid w:val="00367A6E"/>
    <w:rsid w:val="00370F56"/>
    <w:rsid w:val="00375AB4"/>
    <w:rsid w:val="003846B1"/>
    <w:rsid w:val="003911FC"/>
    <w:rsid w:val="003943FB"/>
    <w:rsid w:val="0039509F"/>
    <w:rsid w:val="003954B0"/>
    <w:rsid w:val="00397B62"/>
    <w:rsid w:val="003A0F96"/>
    <w:rsid w:val="003A1A88"/>
    <w:rsid w:val="003A2AE6"/>
    <w:rsid w:val="003A47D2"/>
    <w:rsid w:val="003A4862"/>
    <w:rsid w:val="003A5476"/>
    <w:rsid w:val="003A6371"/>
    <w:rsid w:val="003B03F8"/>
    <w:rsid w:val="003B1FF2"/>
    <w:rsid w:val="003B2A5D"/>
    <w:rsid w:val="003B3189"/>
    <w:rsid w:val="003B591C"/>
    <w:rsid w:val="003B762E"/>
    <w:rsid w:val="003B7C90"/>
    <w:rsid w:val="003C0DE9"/>
    <w:rsid w:val="003C233B"/>
    <w:rsid w:val="003C3FDF"/>
    <w:rsid w:val="003C6B7B"/>
    <w:rsid w:val="003C7251"/>
    <w:rsid w:val="003C75A5"/>
    <w:rsid w:val="003D140B"/>
    <w:rsid w:val="003D2067"/>
    <w:rsid w:val="003D5127"/>
    <w:rsid w:val="003D56F1"/>
    <w:rsid w:val="003E0FA2"/>
    <w:rsid w:val="003E149A"/>
    <w:rsid w:val="003E1D5F"/>
    <w:rsid w:val="003E25DD"/>
    <w:rsid w:val="003E4261"/>
    <w:rsid w:val="003F0EB5"/>
    <w:rsid w:val="003F28D5"/>
    <w:rsid w:val="003F32F6"/>
    <w:rsid w:val="003F4B2F"/>
    <w:rsid w:val="003F4C92"/>
    <w:rsid w:val="003F682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0FA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3A77"/>
    <w:rsid w:val="00435C31"/>
    <w:rsid w:val="0043618D"/>
    <w:rsid w:val="00436388"/>
    <w:rsid w:val="004409F5"/>
    <w:rsid w:val="00441933"/>
    <w:rsid w:val="00442157"/>
    <w:rsid w:val="004430B4"/>
    <w:rsid w:val="00444033"/>
    <w:rsid w:val="00445769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830"/>
    <w:rsid w:val="00461D2D"/>
    <w:rsid w:val="00471747"/>
    <w:rsid w:val="00475647"/>
    <w:rsid w:val="00475799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791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0D1F"/>
    <w:rsid w:val="004F1F45"/>
    <w:rsid w:val="004F3DD3"/>
    <w:rsid w:val="00500B7D"/>
    <w:rsid w:val="00503C90"/>
    <w:rsid w:val="00504579"/>
    <w:rsid w:val="00506E0F"/>
    <w:rsid w:val="00507B8B"/>
    <w:rsid w:val="00507CB4"/>
    <w:rsid w:val="005131C0"/>
    <w:rsid w:val="005138B1"/>
    <w:rsid w:val="00515879"/>
    <w:rsid w:val="00522617"/>
    <w:rsid w:val="00525E27"/>
    <w:rsid w:val="00530F38"/>
    <w:rsid w:val="005361C6"/>
    <w:rsid w:val="00536341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2C8A"/>
    <w:rsid w:val="00553AFB"/>
    <w:rsid w:val="00564B72"/>
    <w:rsid w:val="00565ABC"/>
    <w:rsid w:val="00566389"/>
    <w:rsid w:val="00567765"/>
    <w:rsid w:val="0057382A"/>
    <w:rsid w:val="00574527"/>
    <w:rsid w:val="0057480F"/>
    <w:rsid w:val="00583D8B"/>
    <w:rsid w:val="0058479C"/>
    <w:rsid w:val="00592616"/>
    <w:rsid w:val="00592B74"/>
    <w:rsid w:val="00594529"/>
    <w:rsid w:val="005A2556"/>
    <w:rsid w:val="005A25EA"/>
    <w:rsid w:val="005A38F9"/>
    <w:rsid w:val="005A5552"/>
    <w:rsid w:val="005A5A2F"/>
    <w:rsid w:val="005A76F0"/>
    <w:rsid w:val="005A7FDD"/>
    <w:rsid w:val="005B316E"/>
    <w:rsid w:val="005B4970"/>
    <w:rsid w:val="005B508D"/>
    <w:rsid w:val="005C28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0BC2"/>
    <w:rsid w:val="006261D1"/>
    <w:rsid w:val="00627B6C"/>
    <w:rsid w:val="00630386"/>
    <w:rsid w:val="00632FB0"/>
    <w:rsid w:val="006339DC"/>
    <w:rsid w:val="00635BFF"/>
    <w:rsid w:val="00637FCE"/>
    <w:rsid w:val="00641554"/>
    <w:rsid w:val="00642387"/>
    <w:rsid w:val="00644449"/>
    <w:rsid w:val="0064520D"/>
    <w:rsid w:val="006467D9"/>
    <w:rsid w:val="006470D0"/>
    <w:rsid w:val="00647862"/>
    <w:rsid w:val="00650F6C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584C"/>
    <w:rsid w:val="00676CB7"/>
    <w:rsid w:val="00676CEC"/>
    <w:rsid w:val="00676D74"/>
    <w:rsid w:val="006849E0"/>
    <w:rsid w:val="0068537D"/>
    <w:rsid w:val="00694931"/>
    <w:rsid w:val="006957CC"/>
    <w:rsid w:val="00697F7C"/>
    <w:rsid w:val="006A0C90"/>
    <w:rsid w:val="006A3C75"/>
    <w:rsid w:val="006A5676"/>
    <w:rsid w:val="006A737C"/>
    <w:rsid w:val="006B2D3C"/>
    <w:rsid w:val="006B3E8C"/>
    <w:rsid w:val="006B74EA"/>
    <w:rsid w:val="006C0296"/>
    <w:rsid w:val="006C0F4D"/>
    <w:rsid w:val="006C27AA"/>
    <w:rsid w:val="006C3FDF"/>
    <w:rsid w:val="006C6C79"/>
    <w:rsid w:val="006C7E90"/>
    <w:rsid w:val="006D2D52"/>
    <w:rsid w:val="006D36EA"/>
    <w:rsid w:val="006D3989"/>
    <w:rsid w:val="006D3C83"/>
    <w:rsid w:val="006D3D0B"/>
    <w:rsid w:val="006D4AE5"/>
    <w:rsid w:val="006D7585"/>
    <w:rsid w:val="006E245C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4081"/>
    <w:rsid w:val="00705108"/>
    <w:rsid w:val="00713296"/>
    <w:rsid w:val="00714597"/>
    <w:rsid w:val="00716A36"/>
    <w:rsid w:val="0072695D"/>
    <w:rsid w:val="00726991"/>
    <w:rsid w:val="00726DDA"/>
    <w:rsid w:val="0073065F"/>
    <w:rsid w:val="00730917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1ABD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5A50"/>
    <w:rsid w:val="007A5BF7"/>
    <w:rsid w:val="007B2031"/>
    <w:rsid w:val="007B2E7A"/>
    <w:rsid w:val="007B314C"/>
    <w:rsid w:val="007B3A69"/>
    <w:rsid w:val="007B4CFD"/>
    <w:rsid w:val="007C00E6"/>
    <w:rsid w:val="007C3B50"/>
    <w:rsid w:val="007D3D52"/>
    <w:rsid w:val="007D3E38"/>
    <w:rsid w:val="007D6502"/>
    <w:rsid w:val="007D7B37"/>
    <w:rsid w:val="007E04F1"/>
    <w:rsid w:val="007E1371"/>
    <w:rsid w:val="007E47FA"/>
    <w:rsid w:val="007E4E9F"/>
    <w:rsid w:val="007E594B"/>
    <w:rsid w:val="007F0C3F"/>
    <w:rsid w:val="007F232A"/>
    <w:rsid w:val="007F27B8"/>
    <w:rsid w:val="007F3132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16D3B"/>
    <w:rsid w:val="00820AE5"/>
    <w:rsid w:val="0082704D"/>
    <w:rsid w:val="008272DE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0104"/>
    <w:rsid w:val="00861749"/>
    <w:rsid w:val="008648B4"/>
    <w:rsid w:val="00864CBA"/>
    <w:rsid w:val="008669C1"/>
    <w:rsid w:val="00870F8A"/>
    <w:rsid w:val="00870FD1"/>
    <w:rsid w:val="00871463"/>
    <w:rsid w:val="00871D6F"/>
    <w:rsid w:val="008734EA"/>
    <w:rsid w:val="00874443"/>
    <w:rsid w:val="0087477C"/>
    <w:rsid w:val="00875528"/>
    <w:rsid w:val="008807D6"/>
    <w:rsid w:val="00887301"/>
    <w:rsid w:val="00887683"/>
    <w:rsid w:val="00887C84"/>
    <w:rsid w:val="0089014C"/>
    <w:rsid w:val="008925D9"/>
    <w:rsid w:val="00893756"/>
    <w:rsid w:val="0089652C"/>
    <w:rsid w:val="00896DD3"/>
    <w:rsid w:val="008A0EA1"/>
    <w:rsid w:val="008A22AF"/>
    <w:rsid w:val="008A2D79"/>
    <w:rsid w:val="008A4A75"/>
    <w:rsid w:val="008A4F7C"/>
    <w:rsid w:val="008A4F86"/>
    <w:rsid w:val="008A5C84"/>
    <w:rsid w:val="008A6D28"/>
    <w:rsid w:val="008A724F"/>
    <w:rsid w:val="008B0FD7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3847"/>
    <w:rsid w:val="008D48E9"/>
    <w:rsid w:val="008D4A2B"/>
    <w:rsid w:val="008D4EAD"/>
    <w:rsid w:val="008D5C0A"/>
    <w:rsid w:val="008D6BB6"/>
    <w:rsid w:val="008D7145"/>
    <w:rsid w:val="008D763E"/>
    <w:rsid w:val="008E04AE"/>
    <w:rsid w:val="008E3DB7"/>
    <w:rsid w:val="008E68A4"/>
    <w:rsid w:val="008E7463"/>
    <w:rsid w:val="008F0030"/>
    <w:rsid w:val="008F49A3"/>
    <w:rsid w:val="008F6125"/>
    <w:rsid w:val="008F682A"/>
    <w:rsid w:val="00900696"/>
    <w:rsid w:val="0090078A"/>
    <w:rsid w:val="009068AD"/>
    <w:rsid w:val="00913609"/>
    <w:rsid w:val="00913B04"/>
    <w:rsid w:val="009145D4"/>
    <w:rsid w:val="00915C15"/>
    <w:rsid w:val="00916A1E"/>
    <w:rsid w:val="009178AA"/>
    <w:rsid w:val="00920750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1772"/>
    <w:rsid w:val="00966BB7"/>
    <w:rsid w:val="00972988"/>
    <w:rsid w:val="00973324"/>
    <w:rsid w:val="009738C3"/>
    <w:rsid w:val="009743BF"/>
    <w:rsid w:val="009748D7"/>
    <w:rsid w:val="009767B7"/>
    <w:rsid w:val="00976924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2FDC"/>
    <w:rsid w:val="009A57FC"/>
    <w:rsid w:val="009A7168"/>
    <w:rsid w:val="009B0DF8"/>
    <w:rsid w:val="009B46BC"/>
    <w:rsid w:val="009B4E81"/>
    <w:rsid w:val="009B56FC"/>
    <w:rsid w:val="009B60B7"/>
    <w:rsid w:val="009B7215"/>
    <w:rsid w:val="009B7785"/>
    <w:rsid w:val="009D02E9"/>
    <w:rsid w:val="009D0700"/>
    <w:rsid w:val="009D2ECF"/>
    <w:rsid w:val="009D52B4"/>
    <w:rsid w:val="009D56BB"/>
    <w:rsid w:val="009E1555"/>
    <w:rsid w:val="009E16EA"/>
    <w:rsid w:val="009E5DA4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6E98"/>
    <w:rsid w:val="00A07873"/>
    <w:rsid w:val="00A13E99"/>
    <w:rsid w:val="00A14A4F"/>
    <w:rsid w:val="00A1554F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3F5"/>
    <w:rsid w:val="00A70B8E"/>
    <w:rsid w:val="00A7144F"/>
    <w:rsid w:val="00A724E4"/>
    <w:rsid w:val="00A72805"/>
    <w:rsid w:val="00A73577"/>
    <w:rsid w:val="00A7672A"/>
    <w:rsid w:val="00A76984"/>
    <w:rsid w:val="00A777E1"/>
    <w:rsid w:val="00A8108C"/>
    <w:rsid w:val="00A8551E"/>
    <w:rsid w:val="00A861C5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84A"/>
    <w:rsid w:val="00AB3FDB"/>
    <w:rsid w:val="00AB40FD"/>
    <w:rsid w:val="00AB572C"/>
    <w:rsid w:val="00AB58B6"/>
    <w:rsid w:val="00AB6B04"/>
    <w:rsid w:val="00AC12B2"/>
    <w:rsid w:val="00AC63EC"/>
    <w:rsid w:val="00AD1258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150D7"/>
    <w:rsid w:val="00B225D3"/>
    <w:rsid w:val="00B24BBD"/>
    <w:rsid w:val="00B345EE"/>
    <w:rsid w:val="00B36A47"/>
    <w:rsid w:val="00B37382"/>
    <w:rsid w:val="00B40E2D"/>
    <w:rsid w:val="00B41461"/>
    <w:rsid w:val="00B417AF"/>
    <w:rsid w:val="00B433AF"/>
    <w:rsid w:val="00B4682C"/>
    <w:rsid w:val="00B55A09"/>
    <w:rsid w:val="00B55B0A"/>
    <w:rsid w:val="00B564FF"/>
    <w:rsid w:val="00B56595"/>
    <w:rsid w:val="00B56CBE"/>
    <w:rsid w:val="00B6076C"/>
    <w:rsid w:val="00B62963"/>
    <w:rsid w:val="00B6707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5D70"/>
    <w:rsid w:val="00B96BFB"/>
    <w:rsid w:val="00BA11AF"/>
    <w:rsid w:val="00BA2537"/>
    <w:rsid w:val="00BA3295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0661"/>
    <w:rsid w:val="00BF1727"/>
    <w:rsid w:val="00BF255E"/>
    <w:rsid w:val="00BF425D"/>
    <w:rsid w:val="00BF4BD8"/>
    <w:rsid w:val="00BF532C"/>
    <w:rsid w:val="00BF54D0"/>
    <w:rsid w:val="00BF5CA9"/>
    <w:rsid w:val="00C0257D"/>
    <w:rsid w:val="00C02C96"/>
    <w:rsid w:val="00C03840"/>
    <w:rsid w:val="00C03B46"/>
    <w:rsid w:val="00C0443B"/>
    <w:rsid w:val="00C05FE6"/>
    <w:rsid w:val="00C12F2A"/>
    <w:rsid w:val="00C13216"/>
    <w:rsid w:val="00C139C5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5FF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2DC7"/>
    <w:rsid w:val="00C730D3"/>
    <w:rsid w:val="00C7403F"/>
    <w:rsid w:val="00C74505"/>
    <w:rsid w:val="00C75491"/>
    <w:rsid w:val="00C76D6A"/>
    <w:rsid w:val="00C83FF3"/>
    <w:rsid w:val="00C854EE"/>
    <w:rsid w:val="00C854FD"/>
    <w:rsid w:val="00C86CE3"/>
    <w:rsid w:val="00C9243F"/>
    <w:rsid w:val="00C93259"/>
    <w:rsid w:val="00C94614"/>
    <w:rsid w:val="00C94FB8"/>
    <w:rsid w:val="00CA0147"/>
    <w:rsid w:val="00CA13EE"/>
    <w:rsid w:val="00CA1CFF"/>
    <w:rsid w:val="00CA3116"/>
    <w:rsid w:val="00CA441D"/>
    <w:rsid w:val="00CA79CF"/>
    <w:rsid w:val="00CA7FA4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8B7"/>
    <w:rsid w:val="00CE049B"/>
    <w:rsid w:val="00CE44AF"/>
    <w:rsid w:val="00CE612B"/>
    <w:rsid w:val="00CF2329"/>
    <w:rsid w:val="00CF2FC7"/>
    <w:rsid w:val="00CF414F"/>
    <w:rsid w:val="00CF56E4"/>
    <w:rsid w:val="00CF7C4C"/>
    <w:rsid w:val="00D00810"/>
    <w:rsid w:val="00D017C9"/>
    <w:rsid w:val="00D02B99"/>
    <w:rsid w:val="00D04670"/>
    <w:rsid w:val="00D04D91"/>
    <w:rsid w:val="00D1180C"/>
    <w:rsid w:val="00D1786B"/>
    <w:rsid w:val="00D21626"/>
    <w:rsid w:val="00D23455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377E"/>
    <w:rsid w:val="00D4557E"/>
    <w:rsid w:val="00D457E9"/>
    <w:rsid w:val="00D4583E"/>
    <w:rsid w:val="00D4614E"/>
    <w:rsid w:val="00D51828"/>
    <w:rsid w:val="00D51908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4B7B"/>
    <w:rsid w:val="00D75116"/>
    <w:rsid w:val="00D75C9B"/>
    <w:rsid w:val="00D81072"/>
    <w:rsid w:val="00D81E19"/>
    <w:rsid w:val="00D84A1D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3451"/>
    <w:rsid w:val="00DB4BB7"/>
    <w:rsid w:val="00DC2A64"/>
    <w:rsid w:val="00DC68C3"/>
    <w:rsid w:val="00DD1CC9"/>
    <w:rsid w:val="00DD23C0"/>
    <w:rsid w:val="00DD5774"/>
    <w:rsid w:val="00DD7D04"/>
    <w:rsid w:val="00DE0318"/>
    <w:rsid w:val="00DE16DE"/>
    <w:rsid w:val="00DE1D1A"/>
    <w:rsid w:val="00DE358C"/>
    <w:rsid w:val="00DE5898"/>
    <w:rsid w:val="00E02FF0"/>
    <w:rsid w:val="00E03B57"/>
    <w:rsid w:val="00E05027"/>
    <w:rsid w:val="00E10B8A"/>
    <w:rsid w:val="00E1390D"/>
    <w:rsid w:val="00E1728C"/>
    <w:rsid w:val="00E17800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7ED4"/>
    <w:rsid w:val="00E5113F"/>
    <w:rsid w:val="00E52FC0"/>
    <w:rsid w:val="00E5385A"/>
    <w:rsid w:val="00E56466"/>
    <w:rsid w:val="00E5726F"/>
    <w:rsid w:val="00E60744"/>
    <w:rsid w:val="00E608DB"/>
    <w:rsid w:val="00E6166E"/>
    <w:rsid w:val="00E62183"/>
    <w:rsid w:val="00E626B1"/>
    <w:rsid w:val="00E627BF"/>
    <w:rsid w:val="00E64317"/>
    <w:rsid w:val="00E66D24"/>
    <w:rsid w:val="00E677EF"/>
    <w:rsid w:val="00E718F5"/>
    <w:rsid w:val="00E72295"/>
    <w:rsid w:val="00E72C65"/>
    <w:rsid w:val="00E73796"/>
    <w:rsid w:val="00E77BCF"/>
    <w:rsid w:val="00E80605"/>
    <w:rsid w:val="00E830DA"/>
    <w:rsid w:val="00E84C69"/>
    <w:rsid w:val="00E854B4"/>
    <w:rsid w:val="00E8786C"/>
    <w:rsid w:val="00E934CD"/>
    <w:rsid w:val="00E95128"/>
    <w:rsid w:val="00E97810"/>
    <w:rsid w:val="00EA0B3F"/>
    <w:rsid w:val="00EA17CB"/>
    <w:rsid w:val="00EA71F4"/>
    <w:rsid w:val="00EA7B8D"/>
    <w:rsid w:val="00EB0931"/>
    <w:rsid w:val="00EB36FC"/>
    <w:rsid w:val="00EC0820"/>
    <w:rsid w:val="00EC24D3"/>
    <w:rsid w:val="00EC5A55"/>
    <w:rsid w:val="00EC5C0B"/>
    <w:rsid w:val="00EC73DC"/>
    <w:rsid w:val="00ED1E98"/>
    <w:rsid w:val="00ED28F1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4563"/>
    <w:rsid w:val="00F07829"/>
    <w:rsid w:val="00F10E0E"/>
    <w:rsid w:val="00F10EC8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27D21"/>
    <w:rsid w:val="00F40350"/>
    <w:rsid w:val="00F403D4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1C96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87A"/>
    <w:rsid w:val="00FA6ADD"/>
    <w:rsid w:val="00FA6C5D"/>
    <w:rsid w:val="00FA6D0F"/>
    <w:rsid w:val="00FA704F"/>
    <w:rsid w:val="00FB0C8B"/>
    <w:rsid w:val="00FB1326"/>
    <w:rsid w:val="00FB2525"/>
    <w:rsid w:val="00FB5521"/>
    <w:rsid w:val="00FB6908"/>
    <w:rsid w:val="00FC156B"/>
    <w:rsid w:val="00FC1D72"/>
    <w:rsid w:val="00FC4E3E"/>
    <w:rsid w:val="00FD085E"/>
    <w:rsid w:val="00FD0E89"/>
    <w:rsid w:val="00FD44E7"/>
    <w:rsid w:val="00FD4736"/>
    <w:rsid w:val="00FD7B06"/>
    <w:rsid w:val="00FE0172"/>
    <w:rsid w:val="00FE057E"/>
    <w:rsid w:val="00FE2CC6"/>
    <w:rsid w:val="00FE3AB4"/>
    <w:rsid w:val="00FF0E24"/>
    <w:rsid w:val="00FF3376"/>
    <w:rsid w:val="00FF46DB"/>
    <w:rsid w:val="00FF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A64CD6-028D-4391-A580-1B61F5A1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2.xlsx"/><Relationship Id="rId26" Type="http://schemas.openxmlformats.org/officeDocument/2006/relationships/package" Target="embeddings/Microsoft_Excel_Worksheet5.xlsx"/><Relationship Id="rId39" Type="http://schemas.openxmlformats.org/officeDocument/2006/relationships/image" Target="media/image13.emf"/><Relationship Id="rId21" Type="http://schemas.openxmlformats.org/officeDocument/2006/relationships/header" Target="header3.xml"/><Relationship Id="rId34" Type="http://schemas.openxmlformats.org/officeDocument/2006/relationships/package" Target="embeddings/Microsoft_Excel_Worksheet9.xlsx"/><Relationship Id="rId42" Type="http://schemas.openxmlformats.org/officeDocument/2006/relationships/package" Target="embeddings/Microsoft_Excel_Worksheet13.xlsx"/><Relationship Id="rId47" Type="http://schemas.openxmlformats.org/officeDocument/2006/relationships/image" Target="media/image17.emf"/><Relationship Id="rId50" Type="http://schemas.openxmlformats.org/officeDocument/2006/relationships/package" Target="embeddings/Microsoft_Excel_Worksheet17.xlsx"/><Relationship Id="rId55" Type="http://schemas.openxmlformats.org/officeDocument/2006/relationships/image" Target="media/image21.emf"/><Relationship Id="rId63" Type="http://schemas.openxmlformats.org/officeDocument/2006/relationships/header" Target="header5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1.xlsx"/><Relationship Id="rId20" Type="http://schemas.openxmlformats.org/officeDocument/2006/relationships/package" Target="embeddings/Microsoft_Excel_Worksheet3.xlsx"/><Relationship Id="rId29" Type="http://schemas.openxmlformats.org/officeDocument/2006/relationships/image" Target="media/image8.emf"/><Relationship Id="rId41" Type="http://schemas.openxmlformats.org/officeDocument/2006/relationships/image" Target="media/image14.emf"/><Relationship Id="rId54" Type="http://schemas.openxmlformats.org/officeDocument/2006/relationships/package" Target="embeddings/Microsoft_Excel_Worksheet19.xlsx"/><Relationship Id="rId62" Type="http://schemas.openxmlformats.org/officeDocument/2006/relationships/package" Target="embeddings/Microsoft_Excel_Worksheet23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Excel_Worksheet4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2.emf"/><Relationship Id="rId40" Type="http://schemas.openxmlformats.org/officeDocument/2006/relationships/package" Target="embeddings/Microsoft_Excel_Worksheet12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package" Target="embeddings/Microsoft_Excel_Worksheet21.xlsx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10.xlsx"/><Relationship Id="rId49" Type="http://schemas.openxmlformats.org/officeDocument/2006/relationships/image" Target="media/image18.emf"/><Relationship Id="rId57" Type="http://schemas.openxmlformats.org/officeDocument/2006/relationships/image" Target="media/image22.emf"/><Relationship Id="rId61" Type="http://schemas.openxmlformats.org/officeDocument/2006/relationships/image" Target="media/image24.emf"/><Relationship Id="rId10" Type="http://schemas.openxmlformats.org/officeDocument/2006/relationships/footnotes" Target="footnotes.xml"/><Relationship Id="rId19" Type="http://schemas.openxmlformats.org/officeDocument/2006/relationships/image" Target="media/image4.emf"/><Relationship Id="rId31" Type="http://schemas.openxmlformats.org/officeDocument/2006/relationships/image" Target="media/image9.emf"/><Relationship Id="rId44" Type="http://schemas.openxmlformats.org/officeDocument/2006/relationships/package" Target="embeddings/Microsoft_Excel_Worksheet14.xlsx"/><Relationship Id="rId52" Type="http://schemas.openxmlformats.org/officeDocument/2006/relationships/package" Target="embeddings/Microsoft_Excel_Worksheet18.xlsx"/><Relationship Id="rId60" Type="http://schemas.openxmlformats.org/officeDocument/2006/relationships/package" Target="embeddings/Microsoft_Excel_Worksheet22.xlsx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7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Microsoft_Excel_Worksheet16.xlsx"/><Relationship Id="rId56" Type="http://schemas.openxmlformats.org/officeDocument/2006/relationships/package" Target="embeddings/Microsoft_Excel_Worksheet20.xlsx"/><Relationship Id="rId64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image" Target="media/image19.emf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3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1.xlsx"/><Relationship Id="rId46" Type="http://schemas.openxmlformats.org/officeDocument/2006/relationships/package" Target="embeddings/Microsoft_Excel_Worksheet15.xlsx"/><Relationship Id="rId59" Type="http://schemas.openxmlformats.org/officeDocument/2006/relationships/image" Target="media/image2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B34A13-4EE8-4572-852A-EC09EAB11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27</Pages>
  <Words>4221</Words>
  <Characters>24063</Characters>
  <Application>Microsoft Office Word</Application>
  <DocSecurity>0</DocSecurity>
  <Lines>200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Sikulova, Andrea</vt:lpstr>
      <vt:lpstr>Sikulova, Andrea</vt:lpstr>
    </vt:vector>
  </TitlesOfParts>
  <Company>KPMG</Company>
  <LinksUpToDate>false</LinksUpToDate>
  <CharactersWithSpaces>28228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Sikulova, Andrea</dc:creator>
  <cp:lastModifiedBy>Paučeková Alica</cp:lastModifiedBy>
  <cp:revision>21</cp:revision>
  <cp:lastPrinted>2015-03-31T18:52:00Z</cp:lastPrinted>
  <dcterms:created xsi:type="dcterms:W3CDTF">2015-03-31T13:31:00Z</dcterms:created>
  <dcterms:modified xsi:type="dcterms:W3CDTF">2015-03-31T19:02:00Z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