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AA3" w:rsidRDefault="00970AA3" w:rsidP="0051319F">
      <w:r>
        <w:t>INFORMÁCIE O ÚČTOVNEJ JEDNOTKE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 xml:space="preserve">Richter &amp; </w:t>
      </w:r>
      <w:proofErr w:type="spellStart"/>
      <w:r>
        <w:rPr>
          <w:rFonts w:ascii="Arial Narrow" w:hAnsi="Arial Narrow" w:cs="Arial Narrow"/>
          <w:sz w:val="22"/>
          <w:szCs w:val="22"/>
        </w:rPr>
        <w:t>partners,,s</w:t>
      </w:r>
      <w:proofErr w:type="spellEnd"/>
      <w:r>
        <w:rPr>
          <w:rFonts w:ascii="Arial Narrow" w:hAnsi="Arial Narrow" w:cs="Arial Narrow"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J. Smreka 18, 84107 Bratislava IV</w:t>
      </w:r>
      <w:bookmarkStart w:id="3" w:name="ADRESA_END"/>
      <w:bookmarkEnd w:id="3"/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900754">
        <w:rPr>
          <w:rFonts w:ascii="Arial Narrow" w:hAnsi="Arial Narrow" w:cs="Arial Narrow"/>
          <w:sz w:val="22"/>
          <w:szCs w:val="22"/>
        </w:rPr>
        <w:t xml:space="preserve"> 22.11.2010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E7363">
        <w:rPr>
          <w:rFonts w:ascii="Arial Narrow" w:hAnsi="Arial Narrow" w:cs="Arial Narrow"/>
          <w:sz w:val="22"/>
          <w:szCs w:val="22"/>
        </w:rPr>
        <w:t xml:space="preserve"> </w:t>
      </w:r>
      <w:r w:rsidR="00900754">
        <w:rPr>
          <w:rFonts w:ascii="Arial Narrow" w:hAnsi="Arial Narrow" w:cs="Arial Narrow"/>
          <w:sz w:val="22"/>
          <w:szCs w:val="22"/>
        </w:rPr>
        <w:t xml:space="preserve"> 14.12.2010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970AA3" w:rsidRDefault="009007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Sprostredkovateľská činnosť v oblasti služieb a obchodu.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TaxEdit2"/>
      </w:pPr>
      <w:r>
        <w:t>c) Priemerný počet zamestnancov</w:t>
      </w:r>
    </w:p>
    <w:p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970AA3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970AA3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970AA3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970AA3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970AA3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970AA3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970AA3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970AA3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970AA3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970AA3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00754" w:rsidTr="00900754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c>
          <w:tcPr>
            <w:tcW w:w="2729" w:type="dxa"/>
            <w:tcBorders>
              <w:left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74" w:type="dxa"/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c>
          <w:tcPr>
            <w:tcW w:w="2729" w:type="dxa"/>
            <w:tcBorders>
              <w:left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74" w:type="dxa"/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20FE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2"/>
      </w:pPr>
      <w:r>
        <w:t>e) Právny dôvod na zostavenie účtovnej závierky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900754">
        <w:rPr>
          <w:rFonts w:ascii="Arial Narrow" w:hAnsi="Arial Narrow" w:cs="Arial Narrow"/>
          <w:b w:val="0"/>
          <w:bCs w:val="0"/>
        </w:rPr>
        <w:t>01.01.2014 – 31.12.2014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zánik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</w:pPr>
      <w:r>
        <w:t>f) Dátum schválenia účtovnej závierky za predchádzajúce účtovné obdobie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900754">
        <w:rPr>
          <w:rFonts w:ascii="Arial Narrow" w:hAnsi="Arial Narrow" w:cs="Arial Narrow"/>
          <w:b w:val="0"/>
          <w:bCs w:val="0"/>
        </w:rPr>
        <w:t> 31.12.2013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900754">
        <w:rPr>
          <w:rFonts w:ascii="Arial Narrow" w:hAnsi="Arial Narrow" w:cs="Arial Narrow"/>
          <w:b w:val="0"/>
          <w:bCs w:val="0"/>
        </w:rPr>
        <w:t>10.06.2014.</w:t>
      </w: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970AA3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970AA3" w:rsidRDefault="00970AA3">
      <w:pPr>
        <w:pStyle w:val="Styl1"/>
        <w:numPr>
          <w:ilvl w:val="0"/>
          <w:numId w:val="0"/>
        </w:numPr>
        <w:ind w:left="360"/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</w:p>
    <w:p w:rsidR="00900754" w:rsidRDefault="00900754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970AA3" w:rsidRDefault="00970AA3">
      <w:pPr>
        <w:pStyle w:val="Styl1"/>
        <w:numPr>
          <w:ilvl w:val="0"/>
          <w:numId w:val="0"/>
        </w:numPr>
      </w:pP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00754" w:rsidRDefault="00970AA3" w:rsidP="00900754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áno </w:t>
      </w:r>
    </w:p>
    <w:p w:rsidR="00970AA3" w:rsidRDefault="00970AA3" w:rsidP="00900754">
      <w:pPr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>
        <w:tc>
          <w:tcPr>
            <w:tcW w:w="3070" w:type="dxa"/>
          </w:tcPr>
          <w:p w:rsidR="00970AA3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zásady ani metódy neboli menené</w:t>
            </w: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>
        <w:tc>
          <w:tcPr>
            <w:tcW w:w="3070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c>
          <w:tcPr>
            <w:tcW w:w="3070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900754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obstaraním</w:t>
      </w:r>
      <w:r w:rsidR="00900754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900754">
        <w:rPr>
          <w:rFonts w:ascii="Arial Narrow" w:hAnsi="Arial Narrow" w:cs="Arial Narrow"/>
          <w:sz w:val="22"/>
          <w:szCs w:val="22"/>
        </w:rPr>
        <w:t>Spoločnosť nevlastní žiadny nehmotný majetok.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900754" w:rsidRDefault="00900754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00754" w:rsidRDefault="00970AA3" w:rsidP="00900754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900754"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 w:rsidRPr="00900754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900754"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900754">
        <w:rPr>
          <w:rFonts w:ascii="Arial Narrow" w:hAnsi="Arial Narrow" w:cs="Arial Narrow"/>
          <w:sz w:val="22"/>
          <w:szCs w:val="22"/>
        </w:rPr>
        <w:t>. Spoločnosť nevlastní žiadny dlhodobý majetok.</w:t>
      </w:r>
    </w:p>
    <w:p w:rsidR="00970AA3" w:rsidRPr="00900754" w:rsidRDefault="00970AA3" w:rsidP="00900754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 w:rsidRPr="00900754"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</w:t>
      </w:r>
      <w:r w:rsidR="00900754">
        <w:rPr>
          <w:rFonts w:ascii="Arial Narrow" w:hAnsi="Arial Narrow" w:cs="Arial Narrow"/>
          <w:sz w:val="22"/>
          <w:szCs w:val="22"/>
        </w:rPr>
        <w:t>Iným spôsobom neboli zásoby obstarávané.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900754" w:rsidRDefault="00900754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900754" w:rsidRDefault="00900754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900754" w:rsidRDefault="00900754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Výdavky budúcich období a výnosy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00754" w:rsidRDefault="00900754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00754" w:rsidRDefault="00900754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900754" w:rsidRDefault="00900754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900754" w:rsidRDefault="00900754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70AA3" w:rsidRDefault="00970AA3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970AA3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00754" w:rsidTr="00900754">
        <w:tc>
          <w:tcPr>
            <w:tcW w:w="2303" w:type="dxa"/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303" w:type="dxa"/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303" w:type="dxa"/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303" w:type="dxa"/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c>
          <w:tcPr>
            <w:tcW w:w="2303" w:type="dxa"/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303" w:type="dxa"/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303" w:type="dxa"/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303" w:type="dxa"/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c>
          <w:tcPr>
            <w:tcW w:w="230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1563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900754" w:rsidTr="00900754">
        <w:tc>
          <w:tcPr>
            <w:tcW w:w="3070" w:type="dxa"/>
          </w:tcPr>
          <w:p w:rsidR="00900754" w:rsidRDefault="00900754" w:rsidP="00900754">
            <w:pPr>
              <w:jc w:val="center"/>
            </w:pPr>
            <w:r w:rsidRPr="002D5E8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900754" w:rsidRDefault="00900754" w:rsidP="00900754">
            <w:pPr>
              <w:jc w:val="center"/>
            </w:pPr>
            <w:r w:rsidRPr="002D5E8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900754" w:rsidRDefault="00900754" w:rsidP="00900754">
            <w:pPr>
              <w:jc w:val="center"/>
            </w:pPr>
            <w:r w:rsidRPr="002D5E8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c>
          <w:tcPr>
            <w:tcW w:w="3070" w:type="dxa"/>
          </w:tcPr>
          <w:p w:rsidR="00900754" w:rsidRDefault="00900754" w:rsidP="00900754">
            <w:pPr>
              <w:jc w:val="center"/>
            </w:pPr>
            <w:r w:rsidRPr="002D5E8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900754" w:rsidRDefault="00900754" w:rsidP="00900754">
            <w:pPr>
              <w:jc w:val="center"/>
            </w:pPr>
            <w:r w:rsidRPr="002D5E8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900754" w:rsidRDefault="00900754" w:rsidP="00900754">
            <w:pPr>
              <w:jc w:val="center"/>
            </w:pPr>
            <w:r w:rsidRPr="002D5E8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c>
          <w:tcPr>
            <w:tcW w:w="3070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D5E8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D5E8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D5E8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970AA3" w:rsidRDefault="00970A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</w:p>
    <w:p w:rsidR="00970AA3" w:rsidRDefault="00970AA3">
      <w:pPr>
        <w:pStyle w:val="Styl2"/>
        <w:numPr>
          <w:ilvl w:val="0"/>
          <w:numId w:val="0"/>
        </w:numPr>
        <w:ind w:left="1440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a) o dlhodobom nehmotnom majetku</w:t>
      </w:r>
    </w:p>
    <w:p w:rsidR="00900754" w:rsidRDefault="00900754">
      <w:pPr>
        <w:pStyle w:val="TaxEdit"/>
        <w:numPr>
          <w:ilvl w:val="0"/>
          <w:numId w:val="0"/>
        </w:numPr>
        <w:ind w:left="284" w:hanging="284"/>
      </w:pPr>
    </w:p>
    <w:p w:rsidR="00900754" w:rsidRDefault="00900754">
      <w:pPr>
        <w:pStyle w:val="TaxEdit"/>
        <w:numPr>
          <w:ilvl w:val="0"/>
          <w:numId w:val="0"/>
        </w:numPr>
        <w:ind w:left="284" w:hanging="284"/>
      </w:pPr>
    </w:p>
    <w:p w:rsidR="00900754" w:rsidRDefault="0090075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Dlhodobý nehmotný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Default="00970A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341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8D2E6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>
        <w:trPr>
          <w:cantSplit/>
          <w:trHeight w:val="454"/>
        </w:trPr>
        <w:tc>
          <w:tcPr>
            <w:tcW w:w="1843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341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C244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970AA3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970AA3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3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341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4F1FE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3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341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21699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7D7288" w:rsidRDefault="007D728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  <w:r w:rsidR="00900754">
        <w:rPr>
          <w:rFonts w:ascii="Arial" w:hAnsi="Arial" w:cs="Arial"/>
          <w:b/>
          <w:bCs/>
          <w:sz w:val="22"/>
          <w:szCs w:val="22"/>
        </w:rPr>
        <w:t xml:space="preserve"> nie je</w:t>
      </w:r>
    </w:p>
    <w:p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  <w:r w:rsidR="00900754">
        <w:rPr>
          <w:rFonts w:ascii="Arial" w:hAnsi="Arial" w:cs="Arial"/>
          <w:b/>
          <w:bCs/>
          <w:sz w:val="22"/>
          <w:szCs w:val="22"/>
        </w:rPr>
        <w:t xml:space="preserve"> nie je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  <w:r w:rsidR="00900754">
        <w:rPr>
          <w:rFonts w:ascii="Arial" w:hAnsi="Arial" w:cs="Arial"/>
          <w:b/>
          <w:bCs/>
          <w:sz w:val="22"/>
          <w:szCs w:val="22"/>
        </w:rPr>
        <w:t xml:space="preserve"> nie je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, ktorým je </w:t>
      </w:r>
      <w:proofErr w:type="spellStart"/>
      <w:r w:rsidRPr="009012EA"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 w:rsidRPr="009012EA">
        <w:rPr>
          <w:rFonts w:ascii="Arial" w:hAnsi="Arial" w:cs="Arial"/>
          <w:b/>
          <w:bCs/>
          <w:sz w:val="22"/>
          <w:szCs w:val="22"/>
        </w:rPr>
        <w:t xml:space="preserve"> a o spôsobe výpočtu jeho hodnoty: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  <w:r w:rsidR="00900754">
        <w:rPr>
          <w:rFonts w:ascii="Arial" w:hAnsi="Arial" w:cs="Arial"/>
          <w:b/>
          <w:bCs/>
          <w:sz w:val="22"/>
          <w:szCs w:val="22"/>
        </w:rPr>
        <w:t xml:space="preserve"> nie je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9012EA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9012EA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9012EA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0754" w:rsidTr="0090075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</w:tcPr>
          <w:p w:rsidR="00900754" w:rsidRDefault="00900754" w:rsidP="0090075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900754" w:rsidTr="0090075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00754" w:rsidRDefault="00900754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</w:tcPr>
          <w:p w:rsidR="00900754" w:rsidRDefault="00900754" w:rsidP="0090075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900754" w:rsidTr="0090075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pStyle w:val="Nadpis1"/>
              <w:jc w:val="center"/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</w:tcPr>
          <w:p w:rsidR="00900754" w:rsidRDefault="00900754" w:rsidP="0090075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900754" w:rsidTr="0090075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0754" w:rsidRDefault="00900754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900754" w:rsidRDefault="00900754" w:rsidP="00900754">
            <w:pPr>
              <w:jc w:val="center"/>
            </w:pPr>
            <w:r w:rsidRPr="00495C2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12EA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012EA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012EA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Default="00900754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j) o dlhodobom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3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341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B558C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>
        <w:trPr>
          <w:cantSplit/>
          <w:trHeight w:val="241"/>
        </w:trPr>
        <w:tc>
          <w:tcPr>
            <w:tcW w:w="183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>
        <w:trPr>
          <w:cantSplit/>
          <w:trHeight w:val="454"/>
        </w:trPr>
        <w:tc>
          <w:tcPr>
            <w:tcW w:w="183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341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</w:tcPr>
          <w:p w:rsidR="00900754" w:rsidRDefault="00900754" w:rsidP="00900754">
            <w:pPr>
              <w:jc w:val="center"/>
            </w:pP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4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A82EC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970AA3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970AA3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br w:type="page"/>
      </w:r>
      <w:r>
        <w:rPr>
          <w:spacing w:val="-6"/>
        </w:rPr>
        <w:lastRenderedPageBreak/>
        <w:t>Informácie k časti F. písm. j) a l) o dlhových CP držaných do splatnosti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00754" w:rsidTr="00900754">
        <w:trPr>
          <w:trHeight w:val="420"/>
        </w:trPr>
        <w:tc>
          <w:tcPr>
            <w:tcW w:w="2055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420"/>
        </w:trPr>
        <w:tc>
          <w:tcPr>
            <w:tcW w:w="2055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420"/>
        </w:trPr>
        <w:tc>
          <w:tcPr>
            <w:tcW w:w="2055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420"/>
        </w:trPr>
        <w:tc>
          <w:tcPr>
            <w:tcW w:w="2055" w:type="dxa"/>
            <w:vAlign w:val="center"/>
          </w:tcPr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900754" w:rsidRDefault="00900754" w:rsidP="00900754">
            <w:pPr>
              <w:jc w:val="center"/>
            </w:pPr>
            <w:r w:rsidRPr="00DB64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00754" w:rsidTr="00900754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00754" w:rsidRDefault="0090075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00754" w:rsidRDefault="009007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00754" w:rsidRDefault="009007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70339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70339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70339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70339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900754" w:rsidRDefault="00900754" w:rsidP="00900754">
            <w:pPr>
              <w:jc w:val="center"/>
            </w:pPr>
            <w:r w:rsidRPr="0070339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012EA" w:rsidRDefault="009012EA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2206A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  <w:r w:rsidR="00DE260E">
        <w:rPr>
          <w:rFonts w:ascii="Arial" w:hAnsi="Arial" w:cs="Arial"/>
          <w:sz w:val="22"/>
          <w:szCs w:val="22"/>
        </w:rPr>
        <w:t xml:space="preserve"> nie je</w:t>
      </w: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F1447D" w:rsidRDefault="00F1447D">
      <w:pPr>
        <w:rPr>
          <w:rFonts w:ascii="Arial" w:hAnsi="Arial" w:cs="Arial"/>
          <w:sz w:val="22"/>
          <w:szCs w:val="22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970AA3" w:rsidRPr="00F1447D" w:rsidRDefault="00F1447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n) </w:t>
      </w:r>
      <w:r>
        <w:rPr>
          <w:rFonts w:ascii="Arial" w:hAnsi="Arial" w:cs="Arial"/>
          <w:b/>
          <w:sz w:val="22"/>
          <w:szCs w:val="22"/>
        </w:rPr>
        <w:t>o ocenení</w:t>
      </w:r>
      <w:r w:rsidRPr="00F1447D">
        <w:rPr>
          <w:rFonts w:ascii="Arial" w:hAnsi="Arial" w:cs="Arial"/>
          <w:b/>
          <w:sz w:val="22"/>
          <w:szCs w:val="22"/>
        </w:rPr>
        <w:t xml:space="preserve"> dlhodobého finančného majetku </w:t>
      </w:r>
      <w:r w:rsidRPr="00F1447D">
        <w:rPr>
          <w:rFonts w:ascii="Arial" w:hAnsi="Arial" w:cs="Arial"/>
          <w:sz w:val="22"/>
          <w:szCs w:val="22"/>
        </w:rPr>
        <w:t>ku dňu, ku ktorému sa zostavuje účtovná závierka reálnou hodnotou alebo metódou vlastného imania, pričom sa uvádza vplyv takéhoto ocenenia na výsledok hospodárenia a na výšku vlastného imania:</w:t>
      </w:r>
      <w:r w:rsidR="00DE260E">
        <w:rPr>
          <w:rFonts w:ascii="Arial" w:hAnsi="Arial" w:cs="Arial"/>
          <w:sz w:val="22"/>
          <w:szCs w:val="22"/>
        </w:rPr>
        <w:t xml:space="preserve"> nie je</w:t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BB363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970AA3">
        <w:trPr>
          <w:trHeight w:val="42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970AA3" w:rsidRDefault="00970AA3">
      <w:pPr>
        <w:pStyle w:val="TaxEdit"/>
        <w:numPr>
          <w:ilvl w:val="0"/>
          <w:numId w:val="0"/>
        </w:num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9456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9456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9456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9456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9456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9456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9456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9456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94565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063B4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063B4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063B4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063B4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063B4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063B4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063B4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063B4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DE260E" w:rsidRDefault="00DE260E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3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D878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D878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D878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D878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D878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D878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D878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D878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D8788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DE260E" w:rsidRDefault="00DE260E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Hodnota zákazkovej výstavby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605A9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605A9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605A9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605A9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3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605A9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605A9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605A9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605A9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0"/>
        </w:trPr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E260E" w:rsidTr="00DE260E">
        <w:trPr>
          <w:trHeight w:val="420"/>
        </w:trPr>
        <w:tc>
          <w:tcPr>
            <w:tcW w:w="212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12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12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12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12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C077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>
        <w:trPr>
          <w:trHeight w:val="340"/>
        </w:trPr>
        <w:tc>
          <w:tcPr>
            <w:tcW w:w="347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A3271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Krátkodobé pohľadávky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</w:tcPr>
          <w:p w:rsidR="00DE260E" w:rsidRDefault="00DE260E" w:rsidP="00DE260E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29</w:t>
            </w:r>
          </w:p>
        </w:tc>
        <w:tc>
          <w:tcPr>
            <w:tcW w:w="1984" w:type="dxa"/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29</w:t>
            </w:r>
          </w:p>
        </w:tc>
      </w:tr>
      <w:tr w:rsidR="00DE260E" w:rsidTr="00DE260E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29</w:t>
            </w:r>
          </w:p>
        </w:tc>
        <w:tc>
          <w:tcPr>
            <w:tcW w:w="1984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2C4D4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29</w:t>
            </w:r>
          </w:p>
        </w:tc>
      </w:tr>
    </w:tbl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B7B8B" w:rsidRDefault="00CB7B8B">
      <w:pPr>
        <w:rPr>
          <w:rFonts w:ascii="Arial Narrow" w:hAnsi="Arial Narrow" w:cs="Arial Narrow"/>
          <w:sz w:val="18"/>
          <w:szCs w:val="18"/>
        </w:rPr>
      </w:pPr>
    </w:p>
    <w:p w:rsidR="00CB7B8B" w:rsidRPr="00CB7B8B" w:rsidRDefault="00CB7B8B" w:rsidP="00CB7B8B">
      <w:pPr>
        <w:rPr>
          <w:rFonts w:ascii="Arial" w:hAnsi="Arial" w:cs="Arial"/>
          <w:b/>
          <w:sz w:val="22"/>
          <w:szCs w:val="22"/>
        </w:rPr>
      </w:pPr>
      <w:r w:rsidRPr="00CB7B8B">
        <w:rPr>
          <w:rFonts w:ascii="Arial" w:hAnsi="Arial" w:cs="Arial"/>
          <w:b/>
          <w:sz w:val="22"/>
          <w:szCs w:val="22"/>
        </w:rPr>
        <w:t>Informácie k časti F. písm. v) o odloženej daňovej pohľadávke</w:t>
      </w:r>
    </w:p>
    <w:p w:rsidR="00652858" w:rsidRDefault="00652858" w:rsidP="0065285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652858" w:rsidTr="009A5B44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652858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D6257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Zaúčtovaná ako náklad</w:t>
            </w:r>
          </w:p>
        </w:tc>
        <w:tc>
          <w:tcPr>
            <w:tcW w:w="3119" w:type="dxa"/>
          </w:tcPr>
          <w:p w:rsidR="00DE260E" w:rsidRDefault="00DE260E" w:rsidP="00DE260E">
            <w:pPr>
              <w:jc w:val="center"/>
            </w:pPr>
            <w:r w:rsidRPr="00153EE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DE260E" w:rsidRDefault="00DE260E" w:rsidP="00DE260E">
            <w:pPr>
              <w:jc w:val="center"/>
            </w:pPr>
            <w:r w:rsidRPr="00153EE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E260E" w:rsidRDefault="00DE260E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153EE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153EE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652858" w:rsidRDefault="0065285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5005</w:t>
            </w:r>
          </w:p>
        </w:tc>
        <w:tc>
          <w:tcPr>
            <w:tcW w:w="3260" w:type="dxa"/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10312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</w:t>
            </w:r>
          </w:p>
        </w:tc>
        <w:tc>
          <w:tcPr>
            <w:tcW w:w="3260" w:type="dxa"/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561</w:t>
            </w:r>
          </w:p>
        </w:tc>
      </w:tr>
      <w:tr w:rsidR="00970AA3">
        <w:trPr>
          <w:trHeight w:val="50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5051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10693</w:t>
            </w:r>
          </w:p>
        </w:tc>
      </w:tr>
    </w:tbl>
    <w:p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923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842"/>
        <w:gridCol w:w="1418"/>
        <w:gridCol w:w="1559"/>
        <w:gridCol w:w="2268"/>
      </w:tblGrid>
      <w:tr w:rsidR="00970AA3" w:rsidTr="00DE260E">
        <w:trPr>
          <w:cantSplit/>
          <w:trHeight w:val="345"/>
          <w:jc w:val="center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7B8B" w:rsidTr="00DE260E">
        <w:trPr>
          <w:cantSplit/>
          <w:trHeight w:val="345"/>
          <w:jc w:val="center"/>
        </w:trPr>
        <w:tc>
          <w:tcPr>
            <w:tcW w:w="2836" w:type="dxa"/>
            <w:vMerge/>
            <w:shd w:val="clear" w:color="auto" w:fill="FFFFFF"/>
            <w:vAlign w:val="center"/>
          </w:tcPr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B7B8B" w:rsidTr="00DE260E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2" w:type="dxa"/>
            <w:vAlign w:val="center"/>
          </w:tcPr>
          <w:p w:rsidR="00CB7B8B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CB7B8B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B7B8B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68" w:type="dxa"/>
            <w:vAlign w:val="center"/>
          </w:tcPr>
          <w:p w:rsidR="00CB7B8B" w:rsidRDefault="006744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DE260E" w:rsidTr="00DE260E">
        <w:trPr>
          <w:trHeight w:val="420"/>
          <w:jc w:val="center"/>
        </w:trPr>
        <w:tc>
          <w:tcPr>
            <w:tcW w:w="2836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842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  <w:jc w:val="center"/>
        </w:trPr>
        <w:tc>
          <w:tcPr>
            <w:tcW w:w="2836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842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  <w:jc w:val="center"/>
        </w:trPr>
        <w:tc>
          <w:tcPr>
            <w:tcW w:w="2836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842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  <w:jc w:val="center"/>
        </w:trPr>
        <w:tc>
          <w:tcPr>
            <w:tcW w:w="2836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842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  <w:jc w:val="center"/>
        </w:trPr>
        <w:tc>
          <w:tcPr>
            <w:tcW w:w="2836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842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  <w:jc w:val="center"/>
        </w:trPr>
        <w:tc>
          <w:tcPr>
            <w:tcW w:w="2836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842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  <w:jc w:val="center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842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35786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DE260E" w:rsidRDefault="00DE260E">
      <w:pPr>
        <w:pStyle w:val="TaxEdit"/>
        <w:numPr>
          <w:ilvl w:val="0"/>
          <w:numId w:val="0"/>
        </w:numPr>
        <w:ind w:left="284" w:hanging="284"/>
      </w:pPr>
    </w:p>
    <w:p w:rsidR="00DE260E" w:rsidRDefault="00DE260E">
      <w:pPr>
        <w:pStyle w:val="TaxEdit"/>
        <w:numPr>
          <w:ilvl w:val="0"/>
          <w:numId w:val="0"/>
        </w:numPr>
        <w:ind w:left="284" w:hanging="284"/>
      </w:pPr>
    </w:p>
    <w:p w:rsidR="00DE260E" w:rsidRDefault="00DE260E">
      <w:pPr>
        <w:pStyle w:val="TaxEdit"/>
        <w:numPr>
          <w:ilvl w:val="0"/>
          <w:numId w:val="0"/>
        </w:numPr>
        <w:ind w:left="284" w:hanging="284"/>
      </w:pPr>
    </w:p>
    <w:p w:rsidR="00DE260E" w:rsidRDefault="00DE260E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275"/>
        <w:gridCol w:w="1276"/>
        <w:gridCol w:w="1418"/>
        <w:gridCol w:w="1559"/>
        <w:gridCol w:w="1559"/>
      </w:tblGrid>
      <w:tr w:rsidR="00970AA3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420"/>
        </w:trPr>
        <w:tc>
          <w:tcPr>
            <w:tcW w:w="2836" w:type="dxa"/>
            <w:vAlign w:val="center"/>
          </w:tcPr>
          <w:p w:rsidR="00970AA3" w:rsidRDefault="00970A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E260E" w:rsidTr="00DE260E">
        <w:trPr>
          <w:trHeight w:val="420"/>
        </w:trPr>
        <w:tc>
          <w:tcPr>
            <w:tcW w:w="2836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836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AE08D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268"/>
        <w:gridCol w:w="2268"/>
        <w:gridCol w:w="2410"/>
      </w:tblGrid>
      <w:tr w:rsidR="00970A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970AA3">
        <w:trPr>
          <w:trHeight w:val="420"/>
        </w:trPr>
        <w:tc>
          <w:tcPr>
            <w:tcW w:w="297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E260E" w:rsidTr="00DE260E">
        <w:trPr>
          <w:trHeight w:val="420"/>
        </w:trPr>
        <w:tc>
          <w:tcPr>
            <w:tcW w:w="297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97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97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97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017E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Pr="0067449F" w:rsidRDefault="0067449F" w:rsidP="0067449F">
      <w:pPr>
        <w:jc w:val="both"/>
        <w:rPr>
          <w:rFonts w:ascii="Arial" w:hAnsi="Arial" w:cs="Arial"/>
          <w:b/>
          <w:sz w:val="22"/>
          <w:szCs w:val="22"/>
        </w:rPr>
      </w:pPr>
      <w:r w:rsidRPr="0067449F">
        <w:rPr>
          <w:rFonts w:ascii="Arial" w:hAnsi="Arial" w:cs="Arial"/>
          <w:b/>
          <w:sz w:val="22"/>
          <w:szCs w:val="22"/>
        </w:rPr>
        <w:t xml:space="preserve">Informácie k časti F. písm. </w:t>
      </w:r>
      <w:proofErr w:type="spellStart"/>
      <w:r w:rsidRPr="0067449F">
        <w:rPr>
          <w:rFonts w:ascii="Arial" w:hAnsi="Arial" w:cs="Arial"/>
          <w:b/>
          <w:sz w:val="22"/>
          <w:szCs w:val="22"/>
        </w:rPr>
        <w:t>zb</w:t>
      </w:r>
      <w:proofErr w:type="spellEnd"/>
      <w:r w:rsidRPr="0067449F">
        <w:rPr>
          <w:rFonts w:ascii="Arial" w:hAnsi="Arial" w:cs="Arial"/>
          <w:b/>
          <w:sz w:val="22"/>
          <w:szCs w:val="22"/>
        </w:rPr>
        <w:t>) o vlastných akciách: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1. dôvod nadobudnutia vlastných akcií počas účtovného obdobia,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 w:rsidR="00970AA3">
        <w:t>) o významných položkách časového rozlíšenia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970AA3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E260E" w:rsidTr="00DE260E">
        <w:trPr>
          <w:trHeight w:val="420"/>
        </w:trPr>
        <w:tc>
          <w:tcPr>
            <w:tcW w:w="4111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4111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4111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4111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4111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4111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4111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F81B2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zd</w:t>
      </w:r>
      <w:proofErr w:type="spellEnd"/>
      <w:r w:rsidR="00970AA3">
        <w:t>) o majetku prenajatom formou finančného prenájmu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DE260E" w:rsidRDefault="00DE260E" w:rsidP="00DE260E">
            <w:pPr>
              <w:jc w:val="center"/>
            </w:pPr>
            <w:r w:rsidRPr="00CA1A0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970AA3" w:rsidRDefault="00970AA3">
      <w:pPr>
        <w:pStyle w:val="TaxEdit"/>
        <w:numPr>
          <w:ilvl w:val="0"/>
          <w:numId w:val="0"/>
        </w:numPr>
      </w:pPr>
      <w:r>
        <w:t xml:space="preserve">Informácie k časti G. písm. a) o rozdelení účtovného zisku alebo o </w:t>
      </w:r>
      <w:proofErr w:type="spellStart"/>
      <w:r>
        <w:t>vysporiadaní</w:t>
      </w:r>
      <w:proofErr w:type="spellEnd"/>
      <w:r>
        <w:t xml:space="preserve"> účtovnej straty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42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7804</w:t>
            </w: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7804</w:t>
            </w: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Default="00DE260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7804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42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340"/>
        </w:trPr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E260E" w:rsidTr="00DE260E">
        <w:trPr>
          <w:trHeight w:val="340"/>
        </w:trPr>
        <w:tc>
          <w:tcPr>
            <w:tcW w:w="212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212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212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DE260E" w:rsidTr="00DE260E">
        <w:trPr>
          <w:trHeight w:val="340"/>
        </w:trPr>
        <w:tc>
          <w:tcPr>
            <w:tcW w:w="2127" w:type="dxa"/>
            <w:vAlign w:val="center"/>
          </w:tcPr>
          <w:p w:rsidR="00DE260E" w:rsidRDefault="00DE260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DE260E" w:rsidRDefault="00DE260E" w:rsidP="00DE260E">
            <w:pPr>
              <w:jc w:val="center"/>
            </w:pPr>
            <w:r w:rsidRPr="006A1BE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>
        <w:trPr>
          <w:trHeight w:val="340"/>
        </w:trPr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5747A" w:rsidTr="0085747A">
        <w:trPr>
          <w:trHeight w:val="340"/>
        </w:trPr>
        <w:tc>
          <w:tcPr>
            <w:tcW w:w="2127" w:type="dxa"/>
            <w:vAlign w:val="center"/>
          </w:tcPr>
          <w:p w:rsidR="0085747A" w:rsidRDefault="008574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5747A" w:rsidTr="0085747A">
        <w:trPr>
          <w:trHeight w:val="340"/>
        </w:trPr>
        <w:tc>
          <w:tcPr>
            <w:tcW w:w="2127" w:type="dxa"/>
            <w:vAlign w:val="center"/>
          </w:tcPr>
          <w:p w:rsidR="0085747A" w:rsidRDefault="0085747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5747A" w:rsidTr="0085747A">
        <w:trPr>
          <w:trHeight w:val="340"/>
        </w:trPr>
        <w:tc>
          <w:tcPr>
            <w:tcW w:w="2127" w:type="dxa"/>
            <w:vAlign w:val="center"/>
          </w:tcPr>
          <w:p w:rsidR="0085747A" w:rsidRDefault="0085747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5747A" w:rsidTr="0085747A">
        <w:trPr>
          <w:trHeight w:val="340"/>
        </w:trPr>
        <w:tc>
          <w:tcPr>
            <w:tcW w:w="2127" w:type="dxa"/>
            <w:vAlign w:val="center"/>
          </w:tcPr>
          <w:p w:rsidR="0085747A" w:rsidRDefault="0085747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85747A" w:rsidRDefault="0085747A" w:rsidP="0085747A">
            <w:pPr>
              <w:jc w:val="center"/>
            </w:pPr>
            <w:r w:rsidRPr="0034229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</w:t>
            </w:r>
          </w:p>
        </w:tc>
        <w:tc>
          <w:tcPr>
            <w:tcW w:w="3260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233</w:t>
            </w:r>
          </w:p>
        </w:tc>
        <w:tc>
          <w:tcPr>
            <w:tcW w:w="3260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</w:t>
            </w:r>
          </w:p>
        </w:tc>
      </w:tr>
      <w:tr w:rsidR="00970AA3">
        <w:trPr>
          <w:trHeight w:val="50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5740</w:t>
            </w:r>
          </w:p>
        </w:tc>
        <w:tc>
          <w:tcPr>
            <w:tcW w:w="3260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3581</w:t>
            </w:r>
          </w:p>
        </w:tc>
      </w:tr>
      <w:tr w:rsidR="00970AA3">
        <w:trPr>
          <w:trHeight w:val="503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5740</w:t>
            </w:r>
          </w:p>
        </w:tc>
        <w:tc>
          <w:tcPr>
            <w:tcW w:w="3260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3581</w:t>
            </w:r>
          </w:p>
        </w:tc>
      </w:tr>
      <w:tr w:rsidR="00970AA3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465F1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Uplatnená daňová pohľadávka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0B73F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E2167D" w:rsidRDefault="00E2167D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</w:t>
            </w:r>
          </w:p>
        </w:tc>
        <w:tc>
          <w:tcPr>
            <w:tcW w:w="3260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3260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3260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</w:t>
            </w:r>
          </w:p>
        </w:tc>
      </w:tr>
      <w:tr w:rsidR="00970AA3">
        <w:trPr>
          <w:trHeight w:val="397"/>
        </w:trPr>
        <w:tc>
          <w:tcPr>
            <w:tcW w:w="3472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1417"/>
        <w:gridCol w:w="1559"/>
        <w:gridCol w:w="1560"/>
        <w:gridCol w:w="1417"/>
        <w:gridCol w:w="1701"/>
      </w:tblGrid>
      <w:tr w:rsidR="00970AA3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E2167D" w:rsidTr="00E2167D">
        <w:trPr>
          <w:trHeight w:val="397"/>
        </w:trPr>
        <w:tc>
          <w:tcPr>
            <w:tcW w:w="2269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2269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2269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C9653A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397"/>
        </w:trPr>
        <w:tc>
          <w:tcPr>
            <w:tcW w:w="2977" w:type="dxa"/>
            <w:vAlign w:val="center"/>
          </w:tcPr>
          <w:p w:rsidR="00970AA3" w:rsidRDefault="00970A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  <w:r w:rsidR="00E2167D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                                                               0</w:t>
            </w:r>
          </w:p>
        </w:tc>
      </w:tr>
      <w:tr w:rsidR="00970AA3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  <w:r w:rsidR="00E2167D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                                                           0</w:t>
            </w: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397"/>
        </w:trPr>
        <w:tc>
          <w:tcPr>
            <w:tcW w:w="2977" w:type="dxa"/>
            <w:vAlign w:val="center"/>
          </w:tcPr>
          <w:p w:rsidR="00970AA3" w:rsidRDefault="00970A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970AA3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E2167D" w:rsidTr="00E2167D">
        <w:trPr>
          <w:trHeight w:val="397"/>
        </w:trPr>
        <w:tc>
          <w:tcPr>
            <w:tcW w:w="297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9924" w:type="dxa"/>
            <w:gridSpan w:val="7"/>
          </w:tcPr>
          <w:p w:rsidR="00E2167D" w:rsidRDefault="00E2167D" w:rsidP="00E2167D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E2167D" w:rsidTr="00E2167D">
        <w:trPr>
          <w:trHeight w:val="397"/>
        </w:trPr>
        <w:tc>
          <w:tcPr>
            <w:tcW w:w="297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97"/>
        </w:trPr>
        <w:tc>
          <w:tcPr>
            <w:tcW w:w="9924" w:type="dxa"/>
            <w:gridSpan w:val="7"/>
          </w:tcPr>
          <w:p w:rsidR="00E2167D" w:rsidRDefault="00E2167D" w:rsidP="00E2167D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E2167D" w:rsidTr="00E2167D">
        <w:trPr>
          <w:trHeight w:val="397"/>
        </w:trPr>
        <w:tc>
          <w:tcPr>
            <w:tcW w:w="297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7D7FE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268"/>
        <w:gridCol w:w="2410"/>
      </w:tblGrid>
      <w:tr w:rsidR="00970A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970A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E2167D" w:rsidTr="00E2167D">
        <w:trPr>
          <w:trHeight w:val="420"/>
        </w:trPr>
        <w:tc>
          <w:tcPr>
            <w:tcW w:w="3119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420"/>
        </w:trPr>
        <w:tc>
          <w:tcPr>
            <w:tcW w:w="3119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420"/>
        </w:trPr>
        <w:tc>
          <w:tcPr>
            <w:tcW w:w="3119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420"/>
        </w:trPr>
        <w:tc>
          <w:tcPr>
            <w:tcW w:w="3119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</w:tcPr>
          <w:p w:rsidR="00E2167D" w:rsidRDefault="00E2167D" w:rsidP="00E2167D">
            <w:pPr>
              <w:jc w:val="center"/>
            </w:pPr>
            <w:r w:rsidRPr="00E208D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" w:hAnsi="Arial" w:cs="Arial"/>
          <w:sz w:val="22"/>
          <w:szCs w:val="22"/>
        </w:rPr>
      </w:pPr>
    </w:p>
    <w:p w:rsidR="00E2167D" w:rsidRDefault="00E2167D">
      <w:pPr>
        <w:rPr>
          <w:rFonts w:ascii="Arial" w:hAnsi="Arial" w:cs="Arial"/>
          <w:sz w:val="22"/>
          <w:szCs w:val="22"/>
        </w:rPr>
      </w:pPr>
    </w:p>
    <w:p w:rsidR="00E2167D" w:rsidRDefault="00E2167D">
      <w:pPr>
        <w:rPr>
          <w:rFonts w:ascii="Arial" w:hAnsi="Arial" w:cs="Arial"/>
          <w:sz w:val="22"/>
          <w:szCs w:val="22"/>
        </w:rPr>
      </w:pPr>
    </w:p>
    <w:p w:rsidR="00E2167D" w:rsidRDefault="00E2167D">
      <w:pPr>
        <w:rPr>
          <w:rFonts w:ascii="Arial" w:hAnsi="Arial" w:cs="Arial"/>
          <w:sz w:val="22"/>
          <w:szCs w:val="22"/>
        </w:rPr>
      </w:pPr>
    </w:p>
    <w:p w:rsidR="00E2167D" w:rsidRDefault="00E2167D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E2167D" w:rsidRDefault="00E2167D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701"/>
        <w:gridCol w:w="1559"/>
        <w:gridCol w:w="1701"/>
      </w:tblGrid>
      <w:tr w:rsidR="00970A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970A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E2167D" w:rsidTr="00E2167D">
        <w:trPr>
          <w:trHeight w:val="420"/>
        </w:trPr>
        <w:tc>
          <w:tcPr>
            <w:tcW w:w="3119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420"/>
        </w:trPr>
        <w:tc>
          <w:tcPr>
            <w:tcW w:w="3119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420"/>
        </w:trPr>
        <w:tc>
          <w:tcPr>
            <w:tcW w:w="3119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420"/>
        </w:trPr>
        <w:tc>
          <w:tcPr>
            <w:tcW w:w="3119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C832D4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970AA3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423"/>
        </w:trPr>
        <w:tc>
          <w:tcPr>
            <w:tcW w:w="347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E2167D" w:rsidTr="00E2167D">
        <w:trPr>
          <w:trHeight w:val="423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503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503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503"/>
        </w:trPr>
        <w:tc>
          <w:tcPr>
            <w:tcW w:w="3472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3D0C6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2167D" w:rsidTr="00E2167D">
        <w:trPr>
          <w:trHeight w:val="420"/>
        </w:trPr>
        <w:tc>
          <w:tcPr>
            <w:tcW w:w="2055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420"/>
        </w:trPr>
        <w:tc>
          <w:tcPr>
            <w:tcW w:w="2055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070C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lastRenderedPageBreak/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:rsidR="00652858" w:rsidRPr="00652858" w:rsidRDefault="00652858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970AA3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>
        <w:trPr>
          <w:trHeight w:val="340"/>
        </w:trPr>
        <w:tc>
          <w:tcPr>
            <w:tcW w:w="212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2167D" w:rsidTr="00E2167D">
        <w:trPr>
          <w:trHeight w:val="340"/>
        </w:trPr>
        <w:tc>
          <w:tcPr>
            <w:tcW w:w="212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212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212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212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3164C2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212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212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212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2127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E2167D" w:rsidRDefault="00E2167D" w:rsidP="00FD5C2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zásob vo výkaze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zis.a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E2167D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5F3C5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c) o opise a sume významných položiek výnosov pri aktivácii nákladov: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FD5C26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celkovej sume</w:t>
      </w:r>
      <w:r w:rsidR="00652858" w:rsidRPr="00FD5C26">
        <w:rPr>
          <w:b w:val="0"/>
        </w:rPr>
        <w:t xml:space="preserve"> kurzových ziskov; osobitne sa uvádza hodnota kurzových ziskov účtovaná ku dňu, ku ktorému sa zostavuje účtovná závierka. </w:t>
      </w:r>
    </w:p>
    <w:p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:rsidR="00FD5C26" w:rsidRPr="00FD5C26" w:rsidRDefault="00FD5C26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p w:rsidR="00E2167D" w:rsidRDefault="00E2167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15237</w:t>
            </w:r>
          </w:p>
        </w:tc>
        <w:tc>
          <w:tcPr>
            <w:tcW w:w="3118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35042</w:t>
            </w: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440</w:t>
            </w:r>
          </w:p>
        </w:tc>
        <w:tc>
          <w:tcPr>
            <w:tcW w:w="3118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540</w:t>
            </w: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>
        <w:trPr>
          <w:trHeight w:val="340"/>
        </w:trPr>
        <w:tc>
          <w:tcPr>
            <w:tcW w:w="3898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15800</w:t>
            </w:r>
          </w:p>
        </w:tc>
      </w:tr>
      <w:tr w:rsidR="00970AA3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15677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51382</w:t>
            </w:r>
          </w:p>
        </w:tc>
      </w:tr>
    </w:tbl>
    <w:p w:rsidR="00FD5C26" w:rsidRDefault="00FD5C26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2167D" w:rsidTr="00E2167D">
        <w:trPr>
          <w:trHeight w:val="340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C32440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2167D" w:rsidTr="00E2167D">
        <w:trPr>
          <w:trHeight w:val="423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423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503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503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503"/>
        </w:trPr>
        <w:tc>
          <w:tcPr>
            <w:tcW w:w="4606" w:type="dxa"/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167D" w:rsidTr="00E2167D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E2167D" w:rsidRDefault="00E2167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tcBorders>
              <w:bottom w:val="double" w:sz="4" w:space="0" w:color="auto"/>
            </w:tcBorders>
          </w:tcPr>
          <w:p w:rsidR="00E2167D" w:rsidRDefault="00E2167D" w:rsidP="00E2167D">
            <w:pPr>
              <w:jc w:val="center"/>
            </w:pPr>
            <w:r w:rsidRPr="001B565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70AA3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-5035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7804</w:t>
            </w:r>
          </w:p>
        </w:tc>
        <w:tc>
          <w:tcPr>
            <w:tcW w:w="99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1795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  <w:tc>
          <w:tcPr>
            <w:tcW w:w="992" w:type="dxa"/>
            <w:vAlign w:val="center"/>
          </w:tcPr>
          <w:p w:rsidR="00970AA3" w:rsidRDefault="004C3397" w:rsidP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-7814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-1797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970AA3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Default="004C33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970AA3" w:rsidRDefault="00E216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E261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1031A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ED7E0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FD5C26" w:rsidRPr="00FD5C26" w:rsidRDefault="00FD5C26" w:rsidP="00FD5C26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k časti L. písm. b)</w:t>
      </w:r>
      <w:r w:rsidRPr="00FD5C26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o o</w:t>
      </w:r>
      <w:r w:rsidRPr="00FD5C26">
        <w:rPr>
          <w:rFonts w:ascii="Arial" w:hAnsi="Arial" w:cs="Arial"/>
          <w:b/>
          <w:sz w:val="22"/>
          <w:szCs w:val="22"/>
        </w:rPr>
        <w:t>pis</w:t>
      </w:r>
      <w:r>
        <w:rPr>
          <w:rFonts w:ascii="Arial" w:hAnsi="Arial" w:cs="Arial"/>
          <w:b/>
          <w:sz w:val="22"/>
          <w:szCs w:val="22"/>
        </w:rPr>
        <w:t>e a hodnote</w:t>
      </w:r>
      <w:r w:rsidRPr="00FD5C26">
        <w:rPr>
          <w:rFonts w:ascii="Arial" w:hAnsi="Arial" w:cs="Arial"/>
          <w:b/>
          <w:sz w:val="22"/>
          <w:szCs w:val="22"/>
        </w:rPr>
        <w:t xml:space="preserve"> podmienených záväzkov voči spriazneným osobám </w:t>
      </w:r>
      <w:r w:rsidRPr="00FD5C26">
        <w:rPr>
          <w:rFonts w:ascii="Arial" w:hAnsi="Arial" w:cs="Arial"/>
          <w:sz w:val="22"/>
          <w:szCs w:val="22"/>
        </w:rPr>
        <w:t>(spriaznené osoby sú - napr. majetkovo prepojené osoby, personálne prepojené osoby, vedúci zamestnanci a ich blízke osoby, významní veritelia, významní obchodní partneri):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4C3397" w:rsidTr="004C3397">
        <w:trPr>
          <w:trHeight w:val="397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97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97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97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97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97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97"/>
        </w:trPr>
        <w:tc>
          <w:tcPr>
            <w:tcW w:w="3898" w:type="dxa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3D4B0D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970AA3" w:rsidRDefault="00970AA3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70AA3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70A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70AA3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Default="00970AA3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70AA3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Default="00970AA3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70AA3">
        <w:trPr>
          <w:trHeight w:val="340"/>
        </w:trPr>
        <w:tc>
          <w:tcPr>
            <w:tcW w:w="2055" w:type="dxa"/>
            <w:vAlign w:val="center"/>
          </w:tcPr>
          <w:p w:rsidR="00970AA3" w:rsidRDefault="00970AA3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4C3397" w:rsidRDefault="004C339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20109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C3397" w:rsidTr="004C3397">
        <w:trPr>
          <w:trHeight w:val="420"/>
        </w:trPr>
        <w:tc>
          <w:tcPr>
            <w:tcW w:w="3119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2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420"/>
        </w:trPr>
        <w:tc>
          <w:tcPr>
            <w:tcW w:w="3119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2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420"/>
        </w:trPr>
        <w:tc>
          <w:tcPr>
            <w:tcW w:w="3119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2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420"/>
        </w:trPr>
        <w:tc>
          <w:tcPr>
            <w:tcW w:w="3119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2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2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tcBorders>
              <w:bottom w:val="double" w:sz="4" w:space="0" w:color="auto"/>
            </w:tcBorders>
          </w:tcPr>
          <w:p w:rsidR="004C3397" w:rsidRDefault="004C3397" w:rsidP="004C3397">
            <w:pPr>
              <w:jc w:val="center"/>
            </w:pPr>
            <w:r w:rsidRPr="00826B7C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>
        <w:trPr>
          <w:trHeight w:val="420"/>
        </w:trPr>
        <w:tc>
          <w:tcPr>
            <w:tcW w:w="311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4C3397" w:rsidTr="004C3397">
        <w:trPr>
          <w:trHeight w:val="420"/>
        </w:trPr>
        <w:tc>
          <w:tcPr>
            <w:tcW w:w="3119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2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420"/>
        </w:trPr>
        <w:tc>
          <w:tcPr>
            <w:tcW w:w="3119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2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C3397" w:rsidTr="004C3397">
        <w:trPr>
          <w:trHeight w:val="420"/>
        </w:trPr>
        <w:tc>
          <w:tcPr>
            <w:tcW w:w="3119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2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</w:tcPr>
          <w:p w:rsidR="004C3397" w:rsidRDefault="004C3397" w:rsidP="004C3397">
            <w:pPr>
              <w:jc w:val="center"/>
            </w:pPr>
            <w:r w:rsidRPr="002B2BDE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4C3397" w:rsidRDefault="004C3397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970AA3" w:rsidRDefault="00970AA3"/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</w:t>
      </w:r>
      <w:r w:rsidR="004C3397">
        <w:rPr>
          <w:rFonts w:ascii="Arial" w:hAnsi="Arial" w:cs="Arial"/>
          <w:sz w:val="22"/>
          <w:szCs w:val="22"/>
        </w:rPr>
        <w:t>14</w:t>
      </w:r>
      <w:r>
        <w:rPr>
          <w:rFonts w:ascii="Arial" w:hAnsi="Arial" w:cs="Arial"/>
          <w:sz w:val="22"/>
          <w:szCs w:val="22"/>
        </w:rPr>
        <w:t xml:space="preserve"> </w:t>
      </w:r>
      <w:r w:rsidR="004C3397">
        <w:rPr>
          <w:rFonts w:ascii="Arial" w:hAnsi="Arial" w:cs="Arial"/>
          <w:sz w:val="22"/>
          <w:szCs w:val="22"/>
        </w:rPr>
        <w:t>nenastali žiadne</w:t>
      </w:r>
      <w:r>
        <w:rPr>
          <w:rFonts w:ascii="Arial" w:hAnsi="Arial" w:cs="Arial"/>
          <w:sz w:val="22"/>
          <w:szCs w:val="22"/>
        </w:rPr>
        <w:t xml:space="preserve"> udalosti majúce významný vplyv na verné zobrazenie skutočností, ktoré sú predmetom účtovníctva:</w:t>
      </w:r>
    </w:p>
    <w:p w:rsidR="00970AA3" w:rsidRDefault="00970AA3">
      <w:pPr>
        <w:rPr>
          <w:rFonts w:ascii="Arial" w:hAnsi="Arial" w:cs="Arial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BC332E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BC332E" w:rsidRDefault="004C3397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4621</w:t>
            </w: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BC332E" w:rsidRDefault="004C3397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-5515</w:t>
            </w: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BC332E" w:rsidRDefault="004C3397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-894</w:t>
            </w: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BC332E" w:rsidRDefault="00DF36F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BC332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BC332E" w:rsidRDefault="004C3397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-5515</w:t>
            </w: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BC332E" w:rsidRPr="00BC332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BC332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4C3397" w:rsidRDefault="004C3397" w:rsidP="009D4341">
      <w:pPr>
        <w:rPr>
          <w:rFonts w:ascii="Arial" w:hAnsi="Arial" w:cs="Arial"/>
          <w:sz w:val="22"/>
          <w:szCs w:val="22"/>
        </w:rPr>
      </w:pPr>
    </w:p>
    <w:p w:rsidR="009D4341" w:rsidRDefault="00BC332E" w:rsidP="009D4341">
      <w:pPr>
        <w:rPr>
          <w:rFonts w:ascii="Arial" w:hAnsi="Arial" w:cs="Arial"/>
          <w:sz w:val="22"/>
          <w:szCs w:val="22"/>
        </w:rPr>
      </w:pPr>
      <w:r w:rsidRPr="00BC332E">
        <w:rPr>
          <w:rFonts w:ascii="Arial" w:hAnsi="Arial" w:cs="Arial"/>
          <w:sz w:val="22"/>
          <w:szCs w:val="22"/>
        </w:rPr>
        <w:t>Bezprostredne predchádzajúce účtovné obdobie:</w:t>
      </w:r>
    </w:p>
    <w:p w:rsidR="002751E7" w:rsidRDefault="002751E7" w:rsidP="009D4341">
      <w:pPr>
        <w:rPr>
          <w:rFonts w:ascii="Arial" w:hAnsi="Arial" w:cs="Arial"/>
          <w:sz w:val="22"/>
          <w:szCs w:val="22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9D4341" w:rsidTr="009A5B44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9D4341" w:rsidRDefault="004C3397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-3182</w:t>
            </w: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9D4341" w:rsidRDefault="004C3397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7804</w:t>
            </w: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9D4341" w:rsidRDefault="004C3397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4621</w:t>
            </w: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BC332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9D4341" w:rsidRDefault="004C3397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7804</w:t>
            </w: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D4341" w:rsidTr="009A5B44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9D4341" w:rsidRPr="00BC332E" w:rsidRDefault="009D4341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D4341" w:rsidRDefault="009D4341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D4341" w:rsidP="009D4341">
      <w:pPr>
        <w:rPr>
          <w:rFonts w:ascii="Arial" w:hAnsi="Arial" w:cs="Arial"/>
          <w:sz w:val="22"/>
          <w:szCs w:val="22"/>
        </w:rPr>
      </w:pPr>
    </w:p>
    <w:p w:rsidR="00970AA3" w:rsidRDefault="009D4341" w:rsidP="009D4341">
      <w:r>
        <w:t xml:space="preserve"> </w:t>
      </w:r>
    </w:p>
    <w:p w:rsidR="00970AA3" w:rsidRDefault="00970AA3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970AA3" w:rsidRDefault="00970A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970AA3" w:rsidRDefault="00970AA3">
      <w:pPr>
        <w:pStyle w:val="Odsekzoznamu"/>
        <w:numPr>
          <w:ilvl w:val="0"/>
          <w:numId w:val="32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970AA3" w:rsidRDefault="00970AA3">
      <w:pPr>
        <w:pStyle w:val="Odsekzoznamu"/>
        <w:numPr>
          <w:ilvl w:val="0"/>
          <w:numId w:val="32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970AA3" w:rsidRDefault="00970AA3">
      <w:pPr>
        <w:spacing w:before="240"/>
        <w:ind w:left="426" w:hanging="426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p. a. – per </w:t>
      </w:r>
      <w:proofErr w:type="spellStart"/>
      <w:r>
        <w:rPr>
          <w:rFonts w:ascii="Arial Narrow" w:hAnsi="Arial Narrow" w:cs="Arial Narrow"/>
          <w:sz w:val="22"/>
          <w:szCs w:val="22"/>
        </w:rPr>
        <w:t>annum</w:t>
      </w:r>
      <w:proofErr w:type="spellEnd"/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970AA3" w:rsidRDefault="00970AA3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970AA3" w:rsidSect="00B2104A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1E77" w:rsidRDefault="006E1E77">
      <w:r>
        <w:separator/>
      </w:r>
    </w:p>
    <w:p w:rsidR="006E1E77" w:rsidRDefault="006E1E77"/>
  </w:endnote>
  <w:endnote w:type="continuationSeparator" w:id="0">
    <w:p w:rsidR="006E1E77" w:rsidRDefault="006E1E77">
      <w:r>
        <w:continuationSeparator/>
      </w:r>
    </w:p>
    <w:p w:rsidR="006E1E77" w:rsidRDefault="006E1E77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60E" w:rsidRDefault="00DE260E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B2104A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B2104A">
      <w:rPr>
        <w:rFonts w:ascii="Arial" w:hAnsi="Arial" w:cs="Arial"/>
        <w:sz w:val="20"/>
        <w:szCs w:val="20"/>
      </w:rPr>
      <w:fldChar w:fldCharType="separate"/>
    </w:r>
    <w:r w:rsidR="00C85CA1">
      <w:rPr>
        <w:rFonts w:ascii="Arial" w:hAnsi="Arial" w:cs="Arial"/>
        <w:noProof/>
        <w:sz w:val="20"/>
        <w:szCs w:val="20"/>
      </w:rPr>
      <w:t>1</w:t>
    </w:r>
    <w:r w:rsidR="00B2104A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B2104A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B2104A">
      <w:rPr>
        <w:rFonts w:ascii="Arial" w:hAnsi="Arial" w:cs="Arial"/>
        <w:sz w:val="20"/>
        <w:szCs w:val="20"/>
      </w:rPr>
      <w:fldChar w:fldCharType="separate"/>
    </w:r>
    <w:r w:rsidR="00C85CA1">
      <w:rPr>
        <w:rFonts w:ascii="Arial" w:hAnsi="Arial" w:cs="Arial"/>
        <w:noProof/>
        <w:sz w:val="20"/>
        <w:szCs w:val="20"/>
      </w:rPr>
      <w:t>32</w:t>
    </w:r>
    <w:r w:rsidR="00B2104A">
      <w:rPr>
        <w:rFonts w:ascii="Arial" w:hAnsi="Arial" w:cs="Arial"/>
        <w:sz w:val="20"/>
        <w:szCs w:val="20"/>
      </w:rPr>
      <w:fldChar w:fldCharType="end"/>
    </w:r>
  </w:p>
  <w:p w:rsidR="00DE260E" w:rsidRDefault="00DE260E">
    <w:pPr>
      <w:pStyle w:val="Pta"/>
      <w:ind w:right="360"/>
    </w:pPr>
  </w:p>
  <w:p w:rsidR="00DE260E" w:rsidRDefault="00DE260E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1E77" w:rsidRDefault="006E1E77">
      <w:r>
        <w:separator/>
      </w:r>
    </w:p>
    <w:p w:rsidR="006E1E77" w:rsidRDefault="006E1E77"/>
  </w:footnote>
  <w:footnote w:type="continuationSeparator" w:id="0">
    <w:p w:rsidR="006E1E77" w:rsidRDefault="006E1E77">
      <w:r>
        <w:continuationSeparator/>
      </w:r>
    </w:p>
    <w:p w:rsidR="006E1E77" w:rsidRDefault="006E1E77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60E" w:rsidRDefault="00DE260E">
    <w:pPr>
      <w:pStyle w:val="Hlavika"/>
    </w:pPr>
  </w:p>
  <w:p w:rsidR="00DE260E" w:rsidRDefault="00B2104A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251662336" o:allowincell="f">
          <v:textbox style="mso-next-textbox:#_x0000_s2049;mso-fit-shape-to-text:t">
            <w:txbxContent>
              <w:p w:rsidR="00DE260E" w:rsidRDefault="00DE260E" w:rsidP="00C4775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45951373</w:t>
                </w:r>
                <w:bookmarkStart w:id="10" w:name="ICO_END"/>
                <w:bookmarkEnd w:id="10"/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margin-left:2.2pt;margin-top:1.8pt;width:132.45pt;height:19.45pt;z-index:251660288" o:allowincell="f">
          <v:textbox style="mso-next-textbox:#_x0000_s2050">
            <w:txbxContent>
              <w:p w:rsidR="00DE260E" w:rsidRDefault="00DE260E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 POD 3 - 04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margin-left:349.45pt;margin-top:1.8pt;width:110.7pt;height:17.15pt;z-index:251661312" o:allowincell="f">
          <v:textbox style="mso-next-textbox:#_x0000_s2051;mso-fit-shape-to-text:t">
            <w:txbxContent>
              <w:p w:rsidR="00DE260E" w:rsidRDefault="00DE260E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2023155893</w:t>
                </w:r>
                <w:bookmarkStart w:id="12" w:name="DIC_END"/>
                <w:bookmarkEnd w:id="12"/>
              </w:p>
            </w:txbxContent>
          </v:textbox>
        </v:shape>
      </w:pict>
    </w:r>
  </w:p>
  <w:p w:rsidR="00DE260E" w:rsidRDefault="00DE260E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djustLineHeightInTable/>
    <w:useFELayout/>
  </w:compat>
  <w:rsids>
    <w:rsidRoot w:val="00CA0218"/>
    <w:rsid w:val="00030816"/>
    <w:rsid w:val="000364C9"/>
    <w:rsid w:val="001B5AA4"/>
    <w:rsid w:val="00213524"/>
    <w:rsid w:val="002751E7"/>
    <w:rsid w:val="002A1CF3"/>
    <w:rsid w:val="003C25BC"/>
    <w:rsid w:val="00495CD7"/>
    <w:rsid w:val="004C3397"/>
    <w:rsid w:val="0051319F"/>
    <w:rsid w:val="00526DC6"/>
    <w:rsid w:val="005A0778"/>
    <w:rsid w:val="006106E9"/>
    <w:rsid w:val="00652858"/>
    <w:rsid w:val="0067449F"/>
    <w:rsid w:val="00685C05"/>
    <w:rsid w:val="006E1E77"/>
    <w:rsid w:val="007419A4"/>
    <w:rsid w:val="007D7288"/>
    <w:rsid w:val="007E7363"/>
    <w:rsid w:val="0085747A"/>
    <w:rsid w:val="00900754"/>
    <w:rsid w:val="009012EA"/>
    <w:rsid w:val="009218AF"/>
    <w:rsid w:val="00970AA3"/>
    <w:rsid w:val="009A5B44"/>
    <w:rsid w:val="009D4341"/>
    <w:rsid w:val="00B2104A"/>
    <w:rsid w:val="00B974E3"/>
    <w:rsid w:val="00BC332E"/>
    <w:rsid w:val="00C47750"/>
    <w:rsid w:val="00C85CA1"/>
    <w:rsid w:val="00CA0218"/>
    <w:rsid w:val="00CB7B8B"/>
    <w:rsid w:val="00CC1CE0"/>
    <w:rsid w:val="00DE260E"/>
    <w:rsid w:val="00DF36F9"/>
    <w:rsid w:val="00E2167D"/>
    <w:rsid w:val="00F1447D"/>
    <w:rsid w:val="00FD5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2104A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2104A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2104A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B2104A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2104A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2104A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2104A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2104A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2104A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B2104A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2104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2104A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2104A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B2104A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B2104A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B2104A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Nadpis1"/>
    <w:uiPriority w:val="99"/>
    <w:rsid w:val="00B2104A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2104A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Nadpis2"/>
    <w:uiPriority w:val="99"/>
    <w:rsid w:val="00B2104A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B2104A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B2104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2104A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B2104A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cs-CZ"/>
    </w:rPr>
  </w:style>
  <w:style w:type="paragraph" w:customStyle="1" w:styleId="TaxEdit">
    <w:name w:val="TaxEdit"/>
    <w:basedOn w:val="Normlny"/>
    <w:uiPriority w:val="99"/>
    <w:rsid w:val="00B2104A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B2104A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B2104A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B2104A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B2104A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B2104A"/>
  </w:style>
  <w:style w:type="paragraph" w:customStyle="1" w:styleId="Styl4">
    <w:name w:val="Styl4"/>
    <w:basedOn w:val="Styl3"/>
    <w:uiPriority w:val="99"/>
    <w:rsid w:val="00B2104A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B2104A"/>
    <w:rPr>
      <w:rFonts w:ascii="Arial Narrow" w:hAnsi="Arial Narrow" w:cs="Arial Narrow"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B2104A"/>
  </w:style>
  <w:style w:type="paragraph" w:styleId="Odsekzoznamu">
    <w:name w:val="List Paragraph"/>
    <w:basedOn w:val="Normlny"/>
    <w:uiPriority w:val="99"/>
    <w:qFormat/>
    <w:rsid w:val="00B2104A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B2104A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7184</Words>
  <Characters>35114</Characters>
  <Application>Microsoft Office Word</Application>
  <DocSecurity>0</DocSecurity>
  <Lines>292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42214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2014" version="1.00"?&gt;</dc:description>
  <cp:lastModifiedBy>Ing. Ivan Szende</cp:lastModifiedBy>
  <cp:revision>2</cp:revision>
  <dcterms:created xsi:type="dcterms:W3CDTF">2015-06-22T14:50:00Z</dcterms:created>
  <dcterms:modified xsi:type="dcterms:W3CDTF">2015-06-22T14:50:00Z</dcterms:modified>
</cp:coreProperties>
</file>