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536A" w:rsidRDefault="00016335" w:rsidP="005D536A">
      <w:pPr>
        <w:pStyle w:val="Default"/>
        <w:jc w:val="both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Stamont</w:t>
      </w:r>
      <w:proofErr w:type="spellEnd"/>
      <w:r>
        <w:rPr>
          <w:color w:val="auto"/>
          <w:sz w:val="23"/>
          <w:szCs w:val="23"/>
        </w:rPr>
        <w:t xml:space="preserve"> Metal </w:t>
      </w:r>
      <w:proofErr w:type="spellStart"/>
      <w:r>
        <w:rPr>
          <w:color w:val="auto"/>
          <w:sz w:val="23"/>
          <w:szCs w:val="23"/>
        </w:rPr>
        <w:t>Inernational</w:t>
      </w:r>
      <w:proofErr w:type="spellEnd"/>
      <w:r>
        <w:rPr>
          <w:color w:val="auto"/>
          <w:sz w:val="23"/>
          <w:szCs w:val="23"/>
        </w:rPr>
        <w:t xml:space="preserve"> Slovakia, s. r. o., so sídlom ul. Republiky 25, 010 01  Žilina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016335">
        <w:rPr>
          <w:color w:val="auto"/>
          <w:sz w:val="23"/>
          <w:szCs w:val="23"/>
        </w:rPr>
        <w:t>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016335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01633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01633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01633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016335" w:rsidRDefault="00016335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Ostatné položky v účtovnej jednotke v roku 2014 nevznikli.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016335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nemá žiadny dlhodobý hmotný a nehmotný majetok.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016335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Žiadne účtovné zásady neboli menené.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016335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Účtovná jednotka neeviduje žiadne dotácie.</w:t>
      </w: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6E6BA6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Žiadne významné chyby minulých účtovných období neboli účtované.</w:t>
      </w: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6E6BA6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37500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6E6BA6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nenadobudla žiadne akcie.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6E6BA6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Neevidujeme žiadne podmienené záväzky.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opise významných finančných povinnos</w:t>
      </w:r>
      <w:bookmarkStart w:id="0" w:name="_GoBack"/>
      <w:bookmarkEnd w:id="0"/>
      <w:r>
        <w:rPr>
          <w:color w:val="auto"/>
          <w:sz w:val="23"/>
          <w:szCs w:val="23"/>
        </w:rPr>
        <w:t xml:space="preserve">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4B1659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1659" w:rsidRDefault="004B1659" w:rsidP="00536B52">
      <w:pPr>
        <w:spacing w:after="0" w:line="240" w:lineRule="auto"/>
      </w:pPr>
      <w:r>
        <w:separator/>
      </w:r>
    </w:p>
  </w:endnote>
  <w:endnote w:type="continuationSeparator" w:id="0">
    <w:p w:rsidR="004B1659" w:rsidRDefault="004B1659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1659" w:rsidRDefault="004B1659" w:rsidP="00536B52">
      <w:pPr>
        <w:spacing w:after="0" w:line="240" w:lineRule="auto"/>
      </w:pPr>
      <w:r>
        <w:separator/>
      </w:r>
    </w:p>
  </w:footnote>
  <w:footnote w:type="continuationSeparator" w:id="0">
    <w:p w:rsidR="004B1659" w:rsidRDefault="004B1659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16335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01633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01633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01633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01633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01633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01633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01633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:rsidR="00536B52" w:rsidRDefault="0001633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01633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1633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01633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1633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01633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01633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01633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01633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:rsidR="00536B52" w:rsidRDefault="0001633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016335" w:rsidRDefault="0001633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0163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4B1659"/>
    <w:rsid w:val="00536B52"/>
    <w:rsid w:val="005D536A"/>
    <w:rsid w:val="005E1C8A"/>
    <w:rsid w:val="006171F8"/>
    <w:rsid w:val="006A0AB4"/>
    <w:rsid w:val="006A7C8A"/>
    <w:rsid w:val="006E6BA6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1457</Words>
  <Characters>8308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9746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Beáta Ukropcová</cp:lastModifiedBy>
  <cp:revision>2</cp:revision>
  <dcterms:created xsi:type="dcterms:W3CDTF">2015-06-21T09:08:00Z</dcterms:created>
  <dcterms:modified xsi:type="dcterms:W3CDTF">2015-06-21T09:08:00Z</dcterms:modified>
</cp:coreProperties>
</file>