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AE5" w:rsidRDefault="00F01AE5" w:rsidP="00DA13CC">
      <w:pPr>
        <w:ind w:left="0" w:firstLine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DIČ: 202</w:t>
      </w:r>
      <w:r w:rsidR="004F5B14">
        <w:rPr>
          <w:b/>
          <w:sz w:val="28"/>
          <w:szCs w:val="28"/>
        </w:rPr>
        <w:t>2383682</w:t>
      </w:r>
      <w:r>
        <w:rPr>
          <w:b/>
          <w:sz w:val="28"/>
          <w:szCs w:val="28"/>
        </w:rPr>
        <w:t xml:space="preserve">    IČO: </w:t>
      </w:r>
      <w:r w:rsidR="004F5B14">
        <w:rPr>
          <w:b/>
          <w:sz w:val="28"/>
          <w:szCs w:val="28"/>
        </w:rPr>
        <w:t>36781088</w:t>
      </w:r>
    </w:p>
    <w:p w:rsidR="00C95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2. Informácie o konsolidovanom celku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F01AE5">
        <w:trPr>
          <w:trHeight w:val="6406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 nie je v konsolidovanom celku.</w:t>
            </w:r>
          </w:p>
        </w:tc>
      </w:tr>
    </w:tbl>
    <w:p w:rsidR="00F01AE5" w:rsidRDefault="00F01AE5"/>
    <w:p w:rsidR="00F01AE5" w:rsidRDefault="00F01AE5"/>
    <w:p w:rsidR="00F01AE5" w:rsidRP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3. Priemerný prepočítaný počet zamestnancov</w:t>
      </w:r>
    </w:p>
    <w:p w:rsidR="00F01AE5" w:rsidRDefault="00F01AE5"/>
    <w:tbl>
      <w:tblPr>
        <w:tblW w:w="8985" w:type="dxa"/>
        <w:tblInd w:w="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985"/>
      </w:tblGrid>
      <w:tr w:rsidR="00F01AE5" w:rsidTr="00F01AE5">
        <w:trPr>
          <w:trHeight w:val="4680"/>
        </w:trPr>
        <w:tc>
          <w:tcPr>
            <w:tcW w:w="8985" w:type="dxa"/>
          </w:tcPr>
          <w:p w:rsidR="00F01AE5" w:rsidRDefault="00F01AE5">
            <w:pPr>
              <w:ind w:left="0" w:firstLine="0"/>
            </w:pPr>
          </w:p>
          <w:p w:rsidR="005A03E0" w:rsidRPr="004F5B14" w:rsidRDefault="005A03E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 roku 2014 nemala zamestnancov.</w:t>
            </w:r>
          </w:p>
        </w:tc>
      </w:tr>
    </w:tbl>
    <w:p w:rsidR="00F01AE5" w:rsidRDefault="00F01AE5"/>
    <w:p w:rsidR="00F01AE5" w:rsidRDefault="00F01AE5">
      <w:pPr>
        <w:rPr>
          <w:b/>
          <w:sz w:val="28"/>
          <w:szCs w:val="28"/>
        </w:rPr>
      </w:pPr>
    </w:p>
    <w:p w:rsidR="00F01AE5" w:rsidRDefault="00F01AE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               </w:t>
      </w:r>
      <w:r w:rsidR="004F5B14">
        <w:rPr>
          <w:b/>
          <w:sz w:val="28"/>
          <w:szCs w:val="28"/>
        </w:rPr>
        <w:t>DIČ: 2022383682    IČO: 36781088</w:t>
      </w:r>
    </w:p>
    <w:p w:rsidR="00F01AE5" w:rsidRDefault="00F01AE5">
      <w:pPr>
        <w:rPr>
          <w:b/>
          <w:sz w:val="28"/>
          <w:szCs w:val="28"/>
        </w:rPr>
      </w:pPr>
      <w:r w:rsidRPr="00F01AE5">
        <w:rPr>
          <w:b/>
          <w:sz w:val="28"/>
          <w:szCs w:val="28"/>
        </w:rPr>
        <w:t>4. Inform</w:t>
      </w:r>
      <w:r>
        <w:rPr>
          <w:b/>
          <w:sz w:val="28"/>
          <w:szCs w:val="28"/>
        </w:rPr>
        <w:t>á</w:t>
      </w:r>
      <w:r w:rsidRPr="00F01AE5">
        <w:rPr>
          <w:b/>
          <w:sz w:val="28"/>
          <w:szCs w:val="28"/>
        </w:rPr>
        <w:t xml:space="preserve">cie o prijatých postupoch </w:t>
      </w:r>
    </w:p>
    <w:p w:rsidR="00F01AE5" w:rsidRDefault="00F01AE5">
      <w:pPr>
        <w:rPr>
          <w:b/>
          <w:sz w:val="28"/>
          <w:szCs w:val="28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F01AE5" w:rsidTr="00F01AE5">
        <w:trPr>
          <w:trHeight w:val="5344"/>
        </w:trPr>
        <w:tc>
          <w:tcPr>
            <w:tcW w:w="9038" w:type="dxa"/>
          </w:tcPr>
          <w:p w:rsidR="005A03E0" w:rsidRDefault="005A03E0">
            <w:pPr>
              <w:ind w:left="0" w:firstLine="0"/>
            </w:pPr>
          </w:p>
          <w:p w:rsidR="00F01AE5" w:rsidRPr="004F5B14" w:rsidRDefault="005A03E0">
            <w:pPr>
              <w:ind w:left="0" w:firstLine="0"/>
              <w:rPr>
                <w:b/>
                <w:sz w:val="24"/>
                <w:szCs w:val="24"/>
              </w:rPr>
            </w:pPr>
            <w:r w:rsidRPr="004F5B14">
              <w:rPr>
                <w:b/>
                <w:sz w:val="24"/>
                <w:szCs w:val="24"/>
              </w:rPr>
              <w:t>Spoločnosť v roku 2014 nemenila prijaté postupy.</w:t>
            </w:r>
          </w:p>
        </w:tc>
      </w:tr>
    </w:tbl>
    <w:p w:rsidR="00F01AE5" w:rsidRDefault="00F01AE5">
      <w:pPr>
        <w:rPr>
          <w:b/>
          <w:sz w:val="28"/>
          <w:szCs w:val="28"/>
        </w:rPr>
      </w:pPr>
    </w:p>
    <w:p w:rsidR="00972809" w:rsidRDefault="00972809">
      <w:pPr>
        <w:rPr>
          <w:b/>
          <w:sz w:val="28"/>
          <w:szCs w:val="28"/>
        </w:rPr>
      </w:pPr>
    </w:p>
    <w:p w:rsidR="00972809" w:rsidRPr="00F01AE5" w:rsidRDefault="00972809">
      <w:pPr>
        <w:rPr>
          <w:b/>
          <w:sz w:val="28"/>
          <w:szCs w:val="28"/>
        </w:rPr>
      </w:pPr>
    </w:p>
    <w:p w:rsidR="00F01AE5" w:rsidRDefault="00972809" w:rsidP="00F01AE5">
      <w:pPr>
        <w:rPr>
          <w:b/>
          <w:sz w:val="28"/>
          <w:szCs w:val="28"/>
        </w:rPr>
      </w:pPr>
      <w:r>
        <w:rPr>
          <w:b/>
          <w:sz w:val="28"/>
          <w:szCs w:val="28"/>
        </w:rPr>
        <w:t>5. Informácie, ktoré vysvetľujú a dopĺňajú súvahu a výkaz ziskov a strát</w:t>
      </w:r>
      <w:r w:rsidR="00F01AE5">
        <w:rPr>
          <w:b/>
          <w:sz w:val="28"/>
          <w:szCs w:val="28"/>
        </w:rPr>
        <w:t xml:space="preserve">                                                             </w:t>
      </w:r>
    </w:p>
    <w:p w:rsidR="00F01AE5" w:rsidRDefault="00F01AE5"/>
    <w:tbl>
      <w:tblPr>
        <w:tblStyle w:val="Mriekatabuky"/>
        <w:tblW w:w="0" w:type="auto"/>
        <w:tblInd w:w="250" w:type="dxa"/>
        <w:tblLook w:val="04A0"/>
      </w:tblPr>
      <w:tblGrid>
        <w:gridCol w:w="9038"/>
      </w:tblGrid>
      <w:tr w:rsidR="00972809" w:rsidTr="00972809">
        <w:trPr>
          <w:trHeight w:val="5584"/>
        </w:trPr>
        <w:tc>
          <w:tcPr>
            <w:tcW w:w="9038" w:type="dxa"/>
          </w:tcPr>
          <w:p w:rsidR="00972809" w:rsidRDefault="00972809">
            <w:pPr>
              <w:ind w:left="0" w:firstLine="0"/>
            </w:pPr>
          </w:p>
          <w:p w:rsidR="00590F2B" w:rsidRPr="004F5B14" w:rsidRDefault="00590F2B" w:rsidP="00590F2B">
            <w:pPr>
              <w:pStyle w:val="Default"/>
              <w:jc w:val="both"/>
            </w:pPr>
            <w:r w:rsidRPr="004F5B14">
              <w:rPr>
                <w:b/>
                <w:bCs/>
              </w:rPr>
              <w:t xml:space="preserve">Súvaha a výkaz ziskov a strát poskytujú dostatočné informácie o stave majetku, ako aj o nákladoch a výnosoch za rok 2014 a aj za predchádzajúci rok. Z uvedeného dôvodu nie je potrebné doplniť súvahu a výkaz ziskov a strát o ďalšie informácie. </w:t>
            </w:r>
          </w:p>
          <w:p w:rsidR="005A03E0" w:rsidRDefault="005A03E0">
            <w:pPr>
              <w:ind w:left="0" w:firstLine="0"/>
            </w:pPr>
          </w:p>
        </w:tc>
      </w:tr>
    </w:tbl>
    <w:p w:rsidR="00972809" w:rsidRDefault="00972809"/>
    <w:sectPr w:rsidR="00972809" w:rsidSect="00C95AE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269" w:rsidRDefault="00485269" w:rsidP="00972809">
      <w:r>
        <w:separator/>
      </w:r>
    </w:p>
  </w:endnote>
  <w:endnote w:type="continuationSeparator" w:id="0">
    <w:p w:rsidR="00485269" w:rsidRDefault="00485269" w:rsidP="009728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13CC" w:rsidRDefault="00DA13CC" w:rsidP="00DA13CC">
    <w:pPr>
      <w:pStyle w:val="Pta"/>
    </w:pPr>
  </w:p>
  <w:p w:rsidR="00972809" w:rsidRDefault="009728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269" w:rsidRDefault="00485269" w:rsidP="00972809">
      <w:r>
        <w:separator/>
      </w:r>
    </w:p>
  </w:footnote>
  <w:footnote w:type="continuationSeparator" w:id="0">
    <w:p w:rsidR="00485269" w:rsidRDefault="00485269" w:rsidP="009728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1AE5"/>
    <w:rsid w:val="000425C8"/>
    <w:rsid w:val="00112C51"/>
    <w:rsid w:val="00296765"/>
    <w:rsid w:val="002C64A2"/>
    <w:rsid w:val="003708C1"/>
    <w:rsid w:val="00485269"/>
    <w:rsid w:val="004C6C6E"/>
    <w:rsid w:val="004F5B14"/>
    <w:rsid w:val="00590F2B"/>
    <w:rsid w:val="005A03E0"/>
    <w:rsid w:val="0073008C"/>
    <w:rsid w:val="00972809"/>
    <w:rsid w:val="00B0523D"/>
    <w:rsid w:val="00C02168"/>
    <w:rsid w:val="00C95AE5"/>
    <w:rsid w:val="00CD3C94"/>
    <w:rsid w:val="00DA13CC"/>
    <w:rsid w:val="00EB09E8"/>
    <w:rsid w:val="00EC2133"/>
    <w:rsid w:val="00F01AE5"/>
    <w:rsid w:val="00F36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5A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01A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728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2809"/>
  </w:style>
  <w:style w:type="paragraph" w:styleId="Pta">
    <w:name w:val="footer"/>
    <w:basedOn w:val="Normlny"/>
    <w:link w:val="PtaChar"/>
    <w:uiPriority w:val="99"/>
    <w:unhideWhenUsed/>
    <w:rsid w:val="009728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2809"/>
  </w:style>
  <w:style w:type="paragraph" w:customStyle="1" w:styleId="Default">
    <w:name w:val="Default"/>
    <w:rsid w:val="00590F2B"/>
    <w:pPr>
      <w:autoSpaceDE w:val="0"/>
      <w:autoSpaceDN w:val="0"/>
      <w:adjustRightInd w:val="0"/>
      <w:ind w:left="0" w:firstLine="0"/>
      <w:jc w:val="left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12</cp:revision>
  <cp:lastPrinted>2015-02-24T08:09:00Z</cp:lastPrinted>
  <dcterms:created xsi:type="dcterms:W3CDTF">2015-02-23T12:05:00Z</dcterms:created>
  <dcterms:modified xsi:type="dcterms:W3CDTF">2015-06-23T07:24:00Z</dcterms:modified>
</cp:coreProperties>
</file>