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BB74EA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7B9">
              <w:rPr>
                <w:rFonts w:ascii="Arial" w:hAnsi="Arial" w:cs="Arial"/>
                <w:sz w:val="22"/>
                <w:szCs w:val="22"/>
              </w:rPr>
              <w:t>PG-TRANS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66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BAKOVÁ JAMA 17, 96001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66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8.8.2007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66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8.8.2007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B667B9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Medzinárodná nákladná cestná doprava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7B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667B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667B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667B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B667B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B667B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BB74EA" w:rsidRPr="00315B04" w:rsidRDefault="00BB74EA" w:rsidP="00BB74EA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nie je neobmedzene ručiaca v iných spoločnostiach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B667B9" w:rsidRPr="00B667B9" w:rsidRDefault="00B667B9" w:rsidP="00B667B9">
      <w:pPr>
        <w:ind w:right="-468"/>
        <w:jc w:val="both"/>
        <w:rPr>
          <w:rFonts w:ascii="Arial" w:hAnsi="Arial" w:cs="Arial"/>
          <w:bCs/>
          <w:sz w:val="18"/>
          <w:szCs w:val="18"/>
        </w:rPr>
      </w:pPr>
      <w:r w:rsidRPr="00B667B9">
        <w:rPr>
          <w:rFonts w:ascii="Arial" w:hAnsi="Arial" w:cs="Arial"/>
          <w:bCs/>
          <w:sz w:val="18"/>
          <w:szCs w:val="18"/>
        </w:rPr>
        <w:t>Účtovná závierka Spoločnosti k 31. decembru 201</w:t>
      </w:r>
      <w:r w:rsidR="00BB74EA">
        <w:rPr>
          <w:rFonts w:ascii="Arial" w:hAnsi="Arial" w:cs="Arial"/>
          <w:bCs/>
          <w:sz w:val="18"/>
          <w:szCs w:val="18"/>
        </w:rPr>
        <w:t>4</w:t>
      </w:r>
      <w:r w:rsidRPr="00B667B9">
        <w:rPr>
          <w:rFonts w:ascii="Arial" w:hAnsi="Arial" w:cs="Arial"/>
          <w:bCs/>
          <w:sz w:val="18"/>
          <w:szCs w:val="18"/>
        </w:rPr>
        <w:t xml:space="preserve"> je zostavená ako riadna účtovná závierka podľa § 17 ods. 6 zákona NR SR č. 431/2002 Z. z. o účtovníctve za účtovné obdobie od 1. januára 201</w:t>
      </w:r>
      <w:r w:rsidR="00BB74EA">
        <w:rPr>
          <w:rFonts w:ascii="Arial" w:hAnsi="Arial" w:cs="Arial"/>
          <w:bCs/>
          <w:sz w:val="18"/>
          <w:szCs w:val="18"/>
        </w:rPr>
        <w:t>4</w:t>
      </w:r>
      <w:r w:rsidRPr="00B667B9">
        <w:rPr>
          <w:rFonts w:ascii="Arial" w:hAnsi="Arial" w:cs="Arial"/>
          <w:bCs/>
          <w:sz w:val="18"/>
          <w:szCs w:val="18"/>
        </w:rPr>
        <w:t xml:space="preserve"> do 31. decembra 201</w:t>
      </w:r>
      <w:r w:rsidR="00BB74EA">
        <w:rPr>
          <w:rFonts w:ascii="Arial" w:hAnsi="Arial" w:cs="Arial"/>
          <w:bCs/>
          <w:sz w:val="18"/>
          <w:szCs w:val="18"/>
        </w:rPr>
        <w:t>4</w:t>
      </w:r>
      <w:r w:rsidRPr="00B667B9">
        <w:rPr>
          <w:rFonts w:ascii="Arial" w:hAnsi="Arial" w:cs="Arial"/>
          <w:bCs/>
          <w:sz w:val="18"/>
          <w:szCs w:val="18"/>
        </w:rPr>
        <w:t>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BB74E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15.12.2014</w:t>
      </w:r>
      <w:r w:rsidR="00B667B9">
        <w:rPr>
          <w:rFonts w:ascii="Arial" w:hAnsi="Arial" w:cs="Arial"/>
          <w:sz w:val="22"/>
          <w:szCs w:val="22"/>
        </w:rPr>
        <w:t xml:space="preserve"> rozhodnutie jediného spoločníka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BB74EA" w:rsidRPr="00315B04" w:rsidRDefault="00BB74EA" w:rsidP="00BB74EA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nie je súčasťou konsolidovaného celku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B74EA" w:rsidRPr="00315B04">
        <w:rPr>
          <w:i/>
          <w:sz w:val="22"/>
          <w:szCs w:val="22"/>
        </w:rPr>
        <w:t>účtovná závierka bola zostavená za predpokladu nepretržitého trvania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BB74EA" w:rsidRPr="00315B04" w:rsidRDefault="00BB74EA" w:rsidP="00BB74EA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nezmenila účtovné zásady a metódy počas účtovného obdobia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BB74EA" w:rsidRPr="00315B04" w:rsidRDefault="00BB74EA" w:rsidP="00BB74EA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. Dlhodobý nehmotný, hmotný majetok , zásoby obstarané kúpou: </w:t>
      </w:r>
      <w:r w:rsidRPr="00315B04">
        <w:rPr>
          <w:i/>
          <w:sz w:val="22"/>
          <w:szCs w:val="22"/>
        </w:rPr>
        <w:t>obstarávacou cenou</w:t>
      </w:r>
    </w:p>
    <w:p w:rsidR="00BB74EA" w:rsidRPr="00315B04" w:rsidRDefault="00BB74EA" w:rsidP="00BB74EA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2. Dlhodobý nehmotný, hmotný majetok, zásoby obstarané vlastnou činnosťou: </w:t>
      </w:r>
      <w:r w:rsidRPr="00315B04">
        <w:rPr>
          <w:i/>
          <w:sz w:val="22"/>
          <w:szCs w:val="22"/>
        </w:rPr>
        <w:t>vlastnými nákladmi</w:t>
      </w:r>
    </w:p>
    <w:p w:rsidR="00BB74EA" w:rsidRPr="00315B04" w:rsidRDefault="00BB74EA" w:rsidP="00BB74EA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 3. Dlhodobý nehmotný, hmotný majetok, zásoby  obstarané iným spôsobom: </w:t>
      </w:r>
      <w:r w:rsidRPr="00315B04">
        <w:rPr>
          <w:i/>
          <w:sz w:val="22"/>
          <w:szCs w:val="22"/>
        </w:rPr>
        <w:t>reprodukčnou cenou</w:t>
      </w:r>
    </w:p>
    <w:p w:rsidR="00BB74EA" w:rsidRPr="00315B04" w:rsidRDefault="00BB74EA" w:rsidP="00BB74EA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4. Pohľadávky, záväzky, pôžičky a úvery, rezervy : </w:t>
      </w:r>
      <w:r w:rsidRPr="00315B04">
        <w:rPr>
          <w:i/>
          <w:sz w:val="22"/>
          <w:szCs w:val="22"/>
        </w:rPr>
        <w:t>menovitou hodnotou pri ich vzniku</w:t>
      </w:r>
    </w:p>
    <w:p w:rsidR="00BB74EA" w:rsidRPr="00315B04" w:rsidRDefault="00BB74EA" w:rsidP="00BB74EA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5. Krátkodobý finančný majetok: </w:t>
      </w:r>
      <w:r w:rsidRPr="00315B04">
        <w:rPr>
          <w:i/>
          <w:sz w:val="22"/>
          <w:szCs w:val="22"/>
        </w:rPr>
        <w:t>nominálnou cenou</w:t>
      </w:r>
    </w:p>
    <w:p w:rsidR="00BB74EA" w:rsidRPr="00315B04" w:rsidRDefault="00BB74EA" w:rsidP="00BB74EA">
      <w:pPr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6. Časové rozlíšenie na strane aktív a pasív súvahy: </w:t>
      </w:r>
      <w:r w:rsidRPr="00315B04">
        <w:rPr>
          <w:i/>
          <w:sz w:val="22"/>
          <w:szCs w:val="22"/>
        </w:rPr>
        <w:t>menovitou hodnotou pri ich vzniku</w:t>
      </w:r>
    </w:p>
    <w:p w:rsidR="00BB74EA" w:rsidRPr="00315B04" w:rsidRDefault="00BB74EA" w:rsidP="00BB74EA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7. Prenajatý majetok a majetok obstaraný na základe zmluvy o kúpe prenajatej veci: </w:t>
      </w:r>
      <w:r w:rsidRPr="00315B04">
        <w:rPr>
          <w:i/>
          <w:sz w:val="22"/>
          <w:szCs w:val="22"/>
        </w:rPr>
        <w:t>menovitou hodnotou pri ich vzniku</w:t>
      </w:r>
    </w:p>
    <w:p w:rsidR="00BB74EA" w:rsidRPr="00315B04" w:rsidRDefault="00BB74EA" w:rsidP="00BB74EA">
      <w:pPr>
        <w:jc w:val="both"/>
        <w:rPr>
          <w:i/>
          <w:sz w:val="22"/>
          <w:szCs w:val="22"/>
        </w:rPr>
      </w:pPr>
      <w:r w:rsidRPr="00315B04">
        <w:rPr>
          <w:sz w:val="22"/>
          <w:szCs w:val="22"/>
        </w:rPr>
        <w:t xml:space="preserve">8. Splatná daň z príjmov a odložená daň z príjmov: </w:t>
      </w:r>
      <w:r w:rsidRPr="00315B04">
        <w:rPr>
          <w:i/>
          <w:sz w:val="22"/>
          <w:szCs w:val="22"/>
        </w:rPr>
        <w:t>menovitou hodnotou pri ich vzniku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BB74EA" w:rsidRPr="00315B04" w:rsidRDefault="00BB74EA" w:rsidP="00BB74EA">
      <w:pPr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účtovná jednotka odpisuje majetok účtovne v súlade s daňovými odpismi</w:t>
      </w:r>
    </w:p>
    <w:p w:rsidR="00BB74EA" w:rsidRPr="00315B04" w:rsidRDefault="00BB74EA" w:rsidP="00BB74EA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kategóriu drobného dlhodobého nehmotného majetku - položky pod 2 400 eur jednotkovej ceny (§ 13/2 PU).</w:t>
      </w:r>
    </w:p>
    <w:p w:rsidR="00BB74EA" w:rsidRPr="00315B04" w:rsidRDefault="00BB74EA" w:rsidP="00BB74EA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používa</w:t>
      </w:r>
      <w:r w:rsidRPr="00315B04">
        <w:rPr>
          <w:sz w:val="22"/>
          <w:szCs w:val="22"/>
        </w:rPr>
        <w:t xml:space="preserve"> kategóriu drobného dlhodobého hmotného majetku - položky pod 1 700 eur jednotkovej ceny (§ 13/6 PU).</w:t>
      </w:r>
    </w:p>
    <w:p w:rsidR="00BB74EA" w:rsidRPr="00315B04" w:rsidRDefault="00BB74EA" w:rsidP="00BB74EA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dobrovoľné účtovanie podlimitného technického zhodnotenia do odpisovaného dlhodobého majetku (§ 21/3 PU).</w:t>
      </w:r>
    </w:p>
    <w:p w:rsidR="00DA7353" w:rsidRDefault="00BB74EA" w:rsidP="00E90529">
      <w:pPr>
        <w:numPr>
          <w:ilvl w:val="0"/>
          <w:numId w:val="3"/>
        </w:numPr>
        <w:spacing w:after="120"/>
        <w:jc w:val="both"/>
        <w:rPr>
          <w:sz w:val="22"/>
          <w:szCs w:val="22"/>
        </w:rPr>
      </w:pPr>
      <w:r w:rsidRPr="00315B04">
        <w:rPr>
          <w:sz w:val="22"/>
          <w:szCs w:val="22"/>
        </w:rPr>
        <w:t xml:space="preserve">ÚJ </w:t>
      </w:r>
      <w:r w:rsidRPr="00315B04">
        <w:rPr>
          <w:i/>
          <w:sz w:val="22"/>
          <w:szCs w:val="22"/>
        </w:rPr>
        <w:t>nepoužíva</w:t>
      </w:r>
      <w:r w:rsidRPr="00315B04">
        <w:rPr>
          <w:sz w:val="22"/>
          <w:szCs w:val="22"/>
        </w:rPr>
        <w:t xml:space="preserve"> dobrovoľnú kapitalizáciu úrokov do obstarávacej ceny odpisovaného dlhodobého majetku (§ 34/1 PU; § 35/2/h PU).</w:t>
      </w:r>
    </w:p>
    <w:p w:rsidR="00BB74EA" w:rsidRPr="00BB74EA" w:rsidRDefault="00BB74EA" w:rsidP="00BB74EA">
      <w:pPr>
        <w:spacing w:after="120"/>
        <w:ind w:left="360"/>
        <w:jc w:val="both"/>
        <w:rPr>
          <w:sz w:val="22"/>
          <w:szCs w:val="22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EC523E" w:rsidRPr="00315B04" w:rsidRDefault="00EC523E" w:rsidP="00EC523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neboli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 oprave nevýznamných chýb minulých účtovných období účtovaných v bežnom účtovnom období s uvedením sumy vplyvu na výsledok hospodárenia bežného účtovného obdobia: </w:t>
      </w:r>
    </w:p>
    <w:p w:rsidR="00EC523E" w:rsidRPr="00315B04" w:rsidRDefault="00EC523E" w:rsidP="00EC523E">
      <w:pPr>
        <w:ind w:right="-468"/>
        <w:jc w:val="both"/>
        <w:rPr>
          <w:i/>
          <w:sz w:val="22"/>
          <w:szCs w:val="22"/>
        </w:rPr>
      </w:pPr>
      <w:r w:rsidRPr="00315B04">
        <w:rPr>
          <w:i/>
          <w:sz w:val="22"/>
          <w:szCs w:val="22"/>
        </w:rPr>
        <w:t>v účtovnom období nebolo účtované o oprave minulých chýb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09"/>
      </w:tblGrid>
      <w:tr w:rsidR="00C31D64" w:rsidRPr="0093379F" w:rsidTr="00EC523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C523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C523E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C523E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EC523E" w:rsidRPr="0093379F" w:rsidTr="00EC52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</w:tr>
      <w:tr w:rsidR="00EC523E" w:rsidRPr="0093379F" w:rsidTr="00EC52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43600</w:t>
            </w:r>
          </w:p>
        </w:tc>
      </w:tr>
      <w:tr w:rsidR="00EC523E" w:rsidRPr="0093379F" w:rsidTr="00EC52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213213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213213</w:t>
            </w:r>
          </w:p>
        </w:tc>
      </w:tr>
      <w:tr w:rsidR="00EC523E" w:rsidRPr="0093379F" w:rsidTr="00EC52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523E" w:rsidRPr="0093379F" w:rsidTr="00EC52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151245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151245</w:t>
            </w:r>
          </w:p>
        </w:tc>
      </w:tr>
      <w:tr w:rsidR="00C31D64" w:rsidRPr="0093379F" w:rsidTr="00EC523E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EC523E" w:rsidRPr="0093379F" w:rsidTr="00CD25B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286486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286486</w:t>
            </w:r>
          </w:p>
        </w:tc>
      </w:tr>
      <w:tr w:rsidR="00EC523E" w:rsidRPr="0093379F" w:rsidTr="00CD25B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15062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15062</w:t>
            </w:r>
          </w:p>
        </w:tc>
      </w:tr>
      <w:tr w:rsidR="00EC523E" w:rsidRPr="0093379F" w:rsidTr="00CD25B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213213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213213</w:t>
            </w:r>
          </w:p>
        </w:tc>
      </w:tr>
      <w:tr w:rsidR="00EC523E" w:rsidRPr="0093379F" w:rsidTr="00CD25B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523E" w:rsidRPr="0093379F" w:rsidTr="00CD25B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88335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23E" w:rsidRPr="0093379F" w:rsidRDefault="00EC52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23E" w:rsidRPr="0093379F" w:rsidRDefault="00EC523E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88335</w:t>
            </w:r>
          </w:p>
        </w:tc>
      </w:tr>
      <w:tr w:rsidR="00C31D64" w:rsidRPr="0093379F" w:rsidTr="00EC523E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EC523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C52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C52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EC52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C52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C523E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A4639" w:rsidRPr="0093379F" w:rsidTr="00FB636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34372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34372</w:t>
            </w:r>
          </w:p>
        </w:tc>
      </w:tr>
      <w:tr w:rsidR="000A4639" w:rsidRPr="0093379F" w:rsidTr="00FB636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73210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73210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18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37"/>
      </w:tblGrid>
      <w:tr w:rsidR="00C31D64" w:rsidRPr="0093379F" w:rsidTr="00B17039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2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B17039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B17039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B17039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B170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17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17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</w:tr>
      <w:tr w:rsidR="00C31D64" w:rsidRPr="0093379F" w:rsidTr="00B170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B170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B170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B170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17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17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320858</w:t>
            </w:r>
          </w:p>
        </w:tc>
      </w:tr>
      <w:tr w:rsidR="00C31D64" w:rsidRPr="0093379F" w:rsidTr="00B17039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A4639" w:rsidRPr="0093379F" w:rsidTr="00F81E8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274548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274548</w:t>
            </w:r>
          </w:p>
        </w:tc>
      </w:tr>
      <w:tr w:rsidR="000A4639" w:rsidRPr="0093379F" w:rsidTr="00F81E8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11938</w:t>
            </w:r>
          </w:p>
        </w:tc>
      </w:tr>
      <w:tr w:rsidR="000A4639" w:rsidRPr="0093379F" w:rsidTr="00F81E8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F81E8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F81E8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286486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286486</w:t>
            </w:r>
          </w:p>
        </w:tc>
      </w:tr>
      <w:tr w:rsidR="000A4639" w:rsidRPr="0093379F" w:rsidTr="00B17039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A4639" w:rsidRPr="0093379F" w:rsidTr="00B17039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B1703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B17039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B17039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B17039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A4639" w:rsidRPr="0093379F" w:rsidTr="00B17039">
        <w:trPr>
          <w:trHeight w:val="278"/>
          <w:tblHeader/>
          <w:jc w:val="center"/>
        </w:trPr>
        <w:tc>
          <w:tcPr>
            <w:tcW w:w="947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A4639" w:rsidRPr="0093379F" w:rsidTr="005072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46310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46310</w:t>
            </w:r>
          </w:p>
        </w:tc>
      </w:tr>
      <w:tr w:rsidR="000A4639" w:rsidRPr="0093379F" w:rsidTr="005072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34372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39" w:rsidRPr="0093379F" w:rsidRDefault="000A46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39" w:rsidRPr="0093379F" w:rsidRDefault="000A4639" w:rsidP="005F25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34372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B17039" w:rsidP="00B1703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sú poistené PZP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0A4639" w:rsidP="000A463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43DA4">
              <w:rPr>
                <w:i/>
                <w:sz w:val="22"/>
                <w:szCs w:val="22"/>
              </w:rPr>
              <w:t>Nie je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0A4639" w:rsidP="000A463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43DA4">
              <w:rPr>
                <w:i/>
                <w:sz w:val="22"/>
                <w:szCs w:val="22"/>
              </w:rPr>
              <w:t>Nie je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0A4639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0A4639">
        <w:rPr>
          <w:rFonts w:ascii="Arial" w:hAnsi="Arial" w:cs="Arial"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j</w:t>
      </w:r>
      <w:r w:rsidR="000A4639">
        <w:rPr>
          <w:i/>
          <w:sz w:val="22"/>
          <w:szCs w:val="22"/>
        </w:rPr>
        <w:t>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0A4639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0A4639" w:rsidRPr="000A4639">
        <w:rPr>
          <w:i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je</w:t>
      </w:r>
    </w:p>
    <w:p w:rsidR="000A4639" w:rsidRPr="00643DA4" w:rsidRDefault="00AE433D" w:rsidP="000A4639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0A4639">
        <w:rPr>
          <w:rFonts w:ascii="Arial" w:hAnsi="Arial" w:cs="Arial"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je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0A4639" w:rsidRPr="00643DA4" w:rsidRDefault="00AE433D" w:rsidP="000A4639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0A4639">
        <w:rPr>
          <w:rFonts w:ascii="Arial" w:hAnsi="Arial" w:cs="Arial"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je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0A4639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sú</w:t>
      </w:r>
    </w:p>
    <w:p w:rsidR="00235630" w:rsidRPr="000A4639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0A4639">
        <w:rPr>
          <w:rFonts w:ascii="Arial" w:hAnsi="Arial" w:cs="Arial"/>
          <w:sz w:val="22"/>
          <w:szCs w:val="22"/>
        </w:rPr>
        <w:t xml:space="preserve"> </w:t>
      </w:r>
      <w:r w:rsidR="000A4639" w:rsidRPr="00643DA4">
        <w:rPr>
          <w:i/>
          <w:sz w:val="22"/>
          <w:szCs w:val="22"/>
        </w:rPr>
        <w:t>nie sú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0A4639" w:rsidRDefault="00AE433D" w:rsidP="00AE433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0A4639" w:rsidRPr="00643DA4">
        <w:rPr>
          <w:i/>
          <w:sz w:val="22"/>
          <w:szCs w:val="22"/>
        </w:rPr>
        <w:t>nie sú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0A4639" w:rsidRDefault="000A4639" w:rsidP="000A4639">
      <w:pPr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nevlastní žiaden dlhodobý finančný majetok – podiely ani finančné investície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A4639" w:rsidRPr="00643DA4" w:rsidRDefault="000A4639" w:rsidP="000A4639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neúčtuje o zásobách, ku ktorým by sa tvorili opravné položky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702206" w:rsidRPr="00643DA4" w:rsidRDefault="00702206" w:rsidP="00702206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účtovná jednotka neúčtuje o zákazkovej výrobe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702206" w:rsidRPr="00643DA4" w:rsidRDefault="00702206" w:rsidP="00702206">
      <w:pPr>
        <w:ind w:right="-468"/>
        <w:jc w:val="both"/>
        <w:rPr>
          <w:i/>
          <w:sz w:val="22"/>
          <w:szCs w:val="22"/>
        </w:rPr>
      </w:pPr>
      <w:r w:rsidRPr="00643DA4">
        <w:rPr>
          <w:i/>
          <w:sz w:val="22"/>
          <w:szCs w:val="22"/>
        </w:rPr>
        <w:t>v účtovnom období nebola potrebná tvorba opravných položiek k pohľadávkam, pohľadávky neboli posúdené ako rizikové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84608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84608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84733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0220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84733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702206" w:rsidRPr="00246116" w:rsidRDefault="00702206" w:rsidP="00702206">
      <w:pPr>
        <w:ind w:right="-468"/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pohľadávky nie sú zabezpečené záložným právom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702206" w:rsidRPr="00246116" w:rsidRDefault="00702206" w:rsidP="00702206">
      <w:pPr>
        <w:ind w:right="-468"/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pohľadávky nie sú zabezpečené záložným právom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70220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702206" w:rsidRPr="00246116" w:rsidRDefault="00702206" w:rsidP="00702206">
      <w:pPr>
        <w:jc w:val="both"/>
        <w:rPr>
          <w:i/>
          <w:sz w:val="22"/>
          <w:szCs w:val="22"/>
        </w:rPr>
      </w:pPr>
      <w:r w:rsidRPr="00246116">
        <w:rPr>
          <w:i/>
          <w:sz w:val="22"/>
          <w:szCs w:val="22"/>
        </w:rPr>
        <w:t>účtovná jednotka neúčtuje o odloženej daňovej pohľadávke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70220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702206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02206" w:rsidRPr="0093379F" w:rsidRDefault="0070220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2206" w:rsidRPr="0093379F" w:rsidRDefault="0070220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1348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702206" w:rsidRPr="0093379F" w:rsidRDefault="00702206" w:rsidP="0070220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364</w:t>
            </w:r>
            <w:r>
              <w:rPr>
                <w:rFonts w:ascii="Arial" w:hAnsi="Arial" w:cs="Arial"/>
                <w:bCs/>
                <w:sz w:val="22"/>
                <w:szCs w:val="22"/>
              </w:rPr>
              <w:t>32</w:t>
            </w:r>
          </w:p>
        </w:tc>
      </w:tr>
      <w:tr w:rsidR="00702206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2206" w:rsidRPr="0093379F" w:rsidRDefault="0070220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702206" w:rsidRPr="0093379F" w:rsidRDefault="0070220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02206" w:rsidRPr="0093379F" w:rsidRDefault="0070220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2206" w:rsidRPr="0093379F" w:rsidRDefault="0070220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4513</w:t>
            </w:r>
          </w:p>
        </w:tc>
        <w:tc>
          <w:tcPr>
            <w:tcW w:w="2908" w:type="dxa"/>
            <w:vAlign w:val="center"/>
          </w:tcPr>
          <w:p w:rsidR="00702206" w:rsidRPr="0093379F" w:rsidRDefault="00702206" w:rsidP="005F2584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1864</w:t>
            </w:r>
          </w:p>
        </w:tc>
      </w:tr>
      <w:tr w:rsidR="00702206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2206" w:rsidRPr="0093379F" w:rsidRDefault="00702206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2206" w:rsidRPr="0093379F" w:rsidRDefault="0070220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02206" w:rsidRPr="0093379F" w:rsidRDefault="00702206" w:rsidP="005F258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702206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2206" w:rsidRPr="0093379F" w:rsidRDefault="0070220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2206" w:rsidRPr="0093379F" w:rsidRDefault="0070220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02206" w:rsidRPr="0093379F" w:rsidRDefault="00702206" w:rsidP="005F258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702206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206" w:rsidRPr="0093379F" w:rsidRDefault="0070220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2206" w:rsidRPr="0093379F" w:rsidRDefault="0070220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5861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702206" w:rsidRPr="0093379F" w:rsidRDefault="00702206" w:rsidP="0070220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3829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220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702206" w:rsidRPr="00AC58F7" w:rsidRDefault="00702206" w:rsidP="00702206">
      <w:pPr>
        <w:jc w:val="both"/>
        <w:rPr>
          <w:i/>
          <w:sz w:val="22"/>
          <w:szCs w:val="22"/>
        </w:rPr>
      </w:pPr>
      <w:r w:rsidRPr="00AC58F7">
        <w:rPr>
          <w:i/>
          <w:sz w:val="22"/>
          <w:szCs w:val="22"/>
        </w:rPr>
        <w:t>účtovná jednotka nevlastní žiaden krátkodobý finančný majetok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702206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tbl>
      <w:tblPr>
        <w:tblW w:w="9496" w:type="dxa"/>
        <w:tblInd w:w="108" w:type="dxa"/>
        <w:tblLook w:val="04A0"/>
      </w:tblPr>
      <w:tblGrid>
        <w:gridCol w:w="4805"/>
        <w:gridCol w:w="2107"/>
        <w:gridCol w:w="2584"/>
      </w:tblGrid>
      <w:tr w:rsidR="00702206" w:rsidRPr="00315B04" w:rsidTr="005F2584">
        <w:trPr>
          <w:trHeight w:val="8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02206" w:rsidRPr="00315B04" w:rsidRDefault="00702206" w:rsidP="005F258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Opis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položky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časového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rozlíšenia</w:t>
            </w:r>
            <w:proofErr w:type="spellEnd"/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02206" w:rsidRPr="00315B04" w:rsidRDefault="00702206" w:rsidP="005F258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Bežné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02206" w:rsidRPr="00315B04" w:rsidRDefault="00702206" w:rsidP="005F258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Bezprostredne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predchádzajúce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</w:tr>
      <w:tr w:rsidR="00702206" w:rsidRPr="00B73CD6" w:rsidTr="005F258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B73CD6">
              <w:rPr>
                <w:b/>
                <w:bCs/>
                <w:sz w:val="22"/>
                <w:szCs w:val="22"/>
                <w:lang w:eastAsia="en-US"/>
              </w:rPr>
              <w:t xml:space="preserve">Náklady budúcich období dlhodobé,  z toho: 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B73CD6">
              <w:rPr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B73CD6">
              <w:rPr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702206" w:rsidRPr="00B73CD6" w:rsidTr="005F258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sz w:val="22"/>
                <w:szCs w:val="22"/>
                <w:lang w:eastAsia="en-US"/>
              </w:rPr>
            </w:pPr>
            <w:r w:rsidRPr="00B73CD6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sz w:val="22"/>
                <w:szCs w:val="22"/>
                <w:lang w:eastAsia="en-US"/>
              </w:rPr>
            </w:pPr>
            <w:r w:rsidRPr="00B73CD6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B73CD6" w:rsidRDefault="00702206" w:rsidP="005F2584">
            <w:pPr>
              <w:rPr>
                <w:sz w:val="22"/>
                <w:szCs w:val="22"/>
                <w:lang w:eastAsia="en-US"/>
              </w:rPr>
            </w:pPr>
            <w:r w:rsidRPr="00B73CD6"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702206" w:rsidRPr="00315B04" w:rsidTr="005F258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702206" w:rsidRDefault="00702206" w:rsidP="005F2584">
            <w:pPr>
              <w:rPr>
                <w:b/>
                <w:bCs/>
                <w:sz w:val="22"/>
                <w:szCs w:val="22"/>
                <w:lang w:eastAsia="en-US"/>
              </w:rPr>
            </w:pPr>
            <w:r w:rsidRPr="00702206">
              <w:rPr>
                <w:b/>
                <w:bCs/>
                <w:sz w:val="22"/>
                <w:szCs w:val="22"/>
                <w:lang w:eastAsia="en-US"/>
              </w:rPr>
              <w:t>Náklady budúcich období krátkodobé, z toho: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1373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1617</w:t>
            </w:r>
          </w:p>
        </w:tc>
      </w:tr>
      <w:tr w:rsidR="00702206" w:rsidRPr="00315B04" w:rsidTr="005F258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2206" w:rsidRPr="00315B04" w:rsidRDefault="00702206" w:rsidP="005F2584">
            <w:pPr>
              <w:rPr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color w:val="000000"/>
                <w:sz w:val="22"/>
                <w:szCs w:val="22"/>
                <w:lang w:val="en-US" w:eastAsia="en-US"/>
              </w:rPr>
              <w:t>Poistenie</w:t>
            </w:r>
            <w:proofErr w:type="spellEnd"/>
            <w:r>
              <w:rPr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en-US" w:eastAsia="en-US"/>
              </w:rPr>
              <w:t>PZPm</w:t>
            </w:r>
            <w:proofErr w:type="spellEnd"/>
            <w:r>
              <w:rPr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en-US" w:eastAsia="en-US"/>
              </w:rPr>
              <w:t>havarijné</w:t>
            </w:r>
            <w:proofErr w:type="spellEnd"/>
            <w:r>
              <w:rPr>
                <w:color w:val="000000"/>
                <w:sz w:val="22"/>
                <w:szCs w:val="22"/>
                <w:lang w:val="en-US" w:eastAsia="en-US"/>
              </w:rPr>
              <w:t>, CMR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2206" w:rsidRPr="00315B04" w:rsidRDefault="00702206" w:rsidP="005F2584">
            <w:pPr>
              <w:jc w:val="right"/>
              <w:rPr>
                <w:color w:val="000000"/>
                <w:sz w:val="22"/>
                <w:szCs w:val="22"/>
                <w:lang w:val="en-US" w:eastAsia="en-US"/>
              </w:rPr>
            </w:pPr>
            <w:r>
              <w:rPr>
                <w:color w:val="000000"/>
                <w:sz w:val="22"/>
                <w:szCs w:val="22"/>
                <w:lang w:val="en-US" w:eastAsia="en-US"/>
              </w:rPr>
              <w:t>1373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1617</w:t>
            </w:r>
          </w:p>
        </w:tc>
      </w:tr>
      <w:tr w:rsidR="00702206" w:rsidRPr="00315B04" w:rsidTr="005F258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2206" w:rsidRPr="00315B04" w:rsidRDefault="00702206" w:rsidP="005F2584">
            <w:pPr>
              <w:rPr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</w:tr>
      <w:tr w:rsidR="00702206" w:rsidRPr="00315B04" w:rsidTr="005F258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2206" w:rsidRPr="00315B04" w:rsidRDefault="00702206" w:rsidP="005F2584">
            <w:pPr>
              <w:rPr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</w:tr>
      <w:tr w:rsidR="00702206" w:rsidRPr="00315B04" w:rsidTr="005F258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Príjmy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budúcich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období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dlhodobé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702206" w:rsidRPr="00315B04" w:rsidTr="005F258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702206" w:rsidRPr="00315B04" w:rsidTr="005F258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Príjmy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budúcich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období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krátkodobé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r w:rsidRPr="00315B04"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</w:tr>
      <w:tr w:rsidR="00702206" w:rsidRPr="00315B04" w:rsidTr="005F258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02206" w:rsidRPr="00315B04" w:rsidRDefault="00702206" w:rsidP="005F2584">
            <w:pPr>
              <w:rPr>
                <w:sz w:val="22"/>
                <w:szCs w:val="22"/>
                <w:lang w:val="en-US" w:eastAsia="en-US"/>
              </w:rPr>
            </w:pPr>
            <w:r w:rsidRPr="00315B04">
              <w:rPr>
                <w:sz w:val="22"/>
                <w:szCs w:val="22"/>
                <w:lang w:val="en-US" w:eastAsia="en-US"/>
              </w:rPr>
              <w:t> </w:t>
            </w:r>
          </w:p>
        </w:tc>
      </w:tr>
    </w:tbl>
    <w:p w:rsidR="00C41DAA" w:rsidRDefault="00C41DAA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702206" w:rsidRPr="00702206" w:rsidRDefault="00702206" w:rsidP="00E65523">
      <w:pPr>
        <w:rPr>
          <w:rFonts w:ascii="Arial" w:hAnsi="Arial" w:cs="Arial"/>
          <w:sz w:val="22"/>
          <w:szCs w:val="22"/>
          <w:lang w:val="en-US"/>
        </w:rPr>
      </w:pPr>
    </w:p>
    <w:p w:rsidR="00C41DAA" w:rsidRPr="0093379F" w:rsidRDefault="00702206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lastRenderedPageBreak/>
        <w:t>t</w:t>
      </w:r>
      <w:r w:rsidR="00C41DAA" w:rsidRPr="0093379F">
        <w:rPr>
          <w:rFonts w:ascii="Arial" w:hAnsi="Arial" w:cs="Arial"/>
          <w:b w:val="0"/>
          <w:bCs w:val="0"/>
        </w:rPr>
        <w:t xml:space="preserve">) Majetok prenajatý formou </w:t>
      </w:r>
      <w:r w:rsidR="00C41DAA"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="00C41DAA" w:rsidRPr="0093379F">
        <w:rPr>
          <w:rFonts w:ascii="Arial" w:hAnsi="Arial" w:cs="Arial"/>
          <w:b w:val="0"/>
          <w:bCs w:val="0"/>
        </w:rPr>
        <w:t xml:space="preserve"> v poznámkach </w:t>
      </w:r>
      <w:r w:rsidR="00C41DAA" w:rsidRPr="0093379F">
        <w:rPr>
          <w:rFonts w:ascii="Arial" w:hAnsi="Arial" w:cs="Arial"/>
          <w:bCs w:val="0"/>
          <w:u w:val="single"/>
        </w:rPr>
        <w:t>prenajímateľa</w:t>
      </w:r>
      <w:r w:rsidR="00C41DAA"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F15DA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FF15D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27629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15DA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15DA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27629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10041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B17039">
        <w:rPr>
          <w:rFonts w:ascii="Arial" w:hAnsi="Arial" w:cs="Arial"/>
          <w:sz w:val="22"/>
          <w:szCs w:val="22"/>
        </w:rPr>
        <w:t xml:space="preserve"> </w:t>
      </w:r>
      <w:r w:rsidR="00FF15DA">
        <w:rPr>
          <w:rFonts w:ascii="Arial" w:hAnsi="Arial" w:cs="Arial"/>
          <w:sz w:val="22"/>
          <w:szCs w:val="22"/>
        </w:rPr>
        <w:t>3 032</w:t>
      </w:r>
      <w:r w:rsidR="00B17039">
        <w:rPr>
          <w:rFonts w:ascii="Arial" w:hAnsi="Arial" w:cs="Arial"/>
          <w:sz w:val="22"/>
          <w:szCs w:val="22"/>
        </w:rPr>
        <w:t>,--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B17039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Splatené ZI 6 639,-- EUR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15D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25 801</w:t>
      </w:r>
      <w:r w:rsidR="00B17039">
        <w:rPr>
          <w:rFonts w:ascii="Arial" w:hAnsi="Arial" w:cs="Arial"/>
          <w:sz w:val="22"/>
          <w:szCs w:val="22"/>
        </w:rPr>
        <w:t>,-- prevod na neuhradenú stratu</w:t>
      </w: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15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25801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15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25801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F15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25801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FF15DA" w:rsidRDefault="00FF15DA" w:rsidP="001A1F4C">
      <w:pPr>
        <w:jc w:val="both"/>
        <w:rPr>
          <w:i/>
          <w:sz w:val="22"/>
          <w:szCs w:val="22"/>
        </w:rPr>
      </w:pPr>
      <w:r w:rsidRPr="00BA2353">
        <w:rPr>
          <w:i/>
          <w:sz w:val="22"/>
          <w:szCs w:val="22"/>
        </w:rPr>
        <w:t xml:space="preserve">nie sú 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FF15DA" w:rsidRDefault="00FF15DA" w:rsidP="001A1F4C">
      <w:pPr>
        <w:jc w:val="both"/>
        <w:rPr>
          <w:i/>
          <w:sz w:val="22"/>
          <w:szCs w:val="22"/>
        </w:rPr>
      </w:pPr>
      <w:r w:rsidRPr="00BA2353">
        <w:rPr>
          <w:i/>
          <w:sz w:val="22"/>
          <w:szCs w:val="22"/>
        </w:rPr>
        <w:t>nebolo účtované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F15DA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</w:t>
            </w:r>
          </w:p>
        </w:tc>
      </w:tr>
      <w:tr w:rsidR="00FF15DA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F15DA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F15DA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</w:t>
            </w:r>
          </w:p>
        </w:tc>
      </w:tr>
      <w:tr w:rsidR="00FF15DA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FF15DA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F15D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FF15D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10437</w:t>
            </w:r>
          </w:p>
        </w:tc>
      </w:tr>
      <w:tr w:rsidR="00E50A4C" w:rsidRPr="0093379F" w:rsidTr="00FF15D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FF15D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F15DA">
              <w:rPr>
                <w:rFonts w:ascii="Arial" w:hAnsi="Arial" w:cs="Arial"/>
                <w:sz w:val="22"/>
                <w:szCs w:val="22"/>
              </w:rPr>
              <w:t>28094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F15DA">
              <w:rPr>
                <w:rFonts w:ascii="Arial" w:hAnsi="Arial" w:cs="Arial"/>
                <w:sz w:val="22"/>
                <w:szCs w:val="22"/>
              </w:rPr>
              <w:t>10437</w:t>
            </w:r>
          </w:p>
        </w:tc>
      </w:tr>
      <w:tr w:rsidR="00E50A4C" w:rsidRPr="0093379F" w:rsidTr="00FF15D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F15DA">
              <w:rPr>
                <w:rFonts w:ascii="Arial" w:hAnsi="Arial" w:cs="Arial"/>
                <w:sz w:val="22"/>
                <w:szCs w:val="22"/>
              </w:rPr>
              <w:t>116620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F15DA">
              <w:rPr>
                <w:rFonts w:ascii="Arial" w:hAnsi="Arial" w:cs="Arial"/>
                <w:sz w:val="22"/>
                <w:szCs w:val="22"/>
              </w:rPr>
              <w:t>185148</w:t>
            </w:r>
          </w:p>
        </w:tc>
      </w:tr>
      <w:tr w:rsidR="00E50A4C" w:rsidRPr="00FF15DA" w:rsidTr="00FF15D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FF15D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F15DA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FF15DA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F15D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FF15DA" w:rsidRPr="00FF15DA">
              <w:rPr>
                <w:rFonts w:ascii="Arial" w:hAnsi="Arial" w:cs="Arial"/>
                <w:bCs/>
                <w:sz w:val="22"/>
                <w:szCs w:val="22"/>
              </w:rPr>
              <w:t>50620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FF15DA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F15D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FF15DA">
              <w:rPr>
                <w:rFonts w:ascii="Arial" w:hAnsi="Arial" w:cs="Arial"/>
                <w:bCs/>
                <w:sz w:val="22"/>
                <w:szCs w:val="22"/>
              </w:rPr>
              <w:t>16058</w:t>
            </w:r>
          </w:p>
        </w:tc>
      </w:tr>
      <w:tr w:rsidR="00E50A4C" w:rsidRPr="00FF15DA" w:rsidTr="00FF15D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FF15D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F15DA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FF15DA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FF15DA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FF15DA" w:rsidRPr="00FF15DA">
              <w:rPr>
                <w:rFonts w:ascii="Arial" w:hAnsi="Arial" w:cs="Arial"/>
                <w:bCs/>
                <w:sz w:val="22"/>
                <w:szCs w:val="22"/>
              </w:rPr>
              <w:t>66000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FF15DA" w:rsidRDefault="00FF15D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169090</w:t>
            </w:r>
            <w:r w:rsidR="00E50A4C" w:rsidRPr="00FF15DA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</w:tbl>
    <w:p w:rsidR="00E50A4C" w:rsidRPr="00FF15DA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  <w:b w:val="0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F15DA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8A39F5">
        <w:rPr>
          <w:i/>
          <w:sz w:val="22"/>
          <w:szCs w:val="22"/>
        </w:rPr>
        <w:t>účtovná jednotka nemá záväzky založené ani inak zabezpečené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FF15DA" w:rsidRDefault="00FF15DA" w:rsidP="00FF15DA">
      <w:pPr>
        <w:spacing w:after="120"/>
        <w:ind w:right="-471"/>
        <w:jc w:val="both"/>
        <w:rPr>
          <w:i/>
          <w:sz w:val="22"/>
          <w:szCs w:val="22"/>
        </w:rPr>
      </w:pPr>
      <w:r w:rsidRPr="008A39F5">
        <w:rPr>
          <w:i/>
          <w:sz w:val="22"/>
          <w:szCs w:val="22"/>
        </w:rPr>
        <w:t>účtovná jednotka neúčtovala o odloženom daňovom záväzku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FF15DA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343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FF15D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FF15D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F15DA" w:rsidRPr="0093379F" w:rsidTr="00FF15DA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F15DA" w:rsidRPr="0093379F" w:rsidRDefault="00FF15DA" w:rsidP="00FF15D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15DA" w:rsidRPr="0093379F" w:rsidRDefault="00FF15DA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396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FF15DA" w:rsidRDefault="00FF15DA" w:rsidP="00FF15DA">
      <w:pPr>
        <w:spacing w:after="120"/>
        <w:ind w:right="-468"/>
        <w:rPr>
          <w:i/>
          <w:sz w:val="22"/>
          <w:szCs w:val="22"/>
        </w:rPr>
      </w:pPr>
      <w:r w:rsidRPr="00562AFD">
        <w:rPr>
          <w:i/>
          <w:sz w:val="22"/>
          <w:szCs w:val="22"/>
        </w:rPr>
        <w:t>účtovná jednotka neúčtovala o vydaných dlhopisoch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FF15DA" w:rsidRDefault="008D6D25" w:rsidP="008D6D25">
      <w:pPr>
        <w:ind w:right="-468"/>
        <w:rPr>
          <w:i/>
          <w:sz w:val="22"/>
          <w:szCs w:val="22"/>
        </w:rPr>
      </w:pPr>
      <w:r w:rsidRPr="00FF15DA">
        <w:rPr>
          <w:rFonts w:asciiTheme="majorHAnsi" w:hAnsiTheme="majorHAnsi" w:cs="Arial"/>
          <w:i/>
          <w:sz w:val="22"/>
          <w:szCs w:val="22"/>
        </w:rPr>
        <w:t xml:space="preserve"> </w:t>
      </w:r>
      <w:r w:rsidR="00FF15DA" w:rsidRPr="00FF15DA">
        <w:rPr>
          <w:i/>
          <w:sz w:val="22"/>
          <w:szCs w:val="22"/>
        </w:rPr>
        <w:t>účtovná jednotka nemá úvery a finančné výpomoci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5A417F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5A417F" w:rsidRPr="00873649" w:rsidRDefault="005A417F" w:rsidP="005A417F">
      <w:pPr>
        <w:ind w:right="-468"/>
        <w:jc w:val="both"/>
        <w:rPr>
          <w:i/>
          <w:sz w:val="22"/>
          <w:szCs w:val="22"/>
        </w:rPr>
      </w:pPr>
      <w:r w:rsidRPr="00873649">
        <w:rPr>
          <w:i/>
          <w:sz w:val="22"/>
          <w:szCs w:val="22"/>
        </w:rPr>
        <w:t>finančná výpomoc nie je zabezpečená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5A417F" w:rsidRPr="008C1647" w:rsidRDefault="005A417F" w:rsidP="005A417F">
      <w:pPr>
        <w:ind w:right="-468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nebolo účtované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C5915" w:rsidRPr="005A417F" w:rsidRDefault="005A417F" w:rsidP="005A417F">
      <w:pPr>
        <w:spacing w:after="120"/>
        <w:ind w:right="-471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majetok nie je zabezpečený derivátmi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C5915" w:rsidRPr="005A417F" w:rsidRDefault="005A417F" w:rsidP="005A417F">
      <w:pPr>
        <w:spacing w:after="120"/>
        <w:ind w:right="-471"/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majetok nie je zabezpečený derivátmi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5A417F" w:rsidRDefault="005A417F" w:rsidP="005A417F">
      <w:pPr>
        <w:spacing w:after="120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účtovná jednotka nemá obstaraný majetok formou finančného prenájmu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5A417F" w:rsidP="005A417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346 370</w:t>
      </w:r>
      <w:r w:rsidR="00E867B2">
        <w:rPr>
          <w:rFonts w:ascii="Arial" w:hAnsi="Arial" w:cs="Arial"/>
          <w:sz w:val="22"/>
          <w:szCs w:val="22"/>
        </w:rPr>
        <w:t>,-- Tržby za poskytnuté služby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5A417F" w:rsidRDefault="005A417F" w:rsidP="002E490E">
      <w:pPr>
        <w:jc w:val="both"/>
        <w:rPr>
          <w:i/>
          <w:sz w:val="22"/>
          <w:szCs w:val="22"/>
        </w:rPr>
      </w:pPr>
      <w:r w:rsidRPr="008C1647">
        <w:rPr>
          <w:i/>
          <w:sz w:val="22"/>
          <w:szCs w:val="22"/>
        </w:rPr>
        <w:t>účtovná jednotka neúčtovala o zmene stavu zásob</w:t>
      </w: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5A417F" w:rsidRDefault="005A417F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 aktivácii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5A41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103 090,-- odpis záväzkov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5A417F" w:rsidRDefault="005A417F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 významných finančných výnosoch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5A417F" w:rsidRDefault="005A417F" w:rsidP="002E490E">
      <w:pPr>
        <w:jc w:val="both"/>
        <w:rPr>
          <w:i/>
          <w:sz w:val="22"/>
          <w:szCs w:val="22"/>
        </w:rPr>
      </w:pPr>
      <w:r w:rsidRPr="00471B3E">
        <w:rPr>
          <w:i/>
          <w:sz w:val="22"/>
          <w:szCs w:val="22"/>
        </w:rPr>
        <w:t>nebolo účtované o mimoriadnych výnosoch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5A417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346370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321400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1260</w:t>
            </w:r>
          </w:p>
        </w:tc>
      </w:tr>
      <w:tr w:rsidR="005A417F" w:rsidRPr="0093379F" w:rsidTr="005A417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346370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322600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5A417F" w:rsidRDefault="005A417F" w:rsidP="00683790">
      <w:pPr>
        <w:ind w:right="-468"/>
        <w:jc w:val="both"/>
        <w:rPr>
          <w:i/>
          <w:sz w:val="22"/>
          <w:szCs w:val="22"/>
        </w:rPr>
      </w:pPr>
      <w:r w:rsidRPr="00947B47">
        <w:rPr>
          <w:i/>
          <w:sz w:val="22"/>
          <w:szCs w:val="22"/>
        </w:rPr>
        <w:t xml:space="preserve">neúčtuje sa o kurzových </w:t>
      </w:r>
      <w:r>
        <w:rPr>
          <w:i/>
          <w:sz w:val="22"/>
          <w:szCs w:val="22"/>
        </w:rPr>
        <w:t>rozdieloch</w:t>
      </w:r>
      <w:r w:rsidRPr="00947B47">
        <w:rPr>
          <w:i/>
          <w:sz w:val="22"/>
          <w:szCs w:val="22"/>
        </w:rPr>
        <w:t xml:space="preserve"> k </w:t>
      </w:r>
      <w:proofErr w:type="spellStart"/>
      <w:r w:rsidRPr="00947B47">
        <w:rPr>
          <w:i/>
          <w:sz w:val="22"/>
          <w:szCs w:val="22"/>
        </w:rPr>
        <w:t>závierkovému</w:t>
      </w:r>
      <w:proofErr w:type="spellEnd"/>
      <w:r w:rsidRPr="00947B47">
        <w:rPr>
          <w:i/>
          <w:sz w:val="22"/>
          <w:szCs w:val="22"/>
        </w:rPr>
        <w:t xml:space="preserve"> d</w:t>
      </w:r>
      <w:r>
        <w:rPr>
          <w:i/>
          <w:sz w:val="22"/>
          <w:szCs w:val="22"/>
        </w:rPr>
        <w:t>ň</w:t>
      </w:r>
      <w:r w:rsidRPr="00947B47">
        <w:rPr>
          <w:i/>
          <w:sz w:val="22"/>
          <w:szCs w:val="22"/>
        </w:rPr>
        <w:t>u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5A417F" w:rsidRDefault="005A417F" w:rsidP="00683790">
      <w:pPr>
        <w:ind w:right="-468"/>
        <w:jc w:val="both"/>
        <w:rPr>
          <w:i/>
          <w:sz w:val="22"/>
          <w:szCs w:val="22"/>
        </w:rPr>
      </w:pPr>
      <w:r w:rsidRPr="00947B47">
        <w:rPr>
          <w:i/>
          <w:sz w:val="22"/>
          <w:szCs w:val="22"/>
        </w:rPr>
        <w:t>neboli  žiadne mimoriadne nák</w:t>
      </w:r>
      <w:r>
        <w:rPr>
          <w:i/>
          <w:sz w:val="22"/>
          <w:szCs w:val="22"/>
        </w:rPr>
        <w:t>la</w:t>
      </w:r>
      <w:r w:rsidRPr="00947B47">
        <w:rPr>
          <w:i/>
          <w:sz w:val="22"/>
          <w:szCs w:val="22"/>
        </w:rPr>
        <w:t>dy</w:t>
      </w:r>
    </w:p>
    <w:p w:rsidR="00683790" w:rsidRDefault="00683790" w:rsidP="004A1E6C">
      <w:pPr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5A417F" w:rsidRDefault="005A417F" w:rsidP="005A417F">
      <w:pPr>
        <w:spacing w:after="120"/>
        <w:ind w:right="-471"/>
        <w:jc w:val="both"/>
        <w:rPr>
          <w:i/>
          <w:sz w:val="22"/>
          <w:szCs w:val="22"/>
        </w:rPr>
      </w:pPr>
      <w:r w:rsidRPr="00535DCC">
        <w:rPr>
          <w:i/>
          <w:sz w:val="22"/>
          <w:szCs w:val="22"/>
        </w:rPr>
        <w:t>spoločnosť nie je povinne auditovaná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907"/>
        <w:gridCol w:w="1753"/>
        <w:gridCol w:w="665"/>
        <w:gridCol w:w="665"/>
      </w:tblGrid>
      <w:tr w:rsidR="002716CB" w:rsidRPr="0093379F" w:rsidTr="00B50438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4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B50438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B50438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5A417F" w:rsidRPr="0093379F" w:rsidTr="00B50438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-34019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-25801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6101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B5043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353</w:t>
            </w:r>
          </w:p>
        </w:tc>
      </w:tr>
      <w:tr w:rsidR="005A417F" w:rsidRPr="0093379F" w:rsidTr="00B50438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A41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-24265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B5043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B5043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417F" w:rsidRPr="0093379F" w:rsidTr="00B5043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F258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417F" w:rsidRPr="0093379F" w:rsidRDefault="005A41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50438" w:rsidRPr="00E47D2A" w:rsidRDefault="00B50438" w:rsidP="00B50438">
      <w:pPr>
        <w:ind w:right="-468"/>
        <w:jc w:val="both"/>
        <w:rPr>
          <w:i/>
          <w:sz w:val="22"/>
          <w:szCs w:val="22"/>
        </w:rPr>
      </w:pPr>
      <w:r w:rsidRPr="00E47D2A">
        <w:rPr>
          <w:i/>
          <w:sz w:val="22"/>
          <w:szCs w:val="22"/>
        </w:rPr>
        <w:t>V podsúvahovej evidencii nie je vedený majetok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B50438" w:rsidRDefault="00B50438" w:rsidP="00697203">
      <w:pPr>
        <w:jc w:val="both"/>
        <w:rPr>
          <w:i/>
          <w:sz w:val="22"/>
          <w:szCs w:val="22"/>
        </w:rPr>
      </w:pPr>
      <w:r w:rsidRPr="00E47D2A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B50438" w:rsidRPr="00E47D2A" w:rsidRDefault="00B50438" w:rsidP="00B50438">
      <w:pPr>
        <w:jc w:val="both"/>
        <w:rPr>
          <w:i/>
          <w:sz w:val="22"/>
          <w:szCs w:val="22"/>
        </w:rPr>
      </w:pPr>
      <w:r w:rsidRPr="00E47D2A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B50438" w:rsidRPr="00953A72" w:rsidRDefault="00B50438" w:rsidP="00B50438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nie je evidovaný podmienený majetok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50438" w:rsidRPr="00953A72" w:rsidRDefault="00B50438" w:rsidP="00B50438">
      <w:pPr>
        <w:ind w:right="-468"/>
        <w:jc w:val="both"/>
        <w:rPr>
          <w:bCs/>
          <w:i/>
          <w:sz w:val="22"/>
          <w:szCs w:val="22"/>
        </w:rPr>
      </w:pPr>
      <w:r w:rsidRPr="00953A72">
        <w:rPr>
          <w:bCs/>
          <w:i/>
          <w:sz w:val="22"/>
          <w:szCs w:val="22"/>
        </w:rPr>
        <w:t>Nie sú evidované žiadne výhody štatutárneho orgánu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B50438" w:rsidRDefault="00723420" w:rsidP="00302371">
      <w:pPr>
        <w:jc w:val="both"/>
        <w:rPr>
          <w:i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 w:rsidRPr="00B50438">
        <w:rPr>
          <w:i/>
          <w:sz w:val="22"/>
          <w:szCs w:val="22"/>
        </w:rPr>
        <w:t>nie sú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B50438" w:rsidRDefault="00B50438" w:rsidP="00A35F64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neboli zmeny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B50438" w:rsidRDefault="00B50438" w:rsidP="00A35F64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nenastali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B50438" w:rsidRPr="00953A72" w:rsidRDefault="00B50438" w:rsidP="00B50438">
      <w:pPr>
        <w:jc w:val="both"/>
        <w:rPr>
          <w:i/>
          <w:sz w:val="22"/>
          <w:szCs w:val="22"/>
        </w:rPr>
      </w:pPr>
      <w:r w:rsidRPr="00953A72">
        <w:rPr>
          <w:i/>
          <w:sz w:val="22"/>
          <w:szCs w:val="22"/>
        </w:rPr>
        <w:t>neboli zmeny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B50438" w:rsidRPr="003D10C1" w:rsidRDefault="00E55384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B50438" w:rsidRPr="003D10C1" w:rsidRDefault="00E55384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B50438" w:rsidRPr="003D10C1" w:rsidRDefault="00E55384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B50438" w:rsidRPr="003D10C1" w:rsidRDefault="00E55384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B50438" w:rsidRPr="003D10C1" w:rsidRDefault="00E55384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Default="00D319A0" w:rsidP="00A35F64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B50438" w:rsidRPr="00B50438" w:rsidRDefault="00B50438" w:rsidP="00A35F64">
      <w:pPr>
        <w:jc w:val="both"/>
        <w:rPr>
          <w:i/>
          <w:sz w:val="22"/>
          <w:szCs w:val="22"/>
        </w:rPr>
      </w:pPr>
    </w:p>
    <w:p w:rsidR="00B50438" w:rsidRPr="003D10C1" w:rsidRDefault="00D319A0" w:rsidP="00B50438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 w:rsidRPr="003D10C1">
        <w:rPr>
          <w:i/>
          <w:sz w:val="22"/>
          <w:szCs w:val="22"/>
        </w:rPr>
        <w:t>nie</w:t>
      </w:r>
    </w:p>
    <w:p w:rsidR="00723420" w:rsidRPr="00B50438" w:rsidRDefault="00723420" w:rsidP="00B50438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B50438" w:rsidRDefault="00A35F64" w:rsidP="00D319A0">
      <w:pPr>
        <w:spacing w:after="120"/>
        <w:ind w:right="-471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 w:rsidRPr="007F19C2">
        <w:rPr>
          <w:i/>
          <w:sz w:val="22"/>
          <w:szCs w:val="22"/>
        </w:rPr>
        <w:t>neboli zmeny</w:t>
      </w:r>
    </w:p>
    <w:p w:rsidR="00235630" w:rsidRPr="00B50438" w:rsidRDefault="00A35F64" w:rsidP="00B50438">
      <w:pPr>
        <w:spacing w:after="120"/>
        <w:ind w:right="-471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50438">
        <w:rPr>
          <w:rFonts w:ascii="Arial" w:hAnsi="Arial" w:cs="Arial"/>
          <w:sz w:val="22"/>
          <w:szCs w:val="22"/>
        </w:rPr>
        <w:t xml:space="preserve"> </w:t>
      </w:r>
      <w:r w:rsidR="00B50438">
        <w:rPr>
          <w:i/>
          <w:sz w:val="22"/>
          <w:szCs w:val="22"/>
        </w:rPr>
        <w:t>neboli zmeny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B5043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223334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35227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258561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-201387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-25801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-227188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-34980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-34980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223334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223334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C5F0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-18</w:t>
            </w:r>
            <w:r w:rsidR="00AC5F0D">
              <w:rPr>
                <w:rFonts w:ascii="Arial" w:hAnsi="Arial" w:cs="Arial"/>
                <w:sz w:val="22"/>
                <w:szCs w:val="22"/>
              </w:rPr>
              <w:t>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B5043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-20388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C5F0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</w:t>
            </w:r>
            <w:r w:rsidR="00AC5F0D">
              <w:rPr>
                <w:rFonts w:ascii="Arial" w:hAnsi="Arial" w:cs="Arial"/>
                <w:sz w:val="22"/>
                <w:szCs w:val="22"/>
              </w:rPr>
              <w:t>201387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-25801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0438">
              <w:rPr>
                <w:rFonts w:ascii="Arial" w:hAnsi="Arial" w:cs="Arial"/>
                <w:sz w:val="22"/>
                <w:szCs w:val="22"/>
              </w:rPr>
              <w:t>-25801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0C7A" w:rsidRDefault="00CC0C7A">
      <w:r>
        <w:separator/>
      </w:r>
    </w:p>
  </w:endnote>
  <w:endnote w:type="continuationSeparator" w:id="0">
    <w:p w:rsidR="00CC0C7A" w:rsidRDefault="00CC0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4EA" w:rsidRDefault="00BB74EA">
    <w:pPr>
      <w:pStyle w:val="Pta"/>
      <w:jc w:val="right"/>
    </w:pPr>
    <w:fldSimple w:instr="PAGE   \* MERGEFORMAT">
      <w:r w:rsidR="00AC5F0D">
        <w:rPr>
          <w:noProof/>
        </w:rPr>
        <w:t>20</w:t>
      </w:r>
    </w:fldSimple>
  </w:p>
  <w:p w:rsidR="00BB74EA" w:rsidRDefault="00BB74E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0C7A" w:rsidRDefault="00CC0C7A">
      <w:r>
        <w:separator/>
      </w:r>
    </w:p>
  </w:footnote>
  <w:footnote w:type="continuationSeparator" w:id="0">
    <w:p w:rsidR="00CC0C7A" w:rsidRDefault="00CC0C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74E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74EA" w:rsidRPr="0093379F" w:rsidRDefault="00BB74EA" w:rsidP="00BB74EA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 xml:space="preserve">IČO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3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6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8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5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6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BB74E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74EA" w:rsidRPr="0093379F" w:rsidRDefault="00BB74E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B667B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93379F" w:rsidRDefault="00BB74E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BB74EA" w:rsidRPr="0093379F" w:rsidRDefault="00BB74E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B74E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74EA" w:rsidRPr="003F477D" w:rsidRDefault="00BB74E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74EA" w:rsidRPr="003F477D" w:rsidRDefault="00BB74E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74EA" w:rsidRPr="003F477D" w:rsidRDefault="00BB74E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74EA" w:rsidRPr="003F477D" w:rsidRDefault="00BB74E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B74EA" w:rsidRDefault="00BB74E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3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7816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805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7F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2206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E7C4E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1A5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5F0D"/>
    <w:rsid w:val="00AD1402"/>
    <w:rsid w:val="00AD5E55"/>
    <w:rsid w:val="00AE28DD"/>
    <w:rsid w:val="00AE433D"/>
    <w:rsid w:val="00AF0C89"/>
    <w:rsid w:val="00B1126C"/>
    <w:rsid w:val="00B13D40"/>
    <w:rsid w:val="00B13E94"/>
    <w:rsid w:val="00B17039"/>
    <w:rsid w:val="00B23F82"/>
    <w:rsid w:val="00B46883"/>
    <w:rsid w:val="00B47D3C"/>
    <w:rsid w:val="00B50438"/>
    <w:rsid w:val="00B50B0E"/>
    <w:rsid w:val="00B53B34"/>
    <w:rsid w:val="00B5432A"/>
    <w:rsid w:val="00B66313"/>
    <w:rsid w:val="00B667B9"/>
    <w:rsid w:val="00B811C0"/>
    <w:rsid w:val="00B82176"/>
    <w:rsid w:val="00B87E21"/>
    <w:rsid w:val="00BB74EA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0C7A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5A4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67B2"/>
    <w:rsid w:val="00E90529"/>
    <w:rsid w:val="00EB5BB2"/>
    <w:rsid w:val="00EC523E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B17"/>
    <w:rsid w:val="00FB7889"/>
    <w:rsid w:val="00FC64AE"/>
    <w:rsid w:val="00FF15DA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1480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1480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1480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480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D119D-8778-4D55-8B3B-64B6929A6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20</Pages>
  <Words>4562</Words>
  <Characters>26006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30507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4</cp:revision>
  <cp:lastPrinted>2010-04-22T15:02:00Z</cp:lastPrinted>
  <dcterms:created xsi:type="dcterms:W3CDTF">2014-03-19T20:21:00Z</dcterms:created>
  <dcterms:modified xsi:type="dcterms:W3CDTF">2015-06-26T20:31:00Z</dcterms:modified>
</cp:coreProperties>
</file>