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10F17">
        <w:rPr>
          <w:rFonts w:cs="Arial"/>
          <w:szCs w:val="22"/>
        </w:rPr>
        <w:t>2</w:t>
      </w:r>
      <w:r>
        <w:rPr>
          <w:rFonts w:cs="Arial"/>
          <w:szCs w:val="22"/>
        </w:rPr>
        <w:t>1.0</w:t>
      </w:r>
      <w:r w:rsidR="00710F17">
        <w:rPr>
          <w:rFonts w:cs="Arial"/>
          <w:szCs w:val="22"/>
        </w:rPr>
        <w:t>2</w:t>
      </w:r>
      <w:r>
        <w:rPr>
          <w:rFonts w:cs="Arial"/>
          <w:szCs w:val="22"/>
        </w:rPr>
        <w:t>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VISIT AND COLLECT,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Matejkovo 7865,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47682094          DIČ:  2024032791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10F17" w:rsidRDefault="00710F1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výroba, inštalácia, predaj automatov na výrobu pamätných žetónov z kovu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10F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10F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10F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10F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10F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10F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0F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Richard Makovický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0F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0F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0F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0F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10F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Vierik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10F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10F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10F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10F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0F1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10F1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ÚJ </w:t>
      </w:r>
      <w:r w:rsidR="007B0660" w:rsidRPr="003E7910">
        <w:rPr>
          <w:rFonts w:cs="Arial"/>
          <w:szCs w:val="22"/>
        </w:rPr>
        <w:t>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používa kategóriu drobného dlhodobého hmotného majetku - položky pod 1 700 eur jednotkovej ceny (§ 13/6 PU).</w:t>
      </w:r>
    </w:p>
    <w:p w:rsidR="007B0660" w:rsidRPr="003E7910" w:rsidRDefault="00710F1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ÚJ </w:t>
      </w:r>
      <w:r w:rsidR="007B0660" w:rsidRPr="003E7910">
        <w:rPr>
          <w:rFonts w:cs="Arial"/>
          <w:szCs w:val="22"/>
        </w:rPr>
        <w:t>používa dobrovoľné účtovanie podlimitného technického zhodnotenia do odpisovaného dlhodobého majetku (§ 21/3 PU).</w:t>
      </w:r>
    </w:p>
    <w:p w:rsidR="007B0660" w:rsidRPr="003E7910" w:rsidRDefault="00710F1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ÚJ </w:t>
      </w:r>
      <w:r w:rsidR="007B0660" w:rsidRPr="003E7910">
        <w:rPr>
          <w:rFonts w:cs="Arial"/>
          <w:szCs w:val="22"/>
        </w:rPr>
        <w:t>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347" w:rsidRDefault="005B4347" w:rsidP="00107589">
      <w:pPr>
        <w:spacing w:after="0" w:line="240" w:lineRule="auto"/>
      </w:pPr>
      <w:r>
        <w:separator/>
      </w:r>
    </w:p>
  </w:endnote>
  <w:endnote w:type="continuationSeparator" w:id="1">
    <w:p w:rsidR="005B4347" w:rsidRDefault="005B43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47682094         DIČ:  </w:t>
    </w:r>
    <w:r>
      <w:rPr>
        <w:szCs w:val="22"/>
        <w:lang w:eastAsia="sk-SK"/>
      </w:rPr>
      <w:t xml:space="preserve">2024032791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4C2BC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C2BC6">
      <w:rPr>
        <w:szCs w:val="22"/>
      </w:rPr>
      <w:fldChar w:fldCharType="separate"/>
    </w:r>
    <w:r w:rsidR="00710F17">
      <w:rPr>
        <w:noProof/>
        <w:szCs w:val="22"/>
      </w:rPr>
      <w:t>1</w:t>
    </w:r>
    <w:r w:rsidR="004C2BC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347" w:rsidRDefault="005B4347" w:rsidP="00107589">
      <w:pPr>
        <w:spacing w:after="0" w:line="240" w:lineRule="auto"/>
      </w:pPr>
      <w:r>
        <w:separator/>
      </w:r>
    </w:p>
  </w:footnote>
  <w:footnote w:type="continuationSeparator" w:id="1">
    <w:p w:rsidR="005B4347" w:rsidRDefault="005B43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2BC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4347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0F1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4630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Marta</cp:lastModifiedBy>
  <cp:revision>2</cp:revision>
  <cp:lastPrinted>2015-01-27T14:36:00Z</cp:lastPrinted>
  <dcterms:created xsi:type="dcterms:W3CDTF">2015-06-29T21:00:00Z</dcterms:created>
  <dcterms:modified xsi:type="dcterms:W3CDTF">2015-06-29T21:00:00Z</dcterms:modified>
</cp:coreProperties>
</file>