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99" w:type="pct"/>
        <w:jc w:val="center"/>
        <w:tblLayout w:type="fixed"/>
        <w:tblCellMar>
          <w:left w:w="70" w:type="dxa"/>
          <w:right w:w="70" w:type="dxa"/>
        </w:tblCellMar>
        <w:tblLook w:val="00A0" w:firstRow="1" w:lastRow="0" w:firstColumn="1" w:lastColumn="0" w:noHBand="0" w:noVBand="0"/>
      </w:tblPr>
      <w:tblGrid>
        <w:gridCol w:w="301"/>
        <w:gridCol w:w="8724"/>
      </w:tblGrid>
      <w:tr w:rsidR="003A5CA2" w:rsidRPr="002B2E75" w:rsidTr="00BC45B0">
        <w:trPr>
          <w:trHeight w:val="57"/>
          <w:jc w:val="center"/>
        </w:trPr>
        <w:tc>
          <w:tcPr>
            <w:tcW w:w="167" w:type="pct"/>
            <w:tcBorders>
              <w:top w:val="nil"/>
              <w:left w:val="nil"/>
              <w:bottom w:val="nil"/>
              <w:right w:val="nil"/>
            </w:tcBorders>
            <w:noWrap/>
          </w:tcPr>
          <w:p w:rsidR="003A5CA2" w:rsidRPr="002B2E75" w:rsidRDefault="003A5CA2" w:rsidP="000E07D2">
            <w:pPr>
              <w:rPr>
                <w:lang w:eastAsia="sk-SK"/>
              </w:rPr>
            </w:pPr>
          </w:p>
        </w:tc>
        <w:tc>
          <w:tcPr>
            <w:tcW w:w="4833" w:type="pct"/>
            <w:tcBorders>
              <w:top w:val="nil"/>
              <w:left w:val="nil"/>
              <w:bottom w:val="nil"/>
              <w:right w:val="nil"/>
            </w:tcBorders>
            <w:noWrap/>
          </w:tcPr>
          <w:p w:rsidR="003A5CA2" w:rsidRPr="002B2E75" w:rsidRDefault="003A5CA2" w:rsidP="00D97050">
            <w:pPr>
              <w:jc w:val="center"/>
              <w:rPr>
                <w:lang w:eastAsia="sk-SK"/>
              </w:rPr>
            </w:pPr>
          </w:p>
        </w:tc>
      </w:tr>
    </w:tbl>
    <w:p w:rsidR="00490A47" w:rsidRDefault="00490A47" w:rsidP="000862F1">
      <w:pPr>
        <w:numPr>
          <w:ilvl w:val="0"/>
          <w:numId w:val="3"/>
        </w:numPr>
        <w:ind w:left="360"/>
        <w:jc w:val="both"/>
        <w:rPr>
          <w:rFonts w:ascii="Verdana" w:hAnsi="Verdana" w:cs="Arial"/>
          <w:b/>
          <w:i/>
        </w:rPr>
      </w:pPr>
      <w:r>
        <w:rPr>
          <w:rFonts w:ascii="Verdana" w:hAnsi="Verdana" w:cs="Arial"/>
          <w:b/>
        </w:rPr>
        <w:t>ZÁKLADNÉ INFORMÁCIE O SPOLOČNOSTI</w:t>
      </w:r>
    </w:p>
    <w:p w:rsidR="00490A47" w:rsidRDefault="00490A47" w:rsidP="00490A47">
      <w:pPr>
        <w:rPr>
          <w:rFonts w:ascii="Verdana" w:hAnsi="Verdana" w:cs="Arial"/>
          <w:b/>
          <w:i/>
          <w:sz w:val="16"/>
          <w:szCs w:val="16"/>
        </w:rPr>
      </w:pPr>
    </w:p>
    <w:p w:rsidR="00490A47" w:rsidRDefault="00490A47" w:rsidP="000862F1">
      <w:pPr>
        <w:pStyle w:val="Zkladntext"/>
        <w:numPr>
          <w:ilvl w:val="0"/>
          <w:numId w:val="4"/>
        </w:numPr>
        <w:tabs>
          <w:tab w:val="num" w:pos="360"/>
        </w:tabs>
        <w:ind w:hanging="720"/>
        <w:rPr>
          <w:rFonts w:ascii="Verdana" w:hAnsi="Verdana" w:cs="Arial"/>
          <w:sz w:val="16"/>
          <w:szCs w:val="16"/>
        </w:rPr>
      </w:pPr>
      <w:r>
        <w:rPr>
          <w:rFonts w:ascii="Verdana" w:hAnsi="Verdana" w:cs="Arial"/>
          <w:sz w:val="16"/>
          <w:szCs w:val="16"/>
        </w:rPr>
        <w:t xml:space="preserve">ZÁKLADNÉ ÚDAJE </w:t>
      </w:r>
    </w:p>
    <w:p w:rsidR="00490A47" w:rsidRDefault="00490A47" w:rsidP="00490A47">
      <w:pPr>
        <w:pStyle w:val="Zkladntext"/>
        <w:rPr>
          <w:rFonts w:ascii="Verdana" w:hAnsi="Verdana" w:cs="Arial"/>
          <w:sz w:val="16"/>
          <w:szCs w:val="16"/>
        </w:rPr>
      </w:pPr>
    </w:p>
    <w:p w:rsidR="00490A47" w:rsidRPr="00735C5B" w:rsidRDefault="00490A47" w:rsidP="00490A47">
      <w:pPr>
        <w:pStyle w:val="Zkladntext"/>
        <w:rPr>
          <w:rFonts w:ascii="Verdana" w:hAnsi="Verdana" w:cs="Arial"/>
          <w:b w:val="0"/>
          <w:sz w:val="16"/>
          <w:szCs w:val="16"/>
        </w:rPr>
      </w:pPr>
      <w:r w:rsidRPr="00EE02B3">
        <w:rPr>
          <w:rFonts w:ascii="Verdana" w:hAnsi="Verdana" w:cs="Arial"/>
          <w:b w:val="0"/>
          <w:sz w:val="16"/>
          <w:szCs w:val="16"/>
        </w:rPr>
        <w:t xml:space="preserve">Účtovná jednotka </w:t>
      </w:r>
      <w:r w:rsidR="00EE02B3" w:rsidRPr="00EE02B3">
        <w:rPr>
          <w:rFonts w:ascii="Verdana" w:hAnsi="Verdana" w:cs="Arial"/>
          <w:b w:val="0"/>
          <w:sz w:val="16"/>
          <w:szCs w:val="16"/>
        </w:rPr>
        <w:t>C-PROJECT</w:t>
      </w:r>
      <w:r w:rsidR="003B2605" w:rsidRPr="00EE02B3">
        <w:rPr>
          <w:rFonts w:ascii="Verdana" w:hAnsi="Verdana" w:cs="Arial"/>
          <w:b w:val="0"/>
          <w:sz w:val="16"/>
          <w:szCs w:val="16"/>
        </w:rPr>
        <w:t>, s.r.o.</w:t>
      </w:r>
      <w:r w:rsidRPr="00EE02B3">
        <w:rPr>
          <w:rFonts w:ascii="Verdana" w:hAnsi="Verdana" w:cs="Arial"/>
          <w:b w:val="0"/>
          <w:sz w:val="16"/>
          <w:szCs w:val="16"/>
        </w:rPr>
        <w:t xml:space="preserve"> (ďalej len „spoločnosť“) je spoločnosť s ručením obmedzeným so sídlom </w:t>
      </w:r>
      <w:r w:rsidR="00EE02B3" w:rsidRPr="00EE02B3">
        <w:rPr>
          <w:rFonts w:ascii="Verdana" w:hAnsi="Verdana" w:cs="Arial"/>
          <w:b w:val="0"/>
          <w:sz w:val="16"/>
          <w:szCs w:val="16"/>
        </w:rPr>
        <w:t>Papraďová 1A</w:t>
      </w:r>
      <w:r w:rsidR="003B2605" w:rsidRPr="00EE02B3">
        <w:rPr>
          <w:rFonts w:ascii="Verdana" w:hAnsi="Verdana" w:cs="Arial"/>
          <w:b w:val="0"/>
          <w:sz w:val="16"/>
          <w:szCs w:val="16"/>
        </w:rPr>
        <w:t xml:space="preserve">, </w:t>
      </w:r>
      <w:r w:rsidR="00EE02B3" w:rsidRPr="00EE02B3">
        <w:rPr>
          <w:rFonts w:ascii="Verdana" w:hAnsi="Verdana" w:cs="Arial"/>
          <w:b w:val="0"/>
          <w:sz w:val="16"/>
          <w:szCs w:val="16"/>
        </w:rPr>
        <w:t>821 01</w:t>
      </w:r>
      <w:r w:rsidR="003B2605" w:rsidRPr="00EE02B3">
        <w:rPr>
          <w:rFonts w:ascii="Verdana" w:hAnsi="Verdana" w:cs="Arial"/>
          <w:b w:val="0"/>
          <w:sz w:val="16"/>
          <w:szCs w:val="16"/>
        </w:rPr>
        <w:t xml:space="preserve">  Bratislava</w:t>
      </w:r>
      <w:r w:rsidR="00E1728D" w:rsidRPr="00EE02B3">
        <w:rPr>
          <w:rFonts w:ascii="Verdana" w:hAnsi="Verdana" w:cs="Arial"/>
          <w:b w:val="0"/>
          <w:sz w:val="16"/>
          <w:szCs w:val="16"/>
        </w:rPr>
        <w:t xml:space="preserve">. Založená bola dňa </w:t>
      </w:r>
      <w:r w:rsidR="00EE02B3" w:rsidRPr="00EE02B3">
        <w:rPr>
          <w:rFonts w:ascii="Arial CE" w:hAnsi="Arial CE" w:cs="Arial CE"/>
          <w:b w:val="0"/>
          <w:bCs w:val="0"/>
          <w:color w:val="000000"/>
          <w:sz w:val="16"/>
          <w:szCs w:val="16"/>
          <w:shd w:val="clear" w:color="auto" w:fill="FFFFFF"/>
        </w:rPr>
        <w:t>23.08.2012 v zmysle príslušných ustanovení z. č. 513/1991 Zb. v znení neskorších predpisov – Obchodného zákonníka v platnom znení.</w:t>
      </w:r>
      <w:r w:rsidRPr="00EE02B3">
        <w:rPr>
          <w:rFonts w:ascii="Verdana" w:hAnsi="Verdana" w:cs="Arial"/>
          <w:b w:val="0"/>
          <w:sz w:val="16"/>
          <w:szCs w:val="16"/>
        </w:rPr>
        <w:t xml:space="preserve"> Deň vzniku</w:t>
      </w:r>
      <w:r w:rsidR="00E1728D" w:rsidRPr="00EE02B3">
        <w:rPr>
          <w:rFonts w:ascii="Verdana" w:hAnsi="Verdana" w:cs="Arial"/>
          <w:b w:val="0"/>
          <w:sz w:val="16"/>
          <w:szCs w:val="16"/>
        </w:rPr>
        <w:t xml:space="preserve"> je </w:t>
      </w:r>
      <w:r w:rsidR="00EE02B3" w:rsidRPr="00EE02B3">
        <w:rPr>
          <w:rFonts w:ascii="Verdana" w:hAnsi="Verdana" w:cs="Arial"/>
          <w:b w:val="0"/>
          <w:sz w:val="16"/>
          <w:szCs w:val="16"/>
        </w:rPr>
        <w:t>21.09.2012</w:t>
      </w:r>
      <w:r w:rsidRPr="00EE02B3">
        <w:rPr>
          <w:rFonts w:ascii="Verdana" w:hAnsi="Verdana" w:cs="Arial"/>
          <w:b w:val="0"/>
          <w:sz w:val="16"/>
          <w:szCs w:val="16"/>
        </w:rPr>
        <w:t xml:space="preserve">. IČO je </w:t>
      </w:r>
      <w:r w:rsidR="00EE02B3" w:rsidRPr="00EE02B3">
        <w:rPr>
          <w:rFonts w:ascii="Verdana" w:hAnsi="Verdana" w:cs="Arial"/>
          <w:b w:val="0"/>
          <w:sz w:val="16"/>
          <w:szCs w:val="16"/>
        </w:rPr>
        <w:t>46</w:t>
      </w:r>
      <w:r w:rsidR="00E1728D" w:rsidRPr="00EE02B3">
        <w:rPr>
          <w:rFonts w:ascii="Verdana" w:hAnsi="Verdana" w:cs="Arial"/>
          <w:b w:val="0"/>
          <w:sz w:val="16"/>
          <w:szCs w:val="16"/>
        </w:rPr>
        <w:t> </w:t>
      </w:r>
      <w:r w:rsidR="00EE02B3" w:rsidRPr="00EE02B3">
        <w:rPr>
          <w:rFonts w:ascii="Verdana" w:hAnsi="Verdana" w:cs="Arial"/>
          <w:b w:val="0"/>
          <w:sz w:val="16"/>
          <w:szCs w:val="16"/>
        </w:rPr>
        <w:t>831</w:t>
      </w:r>
      <w:r w:rsidR="00E1728D" w:rsidRPr="00EE02B3">
        <w:rPr>
          <w:rFonts w:ascii="Verdana" w:hAnsi="Verdana" w:cs="Arial"/>
          <w:b w:val="0"/>
          <w:sz w:val="16"/>
          <w:szCs w:val="16"/>
        </w:rPr>
        <w:t xml:space="preserve"> </w:t>
      </w:r>
      <w:r w:rsidR="00EE02B3" w:rsidRPr="00EE02B3">
        <w:rPr>
          <w:rFonts w:ascii="Verdana" w:hAnsi="Verdana" w:cs="Arial"/>
          <w:b w:val="0"/>
          <w:sz w:val="16"/>
          <w:szCs w:val="16"/>
        </w:rPr>
        <w:t>681</w:t>
      </w:r>
      <w:r w:rsidRPr="00EE02B3">
        <w:rPr>
          <w:rFonts w:ascii="Verdana" w:hAnsi="Verdana" w:cs="Arial"/>
          <w:b w:val="0"/>
          <w:sz w:val="16"/>
          <w:szCs w:val="16"/>
        </w:rPr>
        <w:t xml:space="preserve">. Spoločnosť je zapísaná v Obchodnom registri Okresného súdu Bratislava I, oddiel s.r.o., vložka č. </w:t>
      </w:r>
      <w:r w:rsidR="00E1728D" w:rsidRPr="00EE02B3">
        <w:rPr>
          <w:rFonts w:ascii="Verdana" w:hAnsi="Verdana" w:cs="Arial"/>
          <w:b w:val="0"/>
          <w:sz w:val="16"/>
          <w:szCs w:val="16"/>
        </w:rPr>
        <w:t>8</w:t>
      </w:r>
      <w:r w:rsidR="00EE02B3" w:rsidRPr="00EE02B3">
        <w:rPr>
          <w:rFonts w:ascii="Verdana" w:hAnsi="Verdana" w:cs="Arial"/>
          <w:b w:val="0"/>
          <w:sz w:val="16"/>
          <w:szCs w:val="16"/>
        </w:rPr>
        <w:t>4</w:t>
      </w:r>
      <w:r w:rsidR="00E1728D" w:rsidRPr="00EE02B3">
        <w:rPr>
          <w:rFonts w:ascii="Verdana" w:hAnsi="Verdana" w:cs="Arial"/>
          <w:b w:val="0"/>
          <w:sz w:val="16"/>
          <w:szCs w:val="16"/>
        </w:rPr>
        <w:t xml:space="preserve"> </w:t>
      </w:r>
      <w:r w:rsidR="00EE02B3" w:rsidRPr="00EE02B3">
        <w:rPr>
          <w:rFonts w:ascii="Verdana" w:hAnsi="Verdana" w:cs="Arial"/>
          <w:b w:val="0"/>
          <w:sz w:val="16"/>
          <w:szCs w:val="16"/>
        </w:rPr>
        <w:t>218</w:t>
      </w:r>
      <w:r w:rsidRPr="00EE02B3">
        <w:rPr>
          <w:rFonts w:ascii="Verdana" w:hAnsi="Verdana" w:cs="Arial"/>
          <w:b w:val="0"/>
          <w:sz w:val="16"/>
          <w:szCs w:val="16"/>
        </w:rPr>
        <w:t>/B.</w:t>
      </w:r>
    </w:p>
    <w:p w:rsidR="00490A47" w:rsidRDefault="00490A47" w:rsidP="00490A47">
      <w:pPr>
        <w:pStyle w:val="Zkladntext"/>
        <w:rPr>
          <w:rFonts w:ascii="Verdana" w:hAnsi="Verdana" w:cs="Arial"/>
          <w:sz w:val="16"/>
          <w:szCs w:val="16"/>
        </w:rPr>
      </w:pPr>
    </w:p>
    <w:p w:rsidR="00490A47" w:rsidRDefault="00490A47" w:rsidP="000862F1">
      <w:pPr>
        <w:pStyle w:val="Zkladntext"/>
        <w:numPr>
          <w:ilvl w:val="0"/>
          <w:numId w:val="4"/>
        </w:numPr>
        <w:tabs>
          <w:tab w:val="num" w:pos="360"/>
        </w:tabs>
        <w:ind w:hanging="720"/>
        <w:rPr>
          <w:rFonts w:ascii="Verdana" w:hAnsi="Verdana" w:cs="Arial"/>
          <w:sz w:val="16"/>
          <w:szCs w:val="16"/>
        </w:rPr>
      </w:pPr>
      <w:r>
        <w:rPr>
          <w:rFonts w:ascii="Verdana" w:hAnsi="Verdana" w:cs="Arial"/>
          <w:sz w:val="16"/>
          <w:szCs w:val="16"/>
        </w:rPr>
        <w:t xml:space="preserve">HLAVNÝ PREDMET ČINNOSTI </w:t>
      </w:r>
    </w:p>
    <w:p w:rsidR="00EE02B3" w:rsidRDefault="00EE02B3" w:rsidP="00490A47">
      <w:pPr>
        <w:pStyle w:val="Zkladntext"/>
        <w:rPr>
          <w:rFonts w:ascii="Verdana" w:hAnsi="Verdana" w:cs="Arial"/>
          <w:sz w:val="16"/>
          <w:szCs w:val="16"/>
        </w:rPr>
      </w:pPr>
    </w:p>
    <w:p w:rsidR="00490A47" w:rsidRDefault="00490A47" w:rsidP="00490A47">
      <w:pPr>
        <w:pStyle w:val="Zkladntext"/>
        <w:rPr>
          <w:rFonts w:ascii="Verdana" w:hAnsi="Verdana" w:cs="Arial"/>
          <w:sz w:val="16"/>
          <w:szCs w:val="16"/>
        </w:rPr>
      </w:pPr>
      <w:r>
        <w:rPr>
          <w:rFonts w:ascii="Verdana" w:hAnsi="Verdana" w:cs="Arial"/>
          <w:sz w:val="16"/>
          <w:szCs w:val="16"/>
        </w:rPr>
        <w:t>Hlavným predmetom činnosti spoločnosti je:</w:t>
      </w:r>
      <w:r w:rsidR="00EE02B3" w:rsidRPr="00EE02B3">
        <w:rPr>
          <w:rFonts w:ascii="Arial CE" w:hAnsi="Arial CE" w:cs="Arial CE"/>
          <w:b w:val="0"/>
          <w:bCs w:val="0"/>
          <w:color w:val="000000"/>
          <w:sz w:val="20"/>
          <w:szCs w:val="20"/>
          <w:shd w:val="clear" w:color="auto" w:fill="FFFFFF"/>
        </w:rPr>
        <w:t xml:space="preserve"> </w:t>
      </w:r>
    </w:p>
    <w:p w:rsidR="00490A47" w:rsidRDefault="00490A47" w:rsidP="00490A47">
      <w:pPr>
        <w:rPr>
          <w:rFonts w:ascii="Verdana" w:hAnsi="Verdana" w:cs="Arial"/>
          <w:color w:val="0000FF"/>
          <w:sz w:val="16"/>
          <w:szCs w:val="16"/>
        </w:rPr>
      </w:pPr>
    </w:p>
    <w:tbl>
      <w:tblPr>
        <w:tblW w:w="6264" w:type="pct"/>
        <w:tblCellSpacing w:w="15" w:type="dxa"/>
        <w:tblInd w:w="329" w:type="dxa"/>
        <w:shd w:val="clear" w:color="auto" w:fill="FFFFFF"/>
        <w:tblCellMar>
          <w:top w:w="15" w:type="dxa"/>
          <w:left w:w="15" w:type="dxa"/>
          <w:bottom w:w="15" w:type="dxa"/>
          <w:right w:w="15" w:type="dxa"/>
        </w:tblCellMar>
        <w:tblLook w:val="04A0" w:firstRow="1" w:lastRow="0" w:firstColumn="1" w:lastColumn="0" w:noHBand="0" w:noVBand="1"/>
      </w:tblPr>
      <w:tblGrid>
        <w:gridCol w:w="8313"/>
        <w:gridCol w:w="2996"/>
      </w:tblGrid>
      <w:tr w:rsidR="00EE02B3" w:rsidRPr="00EE02B3" w:rsidTr="002F2FC0">
        <w:trPr>
          <w:tblCellSpacing w:w="15" w:type="dxa"/>
        </w:trPr>
        <w:tc>
          <w:tcPr>
            <w:tcW w:w="3656" w:type="pct"/>
            <w:shd w:val="clear" w:color="auto" w:fill="FFFFFF"/>
            <w:vAlign w:val="center"/>
            <w:hideMark/>
          </w:tcPr>
          <w:p w:rsidR="00EE02B3" w:rsidRPr="002F2FC0" w:rsidRDefault="00EE02B3" w:rsidP="002F2FC0">
            <w:pPr>
              <w:pStyle w:val="Odsekzoznamu"/>
              <w:numPr>
                <w:ilvl w:val="0"/>
                <w:numId w:val="24"/>
              </w:numPr>
              <w:rPr>
                <w:rFonts w:ascii="Verdana" w:hAnsi="Verdana" w:cs="Times New Roman"/>
                <w:sz w:val="16"/>
                <w:szCs w:val="16"/>
                <w:lang w:eastAsia="sk-SK"/>
              </w:rPr>
            </w:pPr>
            <w:r w:rsidRPr="002F2FC0">
              <w:rPr>
                <w:rFonts w:ascii="Verdana" w:hAnsi="Verdana" w:cs="Arial CE"/>
                <w:bCs/>
                <w:color w:val="000000"/>
                <w:sz w:val="16"/>
                <w:szCs w:val="16"/>
                <w:lang w:eastAsia="sk-SK"/>
              </w:rPr>
              <w:t>kúpa tovaru na účely jeho predaja konečnému spotrebiteľovi (maloobchod) alebo iným prevádzkovateľom živnosti (veľkoobchod) </w:t>
            </w:r>
          </w:p>
        </w:tc>
        <w:tc>
          <w:tcPr>
            <w:tcW w:w="1305" w:type="pct"/>
            <w:shd w:val="clear" w:color="auto" w:fill="FFFFFF"/>
            <w:hideMark/>
          </w:tcPr>
          <w:p w:rsidR="00EE02B3" w:rsidRPr="002F2FC0" w:rsidRDefault="00EE02B3" w:rsidP="002F2FC0">
            <w:pPr>
              <w:pStyle w:val="Odsekzoznamu"/>
              <w:ind w:left="360"/>
              <w:rPr>
                <w:rFonts w:ascii="Verdana" w:hAnsi="Verdana" w:cs="Times New Roman"/>
                <w:sz w:val="16"/>
                <w:szCs w:val="16"/>
                <w:lang w:eastAsia="sk-SK"/>
              </w:rPr>
            </w:pPr>
          </w:p>
        </w:tc>
      </w:tr>
    </w:tbl>
    <w:p w:rsidR="00EE02B3" w:rsidRPr="00EE02B3" w:rsidRDefault="00EE02B3" w:rsidP="002F2FC0">
      <w:pPr>
        <w:pStyle w:val="Odsekzoznamu"/>
        <w:numPr>
          <w:ilvl w:val="0"/>
          <w:numId w:val="24"/>
        </w:numPr>
        <w:rPr>
          <w:rFonts w:ascii="Verdana" w:hAnsi="Verdana" w:cs="Times New Roman"/>
          <w:vanish/>
          <w:sz w:val="16"/>
          <w:szCs w:val="16"/>
          <w:lang w:eastAsia="sk-SK"/>
        </w:rPr>
      </w:pPr>
    </w:p>
    <w:tbl>
      <w:tblPr>
        <w:tblW w:w="5000" w:type="pct"/>
        <w:tblCellSpacing w:w="15" w:type="dxa"/>
        <w:tblInd w:w="329" w:type="dxa"/>
        <w:shd w:val="clear" w:color="auto" w:fill="FFFFFF"/>
        <w:tblCellMar>
          <w:top w:w="15" w:type="dxa"/>
          <w:left w:w="15" w:type="dxa"/>
          <w:bottom w:w="15" w:type="dxa"/>
          <w:right w:w="15" w:type="dxa"/>
        </w:tblCellMar>
        <w:tblLook w:val="04A0" w:firstRow="1" w:lastRow="0" w:firstColumn="1" w:lastColumn="0" w:noHBand="0" w:noVBand="1"/>
      </w:tblPr>
      <w:tblGrid>
        <w:gridCol w:w="6033"/>
        <w:gridCol w:w="2994"/>
      </w:tblGrid>
      <w:tr w:rsidR="00EE02B3" w:rsidRPr="00EE02B3" w:rsidTr="002F2FC0">
        <w:trPr>
          <w:tblCellSpacing w:w="15" w:type="dxa"/>
        </w:trPr>
        <w:tc>
          <w:tcPr>
            <w:tcW w:w="3317" w:type="pct"/>
            <w:shd w:val="clear" w:color="auto" w:fill="FFFFFF"/>
            <w:vAlign w:val="center"/>
            <w:hideMark/>
          </w:tcPr>
          <w:p w:rsidR="00EE02B3" w:rsidRPr="002F2FC0" w:rsidRDefault="00EE02B3" w:rsidP="002F2FC0">
            <w:pPr>
              <w:pStyle w:val="Odsekzoznamu"/>
              <w:numPr>
                <w:ilvl w:val="0"/>
                <w:numId w:val="24"/>
              </w:numPr>
              <w:rPr>
                <w:rFonts w:ascii="Verdana" w:hAnsi="Verdana" w:cs="Times New Roman"/>
                <w:sz w:val="16"/>
                <w:szCs w:val="16"/>
                <w:lang w:eastAsia="sk-SK"/>
              </w:rPr>
            </w:pPr>
            <w:r w:rsidRPr="002F2FC0">
              <w:rPr>
                <w:rFonts w:ascii="Verdana" w:hAnsi="Verdana" w:cs="Arial CE"/>
                <w:bCs/>
                <w:color w:val="000000"/>
                <w:sz w:val="16"/>
                <w:szCs w:val="16"/>
                <w:lang w:eastAsia="sk-SK"/>
              </w:rPr>
              <w:t>sprostredkovateľská činnosť v oblasti obchodu </w:t>
            </w:r>
          </w:p>
        </w:tc>
        <w:tc>
          <w:tcPr>
            <w:tcW w:w="1634" w:type="pct"/>
            <w:shd w:val="clear" w:color="auto" w:fill="FFFFFF"/>
            <w:hideMark/>
          </w:tcPr>
          <w:p w:rsidR="00EE02B3" w:rsidRPr="002F2FC0" w:rsidRDefault="00EE02B3" w:rsidP="002F2FC0">
            <w:pPr>
              <w:pStyle w:val="Odsekzoznamu"/>
              <w:ind w:left="360"/>
              <w:rPr>
                <w:rFonts w:ascii="Verdana" w:hAnsi="Verdana" w:cs="Times New Roman"/>
                <w:sz w:val="16"/>
                <w:szCs w:val="16"/>
                <w:lang w:eastAsia="sk-SK"/>
              </w:rPr>
            </w:pPr>
          </w:p>
        </w:tc>
      </w:tr>
    </w:tbl>
    <w:p w:rsidR="00EE02B3" w:rsidRPr="00EE02B3" w:rsidRDefault="00EE02B3" w:rsidP="002F2FC0">
      <w:pPr>
        <w:pStyle w:val="Odsekzoznamu"/>
        <w:numPr>
          <w:ilvl w:val="0"/>
          <w:numId w:val="24"/>
        </w:numPr>
        <w:rPr>
          <w:rFonts w:ascii="Verdana" w:hAnsi="Verdana" w:cs="Times New Roman"/>
          <w:vanish/>
          <w:sz w:val="16"/>
          <w:szCs w:val="16"/>
          <w:lang w:eastAsia="sk-SK"/>
        </w:rPr>
      </w:pPr>
    </w:p>
    <w:tbl>
      <w:tblPr>
        <w:tblW w:w="5000" w:type="pct"/>
        <w:tblCellSpacing w:w="15" w:type="dxa"/>
        <w:tblInd w:w="329" w:type="dxa"/>
        <w:shd w:val="clear" w:color="auto" w:fill="FFFFFF"/>
        <w:tblCellMar>
          <w:top w:w="15" w:type="dxa"/>
          <w:left w:w="15" w:type="dxa"/>
          <w:bottom w:w="15" w:type="dxa"/>
          <w:right w:w="15" w:type="dxa"/>
        </w:tblCellMar>
        <w:tblLook w:val="04A0" w:firstRow="1" w:lastRow="0" w:firstColumn="1" w:lastColumn="0" w:noHBand="0" w:noVBand="1"/>
      </w:tblPr>
      <w:tblGrid>
        <w:gridCol w:w="6033"/>
        <w:gridCol w:w="2994"/>
      </w:tblGrid>
      <w:tr w:rsidR="00EE02B3" w:rsidRPr="00EE02B3" w:rsidTr="002F2FC0">
        <w:trPr>
          <w:tblCellSpacing w:w="15" w:type="dxa"/>
        </w:trPr>
        <w:tc>
          <w:tcPr>
            <w:tcW w:w="3317" w:type="pct"/>
            <w:shd w:val="clear" w:color="auto" w:fill="FFFFFF"/>
            <w:vAlign w:val="center"/>
            <w:hideMark/>
          </w:tcPr>
          <w:p w:rsidR="00EE02B3" w:rsidRPr="002F2FC0" w:rsidRDefault="00EE02B3" w:rsidP="002F2FC0">
            <w:pPr>
              <w:pStyle w:val="Odsekzoznamu"/>
              <w:numPr>
                <w:ilvl w:val="0"/>
                <w:numId w:val="24"/>
              </w:numPr>
              <w:rPr>
                <w:rFonts w:ascii="Verdana" w:hAnsi="Verdana" w:cs="Times New Roman"/>
                <w:sz w:val="16"/>
                <w:szCs w:val="16"/>
                <w:lang w:eastAsia="sk-SK"/>
              </w:rPr>
            </w:pPr>
            <w:r w:rsidRPr="002F2FC0">
              <w:rPr>
                <w:rFonts w:ascii="Verdana" w:hAnsi="Verdana" w:cs="Arial CE"/>
                <w:bCs/>
                <w:color w:val="000000"/>
                <w:sz w:val="16"/>
                <w:szCs w:val="16"/>
                <w:lang w:eastAsia="sk-SK"/>
              </w:rPr>
              <w:t>sprostredkovateľská činnosť v oblasti služieb </w:t>
            </w:r>
          </w:p>
        </w:tc>
        <w:tc>
          <w:tcPr>
            <w:tcW w:w="1634" w:type="pct"/>
            <w:shd w:val="clear" w:color="auto" w:fill="FFFFFF"/>
            <w:hideMark/>
          </w:tcPr>
          <w:p w:rsidR="00EE02B3" w:rsidRPr="002F2FC0" w:rsidRDefault="00EE02B3" w:rsidP="002F2FC0">
            <w:pPr>
              <w:pStyle w:val="Odsekzoznamu"/>
              <w:ind w:left="360"/>
              <w:rPr>
                <w:rFonts w:ascii="Verdana" w:hAnsi="Verdana" w:cs="Times New Roman"/>
                <w:sz w:val="16"/>
                <w:szCs w:val="16"/>
                <w:lang w:eastAsia="sk-SK"/>
              </w:rPr>
            </w:pPr>
          </w:p>
        </w:tc>
      </w:tr>
    </w:tbl>
    <w:p w:rsidR="00EE02B3" w:rsidRPr="00EE02B3" w:rsidRDefault="00EE02B3" w:rsidP="002F2FC0">
      <w:pPr>
        <w:pStyle w:val="Odsekzoznamu"/>
        <w:numPr>
          <w:ilvl w:val="0"/>
          <w:numId w:val="24"/>
        </w:numPr>
        <w:rPr>
          <w:rFonts w:ascii="Verdana" w:hAnsi="Verdana" w:cs="Times New Roman"/>
          <w:vanish/>
          <w:sz w:val="16"/>
          <w:szCs w:val="16"/>
          <w:lang w:eastAsia="sk-SK"/>
        </w:rPr>
      </w:pPr>
    </w:p>
    <w:tbl>
      <w:tblPr>
        <w:tblW w:w="5000" w:type="pct"/>
        <w:tblCellSpacing w:w="15" w:type="dxa"/>
        <w:tblInd w:w="329" w:type="dxa"/>
        <w:shd w:val="clear" w:color="auto" w:fill="FFFFFF"/>
        <w:tblCellMar>
          <w:top w:w="15" w:type="dxa"/>
          <w:left w:w="15" w:type="dxa"/>
          <w:bottom w:w="15" w:type="dxa"/>
          <w:right w:w="15" w:type="dxa"/>
        </w:tblCellMar>
        <w:tblLook w:val="04A0" w:firstRow="1" w:lastRow="0" w:firstColumn="1" w:lastColumn="0" w:noHBand="0" w:noVBand="1"/>
      </w:tblPr>
      <w:tblGrid>
        <w:gridCol w:w="6033"/>
        <w:gridCol w:w="2994"/>
      </w:tblGrid>
      <w:tr w:rsidR="00EE02B3" w:rsidRPr="00EE02B3" w:rsidTr="002F2FC0">
        <w:trPr>
          <w:tblCellSpacing w:w="15" w:type="dxa"/>
        </w:trPr>
        <w:tc>
          <w:tcPr>
            <w:tcW w:w="3317" w:type="pct"/>
            <w:shd w:val="clear" w:color="auto" w:fill="FFFFFF"/>
            <w:vAlign w:val="center"/>
            <w:hideMark/>
          </w:tcPr>
          <w:p w:rsidR="00EE02B3" w:rsidRPr="002F2FC0" w:rsidRDefault="00EE02B3" w:rsidP="002F2FC0">
            <w:pPr>
              <w:pStyle w:val="Odsekzoznamu"/>
              <w:numPr>
                <w:ilvl w:val="0"/>
                <w:numId w:val="24"/>
              </w:numPr>
              <w:rPr>
                <w:rFonts w:ascii="Verdana" w:hAnsi="Verdana" w:cs="Times New Roman"/>
                <w:sz w:val="16"/>
                <w:szCs w:val="16"/>
                <w:lang w:eastAsia="sk-SK"/>
              </w:rPr>
            </w:pPr>
            <w:r w:rsidRPr="002F2FC0">
              <w:rPr>
                <w:rFonts w:ascii="Verdana" w:hAnsi="Verdana" w:cs="Arial CE"/>
                <w:bCs/>
                <w:color w:val="000000"/>
                <w:sz w:val="16"/>
                <w:szCs w:val="16"/>
                <w:lang w:eastAsia="sk-SK"/>
              </w:rPr>
              <w:t>prenájom hnuteľných vecí </w:t>
            </w:r>
          </w:p>
        </w:tc>
        <w:tc>
          <w:tcPr>
            <w:tcW w:w="1634" w:type="pct"/>
            <w:shd w:val="clear" w:color="auto" w:fill="FFFFFF"/>
            <w:hideMark/>
          </w:tcPr>
          <w:p w:rsidR="00EE02B3" w:rsidRPr="002F2FC0" w:rsidRDefault="00EE02B3" w:rsidP="002F2FC0">
            <w:pPr>
              <w:pStyle w:val="Odsekzoznamu"/>
              <w:ind w:left="360"/>
              <w:rPr>
                <w:rFonts w:ascii="Verdana" w:hAnsi="Verdana" w:cs="Times New Roman"/>
                <w:sz w:val="16"/>
                <w:szCs w:val="16"/>
                <w:lang w:eastAsia="sk-SK"/>
              </w:rPr>
            </w:pPr>
          </w:p>
        </w:tc>
      </w:tr>
    </w:tbl>
    <w:p w:rsidR="00EE02B3" w:rsidRPr="00EE02B3" w:rsidRDefault="00EE02B3" w:rsidP="002F2FC0">
      <w:pPr>
        <w:pStyle w:val="Odsekzoznamu"/>
        <w:numPr>
          <w:ilvl w:val="0"/>
          <w:numId w:val="24"/>
        </w:numPr>
        <w:rPr>
          <w:rFonts w:ascii="Verdana" w:hAnsi="Verdana" w:cs="Times New Roman"/>
          <w:vanish/>
          <w:sz w:val="16"/>
          <w:szCs w:val="16"/>
          <w:lang w:eastAsia="sk-SK"/>
        </w:rPr>
      </w:pPr>
    </w:p>
    <w:tbl>
      <w:tblPr>
        <w:tblW w:w="5000" w:type="pct"/>
        <w:tblCellSpacing w:w="15" w:type="dxa"/>
        <w:tblInd w:w="329" w:type="dxa"/>
        <w:shd w:val="clear" w:color="auto" w:fill="FFFFFF"/>
        <w:tblCellMar>
          <w:top w:w="15" w:type="dxa"/>
          <w:left w:w="15" w:type="dxa"/>
          <w:bottom w:w="15" w:type="dxa"/>
          <w:right w:w="15" w:type="dxa"/>
        </w:tblCellMar>
        <w:tblLook w:val="04A0" w:firstRow="1" w:lastRow="0" w:firstColumn="1" w:lastColumn="0" w:noHBand="0" w:noVBand="1"/>
      </w:tblPr>
      <w:tblGrid>
        <w:gridCol w:w="6033"/>
        <w:gridCol w:w="2994"/>
      </w:tblGrid>
      <w:tr w:rsidR="00EE02B3" w:rsidRPr="00EE02B3" w:rsidTr="002F2FC0">
        <w:trPr>
          <w:tblCellSpacing w:w="15" w:type="dxa"/>
        </w:trPr>
        <w:tc>
          <w:tcPr>
            <w:tcW w:w="3317" w:type="pct"/>
            <w:shd w:val="clear" w:color="auto" w:fill="FFFFFF"/>
            <w:vAlign w:val="center"/>
            <w:hideMark/>
          </w:tcPr>
          <w:p w:rsidR="00EE02B3" w:rsidRPr="002F2FC0" w:rsidRDefault="00EE02B3" w:rsidP="002F2FC0">
            <w:pPr>
              <w:pStyle w:val="Odsekzoznamu"/>
              <w:numPr>
                <w:ilvl w:val="0"/>
                <w:numId w:val="24"/>
              </w:numPr>
              <w:rPr>
                <w:rFonts w:ascii="Verdana" w:hAnsi="Verdana" w:cs="Times New Roman"/>
                <w:sz w:val="16"/>
                <w:szCs w:val="16"/>
                <w:lang w:eastAsia="sk-SK"/>
              </w:rPr>
            </w:pPr>
            <w:r w:rsidRPr="002F2FC0">
              <w:rPr>
                <w:rFonts w:ascii="Verdana" w:hAnsi="Verdana" w:cs="Arial CE"/>
                <w:bCs/>
                <w:color w:val="000000"/>
                <w:sz w:val="16"/>
                <w:szCs w:val="16"/>
                <w:lang w:eastAsia="sk-SK"/>
              </w:rPr>
              <w:t>reklamné a marketingové služby </w:t>
            </w:r>
          </w:p>
        </w:tc>
        <w:tc>
          <w:tcPr>
            <w:tcW w:w="1634" w:type="pct"/>
            <w:shd w:val="clear" w:color="auto" w:fill="FFFFFF"/>
            <w:hideMark/>
          </w:tcPr>
          <w:p w:rsidR="00EE02B3" w:rsidRPr="002F2FC0" w:rsidRDefault="00EE02B3" w:rsidP="002F2FC0">
            <w:pPr>
              <w:pStyle w:val="Odsekzoznamu"/>
              <w:ind w:left="360"/>
              <w:rPr>
                <w:rFonts w:ascii="Verdana" w:hAnsi="Verdana" w:cs="Times New Roman"/>
                <w:sz w:val="16"/>
                <w:szCs w:val="16"/>
                <w:lang w:eastAsia="sk-SK"/>
              </w:rPr>
            </w:pPr>
          </w:p>
        </w:tc>
      </w:tr>
    </w:tbl>
    <w:p w:rsidR="00EE02B3" w:rsidRPr="00EE02B3" w:rsidRDefault="00EE02B3" w:rsidP="002F2FC0">
      <w:pPr>
        <w:pStyle w:val="Odsekzoznamu"/>
        <w:numPr>
          <w:ilvl w:val="0"/>
          <w:numId w:val="24"/>
        </w:numPr>
        <w:rPr>
          <w:rFonts w:ascii="Verdana" w:hAnsi="Verdana" w:cs="Times New Roman"/>
          <w:vanish/>
          <w:sz w:val="16"/>
          <w:szCs w:val="16"/>
          <w:lang w:eastAsia="sk-SK"/>
        </w:rPr>
      </w:pPr>
    </w:p>
    <w:tbl>
      <w:tblPr>
        <w:tblW w:w="6030" w:type="pct"/>
        <w:tblCellSpacing w:w="15" w:type="dxa"/>
        <w:tblInd w:w="329" w:type="dxa"/>
        <w:shd w:val="clear" w:color="auto" w:fill="FFFFFF"/>
        <w:tblCellMar>
          <w:top w:w="15" w:type="dxa"/>
          <w:left w:w="15" w:type="dxa"/>
          <w:bottom w:w="15" w:type="dxa"/>
          <w:right w:w="15" w:type="dxa"/>
        </w:tblCellMar>
        <w:tblLook w:val="04A0" w:firstRow="1" w:lastRow="0" w:firstColumn="1" w:lastColumn="0" w:noHBand="0" w:noVBand="1"/>
      </w:tblPr>
      <w:tblGrid>
        <w:gridCol w:w="7892"/>
        <w:gridCol w:w="2995"/>
      </w:tblGrid>
      <w:tr w:rsidR="00EE02B3" w:rsidRPr="00EE02B3" w:rsidTr="002F2FC0">
        <w:trPr>
          <w:tblCellSpacing w:w="15" w:type="dxa"/>
        </w:trPr>
        <w:tc>
          <w:tcPr>
            <w:tcW w:w="3604" w:type="pct"/>
            <w:shd w:val="clear" w:color="auto" w:fill="FFFFFF"/>
            <w:vAlign w:val="center"/>
            <w:hideMark/>
          </w:tcPr>
          <w:p w:rsidR="00EE02B3" w:rsidRPr="002F2FC0" w:rsidRDefault="00EE02B3" w:rsidP="002F2FC0">
            <w:pPr>
              <w:pStyle w:val="Odsekzoznamu"/>
              <w:numPr>
                <w:ilvl w:val="0"/>
                <w:numId w:val="24"/>
              </w:numPr>
              <w:rPr>
                <w:rFonts w:ascii="Verdana" w:hAnsi="Verdana" w:cs="Times New Roman"/>
                <w:sz w:val="16"/>
                <w:szCs w:val="16"/>
                <w:lang w:eastAsia="sk-SK"/>
              </w:rPr>
            </w:pPr>
            <w:r w:rsidRPr="002F2FC0">
              <w:rPr>
                <w:rFonts w:ascii="Verdana" w:hAnsi="Verdana" w:cs="Arial CE"/>
                <w:bCs/>
                <w:color w:val="000000"/>
                <w:sz w:val="16"/>
                <w:szCs w:val="16"/>
                <w:lang w:eastAsia="sk-SK"/>
              </w:rPr>
              <w:t>výroba jednoduchých drevárskych výrobkov, zostavovanie stolárskych dielcov alebo súčastí z dreva do finálnych produktov a ich údržba </w:t>
            </w:r>
          </w:p>
        </w:tc>
        <w:tc>
          <w:tcPr>
            <w:tcW w:w="1355" w:type="pct"/>
            <w:shd w:val="clear" w:color="auto" w:fill="FFFFFF"/>
            <w:hideMark/>
          </w:tcPr>
          <w:p w:rsidR="00EE02B3" w:rsidRPr="002F2FC0" w:rsidRDefault="00EE02B3" w:rsidP="002F2FC0">
            <w:pPr>
              <w:pStyle w:val="Odsekzoznamu"/>
              <w:numPr>
                <w:ilvl w:val="0"/>
                <w:numId w:val="24"/>
              </w:numPr>
              <w:rPr>
                <w:rFonts w:ascii="Verdana" w:hAnsi="Verdana" w:cs="Times New Roman"/>
                <w:sz w:val="16"/>
                <w:szCs w:val="16"/>
                <w:lang w:eastAsia="sk-SK"/>
              </w:rPr>
            </w:pPr>
          </w:p>
        </w:tc>
      </w:tr>
    </w:tbl>
    <w:p w:rsidR="00EE02B3" w:rsidRPr="00EE02B3" w:rsidRDefault="00EE02B3" w:rsidP="002F2FC0">
      <w:pPr>
        <w:pStyle w:val="Odsekzoznamu"/>
        <w:numPr>
          <w:ilvl w:val="0"/>
          <w:numId w:val="24"/>
        </w:numPr>
        <w:rPr>
          <w:rFonts w:ascii="Verdana" w:hAnsi="Verdana" w:cs="Times New Roman"/>
          <w:vanish/>
          <w:sz w:val="16"/>
          <w:szCs w:val="16"/>
          <w:lang w:eastAsia="sk-SK"/>
        </w:rPr>
      </w:pPr>
    </w:p>
    <w:tbl>
      <w:tblPr>
        <w:tblW w:w="5000" w:type="pct"/>
        <w:tblCellSpacing w:w="15" w:type="dxa"/>
        <w:tblInd w:w="329" w:type="dxa"/>
        <w:shd w:val="clear" w:color="auto" w:fill="FFFFFF"/>
        <w:tblCellMar>
          <w:top w:w="15" w:type="dxa"/>
          <w:left w:w="15" w:type="dxa"/>
          <w:bottom w:w="15" w:type="dxa"/>
          <w:right w:w="15" w:type="dxa"/>
        </w:tblCellMar>
        <w:tblLook w:val="04A0" w:firstRow="1" w:lastRow="0" w:firstColumn="1" w:lastColumn="0" w:noHBand="0" w:noVBand="1"/>
      </w:tblPr>
      <w:tblGrid>
        <w:gridCol w:w="6033"/>
        <w:gridCol w:w="2994"/>
      </w:tblGrid>
      <w:tr w:rsidR="00EE02B3" w:rsidRPr="00EE02B3" w:rsidTr="002F2FC0">
        <w:trPr>
          <w:tblCellSpacing w:w="15" w:type="dxa"/>
        </w:trPr>
        <w:tc>
          <w:tcPr>
            <w:tcW w:w="3317" w:type="pct"/>
            <w:shd w:val="clear" w:color="auto" w:fill="FFFFFF"/>
            <w:vAlign w:val="center"/>
            <w:hideMark/>
          </w:tcPr>
          <w:p w:rsidR="00EE02B3" w:rsidRPr="002F2FC0" w:rsidRDefault="00EE02B3" w:rsidP="002F2FC0">
            <w:pPr>
              <w:pStyle w:val="Odsekzoznamu"/>
              <w:numPr>
                <w:ilvl w:val="0"/>
                <w:numId w:val="24"/>
              </w:numPr>
              <w:rPr>
                <w:rFonts w:ascii="Verdana" w:hAnsi="Verdana" w:cs="Times New Roman"/>
                <w:sz w:val="16"/>
                <w:szCs w:val="16"/>
                <w:lang w:eastAsia="sk-SK"/>
              </w:rPr>
            </w:pPr>
            <w:r w:rsidRPr="002F2FC0">
              <w:rPr>
                <w:rFonts w:ascii="Verdana" w:hAnsi="Verdana" w:cs="Arial CE"/>
                <w:bCs/>
                <w:color w:val="000000"/>
                <w:sz w:val="16"/>
                <w:szCs w:val="16"/>
                <w:lang w:eastAsia="sk-SK"/>
              </w:rPr>
              <w:t xml:space="preserve">dokončovacie stavebné práce pri realizácii </w:t>
            </w:r>
            <w:proofErr w:type="spellStart"/>
            <w:r w:rsidRPr="002F2FC0">
              <w:rPr>
                <w:rFonts w:ascii="Verdana" w:hAnsi="Verdana" w:cs="Arial CE"/>
                <w:bCs/>
                <w:color w:val="000000"/>
                <w:sz w:val="16"/>
                <w:szCs w:val="16"/>
                <w:lang w:eastAsia="sk-SK"/>
              </w:rPr>
              <w:t>exterérov</w:t>
            </w:r>
            <w:proofErr w:type="spellEnd"/>
            <w:r w:rsidRPr="002F2FC0">
              <w:rPr>
                <w:rFonts w:ascii="Verdana" w:hAnsi="Verdana" w:cs="Arial CE"/>
                <w:bCs/>
                <w:color w:val="000000"/>
                <w:sz w:val="16"/>
                <w:szCs w:val="16"/>
                <w:lang w:eastAsia="sk-SK"/>
              </w:rPr>
              <w:t xml:space="preserve"> a interiérov </w:t>
            </w:r>
          </w:p>
        </w:tc>
        <w:tc>
          <w:tcPr>
            <w:tcW w:w="1634" w:type="pct"/>
            <w:shd w:val="clear" w:color="auto" w:fill="FFFFFF"/>
            <w:hideMark/>
          </w:tcPr>
          <w:p w:rsidR="00EE02B3" w:rsidRPr="002F2FC0" w:rsidRDefault="00EE02B3" w:rsidP="002F2FC0">
            <w:pPr>
              <w:pStyle w:val="Odsekzoznamu"/>
              <w:ind w:left="360"/>
              <w:rPr>
                <w:rFonts w:ascii="Verdana" w:hAnsi="Verdana" w:cs="Times New Roman"/>
                <w:sz w:val="16"/>
                <w:szCs w:val="16"/>
                <w:lang w:eastAsia="sk-SK"/>
              </w:rPr>
            </w:pPr>
          </w:p>
        </w:tc>
      </w:tr>
    </w:tbl>
    <w:p w:rsidR="00EE02B3" w:rsidRPr="00EE02B3" w:rsidRDefault="00EE02B3" w:rsidP="002F2FC0">
      <w:pPr>
        <w:pStyle w:val="Odsekzoznamu"/>
        <w:numPr>
          <w:ilvl w:val="0"/>
          <w:numId w:val="24"/>
        </w:numPr>
        <w:rPr>
          <w:rFonts w:ascii="Verdana" w:hAnsi="Verdana" w:cs="Times New Roman"/>
          <w:vanish/>
          <w:sz w:val="16"/>
          <w:szCs w:val="16"/>
          <w:lang w:eastAsia="sk-SK"/>
        </w:rPr>
      </w:pPr>
    </w:p>
    <w:tbl>
      <w:tblPr>
        <w:tblW w:w="3342" w:type="pct"/>
        <w:tblCellSpacing w:w="15" w:type="dxa"/>
        <w:tblInd w:w="329" w:type="dxa"/>
        <w:shd w:val="clear" w:color="auto" w:fill="FFFFFF"/>
        <w:tblCellMar>
          <w:top w:w="15" w:type="dxa"/>
          <w:left w:w="15" w:type="dxa"/>
          <w:bottom w:w="15" w:type="dxa"/>
          <w:right w:w="15" w:type="dxa"/>
        </w:tblCellMar>
        <w:tblLook w:val="04A0" w:firstRow="1" w:lastRow="0" w:firstColumn="1" w:lastColumn="0" w:noHBand="0" w:noVBand="1"/>
      </w:tblPr>
      <w:tblGrid>
        <w:gridCol w:w="6034"/>
      </w:tblGrid>
      <w:tr w:rsidR="002F2FC0" w:rsidRPr="00EE02B3" w:rsidTr="002F2FC0">
        <w:trPr>
          <w:tblCellSpacing w:w="15" w:type="dxa"/>
        </w:trPr>
        <w:tc>
          <w:tcPr>
            <w:tcW w:w="4951" w:type="pct"/>
            <w:shd w:val="clear" w:color="auto" w:fill="FFFFFF"/>
            <w:vAlign w:val="center"/>
            <w:hideMark/>
          </w:tcPr>
          <w:p w:rsidR="002F2FC0" w:rsidRPr="002F2FC0" w:rsidRDefault="002F2FC0" w:rsidP="002F2FC0">
            <w:pPr>
              <w:pStyle w:val="Odsekzoznamu"/>
              <w:numPr>
                <w:ilvl w:val="0"/>
                <w:numId w:val="24"/>
              </w:numPr>
              <w:rPr>
                <w:rFonts w:ascii="Verdana" w:hAnsi="Verdana" w:cs="Times New Roman"/>
                <w:sz w:val="16"/>
                <w:szCs w:val="16"/>
                <w:lang w:eastAsia="sk-SK"/>
              </w:rPr>
            </w:pPr>
            <w:r w:rsidRPr="002F2FC0">
              <w:rPr>
                <w:rFonts w:ascii="Verdana" w:hAnsi="Verdana" w:cs="Arial CE"/>
                <w:bCs/>
                <w:color w:val="000000"/>
                <w:sz w:val="16"/>
                <w:szCs w:val="16"/>
                <w:lang w:eastAsia="sk-SK"/>
              </w:rPr>
              <w:t>sprostredkovanie v oblasti výroby </w:t>
            </w:r>
          </w:p>
        </w:tc>
      </w:tr>
    </w:tbl>
    <w:p w:rsidR="00EE02B3" w:rsidRPr="00EE02B3" w:rsidRDefault="00EE02B3" w:rsidP="002F2FC0">
      <w:pPr>
        <w:pStyle w:val="Odsekzoznamu"/>
        <w:numPr>
          <w:ilvl w:val="0"/>
          <w:numId w:val="24"/>
        </w:numPr>
        <w:rPr>
          <w:rFonts w:ascii="Verdana" w:hAnsi="Verdana" w:cs="Times New Roman"/>
          <w:vanish/>
          <w:sz w:val="16"/>
          <w:szCs w:val="16"/>
          <w:lang w:eastAsia="sk-SK"/>
        </w:rPr>
      </w:pPr>
    </w:p>
    <w:tbl>
      <w:tblPr>
        <w:tblW w:w="5000" w:type="pct"/>
        <w:tblCellSpacing w:w="15" w:type="dxa"/>
        <w:tblInd w:w="329" w:type="dxa"/>
        <w:shd w:val="clear" w:color="auto" w:fill="FFFFFF"/>
        <w:tblCellMar>
          <w:top w:w="15" w:type="dxa"/>
          <w:left w:w="15" w:type="dxa"/>
          <w:bottom w:w="15" w:type="dxa"/>
          <w:right w:w="15" w:type="dxa"/>
        </w:tblCellMar>
        <w:tblLook w:val="04A0" w:firstRow="1" w:lastRow="0" w:firstColumn="1" w:lastColumn="0" w:noHBand="0" w:noVBand="1"/>
      </w:tblPr>
      <w:tblGrid>
        <w:gridCol w:w="9027"/>
      </w:tblGrid>
      <w:tr w:rsidR="00EE02B3" w:rsidRPr="00EE02B3" w:rsidTr="002F2FC0">
        <w:trPr>
          <w:tblCellSpacing w:w="15" w:type="dxa"/>
        </w:trPr>
        <w:tc>
          <w:tcPr>
            <w:tcW w:w="4967" w:type="pct"/>
            <w:shd w:val="clear" w:color="auto" w:fill="FFFFFF"/>
            <w:vAlign w:val="center"/>
            <w:hideMark/>
          </w:tcPr>
          <w:p w:rsidR="00EE02B3" w:rsidRPr="002F2FC0" w:rsidRDefault="00EE02B3" w:rsidP="002F2FC0">
            <w:pPr>
              <w:pStyle w:val="Odsekzoznamu"/>
              <w:numPr>
                <w:ilvl w:val="0"/>
                <w:numId w:val="24"/>
              </w:numPr>
              <w:rPr>
                <w:rFonts w:ascii="Verdana" w:hAnsi="Verdana" w:cs="Times New Roman"/>
                <w:sz w:val="16"/>
                <w:szCs w:val="16"/>
                <w:lang w:eastAsia="sk-SK"/>
              </w:rPr>
            </w:pPr>
            <w:r w:rsidRPr="002F2FC0">
              <w:rPr>
                <w:rFonts w:ascii="Verdana" w:hAnsi="Verdana" w:cs="Arial CE"/>
                <w:bCs/>
                <w:color w:val="000000"/>
                <w:sz w:val="16"/>
                <w:szCs w:val="16"/>
                <w:lang w:eastAsia="sk-SK"/>
              </w:rPr>
              <w:t>opracovanie drevnej hmoty a výroby komponentov z dreva </w:t>
            </w:r>
          </w:p>
        </w:tc>
      </w:tr>
    </w:tbl>
    <w:p w:rsidR="00E1728D" w:rsidRPr="002F2FC0" w:rsidRDefault="00E1728D" w:rsidP="002F2FC0">
      <w:pPr>
        <w:jc w:val="both"/>
        <w:rPr>
          <w:rFonts w:ascii="Verdana" w:hAnsi="Verdana" w:cs="Arial"/>
          <w:sz w:val="16"/>
          <w:szCs w:val="16"/>
        </w:rPr>
      </w:pPr>
    </w:p>
    <w:p w:rsidR="00490A47" w:rsidRPr="00E1728D" w:rsidRDefault="00490A47" w:rsidP="00E1728D">
      <w:pPr>
        <w:jc w:val="both"/>
        <w:rPr>
          <w:rFonts w:ascii="Verdana" w:hAnsi="Verdana" w:cs="Arial"/>
          <w:sz w:val="16"/>
          <w:szCs w:val="16"/>
        </w:rPr>
      </w:pPr>
    </w:p>
    <w:p w:rsidR="00490A47" w:rsidRDefault="00490A47" w:rsidP="000862F1">
      <w:pPr>
        <w:pStyle w:val="Zkladntext"/>
        <w:numPr>
          <w:ilvl w:val="0"/>
          <w:numId w:val="4"/>
        </w:numPr>
        <w:tabs>
          <w:tab w:val="num" w:pos="360"/>
        </w:tabs>
        <w:ind w:hanging="720"/>
        <w:rPr>
          <w:rFonts w:ascii="Verdana" w:hAnsi="Verdana" w:cs="Arial"/>
          <w:sz w:val="16"/>
          <w:szCs w:val="16"/>
        </w:rPr>
      </w:pPr>
      <w:r>
        <w:rPr>
          <w:rFonts w:ascii="Verdana" w:hAnsi="Verdana" w:cs="Arial"/>
          <w:sz w:val="16"/>
          <w:szCs w:val="16"/>
        </w:rPr>
        <w:t xml:space="preserve">POČET ZAMESTNANCOV </w:t>
      </w:r>
    </w:p>
    <w:p w:rsidR="00490A47" w:rsidRDefault="00490A47" w:rsidP="00490A47">
      <w:pPr>
        <w:pStyle w:val="Zkladntext"/>
        <w:rPr>
          <w:rFonts w:ascii="Verdana" w:hAnsi="Verdana" w:cs="Arial"/>
          <w:sz w:val="16"/>
          <w:szCs w:val="16"/>
        </w:rPr>
      </w:pPr>
    </w:p>
    <w:p w:rsidR="00490A47" w:rsidRDefault="00490A47" w:rsidP="00490A47">
      <w:pPr>
        <w:pStyle w:val="Zkladntext"/>
        <w:rPr>
          <w:rFonts w:ascii="Verdana" w:hAnsi="Verdana" w:cs="Arial"/>
          <w:b w:val="0"/>
          <w:sz w:val="16"/>
          <w:szCs w:val="16"/>
        </w:rPr>
      </w:pPr>
      <w:r>
        <w:rPr>
          <w:rFonts w:ascii="Verdana" w:hAnsi="Verdana" w:cs="Arial"/>
          <w:b w:val="0"/>
          <w:sz w:val="16"/>
          <w:szCs w:val="16"/>
        </w:rPr>
        <w:t xml:space="preserve">Počet zamestnancov spoločnosti je uvedený v nasledujúcej tabuľke: </w:t>
      </w:r>
    </w:p>
    <w:p w:rsidR="00490A47" w:rsidRDefault="00490A47" w:rsidP="00490A47">
      <w:pPr>
        <w:pStyle w:val="Zkladntext"/>
        <w:rPr>
          <w:rFonts w:ascii="Verdana" w:hAnsi="Verdana" w:cs="Arial"/>
          <w:sz w:val="16"/>
          <w:szCs w:val="16"/>
        </w:rPr>
      </w:pPr>
    </w:p>
    <w:p w:rsidR="00490A47" w:rsidRDefault="00490A47" w:rsidP="00490A47">
      <w:pPr>
        <w:pStyle w:val="Nzov"/>
        <w:spacing w:before="0" w:beforeAutospacing="0" w:after="60"/>
        <w:jc w:val="left"/>
        <w:rPr>
          <w:sz w:val="18"/>
          <w:szCs w:val="18"/>
        </w:rPr>
      </w:pPr>
      <w:r>
        <w:rPr>
          <w:sz w:val="18"/>
          <w:szCs w:val="18"/>
        </w:rPr>
        <w:t>Tabuľka č. 1 (Informácie k</w:t>
      </w:r>
      <w:r w:rsidR="00627F13">
        <w:rPr>
          <w:sz w:val="18"/>
          <w:szCs w:val="18"/>
        </w:rPr>
        <w:t xml:space="preserve"> prílohe č. 3 časti A. písm. c) </w:t>
      </w:r>
      <w:r>
        <w:rPr>
          <w:sz w:val="18"/>
          <w:szCs w:val="18"/>
        </w:rPr>
        <w:t>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06"/>
        <w:gridCol w:w="2584"/>
        <w:gridCol w:w="2807"/>
      </w:tblGrid>
      <w:tr w:rsidR="00490A47" w:rsidTr="00A5231A">
        <w:trPr>
          <w:jc w:val="center"/>
        </w:trPr>
        <w:tc>
          <w:tcPr>
            <w:tcW w:w="3606"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Názov položky</w:t>
            </w:r>
          </w:p>
        </w:tc>
        <w:tc>
          <w:tcPr>
            <w:tcW w:w="2584"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Bežné účtovné obdobie</w:t>
            </w:r>
          </w:p>
        </w:tc>
        <w:tc>
          <w:tcPr>
            <w:tcW w:w="2807"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Bezprostredne predchádzajúce účtovné obdobie</w:t>
            </w:r>
          </w:p>
        </w:tc>
      </w:tr>
      <w:tr w:rsidR="00A5231A" w:rsidTr="00A5231A">
        <w:trPr>
          <w:jc w:val="center"/>
        </w:trPr>
        <w:tc>
          <w:tcPr>
            <w:tcW w:w="3606" w:type="dxa"/>
            <w:tcBorders>
              <w:top w:val="single" w:sz="12" w:space="0" w:color="auto"/>
              <w:left w:val="single" w:sz="12" w:space="0" w:color="auto"/>
              <w:bottom w:val="single" w:sz="4" w:space="0" w:color="auto"/>
              <w:right w:val="single" w:sz="12" w:space="0" w:color="auto"/>
            </w:tcBorders>
            <w:vAlign w:val="center"/>
            <w:hideMark/>
          </w:tcPr>
          <w:p w:rsidR="00A5231A" w:rsidRDefault="00A5231A" w:rsidP="00A5231A">
            <w:pPr>
              <w:spacing w:line="276" w:lineRule="auto"/>
              <w:rPr>
                <w:b/>
                <w:bCs/>
              </w:rPr>
            </w:pPr>
            <w:r>
              <w:rPr>
                <w:b/>
                <w:bCs/>
              </w:rPr>
              <w:t>Priemerný prepočítaný počet zamestnancov</w:t>
            </w:r>
          </w:p>
        </w:tc>
        <w:tc>
          <w:tcPr>
            <w:tcW w:w="2584" w:type="dxa"/>
            <w:tcBorders>
              <w:top w:val="single" w:sz="12" w:space="0" w:color="auto"/>
              <w:left w:val="single" w:sz="12" w:space="0" w:color="auto"/>
              <w:bottom w:val="single" w:sz="4" w:space="0" w:color="auto"/>
              <w:right w:val="single" w:sz="12" w:space="0" w:color="auto"/>
            </w:tcBorders>
            <w:hideMark/>
          </w:tcPr>
          <w:p w:rsidR="00A5231A" w:rsidRDefault="00A5231A" w:rsidP="00A5231A">
            <w:pPr>
              <w:spacing w:line="360" w:lineRule="auto"/>
              <w:jc w:val="center"/>
            </w:pPr>
            <w:r>
              <w:t>5</w:t>
            </w:r>
          </w:p>
        </w:tc>
        <w:tc>
          <w:tcPr>
            <w:tcW w:w="2807" w:type="dxa"/>
            <w:tcBorders>
              <w:top w:val="single" w:sz="12" w:space="0" w:color="auto"/>
              <w:left w:val="single" w:sz="12" w:space="0" w:color="auto"/>
              <w:bottom w:val="single" w:sz="4" w:space="0" w:color="auto"/>
              <w:right w:val="single" w:sz="12" w:space="0" w:color="auto"/>
            </w:tcBorders>
            <w:hideMark/>
          </w:tcPr>
          <w:p w:rsidR="00A5231A" w:rsidRDefault="00A5231A" w:rsidP="00A5231A">
            <w:pPr>
              <w:spacing w:line="360" w:lineRule="auto"/>
              <w:jc w:val="center"/>
            </w:pPr>
            <w:r>
              <w:t>5</w:t>
            </w:r>
          </w:p>
        </w:tc>
      </w:tr>
      <w:tr w:rsidR="00A5231A" w:rsidTr="00A5231A">
        <w:trPr>
          <w:trHeight w:val="285"/>
          <w:jc w:val="center"/>
        </w:trPr>
        <w:tc>
          <w:tcPr>
            <w:tcW w:w="3606" w:type="dxa"/>
            <w:tcBorders>
              <w:top w:val="single" w:sz="4" w:space="0" w:color="auto"/>
              <w:left w:val="single" w:sz="12" w:space="0" w:color="auto"/>
              <w:bottom w:val="single" w:sz="4" w:space="0" w:color="auto"/>
              <w:right w:val="single" w:sz="12" w:space="0" w:color="auto"/>
            </w:tcBorders>
            <w:vAlign w:val="center"/>
            <w:hideMark/>
          </w:tcPr>
          <w:p w:rsidR="00A5231A" w:rsidRDefault="00A5231A" w:rsidP="00A5231A">
            <w:pPr>
              <w:spacing w:line="276" w:lineRule="auto"/>
            </w:pPr>
            <w:r>
              <w:t>Stav zamestnancov ku dňu, ku ktorému sa zostavuje účtovná závierka, z toho:</w:t>
            </w:r>
          </w:p>
        </w:tc>
        <w:tc>
          <w:tcPr>
            <w:tcW w:w="2584" w:type="dxa"/>
            <w:tcBorders>
              <w:top w:val="single" w:sz="4" w:space="0" w:color="auto"/>
              <w:left w:val="single" w:sz="12" w:space="0" w:color="auto"/>
              <w:bottom w:val="single" w:sz="4" w:space="0" w:color="auto"/>
              <w:right w:val="single" w:sz="12" w:space="0" w:color="auto"/>
            </w:tcBorders>
            <w:hideMark/>
          </w:tcPr>
          <w:p w:rsidR="00A5231A" w:rsidRDefault="00A5231A" w:rsidP="00A5231A">
            <w:pPr>
              <w:spacing w:line="360" w:lineRule="auto"/>
              <w:jc w:val="center"/>
            </w:pPr>
            <w:r>
              <w:t>3</w:t>
            </w:r>
          </w:p>
        </w:tc>
        <w:tc>
          <w:tcPr>
            <w:tcW w:w="2807" w:type="dxa"/>
            <w:tcBorders>
              <w:top w:val="single" w:sz="4" w:space="0" w:color="auto"/>
              <w:left w:val="single" w:sz="12" w:space="0" w:color="auto"/>
              <w:bottom w:val="single" w:sz="4" w:space="0" w:color="auto"/>
              <w:right w:val="single" w:sz="12" w:space="0" w:color="auto"/>
            </w:tcBorders>
            <w:hideMark/>
          </w:tcPr>
          <w:p w:rsidR="00A5231A" w:rsidRDefault="00A5231A" w:rsidP="00A5231A">
            <w:pPr>
              <w:spacing w:line="360" w:lineRule="auto"/>
              <w:jc w:val="center"/>
            </w:pPr>
            <w:r>
              <w:t>8</w:t>
            </w:r>
          </w:p>
        </w:tc>
      </w:tr>
      <w:tr w:rsidR="00A5231A" w:rsidTr="00A5231A">
        <w:trPr>
          <w:trHeight w:val="285"/>
          <w:jc w:val="center"/>
        </w:trPr>
        <w:tc>
          <w:tcPr>
            <w:tcW w:w="3606" w:type="dxa"/>
            <w:tcBorders>
              <w:top w:val="single" w:sz="4" w:space="0" w:color="auto"/>
              <w:left w:val="single" w:sz="12" w:space="0" w:color="auto"/>
              <w:bottom w:val="single" w:sz="12" w:space="0" w:color="auto"/>
              <w:right w:val="single" w:sz="12" w:space="0" w:color="auto"/>
            </w:tcBorders>
            <w:vAlign w:val="center"/>
            <w:hideMark/>
          </w:tcPr>
          <w:p w:rsidR="00A5231A" w:rsidRDefault="00A5231A" w:rsidP="00A5231A">
            <w:pPr>
              <w:spacing w:line="276" w:lineRule="auto"/>
              <w:rPr>
                <w:highlight w:val="green"/>
              </w:rPr>
            </w:pPr>
            <w:r>
              <w:t>počet vedúcich zamestnancov</w:t>
            </w:r>
          </w:p>
        </w:tc>
        <w:tc>
          <w:tcPr>
            <w:tcW w:w="2584" w:type="dxa"/>
            <w:tcBorders>
              <w:top w:val="single" w:sz="4" w:space="0" w:color="auto"/>
              <w:left w:val="single" w:sz="12" w:space="0" w:color="auto"/>
              <w:bottom w:val="single" w:sz="12" w:space="0" w:color="auto"/>
              <w:right w:val="single" w:sz="12" w:space="0" w:color="auto"/>
            </w:tcBorders>
            <w:hideMark/>
          </w:tcPr>
          <w:p w:rsidR="00A5231A" w:rsidRDefault="00A5231A" w:rsidP="00A5231A">
            <w:pPr>
              <w:spacing w:line="360" w:lineRule="auto"/>
              <w:jc w:val="center"/>
              <w:rPr>
                <w:highlight w:val="green"/>
              </w:rPr>
            </w:pPr>
            <w:r>
              <w:t>1</w:t>
            </w:r>
          </w:p>
        </w:tc>
        <w:tc>
          <w:tcPr>
            <w:tcW w:w="2807" w:type="dxa"/>
            <w:tcBorders>
              <w:top w:val="single" w:sz="4" w:space="0" w:color="auto"/>
              <w:left w:val="single" w:sz="12" w:space="0" w:color="auto"/>
              <w:bottom w:val="single" w:sz="12" w:space="0" w:color="auto"/>
              <w:right w:val="single" w:sz="12" w:space="0" w:color="auto"/>
            </w:tcBorders>
            <w:hideMark/>
          </w:tcPr>
          <w:p w:rsidR="00A5231A" w:rsidRDefault="00A5231A" w:rsidP="00A5231A">
            <w:pPr>
              <w:spacing w:line="360" w:lineRule="auto"/>
              <w:jc w:val="center"/>
              <w:rPr>
                <w:highlight w:val="green"/>
              </w:rPr>
            </w:pPr>
            <w:r>
              <w:t>1</w:t>
            </w:r>
          </w:p>
        </w:tc>
      </w:tr>
    </w:tbl>
    <w:p w:rsidR="00490A47" w:rsidRDefault="00490A47" w:rsidP="00490A47">
      <w:pPr>
        <w:rPr>
          <w:rFonts w:ascii="Verdana" w:hAnsi="Verdana" w:cs="Arial"/>
          <w:color w:val="0000FF"/>
          <w:sz w:val="16"/>
          <w:szCs w:val="16"/>
        </w:rPr>
      </w:pPr>
    </w:p>
    <w:p w:rsidR="00490A47" w:rsidRDefault="00490A47" w:rsidP="000862F1">
      <w:pPr>
        <w:pStyle w:val="Zkladntext"/>
        <w:numPr>
          <w:ilvl w:val="0"/>
          <w:numId w:val="4"/>
        </w:numPr>
        <w:tabs>
          <w:tab w:val="num" w:pos="360"/>
        </w:tabs>
        <w:ind w:hanging="720"/>
        <w:rPr>
          <w:rFonts w:ascii="Verdana" w:hAnsi="Verdana" w:cs="Arial"/>
          <w:sz w:val="16"/>
          <w:szCs w:val="16"/>
        </w:rPr>
      </w:pPr>
      <w:r>
        <w:rPr>
          <w:rFonts w:ascii="Verdana" w:hAnsi="Verdana" w:cs="Arial"/>
          <w:sz w:val="16"/>
          <w:szCs w:val="16"/>
        </w:rPr>
        <w:t xml:space="preserve">INFORMÁCIA O NEOBMEDZENOM RUČENÍ </w:t>
      </w:r>
    </w:p>
    <w:p w:rsidR="00490A47" w:rsidRDefault="00490A47" w:rsidP="00490A47">
      <w:pPr>
        <w:pStyle w:val="Zkladntext"/>
        <w:rPr>
          <w:rFonts w:ascii="Verdana" w:hAnsi="Verdana"/>
          <w:sz w:val="16"/>
          <w:szCs w:val="16"/>
        </w:rPr>
      </w:pPr>
    </w:p>
    <w:p w:rsidR="00490A47" w:rsidRDefault="00490A47" w:rsidP="00490A47">
      <w:pPr>
        <w:pStyle w:val="Zkladntext"/>
        <w:rPr>
          <w:rFonts w:ascii="Verdana" w:hAnsi="Verdana" w:cs="Arial"/>
          <w:b w:val="0"/>
          <w:sz w:val="16"/>
          <w:szCs w:val="16"/>
        </w:rPr>
      </w:pPr>
      <w:r>
        <w:rPr>
          <w:rFonts w:ascii="Verdana" w:hAnsi="Verdana" w:cs="Arial"/>
          <w:b w:val="0"/>
          <w:sz w:val="16"/>
          <w:szCs w:val="16"/>
        </w:rPr>
        <w:t>Spoločnosť nie je ani neobmedzene ručiacim spoločníkom verejnej obchodnej spoločnosti a ani komplementárom komanditnej spoločnosti podľa § 56 ods. 5 Obchodného zákonníka</w:t>
      </w:r>
    </w:p>
    <w:p w:rsidR="00490A47" w:rsidRDefault="00490A47" w:rsidP="00627F13">
      <w:pPr>
        <w:pStyle w:val="Zkladntext"/>
        <w:ind w:left="426" w:hanging="426"/>
        <w:rPr>
          <w:rFonts w:ascii="Verdana" w:hAnsi="Verdana" w:cs="Arial"/>
          <w:sz w:val="16"/>
          <w:szCs w:val="16"/>
          <w:highlight w:val="yellow"/>
        </w:rPr>
      </w:pPr>
    </w:p>
    <w:p w:rsidR="00490A47" w:rsidRDefault="00490A47" w:rsidP="000862F1">
      <w:pPr>
        <w:pStyle w:val="Zkladntext"/>
        <w:numPr>
          <w:ilvl w:val="0"/>
          <w:numId w:val="4"/>
        </w:numPr>
        <w:tabs>
          <w:tab w:val="num" w:pos="360"/>
        </w:tabs>
        <w:ind w:hanging="720"/>
        <w:rPr>
          <w:rFonts w:ascii="Verdana" w:hAnsi="Verdana" w:cs="Arial"/>
          <w:sz w:val="16"/>
          <w:szCs w:val="16"/>
        </w:rPr>
      </w:pPr>
      <w:r>
        <w:rPr>
          <w:rFonts w:ascii="Verdana" w:hAnsi="Verdana" w:cs="Arial"/>
          <w:sz w:val="16"/>
          <w:szCs w:val="16"/>
        </w:rPr>
        <w:t xml:space="preserve">PRÁVNY DÔVOD NA ZOSTAVENIE ZÁVIERKY </w:t>
      </w:r>
    </w:p>
    <w:p w:rsidR="00490A47" w:rsidRDefault="00490A47" w:rsidP="00490A47">
      <w:pPr>
        <w:pStyle w:val="Zkladntext"/>
        <w:rPr>
          <w:rFonts w:ascii="Verdana" w:hAnsi="Verdana" w:cs="Arial"/>
          <w:sz w:val="16"/>
          <w:szCs w:val="16"/>
          <w:highlight w:val="yellow"/>
        </w:rPr>
      </w:pPr>
    </w:p>
    <w:p w:rsidR="00490A47" w:rsidRDefault="00490A47" w:rsidP="00490A47">
      <w:pPr>
        <w:pStyle w:val="Zkladntext"/>
        <w:rPr>
          <w:rFonts w:ascii="Verdana" w:hAnsi="Verdana" w:cs="Arial"/>
          <w:b w:val="0"/>
          <w:sz w:val="16"/>
          <w:szCs w:val="16"/>
        </w:rPr>
      </w:pPr>
      <w:r>
        <w:rPr>
          <w:rFonts w:ascii="Verdana" w:hAnsi="Verdana" w:cs="Arial"/>
          <w:b w:val="0"/>
          <w:sz w:val="16"/>
          <w:szCs w:val="16"/>
        </w:rPr>
        <w:t xml:space="preserve">Spoločnosť zostavuje túto účtovnú závierku podľa §17 Zákona 431/2002 </w:t>
      </w:r>
      <w:proofErr w:type="spellStart"/>
      <w:r>
        <w:rPr>
          <w:rFonts w:ascii="Verdana" w:hAnsi="Verdana" w:cs="Arial"/>
          <w:b w:val="0"/>
          <w:sz w:val="16"/>
          <w:szCs w:val="16"/>
        </w:rPr>
        <w:t>Z.z</w:t>
      </w:r>
      <w:proofErr w:type="spellEnd"/>
      <w:r>
        <w:rPr>
          <w:rFonts w:ascii="Verdana" w:hAnsi="Verdana" w:cs="Arial"/>
          <w:b w:val="0"/>
          <w:sz w:val="16"/>
          <w:szCs w:val="16"/>
        </w:rPr>
        <w:t>. o účtovníctve v znení neskorších predpisov ako riadnu účtovnú závierku k poslednému dňu účtovného obdobia. Účtovná závierka spoločnosti bola zostavená za predpokladu nepretržitého trvania účtovnej jednotky.</w:t>
      </w:r>
    </w:p>
    <w:p w:rsidR="00490A47" w:rsidRDefault="00490A47" w:rsidP="00490A47">
      <w:pPr>
        <w:rPr>
          <w:rFonts w:ascii="Verdana" w:hAnsi="Verdana" w:cs="Arial"/>
          <w:color w:val="0000FF"/>
          <w:sz w:val="16"/>
          <w:szCs w:val="16"/>
          <w:highlight w:val="yellow"/>
        </w:rPr>
      </w:pPr>
    </w:p>
    <w:p w:rsidR="00490A47" w:rsidRDefault="00490A47" w:rsidP="000862F1">
      <w:pPr>
        <w:pStyle w:val="Zkladntext"/>
        <w:numPr>
          <w:ilvl w:val="0"/>
          <w:numId w:val="4"/>
        </w:numPr>
        <w:tabs>
          <w:tab w:val="num" w:pos="360"/>
        </w:tabs>
        <w:ind w:hanging="720"/>
        <w:rPr>
          <w:rFonts w:ascii="Verdana" w:hAnsi="Verdana" w:cs="Arial"/>
          <w:sz w:val="16"/>
          <w:szCs w:val="16"/>
        </w:rPr>
      </w:pPr>
      <w:r>
        <w:rPr>
          <w:rFonts w:ascii="Verdana" w:hAnsi="Verdana" w:cs="Arial"/>
          <w:sz w:val="16"/>
          <w:szCs w:val="16"/>
        </w:rPr>
        <w:t xml:space="preserve">DÁTUM SCHVÁLENIA ÚČTOVNEJ ZÁVIERKY ZA PREDCHÁDZAJÚCE OBDOBIE </w:t>
      </w:r>
    </w:p>
    <w:p w:rsidR="00490A47" w:rsidRDefault="00490A47" w:rsidP="00490A47">
      <w:pPr>
        <w:pStyle w:val="Zkladntext"/>
        <w:rPr>
          <w:rFonts w:ascii="Verdana" w:hAnsi="Verdana" w:cs="Arial"/>
          <w:sz w:val="16"/>
          <w:szCs w:val="16"/>
        </w:rPr>
      </w:pPr>
    </w:p>
    <w:p w:rsidR="00E1728D" w:rsidRDefault="00490A47" w:rsidP="00490A47">
      <w:pPr>
        <w:pStyle w:val="Zkladntext"/>
        <w:rPr>
          <w:rFonts w:ascii="Verdana" w:hAnsi="Verdana" w:cs="Arial"/>
          <w:b w:val="0"/>
          <w:sz w:val="16"/>
          <w:szCs w:val="16"/>
        </w:rPr>
      </w:pPr>
      <w:r>
        <w:rPr>
          <w:rFonts w:ascii="Verdana" w:hAnsi="Verdana" w:cs="Arial"/>
          <w:b w:val="0"/>
          <w:sz w:val="16"/>
          <w:szCs w:val="16"/>
        </w:rPr>
        <w:t>Účtovná závierka zostavená za predchádzajúce účtovné obdobie bola schválená Valným zhromaždením</w:t>
      </w:r>
      <w:r w:rsidR="00A5231A">
        <w:rPr>
          <w:rFonts w:ascii="Verdana" w:hAnsi="Verdana" w:cs="Arial"/>
          <w:b w:val="0"/>
          <w:sz w:val="16"/>
          <w:szCs w:val="16"/>
        </w:rPr>
        <w:t>.</w:t>
      </w:r>
    </w:p>
    <w:p w:rsidR="00A5231A" w:rsidRDefault="00A5231A" w:rsidP="00490A47">
      <w:pPr>
        <w:pStyle w:val="Zkladntext"/>
        <w:rPr>
          <w:rFonts w:ascii="Verdana" w:hAnsi="Verdana" w:cs="Arial"/>
          <w:b w:val="0"/>
          <w:sz w:val="16"/>
          <w:szCs w:val="16"/>
        </w:rPr>
      </w:pPr>
    </w:p>
    <w:p w:rsidR="00E1728D" w:rsidRDefault="00E1728D" w:rsidP="00490A47">
      <w:pPr>
        <w:pStyle w:val="Zkladntext"/>
        <w:rPr>
          <w:rFonts w:ascii="Verdana" w:hAnsi="Verdana" w:cs="Arial"/>
          <w:sz w:val="16"/>
          <w:szCs w:val="16"/>
        </w:rPr>
      </w:pPr>
    </w:p>
    <w:p w:rsidR="006667ED" w:rsidRDefault="006667ED" w:rsidP="00490A47">
      <w:pPr>
        <w:pStyle w:val="Zkladntext"/>
        <w:rPr>
          <w:rFonts w:ascii="Verdana" w:hAnsi="Verdana" w:cs="Arial"/>
          <w:sz w:val="16"/>
          <w:szCs w:val="16"/>
        </w:rPr>
      </w:pPr>
    </w:p>
    <w:p w:rsidR="006667ED" w:rsidRDefault="006667ED" w:rsidP="00490A47">
      <w:pPr>
        <w:pStyle w:val="Zkladntext"/>
        <w:rPr>
          <w:rFonts w:ascii="Verdana" w:hAnsi="Verdana" w:cs="Arial"/>
          <w:sz w:val="16"/>
          <w:szCs w:val="16"/>
        </w:rPr>
      </w:pPr>
    </w:p>
    <w:p w:rsidR="006667ED" w:rsidRDefault="006667ED" w:rsidP="00490A47">
      <w:pPr>
        <w:pStyle w:val="Zkladntext"/>
        <w:rPr>
          <w:rFonts w:ascii="Verdana" w:hAnsi="Verdana" w:cs="Arial"/>
          <w:sz w:val="16"/>
          <w:szCs w:val="16"/>
        </w:rPr>
      </w:pPr>
    </w:p>
    <w:p w:rsidR="00490A47" w:rsidRPr="00627F13" w:rsidRDefault="00627F13" w:rsidP="00627F13">
      <w:pPr>
        <w:pStyle w:val="Odsekzoznamu"/>
        <w:numPr>
          <w:ilvl w:val="0"/>
          <w:numId w:val="22"/>
        </w:numPr>
        <w:ind w:left="284" w:hanging="284"/>
        <w:jc w:val="both"/>
        <w:rPr>
          <w:rFonts w:ascii="Verdana" w:hAnsi="Verdana" w:cs="Arial"/>
          <w:b/>
        </w:rPr>
      </w:pPr>
      <w:r>
        <w:rPr>
          <w:rFonts w:ascii="Verdana" w:hAnsi="Verdana" w:cs="Arial"/>
          <w:b/>
        </w:rPr>
        <w:t xml:space="preserve"> </w:t>
      </w:r>
      <w:r w:rsidR="00490A47" w:rsidRPr="00627F13">
        <w:rPr>
          <w:rFonts w:ascii="Verdana" w:hAnsi="Verdana" w:cs="Arial"/>
          <w:b/>
        </w:rPr>
        <w:t>INFORMÁCIE O KONSOLIDOVANOM CELKU</w:t>
      </w:r>
    </w:p>
    <w:p w:rsidR="00490A47" w:rsidRDefault="00490A47" w:rsidP="00490A47"/>
    <w:p w:rsidR="00490A47" w:rsidRDefault="00490A47" w:rsidP="00490A47">
      <w:pPr>
        <w:pStyle w:val="Zkladntext"/>
        <w:rPr>
          <w:rFonts w:ascii="Verdana" w:hAnsi="Verdana" w:cs="Arial"/>
          <w:b w:val="0"/>
          <w:sz w:val="16"/>
          <w:szCs w:val="16"/>
        </w:rPr>
      </w:pPr>
      <w:r>
        <w:rPr>
          <w:rFonts w:ascii="Verdana" w:hAnsi="Verdana" w:cs="Arial"/>
          <w:b w:val="0"/>
          <w:sz w:val="16"/>
          <w:szCs w:val="16"/>
        </w:rPr>
        <w:t>Spoločnosť nemá dcérske podniky a nie je ani neobmedzene ručiacim spoločníkom verejnej obchodnej spoločnosti a ani komplementárom komanditnej spoločnosti.</w:t>
      </w:r>
    </w:p>
    <w:p w:rsidR="00490A47" w:rsidRDefault="00490A47" w:rsidP="00490A47"/>
    <w:p w:rsidR="00490A47" w:rsidRDefault="00490A47" w:rsidP="00490A47"/>
    <w:p w:rsidR="00490A47" w:rsidRPr="00627F13" w:rsidRDefault="00490A47" w:rsidP="00627F13">
      <w:pPr>
        <w:pStyle w:val="Odsekzoznamu"/>
        <w:numPr>
          <w:ilvl w:val="0"/>
          <w:numId w:val="22"/>
        </w:numPr>
        <w:ind w:left="426" w:hanging="426"/>
        <w:jc w:val="both"/>
        <w:rPr>
          <w:rFonts w:ascii="Verdana" w:hAnsi="Verdana" w:cs="Arial"/>
          <w:b/>
        </w:rPr>
      </w:pPr>
      <w:r w:rsidRPr="00627F13">
        <w:rPr>
          <w:rFonts w:ascii="Verdana" w:hAnsi="Verdana" w:cs="Arial"/>
          <w:b/>
        </w:rPr>
        <w:t>VŠEOBECNÉ PREDPOKLADY PRE VYPRACOVANIE ÚČTOVNEJ ZÁVIERKY</w:t>
      </w:r>
    </w:p>
    <w:p w:rsidR="00490A47" w:rsidRDefault="00490A47" w:rsidP="00490A47">
      <w:pPr>
        <w:rPr>
          <w:rFonts w:ascii="Verdana" w:hAnsi="Verdana" w:cs="Arial"/>
          <w:sz w:val="16"/>
          <w:szCs w:val="16"/>
        </w:rPr>
      </w:pPr>
    </w:p>
    <w:p w:rsidR="00490A47" w:rsidRDefault="00490A47" w:rsidP="00490A47">
      <w:pPr>
        <w:rPr>
          <w:rFonts w:ascii="Verdana" w:hAnsi="Verdana" w:cs="Arial"/>
          <w:sz w:val="16"/>
          <w:szCs w:val="16"/>
        </w:rPr>
      </w:pPr>
      <w:r>
        <w:rPr>
          <w:rFonts w:ascii="Verdana" w:hAnsi="Verdana" w:cs="Arial"/>
          <w:sz w:val="16"/>
          <w:szCs w:val="16"/>
        </w:rPr>
        <w:t xml:space="preserve">Účtovná závierka spoločnosti pozostávajúca zo súvahy, výkazu ziskov a strát a poznámok </w:t>
      </w:r>
      <w:r w:rsidR="00627F13">
        <w:rPr>
          <w:rFonts w:ascii="Verdana" w:hAnsi="Verdana" w:cs="Arial"/>
          <w:sz w:val="16"/>
          <w:szCs w:val="16"/>
        </w:rPr>
        <w:t>k účtovnej závierke k 31.12.2013</w:t>
      </w:r>
      <w:r>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490A47" w:rsidRDefault="00490A47" w:rsidP="00490A47">
      <w:pPr>
        <w:rPr>
          <w:rFonts w:ascii="Verdana" w:hAnsi="Verdana" w:cs="Arial"/>
          <w:sz w:val="16"/>
          <w:szCs w:val="16"/>
        </w:rPr>
      </w:pPr>
    </w:p>
    <w:p w:rsidR="00490A47" w:rsidRDefault="00490A47" w:rsidP="00490A47">
      <w:pPr>
        <w:rPr>
          <w:rFonts w:ascii="Verdana" w:hAnsi="Verdana" w:cs="Arial"/>
          <w:b/>
          <w:sz w:val="16"/>
          <w:szCs w:val="16"/>
        </w:rPr>
      </w:pPr>
      <w:r>
        <w:rPr>
          <w:rFonts w:ascii="Verdana" w:hAnsi="Verdana" w:cs="Arial"/>
          <w:b/>
          <w:sz w:val="16"/>
          <w:szCs w:val="16"/>
        </w:rPr>
        <w:t>Všeobecné zásady</w:t>
      </w:r>
    </w:p>
    <w:p w:rsidR="00490A47" w:rsidRDefault="00490A47" w:rsidP="00490A47">
      <w:pPr>
        <w:rPr>
          <w:rFonts w:ascii="Verdana" w:hAnsi="Verdana" w:cs="Arial"/>
          <w:sz w:val="16"/>
          <w:szCs w:val="16"/>
        </w:rPr>
      </w:pPr>
    </w:p>
    <w:p w:rsidR="00490A47" w:rsidRDefault="00490A47" w:rsidP="000862F1">
      <w:pPr>
        <w:numPr>
          <w:ilvl w:val="0"/>
          <w:numId w:val="6"/>
        </w:numPr>
        <w:jc w:val="both"/>
        <w:rPr>
          <w:rFonts w:ascii="Verdana" w:hAnsi="Verdana" w:cs="Arial"/>
          <w:sz w:val="16"/>
          <w:szCs w:val="16"/>
        </w:rPr>
      </w:pPr>
      <w:r>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rsidR="00490A47" w:rsidRDefault="00490A47" w:rsidP="000862F1">
      <w:pPr>
        <w:numPr>
          <w:ilvl w:val="0"/>
          <w:numId w:val="6"/>
        </w:numPr>
        <w:jc w:val="both"/>
        <w:rPr>
          <w:rFonts w:ascii="Verdana" w:hAnsi="Verdana" w:cs="Arial"/>
          <w:sz w:val="16"/>
          <w:szCs w:val="16"/>
        </w:rPr>
      </w:pPr>
      <w:r>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rsidR="00490A47" w:rsidRDefault="00490A47" w:rsidP="000862F1">
      <w:pPr>
        <w:numPr>
          <w:ilvl w:val="0"/>
          <w:numId w:val="6"/>
        </w:numPr>
        <w:jc w:val="both"/>
        <w:rPr>
          <w:rFonts w:ascii="Verdana" w:hAnsi="Verdana" w:cs="Arial"/>
          <w:sz w:val="16"/>
          <w:szCs w:val="16"/>
        </w:rPr>
      </w:pPr>
      <w:r>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490A47" w:rsidRDefault="00490A47" w:rsidP="000862F1">
      <w:pPr>
        <w:numPr>
          <w:ilvl w:val="0"/>
          <w:numId w:val="6"/>
        </w:numPr>
        <w:jc w:val="both"/>
        <w:rPr>
          <w:rFonts w:ascii="Verdana" w:hAnsi="Verdana" w:cs="Arial"/>
          <w:sz w:val="16"/>
          <w:szCs w:val="16"/>
        </w:rPr>
      </w:pPr>
      <w:r>
        <w:rPr>
          <w:rFonts w:ascii="Verdana" w:hAnsi="Verdana" w:cs="Arial"/>
          <w:sz w:val="16"/>
          <w:szCs w:val="16"/>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490A47" w:rsidRDefault="00490A47" w:rsidP="000862F1">
      <w:pPr>
        <w:numPr>
          <w:ilvl w:val="0"/>
          <w:numId w:val="6"/>
        </w:numPr>
        <w:jc w:val="both"/>
        <w:rPr>
          <w:rFonts w:ascii="Verdana" w:hAnsi="Verdana" w:cs="Arial"/>
          <w:sz w:val="16"/>
          <w:szCs w:val="16"/>
        </w:rPr>
      </w:pPr>
      <w:r>
        <w:rPr>
          <w:rFonts w:ascii="Verdana" w:hAnsi="Verdana" w:cs="Arial"/>
          <w:sz w:val="16"/>
          <w:szCs w:val="16"/>
        </w:rPr>
        <w:t>Majetok a záväzky sú vykazované v historických cenách, ak nie je v článku E bode 1(Spôsob ocenenia jednotlivých položiek) uvedené inak.</w:t>
      </w:r>
    </w:p>
    <w:p w:rsidR="00490A47" w:rsidRDefault="00490A47" w:rsidP="000862F1">
      <w:pPr>
        <w:numPr>
          <w:ilvl w:val="0"/>
          <w:numId w:val="6"/>
        </w:numPr>
        <w:jc w:val="both"/>
        <w:rPr>
          <w:rFonts w:ascii="Verdana" w:hAnsi="Verdana" w:cs="Arial"/>
          <w:sz w:val="16"/>
          <w:szCs w:val="16"/>
        </w:rPr>
      </w:pPr>
      <w:r>
        <w:rPr>
          <w:rFonts w:ascii="Verdana" w:hAnsi="Verdana" w:cs="Arial"/>
          <w:sz w:val="16"/>
          <w:szCs w:val="16"/>
        </w:rPr>
        <w:t>Spoločnosť vykonala ku dňu účtovnej závierky inventarizáciu majetku a záväzkov v súlade so zákonom o účtovníctve.</w:t>
      </w:r>
    </w:p>
    <w:p w:rsidR="00490A47" w:rsidRDefault="00490A47" w:rsidP="000862F1">
      <w:pPr>
        <w:numPr>
          <w:ilvl w:val="0"/>
          <w:numId w:val="6"/>
        </w:numPr>
        <w:jc w:val="both"/>
        <w:rPr>
          <w:rFonts w:ascii="Verdana" w:hAnsi="Verdana" w:cs="Arial"/>
          <w:sz w:val="16"/>
          <w:szCs w:val="16"/>
        </w:rPr>
      </w:pPr>
      <w:r>
        <w:rPr>
          <w:rFonts w:ascii="Verdana" w:hAnsi="Verdana" w:cs="Arial"/>
          <w:sz w:val="16"/>
          <w:szCs w:val="16"/>
        </w:rPr>
        <w:t xml:space="preserve">Zostatky účtov, ktoré obsahuje súvaha, a ktorými sa účtovné obdobie začína, nadväzujú na zostatky účtov, ktorými sa predchádzajúce účtovné obdobie uzavrelo. </w:t>
      </w:r>
    </w:p>
    <w:p w:rsidR="00490A47" w:rsidRDefault="00490A47" w:rsidP="000862F1">
      <w:pPr>
        <w:numPr>
          <w:ilvl w:val="0"/>
          <w:numId w:val="6"/>
        </w:numPr>
        <w:jc w:val="both"/>
        <w:rPr>
          <w:rFonts w:ascii="Verdana" w:hAnsi="Verdana" w:cs="Arial"/>
          <w:sz w:val="16"/>
          <w:szCs w:val="16"/>
        </w:rPr>
      </w:pPr>
      <w:r>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490A47" w:rsidRDefault="00490A47" w:rsidP="00490A47">
      <w:pPr>
        <w:rPr>
          <w:rFonts w:ascii="Verdana" w:hAnsi="Verdana" w:cs="Arial"/>
          <w:sz w:val="16"/>
          <w:szCs w:val="16"/>
        </w:rPr>
      </w:pPr>
    </w:p>
    <w:p w:rsidR="00490A47" w:rsidRDefault="00490A47" w:rsidP="00490A47">
      <w:pPr>
        <w:rPr>
          <w:rFonts w:ascii="Verdana" w:hAnsi="Verdana" w:cs="Arial"/>
          <w:sz w:val="16"/>
          <w:szCs w:val="16"/>
        </w:rPr>
      </w:pPr>
    </w:p>
    <w:p w:rsidR="00490A47" w:rsidRDefault="00490A47" w:rsidP="00627F13">
      <w:pPr>
        <w:numPr>
          <w:ilvl w:val="0"/>
          <w:numId w:val="22"/>
        </w:numPr>
        <w:ind w:left="360"/>
        <w:jc w:val="both"/>
        <w:rPr>
          <w:rFonts w:ascii="Verdana" w:hAnsi="Verdana" w:cs="Arial"/>
          <w:b/>
        </w:rPr>
      </w:pPr>
      <w:r>
        <w:rPr>
          <w:rFonts w:ascii="Verdana" w:hAnsi="Verdana" w:cs="Arial"/>
          <w:b/>
        </w:rPr>
        <w:t>POUŽITÉ ÚČTOVNÉ METÓDY A ZÁSADY</w:t>
      </w:r>
    </w:p>
    <w:p w:rsidR="00490A47" w:rsidRDefault="00490A47" w:rsidP="00490A47">
      <w:pPr>
        <w:autoSpaceDE w:val="0"/>
        <w:autoSpaceDN w:val="0"/>
        <w:adjustRightInd w:val="0"/>
        <w:rPr>
          <w:rFonts w:ascii="Verdana" w:hAnsi="Verdana" w:cs="Arial"/>
          <w:sz w:val="16"/>
          <w:szCs w:val="16"/>
        </w:rPr>
      </w:pPr>
    </w:p>
    <w:p w:rsidR="00490A47" w:rsidRDefault="00490A47" w:rsidP="000862F1">
      <w:pPr>
        <w:numPr>
          <w:ilvl w:val="0"/>
          <w:numId w:val="7"/>
        </w:numPr>
        <w:shd w:val="pct37" w:color="000000" w:fill="FFFFFF"/>
        <w:jc w:val="both"/>
        <w:rPr>
          <w:rFonts w:ascii="Verdana" w:hAnsi="Verdana" w:cs="Arial"/>
          <w:sz w:val="16"/>
          <w:szCs w:val="16"/>
        </w:rPr>
      </w:pPr>
      <w:r>
        <w:rPr>
          <w:rFonts w:ascii="Verdana" w:hAnsi="Verdana" w:cs="Arial"/>
          <w:sz w:val="16"/>
          <w:szCs w:val="16"/>
        </w:rPr>
        <w:t xml:space="preserve">SPÔSOB OCENENIA JEDNOTLIVÝCH POLOŽIEK                                           </w:t>
      </w:r>
    </w:p>
    <w:p w:rsidR="00490A47" w:rsidRDefault="00490A47" w:rsidP="00490A47">
      <w:pPr>
        <w:rPr>
          <w:rFonts w:ascii="Verdana" w:hAnsi="Verdana" w:cs="Arial"/>
          <w:i/>
          <w:sz w:val="16"/>
          <w:szCs w:val="16"/>
        </w:rPr>
      </w:pPr>
    </w:p>
    <w:p w:rsidR="00490A47" w:rsidRDefault="00490A47" w:rsidP="000862F1">
      <w:pPr>
        <w:numPr>
          <w:ilvl w:val="0"/>
          <w:numId w:val="8"/>
        </w:numPr>
        <w:jc w:val="both"/>
        <w:rPr>
          <w:rFonts w:ascii="Verdana" w:hAnsi="Verdana" w:cs="Arial"/>
          <w:b/>
          <w:sz w:val="16"/>
          <w:szCs w:val="16"/>
        </w:rPr>
      </w:pPr>
      <w:r>
        <w:rPr>
          <w:rFonts w:ascii="Verdana" w:hAnsi="Verdana" w:cs="Arial"/>
          <w:b/>
          <w:sz w:val="16"/>
          <w:szCs w:val="16"/>
        </w:rPr>
        <w:t>Dlhodobý nehmotný majetok obstaraný kúpou</w:t>
      </w:r>
    </w:p>
    <w:p w:rsidR="00490A47" w:rsidRDefault="00490A47" w:rsidP="00490A47">
      <w:pPr>
        <w:rPr>
          <w:rFonts w:ascii="Verdana" w:hAnsi="Verdana" w:cs="Arial"/>
          <w:b/>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Dlhodobý nehmotný majetok obstaraný kúpou bol v účtovníctve ocenený v obstarávacej cene. </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Drobný dlhodobý nehmotný majetok do výšky 2 400 EUR je </w:t>
      </w:r>
      <w:proofErr w:type="spellStart"/>
      <w:r>
        <w:rPr>
          <w:rFonts w:ascii="Verdana" w:hAnsi="Verdana" w:cs="Arial"/>
          <w:sz w:val="16"/>
          <w:szCs w:val="16"/>
        </w:rPr>
        <w:t>jednorázovo</w:t>
      </w:r>
      <w:proofErr w:type="spellEnd"/>
      <w:r>
        <w:rPr>
          <w:rFonts w:ascii="Verdana" w:hAnsi="Verdana" w:cs="Arial"/>
          <w:sz w:val="16"/>
          <w:szCs w:val="16"/>
        </w:rPr>
        <w:t xml:space="preserve"> odpísaný do nákladov spoločnosti v roku jeho obstarania.</w:t>
      </w:r>
    </w:p>
    <w:p w:rsidR="00E1728D" w:rsidRPr="00490A47" w:rsidRDefault="00E1728D" w:rsidP="00490A47">
      <w:pPr>
        <w:jc w:val="both"/>
        <w:rPr>
          <w:rFonts w:ascii="Verdana" w:hAnsi="Verdana" w:cs="Arial"/>
          <w:sz w:val="16"/>
          <w:szCs w:val="16"/>
        </w:rPr>
      </w:pPr>
    </w:p>
    <w:p w:rsidR="00490A47" w:rsidRDefault="00490A47" w:rsidP="000862F1">
      <w:pPr>
        <w:numPr>
          <w:ilvl w:val="0"/>
          <w:numId w:val="8"/>
        </w:numPr>
        <w:jc w:val="both"/>
        <w:rPr>
          <w:rFonts w:ascii="Verdana" w:hAnsi="Verdana" w:cs="Arial"/>
          <w:b/>
          <w:sz w:val="16"/>
          <w:szCs w:val="16"/>
        </w:rPr>
      </w:pPr>
      <w:r>
        <w:rPr>
          <w:rFonts w:ascii="Verdana" w:hAnsi="Verdana" w:cs="Arial"/>
          <w:b/>
          <w:sz w:val="16"/>
          <w:szCs w:val="16"/>
        </w:rPr>
        <w:t>Dlhodobý hmotný majetok obstaraný kúpou</w:t>
      </w:r>
    </w:p>
    <w:p w:rsidR="00490A47" w:rsidRDefault="00490A47" w:rsidP="00490A47">
      <w:pPr>
        <w:jc w:val="both"/>
        <w:rPr>
          <w:rFonts w:ascii="Verdana" w:hAnsi="Verdana" w:cs="Arial"/>
          <w:b/>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rsidR="00490A47" w:rsidRDefault="00490A47" w:rsidP="00490A47">
      <w:pPr>
        <w:pStyle w:val="Hlavika"/>
        <w:tabs>
          <w:tab w:val="left" w:pos="708"/>
        </w:tabs>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490A47" w:rsidRDefault="00490A47" w:rsidP="00490A47">
      <w:pPr>
        <w:pStyle w:val="Hlavika"/>
        <w:tabs>
          <w:tab w:val="left" w:pos="708"/>
        </w:tabs>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Dlhodobý hmotný majetok do výšky 1 700 EUR je </w:t>
      </w:r>
      <w:proofErr w:type="spellStart"/>
      <w:r>
        <w:rPr>
          <w:rFonts w:ascii="Verdana" w:hAnsi="Verdana" w:cs="Arial"/>
          <w:sz w:val="16"/>
          <w:szCs w:val="16"/>
        </w:rPr>
        <w:t>jednorázovo</w:t>
      </w:r>
      <w:proofErr w:type="spellEnd"/>
      <w:r>
        <w:rPr>
          <w:rFonts w:ascii="Verdana" w:hAnsi="Verdana" w:cs="Arial"/>
          <w:sz w:val="16"/>
          <w:szCs w:val="16"/>
        </w:rPr>
        <w:t xml:space="preserve"> odpísaný do nákladov spoločnosti v roku jeho obstarania. </w:t>
      </w:r>
    </w:p>
    <w:p w:rsidR="00490A47" w:rsidRDefault="00490A47" w:rsidP="00490A47">
      <w:pPr>
        <w:pStyle w:val="Hlavika"/>
        <w:tabs>
          <w:tab w:val="left" w:pos="708"/>
        </w:tabs>
        <w:jc w:val="both"/>
        <w:rPr>
          <w:rFonts w:ascii="Verdana" w:hAnsi="Verdana" w:cs="Arial"/>
          <w:sz w:val="16"/>
          <w:szCs w:val="16"/>
        </w:rPr>
      </w:pPr>
    </w:p>
    <w:p w:rsidR="006667ED" w:rsidRDefault="006667ED" w:rsidP="00490A47">
      <w:pPr>
        <w:pStyle w:val="Hlavika"/>
        <w:tabs>
          <w:tab w:val="left" w:pos="708"/>
        </w:tabs>
        <w:jc w:val="both"/>
        <w:rPr>
          <w:rFonts w:ascii="Verdana" w:hAnsi="Verdana" w:cs="Arial"/>
          <w:sz w:val="16"/>
          <w:szCs w:val="16"/>
        </w:rPr>
      </w:pPr>
    </w:p>
    <w:p w:rsidR="006667ED" w:rsidRDefault="006667ED" w:rsidP="00490A47">
      <w:pPr>
        <w:pStyle w:val="Hlavika"/>
        <w:tabs>
          <w:tab w:val="left" w:pos="708"/>
        </w:tabs>
        <w:jc w:val="both"/>
        <w:rPr>
          <w:rFonts w:ascii="Verdana" w:hAnsi="Verdana" w:cs="Arial"/>
          <w:sz w:val="16"/>
          <w:szCs w:val="16"/>
        </w:rPr>
      </w:pPr>
    </w:p>
    <w:p w:rsidR="006667ED" w:rsidRDefault="006667ED" w:rsidP="00490A47">
      <w:pPr>
        <w:pStyle w:val="Hlavika"/>
        <w:tabs>
          <w:tab w:val="left" w:pos="708"/>
        </w:tabs>
        <w:jc w:val="both"/>
        <w:rPr>
          <w:rFonts w:ascii="Verdana" w:hAnsi="Verdana" w:cs="Arial"/>
          <w:sz w:val="16"/>
          <w:szCs w:val="16"/>
        </w:rPr>
      </w:pPr>
    </w:p>
    <w:p w:rsidR="00490A47" w:rsidRDefault="00490A47" w:rsidP="000862F1">
      <w:pPr>
        <w:numPr>
          <w:ilvl w:val="0"/>
          <w:numId w:val="8"/>
        </w:numPr>
        <w:jc w:val="both"/>
        <w:rPr>
          <w:rFonts w:ascii="Verdana" w:hAnsi="Verdana" w:cs="Arial"/>
          <w:b/>
          <w:sz w:val="16"/>
          <w:szCs w:val="16"/>
        </w:rPr>
      </w:pPr>
      <w:r>
        <w:rPr>
          <w:rFonts w:ascii="Verdana" w:hAnsi="Verdana" w:cs="Arial"/>
          <w:b/>
          <w:sz w:val="16"/>
          <w:szCs w:val="16"/>
        </w:rPr>
        <w:t xml:space="preserve">Dlhodobý finančný majetok </w:t>
      </w:r>
    </w:p>
    <w:p w:rsidR="00490A47" w:rsidRDefault="00490A47" w:rsidP="00490A47">
      <w:pPr>
        <w:jc w:val="both"/>
        <w:rPr>
          <w:rFonts w:ascii="Verdana" w:hAnsi="Verdana" w:cs="Arial"/>
          <w:color w:val="0000FF"/>
          <w:sz w:val="16"/>
          <w:szCs w:val="16"/>
        </w:rPr>
      </w:pPr>
    </w:p>
    <w:p w:rsidR="00490A47" w:rsidRDefault="00490A47" w:rsidP="00490A47">
      <w:pPr>
        <w:jc w:val="both"/>
        <w:rPr>
          <w:rFonts w:ascii="Verdana" w:hAnsi="Verdana" w:cs="Arial"/>
          <w:sz w:val="16"/>
          <w:szCs w:val="16"/>
        </w:rPr>
      </w:pPr>
      <w:r>
        <w:rPr>
          <w:rFonts w:ascii="Verdana" w:hAnsi="Verdana" w:cs="Arial"/>
          <w:sz w:val="16"/>
          <w:szCs w:val="16"/>
        </w:rPr>
        <w:t>Finančný majetok je klasifikovaný ako dlhodobý finančný majetok, ak je jeho doba splatnosti alebo vyrovnania iným spôsobom dlhšia ako 1 rok.</w:t>
      </w:r>
      <w:r>
        <w:rPr>
          <w:rFonts w:ascii="Verdana" w:hAnsi="Verdana" w:cs="Arial"/>
          <w:color w:val="0000FF"/>
          <w:sz w:val="16"/>
          <w:szCs w:val="16"/>
        </w:rPr>
        <w:t xml:space="preserve"> </w:t>
      </w:r>
      <w:r>
        <w:rPr>
          <w:rFonts w:ascii="Verdana" w:hAnsi="Verdana" w:cs="Arial"/>
          <w:sz w:val="16"/>
          <w:szCs w:val="16"/>
        </w:rPr>
        <w:t xml:space="preserve">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 </w:t>
      </w:r>
    </w:p>
    <w:p w:rsidR="00490A47" w:rsidRDefault="00490A47" w:rsidP="00490A47">
      <w:pPr>
        <w:jc w:val="both"/>
        <w:rPr>
          <w:rFonts w:ascii="Verdana" w:hAnsi="Verdana" w:cs="Arial"/>
          <w:color w:val="0000FF"/>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Dlhodobý finančný majetok je evidovaný v obstarávacej cene. Obstarávacia cena obsahuje cenu obstarania majetku a náklady súvisiace s obstaraním. </w:t>
      </w:r>
    </w:p>
    <w:p w:rsidR="00490A47" w:rsidRDefault="00490A47" w:rsidP="00490A47">
      <w:pPr>
        <w:jc w:val="both"/>
        <w:rPr>
          <w:rFonts w:ascii="Verdana" w:hAnsi="Verdana" w:cs="Arial"/>
          <w:color w:val="0000FF"/>
          <w:sz w:val="16"/>
          <w:szCs w:val="16"/>
        </w:rPr>
      </w:pPr>
    </w:p>
    <w:p w:rsidR="00490A47" w:rsidRDefault="00490A47" w:rsidP="00490A47">
      <w:pPr>
        <w:pStyle w:val="Hlavika"/>
        <w:tabs>
          <w:tab w:val="left" w:pos="708"/>
        </w:tabs>
        <w:jc w:val="both"/>
        <w:rPr>
          <w:rFonts w:ascii="Verdana" w:hAnsi="Verdana" w:cs="Arial"/>
          <w:sz w:val="16"/>
          <w:szCs w:val="16"/>
        </w:rPr>
      </w:pPr>
      <w:r>
        <w:rPr>
          <w:rFonts w:ascii="Verdana" w:hAnsi="Verdana" w:cs="Arial"/>
          <w:sz w:val="16"/>
          <w:szCs w:val="16"/>
        </w:rPr>
        <w:t xml:space="preserve">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 </w:t>
      </w:r>
    </w:p>
    <w:p w:rsidR="00627F13" w:rsidRDefault="00627F13" w:rsidP="00490A47">
      <w:pPr>
        <w:pStyle w:val="Hlavika"/>
        <w:tabs>
          <w:tab w:val="left" w:pos="708"/>
        </w:tabs>
        <w:jc w:val="both"/>
        <w:rPr>
          <w:rFonts w:ascii="Verdana" w:hAnsi="Verdana" w:cs="Arial"/>
          <w:sz w:val="16"/>
          <w:szCs w:val="16"/>
        </w:rPr>
      </w:pPr>
    </w:p>
    <w:p w:rsidR="00490A47" w:rsidRDefault="00490A47" w:rsidP="000862F1">
      <w:pPr>
        <w:numPr>
          <w:ilvl w:val="0"/>
          <w:numId w:val="8"/>
        </w:numPr>
        <w:jc w:val="both"/>
        <w:rPr>
          <w:rFonts w:ascii="Verdana" w:hAnsi="Verdana" w:cs="Arial"/>
          <w:b/>
          <w:sz w:val="16"/>
          <w:szCs w:val="16"/>
        </w:rPr>
      </w:pPr>
      <w:r>
        <w:rPr>
          <w:rFonts w:ascii="Verdana" w:hAnsi="Verdana" w:cs="Arial"/>
          <w:b/>
          <w:sz w:val="16"/>
          <w:szCs w:val="16"/>
        </w:rPr>
        <w:t>Zásoby obstarané kúpou</w:t>
      </w:r>
    </w:p>
    <w:p w:rsidR="00490A47" w:rsidRDefault="00490A47" w:rsidP="00490A47">
      <w:pPr>
        <w:jc w:val="both"/>
        <w:rPr>
          <w:rFonts w:ascii="Verdana" w:hAnsi="Verdana" w:cs="Arial"/>
          <w:b/>
          <w:sz w:val="16"/>
          <w:szCs w:val="16"/>
        </w:rPr>
      </w:pPr>
    </w:p>
    <w:p w:rsidR="00490A47" w:rsidRDefault="00490A47" w:rsidP="00490A47">
      <w:pPr>
        <w:jc w:val="both"/>
        <w:rPr>
          <w:rFonts w:ascii="Verdana" w:hAnsi="Verdana" w:cs="Arial"/>
          <w:sz w:val="16"/>
          <w:szCs w:val="16"/>
        </w:rPr>
      </w:pPr>
      <w:r>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p>
    <w:p w:rsidR="00490A47" w:rsidRDefault="00490A47" w:rsidP="00490A47">
      <w:pPr>
        <w:jc w:val="both"/>
        <w:rPr>
          <w:rFonts w:ascii="Verdana" w:hAnsi="Verdana" w:cs="Arial"/>
          <w:sz w:val="16"/>
          <w:szCs w:val="16"/>
        </w:rPr>
      </w:pPr>
    </w:p>
    <w:p w:rsidR="00490A47" w:rsidRDefault="00490A47" w:rsidP="00490A47">
      <w:pPr>
        <w:pStyle w:val="Zkladntext"/>
        <w:rPr>
          <w:rFonts w:ascii="Verdana" w:hAnsi="Verdana" w:cs="Arial"/>
          <w:b w:val="0"/>
          <w:sz w:val="16"/>
          <w:szCs w:val="16"/>
        </w:rPr>
      </w:pPr>
      <w:r>
        <w:rPr>
          <w:rFonts w:ascii="Verdana" w:hAnsi="Verdana" w:cs="Arial"/>
          <w:b w:val="0"/>
          <w:sz w:val="16"/>
          <w:szCs w:val="16"/>
        </w:rPr>
        <w:t xml:space="preserve">Spoločnosť účtuje o obstaraní a úbytku zásob podľa spôsobu B. </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Účtovná jednotka nemá určené predpisom pre účtovné obdobie normy prirodzených úbytkov zásob.</w:t>
      </w:r>
    </w:p>
    <w:p w:rsidR="00490A47" w:rsidRDefault="00490A47" w:rsidP="00490A47">
      <w:pPr>
        <w:jc w:val="both"/>
        <w:rPr>
          <w:rFonts w:ascii="Verdana" w:hAnsi="Verdana" w:cs="Arial"/>
          <w:sz w:val="16"/>
          <w:szCs w:val="16"/>
        </w:rPr>
      </w:pPr>
    </w:p>
    <w:p w:rsidR="00490A47" w:rsidRDefault="00490A47" w:rsidP="000862F1">
      <w:pPr>
        <w:numPr>
          <w:ilvl w:val="0"/>
          <w:numId w:val="8"/>
        </w:numPr>
        <w:jc w:val="both"/>
        <w:rPr>
          <w:rFonts w:ascii="Verdana" w:hAnsi="Verdana" w:cs="Arial"/>
          <w:b/>
          <w:sz w:val="16"/>
          <w:szCs w:val="16"/>
        </w:rPr>
      </w:pPr>
      <w:r>
        <w:rPr>
          <w:rFonts w:ascii="Verdana" w:hAnsi="Verdana" w:cs="Arial"/>
          <w:b/>
          <w:sz w:val="16"/>
          <w:szCs w:val="16"/>
        </w:rPr>
        <w:t xml:space="preserve"> Pohľadávky</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Pohľadávky sú v účtovníctve ocenené ich menovitou hodnotou. V prípade pochybných a sporných pohľadávok spoločnosť vytvára adekvátnu</w:t>
      </w:r>
      <w:r>
        <w:rPr>
          <w:rFonts w:ascii="Verdana" w:hAnsi="Verdana" w:cs="Arial"/>
          <w:b/>
          <w:sz w:val="16"/>
          <w:szCs w:val="16"/>
        </w:rPr>
        <w:t xml:space="preserve"> </w:t>
      </w:r>
      <w:r>
        <w:rPr>
          <w:rFonts w:ascii="Verdana" w:hAnsi="Verdana" w:cs="Arial"/>
          <w:sz w:val="16"/>
          <w:szCs w:val="16"/>
        </w:rPr>
        <w:t>opravnú položku k pohľadávkam.</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Pri dlhodobých pohľadávkach je opravnou položkou upravená hodnota pohľadávky na jej hodnotu v čase účtovania a vykazovania (súčasná hodnota).</w:t>
      </w:r>
    </w:p>
    <w:p w:rsidR="00490A47" w:rsidRDefault="00490A47" w:rsidP="00490A47">
      <w:pPr>
        <w:jc w:val="both"/>
        <w:rPr>
          <w:rFonts w:ascii="Verdana" w:hAnsi="Verdana" w:cs="Arial"/>
          <w:sz w:val="16"/>
          <w:szCs w:val="16"/>
        </w:rPr>
      </w:pPr>
    </w:p>
    <w:p w:rsidR="00490A47" w:rsidRDefault="00490A47" w:rsidP="000862F1">
      <w:pPr>
        <w:numPr>
          <w:ilvl w:val="0"/>
          <w:numId w:val="8"/>
        </w:numPr>
        <w:jc w:val="both"/>
        <w:rPr>
          <w:rFonts w:ascii="Verdana" w:hAnsi="Verdana" w:cs="Arial"/>
          <w:b/>
          <w:sz w:val="16"/>
          <w:szCs w:val="16"/>
        </w:rPr>
      </w:pPr>
      <w:r>
        <w:rPr>
          <w:rFonts w:ascii="Verdana" w:hAnsi="Verdana" w:cs="Arial"/>
          <w:b/>
          <w:sz w:val="16"/>
          <w:szCs w:val="16"/>
        </w:rPr>
        <w:t>Krátkodobý finančný majetok</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Peňažné prostriedky a ceniny sú ocenené v ich menovitej hodnote. </w:t>
      </w:r>
    </w:p>
    <w:p w:rsidR="00490A47" w:rsidRDefault="00490A47" w:rsidP="00490A47">
      <w:pPr>
        <w:jc w:val="both"/>
        <w:rPr>
          <w:rFonts w:ascii="Verdana" w:hAnsi="Verdana" w:cs="Arial"/>
          <w:b/>
          <w:sz w:val="16"/>
          <w:szCs w:val="16"/>
        </w:rPr>
      </w:pPr>
    </w:p>
    <w:p w:rsidR="00490A47" w:rsidRDefault="00490A47" w:rsidP="000862F1">
      <w:pPr>
        <w:numPr>
          <w:ilvl w:val="0"/>
          <w:numId w:val="8"/>
        </w:numPr>
        <w:jc w:val="both"/>
        <w:rPr>
          <w:rFonts w:ascii="Verdana" w:hAnsi="Verdana" w:cs="Arial"/>
          <w:b/>
          <w:sz w:val="16"/>
          <w:szCs w:val="16"/>
        </w:rPr>
      </w:pPr>
      <w:r>
        <w:rPr>
          <w:rFonts w:ascii="Verdana" w:hAnsi="Verdana" w:cs="Arial"/>
          <w:b/>
          <w:sz w:val="16"/>
          <w:szCs w:val="16"/>
        </w:rPr>
        <w:t>Časové rozlíšenie na strane aktív súvahy</w:t>
      </w:r>
    </w:p>
    <w:p w:rsidR="00490A47" w:rsidRDefault="00490A47" w:rsidP="00490A47">
      <w:pPr>
        <w:jc w:val="both"/>
        <w:rPr>
          <w:rFonts w:ascii="Verdana" w:hAnsi="Verdana" w:cs="Arial"/>
          <w:b/>
          <w:sz w:val="16"/>
          <w:szCs w:val="16"/>
        </w:rPr>
      </w:pPr>
    </w:p>
    <w:p w:rsidR="00490A47" w:rsidRDefault="00490A47" w:rsidP="00490A47">
      <w:pPr>
        <w:jc w:val="both"/>
        <w:rPr>
          <w:rFonts w:ascii="Verdana" w:hAnsi="Verdana" w:cs="Arial"/>
          <w:b/>
          <w:sz w:val="16"/>
          <w:szCs w:val="16"/>
        </w:rPr>
      </w:pPr>
      <w:r>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Pr>
          <w:rFonts w:ascii="Verdana" w:hAnsi="Verdana" w:cs="Arial"/>
          <w:sz w:val="16"/>
          <w:szCs w:val="16"/>
        </w:rPr>
        <w:t>anticipatívne</w:t>
      </w:r>
      <w:proofErr w:type="spellEnd"/>
      <w:r>
        <w:rPr>
          <w:rFonts w:ascii="Verdana" w:hAnsi="Verdana" w:cs="Arial"/>
          <w:sz w:val="16"/>
          <w:szCs w:val="16"/>
        </w:rPr>
        <w:t xml:space="preserve"> a tranzitívne položky časového rozlíšenia.</w:t>
      </w:r>
    </w:p>
    <w:p w:rsidR="00490A47" w:rsidRDefault="00490A47" w:rsidP="00490A47">
      <w:pPr>
        <w:jc w:val="both"/>
        <w:rPr>
          <w:rFonts w:ascii="Verdana" w:hAnsi="Verdana" w:cs="Arial"/>
          <w:b/>
          <w:sz w:val="16"/>
          <w:szCs w:val="16"/>
        </w:rPr>
      </w:pPr>
    </w:p>
    <w:p w:rsidR="00490A47" w:rsidRDefault="00490A47" w:rsidP="000862F1">
      <w:pPr>
        <w:numPr>
          <w:ilvl w:val="0"/>
          <w:numId w:val="8"/>
        </w:numPr>
        <w:jc w:val="both"/>
        <w:rPr>
          <w:rFonts w:ascii="Verdana" w:hAnsi="Verdana" w:cs="Arial"/>
          <w:b/>
          <w:sz w:val="16"/>
          <w:szCs w:val="16"/>
        </w:rPr>
      </w:pPr>
      <w:r>
        <w:rPr>
          <w:rFonts w:ascii="Verdana" w:hAnsi="Verdana" w:cs="Arial"/>
          <w:b/>
          <w:sz w:val="16"/>
          <w:szCs w:val="16"/>
        </w:rPr>
        <w:t>Rezervy</w:t>
      </w:r>
    </w:p>
    <w:p w:rsidR="00490A47" w:rsidRDefault="00490A47" w:rsidP="00490A47">
      <w:pPr>
        <w:jc w:val="both"/>
        <w:rPr>
          <w:rFonts w:ascii="Verdana" w:hAnsi="Verdana" w:cs="Arial"/>
          <w:b/>
          <w:sz w:val="16"/>
          <w:szCs w:val="16"/>
        </w:rPr>
      </w:pPr>
    </w:p>
    <w:p w:rsidR="00490A47" w:rsidRDefault="00490A47" w:rsidP="00490A47">
      <w:pPr>
        <w:spacing w:after="120"/>
        <w:jc w:val="both"/>
        <w:rPr>
          <w:rFonts w:ascii="Verdana" w:hAnsi="Verdana" w:cs="Arial"/>
          <w:color w:val="FF0000"/>
          <w:sz w:val="16"/>
          <w:szCs w:val="16"/>
        </w:rPr>
      </w:pPr>
      <w:r>
        <w:rPr>
          <w:rFonts w:ascii="Verdana" w:hAnsi="Verdana" w:cs="Arial"/>
          <w:sz w:val="16"/>
          <w:szCs w:val="16"/>
        </w:rPr>
        <w:t xml:space="preserve">Spoločnosť tvorí rezervy (§26 Zákona 431/2002 </w:t>
      </w:r>
      <w:proofErr w:type="spellStart"/>
      <w:r>
        <w:rPr>
          <w:rFonts w:ascii="Verdana" w:hAnsi="Verdana" w:cs="Arial"/>
          <w:sz w:val="16"/>
          <w:szCs w:val="16"/>
        </w:rPr>
        <w:t>Z.z</w:t>
      </w:r>
      <w:proofErr w:type="spellEnd"/>
      <w:r>
        <w:rPr>
          <w:rFonts w:ascii="Verdana" w:hAnsi="Verdana" w:cs="Arial"/>
          <w:sz w:val="16"/>
          <w:szCs w:val="16"/>
        </w:rPr>
        <w:t xml:space="preserve">. o účtovníctve) na predpokladané riziká, straty a zníženia hodnoty súvisiace so záväzkami s neurčitým časovým vymedzením alebo výškou. </w:t>
      </w:r>
    </w:p>
    <w:p w:rsidR="00490A47" w:rsidRDefault="00490A47" w:rsidP="000862F1">
      <w:pPr>
        <w:numPr>
          <w:ilvl w:val="0"/>
          <w:numId w:val="8"/>
        </w:numPr>
        <w:jc w:val="both"/>
        <w:rPr>
          <w:rFonts w:ascii="Verdana" w:hAnsi="Verdana" w:cs="Arial"/>
          <w:b/>
          <w:sz w:val="16"/>
          <w:szCs w:val="16"/>
        </w:rPr>
      </w:pPr>
      <w:r>
        <w:rPr>
          <w:rFonts w:ascii="Verdana" w:hAnsi="Verdana" w:cs="Arial"/>
          <w:b/>
          <w:sz w:val="16"/>
          <w:szCs w:val="16"/>
        </w:rPr>
        <w:t>Záväzky</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rsidR="00490A47" w:rsidRDefault="00490A47" w:rsidP="00490A47">
      <w:pPr>
        <w:jc w:val="both"/>
        <w:rPr>
          <w:rFonts w:ascii="Verdana" w:hAnsi="Verdana" w:cs="Arial"/>
          <w:sz w:val="16"/>
          <w:szCs w:val="16"/>
        </w:rPr>
      </w:pPr>
    </w:p>
    <w:p w:rsidR="00490A47" w:rsidRDefault="00490A47" w:rsidP="000862F1">
      <w:pPr>
        <w:numPr>
          <w:ilvl w:val="0"/>
          <w:numId w:val="8"/>
        </w:numPr>
        <w:jc w:val="both"/>
        <w:rPr>
          <w:rFonts w:ascii="Verdana" w:hAnsi="Verdana" w:cs="Arial"/>
          <w:b/>
          <w:sz w:val="16"/>
          <w:szCs w:val="16"/>
        </w:rPr>
      </w:pPr>
      <w:r>
        <w:rPr>
          <w:rFonts w:ascii="Verdana" w:hAnsi="Verdana" w:cs="Arial"/>
          <w:b/>
          <w:sz w:val="16"/>
          <w:szCs w:val="16"/>
        </w:rPr>
        <w:t>Časové rozlíšenie na strane pasív súvahy</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Pr>
          <w:rFonts w:ascii="Verdana" w:hAnsi="Verdana" w:cs="Arial"/>
          <w:sz w:val="16"/>
          <w:szCs w:val="16"/>
        </w:rPr>
        <w:t>anticipatívne</w:t>
      </w:r>
      <w:proofErr w:type="spellEnd"/>
      <w:r>
        <w:rPr>
          <w:rFonts w:ascii="Verdana" w:hAnsi="Verdana" w:cs="Arial"/>
          <w:sz w:val="16"/>
          <w:szCs w:val="16"/>
        </w:rPr>
        <w:t xml:space="preserve"> a tranzitívne položky časového rozlíšenia.</w:t>
      </w:r>
    </w:p>
    <w:p w:rsidR="00490A47" w:rsidRDefault="00490A47" w:rsidP="00490A47">
      <w:pPr>
        <w:jc w:val="both"/>
        <w:rPr>
          <w:rFonts w:ascii="Verdana" w:hAnsi="Verdana" w:cs="Arial"/>
          <w:sz w:val="16"/>
          <w:szCs w:val="16"/>
        </w:rPr>
      </w:pPr>
      <w:r>
        <w:rPr>
          <w:rFonts w:ascii="Verdana" w:hAnsi="Verdana" w:cs="Arial"/>
          <w:sz w:val="16"/>
          <w:szCs w:val="16"/>
        </w:rPr>
        <w:t xml:space="preserve"> </w:t>
      </w:r>
    </w:p>
    <w:p w:rsidR="00490A47" w:rsidRDefault="00490A47" w:rsidP="000862F1">
      <w:pPr>
        <w:numPr>
          <w:ilvl w:val="0"/>
          <w:numId w:val="8"/>
        </w:numPr>
        <w:jc w:val="both"/>
        <w:rPr>
          <w:rFonts w:ascii="Verdana" w:hAnsi="Verdana" w:cs="Arial"/>
          <w:b/>
          <w:sz w:val="16"/>
          <w:szCs w:val="16"/>
        </w:rPr>
      </w:pPr>
      <w:r>
        <w:rPr>
          <w:rFonts w:ascii="Verdana" w:hAnsi="Verdana" w:cs="Arial"/>
          <w:b/>
          <w:sz w:val="16"/>
          <w:szCs w:val="16"/>
        </w:rPr>
        <w:t>Prenajatý majetok a majetok obstaraný na základe zmluvy o kúpe prenajatej veci</w:t>
      </w:r>
    </w:p>
    <w:p w:rsidR="00490A47" w:rsidRDefault="00490A47" w:rsidP="00490A47">
      <w:pPr>
        <w:jc w:val="both"/>
        <w:rPr>
          <w:rFonts w:ascii="Verdana" w:hAnsi="Verdana" w:cs="Arial"/>
          <w:b/>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Spoločnosť účtuje pri prenajatom majetku (operatívny prenájom) nájomné súvisiace s bežným obdobím priamo do nákladov v zmysle časovej a vecnej súvislosti. </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Spoločnosť účtuje o majetku prenajímanom na základe zmluvy o kúpe prenajatej veci (finančný leasing) nasledovne:</w:t>
      </w:r>
    </w:p>
    <w:p w:rsidR="00490A47" w:rsidRDefault="00490A47" w:rsidP="000862F1">
      <w:pPr>
        <w:numPr>
          <w:ilvl w:val="0"/>
          <w:numId w:val="9"/>
        </w:numPr>
        <w:jc w:val="both"/>
        <w:rPr>
          <w:rFonts w:ascii="Verdana" w:hAnsi="Verdana" w:cs="Arial"/>
          <w:sz w:val="16"/>
          <w:szCs w:val="16"/>
        </w:rPr>
      </w:pPr>
      <w:r>
        <w:rPr>
          <w:rFonts w:ascii="Verdana" w:hAnsi="Verdana" w:cs="Arial"/>
          <w:sz w:val="16"/>
          <w:szCs w:val="16"/>
        </w:rPr>
        <w:t xml:space="preserve">zmluvy uzavreté do 31.12.2003: nájomné je rovnomerne účtované do nákladov podľa dohodnutej doby leasingu. O majetku spoločnosť účtuje až po skončení doby leasingu, ak dôjde k jeho odkúpeniu. Pri zaradení predmetu leasingu do majetku spoločnosti, bol majetok takto zaradený, ocenený v reprodukčnej obstarávacej cene. Takto obstaraný majetok už nie je odpisovaný. </w:t>
      </w:r>
    </w:p>
    <w:p w:rsidR="00490A47" w:rsidRDefault="00490A47" w:rsidP="000862F1">
      <w:pPr>
        <w:numPr>
          <w:ilvl w:val="0"/>
          <w:numId w:val="9"/>
        </w:numPr>
        <w:jc w:val="both"/>
        <w:rPr>
          <w:rFonts w:ascii="Verdana" w:hAnsi="Verdana" w:cs="Arial"/>
          <w:sz w:val="16"/>
          <w:szCs w:val="16"/>
        </w:rPr>
      </w:pPr>
      <w:r>
        <w:rPr>
          <w:rFonts w:ascii="Verdana" w:hAnsi="Verdana" w:cs="Arial"/>
          <w:sz w:val="16"/>
          <w:szCs w:val="16"/>
        </w:rPr>
        <w:t xml:space="preserve">zmluvy uzavreté po 1.1.2004: predmet leasingu je vykázaný v majetku spoločnosti a je aj odpisovaný. Úrok z leasingu je podľa splátkového kalendára zahrňovaný do nákladov. </w:t>
      </w:r>
    </w:p>
    <w:p w:rsidR="00490A47" w:rsidRDefault="00490A47" w:rsidP="00490A47">
      <w:pPr>
        <w:jc w:val="both"/>
        <w:rPr>
          <w:rFonts w:ascii="Verdana" w:hAnsi="Verdana" w:cs="Arial"/>
          <w:b/>
          <w:sz w:val="16"/>
          <w:szCs w:val="16"/>
        </w:rPr>
      </w:pPr>
    </w:p>
    <w:p w:rsidR="00490A47" w:rsidRDefault="00490A47" w:rsidP="000862F1">
      <w:pPr>
        <w:numPr>
          <w:ilvl w:val="0"/>
          <w:numId w:val="8"/>
        </w:numPr>
        <w:jc w:val="both"/>
        <w:rPr>
          <w:rFonts w:ascii="Verdana" w:hAnsi="Verdana" w:cs="Arial"/>
          <w:b/>
          <w:sz w:val="16"/>
          <w:szCs w:val="16"/>
        </w:rPr>
      </w:pPr>
      <w:r>
        <w:rPr>
          <w:rFonts w:ascii="Verdana" w:hAnsi="Verdana" w:cs="Arial"/>
          <w:b/>
          <w:sz w:val="16"/>
          <w:szCs w:val="16"/>
        </w:rPr>
        <w:t>Daň z príjmov</w:t>
      </w:r>
    </w:p>
    <w:p w:rsidR="00490A47" w:rsidRDefault="00490A47" w:rsidP="00490A47">
      <w:pPr>
        <w:jc w:val="both"/>
        <w:rPr>
          <w:rFonts w:ascii="Verdana" w:hAnsi="Verdana" w:cs="Arial"/>
          <w:b/>
          <w:sz w:val="16"/>
          <w:szCs w:val="16"/>
        </w:rPr>
      </w:pPr>
    </w:p>
    <w:p w:rsidR="00490A47" w:rsidRDefault="00490A47" w:rsidP="00490A47">
      <w:pPr>
        <w:jc w:val="both"/>
        <w:rPr>
          <w:rFonts w:ascii="Verdana" w:hAnsi="Verdana" w:cs="Arial"/>
          <w:sz w:val="16"/>
          <w:szCs w:val="16"/>
        </w:rPr>
      </w:pPr>
      <w:r>
        <w:rPr>
          <w:rFonts w:ascii="Verdana" w:hAnsi="Verdana" w:cs="Arial"/>
          <w:sz w:val="16"/>
          <w:szCs w:val="16"/>
        </w:rPr>
        <w:t>Splatná daň z príjmov sa vypočíta zo základu dane z príjmov a sadzby ustanovenej Zákonom o dani z príjmov.</w:t>
      </w:r>
    </w:p>
    <w:p w:rsidR="00490A47" w:rsidRDefault="00490A47" w:rsidP="00490A47">
      <w:pPr>
        <w:jc w:val="both"/>
        <w:rPr>
          <w:rFonts w:ascii="Verdana" w:hAnsi="Verdana" w:cs="Arial"/>
          <w:b/>
          <w:sz w:val="16"/>
          <w:szCs w:val="16"/>
        </w:rPr>
      </w:pPr>
    </w:p>
    <w:p w:rsidR="00490A47" w:rsidRDefault="00490A47" w:rsidP="00490A47">
      <w:pPr>
        <w:pStyle w:val="Zkladntext"/>
        <w:rPr>
          <w:rFonts w:ascii="Verdana" w:hAnsi="Verdana" w:cs="Arial"/>
          <w:b w:val="0"/>
          <w:sz w:val="16"/>
          <w:szCs w:val="16"/>
        </w:rPr>
      </w:pPr>
      <w:r>
        <w:rPr>
          <w:rFonts w:ascii="Verdana" w:hAnsi="Verdana" w:cs="Arial"/>
          <w:b w:val="0"/>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E1728D" w:rsidRDefault="00E1728D" w:rsidP="00490A47">
      <w:pPr>
        <w:pStyle w:val="Zkladntext"/>
        <w:rPr>
          <w:rFonts w:ascii="Verdana" w:hAnsi="Verdana" w:cs="Arial"/>
          <w:b w:val="0"/>
          <w:sz w:val="16"/>
          <w:szCs w:val="16"/>
        </w:rPr>
      </w:pPr>
    </w:p>
    <w:p w:rsidR="00490A47" w:rsidRDefault="00490A47" w:rsidP="000862F1">
      <w:pPr>
        <w:numPr>
          <w:ilvl w:val="0"/>
          <w:numId w:val="8"/>
        </w:numPr>
        <w:jc w:val="both"/>
        <w:rPr>
          <w:rFonts w:ascii="Verdana" w:hAnsi="Verdana" w:cs="Arial"/>
          <w:b/>
          <w:sz w:val="16"/>
          <w:szCs w:val="16"/>
        </w:rPr>
      </w:pPr>
      <w:r>
        <w:rPr>
          <w:rFonts w:ascii="Verdana" w:hAnsi="Verdana" w:cs="Arial"/>
          <w:b/>
          <w:sz w:val="16"/>
          <w:szCs w:val="16"/>
        </w:rPr>
        <w:t>Cudzia mena</w:t>
      </w:r>
    </w:p>
    <w:p w:rsidR="00490A47" w:rsidRDefault="00490A47" w:rsidP="00490A47">
      <w:pPr>
        <w:jc w:val="both"/>
        <w:rPr>
          <w:rFonts w:ascii="Verdana" w:hAnsi="Verdana" w:cs="Arial"/>
          <w:b/>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Na ocenenie prírastku cudzej meny nakúpenej za euro sa použije kurz, za ktorý bola táto cudzia mena nakúpená.</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Prijaté a poskytnuté preddavky v cudzej mene na účet zriadený v eurách a z účtu zriadeného v eurách sa prepočítavajú na menu euro kurzom, za ktorý boli tieto hodnoty nakúpené alebo predané.</w:t>
      </w:r>
    </w:p>
    <w:p w:rsidR="00490A47" w:rsidRDefault="00490A47" w:rsidP="00490A47">
      <w:pPr>
        <w:pStyle w:val="Zkladntext"/>
        <w:rPr>
          <w:rFonts w:ascii="Verdana" w:hAnsi="Verdana" w:cs="Arial"/>
          <w:b w:val="0"/>
          <w:sz w:val="16"/>
          <w:szCs w:val="16"/>
        </w:rPr>
      </w:pPr>
    </w:p>
    <w:p w:rsidR="00490A47" w:rsidRDefault="00490A47" w:rsidP="00490A47">
      <w:pPr>
        <w:rPr>
          <w:rFonts w:ascii="Verdana" w:hAnsi="Verdana" w:cs="Arial"/>
          <w:sz w:val="16"/>
          <w:szCs w:val="16"/>
        </w:rPr>
      </w:pPr>
    </w:p>
    <w:p w:rsidR="00490A47" w:rsidRDefault="00490A47" w:rsidP="000862F1">
      <w:pPr>
        <w:numPr>
          <w:ilvl w:val="0"/>
          <w:numId w:val="7"/>
        </w:numPr>
        <w:shd w:val="pct37" w:color="000000" w:fill="FFFFFF"/>
        <w:jc w:val="both"/>
        <w:rPr>
          <w:rFonts w:ascii="Verdana" w:hAnsi="Verdana" w:cs="Arial"/>
          <w:sz w:val="16"/>
          <w:szCs w:val="16"/>
        </w:rPr>
      </w:pPr>
      <w:r>
        <w:rPr>
          <w:rFonts w:ascii="Verdana" w:hAnsi="Verdana" w:cs="Arial"/>
          <w:sz w:val="16"/>
          <w:szCs w:val="16"/>
        </w:rPr>
        <w:t>PLÁN ODPISOVANIA DLHODOBÉHO MAJETKU</w:t>
      </w:r>
    </w:p>
    <w:p w:rsidR="00490A47" w:rsidRDefault="00490A47" w:rsidP="00490A47">
      <w:pPr>
        <w:rPr>
          <w:rFonts w:ascii="Verdana" w:hAnsi="Verdana" w:cs="Arial"/>
          <w:sz w:val="16"/>
          <w:szCs w:val="16"/>
        </w:rPr>
      </w:pPr>
    </w:p>
    <w:p w:rsidR="00490A47" w:rsidRDefault="00490A47" w:rsidP="00490A47">
      <w:pPr>
        <w:rPr>
          <w:rFonts w:ascii="Verdana" w:hAnsi="Verdana" w:cs="Arial"/>
          <w:sz w:val="16"/>
          <w:szCs w:val="16"/>
        </w:rPr>
      </w:pPr>
      <w:r>
        <w:rPr>
          <w:rFonts w:ascii="Verdana" w:hAnsi="Verdana" w:cs="Arial"/>
          <w:sz w:val="16"/>
          <w:szCs w:val="16"/>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490A47" w:rsidRDefault="00490A47" w:rsidP="00490A47">
      <w:pPr>
        <w:rPr>
          <w:rFonts w:ascii="Verdana" w:hAnsi="Verdana" w:cs="Arial"/>
          <w:sz w:val="16"/>
          <w:szCs w:val="16"/>
        </w:rPr>
      </w:pPr>
    </w:p>
    <w:p w:rsidR="00490A47" w:rsidRDefault="00490A47" w:rsidP="00490A47">
      <w:pPr>
        <w:rPr>
          <w:rFonts w:ascii="Verdana" w:hAnsi="Verdana" w:cs="Arial"/>
          <w:sz w:val="16"/>
          <w:szCs w:val="16"/>
        </w:rPr>
      </w:pPr>
      <w:r>
        <w:rPr>
          <w:rFonts w:ascii="Verdana" w:hAnsi="Verdana" w:cs="Arial"/>
          <w:sz w:val="16"/>
          <w:szCs w:val="16"/>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Pr>
          <w:rFonts w:ascii="Verdana" w:hAnsi="Verdana" w:cs="Arial"/>
          <w:sz w:val="16"/>
          <w:szCs w:val="16"/>
        </w:rPr>
        <w:t>Z.z</w:t>
      </w:r>
      <w:proofErr w:type="spellEnd"/>
      <w:r>
        <w:rPr>
          <w:rFonts w:ascii="Verdana" w:hAnsi="Verdana" w:cs="Arial"/>
          <w:sz w:val="16"/>
          <w:szCs w:val="16"/>
        </w:rPr>
        <w:t>. o dani z príjmov rovnaké ako účtovné odpisy.</w:t>
      </w:r>
    </w:p>
    <w:p w:rsidR="00A5231A" w:rsidRDefault="00A5231A" w:rsidP="00490A47">
      <w:pPr>
        <w:rPr>
          <w:rFonts w:ascii="Verdana" w:hAnsi="Verdana" w:cs="Arial"/>
          <w:sz w:val="16"/>
          <w:szCs w:val="16"/>
        </w:rPr>
      </w:pPr>
    </w:p>
    <w:p w:rsidR="00A5231A" w:rsidRDefault="00A5231A" w:rsidP="00490A47">
      <w:pPr>
        <w:rPr>
          <w:rFonts w:ascii="Verdana" w:hAnsi="Verdana" w:cs="Arial"/>
          <w:sz w:val="16"/>
          <w:szCs w:val="16"/>
        </w:rPr>
      </w:pPr>
    </w:p>
    <w:p w:rsidR="00A5231A" w:rsidRDefault="00A5231A" w:rsidP="00490A47">
      <w:pPr>
        <w:rPr>
          <w:rFonts w:ascii="Verdana" w:hAnsi="Verdana" w:cs="Arial"/>
          <w:sz w:val="16"/>
          <w:szCs w:val="16"/>
        </w:rPr>
      </w:pPr>
    </w:p>
    <w:p w:rsidR="00A5231A" w:rsidRDefault="00A5231A" w:rsidP="00490A47">
      <w:pPr>
        <w:rPr>
          <w:rFonts w:ascii="Verdana" w:hAnsi="Verdana" w:cs="Arial"/>
          <w:sz w:val="16"/>
          <w:szCs w:val="16"/>
        </w:rPr>
      </w:pPr>
    </w:p>
    <w:p w:rsidR="00A5231A" w:rsidRDefault="00A5231A" w:rsidP="00490A47">
      <w:pPr>
        <w:rPr>
          <w:rFonts w:ascii="Verdana" w:hAnsi="Verdana" w:cs="Arial"/>
          <w:sz w:val="16"/>
          <w:szCs w:val="16"/>
        </w:rPr>
      </w:pPr>
    </w:p>
    <w:p w:rsidR="00A5231A" w:rsidRDefault="00A5231A" w:rsidP="00490A47">
      <w:pPr>
        <w:rPr>
          <w:rFonts w:ascii="Verdana" w:hAnsi="Verdana" w:cs="Arial"/>
          <w:sz w:val="16"/>
          <w:szCs w:val="16"/>
        </w:rPr>
      </w:pPr>
    </w:p>
    <w:p w:rsidR="00490A47" w:rsidRDefault="00490A47" w:rsidP="00490A47">
      <w:pPr>
        <w:rPr>
          <w:rFonts w:ascii="Verdana" w:hAnsi="Verdana" w:cs="Arial"/>
          <w:i/>
          <w:color w:val="0000FF"/>
          <w:sz w:val="16"/>
          <w:szCs w:val="16"/>
        </w:rPr>
      </w:pPr>
    </w:p>
    <w:tbl>
      <w:tblPr>
        <w:tblW w:w="9000" w:type="dxa"/>
        <w:tblInd w:w="71" w:type="dxa"/>
        <w:tblLayout w:type="fixed"/>
        <w:tblCellMar>
          <w:left w:w="71" w:type="dxa"/>
          <w:right w:w="71" w:type="dxa"/>
        </w:tblCellMar>
        <w:tblLook w:val="04A0" w:firstRow="1" w:lastRow="0" w:firstColumn="1" w:lastColumn="0" w:noHBand="0" w:noVBand="1"/>
      </w:tblPr>
      <w:tblGrid>
        <w:gridCol w:w="3600"/>
        <w:gridCol w:w="2520"/>
        <w:gridCol w:w="180"/>
        <w:gridCol w:w="2700"/>
      </w:tblGrid>
      <w:tr w:rsidR="00490A47" w:rsidTr="00490A47">
        <w:trPr>
          <w:cantSplit/>
          <w:trHeight w:val="174"/>
        </w:trPr>
        <w:tc>
          <w:tcPr>
            <w:tcW w:w="3600" w:type="dxa"/>
            <w:hideMark/>
          </w:tcPr>
          <w:p w:rsidR="00490A47" w:rsidRDefault="00490A47">
            <w:pPr>
              <w:spacing w:line="276" w:lineRule="auto"/>
              <w:rPr>
                <w:rFonts w:ascii="Verdana" w:hAnsi="Verdana" w:cs="Arial"/>
                <w:i/>
                <w:color w:val="800000"/>
                <w:sz w:val="16"/>
                <w:szCs w:val="16"/>
              </w:rPr>
            </w:pPr>
            <w:r>
              <w:rPr>
                <w:rFonts w:ascii="Verdana" w:hAnsi="Verdana" w:cs="Arial"/>
                <w:i/>
                <w:sz w:val="16"/>
                <w:szCs w:val="16"/>
              </w:rPr>
              <w:lastRenderedPageBreak/>
              <w:t>Názov majetku</w:t>
            </w:r>
          </w:p>
        </w:tc>
        <w:tc>
          <w:tcPr>
            <w:tcW w:w="2520" w:type="dxa"/>
            <w:hideMark/>
          </w:tcPr>
          <w:p w:rsidR="00490A47" w:rsidRDefault="00490A47">
            <w:pPr>
              <w:spacing w:line="276" w:lineRule="auto"/>
              <w:jc w:val="center"/>
              <w:rPr>
                <w:rFonts w:ascii="Verdana" w:hAnsi="Verdana" w:cs="Arial"/>
                <w:i/>
                <w:sz w:val="16"/>
                <w:szCs w:val="16"/>
              </w:rPr>
            </w:pPr>
            <w:r>
              <w:rPr>
                <w:rFonts w:ascii="Verdana" w:hAnsi="Verdana" w:cs="Arial"/>
                <w:i/>
                <w:sz w:val="16"/>
                <w:szCs w:val="16"/>
              </w:rPr>
              <w:t>Doba používania</w:t>
            </w:r>
          </w:p>
        </w:tc>
        <w:tc>
          <w:tcPr>
            <w:tcW w:w="180" w:type="dxa"/>
          </w:tcPr>
          <w:p w:rsidR="00490A47" w:rsidRDefault="00490A47">
            <w:pPr>
              <w:pStyle w:val="Hlavika"/>
              <w:tabs>
                <w:tab w:val="left" w:pos="708"/>
              </w:tabs>
              <w:spacing w:line="276" w:lineRule="auto"/>
              <w:jc w:val="center"/>
              <w:rPr>
                <w:rFonts w:ascii="Verdana" w:hAnsi="Verdana" w:cs="Arial"/>
                <w:i/>
                <w:sz w:val="16"/>
                <w:szCs w:val="16"/>
              </w:rPr>
            </w:pPr>
          </w:p>
        </w:tc>
        <w:tc>
          <w:tcPr>
            <w:tcW w:w="2700" w:type="dxa"/>
            <w:hideMark/>
          </w:tcPr>
          <w:p w:rsidR="00490A47" w:rsidRDefault="00490A47">
            <w:pPr>
              <w:spacing w:line="276" w:lineRule="auto"/>
              <w:jc w:val="center"/>
              <w:rPr>
                <w:rFonts w:ascii="Verdana" w:hAnsi="Verdana" w:cs="Arial"/>
                <w:i/>
                <w:sz w:val="16"/>
                <w:szCs w:val="16"/>
              </w:rPr>
            </w:pPr>
            <w:r>
              <w:rPr>
                <w:rFonts w:ascii="Verdana" w:hAnsi="Verdana" w:cs="Arial"/>
                <w:i/>
                <w:sz w:val="16"/>
                <w:szCs w:val="16"/>
              </w:rPr>
              <w:t>Metóda odpisovania</w:t>
            </w:r>
          </w:p>
        </w:tc>
      </w:tr>
      <w:tr w:rsidR="00490A47" w:rsidTr="00490A47">
        <w:tc>
          <w:tcPr>
            <w:tcW w:w="3600" w:type="dxa"/>
            <w:tcBorders>
              <w:top w:val="single" w:sz="6" w:space="0" w:color="auto"/>
              <w:left w:val="nil"/>
              <w:bottom w:val="nil"/>
              <w:right w:val="nil"/>
            </w:tcBorders>
            <w:hideMark/>
          </w:tcPr>
          <w:p w:rsidR="00490A47" w:rsidRDefault="00490A47">
            <w:pPr>
              <w:pStyle w:val="Hlavika"/>
              <w:tabs>
                <w:tab w:val="left" w:pos="708"/>
              </w:tabs>
              <w:spacing w:line="276" w:lineRule="auto"/>
              <w:rPr>
                <w:rFonts w:ascii="Verdana" w:hAnsi="Verdana" w:cs="Arial"/>
                <w:sz w:val="16"/>
                <w:szCs w:val="16"/>
              </w:rPr>
            </w:pPr>
            <w:r>
              <w:rPr>
                <w:rFonts w:ascii="Verdana" w:hAnsi="Verdana" w:cs="Arial"/>
                <w:sz w:val="16"/>
                <w:szCs w:val="16"/>
              </w:rPr>
              <w:t>Softvér</w:t>
            </w:r>
          </w:p>
        </w:tc>
        <w:tc>
          <w:tcPr>
            <w:tcW w:w="2520" w:type="dxa"/>
            <w:tcBorders>
              <w:top w:val="single" w:sz="6" w:space="0" w:color="auto"/>
              <w:left w:val="nil"/>
              <w:bottom w:val="nil"/>
              <w:right w:val="nil"/>
            </w:tcBorders>
            <w:hideMark/>
          </w:tcPr>
          <w:p w:rsidR="00490A47" w:rsidRDefault="00490A47">
            <w:pPr>
              <w:spacing w:line="276" w:lineRule="auto"/>
              <w:jc w:val="center"/>
              <w:rPr>
                <w:rFonts w:ascii="Verdana" w:hAnsi="Verdana" w:cs="Arial"/>
                <w:sz w:val="16"/>
                <w:szCs w:val="16"/>
              </w:rPr>
            </w:pPr>
            <w:r>
              <w:rPr>
                <w:rFonts w:ascii="Verdana" w:hAnsi="Verdana" w:cs="Arial"/>
                <w:sz w:val="16"/>
                <w:szCs w:val="16"/>
              </w:rPr>
              <w:t>3 roky</w:t>
            </w:r>
          </w:p>
        </w:tc>
        <w:tc>
          <w:tcPr>
            <w:tcW w:w="180" w:type="dxa"/>
            <w:tcBorders>
              <w:top w:val="single" w:sz="6" w:space="0" w:color="auto"/>
              <w:left w:val="nil"/>
              <w:bottom w:val="nil"/>
              <w:right w:val="nil"/>
            </w:tcBorders>
          </w:tcPr>
          <w:p w:rsidR="00490A47" w:rsidRDefault="00490A47">
            <w:pPr>
              <w:spacing w:line="276" w:lineRule="auto"/>
              <w:jc w:val="center"/>
              <w:rPr>
                <w:rFonts w:ascii="Verdana" w:hAnsi="Verdana" w:cs="Arial"/>
                <w:sz w:val="16"/>
                <w:szCs w:val="16"/>
              </w:rPr>
            </w:pPr>
          </w:p>
        </w:tc>
        <w:tc>
          <w:tcPr>
            <w:tcW w:w="2700" w:type="dxa"/>
            <w:tcBorders>
              <w:top w:val="single" w:sz="6" w:space="0" w:color="auto"/>
              <w:left w:val="nil"/>
              <w:bottom w:val="nil"/>
              <w:right w:val="nil"/>
            </w:tcBorders>
            <w:hideMark/>
          </w:tcPr>
          <w:p w:rsidR="00490A47" w:rsidRDefault="00490A47">
            <w:pPr>
              <w:spacing w:line="276" w:lineRule="auto"/>
              <w:jc w:val="center"/>
              <w:rPr>
                <w:rFonts w:ascii="Verdana" w:hAnsi="Verdana" w:cs="Arial"/>
                <w:sz w:val="16"/>
                <w:szCs w:val="16"/>
              </w:rPr>
            </w:pPr>
            <w:r>
              <w:rPr>
                <w:rFonts w:ascii="Verdana" w:hAnsi="Verdana" w:cs="Arial"/>
                <w:sz w:val="16"/>
                <w:szCs w:val="16"/>
              </w:rPr>
              <w:t>Lineárna</w:t>
            </w:r>
          </w:p>
        </w:tc>
      </w:tr>
      <w:tr w:rsidR="00490A47" w:rsidTr="00490A47">
        <w:tc>
          <w:tcPr>
            <w:tcW w:w="3600" w:type="dxa"/>
            <w:hideMark/>
          </w:tcPr>
          <w:p w:rsidR="00490A47" w:rsidRDefault="00490A47">
            <w:pPr>
              <w:pStyle w:val="Hlavika"/>
              <w:tabs>
                <w:tab w:val="left" w:pos="708"/>
              </w:tabs>
              <w:spacing w:line="276" w:lineRule="auto"/>
              <w:rPr>
                <w:rFonts w:ascii="Verdana" w:hAnsi="Verdana" w:cs="Arial"/>
                <w:sz w:val="16"/>
                <w:szCs w:val="16"/>
              </w:rPr>
            </w:pPr>
            <w:r>
              <w:rPr>
                <w:rFonts w:ascii="Verdana" w:hAnsi="Verdana" w:cs="Arial"/>
                <w:sz w:val="16"/>
                <w:szCs w:val="16"/>
              </w:rPr>
              <w:t>Ostatný dlhodobý nehmotný majetok</w:t>
            </w:r>
          </w:p>
        </w:tc>
        <w:tc>
          <w:tcPr>
            <w:tcW w:w="2520" w:type="dxa"/>
            <w:hideMark/>
          </w:tcPr>
          <w:p w:rsidR="00490A47" w:rsidRDefault="00490A47">
            <w:pPr>
              <w:spacing w:line="276" w:lineRule="auto"/>
              <w:jc w:val="center"/>
              <w:rPr>
                <w:rFonts w:ascii="Verdana" w:hAnsi="Verdana" w:cs="Arial"/>
                <w:sz w:val="16"/>
                <w:szCs w:val="16"/>
              </w:rPr>
            </w:pPr>
            <w:r>
              <w:rPr>
                <w:rFonts w:ascii="Verdana" w:hAnsi="Verdana" w:cs="Arial"/>
                <w:sz w:val="16"/>
                <w:szCs w:val="16"/>
              </w:rPr>
              <w:t>Rôzna</w:t>
            </w:r>
          </w:p>
        </w:tc>
        <w:tc>
          <w:tcPr>
            <w:tcW w:w="180" w:type="dxa"/>
          </w:tcPr>
          <w:p w:rsidR="00490A47" w:rsidRDefault="00490A47">
            <w:pPr>
              <w:spacing w:line="276" w:lineRule="auto"/>
              <w:jc w:val="center"/>
              <w:rPr>
                <w:rFonts w:ascii="Verdana" w:hAnsi="Verdana" w:cs="Arial"/>
                <w:sz w:val="16"/>
                <w:szCs w:val="16"/>
              </w:rPr>
            </w:pPr>
          </w:p>
        </w:tc>
        <w:tc>
          <w:tcPr>
            <w:tcW w:w="2700" w:type="dxa"/>
            <w:hideMark/>
          </w:tcPr>
          <w:p w:rsidR="00490A47" w:rsidRDefault="00490A47">
            <w:pPr>
              <w:spacing w:line="276" w:lineRule="auto"/>
              <w:jc w:val="center"/>
              <w:rPr>
                <w:rFonts w:ascii="Verdana" w:hAnsi="Verdana" w:cs="Arial"/>
                <w:sz w:val="16"/>
                <w:szCs w:val="16"/>
              </w:rPr>
            </w:pPr>
            <w:r>
              <w:rPr>
                <w:rFonts w:ascii="Verdana" w:hAnsi="Verdana" w:cs="Arial"/>
                <w:sz w:val="16"/>
                <w:szCs w:val="16"/>
              </w:rPr>
              <w:t>Jednorazový odpis</w:t>
            </w:r>
          </w:p>
        </w:tc>
      </w:tr>
      <w:tr w:rsidR="00490A47" w:rsidTr="00490A47">
        <w:tc>
          <w:tcPr>
            <w:tcW w:w="3600" w:type="dxa"/>
            <w:tcBorders>
              <w:top w:val="nil"/>
              <w:left w:val="nil"/>
              <w:bottom w:val="single" w:sz="6" w:space="0" w:color="auto"/>
              <w:right w:val="nil"/>
            </w:tcBorders>
          </w:tcPr>
          <w:p w:rsidR="00490A47" w:rsidRDefault="00490A47">
            <w:pPr>
              <w:pStyle w:val="Hlavika"/>
              <w:tabs>
                <w:tab w:val="left" w:pos="708"/>
              </w:tabs>
              <w:spacing w:line="276" w:lineRule="auto"/>
              <w:rPr>
                <w:rFonts w:ascii="Verdana" w:hAnsi="Verdana" w:cs="Arial"/>
                <w:b/>
                <w:sz w:val="16"/>
                <w:szCs w:val="16"/>
              </w:rPr>
            </w:pPr>
          </w:p>
        </w:tc>
        <w:tc>
          <w:tcPr>
            <w:tcW w:w="2520" w:type="dxa"/>
            <w:tcBorders>
              <w:top w:val="nil"/>
              <w:left w:val="nil"/>
              <w:bottom w:val="single" w:sz="6" w:space="0" w:color="auto"/>
              <w:right w:val="nil"/>
            </w:tcBorders>
          </w:tcPr>
          <w:p w:rsidR="00490A47" w:rsidRDefault="00490A47">
            <w:pPr>
              <w:spacing w:line="276" w:lineRule="auto"/>
              <w:jc w:val="center"/>
              <w:rPr>
                <w:rFonts w:ascii="Verdana" w:hAnsi="Verdana" w:cs="Arial"/>
                <w:b/>
                <w:sz w:val="16"/>
                <w:szCs w:val="16"/>
              </w:rPr>
            </w:pPr>
          </w:p>
        </w:tc>
        <w:tc>
          <w:tcPr>
            <w:tcW w:w="180" w:type="dxa"/>
          </w:tcPr>
          <w:p w:rsidR="00490A47" w:rsidRDefault="00490A47">
            <w:pPr>
              <w:spacing w:line="276" w:lineRule="auto"/>
              <w:jc w:val="center"/>
              <w:rPr>
                <w:rFonts w:ascii="Verdana" w:hAnsi="Verdana" w:cs="Arial"/>
                <w:b/>
                <w:sz w:val="16"/>
                <w:szCs w:val="16"/>
              </w:rPr>
            </w:pPr>
          </w:p>
        </w:tc>
        <w:tc>
          <w:tcPr>
            <w:tcW w:w="2700" w:type="dxa"/>
            <w:tcBorders>
              <w:top w:val="nil"/>
              <w:left w:val="nil"/>
              <w:bottom w:val="single" w:sz="6" w:space="0" w:color="auto"/>
              <w:right w:val="nil"/>
            </w:tcBorders>
          </w:tcPr>
          <w:p w:rsidR="00490A47" w:rsidRDefault="00490A47">
            <w:pPr>
              <w:spacing w:line="276" w:lineRule="auto"/>
              <w:jc w:val="center"/>
              <w:rPr>
                <w:rFonts w:ascii="Verdana" w:hAnsi="Verdana" w:cs="Arial"/>
                <w:b/>
                <w:sz w:val="16"/>
                <w:szCs w:val="16"/>
              </w:rPr>
            </w:pPr>
          </w:p>
        </w:tc>
      </w:tr>
    </w:tbl>
    <w:p w:rsidR="00490A47" w:rsidRDefault="00490A47" w:rsidP="00490A47">
      <w:pPr>
        <w:rPr>
          <w:rFonts w:ascii="Verdana" w:hAnsi="Verdana" w:cs="Arial"/>
          <w:i/>
          <w:color w:val="0000FF"/>
          <w:sz w:val="16"/>
          <w:szCs w:val="16"/>
        </w:rPr>
      </w:pPr>
    </w:p>
    <w:p w:rsidR="00490A47" w:rsidRDefault="00490A47" w:rsidP="00490A47">
      <w:pPr>
        <w:rPr>
          <w:rFonts w:ascii="Verdana" w:hAnsi="Verdana" w:cs="Arial"/>
          <w:sz w:val="16"/>
          <w:szCs w:val="16"/>
        </w:rPr>
      </w:pPr>
    </w:p>
    <w:p w:rsidR="00490A47" w:rsidRDefault="00490A47" w:rsidP="00490A47">
      <w:pPr>
        <w:rPr>
          <w:rFonts w:ascii="Verdana" w:hAnsi="Verdana" w:cs="Arial"/>
          <w:sz w:val="16"/>
          <w:szCs w:val="16"/>
        </w:rPr>
      </w:pPr>
      <w:r>
        <w:rPr>
          <w:rFonts w:ascii="Verdana" w:hAnsi="Verdana" w:cs="Arial"/>
          <w:sz w:val="16"/>
          <w:szCs w:val="16"/>
        </w:rPr>
        <w:t>Dlhodobý hmotný majetok spoločnosť odpisuje metódou rovnomerného odpisovania po dobu stanovenej životnosti odpisovaného majetku.</w:t>
      </w:r>
    </w:p>
    <w:p w:rsidR="00490A47" w:rsidRDefault="00490A47" w:rsidP="00490A47">
      <w:pPr>
        <w:rPr>
          <w:rFonts w:ascii="Verdana" w:hAnsi="Verdana" w:cs="Arial"/>
          <w:i/>
          <w:color w:val="0000FF"/>
          <w:sz w:val="16"/>
          <w:szCs w:val="16"/>
        </w:rPr>
      </w:pPr>
    </w:p>
    <w:tbl>
      <w:tblPr>
        <w:tblW w:w="9000" w:type="dxa"/>
        <w:tblInd w:w="71" w:type="dxa"/>
        <w:tblLayout w:type="fixed"/>
        <w:tblCellMar>
          <w:left w:w="71" w:type="dxa"/>
          <w:right w:w="71" w:type="dxa"/>
        </w:tblCellMar>
        <w:tblLook w:val="04A0" w:firstRow="1" w:lastRow="0" w:firstColumn="1" w:lastColumn="0" w:noHBand="0" w:noVBand="1"/>
      </w:tblPr>
      <w:tblGrid>
        <w:gridCol w:w="3600"/>
        <w:gridCol w:w="2520"/>
        <w:gridCol w:w="180"/>
        <w:gridCol w:w="2700"/>
      </w:tblGrid>
      <w:tr w:rsidR="00490A47" w:rsidTr="00490A47">
        <w:trPr>
          <w:cantSplit/>
          <w:trHeight w:val="174"/>
        </w:trPr>
        <w:tc>
          <w:tcPr>
            <w:tcW w:w="3600" w:type="dxa"/>
            <w:hideMark/>
          </w:tcPr>
          <w:p w:rsidR="00490A47" w:rsidRDefault="00490A47">
            <w:pPr>
              <w:spacing w:line="276" w:lineRule="auto"/>
              <w:rPr>
                <w:rFonts w:ascii="Verdana" w:hAnsi="Verdana" w:cs="Arial"/>
                <w:i/>
                <w:color w:val="800000"/>
                <w:sz w:val="16"/>
                <w:szCs w:val="16"/>
              </w:rPr>
            </w:pPr>
            <w:r>
              <w:rPr>
                <w:rFonts w:ascii="Verdana" w:hAnsi="Verdana" w:cs="Arial"/>
                <w:i/>
                <w:sz w:val="16"/>
                <w:szCs w:val="16"/>
              </w:rPr>
              <w:t>Názov majetku</w:t>
            </w:r>
          </w:p>
        </w:tc>
        <w:tc>
          <w:tcPr>
            <w:tcW w:w="2520" w:type="dxa"/>
            <w:hideMark/>
          </w:tcPr>
          <w:p w:rsidR="00490A47" w:rsidRDefault="00490A47">
            <w:pPr>
              <w:spacing w:line="276" w:lineRule="auto"/>
              <w:jc w:val="center"/>
              <w:rPr>
                <w:rFonts w:ascii="Verdana" w:hAnsi="Verdana" w:cs="Arial"/>
                <w:i/>
                <w:sz w:val="16"/>
                <w:szCs w:val="16"/>
              </w:rPr>
            </w:pPr>
            <w:r>
              <w:rPr>
                <w:rFonts w:ascii="Verdana" w:hAnsi="Verdana" w:cs="Arial"/>
                <w:i/>
                <w:sz w:val="16"/>
                <w:szCs w:val="16"/>
              </w:rPr>
              <w:t>Doba odpisovania</w:t>
            </w:r>
          </w:p>
        </w:tc>
        <w:tc>
          <w:tcPr>
            <w:tcW w:w="180" w:type="dxa"/>
          </w:tcPr>
          <w:p w:rsidR="00490A47" w:rsidRDefault="00490A47">
            <w:pPr>
              <w:pStyle w:val="Hlavika"/>
              <w:tabs>
                <w:tab w:val="left" w:pos="708"/>
              </w:tabs>
              <w:spacing w:line="276" w:lineRule="auto"/>
              <w:jc w:val="center"/>
              <w:rPr>
                <w:rFonts w:ascii="Verdana" w:hAnsi="Verdana" w:cs="Arial"/>
                <w:i/>
                <w:sz w:val="16"/>
                <w:szCs w:val="16"/>
              </w:rPr>
            </w:pPr>
          </w:p>
        </w:tc>
        <w:tc>
          <w:tcPr>
            <w:tcW w:w="2700" w:type="dxa"/>
            <w:hideMark/>
          </w:tcPr>
          <w:p w:rsidR="00490A47" w:rsidRDefault="00490A47">
            <w:pPr>
              <w:spacing w:line="276" w:lineRule="auto"/>
              <w:jc w:val="center"/>
              <w:rPr>
                <w:rFonts w:ascii="Verdana" w:hAnsi="Verdana" w:cs="Arial"/>
                <w:i/>
                <w:sz w:val="16"/>
                <w:szCs w:val="16"/>
              </w:rPr>
            </w:pPr>
            <w:r>
              <w:rPr>
                <w:rFonts w:ascii="Verdana" w:hAnsi="Verdana" w:cs="Arial"/>
                <w:i/>
                <w:sz w:val="16"/>
                <w:szCs w:val="16"/>
              </w:rPr>
              <w:t>Metóda odpisovania</w:t>
            </w:r>
          </w:p>
        </w:tc>
      </w:tr>
      <w:tr w:rsidR="00490A47" w:rsidTr="00490A47">
        <w:tc>
          <w:tcPr>
            <w:tcW w:w="3600" w:type="dxa"/>
            <w:tcBorders>
              <w:top w:val="single" w:sz="6" w:space="0" w:color="auto"/>
              <w:left w:val="nil"/>
              <w:bottom w:val="nil"/>
              <w:right w:val="nil"/>
            </w:tcBorders>
            <w:hideMark/>
          </w:tcPr>
          <w:p w:rsidR="00490A47" w:rsidRDefault="00490A47">
            <w:pPr>
              <w:pStyle w:val="Hlavika"/>
              <w:tabs>
                <w:tab w:val="left" w:pos="708"/>
              </w:tabs>
              <w:spacing w:line="276" w:lineRule="auto"/>
              <w:rPr>
                <w:rFonts w:ascii="Verdana" w:hAnsi="Verdana" w:cs="Arial"/>
                <w:sz w:val="16"/>
                <w:szCs w:val="16"/>
              </w:rPr>
            </w:pPr>
            <w:r>
              <w:rPr>
                <w:rFonts w:ascii="Verdana" w:hAnsi="Verdana" w:cs="Arial"/>
                <w:sz w:val="16"/>
                <w:szCs w:val="16"/>
              </w:rPr>
              <w:t>Stavby</w:t>
            </w:r>
          </w:p>
          <w:p w:rsidR="00490A47" w:rsidRDefault="00490A47">
            <w:pPr>
              <w:pStyle w:val="Hlavika"/>
              <w:tabs>
                <w:tab w:val="left" w:pos="708"/>
              </w:tabs>
              <w:spacing w:line="276" w:lineRule="auto"/>
              <w:rPr>
                <w:rFonts w:ascii="Verdana" w:hAnsi="Verdana" w:cs="Arial"/>
                <w:sz w:val="16"/>
                <w:szCs w:val="16"/>
              </w:rPr>
            </w:pPr>
            <w:r>
              <w:rPr>
                <w:rFonts w:ascii="Verdana" w:hAnsi="Verdana" w:cs="Arial"/>
                <w:sz w:val="16"/>
                <w:szCs w:val="16"/>
              </w:rPr>
              <w:t>Stroje, prístroje a zariadenia</w:t>
            </w:r>
          </w:p>
          <w:p w:rsidR="00490A47" w:rsidRDefault="00490A47">
            <w:pPr>
              <w:pStyle w:val="Hlavika"/>
              <w:tabs>
                <w:tab w:val="left" w:pos="708"/>
              </w:tabs>
              <w:spacing w:line="276" w:lineRule="auto"/>
              <w:rPr>
                <w:rFonts w:ascii="Verdana" w:hAnsi="Verdana" w:cs="Arial"/>
                <w:sz w:val="16"/>
                <w:szCs w:val="16"/>
              </w:rPr>
            </w:pPr>
            <w:r>
              <w:rPr>
                <w:rFonts w:ascii="Verdana" w:hAnsi="Verdana" w:cs="Arial"/>
                <w:sz w:val="16"/>
                <w:szCs w:val="16"/>
              </w:rPr>
              <w:t>Ostatný dlhodobý hmotný majetok</w:t>
            </w:r>
          </w:p>
        </w:tc>
        <w:tc>
          <w:tcPr>
            <w:tcW w:w="2520" w:type="dxa"/>
            <w:tcBorders>
              <w:top w:val="single" w:sz="6" w:space="0" w:color="auto"/>
              <w:left w:val="nil"/>
              <w:bottom w:val="nil"/>
              <w:right w:val="nil"/>
            </w:tcBorders>
            <w:hideMark/>
          </w:tcPr>
          <w:p w:rsidR="00490A47" w:rsidRDefault="00490A47">
            <w:pPr>
              <w:spacing w:line="276" w:lineRule="auto"/>
              <w:jc w:val="center"/>
              <w:rPr>
                <w:rFonts w:ascii="Verdana" w:hAnsi="Verdana" w:cs="Arial"/>
                <w:sz w:val="16"/>
                <w:szCs w:val="16"/>
              </w:rPr>
            </w:pPr>
            <w:r>
              <w:rPr>
                <w:rFonts w:ascii="Verdana" w:hAnsi="Verdana" w:cs="Arial"/>
                <w:sz w:val="16"/>
                <w:szCs w:val="16"/>
              </w:rPr>
              <w:t>40 rokov</w:t>
            </w:r>
          </w:p>
          <w:p w:rsidR="00490A47" w:rsidRDefault="00490A47">
            <w:pPr>
              <w:spacing w:line="276" w:lineRule="auto"/>
              <w:jc w:val="center"/>
              <w:rPr>
                <w:rFonts w:ascii="Verdana" w:hAnsi="Verdana" w:cs="Arial"/>
                <w:sz w:val="16"/>
                <w:szCs w:val="16"/>
              </w:rPr>
            </w:pPr>
            <w:r>
              <w:rPr>
                <w:rFonts w:ascii="Verdana" w:hAnsi="Verdana" w:cs="Arial"/>
                <w:sz w:val="16"/>
                <w:szCs w:val="16"/>
              </w:rPr>
              <w:t>4 -12 rokov</w:t>
            </w:r>
          </w:p>
          <w:p w:rsidR="00490A47" w:rsidRDefault="00490A47">
            <w:pPr>
              <w:spacing w:line="276" w:lineRule="auto"/>
              <w:jc w:val="center"/>
              <w:rPr>
                <w:rFonts w:ascii="Verdana" w:hAnsi="Verdana" w:cs="Arial"/>
                <w:sz w:val="16"/>
                <w:szCs w:val="16"/>
              </w:rPr>
            </w:pPr>
            <w:r>
              <w:rPr>
                <w:rFonts w:ascii="Verdana" w:hAnsi="Verdana" w:cs="Arial"/>
                <w:sz w:val="16"/>
                <w:szCs w:val="16"/>
              </w:rPr>
              <w:t>Rôzna</w:t>
            </w:r>
          </w:p>
        </w:tc>
        <w:tc>
          <w:tcPr>
            <w:tcW w:w="180" w:type="dxa"/>
            <w:tcBorders>
              <w:top w:val="single" w:sz="6" w:space="0" w:color="auto"/>
              <w:left w:val="nil"/>
              <w:bottom w:val="nil"/>
              <w:right w:val="nil"/>
            </w:tcBorders>
          </w:tcPr>
          <w:p w:rsidR="00490A47" w:rsidRDefault="00490A47">
            <w:pPr>
              <w:spacing w:line="276" w:lineRule="auto"/>
              <w:jc w:val="center"/>
              <w:rPr>
                <w:rFonts w:ascii="Verdana" w:hAnsi="Verdana" w:cs="Arial"/>
                <w:sz w:val="16"/>
                <w:szCs w:val="16"/>
              </w:rPr>
            </w:pPr>
          </w:p>
        </w:tc>
        <w:tc>
          <w:tcPr>
            <w:tcW w:w="2700" w:type="dxa"/>
            <w:tcBorders>
              <w:top w:val="single" w:sz="6" w:space="0" w:color="auto"/>
              <w:left w:val="nil"/>
              <w:bottom w:val="nil"/>
              <w:right w:val="nil"/>
            </w:tcBorders>
            <w:hideMark/>
          </w:tcPr>
          <w:p w:rsidR="00490A47" w:rsidRDefault="00490A47">
            <w:pPr>
              <w:spacing w:line="276" w:lineRule="auto"/>
              <w:jc w:val="center"/>
              <w:rPr>
                <w:rFonts w:ascii="Verdana" w:hAnsi="Verdana" w:cs="Arial"/>
                <w:sz w:val="16"/>
                <w:szCs w:val="16"/>
              </w:rPr>
            </w:pPr>
            <w:r>
              <w:rPr>
                <w:rFonts w:ascii="Verdana" w:hAnsi="Verdana" w:cs="Arial"/>
                <w:sz w:val="16"/>
                <w:szCs w:val="16"/>
              </w:rPr>
              <w:t>Lineárna</w:t>
            </w:r>
          </w:p>
          <w:p w:rsidR="00490A47" w:rsidRDefault="00490A47">
            <w:pPr>
              <w:spacing w:line="276" w:lineRule="auto"/>
              <w:jc w:val="center"/>
              <w:rPr>
                <w:rFonts w:ascii="Verdana" w:hAnsi="Verdana" w:cs="Arial"/>
                <w:sz w:val="16"/>
                <w:szCs w:val="16"/>
              </w:rPr>
            </w:pPr>
            <w:r>
              <w:rPr>
                <w:rFonts w:ascii="Verdana" w:hAnsi="Verdana" w:cs="Arial"/>
                <w:sz w:val="16"/>
                <w:szCs w:val="16"/>
              </w:rPr>
              <w:t>Lineárna</w:t>
            </w:r>
          </w:p>
          <w:p w:rsidR="00490A47" w:rsidRDefault="00490A47">
            <w:pPr>
              <w:spacing w:line="276" w:lineRule="auto"/>
              <w:jc w:val="center"/>
              <w:rPr>
                <w:rFonts w:ascii="Verdana" w:hAnsi="Verdana" w:cs="Arial"/>
                <w:sz w:val="16"/>
                <w:szCs w:val="16"/>
              </w:rPr>
            </w:pPr>
            <w:r>
              <w:rPr>
                <w:rFonts w:ascii="Verdana" w:hAnsi="Verdana" w:cs="Arial"/>
                <w:sz w:val="16"/>
                <w:szCs w:val="16"/>
              </w:rPr>
              <w:t>Jednorazový odpis</w:t>
            </w:r>
          </w:p>
        </w:tc>
      </w:tr>
      <w:tr w:rsidR="00490A47" w:rsidTr="00490A47">
        <w:tc>
          <w:tcPr>
            <w:tcW w:w="3600" w:type="dxa"/>
            <w:tcBorders>
              <w:top w:val="nil"/>
              <w:left w:val="nil"/>
              <w:bottom w:val="single" w:sz="6" w:space="0" w:color="auto"/>
              <w:right w:val="nil"/>
            </w:tcBorders>
          </w:tcPr>
          <w:p w:rsidR="00490A47" w:rsidRDefault="00490A47">
            <w:pPr>
              <w:pStyle w:val="Hlavika"/>
              <w:tabs>
                <w:tab w:val="left" w:pos="708"/>
              </w:tabs>
              <w:spacing w:line="276" w:lineRule="auto"/>
              <w:rPr>
                <w:rFonts w:ascii="Verdana" w:hAnsi="Verdana" w:cs="Arial"/>
                <w:b/>
                <w:sz w:val="16"/>
                <w:szCs w:val="16"/>
              </w:rPr>
            </w:pPr>
          </w:p>
        </w:tc>
        <w:tc>
          <w:tcPr>
            <w:tcW w:w="2520" w:type="dxa"/>
            <w:tcBorders>
              <w:top w:val="nil"/>
              <w:left w:val="nil"/>
              <w:bottom w:val="single" w:sz="6" w:space="0" w:color="auto"/>
              <w:right w:val="nil"/>
            </w:tcBorders>
          </w:tcPr>
          <w:p w:rsidR="00490A47" w:rsidRDefault="00490A47">
            <w:pPr>
              <w:spacing w:line="276" w:lineRule="auto"/>
              <w:jc w:val="center"/>
              <w:rPr>
                <w:rFonts w:ascii="Verdana" w:hAnsi="Verdana" w:cs="Arial"/>
                <w:b/>
                <w:sz w:val="16"/>
                <w:szCs w:val="16"/>
              </w:rPr>
            </w:pPr>
          </w:p>
        </w:tc>
        <w:tc>
          <w:tcPr>
            <w:tcW w:w="180" w:type="dxa"/>
          </w:tcPr>
          <w:p w:rsidR="00490A47" w:rsidRDefault="00490A47">
            <w:pPr>
              <w:spacing w:line="276" w:lineRule="auto"/>
              <w:jc w:val="center"/>
              <w:rPr>
                <w:rFonts w:ascii="Verdana" w:hAnsi="Verdana" w:cs="Arial"/>
                <w:b/>
                <w:sz w:val="16"/>
                <w:szCs w:val="16"/>
              </w:rPr>
            </w:pPr>
          </w:p>
        </w:tc>
        <w:tc>
          <w:tcPr>
            <w:tcW w:w="2700" w:type="dxa"/>
            <w:tcBorders>
              <w:top w:val="nil"/>
              <w:left w:val="nil"/>
              <w:bottom w:val="single" w:sz="6" w:space="0" w:color="auto"/>
              <w:right w:val="nil"/>
            </w:tcBorders>
          </w:tcPr>
          <w:p w:rsidR="00490A47" w:rsidRDefault="00490A47">
            <w:pPr>
              <w:spacing w:line="276" w:lineRule="auto"/>
              <w:jc w:val="center"/>
              <w:rPr>
                <w:rFonts w:ascii="Verdana" w:hAnsi="Verdana" w:cs="Arial"/>
                <w:b/>
                <w:sz w:val="16"/>
                <w:szCs w:val="16"/>
              </w:rPr>
            </w:pPr>
          </w:p>
        </w:tc>
      </w:tr>
    </w:tbl>
    <w:p w:rsidR="00490A47" w:rsidRDefault="00490A47" w:rsidP="00490A47">
      <w:pPr>
        <w:rPr>
          <w:rFonts w:ascii="Verdana" w:hAnsi="Verdana" w:cs="Arial"/>
          <w:i/>
          <w:color w:val="0000FF"/>
          <w:sz w:val="16"/>
          <w:szCs w:val="16"/>
        </w:rPr>
      </w:pPr>
    </w:p>
    <w:p w:rsidR="00490A47" w:rsidRDefault="00490A47" w:rsidP="00490A47">
      <w:pPr>
        <w:rPr>
          <w:rFonts w:ascii="Verdana" w:hAnsi="Verdana" w:cs="Arial"/>
          <w:sz w:val="16"/>
          <w:szCs w:val="16"/>
        </w:rPr>
      </w:pPr>
      <w:r>
        <w:rPr>
          <w:rFonts w:ascii="Verdana" w:hAnsi="Verdana" w:cs="Arial"/>
          <w:sz w:val="16"/>
          <w:szCs w:val="16"/>
        </w:rPr>
        <w:t xml:space="preserve">Pre daňové účely spoločnosť odpisuje svoj dlhodobý hmotný majetok v zmysle § 22 – 29 zákona č. 595/2003 </w:t>
      </w:r>
      <w:proofErr w:type="spellStart"/>
      <w:r>
        <w:rPr>
          <w:rFonts w:ascii="Verdana" w:hAnsi="Verdana" w:cs="Arial"/>
          <w:sz w:val="16"/>
          <w:szCs w:val="16"/>
        </w:rPr>
        <w:t>Z.z</w:t>
      </w:r>
      <w:proofErr w:type="spellEnd"/>
      <w:r>
        <w:rPr>
          <w:rFonts w:ascii="Verdana" w:hAnsi="Verdana" w:cs="Arial"/>
          <w:sz w:val="16"/>
          <w:szCs w:val="16"/>
        </w:rPr>
        <w:t xml:space="preserve">. o dani z príjmov. </w:t>
      </w:r>
    </w:p>
    <w:p w:rsidR="00490A47" w:rsidRDefault="00490A47" w:rsidP="00490A47">
      <w:pPr>
        <w:rPr>
          <w:rFonts w:ascii="Verdana" w:hAnsi="Verdana" w:cs="Arial"/>
          <w:sz w:val="16"/>
          <w:szCs w:val="16"/>
        </w:rPr>
      </w:pPr>
    </w:p>
    <w:p w:rsidR="00490A47" w:rsidRDefault="00490A47" w:rsidP="000862F1">
      <w:pPr>
        <w:numPr>
          <w:ilvl w:val="0"/>
          <w:numId w:val="7"/>
        </w:numPr>
        <w:shd w:val="pct37" w:color="000000" w:fill="FFFFFF"/>
        <w:jc w:val="both"/>
        <w:rPr>
          <w:rFonts w:ascii="Verdana" w:hAnsi="Verdana" w:cs="Arial"/>
          <w:sz w:val="16"/>
          <w:szCs w:val="16"/>
        </w:rPr>
      </w:pPr>
      <w:r>
        <w:rPr>
          <w:rFonts w:ascii="Verdana" w:hAnsi="Verdana" w:cs="Arial"/>
          <w:sz w:val="16"/>
          <w:szCs w:val="16"/>
        </w:rPr>
        <w:t>ZÁSADY PRE TVORBU OPRAVNÝCH POLOŽIEK</w:t>
      </w:r>
    </w:p>
    <w:p w:rsidR="00490A47" w:rsidRDefault="00490A47" w:rsidP="00490A47">
      <w:pPr>
        <w:rPr>
          <w:rFonts w:ascii="Verdana" w:hAnsi="Verdana" w:cs="Arial"/>
          <w:sz w:val="16"/>
          <w:szCs w:val="16"/>
        </w:rPr>
      </w:pPr>
    </w:p>
    <w:p w:rsidR="00490A47" w:rsidRDefault="00490A47" w:rsidP="00490A47">
      <w:pPr>
        <w:rPr>
          <w:rFonts w:ascii="Verdana" w:hAnsi="Verdana" w:cs="Arial"/>
          <w:b/>
          <w:sz w:val="16"/>
          <w:szCs w:val="16"/>
        </w:rPr>
      </w:pPr>
      <w:r>
        <w:rPr>
          <w:rFonts w:ascii="Verdana" w:hAnsi="Verdana" w:cs="Arial"/>
          <w:b/>
          <w:sz w:val="16"/>
          <w:szCs w:val="16"/>
        </w:rPr>
        <w:t>a) Zásady pre tvorbu opravných položiek k zásobám</w:t>
      </w:r>
    </w:p>
    <w:p w:rsidR="00490A47" w:rsidRDefault="00490A47" w:rsidP="00490A47">
      <w:pPr>
        <w:rPr>
          <w:rFonts w:ascii="Verdana" w:hAnsi="Verdana" w:cs="Arial"/>
          <w:i/>
          <w:sz w:val="16"/>
          <w:szCs w:val="16"/>
        </w:rPr>
      </w:pPr>
    </w:p>
    <w:p w:rsidR="00490A47" w:rsidRDefault="00490A47" w:rsidP="00490A47">
      <w:pPr>
        <w:pStyle w:val="Zkladntext"/>
        <w:rPr>
          <w:rFonts w:ascii="Verdana" w:hAnsi="Verdana" w:cs="Arial"/>
          <w:b w:val="0"/>
          <w:sz w:val="16"/>
          <w:szCs w:val="16"/>
        </w:rPr>
      </w:pPr>
      <w:r>
        <w:rPr>
          <w:rFonts w:ascii="Verdana" w:hAnsi="Verdana" w:cs="Arial"/>
          <w:b w:val="0"/>
          <w:sz w:val="16"/>
          <w:szCs w:val="16"/>
        </w:rPr>
        <w:t>Spoločnosť tvorí opravnú položku k zásobám podľa vnútropodnikovej smernice nasledovne:</w:t>
      </w:r>
    </w:p>
    <w:p w:rsidR="00490A47" w:rsidRDefault="00490A47" w:rsidP="00490A47">
      <w:pPr>
        <w:pStyle w:val="Zkladntext"/>
        <w:rPr>
          <w:rFonts w:ascii="Verdana" w:hAnsi="Verdana" w:cs="Arial"/>
          <w:sz w:val="16"/>
          <w:szCs w:val="16"/>
        </w:rPr>
      </w:pPr>
    </w:p>
    <w:tbl>
      <w:tblPr>
        <w:tblW w:w="6120" w:type="dxa"/>
        <w:tblInd w:w="71" w:type="dxa"/>
        <w:tblLayout w:type="fixed"/>
        <w:tblCellMar>
          <w:left w:w="71" w:type="dxa"/>
          <w:right w:w="71" w:type="dxa"/>
        </w:tblCellMar>
        <w:tblLook w:val="04A0" w:firstRow="1" w:lastRow="0" w:firstColumn="1" w:lastColumn="0" w:noHBand="0" w:noVBand="1"/>
      </w:tblPr>
      <w:tblGrid>
        <w:gridCol w:w="3600"/>
        <w:gridCol w:w="2520"/>
      </w:tblGrid>
      <w:tr w:rsidR="00490A47" w:rsidTr="00490A47">
        <w:trPr>
          <w:cantSplit/>
          <w:trHeight w:val="174"/>
        </w:trPr>
        <w:tc>
          <w:tcPr>
            <w:tcW w:w="3600" w:type="dxa"/>
            <w:hideMark/>
          </w:tcPr>
          <w:p w:rsidR="00490A47" w:rsidRDefault="00490A47">
            <w:pPr>
              <w:spacing w:line="276" w:lineRule="auto"/>
              <w:rPr>
                <w:rFonts w:ascii="Verdana" w:hAnsi="Verdana" w:cs="Arial"/>
                <w:i/>
                <w:color w:val="800000"/>
                <w:sz w:val="16"/>
                <w:szCs w:val="16"/>
              </w:rPr>
            </w:pPr>
            <w:r>
              <w:rPr>
                <w:rFonts w:ascii="Verdana" w:hAnsi="Verdana" w:cs="Arial"/>
                <w:i/>
                <w:sz w:val="16"/>
                <w:szCs w:val="16"/>
              </w:rPr>
              <w:t>Kritéria</w:t>
            </w:r>
          </w:p>
        </w:tc>
        <w:tc>
          <w:tcPr>
            <w:tcW w:w="2520" w:type="dxa"/>
            <w:hideMark/>
          </w:tcPr>
          <w:p w:rsidR="00490A47" w:rsidRDefault="00490A47">
            <w:pPr>
              <w:spacing w:line="276" w:lineRule="auto"/>
              <w:jc w:val="center"/>
              <w:rPr>
                <w:rFonts w:ascii="Verdana" w:hAnsi="Verdana" w:cs="Arial"/>
                <w:i/>
                <w:sz w:val="16"/>
                <w:szCs w:val="16"/>
              </w:rPr>
            </w:pPr>
            <w:r>
              <w:rPr>
                <w:rFonts w:ascii="Verdana" w:hAnsi="Verdana" w:cs="Arial"/>
                <w:i/>
                <w:sz w:val="16"/>
                <w:szCs w:val="16"/>
              </w:rPr>
              <w:t>Opravná položka v %</w:t>
            </w:r>
          </w:p>
        </w:tc>
      </w:tr>
      <w:tr w:rsidR="00490A47" w:rsidTr="00490A47">
        <w:tc>
          <w:tcPr>
            <w:tcW w:w="3600" w:type="dxa"/>
            <w:tcBorders>
              <w:top w:val="single" w:sz="6" w:space="0" w:color="auto"/>
              <w:left w:val="nil"/>
              <w:bottom w:val="nil"/>
              <w:right w:val="nil"/>
            </w:tcBorders>
            <w:hideMark/>
          </w:tcPr>
          <w:p w:rsidR="00490A47" w:rsidRDefault="00490A47">
            <w:pPr>
              <w:pStyle w:val="Hlavika"/>
              <w:tabs>
                <w:tab w:val="left" w:pos="708"/>
              </w:tabs>
              <w:spacing w:line="276" w:lineRule="auto"/>
              <w:rPr>
                <w:rFonts w:ascii="Verdana" w:hAnsi="Verdana" w:cs="Arial"/>
                <w:sz w:val="16"/>
                <w:szCs w:val="16"/>
              </w:rPr>
            </w:pPr>
            <w:r>
              <w:rPr>
                <w:rFonts w:ascii="Verdana" w:hAnsi="Verdana" w:cs="Arial"/>
                <w:sz w:val="16"/>
                <w:szCs w:val="16"/>
              </w:rPr>
              <w:t xml:space="preserve">K </w:t>
            </w:r>
            <w:proofErr w:type="spellStart"/>
            <w:r>
              <w:rPr>
                <w:rFonts w:ascii="Verdana" w:hAnsi="Verdana" w:cs="Arial"/>
                <w:sz w:val="16"/>
                <w:szCs w:val="16"/>
              </w:rPr>
              <w:t>zastaralým</w:t>
            </w:r>
            <w:proofErr w:type="spellEnd"/>
            <w:r>
              <w:rPr>
                <w:rFonts w:ascii="Verdana" w:hAnsi="Verdana" w:cs="Arial"/>
                <w:sz w:val="16"/>
                <w:szCs w:val="16"/>
              </w:rPr>
              <w:t xml:space="preserve"> a poškodeným zásobám</w:t>
            </w:r>
          </w:p>
        </w:tc>
        <w:tc>
          <w:tcPr>
            <w:tcW w:w="2520" w:type="dxa"/>
            <w:tcBorders>
              <w:top w:val="single" w:sz="6" w:space="0" w:color="auto"/>
              <w:left w:val="nil"/>
              <w:bottom w:val="nil"/>
              <w:right w:val="nil"/>
            </w:tcBorders>
            <w:hideMark/>
          </w:tcPr>
          <w:p w:rsidR="00490A47" w:rsidRDefault="00490A47">
            <w:pPr>
              <w:spacing w:line="276" w:lineRule="auto"/>
              <w:jc w:val="center"/>
              <w:rPr>
                <w:rFonts w:ascii="Verdana" w:hAnsi="Verdana" w:cs="Arial"/>
                <w:sz w:val="16"/>
                <w:szCs w:val="16"/>
              </w:rPr>
            </w:pPr>
            <w:r>
              <w:rPr>
                <w:rFonts w:ascii="Verdana" w:hAnsi="Verdana" w:cs="Arial"/>
                <w:sz w:val="16"/>
                <w:szCs w:val="16"/>
              </w:rPr>
              <w:t>90</w:t>
            </w:r>
          </w:p>
        </w:tc>
      </w:tr>
      <w:tr w:rsidR="00490A47" w:rsidTr="00490A47">
        <w:tc>
          <w:tcPr>
            <w:tcW w:w="3600" w:type="dxa"/>
            <w:hideMark/>
          </w:tcPr>
          <w:p w:rsidR="00490A47" w:rsidRDefault="00490A47">
            <w:pPr>
              <w:spacing w:line="276" w:lineRule="auto"/>
              <w:rPr>
                <w:rFonts w:ascii="Verdana" w:hAnsi="Verdana" w:cs="Arial"/>
                <w:sz w:val="16"/>
                <w:szCs w:val="16"/>
              </w:rPr>
            </w:pPr>
            <w:r>
              <w:rPr>
                <w:rFonts w:ascii="Verdana" w:hAnsi="Verdana" w:cs="Arial"/>
                <w:sz w:val="16"/>
                <w:szCs w:val="16"/>
              </w:rPr>
              <w:t>Nepohyblivé zásoby od 1 do 2 rokov</w:t>
            </w:r>
          </w:p>
        </w:tc>
        <w:tc>
          <w:tcPr>
            <w:tcW w:w="2520" w:type="dxa"/>
            <w:hideMark/>
          </w:tcPr>
          <w:p w:rsidR="00490A47" w:rsidRDefault="00490A47">
            <w:pPr>
              <w:spacing w:line="276" w:lineRule="auto"/>
              <w:jc w:val="center"/>
              <w:rPr>
                <w:rFonts w:ascii="Verdana" w:hAnsi="Verdana" w:cs="Arial"/>
                <w:sz w:val="16"/>
                <w:szCs w:val="16"/>
              </w:rPr>
            </w:pPr>
            <w:r>
              <w:rPr>
                <w:rFonts w:ascii="Verdana" w:hAnsi="Verdana" w:cs="Arial"/>
                <w:sz w:val="16"/>
                <w:szCs w:val="16"/>
              </w:rPr>
              <w:t>50</w:t>
            </w:r>
          </w:p>
        </w:tc>
      </w:tr>
      <w:tr w:rsidR="00490A47" w:rsidTr="00490A47">
        <w:tc>
          <w:tcPr>
            <w:tcW w:w="3600" w:type="dxa"/>
            <w:tcBorders>
              <w:top w:val="nil"/>
              <w:left w:val="nil"/>
              <w:bottom w:val="single" w:sz="6" w:space="0" w:color="auto"/>
              <w:right w:val="nil"/>
            </w:tcBorders>
            <w:hideMark/>
          </w:tcPr>
          <w:p w:rsidR="00490A47" w:rsidRDefault="00490A47">
            <w:pPr>
              <w:pStyle w:val="Hlavika"/>
              <w:tabs>
                <w:tab w:val="left" w:pos="708"/>
              </w:tabs>
              <w:spacing w:line="276" w:lineRule="auto"/>
              <w:rPr>
                <w:rFonts w:ascii="Verdana" w:hAnsi="Verdana" w:cs="Arial"/>
                <w:b/>
                <w:sz w:val="16"/>
                <w:szCs w:val="16"/>
              </w:rPr>
            </w:pPr>
            <w:r>
              <w:rPr>
                <w:rFonts w:ascii="Verdana" w:hAnsi="Verdana" w:cs="Arial"/>
                <w:sz w:val="16"/>
                <w:szCs w:val="16"/>
              </w:rPr>
              <w:t>Nepohyblivé zásoby od 2 rokov</w:t>
            </w:r>
          </w:p>
        </w:tc>
        <w:tc>
          <w:tcPr>
            <w:tcW w:w="2520" w:type="dxa"/>
            <w:tcBorders>
              <w:top w:val="nil"/>
              <w:left w:val="nil"/>
              <w:bottom w:val="single" w:sz="6" w:space="0" w:color="auto"/>
              <w:right w:val="nil"/>
            </w:tcBorders>
            <w:hideMark/>
          </w:tcPr>
          <w:p w:rsidR="00490A47" w:rsidRDefault="00490A47">
            <w:pPr>
              <w:spacing w:line="276" w:lineRule="auto"/>
              <w:jc w:val="center"/>
              <w:rPr>
                <w:rFonts w:ascii="Verdana" w:hAnsi="Verdana" w:cs="Arial"/>
                <w:sz w:val="16"/>
                <w:szCs w:val="16"/>
              </w:rPr>
            </w:pPr>
            <w:r>
              <w:rPr>
                <w:rFonts w:ascii="Verdana" w:hAnsi="Verdana" w:cs="Arial"/>
                <w:sz w:val="16"/>
                <w:szCs w:val="16"/>
              </w:rPr>
              <w:t>90</w:t>
            </w:r>
          </w:p>
        </w:tc>
      </w:tr>
    </w:tbl>
    <w:p w:rsidR="00490A47" w:rsidRDefault="00490A47" w:rsidP="00490A47">
      <w:pPr>
        <w:rPr>
          <w:rFonts w:ascii="Verdana" w:hAnsi="Verdana" w:cs="Arial"/>
          <w:b/>
          <w:sz w:val="16"/>
          <w:szCs w:val="16"/>
        </w:rPr>
      </w:pPr>
    </w:p>
    <w:p w:rsidR="00E1728D" w:rsidRDefault="00E1728D" w:rsidP="00490A47">
      <w:pPr>
        <w:rPr>
          <w:rFonts w:ascii="Verdana" w:hAnsi="Verdana" w:cs="Arial"/>
          <w:b/>
          <w:sz w:val="16"/>
          <w:szCs w:val="16"/>
        </w:rPr>
      </w:pPr>
    </w:p>
    <w:p w:rsidR="00490A47" w:rsidRDefault="00490A47" w:rsidP="00490A47">
      <w:pPr>
        <w:rPr>
          <w:rFonts w:ascii="Verdana" w:hAnsi="Verdana" w:cs="Arial"/>
          <w:b/>
          <w:sz w:val="16"/>
          <w:szCs w:val="16"/>
        </w:rPr>
      </w:pPr>
      <w:r>
        <w:rPr>
          <w:rFonts w:ascii="Verdana" w:hAnsi="Verdana" w:cs="Arial"/>
          <w:b/>
          <w:sz w:val="16"/>
          <w:szCs w:val="16"/>
        </w:rPr>
        <w:t>b) Zásady pre tvorbu opravných položiek k pohľadávkam</w:t>
      </w:r>
    </w:p>
    <w:p w:rsidR="00490A47" w:rsidRDefault="00490A47" w:rsidP="00490A47">
      <w:pPr>
        <w:rPr>
          <w:rFonts w:ascii="Verdana" w:hAnsi="Verdana" w:cs="Arial"/>
          <w:i/>
          <w:sz w:val="16"/>
          <w:szCs w:val="16"/>
        </w:rPr>
      </w:pPr>
    </w:p>
    <w:p w:rsidR="00490A47" w:rsidRDefault="00490A47" w:rsidP="00490A47">
      <w:pPr>
        <w:pStyle w:val="Zkladntext"/>
        <w:rPr>
          <w:rFonts w:ascii="Verdana" w:hAnsi="Verdana" w:cs="Arial"/>
          <w:b w:val="0"/>
          <w:sz w:val="16"/>
          <w:szCs w:val="16"/>
        </w:rPr>
      </w:pPr>
      <w:r>
        <w:rPr>
          <w:rFonts w:ascii="Verdana" w:hAnsi="Verdana" w:cs="Arial"/>
          <w:b w:val="0"/>
          <w:sz w:val="16"/>
          <w:szCs w:val="16"/>
        </w:rPr>
        <w:t>Spoločnosť tvorí opravnú položku k pohľadávkam podľa vnútropodnikovej smernice nasledovne:</w:t>
      </w:r>
    </w:p>
    <w:p w:rsidR="00490A47" w:rsidRDefault="00490A47" w:rsidP="00490A47">
      <w:pPr>
        <w:rPr>
          <w:rFonts w:ascii="Verdana" w:hAnsi="Verdana" w:cs="Arial"/>
          <w:i/>
          <w:sz w:val="16"/>
          <w:szCs w:val="16"/>
        </w:rPr>
      </w:pPr>
    </w:p>
    <w:tbl>
      <w:tblPr>
        <w:tblW w:w="6120" w:type="dxa"/>
        <w:tblInd w:w="71" w:type="dxa"/>
        <w:tblLayout w:type="fixed"/>
        <w:tblCellMar>
          <w:left w:w="71" w:type="dxa"/>
          <w:right w:w="71" w:type="dxa"/>
        </w:tblCellMar>
        <w:tblLook w:val="04A0" w:firstRow="1" w:lastRow="0" w:firstColumn="1" w:lastColumn="0" w:noHBand="0" w:noVBand="1"/>
      </w:tblPr>
      <w:tblGrid>
        <w:gridCol w:w="3600"/>
        <w:gridCol w:w="2520"/>
      </w:tblGrid>
      <w:tr w:rsidR="00490A47" w:rsidTr="00490A47">
        <w:trPr>
          <w:cantSplit/>
          <w:trHeight w:val="174"/>
        </w:trPr>
        <w:tc>
          <w:tcPr>
            <w:tcW w:w="3600" w:type="dxa"/>
            <w:hideMark/>
          </w:tcPr>
          <w:p w:rsidR="00490A47" w:rsidRDefault="00490A47">
            <w:pPr>
              <w:spacing w:line="276" w:lineRule="auto"/>
              <w:rPr>
                <w:rFonts w:ascii="Verdana" w:hAnsi="Verdana" w:cs="Arial"/>
                <w:i/>
                <w:color w:val="800000"/>
                <w:sz w:val="16"/>
                <w:szCs w:val="16"/>
              </w:rPr>
            </w:pPr>
            <w:r>
              <w:rPr>
                <w:rFonts w:ascii="Verdana" w:hAnsi="Verdana" w:cs="Arial"/>
                <w:i/>
                <w:sz w:val="16"/>
                <w:szCs w:val="16"/>
              </w:rPr>
              <w:t>Kritéria</w:t>
            </w:r>
          </w:p>
        </w:tc>
        <w:tc>
          <w:tcPr>
            <w:tcW w:w="2520" w:type="dxa"/>
            <w:hideMark/>
          </w:tcPr>
          <w:p w:rsidR="00490A47" w:rsidRDefault="00490A47">
            <w:pPr>
              <w:spacing w:line="276" w:lineRule="auto"/>
              <w:jc w:val="center"/>
              <w:rPr>
                <w:rFonts w:ascii="Verdana" w:hAnsi="Verdana" w:cs="Arial"/>
                <w:i/>
                <w:sz w:val="16"/>
                <w:szCs w:val="16"/>
              </w:rPr>
            </w:pPr>
            <w:r>
              <w:rPr>
                <w:rFonts w:ascii="Verdana" w:hAnsi="Verdana" w:cs="Arial"/>
                <w:i/>
                <w:sz w:val="16"/>
                <w:szCs w:val="16"/>
              </w:rPr>
              <w:t>Opravná položka v %</w:t>
            </w:r>
          </w:p>
        </w:tc>
      </w:tr>
      <w:tr w:rsidR="00490A47" w:rsidTr="00490A47">
        <w:tc>
          <w:tcPr>
            <w:tcW w:w="3600" w:type="dxa"/>
            <w:tcBorders>
              <w:top w:val="single" w:sz="6" w:space="0" w:color="auto"/>
              <w:left w:val="nil"/>
              <w:bottom w:val="nil"/>
              <w:right w:val="nil"/>
            </w:tcBorders>
            <w:hideMark/>
          </w:tcPr>
          <w:p w:rsidR="00490A47" w:rsidRDefault="00490A47">
            <w:pPr>
              <w:spacing w:line="276" w:lineRule="auto"/>
              <w:rPr>
                <w:rFonts w:ascii="Verdana" w:hAnsi="Verdana" w:cs="Arial"/>
                <w:sz w:val="16"/>
                <w:szCs w:val="16"/>
              </w:rPr>
            </w:pPr>
            <w:r>
              <w:rPr>
                <w:rFonts w:ascii="Verdana" w:hAnsi="Verdana" w:cs="Arial"/>
                <w:sz w:val="16"/>
                <w:szCs w:val="16"/>
              </w:rPr>
              <w:t>Po splatnosti 180 – 360 dní</w:t>
            </w:r>
          </w:p>
        </w:tc>
        <w:tc>
          <w:tcPr>
            <w:tcW w:w="2520" w:type="dxa"/>
            <w:tcBorders>
              <w:top w:val="single" w:sz="6" w:space="0" w:color="auto"/>
              <w:left w:val="nil"/>
              <w:bottom w:val="nil"/>
              <w:right w:val="nil"/>
            </w:tcBorders>
            <w:hideMark/>
          </w:tcPr>
          <w:p w:rsidR="00490A47" w:rsidRDefault="00490A47">
            <w:pPr>
              <w:spacing w:line="276" w:lineRule="auto"/>
              <w:jc w:val="center"/>
              <w:rPr>
                <w:rFonts w:ascii="Verdana" w:hAnsi="Verdana" w:cs="Arial"/>
                <w:sz w:val="16"/>
                <w:szCs w:val="16"/>
              </w:rPr>
            </w:pPr>
            <w:r>
              <w:rPr>
                <w:rFonts w:ascii="Verdana" w:hAnsi="Verdana" w:cs="Arial"/>
                <w:sz w:val="16"/>
                <w:szCs w:val="16"/>
              </w:rPr>
              <w:t>20</w:t>
            </w:r>
          </w:p>
        </w:tc>
      </w:tr>
      <w:tr w:rsidR="00490A47" w:rsidTr="00490A47">
        <w:tc>
          <w:tcPr>
            <w:tcW w:w="3600" w:type="dxa"/>
            <w:hideMark/>
          </w:tcPr>
          <w:p w:rsidR="00490A47" w:rsidRDefault="00490A47">
            <w:pPr>
              <w:spacing w:line="276" w:lineRule="auto"/>
              <w:rPr>
                <w:rFonts w:ascii="Verdana" w:hAnsi="Verdana" w:cs="Arial"/>
                <w:sz w:val="16"/>
                <w:szCs w:val="16"/>
              </w:rPr>
            </w:pPr>
            <w:r>
              <w:rPr>
                <w:rFonts w:ascii="Verdana" w:hAnsi="Verdana" w:cs="Arial"/>
                <w:sz w:val="16"/>
                <w:szCs w:val="16"/>
              </w:rPr>
              <w:t>Po splatnosti 360 – 720 dní</w:t>
            </w:r>
          </w:p>
        </w:tc>
        <w:tc>
          <w:tcPr>
            <w:tcW w:w="2520" w:type="dxa"/>
            <w:hideMark/>
          </w:tcPr>
          <w:p w:rsidR="00490A47" w:rsidRDefault="00490A47">
            <w:pPr>
              <w:spacing w:line="276" w:lineRule="auto"/>
              <w:jc w:val="center"/>
              <w:rPr>
                <w:rFonts w:ascii="Verdana" w:hAnsi="Verdana" w:cs="Arial"/>
                <w:sz w:val="16"/>
                <w:szCs w:val="16"/>
              </w:rPr>
            </w:pPr>
            <w:r>
              <w:rPr>
                <w:rFonts w:ascii="Verdana" w:hAnsi="Verdana" w:cs="Arial"/>
                <w:sz w:val="16"/>
                <w:szCs w:val="16"/>
              </w:rPr>
              <w:t>50</w:t>
            </w:r>
          </w:p>
        </w:tc>
      </w:tr>
      <w:tr w:rsidR="00490A47" w:rsidTr="00490A47">
        <w:tc>
          <w:tcPr>
            <w:tcW w:w="3600" w:type="dxa"/>
            <w:hideMark/>
          </w:tcPr>
          <w:p w:rsidR="00490A47" w:rsidRDefault="00490A47">
            <w:pPr>
              <w:spacing w:line="276" w:lineRule="auto"/>
              <w:rPr>
                <w:rFonts w:ascii="Verdana" w:hAnsi="Verdana" w:cs="Arial"/>
                <w:sz w:val="16"/>
                <w:szCs w:val="16"/>
              </w:rPr>
            </w:pPr>
            <w:r>
              <w:rPr>
                <w:rFonts w:ascii="Verdana" w:hAnsi="Verdana" w:cs="Arial"/>
                <w:sz w:val="16"/>
                <w:szCs w:val="16"/>
              </w:rPr>
              <w:t>Po splatnosti viac  ako 720 dní</w:t>
            </w:r>
          </w:p>
        </w:tc>
        <w:tc>
          <w:tcPr>
            <w:tcW w:w="2520" w:type="dxa"/>
            <w:hideMark/>
          </w:tcPr>
          <w:p w:rsidR="00490A47" w:rsidRDefault="00490A47">
            <w:pPr>
              <w:spacing w:line="276" w:lineRule="auto"/>
              <w:jc w:val="center"/>
              <w:rPr>
                <w:rFonts w:ascii="Verdana" w:hAnsi="Verdana" w:cs="Arial"/>
                <w:sz w:val="16"/>
                <w:szCs w:val="16"/>
              </w:rPr>
            </w:pPr>
            <w:r>
              <w:rPr>
                <w:rFonts w:ascii="Verdana" w:hAnsi="Verdana" w:cs="Arial"/>
                <w:sz w:val="16"/>
                <w:szCs w:val="16"/>
              </w:rPr>
              <w:t>100</w:t>
            </w:r>
          </w:p>
        </w:tc>
      </w:tr>
      <w:tr w:rsidR="00490A47" w:rsidTr="00490A47">
        <w:tc>
          <w:tcPr>
            <w:tcW w:w="3600" w:type="dxa"/>
            <w:hideMark/>
          </w:tcPr>
          <w:p w:rsidR="00490A47" w:rsidRDefault="00490A47">
            <w:pPr>
              <w:spacing w:line="276" w:lineRule="auto"/>
              <w:rPr>
                <w:rFonts w:ascii="Verdana" w:hAnsi="Verdana" w:cs="Arial"/>
                <w:sz w:val="16"/>
                <w:szCs w:val="16"/>
              </w:rPr>
            </w:pPr>
            <w:r>
              <w:rPr>
                <w:rFonts w:ascii="Verdana" w:hAnsi="Verdana" w:cs="Arial"/>
                <w:sz w:val="16"/>
                <w:szCs w:val="16"/>
              </w:rPr>
              <w:t>Pochybné a sporné pohľadávky</w:t>
            </w:r>
          </w:p>
        </w:tc>
        <w:tc>
          <w:tcPr>
            <w:tcW w:w="2520" w:type="dxa"/>
            <w:hideMark/>
          </w:tcPr>
          <w:p w:rsidR="00490A47" w:rsidRDefault="00490A47">
            <w:pPr>
              <w:spacing w:line="276" w:lineRule="auto"/>
              <w:jc w:val="center"/>
              <w:rPr>
                <w:rFonts w:ascii="Verdana" w:hAnsi="Verdana" w:cs="Arial"/>
                <w:sz w:val="16"/>
                <w:szCs w:val="16"/>
              </w:rPr>
            </w:pPr>
            <w:r>
              <w:rPr>
                <w:rFonts w:ascii="Verdana" w:hAnsi="Verdana" w:cs="Arial"/>
                <w:sz w:val="16"/>
                <w:szCs w:val="16"/>
              </w:rPr>
              <w:t>100</w:t>
            </w:r>
          </w:p>
        </w:tc>
      </w:tr>
      <w:tr w:rsidR="00490A47" w:rsidTr="00490A47">
        <w:tc>
          <w:tcPr>
            <w:tcW w:w="3600" w:type="dxa"/>
            <w:tcBorders>
              <w:top w:val="nil"/>
              <w:left w:val="nil"/>
              <w:bottom w:val="single" w:sz="6" w:space="0" w:color="auto"/>
              <w:right w:val="nil"/>
            </w:tcBorders>
            <w:hideMark/>
          </w:tcPr>
          <w:p w:rsidR="00490A47" w:rsidRDefault="00490A47">
            <w:pPr>
              <w:pStyle w:val="Hlavika"/>
              <w:tabs>
                <w:tab w:val="left" w:pos="708"/>
              </w:tabs>
              <w:spacing w:line="276" w:lineRule="auto"/>
              <w:rPr>
                <w:rFonts w:ascii="Verdana" w:hAnsi="Verdana" w:cs="Arial"/>
                <w:sz w:val="16"/>
                <w:szCs w:val="16"/>
              </w:rPr>
            </w:pPr>
            <w:r>
              <w:rPr>
                <w:rFonts w:ascii="Verdana" w:hAnsi="Verdana" w:cs="Arial"/>
                <w:sz w:val="16"/>
                <w:szCs w:val="16"/>
              </w:rPr>
              <w:t>V konkurze</w:t>
            </w:r>
          </w:p>
        </w:tc>
        <w:tc>
          <w:tcPr>
            <w:tcW w:w="2520" w:type="dxa"/>
            <w:tcBorders>
              <w:top w:val="nil"/>
              <w:left w:val="nil"/>
              <w:bottom w:val="single" w:sz="6" w:space="0" w:color="auto"/>
              <w:right w:val="nil"/>
            </w:tcBorders>
            <w:hideMark/>
          </w:tcPr>
          <w:p w:rsidR="00490A47" w:rsidRDefault="00490A47">
            <w:pPr>
              <w:spacing w:line="276" w:lineRule="auto"/>
              <w:jc w:val="center"/>
              <w:rPr>
                <w:rFonts w:ascii="Verdana" w:hAnsi="Verdana" w:cs="Arial"/>
                <w:sz w:val="16"/>
                <w:szCs w:val="16"/>
              </w:rPr>
            </w:pPr>
            <w:r>
              <w:rPr>
                <w:rFonts w:ascii="Verdana" w:hAnsi="Verdana" w:cs="Arial"/>
                <w:sz w:val="16"/>
                <w:szCs w:val="16"/>
              </w:rPr>
              <w:t>100</w:t>
            </w:r>
          </w:p>
        </w:tc>
      </w:tr>
    </w:tbl>
    <w:p w:rsidR="00490A47" w:rsidRDefault="00490A47" w:rsidP="00490A47">
      <w:pPr>
        <w:rPr>
          <w:rFonts w:ascii="Verdana" w:hAnsi="Verdana" w:cs="Arial"/>
          <w:sz w:val="16"/>
          <w:szCs w:val="16"/>
        </w:rPr>
      </w:pPr>
    </w:p>
    <w:p w:rsidR="00490A47" w:rsidRDefault="00490A47" w:rsidP="00490A47">
      <w:pPr>
        <w:rPr>
          <w:rFonts w:ascii="Verdana" w:hAnsi="Verdana" w:cs="Arial"/>
          <w:sz w:val="16"/>
          <w:szCs w:val="16"/>
        </w:rPr>
      </w:pPr>
      <w:r>
        <w:rPr>
          <w:rFonts w:ascii="Verdana" w:hAnsi="Verdana" w:cs="Arial"/>
          <w:sz w:val="16"/>
          <w:szCs w:val="16"/>
        </w:rPr>
        <w:t>V prípade pohľadávky so zostatkovou dobou splatnosti dlhšou ako 1 rok, upravuje sa hodnota pohľadávky na jej hodnotu v čase účtovania a vykazovania (súčasná hodnota).</w:t>
      </w:r>
    </w:p>
    <w:p w:rsidR="00490A47" w:rsidRDefault="00490A47" w:rsidP="00490A47">
      <w:pPr>
        <w:rPr>
          <w:rFonts w:ascii="Arial" w:hAnsi="Arial" w:cs="Arial"/>
          <w:sz w:val="16"/>
          <w:szCs w:val="16"/>
        </w:rPr>
      </w:pPr>
    </w:p>
    <w:p w:rsidR="00490A47" w:rsidRDefault="00490A47" w:rsidP="000862F1">
      <w:pPr>
        <w:numPr>
          <w:ilvl w:val="0"/>
          <w:numId w:val="7"/>
        </w:numPr>
        <w:shd w:val="pct37" w:color="000000" w:fill="FFFFFF"/>
        <w:jc w:val="both"/>
        <w:rPr>
          <w:rFonts w:ascii="Verdana" w:hAnsi="Verdana" w:cs="Arial"/>
          <w:sz w:val="16"/>
          <w:szCs w:val="16"/>
        </w:rPr>
      </w:pPr>
      <w:r>
        <w:rPr>
          <w:rFonts w:ascii="Verdana" w:hAnsi="Verdana" w:cs="Arial"/>
          <w:sz w:val="16"/>
          <w:szCs w:val="16"/>
        </w:rPr>
        <w:t>PREPOČET ÚDAJOV V CUDZÍCH MENÁCH NA MENU EURO</w:t>
      </w:r>
    </w:p>
    <w:p w:rsidR="00490A47" w:rsidRDefault="00490A47" w:rsidP="00490A47">
      <w:pPr>
        <w:rPr>
          <w:rFonts w:ascii="Arial" w:hAnsi="Arial"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lang w:val="is-IS"/>
        </w:rPr>
      </w:pPr>
      <w:r>
        <w:rPr>
          <w:rFonts w:ascii="Verdana" w:hAnsi="Verdana" w:cs="Arial"/>
          <w:sz w:val="16"/>
          <w:szCs w:val="16"/>
          <w:lang w:val="is-IS"/>
        </w:rPr>
        <w:t>Účtovná jednotka ku dňu, ku ktorému sa zostavuje účtovná závierka, prepočíta na menu euro majetok a záväzky vyjadrené v cudzej mene s výnimkou prijatých a poskytnutých preddavkov kurzom vyhláseným Európskou centrálnou bankou.</w:t>
      </w:r>
    </w:p>
    <w:p w:rsidR="00490A47" w:rsidRDefault="00490A47" w:rsidP="00490A47">
      <w:pPr>
        <w:jc w:val="both"/>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rsidR="00490A47" w:rsidRDefault="00490A47" w:rsidP="00490A47">
      <w:pPr>
        <w:rPr>
          <w:rFonts w:ascii="Verdana" w:hAnsi="Verdana" w:cs="Arial"/>
          <w:sz w:val="16"/>
          <w:szCs w:val="16"/>
        </w:rPr>
      </w:pPr>
    </w:p>
    <w:p w:rsidR="00490A47" w:rsidRDefault="00490A47" w:rsidP="000862F1">
      <w:pPr>
        <w:numPr>
          <w:ilvl w:val="0"/>
          <w:numId w:val="7"/>
        </w:numPr>
        <w:shd w:val="pct37" w:color="000000" w:fill="FFFFFF"/>
        <w:jc w:val="both"/>
        <w:rPr>
          <w:rFonts w:ascii="Verdana" w:hAnsi="Verdana" w:cs="Arial"/>
          <w:sz w:val="16"/>
          <w:szCs w:val="16"/>
        </w:rPr>
      </w:pPr>
      <w:r>
        <w:rPr>
          <w:rFonts w:ascii="Verdana" w:hAnsi="Verdana" w:cs="Arial"/>
          <w:sz w:val="16"/>
          <w:szCs w:val="16"/>
        </w:rPr>
        <w:t>ZMENY SPÔSOBOV OCEŇOVANIA, ODPISOVANIA, VYKAZOVANIA, POSTUPOV ÚČTOVANIA</w:t>
      </w:r>
    </w:p>
    <w:p w:rsidR="00490A47" w:rsidRDefault="00490A47" w:rsidP="00490A47">
      <w:pPr>
        <w:rPr>
          <w:rFonts w:ascii="Verdana" w:hAnsi="Verdana" w:cs="Arial"/>
          <w:sz w:val="16"/>
          <w:szCs w:val="16"/>
        </w:rPr>
      </w:pPr>
    </w:p>
    <w:p w:rsidR="00490A47" w:rsidRDefault="00490A47" w:rsidP="00490A47">
      <w:pPr>
        <w:jc w:val="both"/>
        <w:rPr>
          <w:rFonts w:ascii="Verdana" w:hAnsi="Verdana" w:cs="Arial"/>
          <w:color w:val="FF0000"/>
          <w:sz w:val="16"/>
          <w:szCs w:val="16"/>
          <w:lang w:val="is-IS"/>
        </w:rPr>
      </w:pPr>
      <w:r>
        <w:rPr>
          <w:rFonts w:ascii="Verdana" w:hAnsi="Verdana" w:cs="Arial"/>
          <w:sz w:val="16"/>
          <w:szCs w:val="16"/>
          <w:lang w:val="is-IS"/>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490A47" w:rsidRDefault="00490A47" w:rsidP="00490A47">
      <w:pPr>
        <w:rPr>
          <w:rFonts w:ascii="Verdana" w:hAnsi="Verdana" w:cs="Arial"/>
          <w:sz w:val="16"/>
          <w:szCs w:val="16"/>
        </w:rPr>
      </w:pPr>
    </w:p>
    <w:p w:rsidR="00490A47" w:rsidRDefault="00490A47" w:rsidP="00490A47">
      <w:pPr>
        <w:rPr>
          <w:rFonts w:ascii="Verdana" w:hAnsi="Verdana" w:cs="Arial"/>
          <w:sz w:val="16"/>
          <w:szCs w:val="16"/>
        </w:rPr>
      </w:pPr>
      <w:r>
        <w:rPr>
          <w:rFonts w:ascii="Verdana" w:hAnsi="Verdana" w:cs="Arial"/>
          <w:sz w:val="16"/>
          <w:szCs w:val="16"/>
        </w:rPr>
        <w:t xml:space="preserve">Zmeny vyplývajúce zo zmien alebo doplnení v účtovnej legislatíve sú predovšetkým nasledujúce: </w:t>
      </w:r>
    </w:p>
    <w:p w:rsidR="00490A47" w:rsidRDefault="00490A47" w:rsidP="000862F1">
      <w:pPr>
        <w:pStyle w:val="Zkladntext"/>
        <w:numPr>
          <w:ilvl w:val="0"/>
          <w:numId w:val="10"/>
        </w:numPr>
        <w:tabs>
          <w:tab w:val="clear" w:pos="340"/>
          <w:tab w:val="num" w:pos="790"/>
        </w:tabs>
        <w:ind w:left="790"/>
        <w:rPr>
          <w:rFonts w:ascii="Verdana" w:hAnsi="Verdana" w:cs="Arial"/>
          <w:b w:val="0"/>
          <w:bCs w:val="0"/>
          <w:sz w:val="16"/>
          <w:szCs w:val="16"/>
          <w:lang w:eastAsia="en-US"/>
        </w:rPr>
      </w:pPr>
      <w:r>
        <w:rPr>
          <w:rFonts w:ascii="Verdana" w:hAnsi="Verdana" w:cs="Arial"/>
          <w:b w:val="0"/>
          <w:bCs w:val="0"/>
          <w:sz w:val="16"/>
          <w:szCs w:val="16"/>
          <w:lang w:eastAsia="en-US"/>
        </w:rPr>
        <w:t>oceňovania cenných papierov na obchodovanie, ktoré sa pri ich obstaraní oceňujú reálnou hodnotou,</w:t>
      </w:r>
    </w:p>
    <w:p w:rsidR="00490A47" w:rsidRDefault="00490A47" w:rsidP="000862F1">
      <w:pPr>
        <w:pStyle w:val="Zkladntext"/>
        <w:numPr>
          <w:ilvl w:val="0"/>
          <w:numId w:val="10"/>
        </w:numPr>
        <w:tabs>
          <w:tab w:val="clear" w:pos="340"/>
          <w:tab w:val="num" w:pos="790"/>
        </w:tabs>
        <w:ind w:left="790"/>
        <w:rPr>
          <w:rFonts w:ascii="Verdana" w:hAnsi="Verdana" w:cs="Arial"/>
          <w:b w:val="0"/>
          <w:bCs w:val="0"/>
          <w:sz w:val="16"/>
          <w:szCs w:val="16"/>
          <w:lang w:eastAsia="en-US"/>
        </w:rPr>
      </w:pPr>
      <w:r>
        <w:rPr>
          <w:rFonts w:ascii="Verdana" w:hAnsi="Verdana" w:cs="Arial"/>
          <w:b w:val="0"/>
          <w:bCs w:val="0"/>
          <w:sz w:val="16"/>
          <w:szCs w:val="16"/>
          <w:lang w:eastAsia="en-US"/>
        </w:rPr>
        <w:t>zmeny podmienok na vykázanie dotácií,</w:t>
      </w:r>
    </w:p>
    <w:p w:rsidR="00490A47" w:rsidRDefault="00490A47" w:rsidP="000862F1">
      <w:pPr>
        <w:pStyle w:val="Zkladntext"/>
        <w:numPr>
          <w:ilvl w:val="0"/>
          <w:numId w:val="10"/>
        </w:numPr>
        <w:tabs>
          <w:tab w:val="clear" w:pos="340"/>
          <w:tab w:val="num" w:pos="790"/>
        </w:tabs>
        <w:ind w:left="790"/>
        <w:rPr>
          <w:rFonts w:ascii="Verdana" w:hAnsi="Verdana" w:cs="Arial"/>
          <w:b w:val="0"/>
          <w:bCs w:val="0"/>
          <w:sz w:val="16"/>
          <w:szCs w:val="16"/>
          <w:lang w:eastAsia="en-US"/>
        </w:rPr>
      </w:pPr>
      <w:r>
        <w:rPr>
          <w:rFonts w:ascii="Verdana" w:hAnsi="Verdana" w:cs="Arial"/>
          <w:b w:val="0"/>
          <w:bCs w:val="0"/>
          <w:sz w:val="16"/>
          <w:szCs w:val="16"/>
          <w:lang w:eastAsia="en-US"/>
        </w:rPr>
        <w:t>účtovania dlhodobých záväzkov z obchodného styku v účtovej triede 3 – Zúčtovacie vzťahy,</w:t>
      </w:r>
    </w:p>
    <w:p w:rsidR="00490A47" w:rsidRDefault="00490A47" w:rsidP="000862F1">
      <w:pPr>
        <w:pStyle w:val="Zkladntext"/>
        <w:numPr>
          <w:ilvl w:val="0"/>
          <w:numId w:val="10"/>
        </w:numPr>
        <w:tabs>
          <w:tab w:val="clear" w:pos="340"/>
          <w:tab w:val="num" w:pos="790"/>
        </w:tabs>
        <w:ind w:left="790"/>
        <w:rPr>
          <w:rFonts w:ascii="Verdana" w:hAnsi="Verdana" w:cs="Arial"/>
          <w:b w:val="0"/>
          <w:bCs w:val="0"/>
          <w:sz w:val="16"/>
          <w:szCs w:val="16"/>
          <w:lang w:eastAsia="en-US"/>
        </w:rPr>
      </w:pPr>
      <w:r>
        <w:rPr>
          <w:rFonts w:ascii="Verdana" w:hAnsi="Verdana" w:cs="Arial"/>
          <w:b w:val="0"/>
          <w:bCs w:val="0"/>
          <w:sz w:val="16"/>
          <w:szCs w:val="16"/>
          <w:lang w:eastAsia="en-US"/>
        </w:rPr>
        <w:t>spôsobu prepočtu majetku a záväzkov vyjadrených v cudzej mene.</w:t>
      </w:r>
    </w:p>
    <w:p w:rsidR="00490A47" w:rsidRDefault="00490A47" w:rsidP="00490A47">
      <w:pPr>
        <w:autoSpaceDE w:val="0"/>
        <w:autoSpaceDN w:val="0"/>
        <w:adjustRightInd w:val="0"/>
        <w:jc w:val="both"/>
        <w:rPr>
          <w:rFonts w:ascii="Verdana" w:hAnsi="Verdana" w:cs="Arial"/>
          <w:sz w:val="16"/>
          <w:szCs w:val="16"/>
        </w:rPr>
      </w:pPr>
    </w:p>
    <w:p w:rsidR="00490A47" w:rsidRDefault="00490A47" w:rsidP="00490A47">
      <w:pPr>
        <w:autoSpaceDE w:val="0"/>
        <w:autoSpaceDN w:val="0"/>
        <w:adjustRightInd w:val="0"/>
        <w:jc w:val="both"/>
        <w:rPr>
          <w:rFonts w:ascii="Verdana" w:hAnsi="Verdana" w:cs="Arial"/>
          <w:sz w:val="16"/>
          <w:szCs w:val="16"/>
        </w:rPr>
      </w:pPr>
    </w:p>
    <w:p w:rsidR="00490A47" w:rsidRDefault="00490A47" w:rsidP="00627F13">
      <w:pPr>
        <w:numPr>
          <w:ilvl w:val="0"/>
          <w:numId w:val="22"/>
        </w:numPr>
        <w:ind w:left="360"/>
        <w:jc w:val="both"/>
        <w:rPr>
          <w:rFonts w:ascii="Verdana" w:hAnsi="Verdana" w:cs="Arial"/>
          <w:b/>
          <w:smallCaps/>
        </w:rPr>
      </w:pPr>
      <w:r>
        <w:rPr>
          <w:rFonts w:ascii="Verdana" w:hAnsi="Verdana" w:cs="Arial"/>
          <w:b/>
          <w:smallCaps/>
        </w:rPr>
        <w:t xml:space="preserve">INFORMÁCIE O ÚDAJOCH NA STRANE AKTÍV SÚVAHY </w:t>
      </w:r>
    </w:p>
    <w:p w:rsidR="00490A47" w:rsidRDefault="00490A47" w:rsidP="00490A47">
      <w:pPr>
        <w:rPr>
          <w:rFonts w:ascii="Verdana" w:hAnsi="Verdana" w:cs="Arial"/>
          <w:i/>
          <w:color w:val="0000FF"/>
          <w:sz w:val="18"/>
          <w:szCs w:val="18"/>
        </w:rPr>
      </w:pPr>
    </w:p>
    <w:p w:rsidR="00490A47" w:rsidRDefault="00490A47" w:rsidP="000862F1">
      <w:pPr>
        <w:numPr>
          <w:ilvl w:val="0"/>
          <w:numId w:val="11"/>
        </w:numPr>
        <w:shd w:val="pct37" w:color="000000" w:fill="FFFFFF"/>
        <w:ind w:left="0" w:firstLine="0"/>
        <w:jc w:val="both"/>
        <w:rPr>
          <w:rFonts w:ascii="Verdana" w:hAnsi="Verdana" w:cs="Arial"/>
          <w:sz w:val="16"/>
          <w:szCs w:val="16"/>
        </w:rPr>
      </w:pPr>
      <w:r>
        <w:rPr>
          <w:rFonts w:ascii="Verdana" w:hAnsi="Verdana" w:cs="Arial"/>
          <w:sz w:val="16"/>
          <w:szCs w:val="16"/>
        </w:rPr>
        <w:t xml:space="preserve">DLHODOBÝ NEHMOTNÝ A HMOTNÝ MAJETOK (Súvaha r. </w:t>
      </w:r>
      <w:smartTag w:uri="urn:schemas-microsoft-com:office:smarttags" w:element="metricconverter">
        <w:smartTagPr>
          <w:attr w:name="ProductID" w:val="003 a"/>
        </w:smartTagPr>
        <w:r>
          <w:rPr>
            <w:rFonts w:ascii="Verdana" w:hAnsi="Verdana" w:cs="Arial"/>
            <w:sz w:val="16"/>
            <w:szCs w:val="16"/>
          </w:rPr>
          <w:t>003 a</w:t>
        </w:r>
      </w:smartTag>
      <w:r>
        <w:rPr>
          <w:rFonts w:ascii="Verdana" w:hAnsi="Verdana" w:cs="Arial"/>
          <w:sz w:val="16"/>
          <w:szCs w:val="16"/>
        </w:rPr>
        <w:t xml:space="preserve"> 011)</w:t>
      </w:r>
    </w:p>
    <w:p w:rsidR="00490A47" w:rsidRDefault="00490A47" w:rsidP="00490A47">
      <w:pPr>
        <w:rPr>
          <w:rFonts w:ascii="Verdana" w:hAnsi="Verdana" w:cs="Arial"/>
          <w:sz w:val="16"/>
          <w:szCs w:val="16"/>
        </w:rPr>
      </w:pPr>
    </w:p>
    <w:p w:rsidR="006667ED" w:rsidRDefault="006667ED" w:rsidP="006667ED">
      <w:pPr>
        <w:numPr>
          <w:ilvl w:val="0"/>
          <w:numId w:val="25"/>
        </w:numPr>
        <w:ind w:left="0" w:firstLine="0"/>
        <w:jc w:val="both"/>
        <w:rPr>
          <w:rFonts w:ascii="Verdana" w:hAnsi="Verdana" w:cs="Arial"/>
          <w:b/>
          <w:sz w:val="16"/>
          <w:szCs w:val="16"/>
        </w:rPr>
      </w:pPr>
      <w:r>
        <w:rPr>
          <w:rFonts w:ascii="Verdana" w:hAnsi="Verdana" w:cs="Arial"/>
          <w:b/>
          <w:sz w:val="16"/>
          <w:szCs w:val="16"/>
        </w:rPr>
        <w:t xml:space="preserve">Pohyb obstarávacích cien, oprávok a opravných položiek </w:t>
      </w:r>
    </w:p>
    <w:p w:rsidR="006667ED" w:rsidRDefault="006667ED" w:rsidP="006667ED">
      <w:pPr>
        <w:rPr>
          <w:rFonts w:ascii="Verdana" w:hAnsi="Verdana" w:cs="Arial"/>
          <w:i/>
          <w:color w:val="0000FF"/>
          <w:sz w:val="16"/>
          <w:szCs w:val="16"/>
        </w:rPr>
      </w:pPr>
    </w:p>
    <w:p w:rsidR="006667ED" w:rsidRDefault="006667ED" w:rsidP="006667ED">
      <w:pPr>
        <w:rPr>
          <w:rFonts w:ascii="Verdana" w:hAnsi="Verdana" w:cs="Arial"/>
          <w:color w:val="0000FF"/>
          <w:sz w:val="16"/>
          <w:szCs w:val="16"/>
        </w:rPr>
      </w:pPr>
      <w:r>
        <w:rPr>
          <w:rFonts w:ascii="Verdana" w:hAnsi="Verdana" w:cs="Arial"/>
          <w:sz w:val="16"/>
          <w:szCs w:val="16"/>
        </w:rPr>
        <w:t>Pohyb obstarávacích cien, oprávok a opravných položiek je zobrazený v tabuľkách na</w:t>
      </w:r>
      <w:r>
        <w:rPr>
          <w:rFonts w:ascii="Verdana" w:hAnsi="Verdana" w:cs="Arial"/>
          <w:color w:val="0000FF"/>
          <w:sz w:val="16"/>
          <w:szCs w:val="16"/>
        </w:rPr>
        <w:t xml:space="preserve"> </w:t>
      </w:r>
      <w:r>
        <w:rPr>
          <w:rFonts w:ascii="Verdana" w:hAnsi="Verdana" w:cs="Arial"/>
          <w:sz w:val="16"/>
          <w:szCs w:val="16"/>
        </w:rPr>
        <w:t>str. 6 až 7.</w:t>
      </w:r>
      <w:r>
        <w:rPr>
          <w:rFonts w:ascii="Verdana" w:hAnsi="Verdana" w:cs="Arial"/>
          <w:color w:val="0000FF"/>
          <w:sz w:val="16"/>
          <w:szCs w:val="16"/>
        </w:rPr>
        <w:t xml:space="preserve"> </w:t>
      </w:r>
    </w:p>
    <w:p w:rsidR="006667ED" w:rsidRDefault="006667ED" w:rsidP="006667ED">
      <w:pPr>
        <w:rPr>
          <w:rFonts w:ascii="Verdana" w:hAnsi="Verdana"/>
          <w:sz w:val="18"/>
          <w:szCs w:val="18"/>
        </w:rPr>
      </w:pPr>
    </w:p>
    <w:p w:rsidR="006667ED" w:rsidRDefault="006667ED" w:rsidP="006667ED">
      <w:pPr>
        <w:numPr>
          <w:ilvl w:val="0"/>
          <w:numId w:val="25"/>
        </w:numPr>
        <w:ind w:left="0" w:firstLine="0"/>
        <w:jc w:val="both"/>
        <w:rPr>
          <w:rFonts w:ascii="Verdana" w:hAnsi="Verdana" w:cs="Arial"/>
          <w:b/>
          <w:sz w:val="16"/>
          <w:szCs w:val="16"/>
        </w:rPr>
      </w:pPr>
      <w:r>
        <w:rPr>
          <w:rFonts w:ascii="Verdana" w:hAnsi="Verdana" w:cs="Arial"/>
          <w:b/>
          <w:sz w:val="16"/>
          <w:szCs w:val="16"/>
        </w:rPr>
        <w:t>Spôsob a výška poistenia dlhodobého nehmotného a hmotného majetku</w:t>
      </w:r>
    </w:p>
    <w:p w:rsidR="006667ED" w:rsidRDefault="006667ED" w:rsidP="006667ED">
      <w:pPr>
        <w:rPr>
          <w:rFonts w:ascii="Verdana" w:hAnsi="Verdana" w:cs="Arial"/>
          <w:sz w:val="16"/>
          <w:szCs w:val="16"/>
        </w:rPr>
      </w:pPr>
    </w:p>
    <w:p w:rsidR="006667ED" w:rsidRDefault="006667ED" w:rsidP="006667ED">
      <w:pPr>
        <w:numPr>
          <w:ilvl w:val="12"/>
          <w:numId w:val="0"/>
        </w:numPr>
        <w:rPr>
          <w:rFonts w:ascii="Verdana" w:hAnsi="Verdana" w:cs="Arial"/>
          <w:sz w:val="16"/>
          <w:szCs w:val="16"/>
        </w:rPr>
      </w:pPr>
      <w:r>
        <w:rPr>
          <w:rFonts w:ascii="Verdana" w:hAnsi="Verdana" w:cs="Arial"/>
          <w:sz w:val="16"/>
          <w:szCs w:val="16"/>
        </w:rPr>
        <w:t>Dlhodobý majetok spoločnosti je poistený pre prípad poškodenia krádežou alebo živelnou pohromou.</w:t>
      </w:r>
    </w:p>
    <w:p w:rsidR="006667ED" w:rsidRDefault="006667ED" w:rsidP="006667ED">
      <w:pPr>
        <w:numPr>
          <w:ilvl w:val="12"/>
          <w:numId w:val="0"/>
        </w:numPr>
        <w:rPr>
          <w:rFonts w:ascii="Verdana" w:hAnsi="Verdana" w:cs="Arial"/>
          <w:sz w:val="16"/>
          <w:szCs w:val="16"/>
        </w:rPr>
      </w:pPr>
    </w:p>
    <w:p w:rsidR="006667ED" w:rsidRDefault="006667ED" w:rsidP="006667ED">
      <w:pPr>
        <w:numPr>
          <w:ilvl w:val="12"/>
          <w:numId w:val="0"/>
        </w:numPr>
        <w:rPr>
          <w:b/>
          <w:sz w:val="18"/>
          <w:szCs w:val="18"/>
        </w:rPr>
      </w:pPr>
    </w:p>
    <w:p w:rsidR="006667ED" w:rsidRDefault="006667ED" w:rsidP="006667ED">
      <w:pPr>
        <w:numPr>
          <w:ilvl w:val="12"/>
          <w:numId w:val="0"/>
        </w:numPr>
        <w:rPr>
          <w:b/>
          <w:sz w:val="18"/>
          <w:szCs w:val="18"/>
        </w:rPr>
      </w:pPr>
    </w:p>
    <w:p w:rsidR="00A5231A" w:rsidRDefault="00A5231A" w:rsidP="006667ED">
      <w:pPr>
        <w:numPr>
          <w:ilvl w:val="12"/>
          <w:numId w:val="0"/>
        </w:numPr>
        <w:rPr>
          <w:b/>
          <w:sz w:val="18"/>
          <w:szCs w:val="18"/>
        </w:rPr>
      </w:pPr>
    </w:p>
    <w:p w:rsidR="00A5231A" w:rsidRDefault="00A5231A" w:rsidP="006667ED">
      <w:pPr>
        <w:numPr>
          <w:ilvl w:val="12"/>
          <w:numId w:val="0"/>
        </w:numPr>
        <w:rPr>
          <w:b/>
          <w:sz w:val="18"/>
          <w:szCs w:val="18"/>
        </w:rPr>
      </w:pPr>
    </w:p>
    <w:p w:rsidR="00A5231A" w:rsidRDefault="00A5231A" w:rsidP="006667ED">
      <w:pPr>
        <w:numPr>
          <w:ilvl w:val="12"/>
          <w:numId w:val="0"/>
        </w:numPr>
        <w:rPr>
          <w:b/>
          <w:sz w:val="18"/>
          <w:szCs w:val="18"/>
        </w:rPr>
      </w:pPr>
    </w:p>
    <w:p w:rsidR="006667ED" w:rsidRDefault="006667ED" w:rsidP="006667ED">
      <w:pPr>
        <w:numPr>
          <w:ilvl w:val="12"/>
          <w:numId w:val="0"/>
        </w:numPr>
        <w:rPr>
          <w:b/>
          <w:sz w:val="18"/>
          <w:szCs w:val="18"/>
        </w:rPr>
      </w:pPr>
      <w:r w:rsidRPr="00731FA1">
        <w:rPr>
          <w:b/>
          <w:sz w:val="18"/>
          <w:szCs w:val="18"/>
        </w:rPr>
        <w:t>Tabuľka č. 2 (Informácie k prílohe č. 3 časti F. písm. a) o dlhodobom hmotnom majetku)</w:t>
      </w:r>
    </w:p>
    <w:p w:rsidR="00A5231A" w:rsidRDefault="00A5231A" w:rsidP="006667ED">
      <w:pPr>
        <w:numPr>
          <w:ilvl w:val="12"/>
          <w:numId w:val="0"/>
        </w:numPr>
        <w:rPr>
          <w:b/>
          <w:sz w:val="18"/>
          <w:szCs w:val="18"/>
        </w:rPr>
      </w:pPr>
    </w:p>
    <w:p w:rsidR="00A5231A" w:rsidRDefault="00A5231A" w:rsidP="006667ED">
      <w:pPr>
        <w:numPr>
          <w:ilvl w:val="12"/>
          <w:numId w:val="0"/>
        </w:numPr>
        <w:rPr>
          <w:b/>
          <w:sz w:val="18"/>
          <w:szCs w:val="18"/>
        </w:rPr>
      </w:pPr>
    </w:p>
    <w:tbl>
      <w:tblPr>
        <w:tblW w:w="5000" w:type="pct"/>
        <w:jc w:val="center"/>
        <w:tblLayout w:type="fixed"/>
        <w:tblCellMar>
          <w:left w:w="30" w:type="dxa"/>
          <w:right w:w="30" w:type="dxa"/>
        </w:tblCellMar>
        <w:tblLook w:val="04A0" w:firstRow="1" w:lastRow="0" w:firstColumn="1" w:lastColumn="0" w:noHBand="0" w:noVBand="1"/>
      </w:tblPr>
      <w:tblGrid>
        <w:gridCol w:w="1456"/>
        <w:gridCol w:w="817"/>
        <w:gridCol w:w="13"/>
        <w:gridCol w:w="28"/>
        <w:gridCol w:w="693"/>
        <w:gridCol w:w="14"/>
        <w:gridCol w:w="14"/>
        <w:gridCol w:w="1039"/>
        <w:gridCol w:w="14"/>
        <w:gridCol w:w="9"/>
        <w:gridCol w:w="33"/>
        <w:gridCol w:w="832"/>
        <w:gridCol w:w="14"/>
        <w:gridCol w:w="14"/>
        <w:gridCol w:w="844"/>
        <w:gridCol w:w="14"/>
        <w:gridCol w:w="14"/>
        <w:gridCol w:w="28"/>
        <w:gridCol w:w="735"/>
        <w:gridCol w:w="28"/>
        <w:gridCol w:w="624"/>
        <w:gridCol w:w="28"/>
        <w:gridCol w:w="1026"/>
        <w:gridCol w:w="666"/>
      </w:tblGrid>
      <w:tr w:rsidR="007B464B" w:rsidTr="0010082E">
        <w:trPr>
          <w:trHeight w:val="145"/>
          <w:tblHeader/>
          <w:jc w:val="center"/>
        </w:trPr>
        <w:tc>
          <w:tcPr>
            <w:tcW w:w="1472" w:type="dxa"/>
            <w:vMerge w:val="restart"/>
            <w:tcBorders>
              <w:top w:val="single" w:sz="12" w:space="0" w:color="auto"/>
              <w:left w:val="single" w:sz="12" w:space="0" w:color="auto"/>
              <w:bottom w:val="nil"/>
              <w:right w:val="single" w:sz="12" w:space="0" w:color="auto"/>
            </w:tcBorders>
            <w:vAlign w:val="center"/>
            <w:hideMark/>
          </w:tcPr>
          <w:p w:rsidR="007B464B" w:rsidRDefault="007B464B" w:rsidP="0010082E">
            <w:pPr>
              <w:autoSpaceDE w:val="0"/>
              <w:autoSpaceDN w:val="0"/>
              <w:adjustRightInd w:val="0"/>
              <w:spacing w:line="276" w:lineRule="auto"/>
              <w:jc w:val="center"/>
              <w:rPr>
                <w:b/>
                <w:bCs/>
              </w:rPr>
            </w:pPr>
            <w:r>
              <w:rPr>
                <w:b/>
                <w:bCs/>
              </w:rPr>
              <w:lastRenderedPageBreak/>
              <w:t>Dlhodobý hmotný majetok</w:t>
            </w:r>
          </w:p>
        </w:tc>
        <w:tc>
          <w:tcPr>
            <w:tcW w:w="7615" w:type="dxa"/>
            <w:gridSpan w:val="23"/>
            <w:tcBorders>
              <w:top w:val="single" w:sz="12" w:space="0" w:color="auto"/>
              <w:left w:val="single" w:sz="12" w:space="0" w:color="auto"/>
              <w:bottom w:val="nil"/>
              <w:right w:val="single" w:sz="12" w:space="0" w:color="auto"/>
            </w:tcBorders>
            <w:hideMark/>
          </w:tcPr>
          <w:p w:rsidR="007B464B" w:rsidRDefault="007B464B" w:rsidP="0010082E">
            <w:pPr>
              <w:autoSpaceDE w:val="0"/>
              <w:autoSpaceDN w:val="0"/>
              <w:adjustRightInd w:val="0"/>
              <w:spacing w:line="276" w:lineRule="auto"/>
              <w:jc w:val="center"/>
              <w:rPr>
                <w:b/>
                <w:bCs/>
              </w:rPr>
            </w:pPr>
            <w:r>
              <w:rPr>
                <w:b/>
                <w:bCs/>
              </w:rPr>
              <w:t xml:space="preserve">Bežné účtovné obdobie                                                                                                                                    </w:t>
            </w:r>
          </w:p>
        </w:tc>
      </w:tr>
      <w:tr w:rsidR="007B464B" w:rsidTr="0010082E">
        <w:trPr>
          <w:trHeight w:val="1537"/>
          <w:tblHeader/>
          <w:jc w:val="center"/>
        </w:trPr>
        <w:tc>
          <w:tcPr>
            <w:tcW w:w="300" w:type="dxa"/>
            <w:vMerge/>
            <w:tcBorders>
              <w:top w:val="single" w:sz="12" w:space="0" w:color="auto"/>
              <w:left w:val="single" w:sz="12" w:space="0" w:color="auto"/>
              <w:bottom w:val="nil"/>
              <w:right w:val="single" w:sz="12" w:space="0" w:color="auto"/>
            </w:tcBorders>
            <w:vAlign w:val="center"/>
            <w:hideMark/>
          </w:tcPr>
          <w:p w:rsidR="007B464B" w:rsidRDefault="007B464B" w:rsidP="0010082E">
            <w:pPr>
              <w:rPr>
                <w:b/>
                <w:bCs/>
              </w:rPr>
            </w:pPr>
          </w:p>
        </w:tc>
        <w:tc>
          <w:tcPr>
            <w:tcW w:w="868" w:type="dxa"/>
            <w:gridSpan w:val="3"/>
            <w:tcBorders>
              <w:top w:val="single" w:sz="12" w:space="0" w:color="auto"/>
              <w:left w:val="single" w:sz="12" w:space="0" w:color="auto"/>
              <w:bottom w:val="nil"/>
              <w:right w:val="single" w:sz="12" w:space="0" w:color="auto"/>
            </w:tcBorders>
            <w:vAlign w:val="center"/>
            <w:hideMark/>
          </w:tcPr>
          <w:p w:rsidR="007B464B" w:rsidRDefault="007B464B" w:rsidP="0010082E">
            <w:pPr>
              <w:autoSpaceDE w:val="0"/>
              <w:autoSpaceDN w:val="0"/>
              <w:adjustRightInd w:val="0"/>
              <w:spacing w:line="276" w:lineRule="auto"/>
              <w:jc w:val="center"/>
              <w:rPr>
                <w:b/>
                <w:bCs/>
              </w:rPr>
            </w:pPr>
            <w:r>
              <w:rPr>
                <w:b/>
                <w:bCs/>
              </w:rPr>
              <w:t>Pozemky</w:t>
            </w:r>
          </w:p>
        </w:tc>
        <w:tc>
          <w:tcPr>
            <w:tcW w:w="700" w:type="dxa"/>
            <w:tcBorders>
              <w:top w:val="single" w:sz="12" w:space="0" w:color="auto"/>
              <w:left w:val="single" w:sz="12" w:space="0" w:color="auto"/>
              <w:bottom w:val="nil"/>
              <w:right w:val="single" w:sz="12" w:space="0" w:color="auto"/>
            </w:tcBorders>
            <w:vAlign w:val="center"/>
            <w:hideMark/>
          </w:tcPr>
          <w:p w:rsidR="007B464B" w:rsidRDefault="007B464B" w:rsidP="0010082E">
            <w:pPr>
              <w:autoSpaceDE w:val="0"/>
              <w:autoSpaceDN w:val="0"/>
              <w:adjustRightInd w:val="0"/>
              <w:spacing w:line="276" w:lineRule="auto"/>
              <w:jc w:val="center"/>
              <w:rPr>
                <w:b/>
                <w:bCs/>
              </w:rPr>
            </w:pPr>
            <w:r>
              <w:rPr>
                <w:b/>
                <w:bCs/>
              </w:rPr>
              <w:t>Stavby</w:t>
            </w:r>
          </w:p>
        </w:tc>
        <w:tc>
          <w:tcPr>
            <w:tcW w:w="1134" w:type="dxa"/>
            <w:gridSpan w:val="6"/>
            <w:tcBorders>
              <w:top w:val="single" w:sz="12" w:space="0" w:color="auto"/>
              <w:left w:val="single" w:sz="12" w:space="0" w:color="auto"/>
              <w:bottom w:val="nil"/>
              <w:right w:val="single" w:sz="12" w:space="0" w:color="auto"/>
            </w:tcBorders>
            <w:vAlign w:val="center"/>
            <w:hideMark/>
          </w:tcPr>
          <w:p w:rsidR="007B464B" w:rsidRDefault="007B464B" w:rsidP="0010082E">
            <w:pPr>
              <w:autoSpaceDE w:val="0"/>
              <w:autoSpaceDN w:val="0"/>
              <w:adjustRightInd w:val="0"/>
              <w:spacing w:line="276" w:lineRule="auto"/>
              <w:jc w:val="center"/>
              <w:rPr>
                <w:b/>
                <w:bCs/>
              </w:rPr>
            </w:pPr>
            <w:r>
              <w:rPr>
                <w:b/>
                <w:bCs/>
              </w:rPr>
              <w:t>Samostatné hnuteľné veci a súbory hnuteľných vecí</w:t>
            </w:r>
          </w:p>
        </w:tc>
        <w:tc>
          <w:tcPr>
            <w:tcW w:w="868" w:type="dxa"/>
            <w:gridSpan w:val="3"/>
            <w:tcBorders>
              <w:top w:val="single" w:sz="12" w:space="0" w:color="auto"/>
              <w:left w:val="single" w:sz="12" w:space="0" w:color="auto"/>
              <w:bottom w:val="nil"/>
              <w:right w:val="single" w:sz="12" w:space="0" w:color="auto"/>
            </w:tcBorders>
            <w:vAlign w:val="center"/>
            <w:hideMark/>
          </w:tcPr>
          <w:p w:rsidR="007B464B" w:rsidRDefault="007B464B" w:rsidP="0010082E">
            <w:pPr>
              <w:autoSpaceDE w:val="0"/>
              <w:autoSpaceDN w:val="0"/>
              <w:adjustRightInd w:val="0"/>
              <w:spacing w:line="276" w:lineRule="auto"/>
              <w:jc w:val="center"/>
              <w:rPr>
                <w:b/>
                <w:bCs/>
              </w:rPr>
            </w:pPr>
            <w:proofErr w:type="spellStart"/>
            <w:r>
              <w:rPr>
                <w:b/>
                <w:bCs/>
              </w:rPr>
              <w:t>Pesto-vateľské</w:t>
            </w:r>
            <w:proofErr w:type="spellEnd"/>
            <w:r>
              <w:rPr>
                <w:b/>
                <w:bCs/>
              </w:rPr>
              <w:t xml:space="preserve"> celky</w:t>
            </w:r>
            <w:r>
              <w:rPr>
                <w:b/>
                <w:bCs/>
              </w:rPr>
              <w:br/>
              <w:t xml:space="preserve"> trvalých porastov</w:t>
            </w:r>
          </w:p>
        </w:tc>
        <w:tc>
          <w:tcPr>
            <w:tcW w:w="909" w:type="dxa"/>
            <w:gridSpan w:val="4"/>
            <w:tcBorders>
              <w:top w:val="single" w:sz="12" w:space="0" w:color="auto"/>
              <w:left w:val="single" w:sz="12" w:space="0" w:color="auto"/>
              <w:bottom w:val="nil"/>
              <w:right w:val="single" w:sz="12" w:space="0" w:color="auto"/>
            </w:tcBorders>
            <w:vAlign w:val="center"/>
            <w:hideMark/>
          </w:tcPr>
          <w:p w:rsidR="007B464B" w:rsidRDefault="007B464B" w:rsidP="0010082E">
            <w:pPr>
              <w:autoSpaceDE w:val="0"/>
              <w:autoSpaceDN w:val="0"/>
              <w:adjustRightInd w:val="0"/>
              <w:spacing w:line="276" w:lineRule="auto"/>
              <w:jc w:val="center"/>
              <w:rPr>
                <w:b/>
                <w:bCs/>
              </w:rPr>
            </w:pPr>
            <w:r>
              <w:rPr>
                <w:b/>
                <w:bCs/>
              </w:rPr>
              <w:t>Základné stádo a ťažné zvieratá</w:t>
            </w:r>
          </w:p>
        </w:tc>
        <w:tc>
          <w:tcPr>
            <w:tcW w:w="742" w:type="dxa"/>
            <w:tcBorders>
              <w:top w:val="single" w:sz="12" w:space="0" w:color="auto"/>
              <w:left w:val="single" w:sz="12" w:space="0" w:color="auto"/>
              <w:bottom w:val="nil"/>
              <w:right w:val="single" w:sz="12" w:space="0" w:color="auto"/>
            </w:tcBorders>
            <w:vAlign w:val="center"/>
            <w:hideMark/>
          </w:tcPr>
          <w:p w:rsidR="007B464B" w:rsidRDefault="007B464B" w:rsidP="0010082E">
            <w:pPr>
              <w:autoSpaceDE w:val="0"/>
              <w:autoSpaceDN w:val="0"/>
              <w:adjustRightInd w:val="0"/>
              <w:spacing w:line="276" w:lineRule="auto"/>
              <w:jc w:val="center"/>
              <w:rPr>
                <w:b/>
                <w:bCs/>
              </w:rPr>
            </w:pPr>
            <w:r>
              <w:rPr>
                <w:b/>
                <w:bCs/>
              </w:rPr>
              <w:t>Ostatný DHM</w:t>
            </w:r>
          </w:p>
        </w:tc>
        <w:tc>
          <w:tcPr>
            <w:tcW w:w="658" w:type="dxa"/>
            <w:gridSpan w:val="2"/>
            <w:tcBorders>
              <w:top w:val="single" w:sz="12" w:space="0" w:color="auto"/>
              <w:left w:val="single" w:sz="12" w:space="0" w:color="auto"/>
              <w:bottom w:val="nil"/>
              <w:right w:val="single" w:sz="12" w:space="0" w:color="auto"/>
            </w:tcBorders>
            <w:vAlign w:val="center"/>
            <w:hideMark/>
          </w:tcPr>
          <w:p w:rsidR="007B464B" w:rsidRDefault="007B464B" w:rsidP="0010082E">
            <w:pPr>
              <w:autoSpaceDE w:val="0"/>
              <w:autoSpaceDN w:val="0"/>
              <w:adjustRightInd w:val="0"/>
              <w:spacing w:line="276" w:lineRule="auto"/>
              <w:jc w:val="center"/>
              <w:rPr>
                <w:b/>
                <w:bCs/>
              </w:rPr>
            </w:pPr>
            <w:proofErr w:type="spellStart"/>
            <w:r>
              <w:rPr>
                <w:b/>
                <w:bCs/>
              </w:rPr>
              <w:t>Obsta-rávaný</w:t>
            </w:r>
            <w:proofErr w:type="spellEnd"/>
            <w:r>
              <w:rPr>
                <w:b/>
                <w:bCs/>
              </w:rPr>
              <w:t xml:space="preserve"> DHM</w:t>
            </w:r>
          </w:p>
        </w:tc>
        <w:tc>
          <w:tcPr>
            <w:tcW w:w="1064" w:type="dxa"/>
            <w:gridSpan w:val="2"/>
            <w:tcBorders>
              <w:top w:val="single" w:sz="12" w:space="0" w:color="auto"/>
              <w:left w:val="single" w:sz="12" w:space="0" w:color="auto"/>
              <w:bottom w:val="nil"/>
              <w:right w:val="single" w:sz="12" w:space="0" w:color="auto"/>
            </w:tcBorders>
            <w:vAlign w:val="center"/>
            <w:hideMark/>
          </w:tcPr>
          <w:p w:rsidR="007B464B" w:rsidRDefault="007B464B" w:rsidP="0010082E">
            <w:pPr>
              <w:autoSpaceDE w:val="0"/>
              <w:autoSpaceDN w:val="0"/>
              <w:adjustRightInd w:val="0"/>
              <w:spacing w:line="276" w:lineRule="auto"/>
              <w:jc w:val="center"/>
              <w:rPr>
                <w:b/>
                <w:bCs/>
              </w:rPr>
            </w:pPr>
            <w:r>
              <w:rPr>
                <w:b/>
                <w:bCs/>
              </w:rPr>
              <w:t>Poskytnuté preddavky na DHM</w:t>
            </w:r>
          </w:p>
        </w:tc>
        <w:tc>
          <w:tcPr>
            <w:tcW w:w="672" w:type="dxa"/>
            <w:tcBorders>
              <w:top w:val="single" w:sz="12" w:space="0" w:color="auto"/>
              <w:left w:val="single" w:sz="12" w:space="0" w:color="auto"/>
              <w:bottom w:val="nil"/>
              <w:right w:val="single" w:sz="12" w:space="0" w:color="auto"/>
            </w:tcBorders>
            <w:vAlign w:val="center"/>
            <w:hideMark/>
          </w:tcPr>
          <w:p w:rsidR="007B464B" w:rsidRDefault="007B464B" w:rsidP="0010082E">
            <w:pPr>
              <w:autoSpaceDE w:val="0"/>
              <w:autoSpaceDN w:val="0"/>
              <w:adjustRightInd w:val="0"/>
              <w:spacing w:line="276" w:lineRule="auto"/>
              <w:jc w:val="center"/>
              <w:rPr>
                <w:b/>
                <w:bCs/>
              </w:rPr>
            </w:pPr>
            <w:r>
              <w:rPr>
                <w:b/>
                <w:bCs/>
              </w:rPr>
              <w:t>Spolu</w:t>
            </w:r>
          </w:p>
        </w:tc>
      </w:tr>
      <w:tr w:rsidR="007B464B" w:rsidTr="0010082E">
        <w:trPr>
          <w:trHeight w:val="155"/>
          <w:tblHeader/>
          <w:jc w:val="center"/>
        </w:trPr>
        <w:tc>
          <w:tcPr>
            <w:tcW w:w="1472" w:type="dxa"/>
            <w:tcBorders>
              <w:top w:val="nil"/>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jc w:val="center"/>
            </w:pPr>
            <w:r>
              <w:t>a</w:t>
            </w:r>
          </w:p>
        </w:tc>
        <w:tc>
          <w:tcPr>
            <w:tcW w:w="868" w:type="dxa"/>
            <w:gridSpan w:val="3"/>
            <w:tcBorders>
              <w:top w:val="nil"/>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jc w:val="center"/>
            </w:pPr>
            <w:r>
              <w:t>b</w:t>
            </w:r>
          </w:p>
        </w:tc>
        <w:tc>
          <w:tcPr>
            <w:tcW w:w="700" w:type="dxa"/>
            <w:tcBorders>
              <w:top w:val="nil"/>
              <w:left w:val="single" w:sz="12" w:space="0" w:color="auto"/>
              <w:bottom w:val="single" w:sz="12" w:space="0" w:color="auto"/>
              <w:right w:val="single" w:sz="12" w:space="0" w:color="auto"/>
            </w:tcBorders>
            <w:hideMark/>
          </w:tcPr>
          <w:p w:rsidR="007B464B" w:rsidRDefault="007B464B" w:rsidP="0010082E">
            <w:pPr>
              <w:autoSpaceDE w:val="0"/>
              <w:autoSpaceDN w:val="0"/>
              <w:adjustRightInd w:val="0"/>
              <w:spacing w:line="276" w:lineRule="auto"/>
              <w:jc w:val="center"/>
            </w:pPr>
            <w:r>
              <w:t>c</w:t>
            </w:r>
          </w:p>
        </w:tc>
        <w:tc>
          <w:tcPr>
            <w:tcW w:w="1134" w:type="dxa"/>
            <w:gridSpan w:val="6"/>
            <w:tcBorders>
              <w:top w:val="nil"/>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jc w:val="center"/>
            </w:pPr>
            <w:r>
              <w:t>d</w:t>
            </w:r>
          </w:p>
        </w:tc>
        <w:tc>
          <w:tcPr>
            <w:tcW w:w="868" w:type="dxa"/>
            <w:gridSpan w:val="3"/>
            <w:tcBorders>
              <w:top w:val="nil"/>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jc w:val="center"/>
            </w:pPr>
            <w:r>
              <w:t>e</w:t>
            </w:r>
          </w:p>
        </w:tc>
        <w:tc>
          <w:tcPr>
            <w:tcW w:w="909" w:type="dxa"/>
            <w:gridSpan w:val="4"/>
            <w:tcBorders>
              <w:top w:val="nil"/>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jc w:val="center"/>
            </w:pPr>
            <w:r>
              <w:t>F</w:t>
            </w:r>
          </w:p>
        </w:tc>
        <w:tc>
          <w:tcPr>
            <w:tcW w:w="742" w:type="dxa"/>
            <w:tcBorders>
              <w:top w:val="nil"/>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jc w:val="center"/>
            </w:pPr>
            <w:r>
              <w:t>g</w:t>
            </w:r>
          </w:p>
        </w:tc>
        <w:tc>
          <w:tcPr>
            <w:tcW w:w="658" w:type="dxa"/>
            <w:gridSpan w:val="2"/>
            <w:tcBorders>
              <w:top w:val="nil"/>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jc w:val="center"/>
            </w:pPr>
            <w:r>
              <w:t>h</w:t>
            </w:r>
          </w:p>
        </w:tc>
        <w:tc>
          <w:tcPr>
            <w:tcW w:w="1064" w:type="dxa"/>
            <w:gridSpan w:val="2"/>
            <w:tcBorders>
              <w:top w:val="nil"/>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jc w:val="center"/>
            </w:pPr>
            <w:r>
              <w:t>i</w:t>
            </w:r>
          </w:p>
        </w:tc>
        <w:tc>
          <w:tcPr>
            <w:tcW w:w="672" w:type="dxa"/>
            <w:tcBorders>
              <w:top w:val="nil"/>
              <w:left w:val="single" w:sz="12" w:space="0" w:color="auto"/>
              <w:bottom w:val="single" w:sz="12" w:space="0" w:color="auto"/>
              <w:right w:val="single" w:sz="12" w:space="0" w:color="auto"/>
            </w:tcBorders>
            <w:hideMark/>
          </w:tcPr>
          <w:p w:rsidR="007B464B" w:rsidRDefault="007B464B" w:rsidP="0010082E">
            <w:pPr>
              <w:autoSpaceDE w:val="0"/>
              <w:autoSpaceDN w:val="0"/>
              <w:adjustRightInd w:val="0"/>
              <w:spacing w:line="276" w:lineRule="auto"/>
              <w:jc w:val="center"/>
            </w:pPr>
            <w:r>
              <w:t>j</w:t>
            </w:r>
          </w:p>
        </w:tc>
      </w:tr>
      <w:tr w:rsidR="007B464B" w:rsidTr="0010082E">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pPr>
            <w:r>
              <w:t>Prvotné ocenenie</w:t>
            </w:r>
          </w:p>
        </w:tc>
      </w:tr>
      <w:tr w:rsidR="007B464B" w:rsidTr="0010082E">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hideMark/>
          </w:tcPr>
          <w:p w:rsidR="007B464B" w:rsidRDefault="007B464B" w:rsidP="0010082E">
            <w:pPr>
              <w:autoSpaceDE w:val="0"/>
              <w:autoSpaceDN w:val="0"/>
              <w:adjustRightInd w:val="0"/>
              <w:spacing w:line="276" w:lineRule="auto"/>
              <w:rPr>
                <w:b/>
                <w:bCs/>
              </w:rPr>
            </w:pPr>
            <w:r>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14" w:type="dxa"/>
            <w:gridSpan w:val="2"/>
            <w:tcBorders>
              <w:top w:val="single" w:sz="12" w:space="0" w:color="auto"/>
              <w:left w:val="single" w:sz="6" w:space="0" w:color="auto"/>
              <w:bottom w:val="single" w:sz="6" w:space="0" w:color="auto"/>
              <w:right w:val="single" w:sz="6" w:space="0" w:color="auto"/>
            </w:tcBorders>
          </w:tcPr>
          <w:p w:rsidR="007B464B" w:rsidRDefault="007B464B" w:rsidP="0010082E">
            <w:pPr>
              <w:autoSpaceDE w:val="0"/>
              <w:autoSpaceDN w:val="0"/>
              <w:adjustRightInd w:val="0"/>
              <w:spacing w:line="276" w:lineRule="auto"/>
              <w:jc w:val="center"/>
            </w:pPr>
          </w:p>
        </w:tc>
        <w:tc>
          <w:tcPr>
            <w:tcW w:w="1087" w:type="dxa"/>
            <w:gridSpan w:val="4"/>
            <w:tcBorders>
              <w:top w:val="single" w:sz="12" w:space="0" w:color="auto"/>
              <w:left w:val="single" w:sz="6" w:space="0" w:color="auto"/>
              <w:bottom w:val="single" w:sz="6" w:space="0" w:color="auto"/>
              <w:right w:val="single" w:sz="6" w:space="0" w:color="auto"/>
            </w:tcBorders>
            <w:vAlign w:val="center"/>
            <w:hideMark/>
          </w:tcPr>
          <w:p w:rsidR="007B464B" w:rsidRDefault="007B464B" w:rsidP="0010082E">
            <w:pPr>
              <w:autoSpaceDE w:val="0"/>
              <w:autoSpaceDN w:val="0"/>
              <w:adjustRightInd w:val="0"/>
              <w:spacing w:line="276" w:lineRule="auto"/>
              <w:jc w:val="center"/>
            </w:pPr>
            <w:r>
              <w:t>3 440</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42" w:type="dxa"/>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72" w:type="dxa"/>
            <w:tcBorders>
              <w:top w:val="single" w:sz="12" w:space="0" w:color="auto"/>
              <w:left w:val="single" w:sz="6" w:space="0" w:color="auto"/>
              <w:bottom w:val="single" w:sz="6" w:space="0" w:color="auto"/>
              <w:right w:val="single" w:sz="12" w:space="0" w:color="auto"/>
            </w:tcBorders>
          </w:tcPr>
          <w:p w:rsidR="007B464B" w:rsidRDefault="007B464B" w:rsidP="0010082E">
            <w:pPr>
              <w:autoSpaceDE w:val="0"/>
              <w:autoSpaceDN w:val="0"/>
              <w:adjustRightInd w:val="0"/>
              <w:spacing w:line="276" w:lineRule="auto"/>
              <w:jc w:val="center"/>
            </w:pPr>
          </w:p>
          <w:p w:rsidR="007B464B" w:rsidRDefault="007B464B" w:rsidP="0010082E">
            <w:pPr>
              <w:autoSpaceDE w:val="0"/>
              <w:autoSpaceDN w:val="0"/>
              <w:adjustRightInd w:val="0"/>
              <w:spacing w:line="276" w:lineRule="auto"/>
              <w:jc w:val="center"/>
            </w:pPr>
            <w:r>
              <w:t>3 440</w:t>
            </w:r>
          </w:p>
        </w:tc>
      </w:tr>
      <w:tr w:rsidR="007B464B" w:rsidTr="0010082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7B464B" w:rsidRDefault="007B464B" w:rsidP="0010082E">
            <w:pPr>
              <w:autoSpaceDE w:val="0"/>
              <w:autoSpaceDN w:val="0"/>
              <w:adjustRightInd w:val="0"/>
              <w:spacing w:line="276" w:lineRule="auto"/>
            </w:pPr>
            <w: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14" w:type="dxa"/>
            <w:gridSpan w:val="2"/>
            <w:tcBorders>
              <w:top w:val="single" w:sz="6" w:space="0" w:color="auto"/>
              <w:left w:val="single" w:sz="6" w:space="0" w:color="auto"/>
              <w:bottom w:val="single" w:sz="6" w:space="0" w:color="auto"/>
              <w:right w:val="single" w:sz="6" w:space="0" w:color="auto"/>
            </w:tcBorders>
          </w:tcPr>
          <w:p w:rsidR="007B464B" w:rsidRDefault="007B464B" w:rsidP="0010082E">
            <w:pPr>
              <w:autoSpaceDE w:val="0"/>
              <w:autoSpaceDN w:val="0"/>
              <w:adjustRightInd w:val="0"/>
              <w:spacing w:line="276" w:lineRule="auto"/>
              <w:jc w:val="cente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r>
              <w:t>38 664</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42" w:type="dxa"/>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tcPr>
          <w:p w:rsidR="007B464B" w:rsidRDefault="007B464B" w:rsidP="007B464B">
            <w:pPr>
              <w:autoSpaceDE w:val="0"/>
              <w:autoSpaceDN w:val="0"/>
              <w:adjustRightInd w:val="0"/>
              <w:spacing w:line="276" w:lineRule="auto"/>
              <w:jc w:val="center"/>
            </w:pPr>
            <w:r>
              <w:t>38 664</w:t>
            </w:r>
          </w:p>
        </w:tc>
      </w:tr>
      <w:tr w:rsidR="007B464B" w:rsidTr="0010082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7B464B" w:rsidRDefault="007B464B" w:rsidP="0010082E">
            <w:pPr>
              <w:autoSpaceDE w:val="0"/>
              <w:autoSpaceDN w:val="0"/>
              <w:adjustRightInd w:val="0"/>
              <w:spacing w:line="276" w:lineRule="auto"/>
            </w:pPr>
            <w: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14" w:type="dxa"/>
            <w:gridSpan w:val="2"/>
            <w:tcBorders>
              <w:top w:val="single" w:sz="6" w:space="0" w:color="auto"/>
              <w:left w:val="single" w:sz="6" w:space="0" w:color="auto"/>
              <w:bottom w:val="single" w:sz="6" w:space="0" w:color="auto"/>
              <w:right w:val="single" w:sz="6" w:space="0" w:color="auto"/>
            </w:tcBorders>
          </w:tcPr>
          <w:p w:rsidR="007B464B" w:rsidRDefault="007B464B" w:rsidP="0010082E">
            <w:pPr>
              <w:autoSpaceDE w:val="0"/>
              <w:autoSpaceDN w:val="0"/>
              <w:adjustRightInd w:val="0"/>
              <w:spacing w:line="276" w:lineRule="auto"/>
              <w:jc w:val="cente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42" w:type="dxa"/>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tcPr>
          <w:p w:rsidR="007B464B" w:rsidRDefault="007B464B" w:rsidP="0010082E">
            <w:pPr>
              <w:autoSpaceDE w:val="0"/>
              <w:autoSpaceDN w:val="0"/>
              <w:adjustRightInd w:val="0"/>
              <w:spacing w:line="276" w:lineRule="auto"/>
              <w:jc w:val="center"/>
            </w:pPr>
          </w:p>
        </w:tc>
      </w:tr>
      <w:tr w:rsidR="007B464B" w:rsidTr="0010082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7B464B" w:rsidRDefault="007B464B" w:rsidP="0010082E">
            <w:pPr>
              <w:autoSpaceDE w:val="0"/>
              <w:autoSpaceDN w:val="0"/>
              <w:adjustRightInd w:val="0"/>
              <w:spacing w:line="276" w:lineRule="auto"/>
            </w:pPr>
            <w: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14" w:type="dxa"/>
            <w:gridSpan w:val="2"/>
            <w:tcBorders>
              <w:top w:val="single" w:sz="6" w:space="0" w:color="auto"/>
              <w:left w:val="single" w:sz="6" w:space="0" w:color="auto"/>
              <w:bottom w:val="single" w:sz="6" w:space="0" w:color="auto"/>
              <w:right w:val="single" w:sz="6" w:space="0" w:color="auto"/>
            </w:tcBorders>
          </w:tcPr>
          <w:p w:rsidR="007B464B" w:rsidRDefault="007B464B" w:rsidP="0010082E">
            <w:pPr>
              <w:autoSpaceDE w:val="0"/>
              <w:autoSpaceDN w:val="0"/>
              <w:adjustRightInd w:val="0"/>
              <w:spacing w:line="276" w:lineRule="auto"/>
              <w:jc w:val="cente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42" w:type="dxa"/>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tcPr>
          <w:p w:rsidR="007B464B" w:rsidRDefault="007B464B" w:rsidP="0010082E">
            <w:pPr>
              <w:autoSpaceDE w:val="0"/>
              <w:autoSpaceDN w:val="0"/>
              <w:adjustRightInd w:val="0"/>
              <w:spacing w:line="276" w:lineRule="auto"/>
              <w:jc w:val="center"/>
            </w:pPr>
          </w:p>
        </w:tc>
      </w:tr>
      <w:tr w:rsidR="007B464B" w:rsidTr="0010082E">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rPr>
                <w:b/>
                <w:bCs/>
              </w:rPr>
            </w:pPr>
            <w:r>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714" w:type="dxa"/>
            <w:gridSpan w:val="2"/>
            <w:tcBorders>
              <w:top w:val="single" w:sz="6" w:space="0" w:color="auto"/>
              <w:left w:val="single" w:sz="6" w:space="0" w:color="auto"/>
              <w:bottom w:val="single" w:sz="12" w:space="0" w:color="auto"/>
              <w:right w:val="single" w:sz="6" w:space="0" w:color="auto"/>
            </w:tcBorders>
          </w:tcPr>
          <w:p w:rsidR="007B464B" w:rsidRDefault="007B464B" w:rsidP="0010082E">
            <w:pPr>
              <w:autoSpaceDE w:val="0"/>
              <w:autoSpaceDN w:val="0"/>
              <w:adjustRightInd w:val="0"/>
              <w:spacing w:line="276" w:lineRule="auto"/>
              <w:jc w:val="center"/>
              <w:rPr>
                <w:b/>
              </w:rPr>
            </w:pPr>
          </w:p>
        </w:tc>
        <w:tc>
          <w:tcPr>
            <w:tcW w:w="1087" w:type="dxa"/>
            <w:gridSpan w:val="4"/>
            <w:tcBorders>
              <w:top w:val="single" w:sz="6" w:space="0" w:color="auto"/>
              <w:left w:val="single" w:sz="6" w:space="0" w:color="auto"/>
              <w:bottom w:val="single" w:sz="12" w:space="0" w:color="auto"/>
              <w:right w:val="single" w:sz="6" w:space="0" w:color="auto"/>
            </w:tcBorders>
            <w:vAlign w:val="center"/>
            <w:hideMark/>
          </w:tcPr>
          <w:p w:rsidR="007B464B" w:rsidRDefault="007B464B" w:rsidP="0010082E">
            <w:pPr>
              <w:autoSpaceDE w:val="0"/>
              <w:autoSpaceDN w:val="0"/>
              <w:adjustRightInd w:val="0"/>
              <w:spacing w:line="276" w:lineRule="auto"/>
              <w:jc w:val="center"/>
              <w:rPr>
                <w:b/>
              </w:rPr>
            </w:pPr>
            <w:r>
              <w:rPr>
                <w:b/>
              </w:rPr>
              <w:t>42 104</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742" w:type="dxa"/>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672" w:type="dxa"/>
            <w:tcBorders>
              <w:top w:val="single" w:sz="6" w:space="0" w:color="auto"/>
              <w:left w:val="single" w:sz="6" w:space="0" w:color="auto"/>
              <w:bottom w:val="single" w:sz="12" w:space="0" w:color="auto"/>
              <w:right w:val="single" w:sz="12" w:space="0" w:color="auto"/>
            </w:tcBorders>
          </w:tcPr>
          <w:p w:rsidR="007B464B" w:rsidRDefault="007B464B" w:rsidP="0010082E">
            <w:pPr>
              <w:autoSpaceDE w:val="0"/>
              <w:autoSpaceDN w:val="0"/>
              <w:adjustRightInd w:val="0"/>
              <w:spacing w:line="276" w:lineRule="auto"/>
              <w:jc w:val="center"/>
              <w:rPr>
                <w:b/>
              </w:rPr>
            </w:pPr>
          </w:p>
          <w:p w:rsidR="007B464B" w:rsidRDefault="007B464B" w:rsidP="007B464B">
            <w:pPr>
              <w:autoSpaceDE w:val="0"/>
              <w:autoSpaceDN w:val="0"/>
              <w:adjustRightInd w:val="0"/>
              <w:spacing w:line="276" w:lineRule="auto"/>
              <w:jc w:val="center"/>
              <w:rPr>
                <w:b/>
              </w:rPr>
            </w:pPr>
            <w:r>
              <w:rPr>
                <w:b/>
              </w:rPr>
              <w:t>42 104</w:t>
            </w:r>
          </w:p>
        </w:tc>
      </w:tr>
      <w:tr w:rsidR="007B464B" w:rsidTr="0010082E">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pPr>
            <w:r>
              <w:t>Oprávky</w:t>
            </w:r>
          </w:p>
        </w:tc>
      </w:tr>
      <w:tr w:rsidR="007B464B" w:rsidTr="0010082E">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hideMark/>
          </w:tcPr>
          <w:p w:rsidR="007B464B" w:rsidRDefault="007B464B" w:rsidP="0010082E">
            <w:pPr>
              <w:autoSpaceDE w:val="0"/>
              <w:autoSpaceDN w:val="0"/>
              <w:adjustRightInd w:val="0"/>
              <w:spacing w:line="276" w:lineRule="auto"/>
              <w:rPr>
                <w:b/>
                <w:bCs/>
              </w:rPr>
            </w:pPr>
            <w:r>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14" w:type="dxa"/>
            <w:gridSpan w:val="2"/>
            <w:tcBorders>
              <w:top w:val="single" w:sz="12" w:space="0" w:color="auto"/>
              <w:left w:val="single" w:sz="6" w:space="0" w:color="auto"/>
              <w:bottom w:val="single" w:sz="6" w:space="0" w:color="auto"/>
              <w:right w:val="single" w:sz="6" w:space="0" w:color="auto"/>
            </w:tcBorders>
          </w:tcPr>
          <w:p w:rsidR="007B464B" w:rsidRDefault="007B464B" w:rsidP="0010082E">
            <w:pPr>
              <w:autoSpaceDE w:val="0"/>
              <w:autoSpaceDN w:val="0"/>
              <w:adjustRightInd w:val="0"/>
              <w:spacing w:line="276" w:lineRule="auto"/>
              <w:jc w:val="center"/>
            </w:pPr>
          </w:p>
        </w:tc>
        <w:tc>
          <w:tcPr>
            <w:tcW w:w="1064" w:type="dxa"/>
            <w:gridSpan w:val="2"/>
            <w:tcBorders>
              <w:top w:val="single" w:sz="12" w:space="0" w:color="auto"/>
              <w:left w:val="single" w:sz="6" w:space="0" w:color="auto"/>
              <w:bottom w:val="single" w:sz="6" w:space="0" w:color="auto"/>
              <w:right w:val="single" w:sz="6" w:space="0" w:color="auto"/>
            </w:tcBorders>
            <w:vAlign w:val="center"/>
            <w:hideMark/>
          </w:tcPr>
          <w:p w:rsidR="007B464B" w:rsidRDefault="007B464B" w:rsidP="007B464B">
            <w:pPr>
              <w:autoSpaceDE w:val="0"/>
              <w:autoSpaceDN w:val="0"/>
              <w:adjustRightInd w:val="0"/>
              <w:spacing w:line="276" w:lineRule="auto"/>
              <w:jc w:val="center"/>
            </w:pPr>
            <w:r>
              <w:t>1 968</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1036" w:type="dxa"/>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72" w:type="dxa"/>
            <w:tcBorders>
              <w:top w:val="single" w:sz="12" w:space="0" w:color="auto"/>
              <w:left w:val="single" w:sz="6" w:space="0" w:color="auto"/>
              <w:bottom w:val="single" w:sz="6" w:space="0" w:color="auto"/>
              <w:right w:val="single" w:sz="12" w:space="0" w:color="auto"/>
            </w:tcBorders>
          </w:tcPr>
          <w:p w:rsidR="007B464B" w:rsidRDefault="007B464B" w:rsidP="0010082E">
            <w:pPr>
              <w:autoSpaceDE w:val="0"/>
              <w:autoSpaceDN w:val="0"/>
              <w:adjustRightInd w:val="0"/>
              <w:spacing w:line="276" w:lineRule="auto"/>
              <w:jc w:val="center"/>
            </w:pPr>
          </w:p>
          <w:p w:rsidR="007B464B" w:rsidRDefault="007B464B" w:rsidP="007B464B">
            <w:pPr>
              <w:autoSpaceDE w:val="0"/>
              <w:autoSpaceDN w:val="0"/>
              <w:adjustRightInd w:val="0"/>
              <w:spacing w:line="276" w:lineRule="auto"/>
              <w:jc w:val="center"/>
            </w:pPr>
            <w:r>
              <w:t>1 968</w:t>
            </w:r>
          </w:p>
        </w:tc>
      </w:tr>
      <w:tr w:rsidR="007B464B" w:rsidTr="0010082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7B464B" w:rsidRDefault="007B464B" w:rsidP="0010082E">
            <w:pPr>
              <w:autoSpaceDE w:val="0"/>
              <w:autoSpaceDN w:val="0"/>
              <w:adjustRightInd w:val="0"/>
              <w:spacing w:line="276" w:lineRule="auto"/>
            </w:pPr>
            <w: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14" w:type="dxa"/>
            <w:gridSpan w:val="2"/>
            <w:tcBorders>
              <w:top w:val="single" w:sz="6" w:space="0" w:color="auto"/>
              <w:left w:val="single" w:sz="6" w:space="0" w:color="auto"/>
              <w:bottom w:val="single" w:sz="6" w:space="0" w:color="auto"/>
              <w:right w:val="single" w:sz="6" w:space="0" w:color="auto"/>
            </w:tcBorders>
          </w:tcPr>
          <w:p w:rsidR="007B464B" w:rsidRDefault="007B464B" w:rsidP="0010082E">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hideMark/>
          </w:tcPr>
          <w:p w:rsidR="007B464B" w:rsidRDefault="007B464B" w:rsidP="0010082E">
            <w:pPr>
              <w:autoSpaceDE w:val="0"/>
              <w:autoSpaceDN w:val="0"/>
              <w:adjustRightInd w:val="0"/>
              <w:spacing w:line="276" w:lineRule="auto"/>
              <w:jc w:val="center"/>
            </w:pPr>
            <w:r>
              <w:t>9 749</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hideMark/>
          </w:tcPr>
          <w:p w:rsidR="007B464B" w:rsidRDefault="007B464B" w:rsidP="0010082E">
            <w:pPr>
              <w:autoSpaceDE w:val="0"/>
              <w:autoSpaceDN w:val="0"/>
              <w:adjustRightInd w:val="0"/>
              <w:spacing w:line="276" w:lineRule="auto"/>
              <w:jc w:val="center"/>
            </w:pPr>
            <w:r>
              <w:t>9 749</w:t>
            </w:r>
          </w:p>
        </w:tc>
      </w:tr>
      <w:tr w:rsidR="007B464B" w:rsidTr="0010082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7B464B" w:rsidRDefault="007B464B" w:rsidP="0010082E">
            <w:pPr>
              <w:autoSpaceDE w:val="0"/>
              <w:autoSpaceDN w:val="0"/>
              <w:adjustRightInd w:val="0"/>
              <w:spacing w:line="276" w:lineRule="auto"/>
            </w:pPr>
            <w: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14" w:type="dxa"/>
            <w:gridSpan w:val="2"/>
            <w:tcBorders>
              <w:top w:val="single" w:sz="6" w:space="0" w:color="auto"/>
              <w:left w:val="single" w:sz="6" w:space="0" w:color="auto"/>
              <w:bottom w:val="single" w:sz="6" w:space="0" w:color="auto"/>
              <w:right w:val="single" w:sz="6" w:space="0" w:color="auto"/>
            </w:tcBorders>
          </w:tcPr>
          <w:p w:rsidR="007B464B" w:rsidRDefault="007B464B" w:rsidP="0010082E">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tcPr>
          <w:p w:rsidR="007B464B" w:rsidRDefault="007B464B" w:rsidP="0010082E">
            <w:pPr>
              <w:autoSpaceDE w:val="0"/>
              <w:autoSpaceDN w:val="0"/>
              <w:adjustRightInd w:val="0"/>
              <w:spacing w:line="276" w:lineRule="auto"/>
              <w:jc w:val="center"/>
            </w:pPr>
          </w:p>
        </w:tc>
      </w:tr>
      <w:tr w:rsidR="007B464B" w:rsidTr="0010082E">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pPr>
            <w:r>
              <w:t>Presuny</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714" w:type="dxa"/>
            <w:gridSpan w:val="2"/>
            <w:tcBorders>
              <w:top w:val="single" w:sz="6" w:space="0" w:color="auto"/>
              <w:left w:val="single" w:sz="6" w:space="0" w:color="auto"/>
              <w:bottom w:val="single" w:sz="12" w:space="0" w:color="auto"/>
              <w:right w:val="single" w:sz="6" w:space="0" w:color="auto"/>
            </w:tcBorders>
          </w:tcPr>
          <w:p w:rsidR="007B464B" w:rsidRDefault="007B464B" w:rsidP="0010082E">
            <w:pPr>
              <w:autoSpaceDE w:val="0"/>
              <w:autoSpaceDN w:val="0"/>
              <w:adjustRightInd w:val="0"/>
              <w:spacing w:line="276" w:lineRule="auto"/>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1036" w:type="dxa"/>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672" w:type="dxa"/>
            <w:tcBorders>
              <w:top w:val="single" w:sz="6" w:space="0" w:color="auto"/>
              <w:left w:val="single" w:sz="6" w:space="0" w:color="auto"/>
              <w:bottom w:val="single" w:sz="12" w:space="0" w:color="auto"/>
              <w:right w:val="single" w:sz="12" w:space="0" w:color="auto"/>
            </w:tcBorders>
          </w:tcPr>
          <w:p w:rsidR="007B464B" w:rsidRDefault="007B464B" w:rsidP="0010082E">
            <w:pPr>
              <w:autoSpaceDE w:val="0"/>
              <w:autoSpaceDN w:val="0"/>
              <w:adjustRightInd w:val="0"/>
              <w:spacing w:line="276" w:lineRule="auto"/>
            </w:pPr>
          </w:p>
        </w:tc>
      </w:tr>
      <w:tr w:rsidR="007B464B" w:rsidTr="0010082E">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rPr>
                <w:b/>
                <w:bCs/>
              </w:rPr>
            </w:pPr>
            <w:r>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14" w:type="dxa"/>
            <w:gridSpan w:val="2"/>
            <w:tcBorders>
              <w:top w:val="single" w:sz="6" w:space="0" w:color="auto"/>
              <w:left w:val="single" w:sz="6" w:space="0" w:color="auto"/>
              <w:bottom w:val="single" w:sz="12" w:space="0" w:color="auto"/>
              <w:right w:val="single" w:sz="6" w:space="0" w:color="auto"/>
            </w:tcBorders>
          </w:tcPr>
          <w:p w:rsidR="007B464B" w:rsidRDefault="007B464B" w:rsidP="0010082E">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12" w:space="0" w:color="auto"/>
              <w:right w:val="single" w:sz="6" w:space="0" w:color="auto"/>
            </w:tcBorders>
            <w:vAlign w:val="center"/>
            <w:hideMark/>
          </w:tcPr>
          <w:p w:rsidR="007B464B" w:rsidRDefault="007B464B" w:rsidP="007B464B">
            <w:pPr>
              <w:autoSpaceDE w:val="0"/>
              <w:autoSpaceDN w:val="0"/>
              <w:adjustRightInd w:val="0"/>
              <w:spacing w:line="276" w:lineRule="auto"/>
              <w:jc w:val="center"/>
              <w:rPr>
                <w:b/>
              </w:rPr>
            </w:pPr>
            <w:r>
              <w:rPr>
                <w:b/>
              </w:rPr>
              <w:t>11 717</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1036" w:type="dxa"/>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672" w:type="dxa"/>
            <w:tcBorders>
              <w:top w:val="single" w:sz="6" w:space="0" w:color="auto"/>
              <w:left w:val="single" w:sz="6" w:space="0" w:color="auto"/>
              <w:bottom w:val="single" w:sz="12" w:space="0" w:color="auto"/>
              <w:right w:val="single" w:sz="12" w:space="0" w:color="auto"/>
            </w:tcBorders>
          </w:tcPr>
          <w:p w:rsidR="007B464B" w:rsidRDefault="007B464B" w:rsidP="0010082E">
            <w:pPr>
              <w:autoSpaceDE w:val="0"/>
              <w:autoSpaceDN w:val="0"/>
              <w:adjustRightInd w:val="0"/>
              <w:spacing w:line="276" w:lineRule="auto"/>
              <w:jc w:val="center"/>
              <w:rPr>
                <w:b/>
              </w:rPr>
            </w:pPr>
          </w:p>
          <w:p w:rsidR="007B464B" w:rsidRDefault="007B464B" w:rsidP="0010082E">
            <w:pPr>
              <w:autoSpaceDE w:val="0"/>
              <w:autoSpaceDN w:val="0"/>
              <w:adjustRightInd w:val="0"/>
              <w:spacing w:line="276" w:lineRule="auto"/>
              <w:jc w:val="center"/>
              <w:rPr>
                <w:b/>
              </w:rPr>
            </w:pPr>
            <w:r>
              <w:rPr>
                <w:b/>
              </w:rPr>
              <w:t>11 717</w:t>
            </w:r>
          </w:p>
        </w:tc>
      </w:tr>
      <w:tr w:rsidR="007B464B" w:rsidTr="0010082E">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pPr>
            <w:r>
              <w:t>Opravné položky</w:t>
            </w:r>
          </w:p>
        </w:tc>
      </w:tr>
      <w:tr w:rsidR="007B464B" w:rsidTr="0010082E">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hideMark/>
          </w:tcPr>
          <w:p w:rsidR="007B464B" w:rsidRDefault="007B464B" w:rsidP="0010082E">
            <w:pPr>
              <w:autoSpaceDE w:val="0"/>
              <w:autoSpaceDN w:val="0"/>
              <w:adjustRightInd w:val="0"/>
              <w:spacing w:line="276" w:lineRule="auto"/>
              <w:rPr>
                <w:b/>
                <w:bCs/>
              </w:rPr>
            </w:pPr>
            <w:r>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56" w:type="dxa"/>
            <w:gridSpan w:val="4"/>
            <w:tcBorders>
              <w:top w:val="single" w:sz="12" w:space="0" w:color="auto"/>
              <w:left w:val="single" w:sz="6" w:space="0" w:color="auto"/>
              <w:bottom w:val="single" w:sz="6" w:space="0" w:color="auto"/>
              <w:right w:val="single" w:sz="6" w:space="0" w:color="auto"/>
            </w:tcBorders>
          </w:tcPr>
          <w:p w:rsidR="007B464B" w:rsidRDefault="007B464B" w:rsidP="0010082E">
            <w:pPr>
              <w:autoSpaceDE w:val="0"/>
              <w:autoSpaceDN w:val="0"/>
              <w:adjustRightInd w:val="0"/>
              <w:spacing w:line="276" w:lineRule="auto"/>
              <w:jc w:val="cente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1036" w:type="dxa"/>
            <w:tcBorders>
              <w:top w:val="single" w:sz="12"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72" w:type="dxa"/>
            <w:tcBorders>
              <w:top w:val="single" w:sz="12" w:space="0" w:color="auto"/>
              <w:left w:val="single" w:sz="6" w:space="0" w:color="auto"/>
              <w:bottom w:val="single" w:sz="6" w:space="0" w:color="auto"/>
              <w:right w:val="single" w:sz="12" w:space="0" w:color="auto"/>
            </w:tcBorders>
          </w:tcPr>
          <w:p w:rsidR="007B464B" w:rsidRDefault="007B464B" w:rsidP="0010082E">
            <w:pPr>
              <w:autoSpaceDE w:val="0"/>
              <w:autoSpaceDN w:val="0"/>
              <w:adjustRightInd w:val="0"/>
              <w:spacing w:line="276" w:lineRule="auto"/>
              <w:jc w:val="center"/>
            </w:pPr>
          </w:p>
          <w:p w:rsidR="007B464B" w:rsidRDefault="007B464B" w:rsidP="0010082E">
            <w:pPr>
              <w:autoSpaceDE w:val="0"/>
              <w:autoSpaceDN w:val="0"/>
              <w:adjustRightInd w:val="0"/>
              <w:spacing w:line="276" w:lineRule="auto"/>
              <w:jc w:val="center"/>
            </w:pPr>
            <w:r>
              <w:t>0</w:t>
            </w:r>
          </w:p>
        </w:tc>
      </w:tr>
      <w:tr w:rsidR="007B464B" w:rsidTr="0010082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7B464B" w:rsidRDefault="007B464B" w:rsidP="0010082E">
            <w:pPr>
              <w:autoSpaceDE w:val="0"/>
              <w:autoSpaceDN w:val="0"/>
              <w:adjustRightInd w:val="0"/>
              <w:spacing w:line="276" w:lineRule="auto"/>
            </w:pPr>
            <w: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56" w:type="dxa"/>
            <w:gridSpan w:val="4"/>
            <w:tcBorders>
              <w:top w:val="single" w:sz="6" w:space="0" w:color="auto"/>
              <w:left w:val="single" w:sz="6" w:space="0" w:color="auto"/>
              <w:bottom w:val="single" w:sz="6" w:space="0" w:color="auto"/>
              <w:right w:val="single" w:sz="6" w:space="0" w:color="auto"/>
            </w:tcBorders>
          </w:tcPr>
          <w:p w:rsidR="007B464B" w:rsidRDefault="007B464B" w:rsidP="0010082E">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tcPr>
          <w:p w:rsidR="007B464B" w:rsidRDefault="007B464B" w:rsidP="0010082E">
            <w:pPr>
              <w:autoSpaceDE w:val="0"/>
              <w:autoSpaceDN w:val="0"/>
              <w:adjustRightInd w:val="0"/>
              <w:spacing w:line="276" w:lineRule="auto"/>
              <w:jc w:val="center"/>
            </w:pPr>
          </w:p>
        </w:tc>
      </w:tr>
      <w:tr w:rsidR="007B464B" w:rsidTr="0010082E">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7B464B" w:rsidRDefault="007B464B" w:rsidP="0010082E">
            <w:pPr>
              <w:autoSpaceDE w:val="0"/>
              <w:autoSpaceDN w:val="0"/>
              <w:adjustRightInd w:val="0"/>
              <w:spacing w:line="276" w:lineRule="auto"/>
            </w:pPr>
            <w: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56" w:type="dxa"/>
            <w:gridSpan w:val="4"/>
            <w:tcBorders>
              <w:top w:val="single" w:sz="6" w:space="0" w:color="auto"/>
              <w:left w:val="single" w:sz="6" w:space="0" w:color="auto"/>
              <w:bottom w:val="single" w:sz="6" w:space="0" w:color="auto"/>
              <w:right w:val="single" w:sz="6" w:space="0" w:color="auto"/>
            </w:tcBorders>
          </w:tcPr>
          <w:p w:rsidR="007B464B" w:rsidRDefault="007B464B" w:rsidP="0010082E">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tcPr>
          <w:p w:rsidR="007B464B" w:rsidRDefault="007B464B" w:rsidP="0010082E">
            <w:pPr>
              <w:autoSpaceDE w:val="0"/>
              <w:autoSpaceDN w:val="0"/>
              <w:adjustRightInd w:val="0"/>
              <w:spacing w:line="276" w:lineRule="auto"/>
              <w:jc w:val="center"/>
            </w:pPr>
          </w:p>
        </w:tc>
      </w:tr>
      <w:tr w:rsidR="007B464B" w:rsidTr="0010082E">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pPr>
            <w:r>
              <w:t>Presuny</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756" w:type="dxa"/>
            <w:gridSpan w:val="4"/>
            <w:tcBorders>
              <w:top w:val="single" w:sz="6" w:space="0" w:color="auto"/>
              <w:left w:val="single" w:sz="6" w:space="0" w:color="auto"/>
              <w:bottom w:val="single" w:sz="12" w:space="0" w:color="auto"/>
              <w:right w:val="single" w:sz="6" w:space="0" w:color="auto"/>
            </w:tcBorders>
          </w:tcPr>
          <w:p w:rsidR="007B464B" w:rsidRDefault="007B464B" w:rsidP="0010082E">
            <w:pPr>
              <w:autoSpaceDE w:val="0"/>
              <w:autoSpaceDN w:val="0"/>
              <w:adjustRightInd w:val="0"/>
              <w:spacing w:line="276" w:lineRule="auto"/>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1036" w:type="dxa"/>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pPr>
          </w:p>
        </w:tc>
        <w:tc>
          <w:tcPr>
            <w:tcW w:w="672" w:type="dxa"/>
            <w:tcBorders>
              <w:top w:val="single" w:sz="6" w:space="0" w:color="auto"/>
              <w:left w:val="single" w:sz="6" w:space="0" w:color="auto"/>
              <w:bottom w:val="single" w:sz="12" w:space="0" w:color="auto"/>
              <w:right w:val="single" w:sz="12" w:space="0" w:color="auto"/>
            </w:tcBorders>
          </w:tcPr>
          <w:p w:rsidR="007B464B" w:rsidRDefault="007B464B" w:rsidP="0010082E">
            <w:pPr>
              <w:autoSpaceDE w:val="0"/>
              <w:autoSpaceDN w:val="0"/>
              <w:adjustRightInd w:val="0"/>
              <w:spacing w:line="276" w:lineRule="auto"/>
            </w:pPr>
          </w:p>
        </w:tc>
      </w:tr>
      <w:tr w:rsidR="007B464B" w:rsidTr="0010082E">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rPr>
                <w:b/>
                <w:bCs/>
              </w:rPr>
            </w:pPr>
            <w:r>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56" w:type="dxa"/>
            <w:gridSpan w:val="4"/>
            <w:tcBorders>
              <w:top w:val="single" w:sz="6" w:space="0" w:color="auto"/>
              <w:left w:val="single" w:sz="6" w:space="0" w:color="auto"/>
              <w:bottom w:val="single" w:sz="12" w:space="0" w:color="auto"/>
              <w:right w:val="single" w:sz="6" w:space="0" w:color="auto"/>
            </w:tcBorders>
          </w:tcPr>
          <w:p w:rsidR="007B464B" w:rsidRDefault="007B464B" w:rsidP="0010082E">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1036" w:type="dxa"/>
            <w:tcBorders>
              <w:top w:val="single" w:sz="6"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672" w:type="dxa"/>
            <w:tcBorders>
              <w:top w:val="single" w:sz="6" w:space="0" w:color="auto"/>
              <w:left w:val="single" w:sz="6" w:space="0" w:color="auto"/>
              <w:bottom w:val="single" w:sz="12" w:space="0" w:color="auto"/>
              <w:right w:val="single" w:sz="12" w:space="0" w:color="auto"/>
            </w:tcBorders>
          </w:tcPr>
          <w:p w:rsidR="007B464B" w:rsidRDefault="007B464B" w:rsidP="0010082E">
            <w:pPr>
              <w:autoSpaceDE w:val="0"/>
              <w:autoSpaceDN w:val="0"/>
              <w:adjustRightInd w:val="0"/>
              <w:spacing w:line="276" w:lineRule="auto"/>
              <w:jc w:val="center"/>
            </w:pPr>
          </w:p>
          <w:p w:rsidR="007B464B" w:rsidRDefault="007B464B" w:rsidP="0010082E">
            <w:pPr>
              <w:autoSpaceDE w:val="0"/>
              <w:autoSpaceDN w:val="0"/>
              <w:adjustRightInd w:val="0"/>
              <w:spacing w:line="276" w:lineRule="auto"/>
              <w:jc w:val="center"/>
            </w:pPr>
            <w:r>
              <w:t>0</w:t>
            </w:r>
          </w:p>
        </w:tc>
      </w:tr>
      <w:tr w:rsidR="007B464B" w:rsidTr="0010082E">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pPr>
            <w:r>
              <w:t>Zostatková hodnota </w:t>
            </w:r>
          </w:p>
        </w:tc>
      </w:tr>
      <w:tr w:rsidR="007B464B" w:rsidTr="0010082E">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rPr>
                <w:b/>
                <w:bCs/>
              </w:rPr>
            </w:pPr>
            <w:r>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56" w:type="dxa"/>
            <w:gridSpan w:val="4"/>
            <w:tcBorders>
              <w:top w:val="single" w:sz="12" w:space="0" w:color="auto"/>
              <w:left w:val="single" w:sz="6" w:space="0" w:color="auto"/>
              <w:bottom w:val="single" w:sz="12" w:space="0" w:color="auto"/>
              <w:right w:val="single" w:sz="6" w:space="0" w:color="auto"/>
            </w:tcBorders>
          </w:tcPr>
          <w:p w:rsidR="007B464B" w:rsidRDefault="007B464B" w:rsidP="0010082E">
            <w:pPr>
              <w:autoSpaceDE w:val="0"/>
              <w:autoSpaceDN w:val="0"/>
              <w:adjustRightInd w:val="0"/>
              <w:spacing w:line="276" w:lineRule="auto"/>
              <w:jc w:val="center"/>
            </w:pPr>
          </w:p>
        </w:tc>
        <w:tc>
          <w:tcPr>
            <w:tcW w:w="1064" w:type="dxa"/>
            <w:gridSpan w:val="2"/>
            <w:tcBorders>
              <w:top w:val="single" w:sz="12" w:space="0" w:color="auto"/>
              <w:left w:val="single" w:sz="6" w:space="0" w:color="auto"/>
              <w:bottom w:val="single" w:sz="12" w:space="0" w:color="auto"/>
              <w:right w:val="single" w:sz="6" w:space="0" w:color="auto"/>
            </w:tcBorders>
            <w:vAlign w:val="center"/>
            <w:hideMark/>
          </w:tcPr>
          <w:p w:rsidR="007B464B" w:rsidRDefault="007B464B" w:rsidP="0010082E">
            <w:pPr>
              <w:autoSpaceDE w:val="0"/>
              <w:autoSpaceDN w:val="0"/>
              <w:adjustRightInd w:val="0"/>
              <w:spacing w:line="276" w:lineRule="auto"/>
              <w:jc w:val="center"/>
              <w:rPr>
                <w:b/>
              </w:rPr>
            </w:pPr>
            <w:r>
              <w:rPr>
                <w:b/>
              </w:rPr>
              <w:t>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1036" w:type="dxa"/>
            <w:tcBorders>
              <w:top w:val="single" w:sz="12"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672" w:type="dxa"/>
            <w:tcBorders>
              <w:top w:val="single" w:sz="12" w:space="0" w:color="auto"/>
              <w:left w:val="single" w:sz="6" w:space="0" w:color="auto"/>
              <w:bottom w:val="single" w:sz="12" w:space="0" w:color="auto"/>
              <w:right w:val="single" w:sz="12" w:space="0" w:color="auto"/>
            </w:tcBorders>
          </w:tcPr>
          <w:p w:rsidR="007B464B" w:rsidRDefault="007B464B" w:rsidP="0010082E">
            <w:pPr>
              <w:autoSpaceDE w:val="0"/>
              <w:autoSpaceDN w:val="0"/>
              <w:adjustRightInd w:val="0"/>
              <w:spacing w:line="276" w:lineRule="auto"/>
              <w:jc w:val="center"/>
              <w:rPr>
                <w:b/>
              </w:rPr>
            </w:pPr>
          </w:p>
          <w:p w:rsidR="007B464B" w:rsidRDefault="007B464B" w:rsidP="0010082E">
            <w:pPr>
              <w:autoSpaceDE w:val="0"/>
              <w:autoSpaceDN w:val="0"/>
              <w:adjustRightInd w:val="0"/>
              <w:spacing w:line="276" w:lineRule="auto"/>
              <w:jc w:val="center"/>
              <w:rPr>
                <w:b/>
              </w:rPr>
            </w:pPr>
            <w:r>
              <w:rPr>
                <w:b/>
              </w:rPr>
              <w:t>0</w:t>
            </w:r>
          </w:p>
        </w:tc>
      </w:tr>
      <w:tr w:rsidR="007B464B" w:rsidTr="0010082E">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hideMark/>
          </w:tcPr>
          <w:p w:rsidR="007B464B" w:rsidRDefault="007B464B" w:rsidP="0010082E">
            <w:pPr>
              <w:autoSpaceDE w:val="0"/>
              <w:autoSpaceDN w:val="0"/>
              <w:adjustRightInd w:val="0"/>
              <w:spacing w:line="276" w:lineRule="auto"/>
              <w:rPr>
                <w:b/>
                <w:bCs/>
              </w:rPr>
            </w:pPr>
            <w:r>
              <w:rPr>
                <w:b/>
                <w:bCs/>
              </w:rPr>
              <w:lastRenderedPageBreak/>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pPr>
          </w:p>
        </w:tc>
        <w:tc>
          <w:tcPr>
            <w:tcW w:w="756" w:type="dxa"/>
            <w:gridSpan w:val="4"/>
            <w:tcBorders>
              <w:top w:val="single" w:sz="12" w:space="0" w:color="auto"/>
              <w:left w:val="single" w:sz="6" w:space="0" w:color="auto"/>
              <w:bottom w:val="single" w:sz="12" w:space="0" w:color="auto"/>
              <w:right w:val="single" w:sz="6" w:space="0" w:color="auto"/>
            </w:tcBorders>
          </w:tcPr>
          <w:p w:rsidR="007B464B" w:rsidRDefault="007B464B" w:rsidP="0010082E">
            <w:pPr>
              <w:autoSpaceDE w:val="0"/>
              <w:autoSpaceDN w:val="0"/>
              <w:adjustRightInd w:val="0"/>
              <w:spacing w:line="276" w:lineRule="auto"/>
              <w:jc w:val="center"/>
            </w:pPr>
          </w:p>
        </w:tc>
        <w:tc>
          <w:tcPr>
            <w:tcW w:w="1064" w:type="dxa"/>
            <w:gridSpan w:val="2"/>
            <w:tcBorders>
              <w:top w:val="single" w:sz="12" w:space="0" w:color="auto"/>
              <w:left w:val="single" w:sz="6" w:space="0" w:color="auto"/>
              <w:bottom w:val="single" w:sz="12" w:space="0" w:color="auto"/>
              <w:right w:val="single" w:sz="6" w:space="0" w:color="auto"/>
            </w:tcBorders>
            <w:vAlign w:val="center"/>
            <w:hideMark/>
          </w:tcPr>
          <w:p w:rsidR="007B464B" w:rsidRDefault="007B464B" w:rsidP="007B464B">
            <w:pPr>
              <w:autoSpaceDE w:val="0"/>
              <w:autoSpaceDN w:val="0"/>
              <w:adjustRightInd w:val="0"/>
              <w:spacing w:line="276" w:lineRule="auto"/>
              <w:jc w:val="center"/>
              <w:rPr>
                <w:b/>
              </w:rPr>
            </w:pPr>
            <w:r>
              <w:rPr>
                <w:b/>
              </w:rPr>
              <w:t>30 387</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1036" w:type="dxa"/>
            <w:tcBorders>
              <w:top w:val="single" w:sz="12" w:space="0" w:color="auto"/>
              <w:left w:val="single" w:sz="6" w:space="0" w:color="auto"/>
              <w:bottom w:val="single" w:sz="12" w:space="0" w:color="auto"/>
              <w:right w:val="single" w:sz="6" w:space="0" w:color="auto"/>
            </w:tcBorders>
            <w:vAlign w:val="center"/>
          </w:tcPr>
          <w:p w:rsidR="007B464B" w:rsidRDefault="007B464B" w:rsidP="0010082E">
            <w:pPr>
              <w:autoSpaceDE w:val="0"/>
              <w:autoSpaceDN w:val="0"/>
              <w:adjustRightInd w:val="0"/>
              <w:spacing w:line="276" w:lineRule="auto"/>
              <w:jc w:val="center"/>
              <w:rPr>
                <w:b/>
              </w:rPr>
            </w:pPr>
          </w:p>
        </w:tc>
        <w:tc>
          <w:tcPr>
            <w:tcW w:w="672" w:type="dxa"/>
            <w:tcBorders>
              <w:top w:val="single" w:sz="12" w:space="0" w:color="auto"/>
              <w:left w:val="single" w:sz="6" w:space="0" w:color="auto"/>
              <w:bottom w:val="single" w:sz="12" w:space="0" w:color="auto"/>
              <w:right w:val="single" w:sz="12" w:space="0" w:color="auto"/>
            </w:tcBorders>
          </w:tcPr>
          <w:p w:rsidR="007B464B" w:rsidRDefault="007B464B" w:rsidP="0010082E">
            <w:pPr>
              <w:autoSpaceDE w:val="0"/>
              <w:autoSpaceDN w:val="0"/>
              <w:adjustRightInd w:val="0"/>
              <w:spacing w:line="276" w:lineRule="auto"/>
              <w:jc w:val="center"/>
              <w:rPr>
                <w:b/>
              </w:rPr>
            </w:pPr>
          </w:p>
          <w:p w:rsidR="007B464B" w:rsidRDefault="007B464B" w:rsidP="0010082E">
            <w:pPr>
              <w:autoSpaceDE w:val="0"/>
              <w:autoSpaceDN w:val="0"/>
              <w:adjustRightInd w:val="0"/>
              <w:spacing w:line="276" w:lineRule="auto"/>
              <w:jc w:val="center"/>
              <w:rPr>
                <w:b/>
              </w:rPr>
            </w:pPr>
            <w:r>
              <w:rPr>
                <w:b/>
              </w:rPr>
              <w:t>30387</w:t>
            </w:r>
          </w:p>
        </w:tc>
      </w:tr>
    </w:tbl>
    <w:p w:rsidR="007B464B" w:rsidRDefault="007B464B" w:rsidP="007B464B">
      <w:pPr>
        <w:pStyle w:val="Hlavika"/>
        <w:tabs>
          <w:tab w:val="left" w:pos="708"/>
        </w:tabs>
        <w:rPr>
          <w:rFonts w:ascii="Verdana" w:hAnsi="Verdana" w:cs="Arial"/>
          <w:sz w:val="16"/>
          <w:szCs w:val="16"/>
        </w:rPr>
      </w:pPr>
    </w:p>
    <w:p w:rsidR="00A5231A" w:rsidRPr="00731FA1" w:rsidRDefault="00A5231A" w:rsidP="006667ED">
      <w:pPr>
        <w:numPr>
          <w:ilvl w:val="12"/>
          <w:numId w:val="0"/>
        </w:numPr>
        <w:rPr>
          <w:rFonts w:ascii="Verdana" w:hAnsi="Verdana" w:cs="Arial"/>
          <w:b/>
          <w:sz w:val="16"/>
          <w:szCs w:val="16"/>
        </w:rPr>
      </w:pPr>
    </w:p>
    <w:tbl>
      <w:tblPr>
        <w:tblW w:w="5000" w:type="pct"/>
        <w:jc w:val="center"/>
        <w:tblLayout w:type="fixed"/>
        <w:tblCellMar>
          <w:left w:w="30" w:type="dxa"/>
          <w:right w:w="30" w:type="dxa"/>
        </w:tblCellMar>
        <w:tblLook w:val="04A0" w:firstRow="1" w:lastRow="0" w:firstColumn="1" w:lastColumn="0" w:noHBand="0" w:noVBand="1"/>
      </w:tblPr>
      <w:tblGrid>
        <w:gridCol w:w="1456"/>
        <w:gridCol w:w="817"/>
        <w:gridCol w:w="13"/>
        <w:gridCol w:w="28"/>
        <w:gridCol w:w="693"/>
        <w:gridCol w:w="14"/>
        <w:gridCol w:w="14"/>
        <w:gridCol w:w="1039"/>
        <w:gridCol w:w="14"/>
        <w:gridCol w:w="9"/>
        <w:gridCol w:w="33"/>
        <w:gridCol w:w="832"/>
        <w:gridCol w:w="14"/>
        <w:gridCol w:w="14"/>
        <w:gridCol w:w="844"/>
        <w:gridCol w:w="14"/>
        <w:gridCol w:w="14"/>
        <w:gridCol w:w="28"/>
        <w:gridCol w:w="735"/>
        <w:gridCol w:w="28"/>
        <w:gridCol w:w="624"/>
        <w:gridCol w:w="28"/>
        <w:gridCol w:w="1026"/>
        <w:gridCol w:w="666"/>
      </w:tblGrid>
      <w:tr w:rsidR="006667ED" w:rsidTr="001C31B0">
        <w:trPr>
          <w:trHeight w:val="145"/>
          <w:tblHeader/>
          <w:jc w:val="center"/>
        </w:trPr>
        <w:tc>
          <w:tcPr>
            <w:tcW w:w="1472" w:type="dxa"/>
            <w:vMerge w:val="restart"/>
            <w:tcBorders>
              <w:top w:val="single" w:sz="12" w:space="0" w:color="auto"/>
              <w:left w:val="single" w:sz="12" w:space="0" w:color="auto"/>
              <w:bottom w:val="nil"/>
              <w:right w:val="single" w:sz="12" w:space="0" w:color="auto"/>
            </w:tcBorders>
            <w:vAlign w:val="center"/>
            <w:hideMark/>
          </w:tcPr>
          <w:p w:rsidR="006667ED" w:rsidRDefault="006667ED" w:rsidP="001C31B0">
            <w:pPr>
              <w:autoSpaceDE w:val="0"/>
              <w:autoSpaceDN w:val="0"/>
              <w:adjustRightInd w:val="0"/>
              <w:spacing w:line="276" w:lineRule="auto"/>
              <w:jc w:val="center"/>
              <w:rPr>
                <w:b/>
                <w:bCs/>
              </w:rPr>
            </w:pPr>
            <w:r>
              <w:rPr>
                <w:b/>
                <w:bCs/>
              </w:rPr>
              <w:lastRenderedPageBreak/>
              <w:t>Dlhodobý hmotný majetok</w:t>
            </w:r>
          </w:p>
        </w:tc>
        <w:tc>
          <w:tcPr>
            <w:tcW w:w="7615" w:type="dxa"/>
            <w:gridSpan w:val="23"/>
            <w:tcBorders>
              <w:top w:val="single" w:sz="12" w:space="0" w:color="auto"/>
              <w:left w:val="single" w:sz="12" w:space="0" w:color="auto"/>
              <w:bottom w:val="nil"/>
              <w:right w:val="single" w:sz="12" w:space="0" w:color="auto"/>
            </w:tcBorders>
            <w:hideMark/>
          </w:tcPr>
          <w:p w:rsidR="006667ED" w:rsidRDefault="00A5231A" w:rsidP="00A5231A">
            <w:pPr>
              <w:autoSpaceDE w:val="0"/>
              <w:autoSpaceDN w:val="0"/>
              <w:adjustRightInd w:val="0"/>
              <w:spacing w:line="276" w:lineRule="auto"/>
              <w:jc w:val="center"/>
              <w:rPr>
                <w:b/>
                <w:bCs/>
              </w:rPr>
            </w:pPr>
            <w:r>
              <w:rPr>
                <w:b/>
                <w:bCs/>
              </w:rPr>
              <w:t>Bezprostredne predchádzajúce</w:t>
            </w:r>
            <w:r w:rsidR="006667ED">
              <w:rPr>
                <w:b/>
                <w:bCs/>
              </w:rPr>
              <w:t xml:space="preserve"> účtovné obdobie                                                                                                                                    </w:t>
            </w:r>
          </w:p>
        </w:tc>
      </w:tr>
      <w:tr w:rsidR="006667ED" w:rsidTr="001C31B0">
        <w:trPr>
          <w:trHeight w:val="1537"/>
          <w:tblHeader/>
          <w:jc w:val="center"/>
        </w:trPr>
        <w:tc>
          <w:tcPr>
            <w:tcW w:w="300" w:type="dxa"/>
            <w:vMerge/>
            <w:tcBorders>
              <w:top w:val="single" w:sz="12" w:space="0" w:color="auto"/>
              <w:left w:val="single" w:sz="12" w:space="0" w:color="auto"/>
              <w:bottom w:val="nil"/>
              <w:right w:val="single" w:sz="12" w:space="0" w:color="auto"/>
            </w:tcBorders>
            <w:vAlign w:val="center"/>
            <w:hideMark/>
          </w:tcPr>
          <w:p w:rsidR="006667ED" w:rsidRDefault="006667ED" w:rsidP="001C31B0">
            <w:pPr>
              <w:rPr>
                <w:b/>
                <w:bCs/>
              </w:rPr>
            </w:pPr>
          </w:p>
        </w:tc>
        <w:tc>
          <w:tcPr>
            <w:tcW w:w="868" w:type="dxa"/>
            <w:gridSpan w:val="3"/>
            <w:tcBorders>
              <w:top w:val="single" w:sz="12" w:space="0" w:color="auto"/>
              <w:left w:val="single" w:sz="12" w:space="0" w:color="auto"/>
              <w:bottom w:val="nil"/>
              <w:right w:val="single" w:sz="12" w:space="0" w:color="auto"/>
            </w:tcBorders>
            <w:vAlign w:val="center"/>
            <w:hideMark/>
          </w:tcPr>
          <w:p w:rsidR="006667ED" w:rsidRDefault="006667ED" w:rsidP="001C31B0">
            <w:pPr>
              <w:autoSpaceDE w:val="0"/>
              <w:autoSpaceDN w:val="0"/>
              <w:adjustRightInd w:val="0"/>
              <w:spacing w:line="276" w:lineRule="auto"/>
              <w:jc w:val="center"/>
              <w:rPr>
                <w:b/>
                <w:bCs/>
              </w:rPr>
            </w:pPr>
            <w:r>
              <w:rPr>
                <w:b/>
                <w:bCs/>
              </w:rPr>
              <w:t>Pozemky</w:t>
            </w:r>
          </w:p>
        </w:tc>
        <w:tc>
          <w:tcPr>
            <w:tcW w:w="700" w:type="dxa"/>
            <w:tcBorders>
              <w:top w:val="single" w:sz="12" w:space="0" w:color="auto"/>
              <w:left w:val="single" w:sz="12" w:space="0" w:color="auto"/>
              <w:bottom w:val="nil"/>
              <w:right w:val="single" w:sz="12" w:space="0" w:color="auto"/>
            </w:tcBorders>
            <w:vAlign w:val="center"/>
            <w:hideMark/>
          </w:tcPr>
          <w:p w:rsidR="006667ED" w:rsidRDefault="006667ED" w:rsidP="001C31B0">
            <w:pPr>
              <w:autoSpaceDE w:val="0"/>
              <w:autoSpaceDN w:val="0"/>
              <w:adjustRightInd w:val="0"/>
              <w:spacing w:line="276" w:lineRule="auto"/>
              <w:jc w:val="center"/>
              <w:rPr>
                <w:b/>
                <w:bCs/>
              </w:rPr>
            </w:pPr>
            <w:r>
              <w:rPr>
                <w:b/>
                <w:bCs/>
              </w:rPr>
              <w:t>Stavby</w:t>
            </w:r>
          </w:p>
        </w:tc>
        <w:tc>
          <w:tcPr>
            <w:tcW w:w="1134" w:type="dxa"/>
            <w:gridSpan w:val="6"/>
            <w:tcBorders>
              <w:top w:val="single" w:sz="12" w:space="0" w:color="auto"/>
              <w:left w:val="single" w:sz="12" w:space="0" w:color="auto"/>
              <w:bottom w:val="nil"/>
              <w:right w:val="single" w:sz="12" w:space="0" w:color="auto"/>
            </w:tcBorders>
            <w:vAlign w:val="center"/>
            <w:hideMark/>
          </w:tcPr>
          <w:p w:rsidR="006667ED" w:rsidRDefault="006667ED" w:rsidP="001C31B0">
            <w:pPr>
              <w:autoSpaceDE w:val="0"/>
              <w:autoSpaceDN w:val="0"/>
              <w:adjustRightInd w:val="0"/>
              <w:spacing w:line="276" w:lineRule="auto"/>
              <w:jc w:val="center"/>
              <w:rPr>
                <w:b/>
                <w:bCs/>
              </w:rPr>
            </w:pPr>
            <w:r>
              <w:rPr>
                <w:b/>
                <w:bCs/>
              </w:rPr>
              <w:t>Samostatné hnuteľné veci a súbory hnuteľných vecí</w:t>
            </w:r>
          </w:p>
        </w:tc>
        <w:tc>
          <w:tcPr>
            <w:tcW w:w="868" w:type="dxa"/>
            <w:gridSpan w:val="3"/>
            <w:tcBorders>
              <w:top w:val="single" w:sz="12" w:space="0" w:color="auto"/>
              <w:left w:val="single" w:sz="12" w:space="0" w:color="auto"/>
              <w:bottom w:val="nil"/>
              <w:right w:val="single" w:sz="12" w:space="0" w:color="auto"/>
            </w:tcBorders>
            <w:vAlign w:val="center"/>
            <w:hideMark/>
          </w:tcPr>
          <w:p w:rsidR="006667ED" w:rsidRDefault="006667ED" w:rsidP="001C31B0">
            <w:pPr>
              <w:autoSpaceDE w:val="0"/>
              <w:autoSpaceDN w:val="0"/>
              <w:adjustRightInd w:val="0"/>
              <w:spacing w:line="276" w:lineRule="auto"/>
              <w:jc w:val="center"/>
              <w:rPr>
                <w:b/>
                <w:bCs/>
              </w:rPr>
            </w:pPr>
            <w:proofErr w:type="spellStart"/>
            <w:r>
              <w:rPr>
                <w:b/>
                <w:bCs/>
              </w:rPr>
              <w:t>Pesto-vateľské</w:t>
            </w:r>
            <w:proofErr w:type="spellEnd"/>
            <w:r>
              <w:rPr>
                <w:b/>
                <w:bCs/>
              </w:rPr>
              <w:t xml:space="preserve"> celky</w:t>
            </w:r>
            <w:r>
              <w:rPr>
                <w:b/>
                <w:bCs/>
              </w:rPr>
              <w:br/>
              <w:t xml:space="preserve"> trvalých porastov</w:t>
            </w:r>
          </w:p>
        </w:tc>
        <w:tc>
          <w:tcPr>
            <w:tcW w:w="909" w:type="dxa"/>
            <w:gridSpan w:val="4"/>
            <w:tcBorders>
              <w:top w:val="single" w:sz="12" w:space="0" w:color="auto"/>
              <w:left w:val="single" w:sz="12" w:space="0" w:color="auto"/>
              <w:bottom w:val="nil"/>
              <w:right w:val="single" w:sz="12" w:space="0" w:color="auto"/>
            </w:tcBorders>
            <w:vAlign w:val="center"/>
            <w:hideMark/>
          </w:tcPr>
          <w:p w:rsidR="006667ED" w:rsidRDefault="006667ED" w:rsidP="001C31B0">
            <w:pPr>
              <w:autoSpaceDE w:val="0"/>
              <w:autoSpaceDN w:val="0"/>
              <w:adjustRightInd w:val="0"/>
              <w:spacing w:line="276" w:lineRule="auto"/>
              <w:jc w:val="center"/>
              <w:rPr>
                <w:b/>
                <w:bCs/>
              </w:rPr>
            </w:pPr>
            <w:r>
              <w:rPr>
                <w:b/>
                <w:bCs/>
              </w:rPr>
              <w:t>Základné stádo a ťažné zvieratá</w:t>
            </w:r>
          </w:p>
        </w:tc>
        <w:tc>
          <w:tcPr>
            <w:tcW w:w="742" w:type="dxa"/>
            <w:tcBorders>
              <w:top w:val="single" w:sz="12" w:space="0" w:color="auto"/>
              <w:left w:val="single" w:sz="12" w:space="0" w:color="auto"/>
              <w:bottom w:val="nil"/>
              <w:right w:val="single" w:sz="12" w:space="0" w:color="auto"/>
            </w:tcBorders>
            <w:vAlign w:val="center"/>
            <w:hideMark/>
          </w:tcPr>
          <w:p w:rsidR="006667ED" w:rsidRDefault="006667ED" w:rsidP="001C31B0">
            <w:pPr>
              <w:autoSpaceDE w:val="0"/>
              <w:autoSpaceDN w:val="0"/>
              <w:adjustRightInd w:val="0"/>
              <w:spacing w:line="276" w:lineRule="auto"/>
              <w:jc w:val="center"/>
              <w:rPr>
                <w:b/>
                <w:bCs/>
              </w:rPr>
            </w:pPr>
            <w:r>
              <w:rPr>
                <w:b/>
                <w:bCs/>
              </w:rPr>
              <w:t>Ostatný DHM</w:t>
            </w:r>
          </w:p>
        </w:tc>
        <w:tc>
          <w:tcPr>
            <w:tcW w:w="658" w:type="dxa"/>
            <w:gridSpan w:val="2"/>
            <w:tcBorders>
              <w:top w:val="single" w:sz="12" w:space="0" w:color="auto"/>
              <w:left w:val="single" w:sz="12" w:space="0" w:color="auto"/>
              <w:bottom w:val="nil"/>
              <w:right w:val="single" w:sz="12" w:space="0" w:color="auto"/>
            </w:tcBorders>
            <w:vAlign w:val="center"/>
            <w:hideMark/>
          </w:tcPr>
          <w:p w:rsidR="006667ED" w:rsidRDefault="006667ED" w:rsidP="001C31B0">
            <w:pPr>
              <w:autoSpaceDE w:val="0"/>
              <w:autoSpaceDN w:val="0"/>
              <w:adjustRightInd w:val="0"/>
              <w:spacing w:line="276" w:lineRule="auto"/>
              <w:jc w:val="center"/>
              <w:rPr>
                <w:b/>
                <w:bCs/>
              </w:rPr>
            </w:pPr>
            <w:proofErr w:type="spellStart"/>
            <w:r>
              <w:rPr>
                <w:b/>
                <w:bCs/>
              </w:rPr>
              <w:t>Obsta-rávaný</w:t>
            </w:r>
            <w:proofErr w:type="spellEnd"/>
            <w:r>
              <w:rPr>
                <w:b/>
                <w:bCs/>
              </w:rPr>
              <w:t xml:space="preserve"> DHM</w:t>
            </w:r>
          </w:p>
        </w:tc>
        <w:tc>
          <w:tcPr>
            <w:tcW w:w="1064" w:type="dxa"/>
            <w:gridSpan w:val="2"/>
            <w:tcBorders>
              <w:top w:val="single" w:sz="12" w:space="0" w:color="auto"/>
              <w:left w:val="single" w:sz="12" w:space="0" w:color="auto"/>
              <w:bottom w:val="nil"/>
              <w:right w:val="single" w:sz="12" w:space="0" w:color="auto"/>
            </w:tcBorders>
            <w:vAlign w:val="center"/>
            <w:hideMark/>
          </w:tcPr>
          <w:p w:rsidR="006667ED" w:rsidRDefault="006667ED" w:rsidP="001C31B0">
            <w:pPr>
              <w:autoSpaceDE w:val="0"/>
              <w:autoSpaceDN w:val="0"/>
              <w:adjustRightInd w:val="0"/>
              <w:spacing w:line="276" w:lineRule="auto"/>
              <w:jc w:val="center"/>
              <w:rPr>
                <w:b/>
                <w:bCs/>
              </w:rPr>
            </w:pPr>
            <w:r>
              <w:rPr>
                <w:b/>
                <w:bCs/>
              </w:rPr>
              <w:t>Poskytnuté preddavky na DHM</w:t>
            </w:r>
          </w:p>
        </w:tc>
        <w:tc>
          <w:tcPr>
            <w:tcW w:w="672" w:type="dxa"/>
            <w:tcBorders>
              <w:top w:val="single" w:sz="12" w:space="0" w:color="auto"/>
              <w:left w:val="single" w:sz="12" w:space="0" w:color="auto"/>
              <w:bottom w:val="nil"/>
              <w:right w:val="single" w:sz="12" w:space="0" w:color="auto"/>
            </w:tcBorders>
            <w:vAlign w:val="center"/>
            <w:hideMark/>
          </w:tcPr>
          <w:p w:rsidR="006667ED" w:rsidRDefault="006667ED" w:rsidP="001C31B0">
            <w:pPr>
              <w:autoSpaceDE w:val="0"/>
              <w:autoSpaceDN w:val="0"/>
              <w:adjustRightInd w:val="0"/>
              <w:spacing w:line="276" w:lineRule="auto"/>
              <w:jc w:val="center"/>
              <w:rPr>
                <w:b/>
                <w:bCs/>
              </w:rPr>
            </w:pPr>
            <w:r>
              <w:rPr>
                <w:b/>
                <w:bCs/>
              </w:rPr>
              <w:t>Spolu</w:t>
            </w:r>
          </w:p>
        </w:tc>
      </w:tr>
      <w:tr w:rsidR="006667ED" w:rsidTr="001C31B0">
        <w:trPr>
          <w:trHeight w:val="155"/>
          <w:tblHeader/>
          <w:jc w:val="center"/>
        </w:trPr>
        <w:tc>
          <w:tcPr>
            <w:tcW w:w="1472" w:type="dxa"/>
            <w:tcBorders>
              <w:top w:val="nil"/>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jc w:val="center"/>
            </w:pPr>
            <w:r>
              <w:t>a</w:t>
            </w:r>
          </w:p>
        </w:tc>
        <w:tc>
          <w:tcPr>
            <w:tcW w:w="868" w:type="dxa"/>
            <w:gridSpan w:val="3"/>
            <w:tcBorders>
              <w:top w:val="nil"/>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jc w:val="center"/>
            </w:pPr>
            <w:r>
              <w:t>b</w:t>
            </w:r>
          </w:p>
        </w:tc>
        <w:tc>
          <w:tcPr>
            <w:tcW w:w="700" w:type="dxa"/>
            <w:tcBorders>
              <w:top w:val="nil"/>
              <w:left w:val="single" w:sz="12" w:space="0" w:color="auto"/>
              <w:bottom w:val="single" w:sz="12" w:space="0" w:color="auto"/>
              <w:right w:val="single" w:sz="12" w:space="0" w:color="auto"/>
            </w:tcBorders>
            <w:hideMark/>
          </w:tcPr>
          <w:p w:rsidR="006667ED" w:rsidRDefault="006667ED" w:rsidP="001C31B0">
            <w:pPr>
              <w:autoSpaceDE w:val="0"/>
              <w:autoSpaceDN w:val="0"/>
              <w:adjustRightInd w:val="0"/>
              <w:spacing w:line="276" w:lineRule="auto"/>
              <w:jc w:val="center"/>
            </w:pPr>
            <w:r>
              <w:t>c</w:t>
            </w:r>
          </w:p>
        </w:tc>
        <w:tc>
          <w:tcPr>
            <w:tcW w:w="1134" w:type="dxa"/>
            <w:gridSpan w:val="6"/>
            <w:tcBorders>
              <w:top w:val="nil"/>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jc w:val="center"/>
            </w:pPr>
            <w:r>
              <w:t>d</w:t>
            </w:r>
          </w:p>
        </w:tc>
        <w:tc>
          <w:tcPr>
            <w:tcW w:w="868" w:type="dxa"/>
            <w:gridSpan w:val="3"/>
            <w:tcBorders>
              <w:top w:val="nil"/>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jc w:val="center"/>
            </w:pPr>
            <w:r>
              <w:t>e</w:t>
            </w:r>
          </w:p>
        </w:tc>
        <w:tc>
          <w:tcPr>
            <w:tcW w:w="909" w:type="dxa"/>
            <w:gridSpan w:val="4"/>
            <w:tcBorders>
              <w:top w:val="nil"/>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jc w:val="center"/>
            </w:pPr>
            <w:r>
              <w:t>F</w:t>
            </w:r>
          </w:p>
        </w:tc>
        <w:tc>
          <w:tcPr>
            <w:tcW w:w="742" w:type="dxa"/>
            <w:tcBorders>
              <w:top w:val="nil"/>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jc w:val="center"/>
            </w:pPr>
            <w:r>
              <w:t>g</w:t>
            </w:r>
          </w:p>
        </w:tc>
        <w:tc>
          <w:tcPr>
            <w:tcW w:w="658" w:type="dxa"/>
            <w:gridSpan w:val="2"/>
            <w:tcBorders>
              <w:top w:val="nil"/>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jc w:val="center"/>
            </w:pPr>
            <w:r>
              <w:t>h</w:t>
            </w:r>
          </w:p>
        </w:tc>
        <w:tc>
          <w:tcPr>
            <w:tcW w:w="1064" w:type="dxa"/>
            <w:gridSpan w:val="2"/>
            <w:tcBorders>
              <w:top w:val="nil"/>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jc w:val="center"/>
            </w:pPr>
            <w:r>
              <w:t>i</w:t>
            </w:r>
          </w:p>
        </w:tc>
        <w:tc>
          <w:tcPr>
            <w:tcW w:w="672" w:type="dxa"/>
            <w:tcBorders>
              <w:top w:val="nil"/>
              <w:left w:val="single" w:sz="12" w:space="0" w:color="auto"/>
              <w:bottom w:val="single" w:sz="12" w:space="0" w:color="auto"/>
              <w:right w:val="single" w:sz="12" w:space="0" w:color="auto"/>
            </w:tcBorders>
            <w:hideMark/>
          </w:tcPr>
          <w:p w:rsidR="006667ED" w:rsidRDefault="006667ED" w:rsidP="001C31B0">
            <w:pPr>
              <w:autoSpaceDE w:val="0"/>
              <w:autoSpaceDN w:val="0"/>
              <w:adjustRightInd w:val="0"/>
              <w:spacing w:line="276" w:lineRule="auto"/>
              <w:jc w:val="center"/>
            </w:pPr>
            <w:r>
              <w:t>j</w:t>
            </w:r>
          </w:p>
        </w:tc>
      </w:tr>
      <w:tr w:rsidR="006667ED" w:rsidTr="001C31B0">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pPr>
            <w:r>
              <w:t>Prvotné ocenenie</w:t>
            </w:r>
          </w:p>
        </w:tc>
      </w:tr>
      <w:tr w:rsidR="006667ED" w:rsidTr="001C31B0">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hideMark/>
          </w:tcPr>
          <w:p w:rsidR="006667ED" w:rsidRDefault="006667ED" w:rsidP="001C31B0">
            <w:pPr>
              <w:autoSpaceDE w:val="0"/>
              <w:autoSpaceDN w:val="0"/>
              <w:adjustRightInd w:val="0"/>
              <w:spacing w:line="276" w:lineRule="auto"/>
              <w:rPr>
                <w:b/>
                <w:bCs/>
              </w:rPr>
            </w:pPr>
            <w:r>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14" w:type="dxa"/>
            <w:gridSpan w:val="2"/>
            <w:tcBorders>
              <w:top w:val="single" w:sz="12" w:space="0" w:color="auto"/>
              <w:left w:val="single" w:sz="6" w:space="0" w:color="auto"/>
              <w:bottom w:val="single" w:sz="6" w:space="0" w:color="auto"/>
              <w:right w:val="single" w:sz="6" w:space="0" w:color="auto"/>
            </w:tcBorders>
          </w:tcPr>
          <w:p w:rsidR="006667ED" w:rsidRDefault="006667ED" w:rsidP="001C31B0">
            <w:pPr>
              <w:autoSpaceDE w:val="0"/>
              <w:autoSpaceDN w:val="0"/>
              <w:adjustRightInd w:val="0"/>
              <w:spacing w:line="276" w:lineRule="auto"/>
              <w:jc w:val="center"/>
            </w:pPr>
          </w:p>
        </w:tc>
        <w:tc>
          <w:tcPr>
            <w:tcW w:w="1087" w:type="dxa"/>
            <w:gridSpan w:val="4"/>
            <w:tcBorders>
              <w:top w:val="single" w:sz="12" w:space="0" w:color="auto"/>
              <w:left w:val="single" w:sz="6" w:space="0" w:color="auto"/>
              <w:bottom w:val="single" w:sz="6" w:space="0" w:color="auto"/>
              <w:right w:val="single" w:sz="6" w:space="0" w:color="auto"/>
            </w:tcBorders>
            <w:vAlign w:val="center"/>
            <w:hideMark/>
          </w:tcPr>
          <w:p w:rsidR="006667ED" w:rsidRDefault="006667ED" w:rsidP="001C31B0">
            <w:pPr>
              <w:autoSpaceDE w:val="0"/>
              <w:autoSpaceDN w:val="0"/>
              <w:adjustRightInd w:val="0"/>
              <w:spacing w:line="276" w:lineRule="auto"/>
              <w:jc w:val="center"/>
            </w:pPr>
            <w:r>
              <w:t>0</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42" w:type="dxa"/>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72" w:type="dxa"/>
            <w:tcBorders>
              <w:top w:val="single" w:sz="12" w:space="0" w:color="auto"/>
              <w:left w:val="single" w:sz="6" w:space="0" w:color="auto"/>
              <w:bottom w:val="single" w:sz="6" w:space="0" w:color="auto"/>
              <w:right w:val="single" w:sz="12" w:space="0" w:color="auto"/>
            </w:tcBorders>
          </w:tcPr>
          <w:p w:rsidR="006667ED" w:rsidRDefault="006667ED" w:rsidP="001C31B0">
            <w:pPr>
              <w:autoSpaceDE w:val="0"/>
              <w:autoSpaceDN w:val="0"/>
              <w:adjustRightInd w:val="0"/>
              <w:spacing w:line="276" w:lineRule="auto"/>
              <w:jc w:val="center"/>
            </w:pPr>
          </w:p>
          <w:p w:rsidR="006667ED" w:rsidRDefault="006667ED" w:rsidP="001C31B0">
            <w:pPr>
              <w:autoSpaceDE w:val="0"/>
              <w:autoSpaceDN w:val="0"/>
              <w:adjustRightInd w:val="0"/>
              <w:spacing w:line="276" w:lineRule="auto"/>
              <w:jc w:val="center"/>
            </w:pPr>
            <w:r>
              <w:t>0</w:t>
            </w:r>
          </w:p>
        </w:tc>
      </w:tr>
      <w:tr w:rsidR="006667ED" w:rsidTr="001C31B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6667ED" w:rsidRDefault="006667ED" w:rsidP="001C31B0">
            <w:pPr>
              <w:autoSpaceDE w:val="0"/>
              <w:autoSpaceDN w:val="0"/>
              <w:adjustRightInd w:val="0"/>
              <w:spacing w:line="276" w:lineRule="auto"/>
            </w:pPr>
            <w: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14" w:type="dxa"/>
            <w:gridSpan w:val="2"/>
            <w:tcBorders>
              <w:top w:val="single" w:sz="6" w:space="0" w:color="auto"/>
              <w:left w:val="single" w:sz="6" w:space="0" w:color="auto"/>
              <w:bottom w:val="single" w:sz="6" w:space="0" w:color="auto"/>
              <w:right w:val="single" w:sz="6" w:space="0" w:color="auto"/>
            </w:tcBorders>
          </w:tcPr>
          <w:p w:rsidR="006667ED" w:rsidRDefault="006667ED" w:rsidP="001C31B0">
            <w:pPr>
              <w:autoSpaceDE w:val="0"/>
              <w:autoSpaceDN w:val="0"/>
              <w:adjustRightInd w:val="0"/>
              <w:spacing w:line="276" w:lineRule="auto"/>
              <w:jc w:val="cente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r>
              <w:t>3 440</w:t>
            </w:r>
          </w:p>
        </w:tc>
        <w:tc>
          <w:tcPr>
            <w:tcW w:w="901" w:type="dxa"/>
            <w:gridSpan w:val="4"/>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42" w:type="dxa"/>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tcPr>
          <w:p w:rsidR="006667ED" w:rsidRDefault="006667ED" w:rsidP="001C31B0">
            <w:pPr>
              <w:autoSpaceDE w:val="0"/>
              <w:autoSpaceDN w:val="0"/>
              <w:adjustRightInd w:val="0"/>
              <w:spacing w:line="276" w:lineRule="auto"/>
              <w:jc w:val="center"/>
            </w:pPr>
            <w:r>
              <w:t>3 440</w:t>
            </w:r>
          </w:p>
        </w:tc>
      </w:tr>
      <w:tr w:rsidR="006667ED" w:rsidTr="001C31B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6667ED" w:rsidRDefault="006667ED" w:rsidP="001C31B0">
            <w:pPr>
              <w:autoSpaceDE w:val="0"/>
              <w:autoSpaceDN w:val="0"/>
              <w:adjustRightInd w:val="0"/>
              <w:spacing w:line="276" w:lineRule="auto"/>
            </w:pPr>
            <w: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14" w:type="dxa"/>
            <w:gridSpan w:val="2"/>
            <w:tcBorders>
              <w:top w:val="single" w:sz="6" w:space="0" w:color="auto"/>
              <w:left w:val="single" w:sz="6" w:space="0" w:color="auto"/>
              <w:bottom w:val="single" w:sz="6" w:space="0" w:color="auto"/>
              <w:right w:val="single" w:sz="6" w:space="0" w:color="auto"/>
            </w:tcBorders>
          </w:tcPr>
          <w:p w:rsidR="006667ED" w:rsidRDefault="006667ED" w:rsidP="001C31B0">
            <w:pPr>
              <w:autoSpaceDE w:val="0"/>
              <w:autoSpaceDN w:val="0"/>
              <w:adjustRightInd w:val="0"/>
              <w:spacing w:line="276" w:lineRule="auto"/>
              <w:jc w:val="cente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42" w:type="dxa"/>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tcPr>
          <w:p w:rsidR="006667ED" w:rsidRDefault="006667ED" w:rsidP="001C31B0">
            <w:pPr>
              <w:autoSpaceDE w:val="0"/>
              <w:autoSpaceDN w:val="0"/>
              <w:adjustRightInd w:val="0"/>
              <w:spacing w:line="276" w:lineRule="auto"/>
              <w:jc w:val="center"/>
            </w:pPr>
          </w:p>
        </w:tc>
      </w:tr>
      <w:tr w:rsidR="006667ED" w:rsidTr="001C31B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6667ED" w:rsidRDefault="006667ED" w:rsidP="001C31B0">
            <w:pPr>
              <w:autoSpaceDE w:val="0"/>
              <w:autoSpaceDN w:val="0"/>
              <w:adjustRightInd w:val="0"/>
              <w:spacing w:line="276" w:lineRule="auto"/>
            </w:pPr>
            <w: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14" w:type="dxa"/>
            <w:gridSpan w:val="2"/>
            <w:tcBorders>
              <w:top w:val="single" w:sz="6" w:space="0" w:color="auto"/>
              <w:left w:val="single" w:sz="6" w:space="0" w:color="auto"/>
              <w:bottom w:val="single" w:sz="6" w:space="0" w:color="auto"/>
              <w:right w:val="single" w:sz="6" w:space="0" w:color="auto"/>
            </w:tcBorders>
          </w:tcPr>
          <w:p w:rsidR="006667ED" w:rsidRDefault="006667ED" w:rsidP="001C31B0">
            <w:pPr>
              <w:autoSpaceDE w:val="0"/>
              <w:autoSpaceDN w:val="0"/>
              <w:adjustRightInd w:val="0"/>
              <w:spacing w:line="276" w:lineRule="auto"/>
              <w:jc w:val="cente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42" w:type="dxa"/>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tcPr>
          <w:p w:rsidR="006667ED" w:rsidRDefault="006667ED" w:rsidP="001C31B0">
            <w:pPr>
              <w:autoSpaceDE w:val="0"/>
              <w:autoSpaceDN w:val="0"/>
              <w:adjustRightInd w:val="0"/>
              <w:spacing w:line="276" w:lineRule="auto"/>
              <w:jc w:val="center"/>
            </w:pPr>
          </w:p>
        </w:tc>
      </w:tr>
      <w:tr w:rsidR="006667ED" w:rsidTr="001C31B0">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rPr>
                <w:b/>
                <w:bCs/>
              </w:rPr>
            </w:pPr>
            <w:r>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714" w:type="dxa"/>
            <w:gridSpan w:val="2"/>
            <w:tcBorders>
              <w:top w:val="single" w:sz="6" w:space="0" w:color="auto"/>
              <w:left w:val="single" w:sz="6" w:space="0" w:color="auto"/>
              <w:bottom w:val="single" w:sz="12" w:space="0" w:color="auto"/>
              <w:right w:val="single" w:sz="6" w:space="0" w:color="auto"/>
            </w:tcBorders>
          </w:tcPr>
          <w:p w:rsidR="006667ED" w:rsidRDefault="006667ED" w:rsidP="001C31B0">
            <w:pPr>
              <w:autoSpaceDE w:val="0"/>
              <w:autoSpaceDN w:val="0"/>
              <w:adjustRightInd w:val="0"/>
              <w:spacing w:line="276" w:lineRule="auto"/>
              <w:jc w:val="center"/>
              <w:rPr>
                <w:b/>
              </w:rPr>
            </w:pPr>
          </w:p>
        </w:tc>
        <w:tc>
          <w:tcPr>
            <w:tcW w:w="1087" w:type="dxa"/>
            <w:gridSpan w:val="4"/>
            <w:tcBorders>
              <w:top w:val="single" w:sz="6" w:space="0" w:color="auto"/>
              <w:left w:val="single" w:sz="6" w:space="0" w:color="auto"/>
              <w:bottom w:val="single" w:sz="12" w:space="0" w:color="auto"/>
              <w:right w:val="single" w:sz="6" w:space="0" w:color="auto"/>
            </w:tcBorders>
            <w:vAlign w:val="center"/>
            <w:hideMark/>
          </w:tcPr>
          <w:p w:rsidR="006667ED" w:rsidRDefault="006667ED" w:rsidP="001C31B0">
            <w:pPr>
              <w:autoSpaceDE w:val="0"/>
              <w:autoSpaceDN w:val="0"/>
              <w:adjustRightInd w:val="0"/>
              <w:spacing w:line="276" w:lineRule="auto"/>
              <w:jc w:val="center"/>
              <w:rPr>
                <w:b/>
              </w:rPr>
            </w:pPr>
            <w:r>
              <w:rPr>
                <w:b/>
              </w:rPr>
              <w:t>3 440</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742" w:type="dxa"/>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672" w:type="dxa"/>
            <w:tcBorders>
              <w:top w:val="single" w:sz="6" w:space="0" w:color="auto"/>
              <w:left w:val="single" w:sz="6" w:space="0" w:color="auto"/>
              <w:bottom w:val="single" w:sz="12" w:space="0" w:color="auto"/>
              <w:right w:val="single" w:sz="12" w:space="0" w:color="auto"/>
            </w:tcBorders>
          </w:tcPr>
          <w:p w:rsidR="006667ED" w:rsidRDefault="006667ED" w:rsidP="001C31B0">
            <w:pPr>
              <w:autoSpaceDE w:val="0"/>
              <w:autoSpaceDN w:val="0"/>
              <w:adjustRightInd w:val="0"/>
              <w:spacing w:line="276" w:lineRule="auto"/>
              <w:jc w:val="center"/>
              <w:rPr>
                <w:b/>
              </w:rPr>
            </w:pPr>
          </w:p>
          <w:p w:rsidR="006667ED" w:rsidRDefault="006667ED" w:rsidP="001C31B0">
            <w:pPr>
              <w:autoSpaceDE w:val="0"/>
              <w:autoSpaceDN w:val="0"/>
              <w:adjustRightInd w:val="0"/>
              <w:spacing w:line="276" w:lineRule="auto"/>
              <w:jc w:val="center"/>
              <w:rPr>
                <w:b/>
              </w:rPr>
            </w:pPr>
            <w:r>
              <w:rPr>
                <w:b/>
              </w:rPr>
              <w:t>3 440</w:t>
            </w:r>
          </w:p>
        </w:tc>
      </w:tr>
      <w:tr w:rsidR="006667ED" w:rsidTr="001C31B0">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pPr>
            <w:r>
              <w:t>Oprávky</w:t>
            </w:r>
          </w:p>
        </w:tc>
      </w:tr>
      <w:tr w:rsidR="006667ED" w:rsidTr="001C31B0">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hideMark/>
          </w:tcPr>
          <w:p w:rsidR="006667ED" w:rsidRDefault="006667ED" w:rsidP="001C31B0">
            <w:pPr>
              <w:autoSpaceDE w:val="0"/>
              <w:autoSpaceDN w:val="0"/>
              <w:adjustRightInd w:val="0"/>
              <w:spacing w:line="276" w:lineRule="auto"/>
              <w:rPr>
                <w:b/>
                <w:bCs/>
              </w:rPr>
            </w:pPr>
            <w:r>
              <w:rPr>
                <w:b/>
                <w:bCs/>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14" w:type="dxa"/>
            <w:gridSpan w:val="2"/>
            <w:tcBorders>
              <w:top w:val="single" w:sz="12" w:space="0" w:color="auto"/>
              <w:left w:val="single" w:sz="6" w:space="0" w:color="auto"/>
              <w:bottom w:val="single" w:sz="6" w:space="0" w:color="auto"/>
              <w:right w:val="single" w:sz="6" w:space="0" w:color="auto"/>
            </w:tcBorders>
          </w:tcPr>
          <w:p w:rsidR="006667ED" w:rsidRDefault="006667ED" w:rsidP="001C31B0">
            <w:pPr>
              <w:autoSpaceDE w:val="0"/>
              <w:autoSpaceDN w:val="0"/>
              <w:adjustRightInd w:val="0"/>
              <w:spacing w:line="276" w:lineRule="auto"/>
              <w:jc w:val="center"/>
            </w:pPr>
          </w:p>
        </w:tc>
        <w:tc>
          <w:tcPr>
            <w:tcW w:w="1064" w:type="dxa"/>
            <w:gridSpan w:val="2"/>
            <w:tcBorders>
              <w:top w:val="single" w:sz="12" w:space="0" w:color="auto"/>
              <w:left w:val="single" w:sz="6" w:space="0" w:color="auto"/>
              <w:bottom w:val="single" w:sz="6" w:space="0" w:color="auto"/>
              <w:right w:val="single" w:sz="6" w:space="0" w:color="auto"/>
            </w:tcBorders>
            <w:vAlign w:val="center"/>
            <w:hideMark/>
          </w:tcPr>
          <w:p w:rsidR="006667ED" w:rsidRDefault="006667ED" w:rsidP="001C31B0">
            <w:pPr>
              <w:autoSpaceDE w:val="0"/>
              <w:autoSpaceDN w:val="0"/>
              <w:adjustRightInd w:val="0"/>
              <w:spacing w:line="276" w:lineRule="auto"/>
              <w:jc w:val="center"/>
            </w:pPr>
            <w:r>
              <w:t>0</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1036" w:type="dxa"/>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72" w:type="dxa"/>
            <w:tcBorders>
              <w:top w:val="single" w:sz="12" w:space="0" w:color="auto"/>
              <w:left w:val="single" w:sz="6" w:space="0" w:color="auto"/>
              <w:bottom w:val="single" w:sz="6" w:space="0" w:color="auto"/>
              <w:right w:val="single" w:sz="12" w:space="0" w:color="auto"/>
            </w:tcBorders>
          </w:tcPr>
          <w:p w:rsidR="006667ED" w:rsidRDefault="006667ED" w:rsidP="001C31B0">
            <w:pPr>
              <w:autoSpaceDE w:val="0"/>
              <w:autoSpaceDN w:val="0"/>
              <w:adjustRightInd w:val="0"/>
              <w:spacing w:line="276" w:lineRule="auto"/>
              <w:jc w:val="center"/>
            </w:pPr>
          </w:p>
          <w:p w:rsidR="006667ED" w:rsidRDefault="006667ED" w:rsidP="001C31B0">
            <w:pPr>
              <w:autoSpaceDE w:val="0"/>
              <w:autoSpaceDN w:val="0"/>
              <w:adjustRightInd w:val="0"/>
              <w:spacing w:line="276" w:lineRule="auto"/>
              <w:jc w:val="center"/>
            </w:pPr>
            <w:r>
              <w:t>0</w:t>
            </w:r>
          </w:p>
        </w:tc>
      </w:tr>
      <w:tr w:rsidR="006667ED" w:rsidTr="001C31B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6667ED" w:rsidRDefault="006667ED" w:rsidP="001C31B0">
            <w:pPr>
              <w:autoSpaceDE w:val="0"/>
              <w:autoSpaceDN w:val="0"/>
              <w:adjustRightInd w:val="0"/>
              <w:spacing w:line="276" w:lineRule="auto"/>
            </w:pPr>
            <w: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14" w:type="dxa"/>
            <w:gridSpan w:val="2"/>
            <w:tcBorders>
              <w:top w:val="single" w:sz="6" w:space="0" w:color="auto"/>
              <w:left w:val="single" w:sz="6" w:space="0" w:color="auto"/>
              <w:bottom w:val="single" w:sz="6" w:space="0" w:color="auto"/>
              <w:right w:val="single" w:sz="6" w:space="0" w:color="auto"/>
            </w:tcBorders>
          </w:tcPr>
          <w:p w:rsidR="006667ED" w:rsidRDefault="006667ED" w:rsidP="001C31B0">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hideMark/>
          </w:tcPr>
          <w:p w:rsidR="006667ED" w:rsidRDefault="006667ED" w:rsidP="001C31B0">
            <w:pPr>
              <w:autoSpaceDE w:val="0"/>
              <w:autoSpaceDN w:val="0"/>
              <w:adjustRightInd w:val="0"/>
              <w:spacing w:line="276" w:lineRule="auto"/>
              <w:jc w:val="center"/>
            </w:pPr>
            <w:r>
              <w:t>1 968</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hideMark/>
          </w:tcPr>
          <w:p w:rsidR="006667ED" w:rsidRDefault="006667ED" w:rsidP="001C31B0">
            <w:pPr>
              <w:autoSpaceDE w:val="0"/>
              <w:autoSpaceDN w:val="0"/>
              <w:adjustRightInd w:val="0"/>
              <w:spacing w:line="276" w:lineRule="auto"/>
              <w:jc w:val="center"/>
            </w:pPr>
            <w:r>
              <w:t>1 968</w:t>
            </w:r>
          </w:p>
        </w:tc>
      </w:tr>
      <w:tr w:rsidR="006667ED" w:rsidTr="001C31B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6667ED" w:rsidRDefault="006667ED" w:rsidP="001C31B0">
            <w:pPr>
              <w:autoSpaceDE w:val="0"/>
              <w:autoSpaceDN w:val="0"/>
              <w:adjustRightInd w:val="0"/>
              <w:spacing w:line="276" w:lineRule="auto"/>
            </w:pPr>
            <w: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14" w:type="dxa"/>
            <w:gridSpan w:val="2"/>
            <w:tcBorders>
              <w:top w:val="single" w:sz="6" w:space="0" w:color="auto"/>
              <w:left w:val="single" w:sz="6" w:space="0" w:color="auto"/>
              <w:bottom w:val="single" w:sz="6" w:space="0" w:color="auto"/>
              <w:right w:val="single" w:sz="6" w:space="0" w:color="auto"/>
            </w:tcBorders>
          </w:tcPr>
          <w:p w:rsidR="006667ED" w:rsidRDefault="006667ED" w:rsidP="001C31B0">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tcPr>
          <w:p w:rsidR="006667ED" w:rsidRDefault="006667ED" w:rsidP="001C31B0">
            <w:pPr>
              <w:autoSpaceDE w:val="0"/>
              <w:autoSpaceDN w:val="0"/>
              <w:adjustRightInd w:val="0"/>
              <w:spacing w:line="276" w:lineRule="auto"/>
              <w:jc w:val="center"/>
            </w:pPr>
          </w:p>
        </w:tc>
      </w:tr>
      <w:tr w:rsidR="006667ED" w:rsidTr="001C31B0">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pPr>
            <w:r>
              <w:t>Presuny</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714" w:type="dxa"/>
            <w:gridSpan w:val="2"/>
            <w:tcBorders>
              <w:top w:val="single" w:sz="6" w:space="0" w:color="auto"/>
              <w:left w:val="single" w:sz="6" w:space="0" w:color="auto"/>
              <w:bottom w:val="single" w:sz="12" w:space="0" w:color="auto"/>
              <w:right w:val="single" w:sz="6" w:space="0" w:color="auto"/>
            </w:tcBorders>
          </w:tcPr>
          <w:p w:rsidR="006667ED" w:rsidRDefault="006667ED" w:rsidP="001C31B0">
            <w:pPr>
              <w:autoSpaceDE w:val="0"/>
              <w:autoSpaceDN w:val="0"/>
              <w:adjustRightInd w:val="0"/>
              <w:spacing w:line="276" w:lineRule="auto"/>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1036" w:type="dxa"/>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672" w:type="dxa"/>
            <w:tcBorders>
              <w:top w:val="single" w:sz="6" w:space="0" w:color="auto"/>
              <w:left w:val="single" w:sz="6" w:space="0" w:color="auto"/>
              <w:bottom w:val="single" w:sz="12" w:space="0" w:color="auto"/>
              <w:right w:val="single" w:sz="12" w:space="0" w:color="auto"/>
            </w:tcBorders>
          </w:tcPr>
          <w:p w:rsidR="006667ED" w:rsidRDefault="006667ED" w:rsidP="001C31B0">
            <w:pPr>
              <w:autoSpaceDE w:val="0"/>
              <w:autoSpaceDN w:val="0"/>
              <w:adjustRightInd w:val="0"/>
              <w:spacing w:line="276" w:lineRule="auto"/>
            </w:pPr>
          </w:p>
        </w:tc>
      </w:tr>
      <w:tr w:rsidR="006667ED" w:rsidTr="001C31B0">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rPr>
                <w:b/>
                <w:bCs/>
              </w:rPr>
            </w:pPr>
            <w:r>
              <w:rPr>
                <w:b/>
                <w:bCs/>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14" w:type="dxa"/>
            <w:gridSpan w:val="2"/>
            <w:tcBorders>
              <w:top w:val="single" w:sz="6" w:space="0" w:color="auto"/>
              <w:left w:val="single" w:sz="6" w:space="0" w:color="auto"/>
              <w:bottom w:val="single" w:sz="12" w:space="0" w:color="auto"/>
              <w:right w:val="single" w:sz="6" w:space="0" w:color="auto"/>
            </w:tcBorders>
          </w:tcPr>
          <w:p w:rsidR="006667ED" w:rsidRDefault="006667ED" w:rsidP="001C31B0">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12" w:space="0" w:color="auto"/>
              <w:right w:val="single" w:sz="6" w:space="0" w:color="auto"/>
            </w:tcBorders>
            <w:vAlign w:val="center"/>
            <w:hideMark/>
          </w:tcPr>
          <w:p w:rsidR="006667ED" w:rsidRDefault="006667ED" w:rsidP="001C31B0">
            <w:pPr>
              <w:autoSpaceDE w:val="0"/>
              <w:autoSpaceDN w:val="0"/>
              <w:adjustRightInd w:val="0"/>
              <w:spacing w:line="276" w:lineRule="auto"/>
              <w:jc w:val="center"/>
              <w:rPr>
                <w:b/>
              </w:rPr>
            </w:pPr>
            <w:r>
              <w:rPr>
                <w:b/>
              </w:rPr>
              <w:t>1 968</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1036" w:type="dxa"/>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672" w:type="dxa"/>
            <w:tcBorders>
              <w:top w:val="single" w:sz="6" w:space="0" w:color="auto"/>
              <w:left w:val="single" w:sz="6" w:space="0" w:color="auto"/>
              <w:bottom w:val="single" w:sz="12" w:space="0" w:color="auto"/>
              <w:right w:val="single" w:sz="12" w:space="0" w:color="auto"/>
            </w:tcBorders>
          </w:tcPr>
          <w:p w:rsidR="006667ED" w:rsidRDefault="006667ED" w:rsidP="001C31B0">
            <w:pPr>
              <w:autoSpaceDE w:val="0"/>
              <w:autoSpaceDN w:val="0"/>
              <w:adjustRightInd w:val="0"/>
              <w:spacing w:line="276" w:lineRule="auto"/>
              <w:jc w:val="center"/>
              <w:rPr>
                <w:b/>
              </w:rPr>
            </w:pPr>
          </w:p>
          <w:p w:rsidR="006667ED" w:rsidRDefault="006667ED" w:rsidP="001C31B0">
            <w:pPr>
              <w:autoSpaceDE w:val="0"/>
              <w:autoSpaceDN w:val="0"/>
              <w:adjustRightInd w:val="0"/>
              <w:spacing w:line="276" w:lineRule="auto"/>
              <w:jc w:val="center"/>
              <w:rPr>
                <w:b/>
              </w:rPr>
            </w:pPr>
            <w:r>
              <w:rPr>
                <w:b/>
              </w:rPr>
              <w:t>1 968</w:t>
            </w:r>
          </w:p>
        </w:tc>
      </w:tr>
      <w:tr w:rsidR="006667ED" w:rsidTr="001C31B0">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pPr>
            <w:r>
              <w:t>Opravné položky</w:t>
            </w:r>
          </w:p>
        </w:tc>
      </w:tr>
      <w:tr w:rsidR="006667ED" w:rsidTr="001C31B0">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hideMark/>
          </w:tcPr>
          <w:p w:rsidR="006667ED" w:rsidRDefault="006667ED" w:rsidP="001C31B0">
            <w:pPr>
              <w:autoSpaceDE w:val="0"/>
              <w:autoSpaceDN w:val="0"/>
              <w:adjustRightInd w:val="0"/>
              <w:spacing w:line="276" w:lineRule="auto"/>
              <w:rPr>
                <w:b/>
                <w:bCs/>
              </w:rPr>
            </w:pPr>
            <w:r>
              <w:rPr>
                <w:b/>
                <w:bCs/>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56" w:type="dxa"/>
            <w:gridSpan w:val="4"/>
            <w:tcBorders>
              <w:top w:val="single" w:sz="12" w:space="0" w:color="auto"/>
              <w:left w:val="single" w:sz="6" w:space="0" w:color="auto"/>
              <w:bottom w:val="single" w:sz="6" w:space="0" w:color="auto"/>
              <w:right w:val="single" w:sz="6" w:space="0" w:color="auto"/>
            </w:tcBorders>
          </w:tcPr>
          <w:p w:rsidR="006667ED" w:rsidRDefault="006667ED" w:rsidP="001C31B0">
            <w:pPr>
              <w:autoSpaceDE w:val="0"/>
              <w:autoSpaceDN w:val="0"/>
              <w:adjustRightInd w:val="0"/>
              <w:spacing w:line="276" w:lineRule="auto"/>
              <w:jc w:val="cente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1036" w:type="dxa"/>
            <w:tcBorders>
              <w:top w:val="single" w:sz="12"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72" w:type="dxa"/>
            <w:tcBorders>
              <w:top w:val="single" w:sz="12" w:space="0" w:color="auto"/>
              <w:left w:val="single" w:sz="6" w:space="0" w:color="auto"/>
              <w:bottom w:val="single" w:sz="6" w:space="0" w:color="auto"/>
              <w:right w:val="single" w:sz="12" w:space="0" w:color="auto"/>
            </w:tcBorders>
          </w:tcPr>
          <w:p w:rsidR="006667ED" w:rsidRDefault="006667ED" w:rsidP="001C31B0">
            <w:pPr>
              <w:autoSpaceDE w:val="0"/>
              <w:autoSpaceDN w:val="0"/>
              <w:adjustRightInd w:val="0"/>
              <w:spacing w:line="276" w:lineRule="auto"/>
              <w:jc w:val="center"/>
            </w:pPr>
          </w:p>
          <w:p w:rsidR="006667ED" w:rsidRDefault="006667ED" w:rsidP="001C31B0">
            <w:pPr>
              <w:autoSpaceDE w:val="0"/>
              <w:autoSpaceDN w:val="0"/>
              <w:adjustRightInd w:val="0"/>
              <w:spacing w:line="276" w:lineRule="auto"/>
              <w:jc w:val="center"/>
            </w:pPr>
            <w:r>
              <w:t>0</w:t>
            </w:r>
          </w:p>
        </w:tc>
      </w:tr>
      <w:tr w:rsidR="006667ED" w:rsidTr="001C31B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6667ED" w:rsidRDefault="006667ED" w:rsidP="001C31B0">
            <w:pPr>
              <w:autoSpaceDE w:val="0"/>
              <w:autoSpaceDN w:val="0"/>
              <w:adjustRightInd w:val="0"/>
              <w:spacing w:line="276" w:lineRule="auto"/>
            </w:pPr>
            <w: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56" w:type="dxa"/>
            <w:gridSpan w:val="4"/>
            <w:tcBorders>
              <w:top w:val="single" w:sz="6" w:space="0" w:color="auto"/>
              <w:left w:val="single" w:sz="6" w:space="0" w:color="auto"/>
              <w:bottom w:val="single" w:sz="6" w:space="0" w:color="auto"/>
              <w:right w:val="single" w:sz="6" w:space="0" w:color="auto"/>
            </w:tcBorders>
          </w:tcPr>
          <w:p w:rsidR="006667ED" w:rsidRDefault="006667ED" w:rsidP="001C31B0">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tcPr>
          <w:p w:rsidR="006667ED" w:rsidRDefault="006667ED" w:rsidP="001C31B0">
            <w:pPr>
              <w:autoSpaceDE w:val="0"/>
              <w:autoSpaceDN w:val="0"/>
              <w:adjustRightInd w:val="0"/>
              <w:spacing w:line="276" w:lineRule="auto"/>
              <w:jc w:val="center"/>
            </w:pPr>
          </w:p>
        </w:tc>
      </w:tr>
      <w:tr w:rsidR="006667ED" w:rsidTr="001C31B0">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hideMark/>
          </w:tcPr>
          <w:p w:rsidR="006667ED" w:rsidRDefault="006667ED" w:rsidP="001C31B0">
            <w:pPr>
              <w:autoSpaceDE w:val="0"/>
              <w:autoSpaceDN w:val="0"/>
              <w:adjustRightInd w:val="0"/>
              <w:spacing w:line="276" w:lineRule="auto"/>
            </w:pPr>
            <w: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56" w:type="dxa"/>
            <w:gridSpan w:val="4"/>
            <w:tcBorders>
              <w:top w:val="single" w:sz="6" w:space="0" w:color="auto"/>
              <w:left w:val="single" w:sz="6" w:space="0" w:color="auto"/>
              <w:bottom w:val="single" w:sz="6" w:space="0" w:color="auto"/>
              <w:right w:val="single" w:sz="6" w:space="0" w:color="auto"/>
            </w:tcBorders>
          </w:tcPr>
          <w:p w:rsidR="006667ED" w:rsidRDefault="006667ED" w:rsidP="001C31B0">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1036" w:type="dxa"/>
            <w:tcBorders>
              <w:top w:val="single" w:sz="6" w:space="0" w:color="auto"/>
              <w:left w:val="single" w:sz="6" w:space="0" w:color="auto"/>
              <w:bottom w:val="single" w:sz="6"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72" w:type="dxa"/>
            <w:tcBorders>
              <w:top w:val="single" w:sz="6" w:space="0" w:color="auto"/>
              <w:left w:val="single" w:sz="6" w:space="0" w:color="auto"/>
              <w:bottom w:val="single" w:sz="6" w:space="0" w:color="auto"/>
              <w:right w:val="single" w:sz="12" w:space="0" w:color="auto"/>
            </w:tcBorders>
          </w:tcPr>
          <w:p w:rsidR="006667ED" w:rsidRDefault="006667ED" w:rsidP="001C31B0">
            <w:pPr>
              <w:autoSpaceDE w:val="0"/>
              <w:autoSpaceDN w:val="0"/>
              <w:adjustRightInd w:val="0"/>
              <w:spacing w:line="276" w:lineRule="auto"/>
              <w:jc w:val="center"/>
            </w:pPr>
          </w:p>
        </w:tc>
      </w:tr>
      <w:tr w:rsidR="006667ED" w:rsidTr="001C31B0">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pPr>
            <w:r>
              <w:t>Presuny</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756" w:type="dxa"/>
            <w:gridSpan w:val="4"/>
            <w:tcBorders>
              <w:top w:val="single" w:sz="6" w:space="0" w:color="auto"/>
              <w:left w:val="single" w:sz="6" w:space="0" w:color="auto"/>
              <w:bottom w:val="single" w:sz="12" w:space="0" w:color="auto"/>
              <w:right w:val="single" w:sz="6" w:space="0" w:color="auto"/>
            </w:tcBorders>
          </w:tcPr>
          <w:p w:rsidR="006667ED" w:rsidRDefault="006667ED" w:rsidP="001C31B0">
            <w:pPr>
              <w:autoSpaceDE w:val="0"/>
              <w:autoSpaceDN w:val="0"/>
              <w:adjustRightInd w:val="0"/>
              <w:spacing w:line="276" w:lineRule="auto"/>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1036" w:type="dxa"/>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pPr>
          </w:p>
        </w:tc>
        <w:tc>
          <w:tcPr>
            <w:tcW w:w="672" w:type="dxa"/>
            <w:tcBorders>
              <w:top w:val="single" w:sz="6" w:space="0" w:color="auto"/>
              <w:left w:val="single" w:sz="6" w:space="0" w:color="auto"/>
              <w:bottom w:val="single" w:sz="12" w:space="0" w:color="auto"/>
              <w:right w:val="single" w:sz="12" w:space="0" w:color="auto"/>
            </w:tcBorders>
          </w:tcPr>
          <w:p w:rsidR="006667ED" w:rsidRDefault="006667ED" w:rsidP="001C31B0">
            <w:pPr>
              <w:autoSpaceDE w:val="0"/>
              <w:autoSpaceDN w:val="0"/>
              <w:adjustRightInd w:val="0"/>
              <w:spacing w:line="276" w:lineRule="auto"/>
            </w:pPr>
          </w:p>
        </w:tc>
      </w:tr>
      <w:tr w:rsidR="006667ED" w:rsidTr="001C31B0">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rPr>
                <w:b/>
                <w:bCs/>
              </w:rPr>
            </w:pPr>
            <w:r>
              <w:rPr>
                <w:b/>
                <w:bCs/>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56" w:type="dxa"/>
            <w:gridSpan w:val="4"/>
            <w:tcBorders>
              <w:top w:val="single" w:sz="6" w:space="0" w:color="auto"/>
              <w:left w:val="single" w:sz="6" w:space="0" w:color="auto"/>
              <w:bottom w:val="single" w:sz="12" w:space="0" w:color="auto"/>
              <w:right w:val="single" w:sz="6" w:space="0" w:color="auto"/>
            </w:tcBorders>
          </w:tcPr>
          <w:p w:rsidR="006667ED" w:rsidRDefault="006667ED" w:rsidP="001C31B0">
            <w:pPr>
              <w:autoSpaceDE w:val="0"/>
              <w:autoSpaceDN w:val="0"/>
              <w:adjustRightInd w:val="0"/>
              <w:spacing w:line="276" w:lineRule="auto"/>
              <w:jc w:val="cente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1036" w:type="dxa"/>
            <w:tcBorders>
              <w:top w:val="single" w:sz="6"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672" w:type="dxa"/>
            <w:tcBorders>
              <w:top w:val="single" w:sz="6" w:space="0" w:color="auto"/>
              <w:left w:val="single" w:sz="6" w:space="0" w:color="auto"/>
              <w:bottom w:val="single" w:sz="12" w:space="0" w:color="auto"/>
              <w:right w:val="single" w:sz="12" w:space="0" w:color="auto"/>
            </w:tcBorders>
          </w:tcPr>
          <w:p w:rsidR="006667ED" w:rsidRDefault="006667ED" w:rsidP="001C31B0">
            <w:pPr>
              <w:autoSpaceDE w:val="0"/>
              <w:autoSpaceDN w:val="0"/>
              <w:adjustRightInd w:val="0"/>
              <w:spacing w:line="276" w:lineRule="auto"/>
              <w:jc w:val="center"/>
            </w:pPr>
          </w:p>
          <w:p w:rsidR="006667ED" w:rsidRDefault="006667ED" w:rsidP="001C31B0">
            <w:pPr>
              <w:autoSpaceDE w:val="0"/>
              <w:autoSpaceDN w:val="0"/>
              <w:adjustRightInd w:val="0"/>
              <w:spacing w:line="276" w:lineRule="auto"/>
              <w:jc w:val="center"/>
            </w:pPr>
            <w:r>
              <w:t>0</w:t>
            </w:r>
          </w:p>
        </w:tc>
      </w:tr>
      <w:tr w:rsidR="006667ED" w:rsidTr="001C31B0">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pPr>
            <w:r>
              <w:t>Zostatková hodnota </w:t>
            </w:r>
          </w:p>
        </w:tc>
      </w:tr>
      <w:tr w:rsidR="006667ED" w:rsidTr="001C31B0">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rPr>
                <w:b/>
                <w:bCs/>
              </w:rPr>
            </w:pPr>
            <w:r>
              <w:rPr>
                <w:b/>
                <w:bCs/>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56" w:type="dxa"/>
            <w:gridSpan w:val="4"/>
            <w:tcBorders>
              <w:top w:val="single" w:sz="12" w:space="0" w:color="auto"/>
              <w:left w:val="single" w:sz="6" w:space="0" w:color="auto"/>
              <w:bottom w:val="single" w:sz="12" w:space="0" w:color="auto"/>
              <w:right w:val="single" w:sz="6" w:space="0" w:color="auto"/>
            </w:tcBorders>
          </w:tcPr>
          <w:p w:rsidR="006667ED" w:rsidRDefault="006667ED" w:rsidP="001C31B0">
            <w:pPr>
              <w:autoSpaceDE w:val="0"/>
              <w:autoSpaceDN w:val="0"/>
              <w:adjustRightInd w:val="0"/>
              <w:spacing w:line="276" w:lineRule="auto"/>
              <w:jc w:val="center"/>
            </w:pPr>
          </w:p>
        </w:tc>
        <w:tc>
          <w:tcPr>
            <w:tcW w:w="1064" w:type="dxa"/>
            <w:gridSpan w:val="2"/>
            <w:tcBorders>
              <w:top w:val="single" w:sz="12" w:space="0" w:color="auto"/>
              <w:left w:val="single" w:sz="6" w:space="0" w:color="auto"/>
              <w:bottom w:val="single" w:sz="12" w:space="0" w:color="auto"/>
              <w:right w:val="single" w:sz="6" w:space="0" w:color="auto"/>
            </w:tcBorders>
            <w:vAlign w:val="center"/>
            <w:hideMark/>
          </w:tcPr>
          <w:p w:rsidR="006667ED" w:rsidRDefault="006667ED" w:rsidP="001C31B0">
            <w:pPr>
              <w:autoSpaceDE w:val="0"/>
              <w:autoSpaceDN w:val="0"/>
              <w:adjustRightInd w:val="0"/>
              <w:spacing w:line="276" w:lineRule="auto"/>
              <w:jc w:val="center"/>
              <w:rPr>
                <w:b/>
              </w:rPr>
            </w:pPr>
            <w:r>
              <w:rPr>
                <w:b/>
              </w:rPr>
              <w:t>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1036" w:type="dxa"/>
            <w:tcBorders>
              <w:top w:val="single" w:sz="12"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672" w:type="dxa"/>
            <w:tcBorders>
              <w:top w:val="single" w:sz="12" w:space="0" w:color="auto"/>
              <w:left w:val="single" w:sz="6" w:space="0" w:color="auto"/>
              <w:bottom w:val="single" w:sz="12" w:space="0" w:color="auto"/>
              <w:right w:val="single" w:sz="12" w:space="0" w:color="auto"/>
            </w:tcBorders>
          </w:tcPr>
          <w:p w:rsidR="006667ED" w:rsidRDefault="006667ED" w:rsidP="001C31B0">
            <w:pPr>
              <w:autoSpaceDE w:val="0"/>
              <w:autoSpaceDN w:val="0"/>
              <w:adjustRightInd w:val="0"/>
              <w:spacing w:line="276" w:lineRule="auto"/>
              <w:jc w:val="center"/>
              <w:rPr>
                <w:b/>
              </w:rPr>
            </w:pPr>
          </w:p>
          <w:p w:rsidR="006667ED" w:rsidRDefault="006667ED" w:rsidP="001C31B0">
            <w:pPr>
              <w:autoSpaceDE w:val="0"/>
              <w:autoSpaceDN w:val="0"/>
              <w:adjustRightInd w:val="0"/>
              <w:spacing w:line="276" w:lineRule="auto"/>
              <w:jc w:val="center"/>
              <w:rPr>
                <w:b/>
              </w:rPr>
            </w:pPr>
            <w:r>
              <w:rPr>
                <w:b/>
              </w:rPr>
              <w:t>0</w:t>
            </w:r>
          </w:p>
        </w:tc>
      </w:tr>
      <w:tr w:rsidR="006667ED" w:rsidTr="001C31B0">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hideMark/>
          </w:tcPr>
          <w:p w:rsidR="006667ED" w:rsidRDefault="006667ED" w:rsidP="001C31B0">
            <w:pPr>
              <w:autoSpaceDE w:val="0"/>
              <w:autoSpaceDN w:val="0"/>
              <w:adjustRightInd w:val="0"/>
              <w:spacing w:line="276" w:lineRule="auto"/>
              <w:rPr>
                <w:b/>
                <w:bCs/>
              </w:rPr>
            </w:pPr>
            <w:r>
              <w:rPr>
                <w:b/>
                <w:bCs/>
              </w:rPr>
              <w:lastRenderedPageBreak/>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pPr>
          </w:p>
        </w:tc>
        <w:tc>
          <w:tcPr>
            <w:tcW w:w="756" w:type="dxa"/>
            <w:gridSpan w:val="4"/>
            <w:tcBorders>
              <w:top w:val="single" w:sz="12" w:space="0" w:color="auto"/>
              <w:left w:val="single" w:sz="6" w:space="0" w:color="auto"/>
              <w:bottom w:val="single" w:sz="12" w:space="0" w:color="auto"/>
              <w:right w:val="single" w:sz="6" w:space="0" w:color="auto"/>
            </w:tcBorders>
          </w:tcPr>
          <w:p w:rsidR="006667ED" w:rsidRDefault="006667ED" w:rsidP="001C31B0">
            <w:pPr>
              <w:autoSpaceDE w:val="0"/>
              <w:autoSpaceDN w:val="0"/>
              <w:adjustRightInd w:val="0"/>
              <w:spacing w:line="276" w:lineRule="auto"/>
              <w:jc w:val="center"/>
            </w:pPr>
          </w:p>
        </w:tc>
        <w:tc>
          <w:tcPr>
            <w:tcW w:w="1064" w:type="dxa"/>
            <w:gridSpan w:val="2"/>
            <w:tcBorders>
              <w:top w:val="single" w:sz="12" w:space="0" w:color="auto"/>
              <w:left w:val="single" w:sz="6" w:space="0" w:color="auto"/>
              <w:bottom w:val="single" w:sz="12" w:space="0" w:color="auto"/>
              <w:right w:val="single" w:sz="6" w:space="0" w:color="auto"/>
            </w:tcBorders>
            <w:vAlign w:val="center"/>
            <w:hideMark/>
          </w:tcPr>
          <w:p w:rsidR="006667ED" w:rsidRDefault="006667ED" w:rsidP="001C31B0">
            <w:pPr>
              <w:autoSpaceDE w:val="0"/>
              <w:autoSpaceDN w:val="0"/>
              <w:adjustRightInd w:val="0"/>
              <w:spacing w:line="276" w:lineRule="auto"/>
              <w:jc w:val="center"/>
              <w:rPr>
                <w:b/>
              </w:rPr>
            </w:pPr>
            <w:r>
              <w:rPr>
                <w:b/>
              </w:rPr>
              <w:t>1 472</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1036" w:type="dxa"/>
            <w:tcBorders>
              <w:top w:val="single" w:sz="12" w:space="0" w:color="auto"/>
              <w:left w:val="single" w:sz="6" w:space="0" w:color="auto"/>
              <w:bottom w:val="single" w:sz="12" w:space="0" w:color="auto"/>
              <w:right w:val="single" w:sz="6" w:space="0" w:color="auto"/>
            </w:tcBorders>
            <w:vAlign w:val="center"/>
          </w:tcPr>
          <w:p w:rsidR="006667ED" w:rsidRDefault="006667ED" w:rsidP="001C31B0">
            <w:pPr>
              <w:autoSpaceDE w:val="0"/>
              <w:autoSpaceDN w:val="0"/>
              <w:adjustRightInd w:val="0"/>
              <w:spacing w:line="276" w:lineRule="auto"/>
              <w:jc w:val="center"/>
              <w:rPr>
                <w:b/>
              </w:rPr>
            </w:pPr>
          </w:p>
        </w:tc>
        <w:tc>
          <w:tcPr>
            <w:tcW w:w="672" w:type="dxa"/>
            <w:tcBorders>
              <w:top w:val="single" w:sz="12" w:space="0" w:color="auto"/>
              <w:left w:val="single" w:sz="6" w:space="0" w:color="auto"/>
              <w:bottom w:val="single" w:sz="12" w:space="0" w:color="auto"/>
              <w:right w:val="single" w:sz="12" w:space="0" w:color="auto"/>
            </w:tcBorders>
          </w:tcPr>
          <w:p w:rsidR="006667ED" w:rsidRDefault="006667ED" w:rsidP="001C31B0">
            <w:pPr>
              <w:autoSpaceDE w:val="0"/>
              <w:autoSpaceDN w:val="0"/>
              <w:adjustRightInd w:val="0"/>
              <w:spacing w:line="276" w:lineRule="auto"/>
              <w:jc w:val="center"/>
              <w:rPr>
                <w:b/>
              </w:rPr>
            </w:pPr>
          </w:p>
          <w:p w:rsidR="006667ED" w:rsidRDefault="006667ED" w:rsidP="001C31B0">
            <w:pPr>
              <w:autoSpaceDE w:val="0"/>
              <w:autoSpaceDN w:val="0"/>
              <w:adjustRightInd w:val="0"/>
              <w:spacing w:line="276" w:lineRule="auto"/>
              <w:jc w:val="center"/>
              <w:rPr>
                <w:b/>
              </w:rPr>
            </w:pPr>
            <w:r>
              <w:rPr>
                <w:b/>
              </w:rPr>
              <w:t>1 472</w:t>
            </w:r>
          </w:p>
        </w:tc>
      </w:tr>
    </w:tbl>
    <w:p w:rsidR="006667ED" w:rsidRDefault="006667ED" w:rsidP="006667ED">
      <w:pPr>
        <w:pStyle w:val="Hlavika"/>
        <w:tabs>
          <w:tab w:val="left" w:pos="708"/>
        </w:tabs>
        <w:rPr>
          <w:rFonts w:ascii="Verdana" w:hAnsi="Verdana" w:cs="Arial"/>
          <w:sz w:val="16"/>
          <w:szCs w:val="16"/>
        </w:rPr>
      </w:pPr>
    </w:p>
    <w:p w:rsidR="006667ED" w:rsidRDefault="006667ED" w:rsidP="00490A47">
      <w:pPr>
        <w:rPr>
          <w:rFonts w:ascii="Verdana" w:hAnsi="Verdana" w:cs="Arial"/>
          <w:sz w:val="16"/>
          <w:szCs w:val="16"/>
        </w:rPr>
      </w:pPr>
    </w:p>
    <w:p w:rsidR="00490A47" w:rsidRDefault="00490A47" w:rsidP="000862F1">
      <w:pPr>
        <w:numPr>
          <w:ilvl w:val="0"/>
          <w:numId w:val="11"/>
        </w:numPr>
        <w:shd w:val="pct37" w:color="000000" w:fill="FFFFFF"/>
        <w:rPr>
          <w:rFonts w:ascii="Verdana" w:hAnsi="Verdana" w:cs="Arial"/>
          <w:sz w:val="16"/>
          <w:szCs w:val="16"/>
        </w:rPr>
      </w:pPr>
      <w:r>
        <w:rPr>
          <w:rFonts w:ascii="Verdana" w:hAnsi="Verdana" w:cs="Arial"/>
          <w:sz w:val="16"/>
          <w:szCs w:val="16"/>
        </w:rPr>
        <w:t>DLHODOBÝ FINANČNÝ MAJETOK (Súvaha r. 021)</w:t>
      </w:r>
    </w:p>
    <w:p w:rsidR="00490A47" w:rsidRDefault="00490A47" w:rsidP="00490A47">
      <w:pPr>
        <w:rPr>
          <w:rFonts w:ascii="Verdana" w:hAnsi="Verdana" w:cs="Arial"/>
          <w:sz w:val="16"/>
          <w:szCs w:val="16"/>
        </w:rPr>
      </w:pPr>
    </w:p>
    <w:p w:rsidR="00490A47" w:rsidRDefault="00490A47" w:rsidP="00490A47">
      <w:pPr>
        <w:rPr>
          <w:rFonts w:ascii="Verdana" w:hAnsi="Verdana" w:cs="Arial"/>
          <w:sz w:val="16"/>
          <w:szCs w:val="16"/>
          <w:lang w:val="is-IS"/>
        </w:rPr>
      </w:pPr>
      <w:r>
        <w:rPr>
          <w:rFonts w:ascii="Verdana" w:hAnsi="Verdana" w:cs="Arial"/>
          <w:sz w:val="16"/>
          <w:szCs w:val="16"/>
          <w:lang w:val="is-IS"/>
        </w:rPr>
        <w:t>Spoločnosť neeviduje dlhodobý finančný majetok ku dňu zostavenia účtovnej závierky.</w:t>
      </w:r>
    </w:p>
    <w:p w:rsidR="00490A47" w:rsidRDefault="00490A47" w:rsidP="00490A47">
      <w:pPr>
        <w:rPr>
          <w:rFonts w:ascii="Verdana" w:hAnsi="Verdana" w:cs="Arial"/>
          <w:sz w:val="16"/>
          <w:szCs w:val="16"/>
          <w:lang w:val="is-IS"/>
        </w:rPr>
      </w:pPr>
    </w:p>
    <w:p w:rsidR="00490A47" w:rsidRDefault="00490A47" w:rsidP="000862F1">
      <w:pPr>
        <w:numPr>
          <w:ilvl w:val="0"/>
          <w:numId w:val="11"/>
        </w:numPr>
        <w:shd w:val="pct37" w:color="000000" w:fill="FFFFFF"/>
        <w:jc w:val="both"/>
        <w:rPr>
          <w:rFonts w:ascii="Verdana" w:hAnsi="Verdana" w:cs="Arial"/>
          <w:sz w:val="16"/>
          <w:szCs w:val="16"/>
        </w:rPr>
      </w:pPr>
      <w:r>
        <w:rPr>
          <w:rFonts w:ascii="Verdana" w:hAnsi="Verdana" w:cs="Arial"/>
          <w:sz w:val="16"/>
          <w:szCs w:val="16"/>
        </w:rPr>
        <w:t xml:space="preserve">ÚDAJE O ZÁSOBÁCH (Súvaha r. 031) </w:t>
      </w:r>
    </w:p>
    <w:p w:rsidR="00490A47" w:rsidRDefault="00490A47" w:rsidP="00490A47">
      <w:pPr>
        <w:rPr>
          <w:rFonts w:ascii="Verdana" w:hAnsi="Verdana" w:cs="Arial"/>
          <w:sz w:val="16"/>
          <w:szCs w:val="16"/>
          <w:lang w:val="is-IS"/>
        </w:rPr>
      </w:pPr>
    </w:p>
    <w:p w:rsidR="00490A47" w:rsidRDefault="006667ED" w:rsidP="00D525F6">
      <w:pPr>
        <w:jc w:val="both"/>
        <w:rPr>
          <w:rFonts w:ascii="Verdana" w:hAnsi="Verdana" w:cs="Arial"/>
          <w:sz w:val="16"/>
          <w:szCs w:val="16"/>
          <w:lang w:val="is-IS"/>
        </w:rPr>
      </w:pPr>
      <w:r>
        <w:rPr>
          <w:rFonts w:ascii="Verdana" w:hAnsi="Verdana" w:cs="Arial"/>
          <w:sz w:val="16"/>
          <w:szCs w:val="16"/>
          <w:lang w:val="is-IS"/>
        </w:rPr>
        <w:t xml:space="preserve">Spoločnosť ako svoje zásoby eviduje materiál a tovar na sklade, ktorý používa za účelom dodávok svojich služieb. K žiadnej svojej zásobe netvorila opravnú položku ku dňa zostavenia účtovnej závierky. </w:t>
      </w:r>
    </w:p>
    <w:p w:rsidR="00D525F6" w:rsidRDefault="00D525F6" w:rsidP="00D525F6">
      <w:pPr>
        <w:ind w:left="720" w:hanging="720"/>
        <w:rPr>
          <w:rFonts w:ascii="Verdana" w:hAnsi="Verdana" w:cs="Arial"/>
          <w:sz w:val="16"/>
          <w:szCs w:val="16"/>
          <w:lang w:val="is-IS"/>
        </w:rPr>
      </w:pPr>
    </w:p>
    <w:p w:rsidR="00490A47" w:rsidRDefault="00490A47" w:rsidP="000862F1">
      <w:pPr>
        <w:numPr>
          <w:ilvl w:val="0"/>
          <w:numId w:val="11"/>
        </w:numPr>
        <w:shd w:val="pct37" w:color="000000" w:fill="FFFFFF"/>
        <w:jc w:val="both"/>
        <w:rPr>
          <w:rFonts w:ascii="Verdana" w:hAnsi="Verdana" w:cs="Arial"/>
          <w:sz w:val="16"/>
          <w:szCs w:val="16"/>
        </w:rPr>
      </w:pPr>
      <w:r>
        <w:rPr>
          <w:rFonts w:ascii="Verdana" w:hAnsi="Verdana" w:cs="Arial"/>
          <w:sz w:val="16"/>
          <w:szCs w:val="16"/>
        </w:rPr>
        <w:t xml:space="preserve">ÚDAJE O ZÁKAZKOVEJ VÝROBE A ZÁKAZKOVEJ VÝSTAVBE NEHNUTEĽNOSTI URČENEJ NA PREDAJ </w:t>
      </w:r>
    </w:p>
    <w:p w:rsidR="00490A47" w:rsidRDefault="00490A47" w:rsidP="00490A47">
      <w:pPr>
        <w:rPr>
          <w:rFonts w:ascii="Verdana" w:hAnsi="Verdana" w:cs="Arial"/>
          <w:b/>
          <w:sz w:val="16"/>
          <w:szCs w:val="16"/>
        </w:rPr>
      </w:pPr>
    </w:p>
    <w:p w:rsidR="00D200D1" w:rsidRDefault="00490A47" w:rsidP="00490A47">
      <w:pPr>
        <w:rPr>
          <w:rFonts w:ascii="Verdana" w:hAnsi="Verdana" w:cs="Arial"/>
          <w:sz w:val="16"/>
          <w:szCs w:val="16"/>
        </w:rPr>
      </w:pPr>
      <w:r>
        <w:rPr>
          <w:rFonts w:ascii="Verdana" w:hAnsi="Verdana" w:cs="Arial"/>
          <w:sz w:val="16"/>
          <w:szCs w:val="16"/>
        </w:rPr>
        <w:t>Spoločnosť o zákazkovej výrobe neúčtuje.</w:t>
      </w:r>
    </w:p>
    <w:p w:rsidR="003F22FB" w:rsidRDefault="003F22FB" w:rsidP="00490A47">
      <w:pPr>
        <w:rPr>
          <w:rFonts w:ascii="Verdana" w:hAnsi="Verdana" w:cs="Arial"/>
          <w:sz w:val="16"/>
          <w:szCs w:val="16"/>
        </w:rPr>
      </w:pPr>
    </w:p>
    <w:p w:rsidR="00490A47" w:rsidRDefault="00490A47" w:rsidP="000862F1">
      <w:pPr>
        <w:numPr>
          <w:ilvl w:val="0"/>
          <w:numId w:val="11"/>
        </w:numPr>
        <w:shd w:val="pct37" w:color="000000" w:fill="FFFFFF"/>
        <w:jc w:val="both"/>
        <w:rPr>
          <w:rFonts w:ascii="Verdana" w:hAnsi="Verdana" w:cs="Arial"/>
          <w:sz w:val="16"/>
          <w:szCs w:val="16"/>
        </w:rPr>
      </w:pPr>
      <w:r>
        <w:rPr>
          <w:rFonts w:ascii="Verdana" w:hAnsi="Verdana" w:cs="Arial"/>
          <w:sz w:val="16"/>
          <w:szCs w:val="16"/>
        </w:rPr>
        <w:t xml:space="preserve">ÚDAJE O POHĽADÁVKACH (Súvaha r. </w:t>
      </w:r>
      <w:smartTag w:uri="urn:schemas-microsoft-com:office:smarttags" w:element="metricconverter">
        <w:smartTagPr>
          <w:attr w:name="ProductID" w:val="038 a"/>
        </w:smartTagPr>
        <w:r>
          <w:rPr>
            <w:rFonts w:ascii="Verdana" w:hAnsi="Verdana" w:cs="Arial"/>
            <w:sz w:val="16"/>
            <w:szCs w:val="16"/>
          </w:rPr>
          <w:t>038 a</w:t>
        </w:r>
      </w:smartTag>
      <w:r>
        <w:rPr>
          <w:rFonts w:ascii="Verdana" w:hAnsi="Verdana" w:cs="Arial"/>
          <w:sz w:val="16"/>
          <w:szCs w:val="16"/>
        </w:rPr>
        <w:t xml:space="preserve"> r. 046)</w:t>
      </w:r>
    </w:p>
    <w:p w:rsidR="00490A47" w:rsidRDefault="00490A47" w:rsidP="00490A47">
      <w:pPr>
        <w:rPr>
          <w:rFonts w:ascii="Verdana" w:hAnsi="Verdana" w:cs="Arial"/>
          <w:sz w:val="16"/>
          <w:szCs w:val="16"/>
          <w:lang w:val="is-IS"/>
        </w:rPr>
      </w:pPr>
    </w:p>
    <w:p w:rsidR="00490A47" w:rsidRDefault="00490A47" w:rsidP="000862F1">
      <w:pPr>
        <w:numPr>
          <w:ilvl w:val="0"/>
          <w:numId w:val="12"/>
        </w:numPr>
        <w:jc w:val="both"/>
        <w:rPr>
          <w:rFonts w:ascii="Verdana" w:hAnsi="Verdana" w:cs="Arial"/>
          <w:b/>
          <w:color w:val="000000"/>
          <w:sz w:val="16"/>
          <w:szCs w:val="16"/>
        </w:rPr>
      </w:pPr>
      <w:r>
        <w:rPr>
          <w:rFonts w:ascii="Verdana" w:hAnsi="Verdana" w:cs="Arial"/>
          <w:b/>
          <w:color w:val="000000"/>
          <w:sz w:val="16"/>
          <w:szCs w:val="16"/>
        </w:rPr>
        <w:t xml:space="preserve">Prehľad o opravných položkách </w:t>
      </w:r>
    </w:p>
    <w:p w:rsidR="00490A47" w:rsidRDefault="00490A47" w:rsidP="00490A47"/>
    <w:p w:rsidR="00490A47" w:rsidRDefault="006667ED" w:rsidP="00490A47">
      <w:pPr>
        <w:pStyle w:val="Nzov"/>
        <w:spacing w:before="0" w:beforeAutospacing="0" w:after="60"/>
        <w:jc w:val="left"/>
        <w:rPr>
          <w:sz w:val="18"/>
          <w:szCs w:val="18"/>
        </w:rPr>
      </w:pPr>
      <w:r>
        <w:rPr>
          <w:sz w:val="18"/>
          <w:szCs w:val="18"/>
        </w:rPr>
        <w:t>Tabuľka č. 3</w:t>
      </w:r>
      <w:r w:rsidR="00490A47">
        <w:rPr>
          <w:sz w:val="18"/>
          <w:szCs w:val="18"/>
        </w:rPr>
        <w:t xml:space="preserve"> (Informácie k</w:t>
      </w:r>
      <w:r w:rsidR="00627F13">
        <w:rPr>
          <w:sz w:val="18"/>
          <w:szCs w:val="18"/>
        </w:rPr>
        <w:t xml:space="preserve"> prílohe č. 3  časti F. písm. r)  </w:t>
      </w:r>
      <w:r w:rsidR="00490A47">
        <w:rPr>
          <w:sz w:val="18"/>
          <w:szCs w:val="18"/>
        </w:rPr>
        <w:t>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77"/>
        <w:gridCol w:w="1253"/>
        <w:gridCol w:w="1114"/>
        <w:gridCol w:w="1669"/>
        <w:gridCol w:w="1808"/>
        <w:gridCol w:w="1276"/>
      </w:tblGrid>
      <w:tr w:rsidR="00490A47" w:rsidTr="00490A47">
        <w:trPr>
          <w:jc w:val="center"/>
        </w:trPr>
        <w:tc>
          <w:tcPr>
            <w:tcW w:w="1913" w:type="dxa"/>
            <w:vMerge w:val="restart"/>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Pohľadávky</w:t>
            </w:r>
          </w:p>
        </w:tc>
        <w:tc>
          <w:tcPr>
            <w:tcW w:w="7254" w:type="dxa"/>
            <w:gridSpan w:val="5"/>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Bežné účtovné obdobie</w:t>
            </w:r>
          </w:p>
        </w:tc>
      </w:tr>
      <w:tr w:rsidR="00490A47" w:rsidTr="00490A47">
        <w:trPr>
          <w:jc w:val="center"/>
        </w:trPr>
        <w:tc>
          <w:tcPr>
            <w:tcW w:w="1913" w:type="dxa"/>
            <w:vMerge/>
            <w:tcBorders>
              <w:top w:val="single" w:sz="12" w:space="0" w:color="auto"/>
              <w:left w:val="single" w:sz="12" w:space="0" w:color="auto"/>
              <w:bottom w:val="nil"/>
              <w:right w:val="single" w:sz="12" w:space="0" w:color="auto"/>
            </w:tcBorders>
            <w:vAlign w:val="center"/>
            <w:hideMark/>
          </w:tcPr>
          <w:p w:rsidR="00490A47" w:rsidRDefault="00490A47">
            <w:pPr>
              <w:rPr>
                <w:b/>
                <w:bCs/>
              </w:rPr>
            </w:pPr>
          </w:p>
        </w:tc>
        <w:tc>
          <w:tcPr>
            <w:tcW w:w="1276"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Stav OP na 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Tvorba</w:t>
            </w:r>
          </w:p>
          <w:p w:rsidR="00490A47" w:rsidRDefault="00490A47">
            <w:pPr>
              <w:pStyle w:val="TopHeader"/>
              <w:spacing w:line="276" w:lineRule="auto"/>
            </w:pPr>
            <w:r>
              <w:t>OP</w:t>
            </w:r>
          </w:p>
        </w:tc>
        <w:tc>
          <w:tcPr>
            <w:tcW w:w="1701"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 xml:space="preserve">Zúčtovanie OP z dôvodu vyradenia majetku </w:t>
            </w:r>
            <w:r>
              <w:br/>
              <w:t>z účtovníctva</w:t>
            </w:r>
          </w:p>
        </w:tc>
        <w:tc>
          <w:tcPr>
            <w:tcW w:w="130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Stav OP na konci účtovného obdobia</w:t>
            </w:r>
          </w:p>
        </w:tc>
      </w:tr>
      <w:tr w:rsidR="00490A47" w:rsidTr="00490A47">
        <w:trPr>
          <w:jc w:val="center"/>
        </w:trPr>
        <w:tc>
          <w:tcPr>
            <w:tcW w:w="1913"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rPr>
                <w:b w:val="0"/>
                <w:bCs w:val="0"/>
              </w:rPr>
            </w:pPr>
            <w:r>
              <w:rPr>
                <w:b w:val="0"/>
                <w:bCs w:val="0"/>
              </w:rPr>
              <w:t>a</w:t>
            </w:r>
          </w:p>
        </w:tc>
        <w:tc>
          <w:tcPr>
            <w:tcW w:w="1276"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rPr>
                <w:b w:val="0"/>
                <w:bCs w:val="0"/>
              </w:rPr>
            </w:pPr>
            <w:r>
              <w:rPr>
                <w:b w:val="0"/>
                <w:bCs w:val="0"/>
              </w:rPr>
              <w:t>b</w:t>
            </w:r>
          </w:p>
        </w:tc>
        <w:tc>
          <w:tcPr>
            <w:tcW w:w="1134"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rPr>
                <w:b w:val="0"/>
                <w:bCs w:val="0"/>
              </w:rPr>
            </w:pPr>
            <w:r>
              <w:rPr>
                <w:b w:val="0"/>
                <w:bCs w:val="0"/>
              </w:rPr>
              <w:t>c</w:t>
            </w:r>
          </w:p>
        </w:tc>
        <w:tc>
          <w:tcPr>
            <w:tcW w:w="1701"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rPr>
                <w:b w:val="0"/>
                <w:bCs w:val="0"/>
              </w:rPr>
            </w:pPr>
            <w:r>
              <w:rPr>
                <w:b w:val="0"/>
                <w:bCs w:val="0"/>
              </w:rPr>
              <w:t>d</w:t>
            </w:r>
          </w:p>
        </w:tc>
        <w:tc>
          <w:tcPr>
            <w:tcW w:w="1843"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rPr>
                <w:b w:val="0"/>
                <w:bCs w:val="0"/>
              </w:rPr>
            </w:pPr>
            <w:r>
              <w:rPr>
                <w:b w:val="0"/>
                <w:bCs w:val="0"/>
              </w:rPr>
              <w:t>e</w:t>
            </w:r>
          </w:p>
        </w:tc>
        <w:tc>
          <w:tcPr>
            <w:tcW w:w="1300"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rPr>
                <w:b w:val="0"/>
                <w:bCs w:val="0"/>
              </w:rPr>
            </w:pPr>
            <w:r>
              <w:rPr>
                <w:b w:val="0"/>
                <w:bCs w:val="0"/>
              </w:rPr>
              <w:t>F</w:t>
            </w:r>
          </w:p>
        </w:tc>
      </w:tr>
      <w:tr w:rsidR="00490A47" w:rsidTr="00490A47">
        <w:trPr>
          <w:jc w:val="center"/>
        </w:trPr>
        <w:tc>
          <w:tcPr>
            <w:tcW w:w="1913" w:type="dxa"/>
            <w:tcBorders>
              <w:top w:val="single" w:sz="12" w:space="0" w:color="auto"/>
              <w:left w:val="single" w:sz="12" w:space="0" w:color="auto"/>
              <w:bottom w:val="single" w:sz="6" w:space="0" w:color="auto"/>
              <w:right w:val="single" w:sz="12" w:space="0" w:color="auto"/>
            </w:tcBorders>
            <w:vAlign w:val="center"/>
            <w:hideMark/>
          </w:tcPr>
          <w:p w:rsidR="00490A47" w:rsidRDefault="00490A47">
            <w:pPr>
              <w:spacing w:line="276" w:lineRule="auto"/>
            </w:pPr>
            <w:r>
              <w:t xml:space="preserve">Pohľadávky z obchodného styku </w:t>
            </w:r>
          </w:p>
        </w:tc>
        <w:tc>
          <w:tcPr>
            <w:tcW w:w="1276" w:type="dxa"/>
            <w:tcBorders>
              <w:top w:val="single" w:sz="12" w:space="0" w:color="auto"/>
              <w:left w:val="single" w:sz="12" w:space="0" w:color="auto"/>
              <w:bottom w:val="single" w:sz="6" w:space="0" w:color="auto"/>
              <w:right w:val="single" w:sz="4" w:space="0" w:color="auto"/>
            </w:tcBorders>
            <w:vAlign w:val="center"/>
            <w:hideMark/>
          </w:tcPr>
          <w:p w:rsidR="00490A47" w:rsidRDefault="00490A47">
            <w:pPr>
              <w:spacing w:line="276" w:lineRule="auto"/>
              <w:jc w:val="center"/>
            </w:pPr>
            <w:r>
              <w:t>0</w:t>
            </w:r>
          </w:p>
        </w:tc>
        <w:tc>
          <w:tcPr>
            <w:tcW w:w="1134" w:type="dxa"/>
            <w:tcBorders>
              <w:top w:val="single" w:sz="12" w:space="0" w:color="auto"/>
              <w:left w:val="single" w:sz="4" w:space="0" w:color="auto"/>
              <w:bottom w:val="single" w:sz="6" w:space="0" w:color="auto"/>
              <w:right w:val="single" w:sz="4" w:space="0" w:color="auto"/>
            </w:tcBorders>
            <w:vAlign w:val="center"/>
            <w:hideMark/>
          </w:tcPr>
          <w:p w:rsidR="00490A47" w:rsidRDefault="00490A47">
            <w:pPr>
              <w:spacing w:line="360" w:lineRule="auto"/>
              <w:jc w:val="center"/>
            </w:pPr>
            <w:r>
              <w:t>0</w:t>
            </w:r>
          </w:p>
        </w:tc>
        <w:tc>
          <w:tcPr>
            <w:tcW w:w="1701" w:type="dxa"/>
            <w:tcBorders>
              <w:top w:val="single" w:sz="12" w:space="0" w:color="auto"/>
              <w:left w:val="single" w:sz="4" w:space="0" w:color="auto"/>
              <w:bottom w:val="single" w:sz="6" w:space="0" w:color="auto"/>
              <w:right w:val="single" w:sz="4" w:space="0" w:color="auto"/>
            </w:tcBorders>
            <w:vAlign w:val="center"/>
          </w:tcPr>
          <w:p w:rsidR="00490A47" w:rsidRDefault="00490A47">
            <w:pPr>
              <w:spacing w:line="360" w:lineRule="auto"/>
              <w:jc w:val="center"/>
            </w:pPr>
          </w:p>
        </w:tc>
        <w:tc>
          <w:tcPr>
            <w:tcW w:w="1843" w:type="dxa"/>
            <w:tcBorders>
              <w:top w:val="single" w:sz="12" w:space="0" w:color="auto"/>
              <w:left w:val="single" w:sz="4" w:space="0" w:color="auto"/>
              <w:bottom w:val="single" w:sz="6" w:space="0" w:color="auto"/>
              <w:right w:val="single" w:sz="4" w:space="0" w:color="auto"/>
            </w:tcBorders>
            <w:vAlign w:val="center"/>
          </w:tcPr>
          <w:p w:rsidR="00490A47" w:rsidRDefault="00490A47">
            <w:pPr>
              <w:spacing w:line="360" w:lineRule="auto"/>
              <w:jc w:val="center"/>
            </w:pPr>
          </w:p>
        </w:tc>
        <w:tc>
          <w:tcPr>
            <w:tcW w:w="1300" w:type="dxa"/>
            <w:tcBorders>
              <w:top w:val="single" w:sz="12" w:space="0" w:color="auto"/>
              <w:left w:val="single" w:sz="4" w:space="0" w:color="auto"/>
              <w:bottom w:val="single" w:sz="6" w:space="0" w:color="auto"/>
              <w:right w:val="single" w:sz="12" w:space="0" w:color="auto"/>
            </w:tcBorders>
            <w:vAlign w:val="center"/>
            <w:hideMark/>
          </w:tcPr>
          <w:p w:rsidR="00490A47" w:rsidRDefault="00490A47">
            <w:pPr>
              <w:spacing w:line="360" w:lineRule="auto"/>
              <w:jc w:val="center"/>
            </w:pPr>
            <w:r>
              <w:t>0</w:t>
            </w:r>
          </w:p>
        </w:tc>
      </w:tr>
      <w:tr w:rsidR="00490A47" w:rsidTr="00490A47">
        <w:trPr>
          <w:jc w:val="center"/>
        </w:trPr>
        <w:tc>
          <w:tcPr>
            <w:tcW w:w="1913" w:type="dxa"/>
            <w:tcBorders>
              <w:top w:val="single" w:sz="6" w:space="0" w:color="auto"/>
              <w:left w:val="single" w:sz="12" w:space="0" w:color="auto"/>
              <w:bottom w:val="single" w:sz="4" w:space="0" w:color="auto"/>
              <w:right w:val="single" w:sz="12" w:space="0" w:color="auto"/>
            </w:tcBorders>
            <w:vAlign w:val="center"/>
            <w:hideMark/>
          </w:tcPr>
          <w:p w:rsidR="00490A47" w:rsidRDefault="00490A47">
            <w:pPr>
              <w:spacing w:line="276" w:lineRule="auto"/>
            </w:pPr>
            <w:r>
              <w:t>Pohľadávky voči dcérskej účtovnej jednotke a materskej účtovnej jednotke</w:t>
            </w:r>
          </w:p>
        </w:tc>
        <w:tc>
          <w:tcPr>
            <w:tcW w:w="1276" w:type="dxa"/>
            <w:tcBorders>
              <w:top w:val="single" w:sz="6" w:space="0" w:color="auto"/>
              <w:left w:val="single" w:sz="12" w:space="0" w:color="auto"/>
              <w:bottom w:val="single" w:sz="4" w:space="0" w:color="auto"/>
              <w:right w:val="single" w:sz="4" w:space="0" w:color="auto"/>
            </w:tcBorders>
            <w:vAlign w:val="center"/>
          </w:tcPr>
          <w:p w:rsidR="00490A47" w:rsidRDefault="00490A47">
            <w:pPr>
              <w:spacing w:line="276" w:lineRule="auto"/>
              <w:jc w:val="center"/>
            </w:pPr>
          </w:p>
        </w:tc>
        <w:tc>
          <w:tcPr>
            <w:tcW w:w="1134" w:type="dxa"/>
            <w:tcBorders>
              <w:top w:val="single" w:sz="6" w:space="0" w:color="auto"/>
              <w:left w:val="single" w:sz="4" w:space="0" w:color="auto"/>
              <w:bottom w:val="single" w:sz="4" w:space="0" w:color="auto"/>
              <w:right w:val="single" w:sz="4" w:space="0" w:color="auto"/>
            </w:tcBorders>
            <w:vAlign w:val="center"/>
          </w:tcPr>
          <w:p w:rsidR="00490A47" w:rsidRDefault="00490A47">
            <w:pPr>
              <w:spacing w:line="360" w:lineRule="auto"/>
              <w:jc w:val="center"/>
            </w:pPr>
          </w:p>
        </w:tc>
        <w:tc>
          <w:tcPr>
            <w:tcW w:w="1701" w:type="dxa"/>
            <w:tcBorders>
              <w:top w:val="single" w:sz="6" w:space="0" w:color="auto"/>
              <w:left w:val="single" w:sz="4" w:space="0" w:color="auto"/>
              <w:bottom w:val="single" w:sz="4" w:space="0" w:color="auto"/>
              <w:right w:val="single" w:sz="4" w:space="0" w:color="auto"/>
            </w:tcBorders>
            <w:vAlign w:val="center"/>
          </w:tcPr>
          <w:p w:rsidR="00490A47" w:rsidRDefault="00490A47">
            <w:pPr>
              <w:spacing w:line="360" w:lineRule="auto"/>
              <w:jc w:val="center"/>
            </w:pPr>
          </w:p>
        </w:tc>
        <w:tc>
          <w:tcPr>
            <w:tcW w:w="1843" w:type="dxa"/>
            <w:tcBorders>
              <w:top w:val="single" w:sz="6" w:space="0" w:color="auto"/>
              <w:left w:val="single" w:sz="4" w:space="0" w:color="auto"/>
              <w:bottom w:val="single" w:sz="4" w:space="0" w:color="auto"/>
              <w:right w:val="single" w:sz="4" w:space="0" w:color="auto"/>
            </w:tcBorders>
            <w:vAlign w:val="center"/>
          </w:tcPr>
          <w:p w:rsidR="00490A47" w:rsidRDefault="00490A47">
            <w:pPr>
              <w:spacing w:line="360" w:lineRule="auto"/>
              <w:jc w:val="center"/>
            </w:pPr>
          </w:p>
        </w:tc>
        <w:tc>
          <w:tcPr>
            <w:tcW w:w="1300" w:type="dxa"/>
            <w:tcBorders>
              <w:top w:val="single" w:sz="6" w:space="0" w:color="auto"/>
              <w:left w:val="single" w:sz="4" w:space="0" w:color="auto"/>
              <w:bottom w:val="single" w:sz="4" w:space="0" w:color="auto"/>
              <w:right w:val="single" w:sz="12" w:space="0" w:color="auto"/>
            </w:tcBorders>
            <w:vAlign w:val="center"/>
          </w:tcPr>
          <w:p w:rsidR="00490A47" w:rsidRDefault="00490A47">
            <w:pPr>
              <w:spacing w:line="360" w:lineRule="auto"/>
              <w:jc w:val="center"/>
            </w:pPr>
          </w:p>
        </w:tc>
      </w:tr>
      <w:tr w:rsidR="00490A47" w:rsidTr="00490A47">
        <w:trPr>
          <w:jc w:val="center"/>
        </w:trPr>
        <w:tc>
          <w:tcPr>
            <w:tcW w:w="1913" w:type="dxa"/>
            <w:tcBorders>
              <w:top w:val="single" w:sz="4" w:space="0" w:color="auto"/>
              <w:left w:val="single" w:sz="12" w:space="0" w:color="auto"/>
              <w:bottom w:val="single" w:sz="6" w:space="0" w:color="auto"/>
              <w:right w:val="single" w:sz="12" w:space="0" w:color="auto"/>
            </w:tcBorders>
            <w:vAlign w:val="center"/>
            <w:hideMark/>
          </w:tcPr>
          <w:p w:rsidR="00490A47" w:rsidRDefault="00490A47">
            <w:pPr>
              <w:spacing w:line="276" w:lineRule="auto"/>
            </w:pPr>
            <w:r>
              <w:t xml:space="preserve">Ostatné pohľadávky v rámci </w:t>
            </w:r>
            <w:proofErr w:type="spellStart"/>
            <w:r>
              <w:t>kons</w:t>
            </w:r>
            <w:proofErr w:type="spellEnd"/>
            <w:r>
              <w:t>. celku</w:t>
            </w:r>
          </w:p>
        </w:tc>
        <w:tc>
          <w:tcPr>
            <w:tcW w:w="1276" w:type="dxa"/>
            <w:tcBorders>
              <w:top w:val="single" w:sz="4" w:space="0" w:color="auto"/>
              <w:left w:val="single" w:sz="12" w:space="0" w:color="auto"/>
              <w:bottom w:val="single" w:sz="6" w:space="0" w:color="auto"/>
              <w:right w:val="single" w:sz="4" w:space="0" w:color="auto"/>
            </w:tcBorders>
            <w:vAlign w:val="center"/>
          </w:tcPr>
          <w:p w:rsidR="00490A47" w:rsidRDefault="00490A47">
            <w:pPr>
              <w:spacing w:line="276" w:lineRule="auto"/>
              <w:jc w:val="center"/>
            </w:pPr>
          </w:p>
        </w:tc>
        <w:tc>
          <w:tcPr>
            <w:tcW w:w="1134" w:type="dxa"/>
            <w:tcBorders>
              <w:top w:val="single" w:sz="4" w:space="0" w:color="auto"/>
              <w:left w:val="single" w:sz="4" w:space="0" w:color="auto"/>
              <w:bottom w:val="single" w:sz="6" w:space="0" w:color="auto"/>
              <w:right w:val="single" w:sz="4" w:space="0" w:color="auto"/>
            </w:tcBorders>
            <w:vAlign w:val="center"/>
          </w:tcPr>
          <w:p w:rsidR="00490A47" w:rsidRDefault="00490A47">
            <w:pPr>
              <w:spacing w:line="360" w:lineRule="auto"/>
              <w:jc w:val="center"/>
            </w:pPr>
          </w:p>
        </w:tc>
        <w:tc>
          <w:tcPr>
            <w:tcW w:w="1701" w:type="dxa"/>
            <w:tcBorders>
              <w:top w:val="single" w:sz="4" w:space="0" w:color="auto"/>
              <w:left w:val="single" w:sz="4" w:space="0" w:color="auto"/>
              <w:bottom w:val="single" w:sz="6" w:space="0" w:color="auto"/>
              <w:right w:val="single" w:sz="4" w:space="0" w:color="auto"/>
            </w:tcBorders>
            <w:vAlign w:val="center"/>
          </w:tcPr>
          <w:p w:rsidR="00490A47" w:rsidRDefault="00490A47">
            <w:pPr>
              <w:spacing w:line="360" w:lineRule="auto"/>
              <w:jc w:val="center"/>
            </w:pPr>
          </w:p>
        </w:tc>
        <w:tc>
          <w:tcPr>
            <w:tcW w:w="1843" w:type="dxa"/>
            <w:tcBorders>
              <w:top w:val="single" w:sz="4" w:space="0" w:color="auto"/>
              <w:left w:val="single" w:sz="4" w:space="0" w:color="auto"/>
              <w:bottom w:val="single" w:sz="6" w:space="0" w:color="auto"/>
              <w:right w:val="single" w:sz="4" w:space="0" w:color="auto"/>
            </w:tcBorders>
            <w:vAlign w:val="center"/>
          </w:tcPr>
          <w:p w:rsidR="00490A47" w:rsidRDefault="00490A47">
            <w:pPr>
              <w:spacing w:line="360" w:lineRule="auto"/>
              <w:jc w:val="center"/>
            </w:pPr>
          </w:p>
        </w:tc>
        <w:tc>
          <w:tcPr>
            <w:tcW w:w="1300" w:type="dxa"/>
            <w:tcBorders>
              <w:top w:val="single" w:sz="4" w:space="0" w:color="auto"/>
              <w:left w:val="single" w:sz="4" w:space="0" w:color="auto"/>
              <w:bottom w:val="single" w:sz="6" w:space="0" w:color="auto"/>
              <w:right w:val="single" w:sz="12" w:space="0" w:color="auto"/>
            </w:tcBorders>
            <w:vAlign w:val="center"/>
          </w:tcPr>
          <w:p w:rsidR="00490A47" w:rsidRDefault="00490A47">
            <w:pPr>
              <w:spacing w:line="360" w:lineRule="auto"/>
              <w:jc w:val="center"/>
            </w:pPr>
          </w:p>
        </w:tc>
      </w:tr>
      <w:tr w:rsidR="00490A47" w:rsidTr="00490A47">
        <w:trPr>
          <w:jc w:val="center"/>
        </w:trPr>
        <w:tc>
          <w:tcPr>
            <w:tcW w:w="1913" w:type="dxa"/>
            <w:tcBorders>
              <w:top w:val="single" w:sz="6" w:space="0" w:color="auto"/>
              <w:left w:val="single" w:sz="12" w:space="0" w:color="auto"/>
              <w:bottom w:val="single" w:sz="6" w:space="0" w:color="auto"/>
              <w:right w:val="single" w:sz="12" w:space="0" w:color="auto"/>
            </w:tcBorders>
            <w:vAlign w:val="center"/>
            <w:hideMark/>
          </w:tcPr>
          <w:p w:rsidR="00490A47" w:rsidRDefault="00490A47">
            <w:pPr>
              <w:spacing w:line="276" w:lineRule="auto"/>
            </w:pPr>
            <w:r>
              <w:t>Pohľadávky voči spoločníkom, členom a združeniu</w:t>
            </w:r>
          </w:p>
        </w:tc>
        <w:tc>
          <w:tcPr>
            <w:tcW w:w="1276" w:type="dxa"/>
            <w:tcBorders>
              <w:top w:val="single" w:sz="6" w:space="0" w:color="auto"/>
              <w:left w:val="single" w:sz="12" w:space="0" w:color="auto"/>
              <w:bottom w:val="single" w:sz="6" w:space="0" w:color="auto"/>
              <w:right w:val="single" w:sz="4" w:space="0" w:color="auto"/>
            </w:tcBorders>
            <w:vAlign w:val="center"/>
          </w:tcPr>
          <w:p w:rsidR="00490A47" w:rsidRDefault="00490A47">
            <w:pPr>
              <w:spacing w:line="276" w:lineRule="auto"/>
              <w:jc w:val="center"/>
            </w:pPr>
          </w:p>
        </w:tc>
        <w:tc>
          <w:tcPr>
            <w:tcW w:w="1134" w:type="dxa"/>
            <w:tcBorders>
              <w:top w:val="single" w:sz="6" w:space="0" w:color="auto"/>
              <w:left w:val="single" w:sz="4" w:space="0" w:color="auto"/>
              <w:bottom w:val="single" w:sz="6" w:space="0" w:color="auto"/>
              <w:right w:val="single" w:sz="4" w:space="0" w:color="auto"/>
            </w:tcBorders>
            <w:vAlign w:val="center"/>
          </w:tcPr>
          <w:p w:rsidR="00490A47" w:rsidRDefault="00490A47">
            <w:pPr>
              <w:spacing w:line="360" w:lineRule="auto"/>
              <w:jc w:val="center"/>
            </w:pPr>
          </w:p>
        </w:tc>
        <w:tc>
          <w:tcPr>
            <w:tcW w:w="1701" w:type="dxa"/>
            <w:tcBorders>
              <w:top w:val="single" w:sz="6" w:space="0" w:color="auto"/>
              <w:left w:val="single" w:sz="4" w:space="0" w:color="auto"/>
              <w:bottom w:val="single" w:sz="6" w:space="0" w:color="auto"/>
              <w:right w:val="single" w:sz="4" w:space="0" w:color="auto"/>
            </w:tcBorders>
            <w:vAlign w:val="center"/>
          </w:tcPr>
          <w:p w:rsidR="00490A47" w:rsidRDefault="00490A47">
            <w:pPr>
              <w:spacing w:line="360" w:lineRule="auto"/>
              <w:jc w:val="center"/>
            </w:pPr>
          </w:p>
        </w:tc>
        <w:tc>
          <w:tcPr>
            <w:tcW w:w="1843" w:type="dxa"/>
            <w:tcBorders>
              <w:top w:val="single" w:sz="6" w:space="0" w:color="auto"/>
              <w:left w:val="single" w:sz="4" w:space="0" w:color="auto"/>
              <w:bottom w:val="single" w:sz="6" w:space="0" w:color="auto"/>
              <w:right w:val="single" w:sz="4" w:space="0" w:color="auto"/>
            </w:tcBorders>
            <w:vAlign w:val="center"/>
          </w:tcPr>
          <w:p w:rsidR="00490A47" w:rsidRDefault="00490A47">
            <w:pPr>
              <w:spacing w:line="360" w:lineRule="auto"/>
              <w:jc w:val="center"/>
            </w:pPr>
          </w:p>
        </w:tc>
        <w:tc>
          <w:tcPr>
            <w:tcW w:w="1300" w:type="dxa"/>
            <w:tcBorders>
              <w:top w:val="single" w:sz="6" w:space="0" w:color="auto"/>
              <w:left w:val="single" w:sz="4" w:space="0" w:color="auto"/>
              <w:bottom w:val="single" w:sz="6" w:space="0" w:color="auto"/>
              <w:right w:val="single" w:sz="12" w:space="0" w:color="auto"/>
            </w:tcBorders>
            <w:vAlign w:val="center"/>
          </w:tcPr>
          <w:p w:rsidR="00490A47" w:rsidRDefault="00490A47">
            <w:pPr>
              <w:spacing w:line="360" w:lineRule="auto"/>
              <w:jc w:val="center"/>
            </w:pPr>
          </w:p>
        </w:tc>
      </w:tr>
      <w:tr w:rsidR="00490A47" w:rsidTr="00490A47">
        <w:trPr>
          <w:jc w:val="center"/>
        </w:trPr>
        <w:tc>
          <w:tcPr>
            <w:tcW w:w="1913" w:type="dxa"/>
            <w:tcBorders>
              <w:top w:val="single" w:sz="6" w:space="0" w:color="auto"/>
              <w:left w:val="single" w:sz="12" w:space="0" w:color="auto"/>
              <w:bottom w:val="single" w:sz="4" w:space="0" w:color="auto"/>
              <w:right w:val="single" w:sz="12" w:space="0" w:color="auto"/>
            </w:tcBorders>
            <w:vAlign w:val="center"/>
            <w:hideMark/>
          </w:tcPr>
          <w:p w:rsidR="00490A47" w:rsidRDefault="00490A47">
            <w:pPr>
              <w:spacing w:line="276" w:lineRule="auto"/>
            </w:pPr>
            <w:r>
              <w:t>Iné pohľadávky</w:t>
            </w:r>
          </w:p>
        </w:tc>
        <w:tc>
          <w:tcPr>
            <w:tcW w:w="1276" w:type="dxa"/>
            <w:tcBorders>
              <w:top w:val="single" w:sz="6" w:space="0" w:color="auto"/>
              <w:left w:val="single" w:sz="12" w:space="0" w:color="auto"/>
              <w:bottom w:val="single" w:sz="4" w:space="0" w:color="auto"/>
              <w:right w:val="single" w:sz="4" w:space="0" w:color="auto"/>
            </w:tcBorders>
            <w:vAlign w:val="center"/>
          </w:tcPr>
          <w:p w:rsidR="00490A47" w:rsidRDefault="00490A47">
            <w:pPr>
              <w:spacing w:line="276" w:lineRule="auto"/>
              <w:jc w:val="center"/>
            </w:pPr>
          </w:p>
        </w:tc>
        <w:tc>
          <w:tcPr>
            <w:tcW w:w="1134" w:type="dxa"/>
            <w:tcBorders>
              <w:top w:val="single" w:sz="6" w:space="0" w:color="auto"/>
              <w:left w:val="single" w:sz="4" w:space="0" w:color="auto"/>
              <w:bottom w:val="single" w:sz="4" w:space="0" w:color="auto"/>
              <w:right w:val="single" w:sz="4" w:space="0" w:color="auto"/>
            </w:tcBorders>
            <w:vAlign w:val="center"/>
          </w:tcPr>
          <w:p w:rsidR="00490A47" w:rsidRDefault="00490A47">
            <w:pPr>
              <w:spacing w:line="360" w:lineRule="auto"/>
              <w:jc w:val="center"/>
            </w:pPr>
          </w:p>
        </w:tc>
        <w:tc>
          <w:tcPr>
            <w:tcW w:w="1701" w:type="dxa"/>
            <w:tcBorders>
              <w:top w:val="single" w:sz="6" w:space="0" w:color="auto"/>
              <w:left w:val="single" w:sz="4" w:space="0" w:color="auto"/>
              <w:bottom w:val="single" w:sz="4" w:space="0" w:color="auto"/>
              <w:right w:val="single" w:sz="4" w:space="0" w:color="auto"/>
            </w:tcBorders>
            <w:vAlign w:val="center"/>
          </w:tcPr>
          <w:p w:rsidR="00490A47" w:rsidRDefault="00490A47">
            <w:pPr>
              <w:spacing w:line="360" w:lineRule="auto"/>
              <w:jc w:val="center"/>
            </w:pPr>
          </w:p>
        </w:tc>
        <w:tc>
          <w:tcPr>
            <w:tcW w:w="1843" w:type="dxa"/>
            <w:tcBorders>
              <w:top w:val="single" w:sz="6" w:space="0" w:color="auto"/>
              <w:left w:val="single" w:sz="4" w:space="0" w:color="auto"/>
              <w:bottom w:val="single" w:sz="4" w:space="0" w:color="auto"/>
              <w:right w:val="single" w:sz="4" w:space="0" w:color="auto"/>
            </w:tcBorders>
            <w:vAlign w:val="center"/>
          </w:tcPr>
          <w:p w:rsidR="00490A47" w:rsidRDefault="00490A47">
            <w:pPr>
              <w:spacing w:line="360" w:lineRule="auto"/>
              <w:jc w:val="center"/>
            </w:pPr>
          </w:p>
        </w:tc>
        <w:tc>
          <w:tcPr>
            <w:tcW w:w="1300" w:type="dxa"/>
            <w:tcBorders>
              <w:top w:val="single" w:sz="6" w:space="0" w:color="auto"/>
              <w:left w:val="single" w:sz="4" w:space="0" w:color="auto"/>
              <w:bottom w:val="single" w:sz="4" w:space="0" w:color="auto"/>
              <w:right w:val="single" w:sz="12" w:space="0" w:color="auto"/>
            </w:tcBorders>
            <w:vAlign w:val="center"/>
          </w:tcPr>
          <w:p w:rsidR="00490A47" w:rsidRDefault="00490A47">
            <w:pPr>
              <w:spacing w:line="360" w:lineRule="auto"/>
              <w:jc w:val="center"/>
            </w:pPr>
          </w:p>
        </w:tc>
      </w:tr>
      <w:tr w:rsidR="00490A47" w:rsidTr="00490A47">
        <w:trPr>
          <w:jc w:val="center"/>
        </w:trPr>
        <w:tc>
          <w:tcPr>
            <w:tcW w:w="1913" w:type="dxa"/>
            <w:tcBorders>
              <w:top w:val="single" w:sz="4" w:space="0" w:color="auto"/>
              <w:left w:val="single" w:sz="12" w:space="0" w:color="auto"/>
              <w:bottom w:val="single" w:sz="12" w:space="0" w:color="auto"/>
              <w:right w:val="single" w:sz="12" w:space="0" w:color="auto"/>
            </w:tcBorders>
            <w:vAlign w:val="center"/>
            <w:hideMark/>
          </w:tcPr>
          <w:p w:rsidR="00490A47" w:rsidRDefault="00490A47">
            <w:pPr>
              <w:spacing w:line="276" w:lineRule="auto"/>
              <w:rPr>
                <w:b/>
                <w:bCs/>
              </w:rPr>
            </w:pPr>
            <w:r>
              <w:rPr>
                <w:b/>
                <w:bCs/>
              </w:rPr>
              <w:t>Pohľadávky spolu</w:t>
            </w:r>
          </w:p>
        </w:tc>
        <w:tc>
          <w:tcPr>
            <w:tcW w:w="1276" w:type="dxa"/>
            <w:tcBorders>
              <w:top w:val="single" w:sz="4" w:space="0" w:color="auto"/>
              <w:left w:val="single" w:sz="12" w:space="0" w:color="auto"/>
              <w:bottom w:val="single" w:sz="12" w:space="0" w:color="auto"/>
              <w:right w:val="single" w:sz="4" w:space="0" w:color="auto"/>
            </w:tcBorders>
            <w:vAlign w:val="center"/>
            <w:hideMark/>
          </w:tcPr>
          <w:p w:rsidR="00490A47" w:rsidRDefault="00490A47">
            <w:pPr>
              <w:spacing w:line="276" w:lineRule="auto"/>
              <w:jc w:val="center"/>
              <w:rPr>
                <w:b/>
                <w:bCs/>
              </w:rPr>
            </w:pPr>
            <w:r>
              <w:rPr>
                <w:b/>
                <w:bCs/>
              </w:rPr>
              <w:t>0</w:t>
            </w:r>
          </w:p>
        </w:tc>
        <w:tc>
          <w:tcPr>
            <w:tcW w:w="1134" w:type="dxa"/>
            <w:tcBorders>
              <w:top w:val="single" w:sz="4" w:space="0" w:color="auto"/>
              <w:left w:val="single" w:sz="4" w:space="0" w:color="auto"/>
              <w:bottom w:val="single" w:sz="12" w:space="0" w:color="auto"/>
              <w:right w:val="single" w:sz="4" w:space="0" w:color="auto"/>
            </w:tcBorders>
            <w:vAlign w:val="center"/>
            <w:hideMark/>
          </w:tcPr>
          <w:p w:rsidR="00490A47" w:rsidRDefault="00490A47">
            <w:pPr>
              <w:spacing w:line="360" w:lineRule="auto"/>
              <w:jc w:val="center"/>
              <w:rPr>
                <w:b/>
                <w:bCs/>
              </w:rPr>
            </w:pPr>
            <w:r>
              <w:rPr>
                <w:b/>
                <w:bCs/>
              </w:rPr>
              <w:t>0</w:t>
            </w:r>
          </w:p>
        </w:tc>
        <w:tc>
          <w:tcPr>
            <w:tcW w:w="1701" w:type="dxa"/>
            <w:tcBorders>
              <w:top w:val="single" w:sz="4" w:space="0" w:color="auto"/>
              <w:left w:val="single" w:sz="4" w:space="0" w:color="auto"/>
              <w:bottom w:val="single" w:sz="12" w:space="0" w:color="auto"/>
              <w:right w:val="single" w:sz="4" w:space="0" w:color="auto"/>
            </w:tcBorders>
            <w:vAlign w:val="center"/>
          </w:tcPr>
          <w:p w:rsidR="00490A47" w:rsidRDefault="00490A47">
            <w:pPr>
              <w:spacing w:line="360" w:lineRule="auto"/>
              <w:jc w:val="center"/>
              <w:rPr>
                <w:b/>
                <w:bCs/>
              </w:rPr>
            </w:pPr>
          </w:p>
        </w:tc>
        <w:tc>
          <w:tcPr>
            <w:tcW w:w="1843" w:type="dxa"/>
            <w:tcBorders>
              <w:top w:val="single" w:sz="4" w:space="0" w:color="auto"/>
              <w:left w:val="single" w:sz="4" w:space="0" w:color="auto"/>
              <w:bottom w:val="single" w:sz="12" w:space="0" w:color="auto"/>
              <w:right w:val="single" w:sz="4" w:space="0" w:color="auto"/>
            </w:tcBorders>
            <w:vAlign w:val="center"/>
          </w:tcPr>
          <w:p w:rsidR="00490A47" w:rsidRDefault="00490A47">
            <w:pPr>
              <w:spacing w:line="360" w:lineRule="auto"/>
              <w:jc w:val="center"/>
              <w:rPr>
                <w:b/>
                <w:bCs/>
              </w:rPr>
            </w:pPr>
          </w:p>
        </w:tc>
        <w:tc>
          <w:tcPr>
            <w:tcW w:w="1300" w:type="dxa"/>
            <w:tcBorders>
              <w:top w:val="single" w:sz="4" w:space="0" w:color="auto"/>
              <w:left w:val="single" w:sz="4" w:space="0" w:color="auto"/>
              <w:bottom w:val="single" w:sz="12" w:space="0" w:color="auto"/>
              <w:right w:val="single" w:sz="12" w:space="0" w:color="auto"/>
            </w:tcBorders>
            <w:vAlign w:val="center"/>
            <w:hideMark/>
          </w:tcPr>
          <w:p w:rsidR="00490A47" w:rsidRDefault="00490A47">
            <w:pPr>
              <w:spacing w:line="360" w:lineRule="auto"/>
              <w:jc w:val="center"/>
              <w:rPr>
                <w:b/>
                <w:bCs/>
              </w:rPr>
            </w:pPr>
            <w:r>
              <w:rPr>
                <w:b/>
                <w:bCs/>
              </w:rPr>
              <w:t>0</w:t>
            </w:r>
          </w:p>
        </w:tc>
      </w:tr>
    </w:tbl>
    <w:p w:rsidR="00490A47" w:rsidRDefault="00490A47" w:rsidP="00490A47">
      <w:pPr>
        <w:pStyle w:val="Nzov"/>
        <w:spacing w:before="0" w:beforeAutospacing="0" w:after="0"/>
        <w:jc w:val="left"/>
      </w:pPr>
    </w:p>
    <w:p w:rsidR="00490A47" w:rsidRDefault="00490A47" w:rsidP="000862F1">
      <w:pPr>
        <w:numPr>
          <w:ilvl w:val="0"/>
          <w:numId w:val="12"/>
        </w:numPr>
        <w:jc w:val="both"/>
        <w:rPr>
          <w:rFonts w:ascii="Verdana" w:hAnsi="Verdana" w:cs="Arial"/>
          <w:b/>
          <w:sz w:val="16"/>
          <w:szCs w:val="16"/>
        </w:rPr>
      </w:pPr>
      <w:r>
        <w:rPr>
          <w:rFonts w:ascii="Verdana" w:hAnsi="Verdana" w:cs="Arial"/>
          <w:b/>
          <w:sz w:val="16"/>
          <w:szCs w:val="16"/>
        </w:rPr>
        <w:t>Veková štruktúra pohľadávok</w:t>
      </w:r>
    </w:p>
    <w:p w:rsidR="00490A47" w:rsidRDefault="00490A47" w:rsidP="00490A47"/>
    <w:p w:rsidR="007B464B" w:rsidRDefault="007B464B" w:rsidP="00490A47">
      <w:pPr>
        <w:pStyle w:val="Nzov"/>
        <w:spacing w:before="0" w:beforeAutospacing="0" w:after="60"/>
        <w:jc w:val="left"/>
        <w:rPr>
          <w:sz w:val="18"/>
          <w:szCs w:val="18"/>
        </w:rPr>
      </w:pPr>
    </w:p>
    <w:p w:rsidR="007B464B" w:rsidRDefault="007B464B" w:rsidP="00490A47">
      <w:pPr>
        <w:pStyle w:val="Nzov"/>
        <w:spacing w:before="0" w:beforeAutospacing="0" w:after="60"/>
        <w:jc w:val="left"/>
        <w:rPr>
          <w:sz w:val="18"/>
          <w:szCs w:val="18"/>
        </w:rPr>
      </w:pPr>
    </w:p>
    <w:p w:rsidR="007B464B" w:rsidRDefault="007B464B" w:rsidP="00490A47">
      <w:pPr>
        <w:pStyle w:val="Nzov"/>
        <w:spacing w:before="0" w:beforeAutospacing="0" w:after="60"/>
        <w:jc w:val="left"/>
        <w:rPr>
          <w:sz w:val="18"/>
          <w:szCs w:val="18"/>
        </w:rPr>
      </w:pPr>
    </w:p>
    <w:p w:rsidR="007B464B" w:rsidRDefault="007B464B" w:rsidP="00490A47">
      <w:pPr>
        <w:pStyle w:val="Nzov"/>
        <w:spacing w:before="0" w:beforeAutospacing="0" w:after="60"/>
        <w:jc w:val="left"/>
        <w:rPr>
          <w:sz w:val="18"/>
          <w:szCs w:val="18"/>
        </w:rPr>
      </w:pPr>
    </w:p>
    <w:p w:rsidR="00490A47" w:rsidRDefault="006667ED" w:rsidP="00490A47">
      <w:pPr>
        <w:pStyle w:val="Nzov"/>
        <w:spacing w:before="0" w:beforeAutospacing="0" w:after="60"/>
        <w:jc w:val="left"/>
        <w:rPr>
          <w:sz w:val="18"/>
          <w:szCs w:val="18"/>
        </w:rPr>
      </w:pPr>
      <w:r>
        <w:rPr>
          <w:sz w:val="18"/>
          <w:szCs w:val="18"/>
        </w:rPr>
        <w:t>Tabuľka č. 4</w:t>
      </w:r>
      <w:r w:rsidR="00490A47">
        <w:rPr>
          <w:sz w:val="18"/>
          <w:szCs w:val="18"/>
        </w:rPr>
        <w:t xml:space="preserve"> (Informácie k</w:t>
      </w:r>
      <w:r w:rsidR="00627F13">
        <w:rPr>
          <w:sz w:val="18"/>
          <w:szCs w:val="18"/>
        </w:rPr>
        <w:t xml:space="preserve"> prílohe č. 3  časti F. písm. s) </w:t>
      </w:r>
      <w:r w:rsidR="00490A47">
        <w:rPr>
          <w:sz w:val="18"/>
          <w:szCs w:val="18"/>
        </w:rPr>
        <w:t xml:space="preserve"> 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75"/>
        <w:gridCol w:w="1975"/>
        <w:gridCol w:w="1985"/>
      </w:tblGrid>
      <w:tr w:rsidR="00490A47" w:rsidTr="00490A47">
        <w:trPr>
          <w:jc w:val="center"/>
        </w:trPr>
        <w:tc>
          <w:tcPr>
            <w:tcW w:w="3153"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Názov položky</w:t>
            </w:r>
          </w:p>
        </w:tc>
        <w:tc>
          <w:tcPr>
            <w:tcW w:w="203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V lehote splatnosti</w:t>
            </w:r>
          </w:p>
        </w:tc>
        <w:tc>
          <w:tcPr>
            <w:tcW w:w="203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Po lehote splatnosti</w:t>
            </w:r>
          </w:p>
        </w:tc>
        <w:tc>
          <w:tcPr>
            <w:tcW w:w="203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Pohľadávky spolu</w:t>
            </w:r>
          </w:p>
        </w:tc>
      </w:tr>
      <w:tr w:rsidR="00490A47" w:rsidTr="00490A47">
        <w:trPr>
          <w:trHeight w:hRule="exact" w:val="227"/>
          <w:jc w:val="center"/>
        </w:trPr>
        <w:tc>
          <w:tcPr>
            <w:tcW w:w="3153"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rPr>
                <w:b w:val="0"/>
                <w:bCs w:val="0"/>
              </w:rPr>
            </w:pPr>
            <w:r>
              <w:rPr>
                <w:b w:val="0"/>
                <w:bCs w:val="0"/>
              </w:rPr>
              <w:t>A</w:t>
            </w:r>
          </w:p>
        </w:tc>
        <w:tc>
          <w:tcPr>
            <w:tcW w:w="2030"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rPr>
                <w:b w:val="0"/>
                <w:bCs w:val="0"/>
              </w:rPr>
            </w:pPr>
            <w:r>
              <w:rPr>
                <w:b w:val="0"/>
                <w:bCs w:val="0"/>
              </w:rPr>
              <w:t>b</w:t>
            </w:r>
          </w:p>
        </w:tc>
        <w:tc>
          <w:tcPr>
            <w:tcW w:w="2030"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rPr>
                <w:b w:val="0"/>
                <w:bCs w:val="0"/>
              </w:rPr>
            </w:pPr>
            <w:r>
              <w:rPr>
                <w:b w:val="0"/>
                <w:bCs w:val="0"/>
              </w:rPr>
              <w:t>C</w:t>
            </w:r>
          </w:p>
        </w:tc>
        <w:tc>
          <w:tcPr>
            <w:tcW w:w="2030"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rPr>
                <w:b w:val="0"/>
                <w:bCs w:val="0"/>
              </w:rPr>
            </w:pPr>
            <w:r>
              <w:rPr>
                <w:b w:val="0"/>
                <w:bCs w:val="0"/>
              </w:rPr>
              <w:t>D</w:t>
            </w:r>
          </w:p>
        </w:tc>
      </w:tr>
      <w:tr w:rsidR="00490A47" w:rsidTr="00490A47">
        <w:trPr>
          <w:trHeight w:val="329"/>
          <w:jc w:val="center"/>
        </w:trPr>
        <w:tc>
          <w:tcPr>
            <w:tcW w:w="9243" w:type="dxa"/>
            <w:gridSpan w:val="4"/>
            <w:tcBorders>
              <w:top w:val="single" w:sz="4" w:space="0" w:color="auto"/>
              <w:left w:val="single" w:sz="12" w:space="0" w:color="auto"/>
              <w:bottom w:val="single" w:sz="12" w:space="0" w:color="auto"/>
              <w:right w:val="single" w:sz="12" w:space="0" w:color="auto"/>
            </w:tcBorders>
            <w:vAlign w:val="center"/>
            <w:hideMark/>
          </w:tcPr>
          <w:p w:rsidR="00490A47" w:rsidRDefault="00490A47">
            <w:pPr>
              <w:spacing w:line="276" w:lineRule="auto"/>
              <w:rPr>
                <w:b/>
                <w:bCs/>
              </w:rPr>
            </w:pPr>
            <w:r>
              <w:rPr>
                <w:b/>
                <w:bCs/>
              </w:rPr>
              <w:t>Dlhodobé pohľadávky</w:t>
            </w:r>
          </w:p>
        </w:tc>
      </w:tr>
      <w:tr w:rsidR="00627F13" w:rsidTr="00490A47">
        <w:trPr>
          <w:trHeight w:hRule="exact" w:val="329"/>
          <w:jc w:val="center"/>
        </w:trPr>
        <w:tc>
          <w:tcPr>
            <w:tcW w:w="3153" w:type="dxa"/>
            <w:tcBorders>
              <w:top w:val="single" w:sz="12" w:space="0" w:color="auto"/>
              <w:left w:val="single" w:sz="12" w:space="0" w:color="auto"/>
              <w:bottom w:val="single" w:sz="4" w:space="0" w:color="auto"/>
              <w:right w:val="single" w:sz="12" w:space="0" w:color="auto"/>
            </w:tcBorders>
            <w:vAlign w:val="center"/>
            <w:hideMark/>
          </w:tcPr>
          <w:p w:rsidR="00627F13" w:rsidRPr="003F477D" w:rsidRDefault="00627F13" w:rsidP="00627F13">
            <w:r w:rsidRPr="003F477D">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12" w:space="0" w:color="auto"/>
              <w:left w:val="single" w:sz="4"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12" w:space="0" w:color="auto"/>
              <w:left w:val="single" w:sz="4" w:space="0" w:color="auto"/>
              <w:bottom w:val="single" w:sz="4" w:space="0" w:color="auto"/>
              <w:right w:val="single" w:sz="12" w:space="0" w:color="auto"/>
            </w:tcBorders>
            <w:vAlign w:val="center"/>
          </w:tcPr>
          <w:p w:rsidR="00627F13" w:rsidRDefault="00627F13">
            <w:pPr>
              <w:spacing w:line="276" w:lineRule="auto"/>
              <w:jc w:val="center"/>
            </w:pPr>
          </w:p>
        </w:tc>
      </w:tr>
      <w:tr w:rsidR="00627F13" w:rsidTr="00490A47">
        <w:trPr>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627F13" w:rsidRPr="003F477D" w:rsidRDefault="00627F13" w:rsidP="00627F13">
            <w:r w:rsidRPr="003F477D">
              <w:t xml:space="preserve">Pohľadávky voči DÚJ a MÚJ </w:t>
            </w:r>
          </w:p>
        </w:tc>
        <w:tc>
          <w:tcPr>
            <w:tcW w:w="2030" w:type="dxa"/>
            <w:tcBorders>
              <w:top w:val="single" w:sz="4" w:space="0" w:color="auto"/>
              <w:left w:val="single" w:sz="12"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4" w:space="0" w:color="auto"/>
              <w:right w:val="single" w:sz="12" w:space="0" w:color="auto"/>
            </w:tcBorders>
            <w:vAlign w:val="center"/>
          </w:tcPr>
          <w:p w:rsidR="00627F13" w:rsidRDefault="00627F13">
            <w:pPr>
              <w:spacing w:line="276" w:lineRule="auto"/>
              <w:jc w:val="center"/>
            </w:pPr>
          </w:p>
        </w:tc>
      </w:tr>
      <w:tr w:rsidR="00627F13" w:rsidTr="00490A47">
        <w:trPr>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627F13" w:rsidRPr="003F477D" w:rsidRDefault="00627F13" w:rsidP="00627F13">
            <w:r w:rsidRPr="003F477D">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4" w:space="0" w:color="auto"/>
              <w:right w:val="single" w:sz="12" w:space="0" w:color="auto"/>
            </w:tcBorders>
            <w:vAlign w:val="center"/>
          </w:tcPr>
          <w:p w:rsidR="00627F13" w:rsidRDefault="00627F13">
            <w:pPr>
              <w:spacing w:line="276" w:lineRule="auto"/>
              <w:jc w:val="center"/>
            </w:pPr>
          </w:p>
        </w:tc>
      </w:tr>
      <w:tr w:rsidR="00627F13" w:rsidTr="00490A47">
        <w:trPr>
          <w:jc w:val="center"/>
        </w:trPr>
        <w:tc>
          <w:tcPr>
            <w:tcW w:w="3153" w:type="dxa"/>
            <w:tcBorders>
              <w:top w:val="single" w:sz="4" w:space="0" w:color="auto"/>
              <w:left w:val="single" w:sz="12" w:space="0" w:color="auto"/>
              <w:bottom w:val="single" w:sz="6" w:space="0" w:color="auto"/>
              <w:right w:val="single" w:sz="12" w:space="0" w:color="auto"/>
            </w:tcBorders>
            <w:vAlign w:val="center"/>
            <w:hideMark/>
          </w:tcPr>
          <w:p w:rsidR="00627F13" w:rsidRPr="003F477D" w:rsidRDefault="00627F13" w:rsidP="00627F13">
            <w:r w:rsidRPr="003F477D">
              <w:t>Pohľadávky voči spoločníkom, členom a združeniu</w:t>
            </w:r>
          </w:p>
        </w:tc>
        <w:tc>
          <w:tcPr>
            <w:tcW w:w="2030" w:type="dxa"/>
            <w:tcBorders>
              <w:top w:val="single" w:sz="4" w:space="0" w:color="auto"/>
              <w:left w:val="single" w:sz="12" w:space="0" w:color="auto"/>
              <w:bottom w:val="single" w:sz="6"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6"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6" w:space="0" w:color="auto"/>
              <w:right w:val="single" w:sz="12" w:space="0" w:color="auto"/>
            </w:tcBorders>
            <w:vAlign w:val="center"/>
          </w:tcPr>
          <w:p w:rsidR="00627F13" w:rsidRDefault="00627F13">
            <w:pPr>
              <w:spacing w:line="276" w:lineRule="auto"/>
              <w:jc w:val="center"/>
            </w:pPr>
          </w:p>
        </w:tc>
      </w:tr>
      <w:tr w:rsidR="00627F13" w:rsidTr="00490A47">
        <w:trPr>
          <w:trHeight w:hRule="exact" w:val="329"/>
          <w:jc w:val="center"/>
        </w:trPr>
        <w:tc>
          <w:tcPr>
            <w:tcW w:w="3153" w:type="dxa"/>
            <w:tcBorders>
              <w:top w:val="single" w:sz="6" w:space="0" w:color="auto"/>
              <w:left w:val="single" w:sz="12" w:space="0" w:color="auto"/>
              <w:bottom w:val="single" w:sz="4" w:space="0" w:color="auto"/>
              <w:right w:val="single" w:sz="12" w:space="0" w:color="auto"/>
            </w:tcBorders>
            <w:vAlign w:val="center"/>
            <w:hideMark/>
          </w:tcPr>
          <w:p w:rsidR="00627F13" w:rsidRPr="003F477D" w:rsidRDefault="00627F13" w:rsidP="00627F13">
            <w:r w:rsidRPr="003F477D">
              <w:t>Iné pohľadávky</w:t>
            </w:r>
          </w:p>
        </w:tc>
        <w:tc>
          <w:tcPr>
            <w:tcW w:w="2030" w:type="dxa"/>
            <w:tcBorders>
              <w:top w:val="single" w:sz="6" w:space="0" w:color="auto"/>
              <w:left w:val="single" w:sz="12"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6" w:space="0" w:color="auto"/>
              <w:left w:val="single" w:sz="4"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6" w:space="0" w:color="auto"/>
              <w:left w:val="single" w:sz="4" w:space="0" w:color="auto"/>
              <w:bottom w:val="single" w:sz="4" w:space="0" w:color="auto"/>
              <w:right w:val="single" w:sz="12" w:space="0" w:color="auto"/>
            </w:tcBorders>
            <w:vAlign w:val="center"/>
          </w:tcPr>
          <w:p w:rsidR="00627F13" w:rsidRDefault="00627F13">
            <w:pPr>
              <w:spacing w:line="276" w:lineRule="auto"/>
              <w:jc w:val="center"/>
            </w:pPr>
          </w:p>
        </w:tc>
      </w:tr>
      <w:tr w:rsidR="00490A47" w:rsidTr="00490A47">
        <w:trPr>
          <w:trHeight w:hRule="exact" w:val="329"/>
          <w:jc w:val="center"/>
        </w:trPr>
        <w:tc>
          <w:tcPr>
            <w:tcW w:w="3153" w:type="dxa"/>
            <w:tcBorders>
              <w:top w:val="single" w:sz="4" w:space="0" w:color="auto"/>
              <w:left w:val="single" w:sz="12" w:space="0" w:color="auto"/>
              <w:bottom w:val="single" w:sz="12" w:space="0" w:color="auto"/>
              <w:right w:val="single" w:sz="12" w:space="0" w:color="auto"/>
            </w:tcBorders>
            <w:vAlign w:val="center"/>
            <w:hideMark/>
          </w:tcPr>
          <w:p w:rsidR="00490A47" w:rsidRDefault="00490A47">
            <w:pPr>
              <w:spacing w:line="276" w:lineRule="auto"/>
              <w:rPr>
                <w:b/>
                <w:bCs/>
              </w:rPr>
            </w:pPr>
            <w:r>
              <w:rPr>
                <w:b/>
                <w:bCs/>
              </w:rPr>
              <w:t>Dlhodobé pohľadávky spolu</w:t>
            </w:r>
          </w:p>
        </w:tc>
        <w:tc>
          <w:tcPr>
            <w:tcW w:w="2030" w:type="dxa"/>
            <w:tcBorders>
              <w:top w:val="single" w:sz="4" w:space="0" w:color="auto"/>
              <w:left w:val="single" w:sz="12" w:space="0" w:color="auto"/>
              <w:bottom w:val="single" w:sz="12" w:space="0" w:color="auto"/>
              <w:right w:val="single" w:sz="4" w:space="0" w:color="auto"/>
            </w:tcBorders>
            <w:vAlign w:val="center"/>
            <w:hideMark/>
          </w:tcPr>
          <w:p w:rsidR="00490A47" w:rsidRDefault="00490A47">
            <w:pPr>
              <w:spacing w:line="276" w:lineRule="auto"/>
              <w:jc w:val="center"/>
              <w:rPr>
                <w:b/>
                <w:bCs/>
              </w:rPr>
            </w:pPr>
            <w:r>
              <w:rPr>
                <w:b/>
                <w:bCs/>
              </w:rPr>
              <w:t>0</w:t>
            </w:r>
          </w:p>
        </w:tc>
        <w:tc>
          <w:tcPr>
            <w:tcW w:w="2030" w:type="dxa"/>
            <w:tcBorders>
              <w:top w:val="single" w:sz="4" w:space="0" w:color="auto"/>
              <w:left w:val="single" w:sz="4" w:space="0" w:color="auto"/>
              <w:bottom w:val="single" w:sz="12" w:space="0" w:color="auto"/>
              <w:right w:val="single" w:sz="4" w:space="0" w:color="auto"/>
            </w:tcBorders>
            <w:vAlign w:val="center"/>
            <w:hideMark/>
          </w:tcPr>
          <w:p w:rsidR="00490A47" w:rsidRDefault="00490A47">
            <w:pPr>
              <w:spacing w:line="276" w:lineRule="auto"/>
              <w:jc w:val="center"/>
              <w:rPr>
                <w:b/>
                <w:bCs/>
              </w:rPr>
            </w:pPr>
            <w:r>
              <w:rPr>
                <w:b/>
                <w:bCs/>
              </w:rPr>
              <w:t>0</w:t>
            </w:r>
          </w:p>
        </w:tc>
        <w:tc>
          <w:tcPr>
            <w:tcW w:w="2030" w:type="dxa"/>
            <w:tcBorders>
              <w:top w:val="single" w:sz="4" w:space="0" w:color="auto"/>
              <w:left w:val="single" w:sz="4" w:space="0" w:color="auto"/>
              <w:bottom w:val="single" w:sz="12" w:space="0" w:color="auto"/>
              <w:right w:val="single" w:sz="12" w:space="0" w:color="auto"/>
            </w:tcBorders>
            <w:vAlign w:val="center"/>
            <w:hideMark/>
          </w:tcPr>
          <w:p w:rsidR="00490A47" w:rsidRDefault="00490A47">
            <w:pPr>
              <w:spacing w:line="276" w:lineRule="auto"/>
              <w:jc w:val="center"/>
              <w:rPr>
                <w:b/>
                <w:bCs/>
              </w:rPr>
            </w:pPr>
            <w:r>
              <w:rPr>
                <w:b/>
                <w:bCs/>
              </w:rPr>
              <w:t>0</w:t>
            </w:r>
          </w:p>
        </w:tc>
      </w:tr>
      <w:tr w:rsidR="00490A47" w:rsidTr="00490A47">
        <w:trPr>
          <w:trHeight w:val="329"/>
          <w:jc w:val="center"/>
        </w:trPr>
        <w:tc>
          <w:tcPr>
            <w:tcW w:w="9243" w:type="dxa"/>
            <w:gridSpan w:val="4"/>
            <w:tcBorders>
              <w:top w:val="single" w:sz="12" w:space="0" w:color="auto"/>
              <w:left w:val="single" w:sz="12" w:space="0" w:color="auto"/>
              <w:bottom w:val="single" w:sz="12" w:space="0" w:color="auto"/>
              <w:right w:val="single" w:sz="12" w:space="0" w:color="auto"/>
            </w:tcBorders>
            <w:vAlign w:val="center"/>
            <w:hideMark/>
          </w:tcPr>
          <w:p w:rsidR="00490A47" w:rsidRDefault="00490A47">
            <w:pPr>
              <w:spacing w:line="276" w:lineRule="auto"/>
              <w:rPr>
                <w:b/>
                <w:bCs/>
              </w:rPr>
            </w:pPr>
            <w:r>
              <w:rPr>
                <w:b/>
                <w:bCs/>
              </w:rPr>
              <w:t>Krátkodobé pohľadávky</w:t>
            </w:r>
          </w:p>
        </w:tc>
      </w:tr>
      <w:tr w:rsidR="00627F13" w:rsidTr="00490A47">
        <w:trPr>
          <w:trHeight w:val="397"/>
          <w:jc w:val="center"/>
        </w:trPr>
        <w:tc>
          <w:tcPr>
            <w:tcW w:w="3153" w:type="dxa"/>
            <w:tcBorders>
              <w:top w:val="single" w:sz="12" w:space="0" w:color="auto"/>
              <w:left w:val="single" w:sz="12" w:space="0" w:color="auto"/>
              <w:bottom w:val="single" w:sz="4" w:space="0" w:color="auto"/>
              <w:right w:val="single" w:sz="12" w:space="0" w:color="auto"/>
            </w:tcBorders>
            <w:vAlign w:val="center"/>
            <w:hideMark/>
          </w:tcPr>
          <w:p w:rsidR="00627F13" w:rsidRPr="003F477D" w:rsidRDefault="00627F13" w:rsidP="00627F13">
            <w:r w:rsidRPr="003F477D">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hideMark/>
          </w:tcPr>
          <w:p w:rsidR="00627F13" w:rsidRDefault="0010082E">
            <w:pPr>
              <w:spacing w:line="276" w:lineRule="auto"/>
              <w:jc w:val="center"/>
            </w:pPr>
            <w:r>
              <w:t>214 471</w:t>
            </w:r>
          </w:p>
        </w:tc>
        <w:tc>
          <w:tcPr>
            <w:tcW w:w="2030" w:type="dxa"/>
            <w:tcBorders>
              <w:top w:val="single" w:sz="12" w:space="0" w:color="auto"/>
              <w:left w:val="single" w:sz="4" w:space="0" w:color="auto"/>
              <w:bottom w:val="single" w:sz="4" w:space="0" w:color="auto"/>
              <w:right w:val="single" w:sz="4" w:space="0" w:color="auto"/>
            </w:tcBorders>
            <w:vAlign w:val="center"/>
            <w:hideMark/>
          </w:tcPr>
          <w:p w:rsidR="00627F13" w:rsidRDefault="0010082E">
            <w:pPr>
              <w:spacing w:line="276" w:lineRule="auto"/>
              <w:jc w:val="center"/>
            </w:pPr>
            <w:r>
              <w:t>305 756</w:t>
            </w:r>
          </w:p>
        </w:tc>
        <w:tc>
          <w:tcPr>
            <w:tcW w:w="2030" w:type="dxa"/>
            <w:tcBorders>
              <w:top w:val="single" w:sz="12" w:space="0" w:color="auto"/>
              <w:left w:val="single" w:sz="4" w:space="0" w:color="auto"/>
              <w:bottom w:val="single" w:sz="4" w:space="0" w:color="auto"/>
              <w:right w:val="single" w:sz="12" w:space="0" w:color="auto"/>
            </w:tcBorders>
            <w:vAlign w:val="center"/>
            <w:hideMark/>
          </w:tcPr>
          <w:p w:rsidR="00627F13" w:rsidRDefault="0010082E">
            <w:pPr>
              <w:spacing w:line="276" w:lineRule="auto"/>
              <w:jc w:val="center"/>
            </w:pPr>
            <w:r>
              <w:t>520 227</w:t>
            </w:r>
          </w:p>
        </w:tc>
      </w:tr>
      <w:tr w:rsidR="00627F13" w:rsidTr="00490A47">
        <w:trPr>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627F13" w:rsidRPr="003F477D" w:rsidRDefault="00627F13" w:rsidP="00627F13">
            <w:r w:rsidRPr="003F477D">
              <w:t xml:space="preserve">Pohľadávky voči DÚJ a MÚJ </w:t>
            </w:r>
          </w:p>
        </w:tc>
        <w:tc>
          <w:tcPr>
            <w:tcW w:w="2030" w:type="dxa"/>
            <w:tcBorders>
              <w:top w:val="single" w:sz="4" w:space="0" w:color="auto"/>
              <w:left w:val="single" w:sz="12"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4" w:space="0" w:color="auto"/>
              <w:right w:val="single" w:sz="12" w:space="0" w:color="auto"/>
            </w:tcBorders>
            <w:vAlign w:val="center"/>
          </w:tcPr>
          <w:p w:rsidR="00627F13" w:rsidRDefault="00627F13">
            <w:pPr>
              <w:spacing w:line="276" w:lineRule="auto"/>
              <w:jc w:val="center"/>
            </w:pPr>
          </w:p>
        </w:tc>
      </w:tr>
      <w:tr w:rsidR="00627F13" w:rsidTr="00490A47">
        <w:trPr>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627F13" w:rsidRPr="003F477D" w:rsidRDefault="00627F13" w:rsidP="00627F13">
            <w:r w:rsidRPr="003F477D">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4" w:space="0" w:color="auto"/>
              <w:right w:val="single" w:sz="12" w:space="0" w:color="auto"/>
            </w:tcBorders>
            <w:vAlign w:val="center"/>
          </w:tcPr>
          <w:p w:rsidR="00627F13" w:rsidRDefault="00627F13">
            <w:pPr>
              <w:spacing w:line="276" w:lineRule="auto"/>
              <w:jc w:val="center"/>
            </w:pPr>
          </w:p>
        </w:tc>
      </w:tr>
      <w:tr w:rsidR="00627F13" w:rsidTr="00490A47">
        <w:trPr>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627F13" w:rsidRPr="003F477D" w:rsidRDefault="00627F13" w:rsidP="00627F13">
            <w:r w:rsidRPr="003F477D">
              <w:t>Pohľadávky voči spoločníkom, členom a združeniu</w:t>
            </w:r>
          </w:p>
        </w:tc>
        <w:tc>
          <w:tcPr>
            <w:tcW w:w="2030" w:type="dxa"/>
            <w:tcBorders>
              <w:top w:val="single" w:sz="4" w:space="0" w:color="auto"/>
              <w:left w:val="single" w:sz="12" w:space="0" w:color="auto"/>
              <w:bottom w:val="single" w:sz="4" w:space="0" w:color="auto"/>
              <w:right w:val="single" w:sz="4" w:space="0" w:color="auto"/>
            </w:tcBorders>
            <w:vAlign w:val="center"/>
          </w:tcPr>
          <w:p w:rsidR="00627F13" w:rsidRDefault="004536E5">
            <w:pPr>
              <w:spacing w:line="276" w:lineRule="auto"/>
              <w:jc w:val="center"/>
            </w:pPr>
            <w:r>
              <w:t>165 969</w:t>
            </w:r>
          </w:p>
        </w:tc>
        <w:tc>
          <w:tcPr>
            <w:tcW w:w="2030" w:type="dxa"/>
            <w:tcBorders>
              <w:top w:val="single" w:sz="4" w:space="0" w:color="auto"/>
              <w:left w:val="single" w:sz="4"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4" w:space="0" w:color="auto"/>
              <w:right w:val="single" w:sz="12" w:space="0" w:color="auto"/>
            </w:tcBorders>
            <w:vAlign w:val="center"/>
          </w:tcPr>
          <w:p w:rsidR="00627F13" w:rsidRDefault="004536E5">
            <w:pPr>
              <w:spacing w:line="276" w:lineRule="auto"/>
              <w:jc w:val="center"/>
            </w:pPr>
            <w:r>
              <w:t>165 969</w:t>
            </w:r>
          </w:p>
        </w:tc>
      </w:tr>
      <w:tr w:rsidR="00627F13" w:rsidTr="00490A47">
        <w:trPr>
          <w:trHeight w:hRule="exact" w:val="329"/>
          <w:jc w:val="center"/>
        </w:trPr>
        <w:tc>
          <w:tcPr>
            <w:tcW w:w="3153" w:type="dxa"/>
            <w:tcBorders>
              <w:top w:val="single" w:sz="4" w:space="0" w:color="auto"/>
              <w:left w:val="single" w:sz="12" w:space="0" w:color="auto"/>
              <w:bottom w:val="single" w:sz="6" w:space="0" w:color="auto"/>
              <w:right w:val="single" w:sz="12" w:space="0" w:color="auto"/>
            </w:tcBorders>
            <w:vAlign w:val="center"/>
            <w:hideMark/>
          </w:tcPr>
          <w:p w:rsidR="00627F13" w:rsidRPr="003F477D" w:rsidRDefault="00627F13" w:rsidP="00627F13">
            <w:r w:rsidRPr="003F477D">
              <w:t>Sociálne poistenie</w:t>
            </w:r>
          </w:p>
        </w:tc>
        <w:tc>
          <w:tcPr>
            <w:tcW w:w="2030" w:type="dxa"/>
            <w:tcBorders>
              <w:top w:val="single" w:sz="4" w:space="0" w:color="auto"/>
              <w:left w:val="single" w:sz="12" w:space="0" w:color="auto"/>
              <w:bottom w:val="single" w:sz="6"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6"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6" w:space="0" w:color="auto"/>
              <w:right w:val="single" w:sz="12" w:space="0" w:color="auto"/>
            </w:tcBorders>
            <w:vAlign w:val="center"/>
          </w:tcPr>
          <w:p w:rsidR="00627F13" w:rsidRDefault="00627F13">
            <w:pPr>
              <w:spacing w:line="276" w:lineRule="auto"/>
              <w:jc w:val="center"/>
            </w:pPr>
          </w:p>
        </w:tc>
      </w:tr>
      <w:tr w:rsidR="00627F13" w:rsidTr="00490A47">
        <w:trPr>
          <w:trHeight w:hRule="exact" w:val="329"/>
          <w:jc w:val="center"/>
        </w:trPr>
        <w:tc>
          <w:tcPr>
            <w:tcW w:w="3153" w:type="dxa"/>
            <w:tcBorders>
              <w:top w:val="single" w:sz="6" w:space="0" w:color="auto"/>
              <w:left w:val="single" w:sz="12" w:space="0" w:color="auto"/>
              <w:bottom w:val="single" w:sz="4" w:space="0" w:color="auto"/>
              <w:right w:val="single" w:sz="12" w:space="0" w:color="auto"/>
            </w:tcBorders>
            <w:vAlign w:val="center"/>
            <w:hideMark/>
          </w:tcPr>
          <w:p w:rsidR="00627F13" w:rsidRPr="003F477D" w:rsidRDefault="00627F13" w:rsidP="00627F13">
            <w:r w:rsidRPr="003F477D">
              <w:t>Daňové pohľadávky a dotácie</w:t>
            </w:r>
          </w:p>
        </w:tc>
        <w:tc>
          <w:tcPr>
            <w:tcW w:w="2030" w:type="dxa"/>
            <w:tcBorders>
              <w:top w:val="single" w:sz="6" w:space="0" w:color="auto"/>
              <w:left w:val="single" w:sz="12" w:space="0" w:color="auto"/>
              <w:bottom w:val="single" w:sz="4" w:space="0" w:color="auto"/>
              <w:right w:val="single" w:sz="4" w:space="0" w:color="auto"/>
            </w:tcBorders>
            <w:vAlign w:val="center"/>
            <w:hideMark/>
          </w:tcPr>
          <w:p w:rsidR="00627F13" w:rsidRDefault="004536E5">
            <w:pPr>
              <w:spacing w:line="276" w:lineRule="auto"/>
              <w:jc w:val="center"/>
            </w:pPr>
            <w:r>
              <w:t>55 981</w:t>
            </w:r>
          </w:p>
        </w:tc>
        <w:tc>
          <w:tcPr>
            <w:tcW w:w="2030" w:type="dxa"/>
            <w:tcBorders>
              <w:top w:val="single" w:sz="6" w:space="0" w:color="auto"/>
              <w:left w:val="single" w:sz="4" w:space="0" w:color="auto"/>
              <w:bottom w:val="single" w:sz="4" w:space="0" w:color="auto"/>
              <w:right w:val="single" w:sz="4" w:space="0" w:color="auto"/>
            </w:tcBorders>
            <w:vAlign w:val="center"/>
            <w:hideMark/>
          </w:tcPr>
          <w:p w:rsidR="00627F13" w:rsidRDefault="00627F13">
            <w:pPr>
              <w:spacing w:line="276" w:lineRule="auto"/>
              <w:jc w:val="center"/>
            </w:pPr>
          </w:p>
        </w:tc>
        <w:tc>
          <w:tcPr>
            <w:tcW w:w="2030" w:type="dxa"/>
            <w:tcBorders>
              <w:top w:val="single" w:sz="6" w:space="0" w:color="auto"/>
              <w:left w:val="single" w:sz="4" w:space="0" w:color="auto"/>
              <w:bottom w:val="single" w:sz="4" w:space="0" w:color="auto"/>
              <w:right w:val="single" w:sz="12" w:space="0" w:color="auto"/>
            </w:tcBorders>
            <w:vAlign w:val="center"/>
            <w:hideMark/>
          </w:tcPr>
          <w:p w:rsidR="00627F13" w:rsidRDefault="004536E5" w:rsidP="003F22FB">
            <w:pPr>
              <w:spacing w:line="276" w:lineRule="auto"/>
              <w:jc w:val="center"/>
            </w:pPr>
            <w:r>
              <w:t>55981</w:t>
            </w:r>
          </w:p>
        </w:tc>
      </w:tr>
      <w:tr w:rsidR="00627F13" w:rsidTr="00490A47">
        <w:trPr>
          <w:trHeight w:hRule="exact" w:val="329"/>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627F13" w:rsidRPr="003F477D" w:rsidRDefault="00627F13" w:rsidP="00627F13">
            <w:r w:rsidRPr="003F477D">
              <w:t>Iné pohľadávky</w:t>
            </w:r>
          </w:p>
        </w:tc>
        <w:tc>
          <w:tcPr>
            <w:tcW w:w="2030" w:type="dxa"/>
            <w:tcBorders>
              <w:top w:val="single" w:sz="4" w:space="0" w:color="auto"/>
              <w:left w:val="single" w:sz="12"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4" w:space="0" w:color="auto"/>
              <w:right w:val="single" w:sz="4" w:space="0" w:color="auto"/>
            </w:tcBorders>
            <w:vAlign w:val="center"/>
          </w:tcPr>
          <w:p w:rsidR="00627F13" w:rsidRDefault="00627F13">
            <w:pPr>
              <w:spacing w:line="276" w:lineRule="auto"/>
              <w:jc w:val="center"/>
            </w:pPr>
          </w:p>
        </w:tc>
        <w:tc>
          <w:tcPr>
            <w:tcW w:w="2030" w:type="dxa"/>
            <w:tcBorders>
              <w:top w:val="single" w:sz="4" w:space="0" w:color="auto"/>
              <w:left w:val="single" w:sz="4" w:space="0" w:color="auto"/>
              <w:bottom w:val="single" w:sz="4" w:space="0" w:color="auto"/>
              <w:right w:val="single" w:sz="12" w:space="0" w:color="auto"/>
            </w:tcBorders>
            <w:vAlign w:val="center"/>
          </w:tcPr>
          <w:p w:rsidR="00627F13" w:rsidRDefault="00627F13">
            <w:pPr>
              <w:spacing w:line="276" w:lineRule="auto"/>
              <w:jc w:val="center"/>
            </w:pPr>
          </w:p>
        </w:tc>
      </w:tr>
      <w:tr w:rsidR="00490A47" w:rsidTr="00490A47">
        <w:trPr>
          <w:trHeight w:hRule="exact" w:val="329"/>
          <w:jc w:val="center"/>
        </w:trPr>
        <w:tc>
          <w:tcPr>
            <w:tcW w:w="3153" w:type="dxa"/>
            <w:tcBorders>
              <w:top w:val="single" w:sz="4" w:space="0" w:color="auto"/>
              <w:left w:val="single" w:sz="12" w:space="0" w:color="auto"/>
              <w:bottom w:val="single" w:sz="12" w:space="0" w:color="auto"/>
              <w:right w:val="single" w:sz="12" w:space="0" w:color="auto"/>
            </w:tcBorders>
            <w:vAlign w:val="center"/>
            <w:hideMark/>
          </w:tcPr>
          <w:p w:rsidR="00490A47" w:rsidRDefault="00490A47">
            <w:pPr>
              <w:spacing w:line="276" w:lineRule="auto"/>
              <w:rPr>
                <w:b/>
                <w:bCs/>
              </w:rPr>
            </w:pPr>
            <w:r>
              <w:rPr>
                <w:b/>
                <w:bCs/>
              </w:rPr>
              <w:t>Krátkodobé pohľadávky spolu</w:t>
            </w:r>
          </w:p>
        </w:tc>
        <w:tc>
          <w:tcPr>
            <w:tcW w:w="2030" w:type="dxa"/>
            <w:tcBorders>
              <w:top w:val="single" w:sz="4" w:space="0" w:color="auto"/>
              <w:left w:val="single" w:sz="12" w:space="0" w:color="auto"/>
              <w:bottom w:val="single" w:sz="12" w:space="0" w:color="auto"/>
              <w:right w:val="single" w:sz="4" w:space="0" w:color="auto"/>
            </w:tcBorders>
            <w:vAlign w:val="center"/>
            <w:hideMark/>
          </w:tcPr>
          <w:p w:rsidR="00490A47" w:rsidRDefault="004536E5" w:rsidP="003F22FB">
            <w:pPr>
              <w:spacing w:line="276" w:lineRule="auto"/>
              <w:jc w:val="center"/>
              <w:rPr>
                <w:b/>
                <w:bCs/>
              </w:rPr>
            </w:pPr>
            <w:r>
              <w:rPr>
                <w:b/>
                <w:bCs/>
              </w:rPr>
              <w:t>436 421</w:t>
            </w:r>
          </w:p>
        </w:tc>
        <w:tc>
          <w:tcPr>
            <w:tcW w:w="2030" w:type="dxa"/>
            <w:tcBorders>
              <w:top w:val="single" w:sz="4" w:space="0" w:color="auto"/>
              <w:left w:val="single" w:sz="4" w:space="0" w:color="auto"/>
              <w:bottom w:val="single" w:sz="12" w:space="0" w:color="auto"/>
              <w:right w:val="single" w:sz="4" w:space="0" w:color="auto"/>
            </w:tcBorders>
            <w:vAlign w:val="center"/>
            <w:hideMark/>
          </w:tcPr>
          <w:p w:rsidR="00490A47" w:rsidRDefault="004536E5">
            <w:pPr>
              <w:spacing w:line="276" w:lineRule="auto"/>
              <w:jc w:val="center"/>
              <w:rPr>
                <w:b/>
                <w:bCs/>
              </w:rPr>
            </w:pPr>
            <w:r>
              <w:rPr>
                <w:b/>
                <w:bCs/>
              </w:rPr>
              <w:t>305 756</w:t>
            </w:r>
          </w:p>
        </w:tc>
        <w:tc>
          <w:tcPr>
            <w:tcW w:w="2030" w:type="dxa"/>
            <w:tcBorders>
              <w:top w:val="single" w:sz="4" w:space="0" w:color="auto"/>
              <w:left w:val="single" w:sz="4" w:space="0" w:color="auto"/>
              <w:bottom w:val="single" w:sz="12" w:space="0" w:color="auto"/>
              <w:right w:val="single" w:sz="12" w:space="0" w:color="auto"/>
            </w:tcBorders>
            <w:vAlign w:val="center"/>
            <w:hideMark/>
          </w:tcPr>
          <w:p w:rsidR="00490A47" w:rsidRDefault="004536E5" w:rsidP="003F22FB">
            <w:pPr>
              <w:spacing w:line="276" w:lineRule="auto"/>
              <w:jc w:val="center"/>
              <w:rPr>
                <w:b/>
                <w:bCs/>
              </w:rPr>
            </w:pPr>
            <w:r>
              <w:rPr>
                <w:b/>
                <w:bCs/>
              </w:rPr>
              <w:t>742 177</w:t>
            </w:r>
          </w:p>
        </w:tc>
      </w:tr>
    </w:tbl>
    <w:p w:rsidR="00490A47" w:rsidRDefault="00490A47" w:rsidP="00490A47">
      <w:pPr>
        <w:rPr>
          <w:b/>
          <w:bCs/>
          <w:kern w:val="28"/>
        </w:rPr>
      </w:pPr>
    </w:p>
    <w:p w:rsidR="00490A47" w:rsidRDefault="00490A47" w:rsidP="000862F1">
      <w:pPr>
        <w:numPr>
          <w:ilvl w:val="0"/>
          <w:numId w:val="11"/>
        </w:numPr>
        <w:shd w:val="pct37" w:color="000000" w:fill="FFFFFF"/>
        <w:jc w:val="both"/>
        <w:rPr>
          <w:rFonts w:ascii="Verdana" w:hAnsi="Verdana" w:cs="Arial"/>
          <w:sz w:val="16"/>
          <w:szCs w:val="16"/>
        </w:rPr>
      </w:pPr>
      <w:r>
        <w:rPr>
          <w:rFonts w:ascii="Verdana" w:hAnsi="Verdana" w:cs="Arial"/>
          <w:sz w:val="16"/>
          <w:szCs w:val="16"/>
        </w:rPr>
        <w:t>ÚDAJE O KRÁTKODOBOM FINANČNOM MAJETKU (Finančné účty - Súvaha r. 055)</w:t>
      </w:r>
    </w:p>
    <w:p w:rsidR="00490A47" w:rsidRDefault="00490A47" w:rsidP="00490A47">
      <w:pPr>
        <w:rPr>
          <w:rFonts w:ascii="Verdana" w:hAnsi="Verdana" w:cs="Arial"/>
          <w:sz w:val="16"/>
          <w:szCs w:val="16"/>
        </w:rPr>
      </w:pPr>
    </w:p>
    <w:p w:rsidR="00490A47" w:rsidRDefault="00490A47" w:rsidP="000862F1">
      <w:pPr>
        <w:numPr>
          <w:ilvl w:val="0"/>
          <w:numId w:val="13"/>
        </w:numPr>
        <w:jc w:val="both"/>
        <w:rPr>
          <w:rFonts w:ascii="Verdana" w:hAnsi="Verdana" w:cs="Arial"/>
          <w:b/>
          <w:sz w:val="16"/>
          <w:szCs w:val="16"/>
        </w:rPr>
      </w:pPr>
      <w:r>
        <w:rPr>
          <w:rFonts w:ascii="Verdana" w:hAnsi="Verdana" w:cs="Arial"/>
          <w:b/>
          <w:sz w:val="16"/>
          <w:szCs w:val="16"/>
        </w:rPr>
        <w:t xml:space="preserve">Štruktúra finančných účtov </w:t>
      </w:r>
    </w:p>
    <w:p w:rsidR="00490A47" w:rsidRDefault="00490A47" w:rsidP="00490A47"/>
    <w:p w:rsidR="00490A47" w:rsidRDefault="006667ED" w:rsidP="00490A47">
      <w:pPr>
        <w:pStyle w:val="Nzov"/>
        <w:spacing w:before="0" w:beforeAutospacing="0" w:after="60"/>
        <w:jc w:val="left"/>
        <w:rPr>
          <w:sz w:val="18"/>
          <w:szCs w:val="18"/>
        </w:rPr>
      </w:pPr>
      <w:r>
        <w:rPr>
          <w:sz w:val="18"/>
          <w:szCs w:val="18"/>
        </w:rPr>
        <w:t>Tabuľka č. 5</w:t>
      </w:r>
      <w:r w:rsidR="00490A47">
        <w:rPr>
          <w:sz w:val="18"/>
          <w:szCs w:val="18"/>
        </w:rPr>
        <w:t xml:space="preserve"> (Informácie k</w:t>
      </w:r>
      <w:r w:rsidR="00D200D1">
        <w:rPr>
          <w:sz w:val="18"/>
          <w:szCs w:val="18"/>
        </w:rPr>
        <w:t xml:space="preserve"> prílohe č. 3 časti F. písm. w)  </w:t>
      </w:r>
      <w:r w:rsidR="00490A47">
        <w:rPr>
          <w:sz w:val="18"/>
          <w:szCs w:val="18"/>
        </w:rPr>
        <w:t xml:space="preserve">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091"/>
        <w:gridCol w:w="2610"/>
        <w:gridCol w:w="2296"/>
      </w:tblGrid>
      <w:tr w:rsidR="00490A47" w:rsidTr="004536E5">
        <w:trPr>
          <w:jc w:val="center"/>
        </w:trPr>
        <w:tc>
          <w:tcPr>
            <w:tcW w:w="4091"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Názov položky</w:t>
            </w:r>
          </w:p>
        </w:tc>
        <w:tc>
          <w:tcPr>
            <w:tcW w:w="261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Bežné účtovné obdobie</w:t>
            </w:r>
          </w:p>
        </w:tc>
        <w:tc>
          <w:tcPr>
            <w:tcW w:w="2296"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Bezprostredne predchádzajúce účtovné obdobie</w:t>
            </w:r>
          </w:p>
        </w:tc>
      </w:tr>
      <w:tr w:rsidR="004536E5" w:rsidTr="004536E5">
        <w:trPr>
          <w:trHeight w:val="340"/>
          <w:jc w:val="center"/>
        </w:trPr>
        <w:tc>
          <w:tcPr>
            <w:tcW w:w="4091" w:type="dxa"/>
            <w:tcBorders>
              <w:top w:val="single" w:sz="12" w:space="0" w:color="auto"/>
              <w:left w:val="single" w:sz="12" w:space="0" w:color="auto"/>
              <w:bottom w:val="single" w:sz="4" w:space="0" w:color="auto"/>
              <w:right w:val="single" w:sz="12" w:space="0" w:color="auto"/>
            </w:tcBorders>
            <w:vAlign w:val="center"/>
            <w:hideMark/>
          </w:tcPr>
          <w:p w:rsidR="004536E5" w:rsidRPr="003F477D" w:rsidRDefault="004536E5" w:rsidP="004536E5">
            <w:r w:rsidRPr="003F477D">
              <w:t>Pokladnica, ceniny</w:t>
            </w:r>
          </w:p>
        </w:tc>
        <w:tc>
          <w:tcPr>
            <w:tcW w:w="2610" w:type="dxa"/>
            <w:tcBorders>
              <w:top w:val="single" w:sz="12" w:space="0" w:color="auto"/>
              <w:left w:val="single" w:sz="12" w:space="0" w:color="auto"/>
              <w:bottom w:val="single" w:sz="4" w:space="0" w:color="auto"/>
              <w:right w:val="single" w:sz="4" w:space="0" w:color="auto"/>
            </w:tcBorders>
            <w:vAlign w:val="center"/>
            <w:hideMark/>
          </w:tcPr>
          <w:p w:rsidR="004536E5" w:rsidRDefault="004536E5" w:rsidP="004536E5">
            <w:pPr>
              <w:spacing w:line="276" w:lineRule="auto"/>
              <w:jc w:val="center"/>
            </w:pPr>
            <w:r>
              <w:t>992</w:t>
            </w:r>
          </w:p>
        </w:tc>
        <w:tc>
          <w:tcPr>
            <w:tcW w:w="2296" w:type="dxa"/>
            <w:tcBorders>
              <w:top w:val="single" w:sz="12" w:space="0" w:color="auto"/>
              <w:left w:val="single" w:sz="4" w:space="0" w:color="auto"/>
              <w:bottom w:val="single" w:sz="4" w:space="0" w:color="auto"/>
              <w:right w:val="single" w:sz="12" w:space="0" w:color="auto"/>
            </w:tcBorders>
            <w:vAlign w:val="center"/>
            <w:hideMark/>
          </w:tcPr>
          <w:p w:rsidR="004536E5" w:rsidRDefault="004536E5" w:rsidP="004536E5">
            <w:pPr>
              <w:spacing w:line="276" w:lineRule="auto"/>
              <w:jc w:val="center"/>
            </w:pPr>
            <w:r>
              <w:t>67 937</w:t>
            </w:r>
          </w:p>
        </w:tc>
      </w:tr>
      <w:tr w:rsidR="004536E5" w:rsidTr="004536E5">
        <w:trPr>
          <w:trHeight w:val="340"/>
          <w:jc w:val="center"/>
        </w:trPr>
        <w:tc>
          <w:tcPr>
            <w:tcW w:w="4091" w:type="dxa"/>
            <w:tcBorders>
              <w:top w:val="single" w:sz="4" w:space="0" w:color="auto"/>
              <w:left w:val="single" w:sz="12" w:space="0" w:color="auto"/>
              <w:bottom w:val="single" w:sz="4" w:space="0" w:color="auto"/>
              <w:right w:val="single" w:sz="12" w:space="0" w:color="auto"/>
            </w:tcBorders>
            <w:vAlign w:val="center"/>
            <w:hideMark/>
          </w:tcPr>
          <w:p w:rsidR="004536E5" w:rsidRPr="003F477D" w:rsidRDefault="004536E5" w:rsidP="004536E5">
            <w:pPr>
              <w:rPr>
                <w:bCs/>
              </w:rPr>
            </w:pPr>
            <w:r w:rsidRPr="003F477D">
              <w:rPr>
                <w:bCs/>
              </w:rPr>
              <w:t>Bežné</w:t>
            </w:r>
            <w:r>
              <w:rPr>
                <w:bCs/>
              </w:rPr>
              <w:t xml:space="preserve"> účty v banke alebo v pobočke zahraničnej banky</w:t>
            </w:r>
          </w:p>
        </w:tc>
        <w:tc>
          <w:tcPr>
            <w:tcW w:w="2610" w:type="dxa"/>
            <w:tcBorders>
              <w:top w:val="single" w:sz="4" w:space="0" w:color="auto"/>
              <w:left w:val="single" w:sz="12" w:space="0" w:color="auto"/>
              <w:bottom w:val="single" w:sz="4" w:space="0" w:color="auto"/>
              <w:right w:val="single" w:sz="4" w:space="0" w:color="auto"/>
            </w:tcBorders>
            <w:vAlign w:val="center"/>
            <w:hideMark/>
          </w:tcPr>
          <w:p w:rsidR="004536E5" w:rsidRDefault="004536E5" w:rsidP="004536E5">
            <w:pPr>
              <w:spacing w:line="276" w:lineRule="auto"/>
              <w:jc w:val="center"/>
            </w:pPr>
            <w:r>
              <w:t>192 547</w:t>
            </w:r>
          </w:p>
        </w:tc>
        <w:tc>
          <w:tcPr>
            <w:tcW w:w="2296" w:type="dxa"/>
            <w:tcBorders>
              <w:top w:val="single" w:sz="4" w:space="0" w:color="auto"/>
              <w:left w:val="single" w:sz="4" w:space="0" w:color="auto"/>
              <w:bottom w:val="single" w:sz="4" w:space="0" w:color="auto"/>
              <w:right w:val="single" w:sz="12" w:space="0" w:color="auto"/>
            </w:tcBorders>
            <w:vAlign w:val="center"/>
            <w:hideMark/>
          </w:tcPr>
          <w:p w:rsidR="004536E5" w:rsidRDefault="004536E5" w:rsidP="004536E5">
            <w:pPr>
              <w:spacing w:line="276" w:lineRule="auto"/>
              <w:jc w:val="center"/>
            </w:pPr>
            <w:r>
              <w:t>19 561</w:t>
            </w:r>
          </w:p>
        </w:tc>
      </w:tr>
      <w:tr w:rsidR="004536E5" w:rsidTr="004536E5">
        <w:trPr>
          <w:trHeight w:val="340"/>
          <w:jc w:val="center"/>
        </w:trPr>
        <w:tc>
          <w:tcPr>
            <w:tcW w:w="4091" w:type="dxa"/>
            <w:tcBorders>
              <w:top w:val="single" w:sz="4" w:space="0" w:color="auto"/>
              <w:left w:val="single" w:sz="12" w:space="0" w:color="auto"/>
              <w:bottom w:val="single" w:sz="4" w:space="0" w:color="auto"/>
              <w:right w:val="single" w:sz="12" w:space="0" w:color="auto"/>
            </w:tcBorders>
            <w:vAlign w:val="center"/>
            <w:hideMark/>
          </w:tcPr>
          <w:p w:rsidR="004536E5" w:rsidRPr="003F477D" w:rsidRDefault="004536E5" w:rsidP="004536E5">
            <w:pPr>
              <w:rPr>
                <w:bCs/>
              </w:rPr>
            </w:pPr>
            <w:r>
              <w:rPr>
                <w:bCs/>
              </w:rPr>
              <w:t>Vkladové</w:t>
            </w:r>
            <w:r w:rsidRPr="003F477D">
              <w:rPr>
                <w:bCs/>
              </w:rPr>
              <w:t xml:space="preserve"> účty</w:t>
            </w:r>
            <w:r>
              <w:rPr>
                <w:bCs/>
              </w:rPr>
              <w:t xml:space="preserve"> v banke alebo v pobočke zahraničnej banky </w:t>
            </w:r>
            <w:r w:rsidRPr="003F477D">
              <w:rPr>
                <w:bCs/>
              </w:rPr>
              <w:t>termínované</w:t>
            </w:r>
          </w:p>
        </w:tc>
        <w:tc>
          <w:tcPr>
            <w:tcW w:w="2610" w:type="dxa"/>
            <w:tcBorders>
              <w:top w:val="single" w:sz="4" w:space="0" w:color="auto"/>
              <w:left w:val="single" w:sz="12" w:space="0" w:color="auto"/>
              <w:bottom w:val="single" w:sz="4" w:space="0" w:color="auto"/>
              <w:right w:val="single" w:sz="4" w:space="0" w:color="auto"/>
            </w:tcBorders>
            <w:vAlign w:val="center"/>
          </w:tcPr>
          <w:p w:rsidR="004536E5" w:rsidRDefault="004536E5" w:rsidP="004536E5">
            <w:pPr>
              <w:spacing w:line="276" w:lineRule="auto"/>
              <w:jc w:val="center"/>
            </w:pPr>
          </w:p>
        </w:tc>
        <w:tc>
          <w:tcPr>
            <w:tcW w:w="2296" w:type="dxa"/>
            <w:tcBorders>
              <w:top w:val="single" w:sz="4" w:space="0" w:color="auto"/>
              <w:left w:val="single" w:sz="4" w:space="0" w:color="auto"/>
              <w:bottom w:val="single" w:sz="4" w:space="0" w:color="auto"/>
              <w:right w:val="single" w:sz="12" w:space="0" w:color="auto"/>
            </w:tcBorders>
            <w:vAlign w:val="center"/>
          </w:tcPr>
          <w:p w:rsidR="004536E5" w:rsidRDefault="004536E5" w:rsidP="004536E5">
            <w:pPr>
              <w:spacing w:line="276" w:lineRule="auto"/>
              <w:jc w:val="center"/>
            </w:pPr>
          </w:p>
        </w:tc>
      </w:tr>
      <w:tr w:rsidR="004536E5" w:rsidTr="004536E5">
        <w:trPr>
          <w:trHeight w:val="340"/>
          <w:jc w:val="center"/>
        </w:trPr>
        <w:tc>
          <w:tcPr>
            <w:tcW w:w="4091" w:type="dxa"/>
            <w:tcBorders>
              <w:top w:val="single" w:sz="4" w:space="0" w:color="auto"/>
              <w:left w:val="single" w:sz="12" w:space="0" w:color="auto"/>
              <w:bottom w:val="single" w:sz="4" w:space="0" w:color="auto"/>
              <w:right w:val="single" w:sz="12" w:space="0" w:color="auto"/>
            </w:tcBorders>
            <w:vAlign w:val="center"/>
            <w:hideMark/>
          </w:tcPr>
          <w:p w:rsidR="004536E5" w:rsidRPr="003F477D" w:rsidRDefault="004536E5" w:rsidP="004536E5">
            <w:pPr>
              <w:rPr>
                <w:bCs/>
              </w:rPr>
            </w:pPr>
            <w:r w:rsidRPr="003F477D">
              <w:rPr>
                <w:bCs/>
              </w:rPr>
              <w:t>Peniaze na ceste</w:t>
            </w:r>
          </w:p>
        </w:tc>
        <w:tc>
          <w:tcPr>
            <w:tcW w:w="2610" w:type="dxa"/>
            <w:tcBorders>
              <w:top w:val="single" w:sz="4" w:space="0" w:color="auto"/>
              <w:left w:val="single" w:sz="12" w:space="0" w:color="auto"/>
              <w:bottom w:val="single" w:sz="4" w:space="0" w:color="auto"/>
              <w:right w:val="single" w:sz="4" w:space="0" w:color="auto"/>
            </w:tcBorders>
            <w:vAlign w:val="center"/>
          </w:tcPr>
          <w:p w:rsidR="004536E5" w:rsidRDefault="004536E5" w:rsidP="004536E5">
            <w:pPr>
              <w:spacing w:line="276" w:lineRule="auto"/>
              <w:jc w:val="center"/>
            </w:pPr>
          </w:p>
        </w:tc>
        <w:tc>
          <w:tcPr>
            <w:tcW w:w="2296" w:type="dxa"/>
            <w:tcBorders>
              <w:top w:val="single" w:sz="4" w:space="0" w:color="auto"/>
              <w:left w:val="single" w:sz="4" w:space="0" w:color="auto"/>
              <w:bottom w:val="single" w:sz="4" w:space="0" w:color="auto"/>
              <w:right w:val="single" w:sz="12" w:space="0" w:color="auto"/>
            </w:tcBorders>
            <w:vAlign w:val="center"/>
          </w:tcPr>
          <w:p w:rsidR="004536E5" w:rsidRDefault="004536E5" w:rsidP="004536E5">
            <w:pPr>
              <w:spacing w:line="276" w:lineRule="auto"/>
              <w:jc w:val="center"/>
            </w:pPr>
          </w:p>
        </w:tc>
      </w:tr>
      <w:tr w:rsidR="004536E5" w:rsidTr="004536E5">
        <w:trPr>
          <w:trHeight w:val="340"/>
          <w:jc w:val="center"/>
        </w:trPr>
        <w:tc>
          <w:tcPr>
            <w:tcW w:w="4091" w:type="dxa"/>
            <w:tcBorders>
              <w:top w:val="single" w:sz="4" w:space="0" w:color="auto"/>
              <w:left w:val="single" w:sz="12" w:space="0" w:color="auto"/>
              <w:bottom w:val="single" w:sz="12" w:space="0" w:color="auto"/>
              <w:right w:val="single" w:sz="12" w:space="0" w:color="auto"/>
            </w:tcBorders>
            <w:vAlign w:val="center"/>
            <w:hideMark/>
          </w:tcPr>
          <w:p w:rsidR="004536E5" w:rsidRDefault="004536E5" w:rsidP="004536E5">
            <w:pPr>
              <w:spacing w:line="276" w:lineRule="auto"/>
              <w:rPr>
                <w:b/>
                <w:bCs/>
              </w:rPr>
            </w:pPr>
            <w:r>
              <w:rPr>
                <w:b/>
                <w:bCs/>
              </w:rPr>
              <w:t>Spolu</w:t>
            </w:r>
          </w:p>
        </w:tc>
        <w:tc>
          <w:tcPr>
            <w:tcW w:w="2610" w:type="dxa"/>
            <w:tcBorders>
              <w:top w:val="single" w:sz="4" w:space="0" w:color="auto"/>
              <w:left w:val="single" w:sz="12" w:space="0" w:color="auto"/>
              <w:bottom w:val="single" w:sz="12" w:space="0" w:color="auto"/>
              <w:right w:val="single" w:sz="4" w:space="0" w:color="auto"/>
            </w:tcBorders>
            <w:vAlign w:val="center"/>
            <w:hideMark/>
          </w:tcPr>
          <w:p w:rsidR="004536E5" w:rsidRDefault="004536E5" w:rsidP="004536E5">
            <w:pPr>
              <w:spacing w:line="276" w:lineRule="auto"/>
              <w:jc w:val="center"/>
              <w:rPr>
                <w:b/>
                <w:bCs/>
              </w:rPr>
            </w:pPr>
            <w:r>
              <w:rPr>
                <w:b/>
                <w:bCs/>
              </w:rPr>
              <w:t>193 539</w:t>
            </w:r>
          </w:p>
        </w:tc>
        <w:tc>
          <w:tcPr>
            <w:tcW w:w="2296" w:type="dxa"/>
            <w:tcBorders>
              <w:top w:val="single" w:sz="4" w:space="0" w:color="auto"/>
              <w:left w:val="single" w:sz="4" w:space="0" w:color="auto"/>
              <w:bottom w:val="single" w:sz="12" w:space="0" w:color="auto"/>
              <w:right w:val="single" w:sz="12" w:space="0" w:color="auto"/>
            </w:tcBorders>
            <w:vAlign w:val="center"/>
            <w:hideMark/>
          </w:tcPr>
          <w:p w:rsidR="004536E5" w:rsidRDefault="004536E5" w:rsidP="004536E5">
            <w:pPr>
              <w:spacing w:line="276" w:lineRule="auto"/>
              <w:jc w:val="center"/>
              <w:rPr>
                <w:b/>
                <w:bCs/>
              </w:rPr>
            </w:pPr>
            <w:r>
              <w:rPr>
                <w:b/>
                <w:bCs/>
              </w:rPr>
              <w:t>87 498</w:t>
            </w:r>
          </w:p>
        </w:tc>
      </w:tr>
    </w:tbl>
    <w:p w:rsidR="00490A47" w:rsidRDefault="00490A47" w:rsidP="00490A47"/>
    <w:p w:rsidR="00490A47" w:rsidRDefault="00490A47" w:rsidP="000862F1">
      <w:pPr>
        <w:numPr>
          <w:ilvl w:val="0"/>
          <w:numId w:val="11"/>
        </w:numPr>
        <w:shd w:val="pct37" w:color="000000" w:fill="FFFFFF"/>
        <w:jc w:val="both"/>
        <w:rPr>
          <w:rFonts w:ascii="Verdana" w:hAnsi="Verdana" w:cs="Arial"/>
          <w:sz w:val="16"/>
          <w:szCs w:val="16"/>
        </w:rPr>
      </w:pPr>
      <w:r>
        <w:rPr>
          <w:rFonts w:ascii="Verdana" w:hAnsi="Verdana" w:cs="Arial"/>
          <w:sz w:val="16"/>
          <w:szCs w:val="16"/>
        </w:rPr>
        <w:t>ÚDAJE O ÚČTOCH ČASOVÉHO ROZLÍŠENIA (Súvaha r. 061)</w:t>
      </w:r>
    </w:p>
    <w:p w:rsidR="00490A47" w:rsidRDefault="00490A47" w:rsidP="00490A47"/>
    <w:p w:rsidR="00490A47" w:rsidRDefault="00490A47" w:rsidP="000862F1">
      <w:pPr>
        <w:numPr>
          <w:ilvl w:val="0"/>
          <w:numId w:val="14"/>
        </w:numPr>
        <w:jc w:val="both"/>
        <w:rPr>
          <w:rFonts w:ascii="Verdana" w:hAnsi="Verdana" w:cs="Arial"/>
          <w:b/>
          <w:sz w:val="16"/>
          <w:szCs w:val="16"/>
        </w:rPr>
      </w:pPr>
      <w:r>
        <w:rPr>
          <w:rFonts w:ascii="Verdana" w:hAnsi="Verdana" w:cs="Arial"/>
          <w:b/>
          <w:sz w:val="16"/>
          <w:szCs w:val="16"/>
        </w:rPr>
        <w:t>Popis významných položiek časového rozlíšenia</w:t>
      </w:r>
    </w:p>
    <w:p w:rsidR="00490A47" w:rsidRDefault="00490A47" w:rsidP="00490A47">
      <w:pPr>
        <w:jc w:val="both"/>
        <w:rPr>
          <w:rFonts w:ascii="Verdana" w:hAnsi="Verdana" w:cs="Arial"/>
          <w:b/>
          <w:sz w:val="16"/>
          <w:szCs w:val="16"/>
        </w:rPr>
      </w:pPr>
    </w:p>
    <w:p w:rsidR="00490A47" w:rsidRDefault="001C31B0" w:rsidP="00490A47">
      <w:pPr>
        <w:pStyle w:val="Nzov"/>
        <w:spacing w:before="0" w:beforeAutospacing="0" w:after="60"/>
        <w:jc w:val="left"/>
        <w:rPr>
          <w:sz w:val="18"/>
          <w:szCs w:val="18"/>
        </w:rPr>
      </w:pPr>
      <w:r>
        <w:rPr>
          <w:sz w:val="18"/>
          <w:szCs w:val="18"/>
        </w:rPr>
        <w:t>Tabuľka č. 6</w:t>
      </w:r>
      <w:r w:rsidR="003F22FB">
        <w:rPr>
          <w:sz w:val="18"/>
          <w:szCs w:val="18"/>
        </w:rPr>
        <w:t xml:space="preserve"> </w:t>
      </w:r>
      <w:r w:rsidR="00490A47">
        <w:rPr>
          <w:sz w:val="18"/>
          <w:szCs w:val="18"/>
        </w:rPr>
        <w:t>(Informácie k</w:t>
      </w:r>
      <w:r w:rsidR="00D200D1">
        <w:rPr>
          <w:sz w:val="18"/>
          <w:szCs w:val="18"/>
        </w:rPr>
        <w:t xml:space="preserve"> prílohe č. 3 </w:t>
      </w:r>
      <w:r w:rsidR="00490A47">
        <w:rPr>
          <w:sz w:val="18"/>
          <w:szCs w:val="18"/>
        </w:rPr>
        <w:t> </w:t>
      </w:r>
      <w:r w:rsidR="00D200D1">
        <w:rPr>
          <w:sz w:val="18"/>
          <w:szCs w:val="18"/>
        </w:rPr>
        <w:t xml:space="preserve">časti F. písm.  </w:t>
      </w:r>
      <w:proofErr w:type="spellStart"/>
      <w:r w:rsidR="00D200D1">
        <w:rPr>
          <w:sz w:val="18"/>
          <w:szCs w:val="18"/>
        </w:rPr>
        <w:t>zb</w:t>
      </w:r>
      <w:proofErr w:type="spellEnd"/>
      <w:r w:rsidR="00D200D1">
        <w:rPr>
          <w:sz w:val="18"/>
          <w:szCs w:val="18"/>
        </w:rPr>
        <w:t xml:space="preserve">) </w:t>
      </w:r>
      <w:r w:rsidR="00490A47">
        <w:rPr>
          <w:sz w:val="18"/>
          <w:szCs w:val="18"/>
        </w:rPr>
        <w:t>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03"/>
        <w:gridCol w:w="2505"/>
        <w:gridCol w:w="2389"/>
      </w:tblGrid>
      <w:tr w:rsidR="00490A47" w:rsidTr="004536E5">
        <w:trPr>
          <w:jc w:val="center"/>
        </w:trPr>
        <w:tc>
          <w:tcPr>
            <w:tcW w:w="4103" w:type="dxa"/>
            <w:tcBorders>
              <w:top w:val="single" w:sz="12" w:space="0" w:color="auto"/>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Opis položky časového rozlíšenia</w:t>
            </w:r>
          </w:p>
        </w:tc>
        <w:tc>
          <w:tcPr>
            <w:tcW w:w="2505" w:type="dxa"/>
            <w:tcBorders>
              <w:top w:val="single" w:sz="12" w:space="0" w:color="auto"/>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Bežné účtovné obdobie</w:t>
            </w:r>
          </w:p>
        </w:tc>
        <w:tc>
          <w:tcPr>
            <w:tcW w:w="2389" w:type="dxa"/>
            <w:tcBorders>
              <w:top w:val="single" w:sz="12" w:space="0" w:color="auto"/>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Bezprostredne predchádzajúce účtovné obdobie</w:t>
            </w:r>
          </w:p>
        </w:tc>
      </w:tr>
      <w:tr w:rsidR="004536E5" w:rsidTr="004536E5">
        <w:trPr>
          <w:trHeight w:val="340"/>
          <w:jc w:val="center"/>
        </w:trPr>
        <w:tc>
          <w:tcPr>
            <w:tcW w:w="4103" w:type="dxa"/>
            <w:tcBorders>
              <w:top w:val="single" w:sz="12" w:space="0" w:color="auto"/>
              <w:left w:val="single" w:sz="12" w:space="0" w:color="auto"/>
              <w:bottom w:val="single" w:sz="12" w:space="0" w:color="auto"/>
              <w:right w:val="single" w:sz="12" w:space="0" w:color="auto"/>
            </w:tcBorders>
            <w:vAlign w:val="center"/>
            <w:hideMark/>
          </w:tcPr>
          <w:p w:rsidR="004536E5" w:rsidRDefault="004536E5" w:rsidP="004536E5">
            <w:pPr>
              <w:spacing w:line="276" w:lineRule="auto"/>
              <w:rPr>
                <w:b/>
                <w:bCs/>
              </w:rPr>
            </w:pPr>
            <w:r>
              <w:rPr>
                <w:b/>
                <w:bCs/>
              </w:rPr>
              <w:t>Náklady budúcich období dlhodobé:</w:t>
            </w:r>
          </w:p>
        </w:tc>
        <w:tc>
          <w:tcPr>
            <w:tcW w:w="2505" w:type="dxa"/>
            <w:tcBorders>
              <w:top w:val="single" w:sz="12" w:space="0" w:color="auto"/>
              <w:left w:val="single" w:sz="12" w:space="0" w:color="auto"/>
              <w:bottom w:val="single" w:sz="12" w:space="0" w:color="auto"/>
              <w:right w:val="single" w:sz="4" w:space="0" w:color="auto"/>
            </w:tcBorders>
            <w:vAlign w:val="center"/>
            <w:hideMark/>
          </w:tcPr>
          <w:p w:rsidR="004536E5" w:rsidRDefault="004536E5" w:rsidP="004536E5">
            <w:pPr>
              <w:spacing w:line="360" w:lineRule="auto"/>
              <w:jc w:val="center"/>
              <w:rPr>
                <w:b/>
              </w:rPr>
            </w:pPr>
            <w:r>
              <w:rPr>
                <w:b/>
              </w:rPr>
              <w:t>0</w:t>
            </w:r>
          </w:p>
        </w:tc>
        <w:tc>
          <w:tcPr>
            <w:tcW w:w="2389" w:type="dxa"/>
            <w:tcBorders>
              <w:top w:val="single" w:sz="12" w:space="0" w:color="auto"/>
              <w:left w:val="single" w:sz="4" w:space="0" w:color="auto"/>
              <w:bottom w:val="single" w:sz="12" w:space="0" w:color="auto"/>
              <w:right w:val="single" w:sz="12" w:space="0" w:color="auto"/>
            </w:tcBorders>
            <w:vAlign w:val="center"/>
            <w:hideMark/>
          </w:tcPr>
          <w:p w:rsidR="004536E5" w:rsidRDefault="004536E5" w:rsidP="004536E5">
            <w:pPr>
              <w:spacing w:line="360" w:lineRule="auto"/>
              <w:jc w:val="center"/>
              <w:rPr>
                <w:b/>
              </w:rPr>
            </w:pPr>
            <w:r>
              <w:rPr>
                <w:b/>
              </w:rPr>
              <w:t>0</w:t>
            </w:r>
          </w:p>
        </w:tc>
      </w:tr>
      <w:tr w:rsidR="004536E5" w:rsidTr="004536E5">
        <w:trPr>
          <w:trHeight w:val="340"/>
          <w:jc w:val="center"/>
        </w:trPr>
        <w:tc>
          <w:tcPr>
            <w:tcW w:w="4103" w:type="dxa"/>
            <w:tcBorders>
              <w:top w:val="single" w:sz="12" w:space="0" w:color="auto"/>
              <w:left w:val="single" w:sz="12" w:space="0" w:color="auto"/>
              <w:bottom w:val="single" w:sz="12" w:space="0" w:color="auto"/>
              <w:right w:val="single" w:sz="12" w:space="0" w:color="auto"/>
            </w:tcBorders>
            <w:vAlign w:val="center"/>
            <w:hideMark/>
          </w:tcPr>
          <w:p w:rsidR="004536E5" w:rsidRDefault="004536E5" w:rsidP="004536E5">
            <w:pPr>
              <w:spacing w:line="276" w:lineRule="auto"/>
              <w:rPr>
                <w:b/>
                <w:bCs/>
              </w:rPr>
            </w:pPr>
            <w:r>
              <w:rPr>
                <w:b/>
                <w:bCs/>
              </w:rPr>
              <w:t>Náklady budúcich období krátkodobé, z toho:</w:t>
            </w:r>
          </w:p>
        </w:tc>
        <w:tc>
          <w:tcPr>
            <w:tcW w:w="2505" w:type="dxa"/>
            <w:tcBorders>
              <w:top w:val="single" w:sz="12" w:space="0" w:color="auto"/>
              <w:left w:val="single" w:sz="12" w:space="0" w:color="auto"/>
              <w:bottom w:val="single" w:sz="12" w:space="0" w:color="auto"/>
              <w:right w:val="single" w:sz="4" w:space="0" w:color="auto"/>
            </w:tcBorders>
            <w:vAlign w:val="center"/>
            <w:hideMark/>
          </w:tcPr>
          <w:p w:rsidR="004536E5" w:rsidRDefault="004536E5" w:rsidP="004536E5">
            <w:pPr>
              <w:spacing w:line="360" w:lineRule="auto"/>
              <w:jc w:val="center"/>
              <w:rPr>
                <w:b/>
              </w:rPr>
            </w:pPr>
            <w:r>
              <w:rPr>
                <w:b/>
              </w:rPr>
              <w:t>5949</w:t>
            </w:r>
          </w:p>
        </w:tc>
        <w:tc>
          <w:tcPr>
            <w:tcW w:w="2389" w:type="dxa"/>
            <w:tcBorders>
              <w:top w:val="single" w:sz="12" w:space="0" w:color="auto"/>
              <w:left w:val="single" w:sz="4" w:space="0" w:color="auto"/>
              <w:bottom w:val="single" w:sz="12" w:space="0" w:color="auto"/>
              <w:right w:val="single" w:sz="12" w:space="0" w:color="auto"/>
            </w:tcBorders>
            <w:vAlign w:val="center"/>
            <w:hideMark/>
          </w:tcPr>
          <w:p w:rsidR="004536E5" w:rsidRDefault="004536E5" w:rsidP="004536E5">
            <w:pPr>
              <w:spacing w:line="360" w:lineRule="auto"/>
              <w:jc w:val="center"/>
              <w:rPr>
                <w:b/>
              </w:rPr>
            </w:pPr>
            <w:r>
              <w:rPr>
                <w:b/>
              </w:rPr>
              <w:t>6 671</w:t>
            </w:r>
          </w:p>
        </w:tc>
      </w:tr>
      <w:tr w:rsidR="004536E5" w:rsidTr="004536E5">
        <w:trPr>
          <w:trHeight w:val="340"/>
          <w:jc w:val="center"/>
        </w:trPr>
        <w:tc>
          <w:tcPr>
            <w:tcW w:w="4103" w:type="dxa"/>
            <w:tcBorders>
              <w:top w:val="single" w:sz="12" w:space="0" w:color="auto"/>
              <w:left w:val="single" w:sz="12" w:space="0" w:color="auto"/>
              <w:bottom w:val="single" w:sz="4" w:space="0" w:color="auto"/>
              <w:right w:val="single" w:sz="12" w:space="0" w:color="auto"/>
            </w:tcBorders>
            <w:vAlign w:val="center"/>
            <w:hideMark/>
          </w:tcPr>
          <w:p w:rsidR="004536E5" w:rsidRDefault="004536E5" w:rsidP="004536E5">
            <w:pPr>
              <w:spacing w:line="276" w:lineRule="auto"/>
            </w:pPr>
            <w:r>
              <w:t>Poistenie zodpovednosti za škodu, ostatné poistenia</w:t>
            </w:r>
          </w:p>
        </w:tc>
        <w:tc>
          <w:tcPr>
            <w:tcW w:w="2505" w:type="dxa"/>
            <w:tcBorders>
              <w:top w:val="single" w:sz="12" w:space="0" w:color="auto"/>
              <w:left w:val="single" w:sz="12" w:space="0" w:color="auto"/>
              <w:bottom w:val="single" w:sz="4" w:space="0" w:color="auto"/>
              <w:right w:val="single" w:sz="4" w:space="0" w:color="auto"/>
            </w:tcBorders>
            <w:vAlign w:val="center"/>
            <w:hideMark/>
          </w:tcPr>
          <w:p w:rsidR="004536E5" w:rsidRDefault="004536E5" w:rsidP="004536E5">
            <w:pPr>
              <w:spacing w:line="360" w:lineRule="auto"/>
              <w:jc w:val="center"/>
            </w:pPr>
            <w:r>
              <w:t>5 949</w:t>
            </w:r>
          </w:p>
        </w:tc>
        <w:tc>
          <w:tcPr>
            <w:tcW w:w="2389" w:type="dxa"/>
            <w:tcBorders>
              <w:top w:val="single" w:sz="12" w:space="0" w:color="auto"/>
              <w:left w:val="single" w:sz="4" w:space="0" w:color="auto"/>
              <w:bottom w:val="single" w:sz="4" w:space="0" w:color="auto"/>
              <w:right w:val="single" w:sz="12" w:space="0" w:color="auto"/>
            </w:tcBorders>
            <w:vAlign w:val="center"/>
            <w:hideMark/>
          </w:tcPr>
          <w:p w:rsidR="004536E5" w:rsidRDefault="004536E5" w:rsidP="004536E5">
            <w:pPr>
              <w:spacing w:line="360" w:lineRule="auto"/>
              <w:jc w:val="center"/>
            </w:pPr>
            <w:r>
              <w:t>3 377</w:t>
            </w:r>
          </w:p>
        </w:tc>
      </w:tr>
      <w:tr w:rsidR="004536E5" w:rsidTr="004536E5">
        <w:trPr>
          <w:trHeight w:val="340"/>
          <w:jc w:val="center"/>
        </w:trPr>
        <w:tc>
          <w:tcPr>
            <w:tcW w:w="4103" w:type="dxa"/>
            <w:tcBorders>
              <w:top w:val="single" w:sz="12" w:space="0" w:color="auto"/>
              <w:left w:val="single" w:sz="12" w:space="0" w:color="auto"/>
              <w:bottom w:val="single" w:sz="4" w:space="0" w:color="auto"/>
              <w:right w:val="single" w:sz="12" w:space="0" w:color="auto"/>
            </w:tcBorders>
            <w:vAlign w:val="center"/>
            <w:hideMark/>
          </w:tcPr>
          <w:p w:rsidR="004536E5" w:rsidRDefault="004536E5" w:rsidP="004536E5">
            <w:pPr>
              <w:spacing w:line="276" w:lineRule="auto"/>
            </w:pPr>
            <w:r>
              <w:t>Ostatné poistenia</w:t>
            </w:r>
          </w:p>
        </w:tc>
        <w:tc>
          <w:tcPr>
            <w:tcW w:w="2505" w:type="dxa"/>
            <w:tcBorders>
              <w:top w:val="single" w:sz="12" w:space="0" w:color="auto"/>
              <w:left w:val="single" w:sz="12" w:space="0" w:color="auto"/>
              <w:bottom w:val="single" w:sz="4" w:space="0" w:color="auto"/>
              <w:right w:val="single" w:sz="4" w:space="0" w:color="auto"/>
            </w:tcBorders>
            <w:vAlign w:val="center"/>
            <w:hideMark/>
          </w:tcPr>
          <w:p w:rsidR="004536E5" w:rsidRDefault="004536E5" w:rsidP="004536E5">
            <w:pPr>
              <w:spacing w:line="360" w:lineRule="auto"/>
              <w:jc w:val="center"/>
            </w:pPr>
            <w:r>
              <w:t>0</w:t>
            </w:r>
          </w:p>
        </w:tc>
        <w:tc>
          <w:tcPr>
            <w:tcW w:w="2389" w:type="dxa"/>
            <w:tcBorders>
              <w:top w:val="single" w:sz="12" w:space="0" w:color="auto"/>
              <w:left w:val="single" w:sz="4" w:space="0" w:color="auto"/>
              <w:bottom w:val="single" w:sz="4" w:space="0" w:color="auto"/>
              <w:right w:val="single" w:sz="12" w:space="0" w:color="auto"/>
            </w:tcBorders>
            <w:vAlign w:val="center"/>
            <w:hideMark/>
          </w:tcPr>
          <w:p w:rsidR="004536E5" w:rsidRDefault="004536E5" w:rsidP="004536E5">
            <w:pPr>
              <w:spacing w:line="360" w:lineRule="auto"/>
              <w:jc w:val="center"/>
            </w:pPr>
            <w:r>
              <w:t>3 294</w:t>
            </w:r>
          </w:p>
        </w:tc>
      </w:tr>
      <w:tr w:rsidR="004536E5" w:rsidTr="004536E5">
        <w:trPr>
          <w:trHeight w:val="340"/>
          <w:jc w:val="center"/>
        </w:trPr>
        <w:tc>
          <w:tcPr>
            <w:tcW w:w="4103" w:type="dxa"/>
            <w:tcBorders>
              <w:top w:val="single" w:sz="12" w:space="0" w:color="auto"/>
              <w:left w:val="single" w:sz="12" w:space="0" w:color="auto"/>
              <w:bottom w:val="single" w:sz="12" w:space="0" w:color="auto"/>
              <w:right w:val="single" w:sz="12" w:space="0" w:color="auto"/>
            </w:tcBorders>
            <w:vAlign w:val="center"/>
            <w:hideMark/>
          </w:tcPr>
          <w:p w:rsidR="004536E5" w:rsidRDefault="004536E5" w:rsidP="004536E5">
            <w:pPr>
              <w:spacing w:line="276" w:lineRule="auto"/>
              <w:rPr>
                <w:b/>
                <w:bCs/>
              </w:rPr>
            </w:pPr>
            <w:r>
              <w:rPr>
                <w:b/>
                <w:bCs/>
              </w:rPr>
              <w:t>Príjmy budúcich období dlhodobé:</w:t>
            </w:r>
          </w:p>
        </w:tc>
        <w:tc>
          <w:tcPr>
            <w:tcW w:w="2505" w:type="dxa"/>
            <w:tcBorders>
              <w:top w:val="single" w:sz="12" w:space="0" w:color="auto"/>
              <w:left w:val="single" w:sz="12" w:space="0" w:color="auto"/>
              <w:bottom w:val="single" w:sz="12" w:space="0" w:color="auto"/>
              <w:right w:val="single" w:sz="4" w:space="0" w:color="auto"/>
            </w:tcBorders>
            <w:vAlign w:val="center"/>
            <w:hideMark/>
          </w:tcPr>
          <w:p w:rsidR="004536E5" w:rsidRDefault="004536E5" w:rsidP="004536E5">
            <w:pPr>
              <w:spacing w:line="360" w:lineRule="auto"/>
              <w:jc w:val="center"/>
              <w:rPr>
                <w:b/>
              </w:rPr>
            </w:pPr>
            <w:r>
              <w:rPr>
                <w:b/>
              </w:rPr>
              <w:t>0</w:t>
            </w:r>
          </w:p>
        </w:tc>
        <w:tc>
          <w:tcPr>
            <w:tcW w:w="2389" w:type="dxa"/>
            <w:tcBorders>
              <w:top w:val="single" w:sz="12" w:space="0" w:color="auto"/>
              <w:left w:val="single" w:sz="4" w:space="0" w:color="auto"/>
              <w:bottom w:val="single" w:sz="12" w:space="0" w:color="auto"/>
              <w:right w:val="single" w:sz="12" w:space="0" w:color="auto"/>
            </w:tcBorders>
            <w:vAlign w:val="center"/>
            <w:hideMark/>
          </w:tcPr>
          <w:p w:rsidR="004536E5" w:rsidRDefault="004536E5" w:rsidP="004536E5">
            <w:pPr>
              <w:spacing w:line="360" w:lineRule="auto"/>
              <w:jc w:val="center"/>
              <w:rPr>
                <w:b/>
              </w:rPr>
            </w:pPr>
            <w:r>
              <w:rPr>
                <w:b/>
              </w:rPr>
              <w:t>0</w:t>
            </w:r>
          </w:p>
        </w:tc>
      </w:tr>
      <w:tr w:rsidR="004536E5" w:rsidTr="004536E5">
        <w:trPr>
          <w:trHeight w:val="340"/>
          <w:jc w:val="center"/>
        </w:trPr>
        <w:tc>
          <w:tcPr>
            <w:tcW w:w="4103" w:type="dxa"/>
            <w:tcBorders>
              <w:top w:val="single" w:sz="12" w:space="0" w:color="auto"/>
              <w:left w:val="single" w:sz="12" w:space="0" w:color="auto"/>
              <w:bottom w:val="single" w:sz="12" w:space="0" w:color="auto"/>
              <w:right w:val="single" w:sz="12" w:space="0" w:color="auto"/>
            </w:tcBorders>
            <w:vAlign w:val="center"/>
            <w:hideMark/>
          </w:tcPr>
          <w:p w:rsidR="004536E5" w:rsidRDefault="004536E5" w:rsidP="004536E5">
            <w:pPr>
              <w:spacing w:line="276" w:lineRule="auto"/>
              <w:rPr>
                <w:b/>
                <w:bCs/>
              </w:rPr>
            </w:pPr>
            <w:r>
              <w:rPr>
                <w:b/>
                <w:bCs/>
              </w:rPr>
              <w:t>Príjmy budúcich období krátkodobé:</w:t>
            </w:r>
          </w:p>
        </w:tc>
        <w:tc>
          <w:tcPr>
            <w:tcW w:w="2505" w:type="dxa"/>
            <w:tcBorders>
              <w:top w:val="single" w:sz="12" w:space="0" w:color="auto"/>
              <w:left w:val="single" w:sz="12" w:space="0" w:color="auto"/>
              <w:bottom w:val="single" w:sz="12" w:space="0" w:color="auto"/>
              <w:right w:val="single" w:sz="4" w:space="0" w:color="auto"/>
            </w:tcBorders>
            <w:vAlign w:val="center"/>
            <w:hideMark/>
          </w:tcPr>
          <w:p w:rsidR="004536E5" w:rsidRDefault="004536E5" w:rsidP="004536E5">
            <w:pPr>
              <w:spacing w:line="360" w:lineRule="auto"/>
              <w:jc w:val="center"/>
              <w:rPr>
                <w:b/>
              </w:rPr>
            </w:pPr>
            <w:r>
              <w:rPr>
                <w:b/>
              </w:rPr>
              <w:t>0</w:t>
            </w:r>
          </w:p>
        </w:tc>
        <w:tc>
          <w:tcPr>
            <w:tcW w:w="2389" w:type="dxa"/>
            <w:tcBorders>
              <w:top w:val="single" w:sz="12" w:space="0" w:color="auto"/>
              <w:left w:val="single" w:sz="4" w:space="0" w:color="auto"/>
              <w:bottom w:val="single" w:sz="12" w:space="0" w:color="auto"/>
              <w:right w:val="single" w:sz="12" w:space="0" w:color="auto"/>
            </w:tcBorders>
            <w:vAlign w:val="center"/>
            <w:hideMark/>
          </w:tcPr>
          <w:p w:rsidR="004536E5" w:rsidRDefault="004536E5" w:rsidP="004536E5">
            <w:pPr>
              <w:spacing w:line="360" w:lineRule="auto"/>
              <w:jc w:val="center"/>
              <w:rPr>
                <w:b/>
              </w:rPr>
            </w:pPr>
            <w:r>
              <w:rPr>
                <w:b/>
              </w:rPr>
              <w:t>0</w:t>
            </w:r>
          </w:p>
        </w:tc>
      </w:tr>
    </w:tbl>
    <w:p w:rsidR="00490A47" w:rsidRDefault="00490A47" w:rsidP="00490A47">
      <w:pPr>
        <w:pStyle w:val="Nzov"/>
        <w:spacing w:before="0" w:beforeAutospacing="0" w:after="0"/>
        <w:jc w:val="both"/>
      </w:pPr>
    </w:p>
    <w:p w:rsidR="00490A47" w:rsidRDefault="00490A47" w:rsidP="000862F1">
      <w:pPr>
        <w:numPr>
          <w:ilvl w:val="0"/>
          <w:numId w:val="11"/>
        </w:numPr>
        <w:shd w:val="pct37" w:color="000000" w:fill="FFFFFF"/>
        <w:jc w:val="both"/>
        <w:rPr>
          <w:rFonts w:ascii="Verdana" w:hAnsi="Verdana" w:cs="Arial"/>
          <w:sz w:val="16"/>
          <w:szCs w:val="16"/>
        </w:rPr>
      </w:pPr>
      <w:r>
        <w:rPr>
          <w:rFonts w:ascii="Verdana" w:hAnsi="Verdana" w:cs="Arial"/>
          <w:sz w:val="16"/>
          <w:szCs w:val="16"/>
        </w:rPr>
        <w:t xml:space="preserve">ÚDAJE O MAJETKU PRENAJATÉHO FORMOU FINANČNÉHO PRENÁJMU </w:t>
      </w:r>
    </w:p>
    <w:p w:rsidR="00490A47" w:rsidRDefault="00490A47" w:rsidP="00490A47"/>
    <w:p w:rsidR="00490A47" w:rsidRDefault="001C31B0" w:rsidP="00490A47">
      <w:pPr>
        <w:rPr>
          <w:rFonts w:ascii="Verdana" w:hAnsi="Verdana" w:cs="Arial"/>
          <w:sz w:val="16"/>
          <w:szCs w:val="16"/>
        </w:rPr>
      </w:pPr>
      <w:r>
        <w:rPr>
          <w:rFonts w:ascii="Verdana" w:hAnsi="Verdana" w:cs="Arial"/>
          <w:sz w:val="16"/>
          <w:szCs w:val="16"/>
        </w:rPr>
        <w:t>Spoločnosť ne</w:t>
      </w:r>
      <w:r w:rsidR="00490A47">
        <w:rPr>
          <w:rFonts w:ascii="Verdana" w:hAnsi="Verdana" w:cs="Arial"/>
          <w:sz w:val="16"/>
          <w:szCs w:val="16"/>
        </w:rPr>
        <w:t xml:space="preserve">eviduje majetok prenajatý formou finančného prenájmu ku dňu zostavenia účtovnej závierky. </w:t>
      </w:r>
    </w:p>
    <w:p w:rsidR="00490A47" w:rsidRDefault="00490A47" w:rsidP="00490A47">
      <w:pPr>
        <w:rPr>
          <w:rFonts w:ascii="Verdana" w:hAnsi="Verdana" w:cs="Arial"/>
          <w:sz w:val="16"/>
          <w:szCs w:val="16"/>
        </w:rPr>
      </w:pPr>
    </w:p>
    <w:p w:rsidR="00490A47" w:rsidRDefault="00490A47" w:rsidP="000862F1">
      <w:pPr>
        <w:numPr>
          <w:ilvl w:val="1"/>
          <w:numId w:val="11"/>
        </w:numPr>
        <w:ind w:left="360"/>
        <w:jc w:val="both"/>
        <w:rPr>
          <w:rFonts w:ascii="Verdana" w:hAnsi="Verdana" w:cs="Arial"/>
          <w:b/>
        </w:rPr>
      </w:pPr>
      <w:r>
        <w:rPr>
          <w:rFonts w:ascii="Verdana" w:hAnsi="Verdana" w:cs="Arial"/>
          <w:b/>
        </w:rPr>
        <w:t>INFORMÁCIE O ÚDAJOCH VYKÁZANÝCH NA STRANE PASÍV SÚVAHY</w:t>
      </w:r>
    </w:p>
    <w:p w:rsidR="00490A47" w:rsidRDefault="00490A47" w:rsidP="00490A47">
      <w:pPr>
        <w:rPr>
          <w:rFonts w:ascii="Verdana" w:hAnsi="Verdana" w:cs="Arial"/>
          <w:sz w:val="16"/>
          <w:szCs w:val="16"/>
        </w:rPr>
      </w:pPr>
    </w:p>
    <w:p w:rsidR="00490A47" w:rsidRDefault="00490A47" w:rsidP="000862F1">
      <w:pPr>
        <w:numPr>
          <w:ilvl w:val="0"/>
          <w:numId w:val="15"/>
        </w:numPr>
        <w:shd w:val="pct37" w:color="000000" w:fill="FFFFFF"/>
        <w:jc w:val="both"/>
        <w:rPr>
          <w:rFonts w:ascii="Verdana" w:hAnsi="Verdana" w:cs="Arial"/>
          <w:sz w:val="16"/>
          <w:szCs w:val="16"/>
        </w:rPr>
      </w:pPr>
      <w:r>
        <w:rPr>
          <w:rFonts w:ascii="Verdana" w:hAnsi="Verdana" w:cs="Arial"/>
          <w:sz w:val="16"/>
          <w:szCs w:val="16"/>
        </w:rPr>
        <w:t>ÚDAJE O VLASTNOM IMANÍ (Súvaha r. 067)</w:t>
      </w:r>
    </w:p>
    <w:p w:rsidR="00490A47" w:rsidRDefault="00490A47" w:rsidP="00490A47">
      <w:pPr>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Spoločnosť účtuje o zmenách a vykazuje stav základného imania, kapitálových fondoch, fondov zo zisku a hospodárskeho výsledku v súlade so zákonnými predpismi.</w:t>
      </w:r>
    </w:p>
    <w:p w:rsidR="00490A47" w:rsidRDefault="00490A47" w:rsidP="00490A47">
      <w:pPr>
        <w:rPr>
          <w:rFonts w:ascii="Verdana" w:hAnsi="Verdana" w:cs="Arial"/>
          <w:sz w:val="16"/>
          <w:szCs w:val="16"/>
        </w:rPr>
      </w:pPr>
    </w:p>
    <w:p w:rsidR="00490A47" w:rsidRDefault="00490A47" w:rsidP="000862F1">
      <w:pPr>
        <w:numPr>
          <w:ilvl w:val="0"/>
          <w:numId w:val="16"/>
        </w:numPr>
        <w:jc w:val="both"/>
        <w:rPr>
          <w:rFonts w:ascii="Verdana" w:hAnsi="Verdana" w:cs="Arial"/>
          <w:b/>
          <w:sz w:val="16"/>
          <w:szCs w:val="16"/>
        </w:rPr>
      </w:pPr>
      <w:r>
        <w:rPr>
          <w:rFonts w:ascii="Verdana" w:hAnsi="Verdana" w:cs="Arial"/>
          <w:b/>
          <w:sz w:val="16"/>
          <w:szCs w:val="16"/>
        </w:rPr>
        <w:t>Popis základného imania</w:t>
      </w:r>
    </w:p>
    <w:p w:rsidR="00490A47" w:rsidRDefault="00490A47" w:rsidP="00490A47">
      <w:pPr>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 xml:space="preserve">Výška upísaného základného imania je 5 000 EUR. Základné imanie spoločnosti je tvorené peňažným vkladom vo výške </w:t>
      </w:r>
      <w:r w:rsidR="001C31B0">
        <w:rPr>
          <w:rFonts w:ascii="Verdana" w:hAnsi="Verdana" w:cs="Arial"/>
          <w:sz w:val="16"/>
          <w:szCs w:val="16"/>
        </w:rPr>
        <w:t>3 500</w:t>
      </w:r>
      <w:r>
        <w:rPr>
          <w:rFonts w:ascii="Verdana" w:hAnsi="Verdana" w:cs="Arial"/>
          <w:sz w:val="16"/>
          <w:szCs w:val="16"/>
        </w:rPr>
        <w:t xml:space="preserve"> EUR </w:t>
      </w:r>
      <w:r w:rsidR="001C31B0">
        <w:rPr>
          <w:rFonts w:ascii="Verdana" w:hAnsi="Verdana" w:cs="Arial"/>
          <w:sz w:val="16"/>
          <w:szCs w:val="16"/>
        </w:rPr>
        <w:t xml:space="preserve">spoločníkom Ing. L. Kozmonom, spoločníkmi L. </w:t>
      </w:r>
      <w:proofErr w:type="spellStart"/>
      <w:r w:rsidR="001C31B0">
        <w:rPr>
          <w:rFonts w:ascii="Verdana" w:hAnsi="Verdana" w:cs="Arial"/>
          <w:sz w:val="16"/>
          <w:szCs w:val="16"/>
        </w:rPr>
        <w:t>Nagyom</w:t>
      </w:r>
      <w:proofErr w:type="spellEnd"/>
      <w:r w:rsidR="001C31B0">
        <w:rPr>
          <w:rFonts w:ascii="Verdana" w:hAnsi="Verdana" w:cs="Arial"/>
          <w:sz w:val="16"/>
          <w:szCs w:val="16"/>
        </w:rPr>
        <w:t xml:space="preserve"> a M. </w:t>
      </w:r>
      <w:proofErr w:type="spellStart"/>
      <w:r w:rsidR="001C31B0">
        <w:rPr>
          <w:rFonts w:ascii="Verdana" w:hAnsi="Verdana" w:cs="Arial"/>
          <w:sz w:val="16"/>
          <w:szCs w:val="16"/>
        </w:rPr>
        <w:t>Švajdom</w:t>
      </w:r>
      <w:proofErr w:type="spellEnd"/>
      <w:r w:rsidR="001C31B0">
        <w:rPr>
          <w:rFonts w:ascii="Verdana" w:hAnsi="Verdana" w:cs="Arial"/>
          <w:sz w:val="16"/>
          <w:szCs w:val="16"/>
        </w:rPr>
        <w:t xml:space="preserve"> vo výške 750 EUR. </w:t>
      </w:r>
      <w:r w:rsidR="008D4356">
        <w:rPr>
          <w:rFonts w:ascii="Verdana" w:hAnsi="Verdana" w:cs="Arial"/>
          <w:sz w:val="16"/>
          <w:szCs w:val="16"/>
        </w:rPr>
        <w:t xml:space="preserve"> </w:t>
      </w:r>
    </w:p>
    <w:p w:rsidR="00490A47" w:rsidRDefault="00490A47" w:rsidP="00490A47">
      <w:pPr>
        <w:rPr>
          <w:rFonts w:ascii="Verdana" w:hAnsi="Verdana" w:cs="Arial"/>
          <w:sz w:val="16"/>
          <w:szCs w:val="16"/>
        </w:rPr>
      </w:pPr>
    </w:p>
    <w:p w:rsidR="00490A47" w:rsidRDefault="00490A47" w:rsidP="000862F1">
      <w:pPr>
        <w:numPr>
          <w:ilvl w:val="0"/>
          <w:numId w:val="16"/>
        </w:numPr>
        <w:jc w:val="both"/>
        <w:rPr>
          <w:rFonts w:ascii="Verdana" w:hAnsi="Verdana" w:cs="Arial"/>
          <w:b/>
          <w:sz w:val="16"/>
          <w:szCs w:val="16"/>
        </w:rPr>
      </w:pPr>
      <w:r>
        <w:rPr>
          <w:rFonts w:ascii="Verdana" w:hAnsi="Verdana" w:cs="Arial"/>
          <w:b/>
          <w:sz w:val="16"/>
          <w:szCs w:val="16"/>
        </w:rPr>
        <w:t xml:space="preserve">Pohyby vo vlastnom imaní </w:t>
      </w:r>
    </w:p>
    <w:p w:rsidR="00490A47" w:rsidRDefault="00490A47" w:rsidP="00490A47">
      <w:pPr>
        <w:rPr>
          <w:rFonts w:ascii="Verdana" w:hAnsi="Verdana" w:cs="Arial"/>
          <w:sz w:val="16"/>
          <w:szCs w:val="16"/>
        </w:rPr>
      </w:pPr>
    </w:p>
    <w:p w:rsidR="008D4356" w:rsidRDefault="00490A47" w:rsidP="003F22FB">
      <w:pPr>
        <w:rPr>
          <w:rFonts w:ascii="Verdana" w:hAnsi="Verdana" w:cs="Arial"/>
          <w:sz w:val="16"/>
          <w:szCs w:val="16"/>
        </w:rPr>
      </w:pPr>
      <w:r>
        <w:rPr>
          <w:rFonts w:ascii="Verdana" w:hAnsi="Verdana" w:cs="Arial"/>
          <w:sz w:val="16"/>
          <w:szCs w:val="16"/>
        </w:rPr>
        <w:t>Pohyby vo vlastnom imaní sú uvedené v časti P.</w:t>
      </w:r>
    </w:p>
    <w:p w:rsidR="001C31B0" w:rsidRPr="003F22FB" w:rsidRDefault="001C31B0" w:rsidP="003F22FB">
      <w:pPr>
        <w:rPr>
          <w:rFonts w:ascii="Verdana" w:hAnsi="Verdana" w:cs="Arial"/>
          <w:sz w:val="16"/>
          <w:szCs w:val="16"/>
        </w:rPr>
      </w:pPr>
    </w:p>
    <w:p w:rsidR="00490A47" w:rsidRDefault="00490A47" w:rsidP="000862F1">
      <w:pPr>
        <w:numPr>
          <w:ilvl w:val="0"/>
          <w:numId w:val="15"/>
        </w:numPr>
        <w:shd w:val="pct37" w:color="000000" w:fill="FFFFFF"/>
        <w:jc w:val="both"/>
        <w:rPr>
          <w:rFonts w:ascii="Verdana" w:hAnsi="Verdana" w:cs="Arial"/>
          <w:sz w:val="16"/>
          <w:szCs w:val="16"/>
        </w:rPr>
      </w:pPr>
      <w:r>
        <w:rPr>
          <w:rFonts w:ascii="Verdana" w:hAnsi="Verdana" w:cs="Arial"/>
          <w:sz w:val="16"/>
          <w:szCs w:val="16"/>
        </w:rPr>
        <w:t xml:space="preserve">ÚDAJE O REZERVÁCH (Súvaha r. 089) </w:t>
      </w:r>
    </w:p>
    <w:p w:rsidR="00490A47" w:rsidRDefault="00490A47" w:rsidP="00490A47">
      <w:pPr>
        <w:rPr>
          <w:rFonts w:ascii="Verdana" w:hAnsi="Verdana" w:cs="Arial"/>
          <w:b/>
          <w:sz w:val="16"/>
          <w:szCs w:val="16"/>
        </w:rPr>
      </w:pPr>
    </w:p>
    <w:p w:rsidR="00490A47" w:rsidRDefault="00490A47" w:rsidP="000862F1">
      <w:pPr>
        <w:numPr>
          <w:ilvl w:val="0"/>
          <w:numId w:val="17"/>
        </w:numPr>
        <w:jc w:val="both"/>
        <w:rPr>
          <w:rFonts w:ascii="Verdana" w:hAnsi="Verdana" w:cs="Arial"/>
          <w:b/>
          <w:sz w:val="16"/>
          <w:szCs w:val="16"/>
        </w:rPr>
      </w:pPr>
      <w:r>
        <w:rPr>
          <w:rFonts w:ascii="Verdana" w:hAnsi="Verdana" w:cs="Arial"/>
          <w:b/>
          <w:sz w:val="16"/>
          <w:szCs w:val="16"/>
        </w:rPr>
        <w:t xml:space="preserve">Popis </w:t>
      </w:r>
      <w:r w:rsidR="003F22FB">
        <w:rPr>
          <w:rFonts w:ascii="Verdana" w:hAnsi="Verdana" w:cs="Arial"/>
          <w:b/>
          <w:sz w:val="16"/>
          <w:szCs w:val="16"/>
        </w:rPr>
        <w:t>jednotlivých rezerv k 31.12.2013 a 31.12.2012</w:t>
      </w:r>
    </w:p>
    <w:p w:rsidR="00490A47" w:rsidRDefault="00490A47" w:rsidP="00490A47">
      <w:pPr>
        <w:pStyle w:val="Nzov"/>
        <w:spacing w:before="0" w:beforeAutospacing="0" w:after="0"/>
        <w:jc w:val="left"/>
      </w:pPr>
    </w:p>
    <w:p w:rsidR="004536E5" w:rsidRDefault="004536E5" w:rsidP="00490A47">
      <w:pPr>
        <w:pStyle w:val="Nzov"/>
        <w:spacing w:before="0" w:beforeAutospacing="0" w:after="60"/>
        <w:jc w:val="left"/>
        <w:rPr>
          <w:sz w:val="18"/>
          <w:szCs w:val="18"/>
        </w:rPr>
      </w:pPr>
    </w:p>
    <w:p w:rsidR="004536E5" w:rsidRPr="004536E5" w:rsidRDefault="004536E5" w:rsidP="004536E5"/>
    <w:p w:rsidR="004536E5" w:rsidRDefault="004536E5" w:rsidP="00490A47">
      <w:pPr>
        <w:pStyle w:val="Nzov"/>
        <w:spacing w:before="0" w:beforeAutospacing="0" w:after="60"/>
        <w:jc w:val="left"/>
        <w:rPr>
          <w:sz w:val="18"/>
          <w:szCs w:val="18"/>
        </w:rPr>
      </w:pPr>
    </w:p>
    <w:p w:rsidR="004536E5" w:rsidRDefault="004536E5" w:rsidP="00490A47">
      <w:pPr>
        <w:pStyle w:val="Nzov"/>
        <w:spacing w:before="0" w:beforeAutospacing="0" w:after="60"/>
        <w:jc w:val="left"/>
        <w:rPr>
          <w:sz w:val="18"/>
          <w:szCs w:val="18"/>
        </w:rPr>
      </w:pPr>
    </w:p>
    <w:p w:rsidR="004536E5" w:rsidRDefault="004536E5" w:rsidP="00490A47">
      <w:pPr>
        <w:pStyle w:val="Nzov"/>
        <w:spacing w:before="0" w:beforeAutospacing="0" w:after="60"/>
        <w:jc w:val="left"/>
        <w:rPr>
          <w:sz w:val="18"/>
          <w:szCs w:val="18"/>
        </w:rPr>
      </w:pPr>
    </w:p>
    <w:p w:rsidR="004536E5" w:rsidRDefault="004536E5" w:rsidP="00490A47">
      <w:pPr>
        <w:pStyle w:val="Nzov"/>
        <w:spacing w:before="0" w:beforeAutospacing="0" w:after="60"/>
        <w:jc w:val="left"/>
        <w:rPr>
          <w:sz w:val="18"/>
          <w:szCs w:val="18"/>
        </w:rPr>
      </w:pPr>
    </w:p>
    <w:p w:rsidR="004536E5" w:rsidRDefault="004536E5" w:rsidP="00490A47">
      <w:pPr>
        <w:pStyle w:val="Nzov"/>
        <w:spacing w:before="0" w:beforeAutospacing="0" w:after="60"/>
        <w:jc w:val="left"/>
        <w:rPr>
          <w:sz w:val="18"/>
          <w:szCs w:val="18"/>
        </w:rPr>
      </w:pPr>
    </w:p>
    <w:p w:rsidR="004536E5" w:rsidRDefault="004536E5" w:rsidP="00490A47">
      <w:pPr>
        <w:pStyle w:val="Nzov"/>
        <w:spacing w:before="0" w:beforeAutospacing="0" w:after="60"/>
        <w:jc w:val="left"/>
        <w:rPr>
          <w:sz w:val="18"/>
          <w:szCs w:val="18"/>
        </w:rPr>
      </w:pPr>
    </w:p>
    <w:p w:rsidR="004536E5" w:rsidRDefault="004536E5" w:rsidP="00490A47">
      <w:pPr>
        <w:pStyle w:val="Nzov"/>
        <w:spacing w:before="0" w:beforeAutospacing="0" w:after="60"/>
        <w:jc w:val="left"/>
        <w:rPr>
          <w:sz w:val="18"/>
          <w:szCs w:val="18"/>
        </w:rPr>
      </w:pPr>
    </w:p>
    <w:p w:rsidR="004536E5" w:rsidRPr="004536E5" w:rsidRDefault="004536E5" w:rsidP="004536E5"/>
    <w:p w:rsidR="004536E5" w:rsidRDefault="004536E5" w:rsidP="00490A47">
      <w:pPr>
        <w:pStyle w:val="Nzov"/>
        <w:spacing w:before="0" w:beforeAutospacing="0" w:after="60"/>
        <w:jc w:val="left"/>
        <w:rPr>
          <w:sz w:val="18"/>
          <w:szCs w:val="18"/>
        </w:rPr>
      </w:pPr>
    </w:p>
    <w:p w:rsidR="00490A47" w:rsidRDefault="001C31B0" w:rsidP="00490A47">
      <w:pPr>
        <w:pStyle w:val="Nzov"/>
        <w:spacing w:before="0" w:beforeAutospacing="0" w:after="60"/>
        <w:jc w:val="left"/>
        <w:rPr>
          <w:sz w:val="18"/>
          <w:szCs w:val="18"/>
        </w:rPr>
      </w:pPr>
      <w:r>
        <w:rPr>
          <w:sz w:val="18"/>
          <w:szCs w:val="18"/>
        </w:rPr>
        <w:t>Tabuľka č. 7</w:t>
      </w:r>
      <w:r w:rsidR="00490A47">
        <w:rPr>
          <w:sz w:val="18"/>
          <w:szCs w:val="18"/>
        </w:rPr>
        <w:t xml:space="preserve"> (Informácie k</w:t>
      </w:r>
      <w:r w:rsidR="00801E67">
        <w:rPr>
          <w:sz w:val="18"/>
          <w:szCs w:val="18"/>
        </w:rPr>
        <w:t xml:space="preserve"> prílohe č. 3 časti G. písm. b) </w:t>
      </w:r>
      <w:r w:rsidR="00490A47">
        <w:rPr>
          <w:sz w:val="18"/>
          <w:szCs w:val="18"/>
        </w:rPr>
        <w:t>o rezervách)</w:t>
      </w:r>
    </w:p>
    <w:tbl>
      <w:tblPr>
        <w:tblW w:w="5033" w:type="pct"/>
        <w:jc w:val="center"/>
        <w:tblLayout w:type="fixed"/>
        <w:tblLook w:val="00A0" w:firstRow="1" w:lastRow="0" w:firstColumn="1" w:lastColumn="0" w:noHBand="0" w:noVBand="0"/>
      </w:tblPr>
      <w:tblGrid>
        <w:gridCol w:w="2249"/>
        <w:gridCol w:w="1719"/>
        <w:gridCol w:w="1337"/>
        <w:gridCol w:w="775"/>
        <w:gridCol w:w="708"/>
        <w:gridCol w:w="2268"/>
      </w:tblGrid>
      <w:tr w:rsidR="00490A47" w:rsidTr="004536E5">
        <w:trPr>
          <w:trHeight w:val="330"/>
          <w:jc w:val="center"/>
        </w:trPr>
        <w:tc>
          <w:tcPr>
            <w:tcW w:w="1242" w:type="pct"/>
            <w:vMerge w:val="restart"/>
            <w:tcBorders>
              <w:top w:val="single" w:sz="12" w:space="0" w:color="auto"/>
              <w:left w:val="single" w:sz="12" w:space="0" w:color="auto"/>
              <w:bottom w:val="nil"/>
              <w:right w:val="single" w:sz="12" w:space="0" w:color="auto"/>
            </w:tcBorders>
            <w:noWrap/>
            <w:vAlign w:val="center"/>
            <w:hideMark/>
          </w:tcPr>
          <w:p w:rsidR="00490A47" w:rsidRDefault="00490A47">
            <w:pPr>
              <w:pStyle w:val="TopHeader"/>
              <w:spacing w:line="276" w:lineRule="auto"/>
            </w:pPr>
            <w:r>
              <w:t>Názov položky</w:t>
            </w:r>
          </w:p>
        </w:tc>
        <w:tc>
          <w:tcPr>
            <w:tcW w:w="3758" w:type="pct"/>
            <w:gridSpan w:val="5"/>
            <w:tcBorders>
              <w:top w:val="single" w:sz="12" w:space="0" w:color="auto"/>
              <w:left w:val="single" w:sz="12" w:space="0" w:color="auto"/>
              <w:bottom w:val="single" w:sz="4" w:space="0" w:color="auto"/>
              <w:right w:val="single" w:sz="12" w:space="0" w:color="auto"/>
            </w:tcBorders>
            <w:noWrap/>
            <w:vAlign w:val="center"/>
            <w:hideMark/>
          </w:tcPr>
          <w:p w:rsidR="00490A47" w:rsidRDefault="00490A47">
            <w:pPr>
              <w:pStyle w:val="TopHeader"/>
              <w:spacing w:line="276" w:lineRule="auto"/>
            </w:pPr>
            <w:r>
              <w:t>Bežné účtovné obdobie</w:t>
            </w:r>
          </w:p>
        </w:tc>
      </w:tr>
      <w:tr w:rsidR="00490A47" w:rsidTr="004536E5">
        <w:trPr>
          <w:trHeight w:val="345"/>
          <w:jc w:val="center"/>
        </w:trPr>
        <w:tc>
          <w:tcPr>
            <w:tcW w:w="1242" w:type="pct"/>
            <w:vMerge/>
            <w:tcBorders>
              <w:top w:val="single" w:sz="12" w:space="0" w:color="auto"/>
              <w:left w:val="single" w:sz="12" w:space="0" w:color="auto"/>
              <w:bottom w:val="nil"/>
              <w:right w:val="single" w:sz="12" w:space="0" w:color="auto"/>
            </w:tcBorders>
            <w:vAlign w:val="center"/>
            <w:hideMark/>
          </w:tcPr>
          <w:p w:rsidR="00490A47" w:rsidRDefault="00490A47">
            <w:pPr>
              <w:rPr>
                <w:b/>
                <w:bCs/>
              </w:rPr>
            </w:pPr>
          </w:p>
        </w:tc>
        <w:tc>
          <w:tcPr>
            <w:tcW w:w="949" w:type="pct"/>
            <w:tcBorders>
              <w:top w:val="single" w:sz="12" w:space="0" w:color="auto"/>
              <w:left w:val="single" w:sz="12" w:space="0" w:color="auto"/>
              <w:bottom w:val="nil"/>
              <w:right w:val="single" w:sz="12" w:space="0" w:color="auto"/>
            </w:tcBorders>
            <w:noWrap/>
            <w:vAlign w:val="center"/>
            <w:hideMark/>
          </w:tcPr>
          <w:p w:rsidR="00490A47" w:rsidRDefault="00490A47">
            <w:pPr>
              <w:pStyle w:val="TopHeader"/>
              <w:spacing w:line="276" w:lineRule="auto"/>
            </w:pPr>
            <w:r>
              <w:t>Stav na začiatku účtovného obdobia</w:t>
            </w:r>
          </w:p>
        </w:tc>
        <w:tc>
          <w:tcPr>
            <w:tcW w:w="738" w:type="pct"/>
            <w:tcBorders>
              <w:top w:val="single" w:sz="12" w:space="0" w:color="auto"/>
              <w:left w:val="single" w:sz="12" w:space="0" w:color="auto"/>
              <w:bottom w:val="nil"/>
              <w:right w:val="single" w:sz="12" w:space="0" w:color="auto"/>
            </w:tcBorders>
            <w:noWrap/>
            <w:vAlign w:val="center"/>
            <w:hideMark/>
          </w:tcPr>
          <w:p w:rsidR="00490A47" w:rsidRDefault="00490A47">
            <w:pPr>
              <w:pStyle w:val="TopHeader"/>
              <w:spacing w:line="276" w:lineRule="auto"/>
            </w:pPr>
            <w:r>
              <w:t>Tvorba</w:t>
            </w:r>
          </w:p>
        </w:tc>
        <w:tc>
          <w:tcPr>
            <w:tcW w:w="428" w:type="pct"/>
            <w:tcBorders>
              <w:top w:val="single" w:sz="12" w:space="0" w:color="auto"/>
              <w:left w:val="single" w:sz="12" w:space="0" w:color="auto"/>
              <w:bottom w:val="nil"/>
              <w:right w:val="single" w:sz="12" w:space="0" w:color="auto"/>
            </w:tcBorders>
            <w:noWrap/>
            <w:vAlign w:val="center"/>
            <w:hideMark/>
          </w:tcPr>
          <w:p w:rsidR="00490A47" w:rsidRDefault="00490A47">
            <w:pPr>
              <w:pStyle w:val="TopHeader"/>
              <w:spacing w:line="276" w:lineRule="auto"/>
            </w:pPr>
            <w:r>
              <w:t>Použitie</w:t>
            </w:r>
          </w:p>
        </w:tc>
        <w:tc>
          <w:tcPr>
            <w:tcW w:w="391" w:type="pct"/>
            <w:tcBorders>
              <w:top w:val="single" w:sz="12" w:space="0" w:color="auto"/>
              <w:left w:val="single" w:sz="12" w:space="0" w:color="auto"/>
              <w:bottom w:val="nil"/>
              <w:right w:val="single" w:sz="12" w:space="0" w:color="auto"/>
            </w:tcBorders>
            <w:noWrap/>
            <w:vAlign w:val="center"/>
            <w:hideMark/>
          </w:tcPr>
          <w:p w:rsidR="00490A47" w:rsidRDefault="00490A47">
            <w:pPr>
              <w:pStyle w:val="TopHeader"/>
              <w:spacing w:line="276" w:lineRule="auto"/>
            </w:pPr>
            <w:r>
              <w:t>Zrušenie</w:t>
            </w:r>
          </w:p>
        </w:tc>
        <w:tc>
          <w:tcPr>
            <w:tcW w:w="1252" w:type="pct"/>
            <w:tcBorders>
              <w:top w:val="single" w:sz="12" w:space="0" w:color="auto"/>
              <w:left w:val="single" w:sz="12" w:space="0" w:color="auto"/>
              <w:bottom w:val="nil"/>
              <w:right w:val="single" w:sz="12" w:space="0" w:color="auto"/>
            </w:tcBorders>
            <w:noWrap/>
            <w:vAlign w:val="center"/>
            <w:hideMark/>
          </w:tcPr>
          <w:p w:rsidR="00490A47" w:rsidRDefault="00490A47">
            <w:pPr>
              <w:pStyle w:val="TopHeader"/>
              <w:spacing w:line="276" w:lineRule="auto"/>
            </w:pPr>
            <w:r>
              <w:t>Stav na konci účtovného obdobia</w:t>
            </w:r>
          </w:p>
        </w:tc>
      </w:tr>
      <w:tr w:rsidR="00490A47" w:rsidTr="004536E5">
        <w:trPr>
          <w:trHeight w:val="330"/>
          <w:jc w:val="center"/>
        </w:trPr>
        <w:tc>
          <w:tcPr>
            <w:tcW w:w="1242" w:type="pct"/>
            <w:tcBorders>
              <w:top w:val="nil"/>
              <w:left w:val="single" w:sz="12" w:space="0" w:color="auto"/>
              <w:bottom w:val="single" w:sz="12" w:space="0" w:color="auto"/>
              <w:right w:val="single" w:sz="12" w:space="0" w:color="auto"/>
            </w:tcBorders>
            <w:noWrap/>
            <w:vAlign w:val="center"/>
            <w:hideMark/>
          </w:tcPr>
          <w:p w:rsidR="00490A47" w:rsidRDefault="00490A47">
            <w:pPr>
              <w:spacing w:line="276" w:lineRule="auto"/>
              <w:jc w:val="center"/>
            </w:pPr>
            <w:r>
              <w:t>a</w:t>
            </w:r>
          </w:p>
        </w:tc>
        <w:tc>
          <w:tcPr>
            <w:tcW w:w="949" w:type="pct"/>
            <w:tcBorders>
              <w:top w:val="nil"/>
              <w:left w:val="single" w:sz="12" w:space="0" w:color="auto"/>
              <w:bottom w:val="single" w:sz="12" w:space="0" w:color="auto"/>
              <w:right w:val="single" w:sz="12" w:space="0" w:color="auto"/>
            </w:tcBorders>
            <w:noWrap/>
            <w:vAlign w:val="center"/>
            <w:hideMark/>
          </w:tcPr>
          <w:p w:rsidR="00490A47" w:rsidRDefault="00490A47">
            <w:pPr>
              <w:spacing w:line="276" w:lineRule="auto"/>
              <w:jc w:val="center"/>
            </w:pPr>
            <w:r>
              <w:t>b</w:t>
            </w:r>
          </w:p>
        </w:tc>
        <w:tc>
          <w:tcPr>
            <w:tcW w:w="738" w:type="pct"/>
            <w:tcBorders>
              <w:top w:val="nil"/>
              <w:left w:val="single" w:sz="12" w:space="0" w:color="auto"/>
              <w:bottom w:val="single" w:sz="12" w:space="0" w:color="auto"/>
              <w:right w:val="single" w:sz="12" w:space="0" w:color="auto"/>
            </w:tcBorders>
            <w:noWrap/>
            <w:vAlign w:val="center"/>
            <w:hideMark/>
          </w:tcPr>
          <w:p w:rsidR="00490A47" w:rsidRDefault="00490A47">
            <w:pPr>
              <w:spacing w:line="276" w:lineRule="auto"/>
              <w:jc w:val="center"/>
            </w:pPr>
            <w:r>
              <w:t>c</w:t>
            </w:r>
          </w:p>
        </w:tc>
        <w:tc>
          <w:tcPr>
            <w:tcW w:w="428" w:type="pct"/>
            <w:tcBorders>
              <w:top w:val="nil"/>
              <w:left w:val="single" w:sz="12" w:space="0" w:color="auto"/>
              <w:bottom w:val="single" w:sz="12" w:space="0" w:color="auto"/>
              <w:right w:val="single" w:sz="12" w:space="0" w:color="auto"/>
            </w:tcBorders>
            <w:noWrap/>
            <w:vAlign w:val="center"/>
            <w:hideMark/>
          </w:tcPr>
          <w:p w:rsidR="00490A47" w:rsidRDefault="00490A47">
            <w:pPr>
              <w:spacing w:line="276" w:lineRule="auto"/>
              <w:jc w:val="center"/>
            </w:pPr>
            <w:r>
              <w:t>d</w:t>
            </w:r>
          </w:p>
        </w:tc>
        <w:tc>
          <w:tcPr>
            <w:tcW w:w="391" w:type="pct"/>
            <w:tcBorders>
              <w:top w:val="nil"/>
              <w:left w:val="single" w:sz="12" w:space="0" w:color="auto"/>
              <w:bottom w:val="single" w:sz="12" w:space="0" w:color="auto"/>
              <w:right w:val="single" w:sz="12" w:space="0" w:color="auto"/>
            </w:tcBorders>
            <w:noWrap/>
            <w:vAlign w:val="center"/>
            <w:hideMark/>
          </w:tcPr>
          <w:p w:rsidR="00490A47" w:rsidRDefault="00490A47">
            <w:pPr>
              <w:spacing w:line="276" w:lineRule="auto"/>
              <w:jc w:val="center"/>
            </w:pPr>
            <w:r>
              <w:t>e</w:t>
            </w:r>
          </w:p>
        </w:tc>
        <w:tc>
          <w:tcPr>
            <w:tcW w:w="1252" w:type="pct"/>
            <w:tcBorders>
              <w:top w:val="nil"/>
              <w:left w:val="single" w:sz="12" w:space="0" w:color="auto"/>
              <w:bottom w:val="single" w:sz="12" w:space="0" w:color="auto"/>
              <w:right w:val="single" w:sz="12" w:space="0" w:color="auto"/>
            </w:tcBorders>
            <w:noWrap/>
            <w:vAlign w:val="center"/>
            <w:hideMark/>
          </w:tcPr>
          <w:p w:rsidR="00490A47" w:rsidRDefault="00490A47">
            <w:pPr>
              <w:spacing w:line="276" w:lineRule="auto"/>
              <w:jc w:val="center"/>
            </w:pPr>
            <w:r>
              <w:t>F</w:t>
            </w:r>
          </w:p>
        </w:tc>
      </w:tr>
      <w:tr w:rsidR="00490A47" w:rsidTr="004536E5">
        <w:trPr>
          <w:trHeight w:val="330"/>
          <w:jc w:val="center"/>
        </w:trPr>
        <w:tc>
          <w:tcPr>
            <w:tcW w:w="1242" w:type="pct"/>
            <w:tcBorders>
              <w:top w:val="single" w:sz="12" w:space="0" w:color="auto"/>
              <w:left w:val="single" w:sz="12" w:space="0" w:color="auto"/>
              <w:bottom w:val="single" w:sz="12" w:space="0" w:color="auto"/>
              <w:right w:val="single" w:sz="12" w:space="0" w:color="auto"/>
            </w:tcBorders>
            <w:vAlign w:val="center"/>
            <w:hideMark/>
          </w:tcPr>
          <w:p w:rsidR="00490A47" w:rsidRDefault="00490A47">
            <w:pPr>
              <w:spacing w:line="276" w:lineRule="auto"/>
            </w:pPr>
            <w:r>
              <w:rPr>
                <w:b/>
                <w:bCs/>
              </w:rPr>
              <w:t>Dlhodobé rezervy:</w:t>
            </w:r>
          </w:p>
        </w:tc>
        <w:tc>
          <w:tcPr>
            <w:tcW w:w="949" w:type="pct"/>
            <w:tcBorders>
              <w:top w:val="single" w:sz="12" w:space="0" w:color="auto"/>
              <w:left w:val="single" w:sz="12" w:space="0" w:color="auto"/>
              <w:bottom w:val="single" w:sz="12" w:space="0" w:color="auto"/>
              <w:right w:val="single" w:sz="4" w:space="0" w:color="auto"/>
            </w:tcBorders>
            <w:noWrap/>
            <w:vAlign w:val="center"/>
            <w:hideMark/>
          </w:tcPr>
          <w:p w:rsidR="00490A47" w:rsidRDefault="00490A47">
            <w:pPr>
              <w:spacing w:line="276" w:lineRule="auto"/>
              <w:jc w:val="center"/>
            </w:pPr>
            <w:r>
              <w:t>0</w:t>
            </w:r>
          </w:p>
        </w:tc>
        <w:tc>
          <w:tcPr>
            <w:tcW w:w="738" w:type="pct"/>
            <w:tcBorders>
              <w:top w:val="single" w:sz="12" w:space="0" w:color="auto"/>
              <w:left w:val="nil"/>
              <w:bottom w:val="single" w:sz="12" w:space="0" w:color="auto"/>
              <w:right w:val="single" w:sz="4" w:space="0" w:color="auto"/>
            </w:tcBorders>
            <w:noWrap/>
            <w:vAlign w:val="center"/>
            <w:hideMark/>
          </w:tcPr>
          <w:p w:rsidR="00490A47" w:rsidRDefault="00490A47">
            <w:pPr>
              <w:spacing w:line="276" w:lineRule="auto"/>
              <w:jc w:val="center"/>
            </w:pPr>
            <w:r>
              <w:t>0</w:t>
            </w:r>
          </w:p>
        </w:tc>
        <w:tc>
          <w:tcPr>
            <w:tcW w:w="428" w:type="pct"/>
            <w:tcBorders>
              <w:top w:val="single" w:sz="12" w:space="0" w:color="auto"/>
              <w:left w:val="nil"/>
              <w:bottom w:val="single" w:sz="12" w:space="0" w:color="auto"/>
              <w:right w:val="single" w:sz="4" w:space="0" w:color="auto"/>
            </w:tcBorders>
            <w:noWrap/>
            <w:vAlign w:val="center"/>
            <w:hideMark/>
          </w:tcPr>
          <w:p w:rsidR="00490A47" w:rsidRDefault="00490A47">
            <w:pPr>
              <w:spacing w:line="276" w:lineRule="auto"/>
              <w:jc w:val="center"/>
            </w:pPr>
            <w:r>
              <w:t>0</w:t>
            </w:r>
          </w:p>
        </w:tc>
        <w:tc>
          <w:tcPr>
            <w:tcW w:w="391" w:type="pct"/>
            <w:tcBorders>
              <w:top w:val="single" w:sz="12" w:space="0" w:color="auto"/>
              <w:left w:val="nil"/>
              <w:bottom w:val="single" w:sz="12" w:space="0" w:color="auto"/>
              <w:right w:val="single" w:sz="4" w:space="0" w:color="auto"/>
            </w:tcBorders>
            <w:noWrap/>
            <w:vAlign w:val="center"/>
            <w:hideMark/>
          </w:tcPr>
          <w:p w:rsidR="00490A47" w:rsidRDefault="00490A47">
            <w:pPr>
              <w:spacing w:line="276" w:lineRule="auto"/>
              <w:jc w:val="center"/>
            </w:pPr>
            <w:r>
              <w:t>0</w:t>
            </w:r>
          </w:p>
        </w:tc>
        <w:tc>
          <w:tcPr>
            <w:tcW w:w="1252" w:type="pct"/>
            <w:tcBorders>
              <w:top w:val="single" w:sz="12" w:space="0" w:color="auto"/>
              <w:left w:val="nil"/>
              <w:bottom w:val="single" w:sz="12" w:space="0" w:color="auto"/>
              <w:right w:val="single" w:sz="12" w:space="0" w:color="auto"/>
            </w:tcBorders>
            <w:noWrap/>
            <w:vAlign w:val="center"/>
            <w:hideMark/>
          </w:tcPr>
          <w:p w:rsidR="00490A47" w:rsidRDefault="00490A47">
            <w:pPr>
              <w:spacing w:line="276" w:lineRule="auto"/>
              <w:jc w:val="center"/>
            </w:pPr>
            <w:r>
              <w:t>0</w:t>
            </w:r>
          </w:p>
        </w:tc>
      </w:tr>
      <w:tr w:rsidR="00490A47" w:rsidTr="004536E5">
        <w:trPr>
          <w:trHeight w:val="330"/>
          <w:jc w:val="center"/>
        </w:trPr>
        <w:tc>
          <w:tcPr>
            <w:tcW w:w="1242" w:type="pct"/>
            <w:tcBorders>
              <w:top w:val="single" w:sz="12" w:space="0" w:color="auto"/>
              <w:left w:val="single" w:sz="12" w:space="0" w:color="auto"/>
              <w:bottom w:val="single" w:sz="12" w:space="0" w:color="auto"/>
              <w:right w:val="single" w:sz="12" w:space="0" w:color="auto"/>
            </w:tcBorders>
            <w:vAlign w:val="center"/>
            <w:hideMark/>
          </w:tcPr>
          <w:p w:rsidR="00490A47" w:rsidRDefault="00490A47">
            <w:pPr>
              <w:spacing w:line="276" w:lineRule="auto"/>
            </w:pPr>
            <w:r>
              <w:rPr>
                <w:b/>
                <w:bCs/>
              </w:rPr>
              <w:t>Krátkodobé rezervy, z toho:</w:t>
            </w:r>
          </w:p>
        </w:tc>
        <w:tc>
          <w:tcPr>
            <w:tcW w:w="949" w:type="pct"/>
            <w:tcBorders>
              <w:top w:val="single" w:sz="12" w:space="0" w:color="auto"/>
              <w:left w:val="single" w:sz="12" w:space="0" w:color="auto"/>
              <w:bottom w:val="single" w:sz="12" w:space="0" w:color="auto"/>
              <w:right w:val="single" w:sz="4" w:space="0" w:color="auto"/>
            </w:tcBorders>
            <w:noWrap/>
            <w:vAlign w:val="center"/>
            <w:hideMark/>
          </w:tcPr>
          <w:p w:rsidR="00490A47" w:rsidRDefault="004536E5" w:rsidP="004536E5">
            <w:pPr>
              <w:spacing w:line="276" w:lineRule="auto"/>
              <w:jc w:val="center"/>
            </w:pPr>
            <w:r>
              <w:t>17 105</w:t>
            </w:r>
          </w:p>
        </w:tc>
        <w:tc>
          <w:tcPr>
            <w:tcW w:w="738" w:type="pct"/>
            <w:tcBorders>
              <w:top w:val="single" w:sz="12" w:space="0" w:color="auto"/>
              <w:left w:val="nil"/>
              <w:bottom w:val="single" w:sz="12" w:space="0" w:color="auto"/>
              <w:right w:val="single" w:sz="4" w:space="0" w:color="auto"/>
            </w:tcBorders>
            <w:noWrap/>
            <w:vAlign w:val="center"/>
            <w:hideMark/>
          </w:tcPr>
          <w:p w:rsidR="00490A47" w:rsidRDefault="004536E5">
            <w:pPr>
              <w:spacing w:line="276" w:lineRule="auto"/>
              <w:jc w:val="center"/>
            </w:pPr>
            <w:r>
              <w:t>4 420</w:t>
            </w:r>
          </w:p>
        </w:tc>
        <w:tc>
          <w:tcPr>
            <w:tcW w:w="428" w:type="pct"/>
            <w:tcBorders>
              <w:top w:val="single" w:sz="12" w:space="0" w:color="auto"/>
              <w:left w:val="nil"/>
              <w:bottom w:val="single" w:sz="12" w:space="0" w:color="auto"/>
              <w:right w:val="single" w:sz="4" w:space="0" w:color="auto"/>
            </w:tcBorders>
            <w:noWrap/>
            <w:vAlign w:val="center"/>
            <w:hideMark/>
          </w:tcPr>
          <w:p w:rsidR="00490A47" w:rsidRDefault="004536E5">
            <w:pPr>
              <w:spacing w:line="276" w:lineRule="auto"/>
              <w:jc w:val="center"/>
            </w:pPr>
            <w:r>
              <w:t>13664</w:t>
            </w:r>
          </w:p>
        </w:tc>
        <w:tc>
          <w:tcPr>
            <w:tcW w:w="391" w:type="pct"/>
            <w:tcBorders>
              <w:top w:val="single" w:sz="12" w:space="0" w:color="auto"/>
              <w:left w:val="nil"/>
              <w:bottom w:val="single" w:sz="12" w:space="0" w:color="auto"/>
              <w:right w:val="single" w:sz="4" w:space="0" w:color="auto"/>
            </w:tcBorders>
            <w:noWrap/>
            <w:vAlign w:val="center"/>
            <w:hideMark/>
          </w:tcPr>
          <w:p w:rsidR="00490A47" w:rsidRDefault="004536E5">
            <w:pPr>
              <w:spacing w:line="276" w:lineRule="auto"/>
              <w:jc w:val="center"/>
            </w:pPr>
            <w:r>
              <w:t>3 000</w:t>
            </w:r>
          </w:p>
        </w:tc>
        <w:tc>
          <w:tcPr>
            <w:tcW w:w="1252" w:type="pct"/>
            <w:tcBorders>
              <w:top w:val="single" w:sz="12" w:space="0" w:color="auto"/>
              <w:left w:val="nil"/>
              <w:bottom w:val="single" w:sz="12" w:space="0" w:color="auto"/>
              <w:right w:val="single" w:sz="12" w:space="0" w:color="auto"/>
            </w:tcBorders>
            <w:noWrap/>
            <w:vAlign w:val="center"/>
            <w:hideMark/>
          </w:tcPr>
          <w:p w:rsidR="00490A47" w:rsidRDefault="004536E5">
            <w:pPr>
              <w:spacing w:line="276" w:lineRule="auto"/>
              <w:jc w:val="center"/>
            </w:pPr>
            <w:r>
              <w:t>4 420</w:t>
            </w:r>
          </w:p>
        </w:tc>
      </w:tr>
      <w:tr w:rsidR="001C31B0" w:rsidTr="004536E5">
        <w:trPr>
          <w:trHeight w:val="330"/>
          <w:jc w:val="center"/>
        </w:trPr>
        <w:tc>
          <w:tcPr>
            <w:tcW w:w="1242" w:type="pct"/>
            <w:tcBorders>
              <w:top w:val="single" w:sz="12" w:space="0" w:color="auto"/>
              <w:left w:val="single" w:sz="12" w:space="0" w:color="auto"/>
              <w:bottom w:val="single" w:sz="6" w:space="0" w:color="auto"/>
              <w:right w:val="single" w:sz="12" w:space="0" w:color="auto"/>
            </w:tcBorders>
            <w:noWrap/>
            <w:vAlign w:val="center"/>
            <w:hideMark/>
          </w:tcPr>
          <w:p w:rsidR="001C31B0" w:rsidRDefault="001C31B0" w:rsidP="001C31B0">
            <w:pPr>
              <w:spacing w:line="276" w:lineRule="auto"/>
            </w:pPr>
            <w:r>
              <w:t>Rezerva na účtovnú závierku</w:t>
            </w:r>
          </w:p>
        </w:tc>
        <w:tc>
          <w:tcPr>
            <w:tcW w:w="949" w:type="pct"/>
            <w:tcBorders>
              <w:top w:val="single" w:sz="12" w:space="0" w:color="auto"/>
              <w:left w:val="single" w:sz="12" w:space="0" w:color="auto"/>
              <w:bottom w:val="single" w:sz="6" w:space="0" w:color="auto"/>
              <w:right w:val="single" w:sz="4" w:space="0" w:color="auto"/>
            </w:tcBorders>
            <w:noWrap/>
            <w:vAlign w:val="center"/>
            <w:hideMark/>
          </w:tcPr>
          <w:p w:rsidR="001C31B0" w:rsidRDefault="004536E5" w:rsidP="001C31B0">
            <w:pPr>
              <w:spacing w:line="276" w:lineRule="auto"/>
              <w:jc w:val="center"/>
            </w:pPr>
            <w:r>
              <w:t>3 00</w:t>
            </w:r>
            <w:r w:rsidR="001C31B0">
              <w:t>0</w:t>
            </w:r>
          </w:p>
        </w:tc>
        <w:tc>
          <w:tcPr>
            <w:tcW w:w="738" w:type="pct"/>
            <w:tcBorders>
              <w:top w:val="single" w:sz="12" w:space="0" w:color="auto"/>
              <w:left w:val="nil"/>
              <w:bottom w:val="single" w:sz="6" w:space="0" w:color="auto"/>
              <w:right w:val="single" w:sz="4" w:space="0" w:color="auto"/>
            </w:tcBorders>
            <w:noWrap/>
            <w:vAlign w:val="center"/>
            <w:hideMark/>
          </w:tcPr>
          <w:p w:rsidR="001C31B0" w:rsidRDefault="004536E5" w:rsidP="001C31B0">
            <w:pPr>
              <w:spacing w:line="276" w:lineRule="auto"/>
              <w:jc w:val="center"/>
            </w:pPr>
            <w:r>
              <w:t>0</w:t>
            </w:r>
          </w:p>
        </w:tc>
        <w:tc>
          <w:tcPr>
            <w:tcW w:w="428" w:type="pct"/>
            <w:tcBorders>
              <w:top w:val="single" w:sz="12" w:space="0" w:color="auto"/>
              <w:left w:val="nil"/>
              <w:bottom w:val="single" w:sz="6" w:space="0" w:color="auto"/>
              <w:right w:val="single" w:sz="4" w:space="0" w:color="auto"/>
            </w:tcBorders>
            <w:noWrap/>
            <w:vAlign w:val="center"/>
            <w:hideMark/>
          </w:tcPr>
          <w:p w:rsidR="001C31B0" w:rsidRDefault="001C31B0" w:rsidP="001C31B0">
            <w:pPr>
              <w:spacing w:line="276" w:lineRule="auto"/>
              <w:jc w:val="center"/>
            </w:pPr>
            <w:r>
              <w:t>0</w:t>
            </w:r>
          </w:p>
        </w:tc>
        <w:tc>
          <w:tcPr>
            <w:tcW w:w="391" w:type="pct"/>
            <w:tcBorders>
              <w:top w:val="single" w:sz="12" w:space="0" w:color="auto"/>
              <w:left w:val="nil"/>
              <w:bottom w:val="single" w:sz="6" w:space="0" w:color="auto"/>
              <w:right w:val="single" w:sz="4" w:space="0" w:color="auto"/>
            </w:tcBorders>
            <w:noWrap/>
            <w:vAlign w:val="center"/>
            <w:hideMark/>
          </w:tcPr>
          <w:p w:rsidR="001C31B0" w:rsidRDefault="004536E5" w:rsidP="001C31B0">
            <w:pPr>
              <w:spacing w:line="276" w:lineRule="auto"/>
              <w:jc w:val="center"/>
            </w:pPr>
            <w:r>
              <w:t>3 000</w:t>
            </w:r>
          </w:p>
        </w:tc>
        <w:tc>
          <w:tcPr>
            <w:tcW w:w="1252" w:type="pct"/>
            <w:tcBorders>
              <w:top w:val="single" w:sz="12" w:space="0" w:color="auto"/>
              <w:left w:val="nil"/>
              <w:bottom w:val="single" w:sz="6" w:space="0" w:color="auto"/>
              <w:right w:val="single" w:sz="12" w:space="0" w:color="auto"/>
            </w:tcBorders>
            <w:noWrap/>
            <w:vAlign w:val="center"/>
            <w:hideMark/>
          </w:tcPr>
          <w:p w:rsidR="001C31B0" w:rsidRDefault="004536E5" w:rsidP="001C31B0">
            <w:pPr>
              <w:spacing w:line="276" w:lineRule="auto"/>
              <w:jc w:val="center"/>
            </w:pPr>
            <w:r>
              <w:t>0</w:t>
            </w:r>
          </w:p>
        </w:tc>
      </w:tr>
      <w:tr w:rsidR="001C31B0" w:rsidTr="004536E5">
        <w:trPr>
          <w:trHeight w:val="330"/>
          <w:jc w:val="center"/>
        </w:trPr>
        <w:tc>
          <w:tcPr>
            <w:tcW w:w="1242" w:type="pct"/>
            <w:tcBorders>
              <w:top w:val="single" w:sz="12" w:space="0" w:color="auto"/>
              <w:left w:val="single" w:sz="12" w:space="0" w:color="auto"/>
              <w:bottom w:val="single" w:sz="6" w:space="0" w:color="auto"/>
              <w:right w:val="single" w:sz="12" w:space="0" w:color="auto"/>
            </w:tcBorders>
            <w:noWrap/>
            <w:vAlign w:val="center"/>
            <w:hideMark/>
          </w:tcPr>
          <w:p w:rsidR="001C31B0" w:rsidRDefault="001C31B0">
            <w:pPr>
              <w:spacing w:line="276" w:lineRule="auto"/>
            </w:pPr>
            <w:r>
              <w:t>Rezerva na nevyčerpanú dovolenku</w:t>
            </w:r>
          </w:p>
        </w:tc>
        <w:tc>
          <w:tcPr>
            <w:tcW w:w="949" w:type="pct"/>
            <w:tcBorders>
              <w:top w:val="single" w:sz="12" w:space="0" w:color="auto"/>
              <w:left w:val="single" w:sz="12" w:space="0" w:color="auto"/>
              <w:bottom w:val="single" w:sz="6" w:space="0" w:color="auto"/>
              <w:right w:val="single" w:sz="4" w:space="0" w:color="auto"/>
            </w:tcBorders>
            <w:noWrap/>
            <w:vAlign w:val="center"/>
            <w:hideMark/>
          </w:tcPr>
          <w:p w:rsidR="001C31B0" w:rsidRDefault="004536E5" w:rsidP="004536E5">
            <w:pPr>
              <w:spacing w:line="276" w:lineRule="auto"/>
              <w:jc w:val="center"/>
            </w:pPr>
            <w:r>
              <w:t>2 595</w:t>
            </w:r>
          </w:p>
        </w:tc>
        <w:tc>
          <w:tcPr>
            <w:tcW w:w="738" w:type="pct"/>
            <w:tcBorders>
              <w:top w:val="single" w:sz="12" w:space="0" w:color="auto"/>
              <w:left w:val="nil"/>
              <w:bottom w:val="single" w:sz="6" w:space="0" w:color="auto"/>
              <w:right w:val="single" w:sz="4" w:space="0" w:color="auto"/>
            </w:tcBorders>
            <w:noWrap/>
            <w:vAlign w:val="center"/>
            <w:hideMark/>
          </w:tcPr>
          <w:p w:rsidR="001C31B0" w:rsidRDefault="004536E5">
            <w:pPr>
              <w:spacing w:line="276" w:lineRule="auto"/>
              <w:jc w:val="center"/>
            </w:pPr>
            <w:r>
              <w:t>2 981</w:t>
            </w:r>
          </w:p>
        </w:tc>
        <w:tc>
          <w:tcPr>
            <w:tcW w:w="428" w:type="pct"/>
            <w:tcBorders>
              <w:top w:val="single" w:sz="12" w:space="0" w:color="auto"/>
              <w:left w:val="nil"/>
              <w:bottom w:val="single" w:sz="6" w:space="0" w:color="auto"/>
              <w:right w:val="single" w:sz="4" w:space="0" w:color="auto"/>
            </w:tcBorders>
            <w:noWrap/>
            <w:vAlign w:val="center"/>
            <w:hideMark/>
          </w:tcPr>
          <w:p w:rsidR="001C31B0" w:rsidRDefault="004536E5">
            <w:pPr>
              <w:spacing w:line="276" w:lineRule="auto"/>
              <w:jc w:val="center"/>
            </w:pPr>
            <w:r>
              <w:t>2 595</w:t>
            </w:r>
          </w:p>
        </w:tc>
        <w:tc>
          <w:tcPr>
            <w:tcW w:w="391" w:type="pct"/>
            <w:tcBorders>
              <w:top w:val="single" w:sz="12" w:space="0" w:color="auto"/>
              <w:left w:val="nil"/>
              <w:bottom w:val="single" w:sz="6" w:space="0" w:color="auto"/>
              <w:right w:val="single" w:sz="4" w:space="0" w:color="auto"/>
            </w:tcBorders>
            <w:noWrap/>
            <w:vAlign w:val="center"/>
            <w:hideMark/>
          </w:tcPr>
          <w:p w:rsidR="001C31B0" w:rsidRDefault="00906C24">
            <w:pPr>
              <w:spacing w:line="276" w:lineRule="auto"/>
              <w:jc w:val="center"/>
            </w:pPr>
            <w:r>
              <w:t>0</w:t>
            </w:r>
          </w:p>
        </w:tc>
        <w:tc>
          <w:tcPr>
            <w:tcW w:w="1252" w:type="pct"/>
            <w:tcBorders>
              <w:top w:val="single" w:sz="12" w:space="0" w:color="auto"/>
              <w:left w:val="nil"/>
              <w:bottom w:val="single" w:sz="6" w:space="0" w:color="auto"/>
              <w:right w:val="single" w:sz="12" w:space="0" w:color="auto"/>
            </w:tcBorders>
            <w:noWrap/>
            <w:vAlign w:val="center"/>
            <w:hideMark/>
          </w:tcPr>
          <w:p w:rsidR="001C31B0" w:rsidRDefault="004536E5">
            <w:pPr>
              <w:spacing w:line="276" w:lineRule="auto"/>
              <w:jc w:val="center"/>
            </w:pPr>
            <w:r>
              <w:t>2 981</w:t>
            </w:r>
          </w:p>
        </w:tc>
      </w:tr>
      <w:tr w:rsidR="00490A47" w:rsidTr="004536E5">
        <w:trPr>
          <w:trHeight w:val="330"/>
          <w:jc w:val="center"/>
        </w:trPr>
        <w:tc>
          <w:tcPr>
            <w:tcW w:w="1242" w:type="pct"/>
            <w:tcBorders>
              <w:top w:val="single" w:sz="12" w:space="0" w:color="auto"/>
              <w:left w:val="single" w:sz="12" w:space="0" w:color="auto"/>
              <w:bottom w:val="single" w:sz="6" w:space="0" w:color="auto"/>
              <w:right w:val="single" w:sz="12" w:space="0" w:color="auto"/>
            </w:tcBorders>
            <w:noWrap/>
            <w:vAlign w:val="center"/>
            <w:hideMark/>
          </w:tcPr>
          <w:p w:rsidR="00490A47" w:rsidRDefault="00490A47" w:rsidP="001C31B0">
            <w:pPr>
              <w:spacing w:line="276" w:lineRule="auto"/>
            </w:pPr>
            <w:r>
              <w:t xml:space="preserve">Rezerva na </w:t>
            </w:r>
            <w:r w:rsidR="001C31B0">
              <w:t xml:space="preserve">nevyfakturované služby </w:t>
            </w:r>
          </w:p>
        </w:tc>
        <w:tc>
          <w:tcPr>
            <w:tcW w:w="949" w:type="pct"/>
            <w:tcBorders>
              <w:top w:val="single" w:sz="12" w:space="0" w:color="auto"/>
              <w:left w:val="single" w:sz="12" w:space="0" w:color="auto"/>
              <w:bottom w:val="single" w:sz="6" w:space="0" w:color="auto"/>
              <w:right w:val="single" w:sz="4" w:space="0" w:color="auto"/>
            </w:tcBorders>
            <w:noWrap/>
            <w:vAlign w:val="center"/>
            <w:hideMark/>
          </w:tcPr>
          <w:p w:rsidR="00490A47" w:rsidRDefault="004536E5" w:rsidP="004536E5">
            <w:pPr>
              <w:spacing w:line="276" w:lineRule="auto"/>
              <w:jc w:val="center"/>
            </w:pPr>
            <w:r>
              <w:t>11 510</w:t>
            </w:r>
          </w:p>
        </w:tc>
        <w:tc>
          <w:tcPr>
            <w:tcW w:w="738" w:type="pct"/>
            <w:tcBorders>
              <w:top w:val="single" w:sz="12" w:space="0" w:color="auto"/>
              <w:left w:val="nil"/>
              <w:bottom w:val="single" w:sz="6" w:space="0" w:color="auto"/>
              <w:right w:val="single" w:sz="4" w:space="0" w:color="auto"/>
            </w:tcBorders>
            <w:noWrap/>
            <w:vAlign w:val="center"/>
            <w:hideMark/>
          </w:tcPr>
          <w:p w:rsidR="00490A47" w:rsidRDefault="004536E5">
            <w:pPr>
              <w:spacing w:line="276" w:lineRule="auto"/>
              <w:jc w:val="center"/>
            </w:pPr>
            <w:r>
              <w:t>1 439</w:t>
            </w:r>
          </w:p>
        </w:tc>
        <w:tc>
          <w:tcPr>
            <w:tcW w:w="428" w:type="pct"/>
            <w:tcBorders>
              <w:top w:val="single" w:sz="12" w:space="0" w:color="auto"/>
              <w:left w:val="nil"/>
              <w:bottom w:val="single" w:sz="6" w:space="0" w:color="auto"/>
              <w:right w:val="single" w:sz="4" w:space="0" w:color="auto"/>
            </w:tcBorders>
            <w:noWrap/>
            <w:vAlign w:val="center"/>
            <w:hideMark/>
          </w:tcPr>
          <w:p w:rsidR="00490A47" w:rsidRDefault="004536E5">
            <w:pPr>
              <w:spacing w:line="276" w:lineRule="auto"/>
              <w:jc w:val="center"/>
            </w:pPr>
            <w:r>
              <w:t>11069</w:t>
            </w:r>
          </w:p>
        </w:tc>
        <w:tc>
          <w:tcPr>
            <w:tcW w:w="391" w:type="pct"/>
            <w:tcBorders>
              <w:top w:val="single" w:sz="12" w:space="0" w:color="auto"/>
              <w:left w:val="nil"/>
              <w:bottom w:val="single" w:sz="6" w:space="0" w:color="auto"/>
              <w:right w:val="single" w:sz="4" w:space="0" w:color="auto"/>
            </w:tcBorders>
            <w:noWrap/>
            <w:vAlign w:val="center"/>
            <w:hideMark/>
          </w:tcPr>
          <w:p w:rsidR="00490A47" w:rsidRDefault="00490A47">
            <w:pPr>
              <w:spacing w:line="276" w:lineRule="auto"/>
              <w:jc w:val="center"/>
            </w:pPr>
          </w:p>
        </w:tc>
        <w:tc>
          <w:tcPr>
            <w:tcW w:w="1252" w:type="pct"/>
            <w:tcBorders>
              <w:top w:val="single" w:sz="12" w:space="0" w:color="auto"/>
              <w:left w:val="nil"/>
              <w:bottom w:val="single" w:sz="6" w:space="0" w:color="auto"/>
              <w:right w:val="single" w:sz="12" w:space="0" w:color="auto"/>
            </w:tcBorders>
            <w:noWrap/>
            <w:vAlign w:val="center"/>
            <w:hideMark/>
          </w:tcPr>
          <w:p w:rsidR="00490A47" w:rsidRDefault="004536E5">
            <w:pPr>
              <w:spacing w:line="276" w:lineRule="auto"/>
              <w:jc w:val="center"/>
            </w:pPr>
            <w:r>
              <w:t>1 439</w:t>
            </w:r>
          </w:p>
        </w:tc>
      </w:tr>
    </w:tbl>
    <w:p w:rsidR="00490A47" w:rsidRDefault="00490A47" w:rsidP="00490A47"/>
    <w:p w:rsidR="004536E5" w:rsidRDefault="004536E5" w:rsidP="004536E5">
      <w:pPr>
        <w:pStyle w:val="Nzov"/>
        <w:spacing w:before="0" w:beforeAutospacing="0" w:after="60"/>
        <w:jc w:val="left"/>
        <w:rPr>
          <w:sz w:val="18"/>
          <w:szCs w:val="18"/>
        </w:rPr>
      </w:pPr>
      <w:r>
        <w:rPr>
          <w:sz w:val="18"/>
          <w:szCs w:val="18"/>
        </w:rPr>
        <w:t>Tabuľka č. 8 (Informácie k prílohe č. 3 časti G. písm. b) o rezervách)</w:t>
      </w:r>
    </w:p>
    <w:tbl>
      <w:tblPr>
        <w:tblW w:w="5001" w:type="pct"/>
        <w:jc w:val="center"/>
        <w:tblLayout w:type="fixed"/>
        <w:tblLook w:val="00A0" w:firstRow="1" w:lastRow="0" w:firstColumn="1" w:lastColumn="0" w:noHBand="0" w:noVBand="0"/>
      </w:tblPr>
      <w:tblGrid>
        <w:gridCol w:w="2250"/>
        <w:gridCol w:w="1719"/>
        <w:gridCol w:w="1337"/>
        <w:gridCol w:w="700"/>
        <w:gridCol w:w="743"/>
        <w:gridCol w:w="2250"/>
      </w:tblGrid>
      <w:tr w:rsidR="004536E5" w:rsidTr="00F21071">
        <w:trPr>
          <w:trHeight w:val="330"/>
          <w:jc w:val="center"/>
        </w:trPr>
        <w:tc>
          <w:tcPr>
            <w:tcW w:w="1250" w:type="pct"/>
            <w:vMerge w:val="restart"/>
            <w:tcBorders>
              <w:top w:val="single" w:sz="12" w:space="0" w:color="auto"/>
              <w:left w:val="single" w:sz="12" w:space="0" w:color="auto"/>
              <w:bottom w:val="nil"/>
              <w:right w:val="single" w:sz="12" w:space="0" w:color="auto"/>
            </w:tcBorders>
            <w:noWrap/>
            <w:vAlign w:val="center"/>
            <w:hideMark/>
          </w:tcPr>
          <w:p w:rsidR="004536E5" w:rsidRDefault="004536E5" w:rsidP="00F21071">
            <w:pPr>
              <w:pStyle w:val="TopHeader"/>
              <w:spacing w:line="276" w:lineRule="auto"/>
            </w:pPr>
            <w:r>
              <w:t>Názov položky</w:t>
            </w:r>
          </w:p>
        </w:tc>
        <w:tc>
          <w:tcPr>
            <w:tcW w:w="3750" w:type="pct"/>
            <w:gridSpan w:val="5"/>
            <w:tcBorders>
              <w:top w:val="single" w:sz="12" w:space="0" w:color="auto"/>
              <w:left w:val="single" w:sz="12" w:space="0" w:color="auto"/>
              <w:bottom w:val="single" w:sz="4" w:space="0" w:color="auto"/>
              <w:right w:val="single" w:sz="12" w:space="0" w:color="auto"/>
            </w:tcBorders>
            <w:noWrap/>
            <w:vAlign w:val="center"/>
            <w:hideMark/>
          </w:tcPr>
          <w:p w:rsidR="004536E5" w:rsidRDefault="004536E5" w:rsidP="00F21071">
            <w:pPr>
              <w:pStyle w:val="TopHeader"/>
              <w:spacing w:line="276" w:lineRule="auto"/>
            </w:pPr>
            <w:r>
              <w:t>Bezprostredne predchádzajúce účtovné obdobie</w:t>
            </w:r>
          </w:p>
        </w:tc>
      </w:tr>
      <w:tr w:rsidR="004536E5" w:rsidTr="00F21071">
        <w:trPr>
          <w:trHeight w:val="345"/>
          <w:jc w:val="center"/>
        </w:trPr>
        <w:tc>
          <w:tcPr>
            <w:tcW w:w="1250" w:type="pct"/>
            <w:vMerge/>
            <w:tcBorders>
              <w:top w:val="single" w:sz="12" w:space="0" w:color="auto"/>
              <w:left w:val="single" w:sz="12" w:space="0" w:color="auto"/>
              <w:bottom w:val="nil"/>
              <w:right w:val="single" w:sz="12" w:space="0" w:color="auto"/>
            </w:tcBorders>
            <w:vAlign w:val="center"/>
            <w:hideMark/>
          </w:tcPr>
          <w:p w:rsidR="004536E5" w:rsidRDefault="004536E5" w:rsidP="00F21071">
            <w:pPr>
              <w:rPr>
                <w:b/>
                <w:bCs/>
              </w:rPr>
            </w:pPr>
          </w:p>
        </w:tc>
        <w:tc>
          <w:tcPr>
            <w:tcW w:w="955" w:type="pct"/>
            <w:tcBorders>
              <w:top w:val="single" w:sz="12" w:space="0" w:color="auto"/>
              <w:left w:val="single" w:sz="12" w:space="0" w:color="auto"/>
              <w:bottom w:val="nil"/>
              <w:right w:val="single" w:sz="12" w:space="0" w:color="auto"/>
            </w:tcBorders>
            <w:noWrap/>
            <w:vAlign w:val="center"/>
            <w:hideMark/>
          </w:tcPr>
          <w:p w:rsidR="004536E5" w:rsidRDefault="004536E5" w:rsidP="00F21071">
            <w:pPr>
              <w:pStyle w:val="TopHeader"/>
              <w:spacing w:line="276" w:lineRule="auto"/>
            </w:pPr>
            <w:r>
              <w:t>Stav na začiatku účtovného obdobia</w:t>
            </w:r>
          </w:p>
        </w:tc>
        <w:tc>
          <w:tcPr>
            <w:tcW w:w="743" w:type="pct"/>
            <w:tcBorders>
              <w:top w:val="single" w:sz="12" w:space="0" w:color="auto"/>
              <w:left w:val="single" w:sz="12" w:space="0" w:color="auto"/>
              <w:bottom w:val="nil"/>
              <w:right w:val="single" w:sz="12" w:space="0" w:color="auto"/>
            </w:tcBorders>
            <w:noWrap/>
            <w:vAlign w:val="center"/>
            <w:hideMark/>
          </w:tcPr>
          <w:p w:rsidR="004536E5" w:rsidRDefault="004536E5" w:rsidP="00F21071">
            <w:pPr>
              <w:pStyle w:val="TopHeader"/>
              <w:spacing w:line="276" w:lineRule="auto"/>
            </w:pPr>
            <w:r>
              <w:t>Tvorba</w:t>
            </w:r>
          </w:p>
        </w:tc>
        <w:tc>
          <w:tcPr>
            <w:tcW w:w="389" w:type="pct"/>
            <w:tcBorders>
              <w:top w:val="single" w:sz="12" w:space="0" w:color="auto"/>
              <w:left w:val="single" w:sz="12" w:space="0" w:color="auto"/>
              <w:bottom w:val="nil"/>
              <w:right w:val="single" w:sz="12" w:space="0" w:color="auto"/>
            </w:tcBorders>
            <w:noWrap/>
            <w:vAlign w:val="center"/>
            <w:hideMark/>
          </w:tcPr>
          <w:p w:rsidR="004536E5" w:rsidRDefault="004536E5" w:rsidP="00F21071">
            <w:pPr>
              <w:pStyle w:val="TopHeader"/>
              <w:spacing w:line="276" w:lineRule="auto"/>
            </w:pPr>
            <w:r>
              <w:t>Použitie</w:t>
            </w:r>
          </w:p>
        </w:tc>
        <w:tc>
          <w:tcPr>
            <w:tcW w:w="413" w:type="pct"/>
            <w:tcBorders>
              <w:top w:val="single" w:sz="12" w:space="0" w:color="auto"/>
              <w:left w:val="single" w:sz="12" w:space="0" w:color="auto"/>
              <w:bottom w:val="nil"/>
              <w:right w:val="single" w:sz="12" w:space="0" w:color="auto"/>
            </w:tcBorders>
            <w:noWrap/>
            <w:vAlign w:val="center"/>
            <w:hideMark/>
          </w:tcPr>
          <w:p w:rsidR="004536E5" w:rsidRDefault="004536E5" w:rsidP="00F21071">
            <w:pPr>
              <w:pStyle w:val="TopHeader"/>
              <w:spacing w:line="276" w:lineRule="auto"/>
            </w:pPr>
            <w:r>
              <w:t>Zrušenie</w:t>
            </w:r>
          </w:p>
        </w:tc>
        <w:tc>
          <w:tcPr>
            <w:tcW w:w="1250" w:type="pct"/>
            <w:tcBorders>
              <w:top w:val="single" w:sz="12" w:space="0" w:color="auto"/>
              <w:left w:val="single" w:sz="12" w:space="0" w:color="auto"/>
              <w:bottom w:val="nil"/>
              <w:right w:val="single" w:sz="12" w:space="0" w:color="auto"/>
            </w:tcBorders>
            <w:noWrap/>
            <w:vAlign w:val="center"/>
            <w:hideMark/>
          </w:tcPr>
          <w:p w:rsidR="004536E5" w:rsidRDefault="004536E5" w:rsidP="00F21071">
            <w:pPr>
              <w:pStyle w:val="TopHeader"/>
              <w:spacing w:line="276" w:lineRule="auto"/>
            </w:pPr>
            <w:r>
              <w:t>Stav na konci účtovného obdobia</w:t>
            </w:r>
          </w:p>
        </w:tc>
      </w:tr>
      <w:tr w:rsidR="004536E5" w:rsidTr="00F21071">
        <w:trPr>
          <w:trHeight w:val="330"/>
          <w:jc w:val="center"/>
        </w:trPr>
        <w:tc>
          <w:tcPr>
            <w:tcW w:w="1250" w:type="pct"/>
            <w:tcBorders>
              <w:top w:val="nil"/>
              <w:left w:val="single" w:sz="12" w:space="0" w:color="auto"/>
              <w:bottom w:val="single" w:sz="12" w:space="0" w:color="auto"/>
              <w:right w:val="single" w:sz="12" w:space="0" w:color="auto"/>
            </w:tcBorders>
            <w:noWrap/>
            <w:vAlign w:val="center"/>
            <w:hideMark/>
          </w:tcPr>
          <w:p w:rsidR="004536E5" w:rsidRDefault="004536E5" w:rsidP="00F21071">
            <w:pPr>
              <w:spacing w:line="276" w:lineRule="auto"/>
              <w:jc w:val="center"/>
            </w:pPr>
            <w:r>
              <w:t>a</w:t>
            </w:r>
          </w:p>
        </w:tc>
        <w:tc>
          <w:tcPr>
            <w:tcW w:w="955" w:type="pct"/>
            <w:tcBorders>
              <w:top w:val="nil"/>
              <w:left w:val="single" w:sz="12" w:space="0" w:color="auto"/>
              <w:bottom w:val="single" w:sz="12" w:space="0" w:color="auto"/>
              <w:right w:val="single" w:sz="12" w:space="0" w:color="auto"/>
            </w:tcBorders>
            <w:noWrap/>
            <w:vAlign w:val="center"/>
            <w:hideMark/>
          </w:tcPr>
          <w:p w:rsidR="004536E5" w:rsidRDefault="004536E5" w:rsidP="00F21071">
            <w:pPr>
              <w:spacing w:line="276" w:lineRule="auto"/>
              <w:jc w:val="center"/>
            </w:pPr>
            <w:r>
              <w:t>b</w:t>
            </w:r>
          </w:p>
        </w:tc>
        <w:tc>
          <w:tcPr>
            <w:tcW w:w="743" w:type="pct"/>
            <w:tcBorders>
              <w:top w:val="nil"/>
              <w:left w:val="single" w:sz="12" w:space="0" w:color="auto"/>
              <w:bottom w:val="single" w:sz="12" w:space="0" w:color="auto"/>
              <w:right w:val="single" w:sz="12" w:space="0" w:color="auto"/>
            </w:tcBorders>
            <w:noWrap/>
            <w:vAlign w:val="center"/>
            <w:hideMark/>
          </w:tcPr>
          <w:p w:rsidR="004536E5" w:rsidRDefault="004536E5" w:rsidP="00F21071">
            <w:pPr>
              <w:spacing w:line="276" w:lineRule="auto"/>
              <w:jc w:val="center"/>
            </w:pPr>
            <w:r>
              <w:t>c</w:t>
            </w:r>
          </w:p>
        </w:tc>
        <w:tc>
          <w:tcPr>
            <w:tcW w:w="389" w:type="pct"/>
            <w:tcBorders>
              <w:top w:val="nil"/>
              <w:left w:val="single" w:sz="12" w:space="0" w:color="auto"/>
              <w:bottom w:val="single" w:sz="12" w:space="0" w:color="auto"/>
              <w:right w:val="single" w:sz="12" w:space="0" w:color="auto"/>
            </w:tcBorders>
            <w:noWrap/>
            <w:vAlign w:val="center"/>
            <w:hideMark/>
          </w:tcPr>
          <w:p w:rsidR="004536E5" w:rsidRDefault="004536E5" w:rsidP="00F21071">
            <w:pPr>
              <w:spacing w:line="276" w:lineRule="auto"/>
              <w:jc w:val="center"/>
            </w:pPr>
            <w:r>
              <w:t>d</w:t>
            </w:r>
          </w:p>
        </w:tc>
        <w:tc>
          <w:tcPr>
            <w:tcW w:w="413" w:type="pct"/>
            <w:tcBorders>
              <w:top w:val="nil"/>
              <w:left w:val="single" w:sz="12" w:space="0" w:color="auto"/>
              <w:bottom w:val="single" w:sz="12" w:space="0" w:color="auto"/>
              <w:right w:val="single" w:sz="12" w:space="0" w:color="auto"/>
            </w:tcBorders>
            <w:noWrap/>
            <w:vAlign w:val="center"/>
            <w:hideMark/>
          </w:tcPr>
          <w:p w:rsidR="004536E5" w:rsidRDefault="004536E5" w:rsidP="00F21071">
            <w:pPr>
              <w:spacing w:line="276" w:lineRule="auto"/>
              <w:jc w:val="center"/>
            </w:pPr>
            <w:r>
              <w:t>e</w:t>
            </w:r>
          </w:p>
        </w:tc>
        <w:tc>
          <w:tcPr>
            <w:tcW w:w="1250" w:type="pct"/>
            <w:tcBorders>
              <w:top w:val="nil"/>
              <w:left w:val="single" w:sz="12" w:space="0" w:color="auto"/>
              <w:bottom w:val="single" w:sz="12" w:space="0" w:color="auto"/>
              <w:right w:val="single" w:sz="12" w:space="0" w:color="auto"/>
            </w:tcBorders>
            <w:noWrap/>
            <w:vAlign w:val="center"/>
            <w:hideMark/>
          </w:tcPr>
          <w:p w:rsidR="004536E5" w:rsidRDefault="004536E5" w:rsidP="00F21071">
            <w:pPr>
              <w:spacing w:line="276" w:lineRule="auto"/>
              <w:jc w:val="center"/>
            </w:pPr>
            <w:r>
              <w:t>F</w:t>
            </w:r>
          </w:p>
        </w:tc>
      </w:tr>
      <w:tr w:rsidR="004536E5" w:rsidTr="00F21071">
        <w:trPr>
          <w:trHeight w:val="330"/>
          <w:jc w:val="center"/>
        </w:trPr>
        <w:tc>
          <w:tcPr>
            <w:tcW w:w="1250" w:type="pct"/>
            <w:tcBorders>
              <w:top w:val="single" w:sz="12" w:space="0" w:color="auto"/>
              <w:left w:val="single" w:sz="12" w:space="0" w:color="auto"/>
              <w:bottom w:val="single" w:sz="12" w:space="0" w:color="auto"/>
              <w:right w:val="single" w:sz="12" w:space="0" w:color="auto"/>
            </w:tcBorders>
            <w:vAlign w:val="center"/>
            <w:hideMark/>
          </w:tcPr>
          <w:p w:rsidR="004536E5" w:rsidRDefault="004536E5" w:rsidP="004536E5">
            <w:pPr>
              <w:spacing w:line="276" w:lineRule="auto"/>
            </w:pPr>
            <w:r>
              <w:rPr>
                <w:b/>
                <w:bCs/>
              </w:rPr>
              <w:t>Dlhodobé rezervy:</w:t>
            </w:r>
          </w:p>
        </w:tc>
        <w:tc>
          <w:tcPr>
            <w:tcW w:w="955" w:type="pct"/>
            <w:tcBorders>
              <w:top w:val="single" w:sz="12" w:space="0" w:color="auto"/>
              <w:left w:val="single" w:sz="12" w:space="0" w:color="auto"/>
              <w:bottom w:val="single" w:sz="12" w:space="0" w:color="auto"/>
              <w:right w:val="single" w:sz="4" w:space="0" w:color="auto"/>
            </w:tcBorders>
            <w:noWrap/>
            <w:vAlign w:val="center"/>
            <w:hideMark/>
          </w:tcPr>
          <w:p w:rsidR="004536E5" w:rsidRDefault="004536E5" w:rsidP="004536E5">
            <w:pPr>
              <w:spacing w:line="276" w:lineRule="auto"/>
              <w:jc w:val="center"/>
            </w:pPr>
            <w:r>
              <w:t>0</w:t>
            </w:r>
          </w:p>
        </w:tc>
        <w:tc>
          <w:tcPr>
            <w:tcW w:w="743" w:type="pct"/>
            <w:tcBorders>
              <w:top w:val="single" w:sz="12" w:space="0" w:color="auto"/>
              <w:left w:val="nil"/>
              <w:bottom w:val="single" w:sz="12" w:space="0" w:color="auto"/>
              <w:right w:val="single" w:sz="4" w:space="0" w:color="auto"/>
            </w:tcBorders>
            <w:noWrap/>
            <w:vAlign w:val="center"/>
            <w:hideMark/>
          </w:tcPr>
          <w:p w:rsidR="004536E5" w:rsidRDefault="004536E5" w:rsidP="004536E5">
            <w:pPr>
              <w:spacing w:line="276" w:lineRule="auto"/>
              <w:jc w:val="center"/>
            </w:pPr>
            <w:r>
              <w:t>0</w:t>
            </w:r>
          </w:p>
        </w:tc>
        <w:tc>
          <w:tcPr>
            <w:tcW w:w="389" w:type="pct"/>
            <w:tcBorders>
              <w:top w:val="single" w:sz="12" w:space="0" w:color="auto"/>
              <w:left w:val="nil"/>
              <w:bottom w:val="single" w:sz="12" w:space="0" w:color="auto"/>
              <w:right w:val="single" w:sz="4" w:space="0" w:color="auto"/>
            </w:tcBorders>
            <w:noWrap/>
            <w:vAlign w:val="center"/>
            <w:hideMark/>
          </w:tcPr>
          <w:p w:rsidR="004536E5" w:rsidRDefault="004536E5" w:rsidP="004536E5">
            <w:pPr>
              <w:spacing w:line="276" w:lineRule="auto"/>
              <w:jc w:val="center"/>
            </w:pPr>
            <w:r>
              <w:t>0</w:t>
            </w:r>
          </w:p>
        </w:tc>
        <w:tc>
          <w:tcPr>
            <w:tcW w:w="413" w:type="pct"/>
            <w:tcBorders>
              <w:top w:val="single" w:sz="12" w:space="0" w:color="auto"/>
              <w:left w:val="nil"/>
              <w:bottom w:val="single" w:sz="12" w:space="0" w:color="auto"/>
              <w:right w:val="single" w:sz="4" w:space="0" w:color="auto"/>
            </w:tcBorders>
            <w:noWrap/>
            <w:vAlign w:val="center"/>
            <w:hideMark/>
          </w:tcPr>
          <w:p w:rsidR="004536E5" w:rsidRDefault="004536E5" w:rsidP="004536E5">
            <w:pPr>
              <w:spacing w:line="276" w:lineRule="auto"/>
              <w:jc w:val="center"/>
            </w:pPr>
            <w:r>
              <w:t>0</w:t>
            </w:r>
          </w:p>
        </w:tc>
        <w:tc>
          <w:tcPr>
            <w:tcW w:w="1250" w:type="pct"/>
            <w:tcBorders>
              <w:top w:val="single" w:sz="12" w:space="0" w:color="auto"/>
              <w:left w:val="nil"/>
              <w:bottom w:val="single" w:sz="12" w:space="0" w:color="auto"/>
              <w:right w:val="single" w:sz="12" w:space="0" w:color="auto"/>
            </w:tcBorders>
            <w:noWrap/>
            <w:vAlign w:val="center"/>
            <w:hideMark/>
          </w:tcPr>
          <w:p w:rsidR="004536E5" w:rsidRDefault="004536E5" w:rsidP="004536E5">
            <w:pPr>
              <w:spacing w:line="276" w:lineRule="auto"/>
              <w:jc w:val="center"/>
            </w:pPr>
            <w:r>
              <w:t>0</w:t>
            </w:r>
          </w:p>
        </w:tc>
      </w:tr>
      <w:tr w:rsidR="004536E5" w:rsidTr="00F21071">
        <w:trPr>
          <w:trHeight w:val="330"/>
          <w:jc w:val="center"/>
        </w:trPr>
        <w:tc>
          <w:tcPr>
            <w:tcW w:w="1250" w:type="pct"/>
            <w:tcBorders>
              <w:top w:val="single" w:sz="12" w:space="0" w:color="auto"/>
              <w:left w:val="single" w:sz="12" w:space="0" w:color="auto"/>
              <w:bottom w:val="single" w:sz="12" w:space="0" w:color="auto"/>
              <w:right w:val="single" w:sz="12" w:space="0" w:color="auto"/>
            </w:tcBorders>
            <w:vAlign w:val="center"/>
            <w:hideMark/>
          </w:tcPr>
          <w:p w:rsidR="004536E5" w:rsidRDefault="004536E5" w:rsidP="004536E5">
            <w:pPr>
              <w:spacing w:line="276" w:lineRule="auto"/>
            </w:pPr>
            <w:r>
              <w:rPr>
                <w:b/>
                <w:bCs/>
              </w:rPr>
              <w:t>Krátkodobé rezervy, z toho:</w:t>
            </w:r>
          </w:p>
        </w:tc>
        <w:tc>
          <w:tcPr>
            <w:tcW w:w="955" w:type="pct"/>
            <w:tcBorders>
              <w:top w:val="single" w:sz="12" w:space="0" w:color="auto"/>
              <w:left w:val="single" w:sz="12" w:space="0" w:color="auto"/>
              <w:bottom w:val="single" w:sz="12" w:space="0" w:color="auto"/>
              <w:right w:val="single" w:sz="4" w:space="0" w:color="auto"/>
            </w:tcBorders>
            <w:noWrap/>
            <w:vAlign w:val="center"/>
            <w:hideMark/>
          </w:tcPr>
          <w:p w:rsidR="004536E5" w:rsidRDefault="004536E5" w:rsidP="004536E5">
            <w:pPr>
              <w:spacing w:line="276" w:lineRule="auto"/>
              <w:jc w:val="center"/>
            </w:pPr>
            <w:r>
              <w:t>0</w:t>
            </w:r>
          </w:p>
        </w:tc>
        <w:tc>
          <w:tcPr>
            <w:tcW w:w="743" w:type="pct"/>
            <w:tcBorders>
              <w:top w:val="single" w:sz="12" w:space="0" w:color="auto"/>
              <w:left w:val="nil"/>
              <w:bottom w:val="single" w:sz="12" w:space="0" w:color="auto"/>
              <w:right w:val="single" w:sz="4" w:space="0" w:color="auto"/>
            </w:tcBorders>
            <w:noWrap/>
            <w:vAlign w:val="center"/>
            <w:hideMark/>
          </w:tcPr>
          <w:p w:rsidR="004536E5" w:rsidRDefault="004536E5" w:rsidP="004536E5">
            <w:pPr>
              <w:spacing w:line="276" w:lineRule="auto"/>
              <w:jc w:val="center"/>
            </w:pPr>
            <w:r>
              <w:t>17 105</w:t>
            </w:r>
          </w:p>
        </w:tc>
        <w:tc>
          <w:tcPr>
            <w:tcW w:w="389" w:type="pct"/>
            <w:tcBorders>
              <w:top w:val="single" w:sz="12" w:space="0" w:color="auto"/>
              <w:left w:val="nil"/>
              <w:bottom w:val="single" w:sz="12" w:space="0" w:color="auto"/>
              <w:right w:val="single" w:sz="4" w:space="0" w:color="auto"/>
            </w:tcBorders>
            <w:noWrap/>
            <w:vAlign w:val="center"/>
            <w:hideMark/>
          </w:tcPr>
          <w:p w:rsidR="004536E5" w:rsidRDefault="004536E5" w:rsidP="004536E5">
            <w:pPr>
              <w:spacing w:line="276" w:lineRule="auto"/>
              <w:jc w:val="center"/>
            </w:pPr>
            <w:r>
              <w:t>0</w:t>
            </w:r>
          </w:p>
        </w:tc>
        <w:tc>
          <w:tcPr>
            <w:tcW w:w="413" w:type="pct"/>
            <w:tcBorders>
              <w:top w:val="single" w:sz="12" w:space="0" w:color="auto"/>
              <w:left w:val="nil"/>
              <w:bottom w:val="single" w:sz="12" w:space="0" w:color="auto"/>
              <w:right w:val="single" w:sz="4" w:space="0" w:color="auto"/>
            </w:tcBorders>
            <w:noWrap/>
            <w:vAlign w:val="center"/>
            <w:hideMark/>
          </w:tcPr>
          <w:p w:rsidR="004536E5" w:rsidRDefault="004536E5" w:rsidP="004536E5">
            <w:pPr>
              <w:spacing w:line="276" w:lineRule="auto"/>
              <w:jc w:val="center"/>
            </w:pPr>
            <w:r>
              <w:t>0</w:t>
            </w:r>
          </w:p>
        </w:tc>
        <w:tc>
          <w:tcPr>
            <w:tcW w:w="1250" w:type="pct"/>
            <w:tcBorders>
              <w:top w:val="single" w:sz="12" w:space="0" w:color="auto"/>
              <w:left w:val="nil"/>
              <w:bottom w:val="single" w:sz="12" w:space="0" w:color="auto"/>
              <w:right w:val="single" w:sz="12" w:space="0" w:color="auto"/>
            </w:tcBorders>
            <w:noWrap/>
            <w:vAlign w:val="center"/>
            <w:hideMark/>
          </w:tcPr>
          <w:p w:rsidR="004536E5" w:rsidRDefault="004536E5" w:rsidP="004536E5">
            <w:pPr>
              <w:spacing w:line="276" w:lineRule="auto"/>
              <w:jc w:val="center"/>
            </w:pPr>
            <w:r>
              <w:t>17 105</w:t>
            </w:r>
          </w:p>
        </w:tc>
      </w:tr>
      <w:tr w:rsidR="004536E5" w:rsidTr="00F21071">
        <w:trPr>
          <w:trHeight w:val="330"/>
          <w:jc w:val="center"/>
        </w:trPr>
        <w:tc>
          <w:tcPr>
            <w:tcW w:w="1250" w:type="pct"/>
            <w:tcBorders>
              <w:top w:val="single" w:sz="12" w:space="0" w:color="auto"/>
              <w:left w:val="single" w:sz="12" w:space="0" w:color="auto"/>
              <w:bottom w:val="single" w:sz="6" w:space="0" w:color="auto"/>
              <w:right w:val="single" w:sz="12" w:space="0" w:color="auto"/>
            </w:tcBorders>
            <w:noWrap/>
            <w:vAlign w:val="center"/>
            <w:hideMark/>
          </w:tcPr>
          <w:p w:rsidR="004536E5" w:rsidRDefault="004536E5" w:rsidP="004536E5">
            <w:pPr>
              <w:spacing w:line="276" w:lineRule="auto"/>
            </w:pPr>
            <w:r>
              <w:t>Rezerva na účtovnú závierku</w:t>
            </w:r>
          </w:p>
        </w:tc>
        <w:tc>
          <w:tcPr>
            <w:tcW w:w="955" w:type="pct"/>
            <w:tcBorders>
              <w:top w:val="single" w:sz="12" w:space="0" w:color="auto"/>
              <w:left w:val="single" w:sz="12" w:space="0" w:color="auto"/>
              <w:bottom w:val="single" w:sz="6" w:space="0" w:color="auto"/>
              <w:right w:val="single" w:sz="4" w:space="0" w:color="auto"/>
            </w:tcBorders>
            <w:noWrap/>
            <w:vAlign w:val="center"/>
            <w:hideMark/>
          </w:tcPr>
          <w:p w:rsidR="004536E5" w:rsidRDefault="004536E5" w:rsidP="004536E5">
            <w:pPr>
              <w:spacing w:line="276" w:lineRule="auto"/>
              <w:jc w:val="center"/>
            </w:pPr>
            <w:r>
              <w:t>0</w:t>
            </w:r>
          </w:p>
        </w:tc>
        <w:tc>
          <w:tcPr>
            <w:tcW w:w="743" w:type="pct"/>
            <w:tcBorders>
              <w:top w:val="single" w:sz="12" w:space="0" w:color="auto"/>
              <w:left w:val="nil"/>
              <w:bottom w:val="single" w:sz="6" w:space="0" w:color="auto"/>
              <w:right w:val="single" w:sz="4" w:space="0" w:color="auto"/>
            </w:tcBorders>
            <w:noWrap/>
            <w:vAlign w:val="center"/>
            <w:hideMark/>
          </w:tcPr>
          <w:p w:rsidR="004536E5" w:rsidRDefault="004536E5" w:rsidP="004536E5">
            <w:pPr>
              <w:spacing w:line="276" w:lineRule="auto"/>
              <w:jc w:val="center"/>
            </w:pPr>
            <w:r>
              <w:t>3 000</w:t>
            </w:r>
          </w:p>
        </w:tc>
        <w:tc>
          <w:tcPr>
            <w:tcW w:w="389" w:type="pct"/>
            <w:tcBorders>
              <w:top w:val="single" w:sz="12" w:space="0" w:color="auto"/>
              <w:left w:val="nil"/>
              <w:bottom w:val="single" w:sz="6" w:space="0" w:color="auto"/>
              <w:right w:val="single" w:sz="4" w:space="0" w:color="auto"/>
            </w:tcBorders>
            <w:noWrap/>
            <w:vAlign w:val="center"/>
            <w:hideMark/>
          </w:tcPr>
          <w:p w:rsidR="004536E5" w:rsidRDefault="004536E5" w:rsidP="004536E5">
            <w:pPr>
              <w:spacing w:line="276" w:lineRule="auto"/>
              <w:jc w:val="center"/>
            </w:pPr>
            <w:r>
              <w:t>0</w:t>
            </w:r>
          </w:p>
        </w:tc>
        <w:tc>
          <w:tcPr>
            <w:tcW w:w="413" w:type="pct"/>
            <w:tcBorders>
              <w:top w:val="single" w:sz="12" w:space="0" w:color="auto"/>
              <w:left w:val="nil"/>
              <w:bottom w:val="single" w:sz="6" w:space="0" w:color="auto"/>
              <w:right w:val="single" w:sz="4" w:space="0" w:color="auto"/>
            </w:tcBorders>
            <w:noWrap/>
            <w:vAlign w:val="center"/>
            <w:hideMark/>
          </w:tcPr>
          <w:p w:rsidR="004536E5" w:rsidRDefault="004536E5" w:rsidP="004536E5">
            <w:pPr>
              <w:spacing w:line="276" w:lineRule="auto"/>
              <w:jc w:val="center"/>
            </w:pPr>
            <w:r>
              <w:t>0</w:t>
            </w:r>
          </w:p>
        </w:tc>
        <w:tc>
          <w:tcPr>
            <w:tcW w:w="1250" w:type="pct"/>
            <w:tcBorders>
              <w:top w:val="single" w:sz="12" w:space="0" w:color="auto"/>
              <w:left w:val="nil"/>
              <w:bottom w:val="single" w:sz="6" w:space="0" w:color="auto"/>
              <w:right w:val="single" w:sz="12" w:space="0" w:color="auto"/>
            </w:tcBorders>
            <w:noWrap/>
            <w:vAlign w:val="center"/>
            <w:hideMark/>
          </w:tcPr>
          <w:p w:rsidR="004536E5" w:rsidRDefault="004536E5" w:rsidP="004536E5">
            <w:pPr>
              <w:spacing w:line="276" w:lineRule="auto"/>
              <w:jc w:val="center"/>
            </w:pPr>
            <w:r>
              <w:t>3 000</w:t>
            </w:r>
          </w:p>
        </w:tc>
      </w:tr>
      <w:tr w:rsidR="004536E5" w:rsidTr="00F21071">
        <w:trPr>
          <w:trHeight w:val="330"/>
          <w:jc w:val="center"/>
        </w:trPr>
        <w:tc>
          <w:tcPr>
            <w:tcW w:w="1250" w:type="pct"/>
            <w:tcBorders>
              <w:top w:val="single" w:sz="12" w:space="0" w:color="auto"/>
              <w:left w:val="single" w:sz="12" w:space="0" w:color="auto"/>
              <w:bottom w:val="single" w:sz="6" w:space="0" w:color="auto"/>
              <w:right w:val="single" w:sz="12" w:space="0" w:color="auto"/>
            </w:tcBorders>
            <w:noWrap/>
            <w:vAlign w:val="center"/>
            <w:hideMark/>
          </w:tcPr>
          <w:p w:rsidR="004536E5" w:rsidRDefault="004536E5" w:rsidP="004536E5">
            <w:pPr>
              <w:spacing w:line="276" w:lineRule="auto"/>
            </w:pPr>
            <w:r>
              <w:t>Rezerva na nevyčerpanú dovolenku</w:t>
            </w:r>
          </w:p>
        </w:tc>
        <w:tc>
          <w:tcPr>
            <w:tcW w:w="955" w:type="pct"/>
            <w:tcBorders>
              <w:top w:val="single" w:sz="12" w:space="0" w:color="auto"/>
              <w:left w:val="single" w:sz="12" w:space="0" w:color="auto"/>
              <w:bottom w:val="single" w:sz="6" w:space="0" w:color="auto"/>
              <w:right w:val="single" w:sz="4" w:space="0" w:color="auto"/>
            </w:tcBorders>
            <w:noWrap/>
            <w:vAlign w:val="center"/>
            <w:hideMark/>
          </w:tcPr>
          <w:p w:rsidR="004536E5" w:rsidRDefault="004536E5" w:rsidP="004536E5">
            <w:pPr>
              <w:spacing w:line="276" w:lineRule="auto"/>
              <w:jc w:val="center"/>
            </w:pPr>
            <w:r>
              <w:t>0</w:t>
            </w:r>
          </w:p>
        </w:tc>
        <w:tc>
          <w:tcPr>
            <w:tcW w:w="743" w:type="pct"/>
            <w:tcBorders>
              <w:top w:val="single" w:sz="12" w:space="0" w:color="auto"/>
              <w:left w:val="nil"/>
              <w:bottom w:val="single" w:sz="6" w:space="0" w:color="auto"/>
              <w:right w:val="single" w:sz="4" w:space="0" w:color="auto"/>
            </w:tcBorders>
            <w:noWrap/>
            <w:vAlign w:val="center"/>
            <w:hideMark/>
          </w:tcPr>
          <w:p w:rsidR="004536E5" w:rsidRDefault="004536E5" w:rsidP="004536E5">
            <w:pPr>
              <w:spacing w:line="276" w:lineRule="auto"/>
              <w:jc w:val="center"/>
            </w:pPr>
            <w:r>
              <w:t>2 595</w:t>
            </w:r>
          </w:p>
        </w:tc>
        <w:tc>
          <w:tcPr>
            <w:tcW w:w="389" w:type="pct"/>
            <w:tcBorders>
              <w:top w:val="single" w:sz="12" w:space="0" w:color="auto"/>
              <w:left w:val="nil"/>
              <w:bottom w:val="single" w:sz="6" w:space="0" w:color="auto"/>
              <w:right w:val="single" w:sz="4" w:space="0" w:color="auto"/>
            </w:tcBorders>
            <w:noWrap/>
            <w:vAlign w:val="center"/>
            <w:hideMark/>
          </w:tcPr>
          <w:p w:rsidR="004536E5" w:rsidRDefault="004536E5" w:rsidP="004536E5">
            <w:pPr>
              <w:spacing w:line="276" w:lineRule="auto"/>
              <w:jc w:val="center"/>
            </w:pPr>
            <w:r>
              <w:t>0</w:t>
            </w:r>
          </w:p>
        </w:tc>
        <w:tc>
          <w:tcPr>
            <w:tcW w:w="413" w:type="pct"/>
            <w:tcBorders>
              <w:top w:val="single" w:sz="12" w:space="0" w:color="auto"/>
              <w:left w:val="nil"/>
              <w:bottom w:val="single" w:sz="6" w:space="0" w:color="auto"/>
              <w:right w:val="single" w:sz="4" w:space="0" w:color="auto"/>
            </w:tcBorders>
            <w:noWrap/>
            <w:vAlign w:val="center"/>
            <w:hideMark/>
          </w:tcPr>
          <w:p w:rsidR="004536E5" w:rsidRDefault="004536E5" w:rsidP="004536E5">
            <w:pPr>
              <w:spacing w:line="276" w:lineRule="auto"/>
              <w:jc w:val="center"/>
            </w:pPr>
            <w:r>
              <w:t>0</w:t>
            </w:r>
          </w:p>
        </w:tc>
        <w:tc>
          <w:tcPr>
            <w:tcW w:w="1250" w:type="pct"/>
            <w:tcBorders>
              <w:top w:val="single" w:sz="12" w:space="0" w:color="auto"/>
              <w:left w:val="nil"/>
              <w:bottom w:val="single" w:sz="6" w:space="0" w:color="auto"/>
              <w:right w:val="single" w:sz="12" w:space="0" w:color="auto"/>
            </w:tcBorders>
            <w:noWrap/>
            <w:vAlign w:val="center"/>
            <w:hideMark/>
          </w:tcPr>
          <w:p w:rsidR="004536E5" w:rsidRDefault="004536E5" w:rsidP="004536E5">
            <w:pPr>
              <w:spacing w:line="276" w:lineRule="auto"/>
              <w:jc w:val="center"/>
            </w:pPr>
            <w:r>
              <w:t>2 595</w:t>
            </w:r>
          </w:p>
        </w:tc>
      </w:tr>
      <w:tr w:rsidR="004536E5" w:rsidTr="00F21071">
        <w:trPr>
          <w:trHeight w:val="330"/>
          <w:jc w:val="center"/>
        </w:trPr>
        <w:tc>
          <w:tcPr>
            <w:tcW w:w="1250" w:type="pct"/>
            <w:tcBorders>
              <w:top w:val="single" w:sz="12" w:space="0" w:color="auto"/>
              <w:left w:val="single" w:sz="12" w:space="0" w:color="auto"/>
              <w:bottom w:val="single" w:sz="6" w:space="0" w:color="auto"/>
              <w:right w:val="single" w:sz="12" w:space="0" w:color="auto"/>
            </w:tcBorders>
            <w:noWrap/>
            <w:vAlign w:val="center"/>
            <w:hideMark/>
          </w:tcPr>
          <w:p w:rsidR="004536E5" w:rsidRDefault="004536E5" w:rsidP="004536E5">
            <w:pPr>
              <w:spacing w:line="276" w:lineRule="auto"/>
            </w:pPr>
            <w:r>
              <w:t xml:space="preserve">Rezerva na nevyfakturované služby </w:t>
            </w:r>
          </w:p>
        </w:tc>
        <w:tc>
          <w:tcPr>
            <w:tcW w:w="955" w:type="pct"/>
            <w:tcBorders>
              <w:top w:val="single" w:sz="12" w:space="0" w:color="auto"/>
              <w:left w:val="single" w:sz="12" w:space="0" w:color="auto"/>
              <w:bottom w:val="single" w:sz="6" w:space="0" w:color="auto"/>
              <w:right w:val="single" w:sz="4" w:space="0" w:color="auto"/>
            </w:tcBorders>
            <w:noWrap/>
            <w:vAlign w:val="center"/>
            <w:hideMark/>
          </w:tcPr>
          <w:p w:rsidR="004536E5" w:rsidRDefault="004536E5" w:rsidP="004536E5">
            <w:pPr>
              <w:spacing w:line="276" w:lineRule="auto"/>
              <w:jc w:val="center"/>
            </w:pPr>
            <w:r>
              <w:t>0</w:t>
            </w:r>
          </w:p>
        </w:tc>
        <w:tc>
          <w:tcPr>
            <w:tcW w:w="743" w:type="pct"/>
            <w:tcBorders>
              <w:top w:val="single" w:sz="12" w:space="0" w:color="auto"/>
              <w:left w:val="nil"/>
              <w:bottom w:val="single" w:sz="6" w:space="0" w:color="auto"/>
              <w:right w:val="single" w:sz="4" w:space="0" w:color="auto"/>
            </w:tcBorders>
            <w:noWrap/>
            <w:vAlign w:val="center"/>
            <w:hideMark/>
          </w:tcPr>
          <w:p w:rsidR="004536E5" w:rsidRDefault="004536E5" w:rsidP="004536E5">
            <w:pPr>
              <w:spacing w:line="276" w:lineRule="auto"/>
              <w:jc w:val="center"/>
            </w:pPr>
            <w:r>
              <w:t>11 510</w:t>
            </w:r>
          </w:p>
        </w:tc>
        <w:tc>
          <w:tcPr>
            <w:tcW w:w="389" w:type="pct"/>
            <w:tcBorders>
              <w:top w:val="single" w:sz="12" w:space="0" w:color="auto"/>
              <w:left w:val="nil"/>
              <w:bottom w:val="single" w:sz="6" w:space="0" w:color="auto"/>
              <w:right w:val="single" w:sz="4" w:space="0" w:color="auto"/>
            </w:tcBorders>
            <w:noWrap/>
            <w:vAlign w:val="center"/>
            <w:hideMark/>
          </w:tcPr>
          <w:p w:rsidR="004536E5" w:rsidRDefault="004536E5" w:rsidP="004536E5">
            <w:pPr>
              <w:spacing w:line="276" w:lineRule="auto"/>
              <w:jc w:val="center"/>
            </w:pPr>
            <w:r>
              <w:t>0</w:t>
            </w:r>
          </w:p>
        </w:tc>
        <w:tc>
          <w:tcPr>
            <w:tcW w:w="413" w:type="pct"/>
            <w:tcBorders>
              <w:top w:val="single" w:sz="12" w:space="0" w:color="auto"/>
              <w:left w:val="nil"/>
              <w:bottom w:val="single" w:sz="6" w:space="0" w:color="auto"/>
              <w:right w:val="single" w:sz="4" w:space="0" w:color="auto"/>
            </w:tcBorders>
            <w:noWrap/>
            <w:vAlign w:val="center"/>
            <w:hideMark/>
          </w:tcPr>
          <w:p w:rsidR="004536E5" w:rsidRDefault="004536E5" w:rsidP="004536E5">
            <w:pPr>
              <w:spacing w:line="276" w:lineRule="auto"/>
              <w:jc w:val="center"/>
            </w:pPr>
            <w:r>
              <w:t>0</w:t>
            </w:r>
          </w:p>
        </w:tc>
        <w:tc>
          <w:tcPr>
            <w:tcW w:w="1250" w:type="pct"/>
            <w:tcBorders>
              <w:top w:val="single" w:sz="12" w:space="0" w:color="auto"/>
              <w:left w:val="nil"/>
              <w:bottom w:val="single" w:sz="6" w:space="0" w:color="auto"/>
              <w:right w:val="single" w:sz="12" w:space="0" w:color="auto"/>
            </w:tcBorders>
            <w:noWrap/>
            <w:vAlign w:val="center"/>
            <w:hideMark/>
          </w:tcPr>
          <w:p w:rsidR="004536E5" w:rsidRDefault="004536E5" w:rsidP="004536E5">
            <w:pPr>
              <w:spacing w:line="276" w:lineRule="auto"/>
              <w:jc w:val="center"/>
            </w:pPr>
            <w:r>
              <w:t>11 510</w:t>
            </w:r>
          </w:p>
        </w:tc>
      </w:tr>
    </w:tbl>
    <w:p w:rsidR="004536E5" w:rsidRDefault="004536E5" w:rsidP="004536E5"/>
    <w:p w:rsidR="00906C24" w:rsidRDefault="00490A47" w:rsidP="00490A47">
      <w:pPr>
        <w:jc w:val="both"/>
        <w:rPr>
          <w:rFonts w:ascii="Verdana" w:hAnsi="Verdana" w:cs="Arial"/>
          <w:sz w:val="16"/>
          <w:szCs w:val="16"/>
        </w:rPr>
      </w:pPr>
      <w:r>
        <w:rPr>
          <w:rFonts w:ascii="Verdana" w:hAnsi="Verdana" w:cs="Arial"/>
          <w:sz w:val="16"/>
          <w:szCs w:val="16"/>
        </w:rPr>
        <w:t xml:space="preserve">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 </w:t>
      </w:r>
    </w:p>
    <w:p w:rsidR="00490A47" w:rsidRDefault="00490A47" w:rsidP="00490A47"/>
    <w:p w:rsidR="004536E5" w:rsidRDefault="004536E5" w:rsidP="00490A47"/>
    <w:p w:rsidR="004536E5" w:rsidRDefault="004536E5" w:rsidP="00490A47"/>
    <w:p w:rsidR="004536E5" w:rsidRDefault="004536E5" w:rsidP="00490A47"/>
    <w:p w:rsidR="004536E5" w:rsidRDefault="004536E5" w:rsidP="00490A47"/>
    <w:p w:rsidR="004536E5" w:rsidRDefault="004536E5" w:rsidP="00490A47"/>
    <w:p w:rsidR="004536E5" w:rsidRDefault="004536E5" w:rsidP="00490A47"/>
    <w:p w:rsidR="004536E5" w:rsidRDefault="004536E5" w:rsidP="00490A47"/>
    <w:p w:rsidR="00490A47" w:rsidRDefault="00490A47" w:rsidP="000862F1">
      <w:pPr>
        <w:numPr>
          <w:ilvl w:val="0"/>
          <w:numId w:val="15"/>
        </w:numPr>
        <w:shd w:val="pct37" w:color="000000" w:fill="FFFFFF"/>
        <w:jc w:val="both"/>
        <w:rPr>
          <w:rFonts w:ascii="Verdana" w:hAnsi="Verdana" w:cs="Arial"/>
          <w:sz w:val="16"/>
          <w:szCs w:val="16"/>
        </w:rPr>
      </w:pPr>
      <w:r>
        <w:rPr>
          <w:rFonts w:ascii="Verdana" w:hAnsi="Verdana" w:cs="Arial"/>
          <w:sz w:val="16"/>
          <w:szCs w:val="16"/>
        </w:rPr>
        <w:lastRenderedPageBreak/>
        <w:t xml:space="preserve">ÚDAJE O ZÁVÄZKOCH (Súvaha r. </w:t>
      </w:r>
      <w:smartTag w:uri="urn:schemas-microsoft-com:office:smarttags" w:element="metricconverter">
        <w:smartTagPr>
          <w:attr w:name="ProductID" w:val="094 a"/>
        </w:smartTagPr>
        <w:r>
          <w:rPr>
            <w:rFonts w:ascii="Verdana" w:hAnsi="Verdana" w:cs="Arial"/>
            <w:sz w:val="16"/>
            <w:szCs w:val="16"/>
          </w:rPr>
          <w:t>094 a</w:t>
        </w:r>
      </w:smartTag>
      <w:r>
        <w:rPr>
          <w:rFonts w:ascii="Verdana" w:hAnsi="Verdana" w:cs="Arial"/>
          <w:sz w:val="16"/>
          <w:szCs w:val="16"/>
        </w:rPr>
        <w:t xml:space="preserve"> r. 106)</w:t>
      </w:r>
    </w:p>
    <w:p w:rsidR="00490A47" w:rsidRDefault="00490A47" w:rsidP="00490A47">
      <w:pPr>
        <w:rPr>
          <w:rFonts w:ascii="Verdana" w:hAnsi="Verdana" w:cs="Arial"/>
          <w:b/>
          <w:i/>
          <w:sz w:val="16"/>
          <w:szCs w:val="16"/>
        </w:rPr>
      </w:pPr>
    </w:p>
    <w:p w:rsidR="00490A47" w:rsidRDefault="00490A47" w:rsidP="000862F1">
      <w:pPr>
        <w:numPr>
          <w:ilvl w:val="0"/>
          <w:numId w:val="18"/>
        </w:numPr>
        <w:jc w:val="both"/>
        <w:rPr>
          <w:rFonts w:ascii="Verdana" w:hAnsi="Verdana" w:cs="Arial"/>
          <w:b/>
          <w:sz w:val="16"/>
          <w:szCs w:val="16"/>
        </w:rPr>
      </w:pPr>
      <w:r>
        <w:rPr>
          <w:rFonts w:ascii="Verdana" w:hAnsi="Verdana" w:cs="Arial"/>
          <w:b/>
          <w:sz w:val="16"/>
          <w:szCs w:val="16"/>
        </w:rPr>
        <w:t>Štruktúra záväzkov podľa zostatkovej doby splatnosti</w:t>
      </w:r>
    </w:p>
    <w:p w:rsidR="00490A47" w:rsidRDefault="00490A47" w:rsidP="00490A47">
      <w:pPr>
        <w:pStyle w:val="Nzov"/>
        <w:spacing w:before="0" w:beforeAutospacing="0" w:after="60"/>
        <w:jc w:val="left"/>
        <w:rPr>
          <w:rFonts w:ascii="Verdana" w:hAnsi="Verdana" w:cs="Arial"/>
          <w:bCs w:val="0"/>
          <w:kern w:val="0"/>
          <w:sz w:val="16"/>
          <w:szCs w:val="16"/>
        </w:rPr>
      </w:pPr>
    </w:p>
    <w:p w:rsidR="00801E67" w:rsidRPr="00801E67" w:rsidRDefault="00801E67" w:rsidP="00801E67">
      <w:pPr>
        <w:pStyle w:val="Nzov"/>
        <w:spacing w:before="0" w:beforeAutospacing="0" w:after="60"/>
        <w:jc w:val="left"/>
        <w:rPr>
          <w:sz w:val="18"/>
          <w:szCs w:val="18"/>
        </w:rPr>
      </w:pPr>
      <w:r>
        <w:rPr>
          <w:sz w:val="18"/>
          <w:szCs w:val="18"/>
        </w:rPr>
        <w:t xml:space="preserve">Tabuľka č. </w:t>
      </w:r>
      <w:r w:rsidR="00906C24">
        <w:rPr>
          <w:sz w:val="18"/>
          <w:szCs w:val="18"/>
        </w:rPr>
        <w:t>9</w:t>
      </w:r>
      <w:r w:rsidR="00490A47">
        <w:rPr>
          <w:sz w:val="18"/>
          <w:szCs w:val="18"/>
        </w:rPr>
        <w:t xml:space="preserve">  (Informácie k</w:t>
      </w:r>
      <w:r>
        <w:rPr>
          <w:sz w:val="18"/>
          <w:szCs w:val="18"/>
        </w:rPr>
        <w:t xml:space="preserve"> prílohe č. 3 </w:t>
      </w:r>
      <w:r w:rsidR="00490A47">
        <w:rPr>
          <w:sz w:val="18"/>
          <w:szCs w:val="18"/>
        </w:rPr>
        <w:t>čast</w:t>
      </w:r>
      <w:r>
        <w:rPr>
          <w:sz w:val="18"/>
          <w:szCs w:val="18"/>
        </w:rPr>
        <w:t xml:space="preserve">i G. písm. c) a d) </w:t>
      </w:r>
      <w:r w:rsidR="00490A47">
        <w:rPr>
          <w:sz w:val="18"/>
          <w:szCs w:val="18"/>
        </w:rPr>
        <w:t>o záväzkoch)</w:t>
      </w:r>
    </w:p>
    <w:tbl>
      <w:tblPr>
        <w:tblW w:w="5000" w:type="pct"/>
        <w:jc w:val="center"/>
        <w:tblLook w:val="00A0" w:firstRow="1" w:lastRow="0" w:firstColumn="1" w:lastColumn="0" w:noHBand="0" w:noVBand="0"/>
      </w:tblPr>
      <w:tblGrid>
        <w:gridCol w:w="5245"/>
        <w:gridCol w:w="2200"/>
        <w:gridCol w:w="1552"/>
      </w:tblGrid>
      <w:tr w:rsidR="00801E67" w:rsidRPr="002B2E75" w:rsidTr="004536E5">
        <w:trPr>
          <w:trHeight w:val="920"/>
          <w:jc w:val="center"/>
        </w:trPr>
        <w:tc>
          <w:tcPr>
            <w:tcW w:w="2915" w:type="pct"/>
            <w:tcBorders>
              <w:top w:val="single" w:sz="12" w:space="0" w:color="auto"/>
              <w:left w:val="single" w:sz="12" w:space="0" w:color="auto"/>
              <w:bottom w:val="single" w:sz="12" w:space="0" w:color="auto"/>
              <w:right w:val="single" w:sz="12" w:space="0" w:color="auto"/>
            </w:tcBorders>
            <w:vAlign w:val="center"/>
          </w:tcPr>
          <w:p w:rsidR="00801E67" w:rsidRPr="003F477D" w:rsidRDefault="00801E67" w:rsidP="003B2605">
            <w:pPr>
              <w:pStyle w:val="TopHeader"/>
            </w:pPr>
            <w:r w:rsidRPr="003F477D">
              <w:t>Názov položky</w:t>
            </w:r>
          </w:p>
        </w:tc>
        <w:tc>
          <w:tcPr>
            <w:tcW w:w="1223" w:type="pct"/>
            <w:tcBorders>
              <w:top w:val="single" w:sz="12" w:space="0" w:color="auto"/>
              <w:left w:val="single" w:sz="12" w:space="0" w:color="auto"/>
              <w:bottom w:val="single" w:sz="12" w:space="0" w:color="auto"/>
              <w:right w:val="single" w:sz="12" w:space="0" w:color="auto"/>
            </w:tcBorders>
            <w:noWrap/>
            <w:vAlign w:val="center"/>
          </w:tcPr>
          <w:p w:rsidR="00801E67" w:rsidRPr="003F477D" w:rsidRDefault="00801E67" w:rsidP="003B2605">
            <w:pPr>
              <w:pStyle w:val="TopHeader"/>
            </w:pPr>
            <w:r w:rsidRPr="003F477D">
              <w:t>Bežné účtovné obdobie</w:t>
            </w:r>
          </w:p>
        </w:tc>
        <w:tc>
          <w:tcPr>
            <w:tcW w:w="863" w:type="pct"/>
            <w:tcBorders>
              <w:top w:val="single" w:sz="12" w:space="0" w:color="auto"/>
              <w:left w:val="single" w:sz="12" w:space="0" w:color="auto"/>
              <w:bottom w:val="single" w:sz="12" w:space="0" w:color="auto"/>
              <w:right w:val="single" w:sz="12" w:space="0" w:color="auto"/>
            </w:tcBorders>
            <w:vAlign w:val="center"/>
          </w:tcPr>
          <w:p w:rsidR="00801E67" w:rsidRPr="003F477D" w:rsidRDefault="00801E67" w:rsidP="003B2605">
            <w:pPr>
              <w:pStyle w:val="TopHeader"/>
            </w:pPr>
            <w:r w:rsidRPr="003F477D">
              <w:t>Bezprostredne predchádzajúce účtovné obdobie</w:t>
            </w:r>
          </w:p>
        </w:tc>
      </w:tr>
      <w:tr w:rsidR="004536E5" w:rsidRPr="002B2E75" w:rsidTr="004536E5">
        <w:trPr>
          <w:trHeight w:val="330"/>
          <w:jc w:val="center"/>
        </w:trPr>
        <w:tc>
          <w:tcPr>
            <w:tcW w:w="2915" w:type="pct"/>
            <w:tcBorders>
              <w:top w:val="single" w:sz="12" w:space="0" w:color="auto"/>
              <w:left w:val="single" w:sz="12" w:space="0" w:color="auto"/>
              <w:bottom w:val="single" w:sz="4" w:space="0" w:color="auto"/>
              <w:right w:val="single" w:sz="12" w:space="0" w:color="auto"/>
            </w:tcBorders>
            <w:vAlign w:val="center"/>
          </w:tcPr>
          <w:p w:rsidR="004536E5" w:rsidRPr="003F477D" w:rsidRDefault="004536E5" w:rsidP="004536E5">
            <w:r w:rsidRPr="003F477D">
              <w:rPr>
                <w:b/>
                <w:bCs/>
              </w:rPr>
              <w:t>Dlhodobé záväzky spolu</w:t>
            </w:r>
          </w:p>
        </w:tc>
        <w:tc>
          <w:tcPr>
            <w:tcW w:w="1223" w:type="pct"/>
            <w:tcBorders>
              <w:top w:val="single" w:sz="12" w:space="0" w:color="auto"/>
              <w:left w:val="single" w:sz="12" w:space="0" w:color="auto"/>
              <w:bottom w:val="single" w:sz="4" w:space="0" w:color="auto"/>
              <w:right w:val="single" w:sz="8" w:space="0" w:color="auto"/>
            </w:tcBorders>
            <w:noWrap/>
            <w:vAlign w:val="center"/>
          </w:tcPr>
          <w:p w:rsidR="004536E5" w:rsidRPr="003F477D" w:rsidRDefault="004536E5" w:rsidP="004536E5">
            <w:pPr>
              <w:jc w:val="center"/>
              <w:rPr>
                <w:b/>
                <w:bCs/>
              </w:rPr>
            </w:pPr>
            <w:r>
              <w:rPr>
                <w:b/>
                <w:bCs/>
              </w:rPr>
              <w:t>9 807</w:t>
            </w:r>
          </w:p>
        </w:tc>
        <w:tc>
          <w:tcPr>
            <w:tcW w:w="863" w:type="pct"/>
            <w:tcBorders>
              <w:top w:val="single" w:sz="12" w:space="0" w:color="auto"/>
              <w:left w:val="nil"/>
              <w:bottom w:val="single" w:sz="4" w:space="0" w:color="auto"/>
              <w:right w:val="single" w:sz="12" w:space="0" w:color="auto"/>
            </w:tcBorders>
            <w:vAlign w:val="center"/>
          </w:tcPr>
          <w:p w:rsidR="004536E5" w:rsidRPr="003F477D" w:rsidRDefault="004536E5" w:rsidP="004536E5">
            <w:pPr>
              <w:jc w:val="center"/>
              <w:rPr>
                <w:b/>
                <w:bCs/>
              </w:rPr>
            </w:pPr>
            <w:r>
              <w:rPr>
                <w:b/>
                <w:bCs/>
              </w:rPr>
              <w:t>0</w:t>
            </w:r>
          </w:p>
        </w:tc>
      </w:tr>
      <w:tr w:rsidR="004536E5" w:rsidRPr="002B2E75" w:rsidTr="004536E5">
        <w:trPr>
          <w:trHeight w:val="690"/>
          <w:jc w:val="center"/>
        </w:trPr>
        <w:tc>
          <w:tcPr>
            <w:tcW w:w="2915" w:type="pct"/>
            <w:tcBorders>
              <w:top w:val="single" w:sz="4" w:space="0" w:color="auto"/>
              <w:left w:val="single" w:sz="12" w:space="0" w:color="auto"/>
              <w:bottom w:val="single" w:sz="4" w:space="0" w:color="auto"/>
              <w:right w:val="single" w:sz="12" w:space="0" w:color="auto"/>
            </w:tcBorders>
            <w:vAlign w:val="center"/>
          </w:tcPr>
          <w:p w:rsidR="004536E5" w:rsidRPr="003F477D" w:rsidRDefault="004536E5" w:rsidP="004536E5">
            <w:r w:rsidRPr="003F477D">
              <w:t>Záväzky so zostatkovou dobou splatnosti nad päť rokov</w:t>
            </w:r>
          </w:p>
        </w:tc>
        <w:tc>
          <w:tcPr>
            <w:tcW w:w="1223" w:type="pct"/>
            <w:tcBorders>
              <w:top w:val="nil"/>
              <w:left w:val="single" w:sz="12" w:space="0" w:color="auto"/>
              <w:bottom w:val="single" w:sz="4" w:space="0" w:color="auto"/>
              <w:right w:val="single" w:sz="8" w:space="0" w:color="auto"/>
            </w:tcBorders>
            <w:noWrap/>
            <w:vAlign w:val="center"/>
          </w:tcPr>
          <w:p w:rsidR="004536E5" w:rsidRPr="003F477D" w:rsidRDefault="004536E5" w:rsidP="004536E5">
            <w:pPr>
              <w:jc w:val="center"/>
            </w:pPr>
          </w:p>
        </w:tc>
        <w:tc>
          <w:tcPr>
            <w:tcW w:w="863" w:type="pct"/>
            <w:tcBorders>
              <w:top w:val="nil"/>
              <w:left w:val="nil"/>
              <w:bottom w:val="single" w:sz="4" w:space="0" w:color="auto"/>
              <w:right w:val="single" w:sz="12" w:space="0" w:color="auto"/>
            </w:tcBorders>
            <w:vAlign w:val="center"/>
          </w:tcPr>
          <w:p w:rsidR="004536E5" w:rsidRPr="003F477D" w:rsidRDefault="004536E5" w:rsidP="004536E5">
            <w:pPr>
              <w:jc w:val="center"/>
            </w:pPr>
          </w:p>
        </w:tc>
      </w:tr>
      <w:tr w:rsidR="004536E5" w:rsidRPr="002B2E75" w:rsidTr="004536E5">
        <w:trPr>
          <w:trHeight w:val="330"/>
          <w:jc w:val="center"/>
        </w:trPr>
        <w:tc>
          <w:tcPr>
            <w:tcW w:w="2915" w:type="pct"/>
            <w:tcBorders>
              <w:top w:val="single" w:sz="4" w:space="0" w:color="auto"/>
              <w:left w:val="single" w:sz="12" w:space="0" w:color="auto"/>
              <w:bottom w:val="single" w:sz="4" w:space="0" w:color="auto"/>
              <w:right w:val="single" w:sz="12" w:space="0" w:color="auto"/>
            </w:tcBorders>
            <w:noWrap/>
            <w:vAlign w:val="center"/>
          </w:tcPr>
          <w:p w:rsidR="004536E5" w:rsidRPr="003F477D" w:rsidRDefault="004536E5" w:rsidP="004536E5">
            <w:r w:rsidRPr="003F477D">
              <w:t>Záväzky so zostatkovou dobou splatnosti jeden rok až päť rokov</w:t>
            </w:r>
          </w:p>
        </w:tc>
        <w:tc>
          <w:tcPr>
            <w:tcW w:w="1223" w:type="pct"/>
            <w:tcBorders>
              <w:top w:val="nil"/>
              <w:left w:val="single" w:sz="12" w:space="0" w:color="auto"/>
              <w:bottom w:val="single" w:sz="4" w:space="0" w:color="auto"/>
              <w:right w:val="single" w:sz="8" w:space="0" w:color="auto"/>
            </w:tcBorders>
            <w:noWrap/>
            <w:vAlign w:val="center"/>
          </w:tcPr>
          <w:p w:rsidR="004536E5" w:rsidRPr="003F477D" w:rsidRDefault="004536E5" w:rsidP="004536E5">
            <w:pPr>
              <w:jc w:val="center"/>
            </w:pPr>
            <w:r>
              <w:t>9 807</w:t>
            </w:r>
          </w:p>
        </w:tc>
        <w:tc>
          <w:tcPr>
            <w:tcW w:w="863" w:type="pct"/>
            <w:tcBorders>
              <w:top w:val="nil"/>
              <w:left w:val="nil"/>
              <w:bottom w:val="single" w:sz="4" w:space="0" w:color="auto"/>
              <w:right w:val="single" w:sz="12" w:space="0" w:color="auto"/>
            </w:tcBorders>
            <w:noWrap/>
            <w:vAlign w:val="center"/>
          </w:tcPr>
          <w:p w:rsidR="004536E5" w:rsidRPr="003F477D" w:rsidRDefault="004536E5" w:rsidP="004536E5">
            <w:pPr>
              <w:jc w:val="center"/>
            </w:pPr>
            <w:r>
              <w:t>0</w:t>
            </w:r>
          </w:p>
        </w:tc>
      </w:tr>
      <w:tr w:rsidR="004536E5" w:rsidRPr="002B2E75" w:rsidTr="004536E5">
        <w:trPr>
          <w:trHeight w:val="660"/>
          <w:jc w:val="center"/>
        </w:trPr>
        <w:tc>
          <w:tcPr>
            <w:tcW w:w="2915" w:type="pct"/>
            <w:tcBorders>
              <w:top w:val="single" w:sz="4" w:space="0" w:color="auto"/>
              <w:left w:val="single" w:sz="12" w:space="0" w:color="auto"/>
              <w:bottom w:val="single" w:sz="4" w:space="0" w:color="auto"/>
              <w:right w:val="single" w:sz="12" w:space="0" w:color="auto"/>
            </w:tcBorders>
            <w:vAlign w:val="center"/>
          </w:tcPr>
          <w:p w:rsidR="004536E5" w:rsidRPr="003F477D" w:rsidRDefault="004536E5" w:rsidP="004536E5">
            <w:pPr>
              <w:rPr>
                <w:b/>
                <w:bCs/>
              </w:rPr>
            </w:pPr>
            <w:r w:rsidRPr="003F477D">
              <w:rPr>
                <w:b/>
                <w:bCs/>
              </w:rPr>
              <w:t>Krátkodobé záväzky spolu</w:t>
            </w:r>
          </w:p>
        </w:tc>
        <w:tc>
          <w:tcPr>
            <w:tcW w:w="1223" w:type="pct"/>
            <w:tcBorders>
              <w:top w:val="nil"/>
              <w:left w:val="single" w:sz="12" w:space="0" w:color="auto"/>
              <w:bottom w:val="single" w:sz="4" w:space="0" w:color="auto"/>
              <w:right w:val="single" w:sz="8" w:space="0" w:color="auto"/>
            </w:tcBorders>
            <w:noWrap/>
            <w:vAlign w:val="center"/>
          </w:tcPr>
          <w:p w:rsidR="004536E5" w:rsidRPr="00BD60EF" w:rsidRDefault="004536E5" w:rsidP="004536E5">
            <w:pPr>
              <w:jc w:val="center"/>
              <w:rPr>
                <w:b/>
              </w:rPr>
            </w:pPr>
            <w:r>
              <w:rPr>
                <w:b/>
              </w:rPr>
              <w:t>1 574 292</w:t>
            </w:r>
          </w:p>
        </w:tc>
        <w:tc>
          <w:tcPr>
            <w:tcW w:w="863" w:type="pct"/>
            <w:tcBorders>
              <w:top w:val="nil"/>
              <w:left w:val="nil"/>
              <w:bottom w:val="single" w:sz="4" w:space="0" w:color="auto"/>
              <w:right w:val="single" w:sz="12" w:space="0" w:color="auto"/>
            </w:tcBorders>
            <w:noWrap/>
            <w:vAlign w:val="center"/>
          </w:tcPr>
          <w:p w:rsidR="004536E5" w:rsidRPr="00BD60EF" w:rsidRDefault="004536E5" w:rsidP="004536E5">
            <w:pPr>
              <w:jc w:val="center"/>
              <w:rPr>
                <w:b/>
              </w:rPr>
            </w:pPr>
            <w:r>
              <w:rPr>
                <w:b/>
              </w:rPr>
              <w:t>534 828</w:t>
            </w:r>
          </w:p>
        </w:tc>
      </w:tr>
      <w:tr w:rsidR="004536E5" w:rsidRPr="002B2E75" w:rsidTr="004536E5">
        <w:trPr>
          <w:trHeight w:val="660"/>
          <w:jc w:val="center"/>
        </w:trPr>
        <w:tc>
          <w:tcPr>
            <w:tcW w:w="2915" w:type="pct"/>
            <w:tcBorders>
              <w:top w:val="single" w:sz="4" w:space="0" w:color="auto"/>
              <w:left w:val="single" w:sz="12" w:space="0" w:color="auto"/>
              <w:bottom w:val="single" w:sz="4" w:space="0" w:color="auto"/>
              <w:right w:val="single" w:sz="12" w:space="0" w:color="auto"/>
            </w:tcBorders>
            <w:vAlign w:val="center"/>
          </w:tcPr>
          <w:p w:rsidR="004536E5" w:rsidRPr="003F477D" w:rsidRDefault="004536E5" w:rsidP="004536E5">
            <w:r w:rsidRPr="003F477D">
              <w:t>Záväzky so zostatkovou dobou splatnosti do jedného roka vrátane</w:t>
            </w:r>
          </w:p>
        </w:tc>
        <w:tc>
          <w:tcPr>
            <w:tcW w:w="1223" w:type="pct"/>
            <w:tcBorders>
              <w:top w:val="single" w:sz="4" w:space="0" w:color="auto"/>
              <w:left w:val="single" w:sz="12" w:space="0" w:color="auto"/>
              <w:bottom w:val="nil"/>
              <w:right w:val="single" w:sz="8" w:space="0" w:color="auto"/>
            </w:tcBorders>
            <w:noWrap/>
            <w:vAlign w:val="center"/>
          </w:tcPr>
          <w:p w:rsidR="004536E5" w:rsidRPr="004B4B7E" w:rsidRDefault="007B40FD" w:rsidP="004536E5">
            <w:pPr>
              <w:jc w:val="center"/>
              <w:rPr>
                <w:bCs/>
              </w:rPr>
            </w:pPr>
            <w:r>
              <w:rPr>
                <w:bCs/>
              </w:rPr>
              <w:t>1 382 740</w:t>
            </w:r>
          </w:p>
        </w:tc>
        <w:tc>
          <w:tcPr>
            <w:tcW w:w="863" w:type="pct"/>
            <w:tcBorders>
              <w:top w:val="single" w:sz="4" w:space="0" w:color="auto"/>
              <w:left w:val="nil"/>
              <w:bottom w:val="nil"/>
              <w:right w:val="single" w:sz="12" w:space="0" w:color="auto"/>
            </w:tcBorders>
            <w:noWrap/>
            <w:vAlign w:val="center"/>
          </w:tcPr>
          <w:p w:rsidR="004536E5" w:rsidRPr="004B4B7E" w:rsidRDefault="004536E5" w:rsidP="004536E5">
            <w:pPr>
              <w:jc w:val="center"/>
              <w:rPr>
                <w:bCs/>
              </w:rPr>
            </w:pPr>
            <w:r>
              <w:rPr>
                <w:bCs/>
              </w:rPr>
              <w:t>474 441</w:t>
            </w:r>
          </w:p>
        </w:tc>
      </w:tr>
      <w:tr w:rsidR="004536E5" w:rsidRPr="002B2E75" w:rsidTr="004536E5">
        <w:trPr>
          <w:trHeight w:val="345"/>
          <w:jc w:val="center"/>
        </w:trPr>
        <w:tc>
          <w:tcPr>
            <w:tcW w:w="2915" w:type="pct"/>
            <w:tcBorders>
              <w:top w:val="single" w:sz="4" w:space="0" w:color="auto"/>
              <w:left w:val="single" w:sz="12" w:space="0" w:color="auto"/>
              <w:bottom w:val="single" w:sz="12" w:space="0" w:color="auto"/>
              <w:right w:val="single" w:sz="12" w:space="0" w:color="auto"/>
            </w:tcBorders>
            <w:noWrap/>
            <w:vAlign w:val="center"/>
          </w:tcPr>
          <w:p w:rsidR="004536E5" w:rsidRPr="003F477D" w:rsidRDefault="004536E5" w:rsidP="004536E5">
            <w:r w:rsidRPr="003F477D">
              <w:t>Záväzky po lehote splatnosti</w:t>
            </w:r>
          </w:p>
        </w:tc>
        <w:tc>
          <w:tcPr>
            <w:tcW w:w="1223" w:type="pct"/>
            <w:tcBorders>
              <w:top w:val="single" w:sz="4" w:space="0" w:color="auto"/>
              <w:left w:val="single" w:sz="12" w:space="0" w:color="auto"/>
              <w:bottom w:val="single" w:sz="12" w:space="0" w:color="auto"/>
              <w:right w:val="single" w:sz="8" w:space="0" w:color="auto"/>
            </w:tcBorders>
            <w:noWrap/>
            <w:vAlign w:val="center"/>
          </w:tcPr>
          <w:p w:rsidR="004536E5" w:rsidRPr="00906C24" w:rsidRDefault="007B40FD" w:rsidP="004536E5">
            <w:pPr>
              <w:jc w:val="center"/>
              <w:rPr>
                <w:bCs/>
              </w:rPr>
            </w:pPr>
            <w:r>
              <w:rPr>
                <w:bCs/>
              </w:rPr>
              <w:t>191 552</w:t>
            </w:r>
          </w:p>
        </w:tc>
        <w:tc>
          <w:tcPr>
            <w:tcW w:w="863" w:type="pct"/>
            <w:tcBorders>
              <w:top w:val="single" w:sz="4" w:space="0" w:color="auto"/>
              <w:left w:val="nil"/>
              <w:bottom w:val="single" w:sz="12" w:space="0" w:color="auto"/>
              <w:right w:val="single" w:sz="12" w:space="0" w:color="auto"/>
            </w:tcBorders>
            <w:noWrap/>
            <w:vAlign w:val="center"/>
          </w:tcPr>
          <w:p w:rsidR="004536E5" w:rsidRPr="00906C24" w:rsidRDefault="004536E5" w:rsidP="004536E5">
            <w:pPr>
              <w:jc w:val="center"/>
              <w:rPr>
                <w:bCs/>
              </w:rPr>
            </w:pPr>
            <w:r w:rsidRPr="00906C24">
              <w:rPr>
                <w:bCs/>
              </w:rPr>
              <w:t>60 387</w:t>
            </w:r>
          </w:p>
        </w:tc>
      </w:tr>
    </w:tbl>
    <w:p w:rsidR="00801E67" w:rsidRDefault="00801E67" w:rsidP="00490A47"/>
    <w:p w:rsidR="00906C24" w:rsidRPr="00161B87" w:rsidRDefault="00906C24" w:rsidP="00906C24">
      <w:pPr>
        <w:numPr>
          <w:ilvl w:val="0"/>
          <w:numId w:val="26"/>
        </w:numPr>
        <w:jc w:val="both"/>
        <w:rPr>
          <w:rFonts w:ascii="Verdana" w:hAnsi="Verdana" w:cs="Arial"/>
          <w:b/>
          <w:sz w:val="16"/>
          <w:szCs w:val="16"/>
        </w:rPr>
      </w:pPr>
      <w:r>
        <w:rPr>
          <w:rFonts w:ascii="Verdana" w:hAnsi="Verdana" w:cs="Arial"/>
          <w:b/>
          <w:sz w:val="16"/>
          <w:szCs w:val="16"/>
        </w:rPr>
        <w:t>T</w:t>
      </w:r>
      <w:r w:rsidRPr="00161B87">
        <w:rPr>
          <w:rFonts w:ascii="Verdana" w:hAnsi="Verdana" w:cs="Arial"/>
          <w:b/>
          <w:sz w:val="16"/>
          <w:szCs w:val="16"/>
        </w:rPr>
        <w:t>vorba a čerpanie sociálneho fondu</w:t>
      </w:r>
    </w:p>
    <w:p w:rsidR="00906C24" w:rsidRPr="00161B87" w:rsidRDefault="00906C24" w:rsidP="00906C24">
      <w:pPr>
        <w:ind w:left="360"/>
      </w:pPr>
    </w:p>
    <w:p w:rsidR="00906C24" w:rsidRPr="00161B87" w:rsidRDefault="00906C24" w:rsidP="00906C24">
      <w:pPr>
        <w:pStyle w:val="Nzov"/>
        <w:spacing w:before="0" w:beforeAutospacing="0" w:after="60"/>
        <w:jc w:val="left"/>
        <w:rPr>
          <w:sz w:val="18"/>
          <w:szCs w:val="18"/>
        </w:rPr>
      </w:pPr>
      <w:r>
        <w:rPr>
          <w:sz w:val="18"/>
          <w:szCs w:val="18"/>
        </w:rPr>
        <w:t>Tabuľka č.10 (</w:t>
      </w:r>
      <w:r w:rsidRPr="00161B87">
        <w:rPr>
          <w:sz w:val="18"/>
          <w:szCs w:val="18"/>
        </w:rPr>
        <w:t>Informácie k</w:t>
      </w:r>
      <w:r>
        <w:rPr>
          <w:sz w:val="18"/>
          <w:szCs w:val="18"/>
        </w:rPr>
        <w:t xml:space="preserve"> prílohe č. 3 časti G. písm. g) </w:t>
      </w:r>
      <w:r w:rsidRPr="00161B87">
        <w:rPr>
          <w:sz w:val="18"/>
          <w:szCs w:val="18"/>
        </w:rPr>
        <w:t>o záväzkoch zo sociálneho fondu</w:t>
      </w:r>
      <w:r>
        <w:rPr>
          <w:sz w:val="18"/>
          <w:szCs w:val="18"/>
        </w:rPr>
        <w:t>)</w:t>
      </w:r>
    </w:p>
    <w:tbl>
      <w:tblPr>
        <w:tblW w:w="5000" w:type="pct"/>
        <w:jc w:val="center"/>
        <w:tblLook w:val="00A0" w:firstRow="1" w:lastRow="0" w:firstColumn="1" w:lastColumn="0" w:noHBand="0" w:noVBand="0"/>
      </w:tblPr>
      <w:tblGrid>
        <w:gridCol w:w="4164"/>
        <w:gridCol w:w="2412"/>
        <w:gridCol w:w="2421"/>
      </w:tblGrid>
      <w:tr w:rsidR="00906C24" w:rsidRPr="002B2E75" w:rsidTr="007B40FD">
        <w:trPr>
          <w:trHeight w:val="825"/>
          <w:jc w:val="center"/>
        </w:trPr>
        <w:tc>
          <w:tcPr>
            <w:tcW w:w="4164" w:type="dxa"/>
            <w:tcBorders>
              <w:top w:val="single" w:sz="12" w:space="0" w:color="auto"/>
              <w:left w:val="single" w:sz="12" w:space="0" w:color="auto"/>
              <w:bottom w:val="single" w:sz="12" w:space="0" w:color="auto"/>
              <w:right w:val="single" w:sz="12" w:space="0" w:color="auto"/>
            </w:tcBorders>
            <w:noWrap/>
            <w:vAlign w:val="center"/>
          </w:tcPr>
          <w:p w:rsidR="00906C24" w:rsidRPr="002B2E75" w:rsidRDefault="00906C24" w:rsidP="00A5231A">
            <w:pPr>
              <w:pStyle w:val="TopHeader"/>
            </w:pPr>
            <w:r w:rsidRPr="002B2E75">
              <w:t>Názov položky</w:t>
            </w:r>
          </w:p>
        </w:tc>
        <w:tc>
          <w:tcPr>
            <w:tcW w:w="2412" w:type="dxa"/>
            <w:tcBorders>
              <w:top w:val="single" w:sz="12" w:space="0" w:color="auto"/>
              <w:left w:val="single" w:sz="12" w:space="0" w:color="auto"/>
              <w:bottom w:val="single" w:sz="12" w:space="0" w:color="auto"/>
              <w:right w:val="single" w:sz="12" w:space="0" w:color="auto"/>
            </w:tcBorders>
            <w:noWrap/>
            <w:vAlign w:val="center"/>
          </w:tcPr>
          <w:p w:rsidR="00906C24" w:rsidRPr="002B2E75" w:rsidRDefault="00906C24" w:rsidP="00A5231A">
            <w:pPr>
              <w:pStyle w:val="TopHeader"/>
            </w:pPr>
            <w:r w:rsidRPr="002B2E75">
              <w:t>Bežné účtovné obdobie</w:t>
            </w:r>
          </w:p>
        </w:tc>
        <w:tc>
          <w:tcPr>
            <w:tcW w:w="2421" w:type="dxa"/>
            <w:tcBorders>
              <w:top w:val="single" w:sz="12" w:space="0" w:color="auto"/>
              <w:left w:val="single" w:sz="12" w:space="0" w:color="auto"/>
              <w:bottom w:val="single" w:sz="12" w:space="0" w:color="auto"/>
              <w:right w:val="single" w:sz="12" w:space="0" w:color="auto"/>
            </w:tcBorders>
            <w:vAlign w:val="center"/>
          </w:tcPr>
          <w:p w:rsidR="00906C24" w:rsidRPr="002B2E75" w:rsidRDefault="00906C24" w:rsidP="00A5231A">
            <w:pPr>
              <w:pStyle w:val="TopHeader"/>
            </w:pPr>
            <w:r w:rsidRPr="002B2E75">
              <w:t>Bezprostredne predchádzajúce účtovné obdobie</w:t>
            </w:r>
          </w:p>
        </w:tc>
      </w:tr>
      <w:tr w:rsidR="007B40FD" w:rsidRPr="002B2E75" w:rsidTr="007B40FD">
        <w:trPr>
          <w:trHeight w:val="330"/>
          <w:jc w:val="center"/>
        </w:trPr>
        <w:tc>
          <w:tcPr>
            <w:tcW w:w="4164" w:type="dxa"/>
            <w:tcBorders>
              <w:top w:val="single" w:sz="12" w:space="0" w:color="auto"/>
              <w:left w:val="single" w:sz="12" w:space="0" w:color="auto"/>
              <w:bottom w:val="single" w:sz="4" w:space="0" w:color="auto"/>
              <w:right w:val="single" w:sz="12" w:space="0" w:color="auto"/>
            </w:tcBorders>
            <w:noWrap/>
            <w:vAlign w:val="center"/>
          </w:tcPr>
          <w:p w:rsidR="007B40FD" w:rsidRPr="002B2E75" w:rsidRDefault="007B40FD" w:rsidP="007B40FD">
            <w:pPr>
              <w:rPr>
                <w:b/>
                <w:bCs/>
              </w:rPr>
            </w:pPr>
            <w:r w:rsidRPr="002B2E75">
              <w:rPr>
                <w:b/>
                <w:bCs/>
              </w:rPr>
              <w:t>Začiatočný stav sociálneho fondu</w:t>
            </w:r>
          </w:p>
        </w:tc>
        <w:tc>
          <w:tcPr>
            <w:tcW w:w="2412" w:type="dxa"/>
            <w:tcBorders>
              <w:top w:val="single" w:sz="12" w:space="0" w:color="auto"/>
              <w:left w:val="single" w:sz="12" w:space="0" w:color="auto"/>
              <w:bottom w:val="single" w:sz="4" w:space="0" w:color="auto"/>
              <w:right w:val="single" w:sz="8" w:space="0" w:color="auto"/>
            </w:tcBorders>
            <w:noWrap/>
            <w:vAlign w:val="center"/>
          </w:tcPr>
          <w:p w:rsidR="007B40FD" w:rsidRPr="00A41643" w:rsidRDefault="007B40FD" w:rsidP="007B40FD">
            <w:pPr>
              <w:jc w:val="center"/>
              <w:rPr>
                <w:b/>
              </w:rPr>
            </w:pPr>
            <w:r>
              <w:rPr>
                <w:b/>
              </w:rPr>
              <w:t>189</w:t>
            </w:r>
          </w:p>
        </w:tc>
        <w:tc>
          <w:tcPr>
            <w:tcW w:w="2421" w:type="dxa"/>
            <w:tcBorders>
              <w:top w:val="single" w:sz="12" w:space="0" w:color="auto"/>
              <w:left w:val="nil"/>
              <w:bottom w:val="single" w:sz="4" w:space="0" w:color="auto"/>
              <w:right w:val="single" w:sz="12" w:space="0" w:color="auto"/>
            </w:tcBorders>
            <w:noWrap/>
            <w:vAlign w:val="center"/>
          </w:tcPr>
          <w:p w:rsidR="007B40FD" w:rsidRPr="00A41643" w:rsidRDefault="007B40FD" w:rsidP="007B40FD">
            <w:pPr>
              <w:jc w:val="center"/>
              <w:rPr>
                <w:b/>
              </w:rPr>
            </w:pPr>
            <w:r>
              <w:rPr>
                <w:b/>
              </w:rPr>
              <w:t>0</w:t>
            </w:r>
          </w:p>
        </w:tc>
      </w:tr>
      <w:tr w:rsidR="007B40FD" w:rsidRPr="002B2E75" w:rsidTr="007B40FD">
        <w:trPr>
          <w:trHeight w:val="330"/>
          <w:jc w:val="center"/>
        </w:trPr>
        <w:tc>
          <w:tcPr>
            <w:tcW w:w="4164" w:type="dxa"/>
            <w:tcBorders>
              <w:top w:val="single" w:sz="4" w:space="0" w:color="auto"/>
              <w:left w:val="single" w:sz="12" w:space="0" w:color="auto"/>
              <w:bottom w:val="single" w:sz="4" w:space="0" w:color="auto"/>
              <w:right w:val="single" w:sz="12" w:space="0" w:color="auto"/>
            </w:tcBorders>
            <w:vAlign w:val="center"/>
          </w:tcPr>
          <w:p w:rsidR="007B40FD" w:rsidRPr="002B2E75" w:rsidRDefault="007B40FD" w:rsidP="007B40FD">
            <w:r w:rsidRPr="002B2E75">
              <w:t>Tvorba sociálneho fondu na ťarchu nákladov</w:t>
            </w:r>
          </w:p>
        </w:tc>
        <w:tc>
          <w:tcPr>
            <w:tcW w:w="2412" w:type="dxa"/>
            <w:tcBorders>
              <w:top w:val="nil"/>
              <w:left w:val="single" w:sz="12" w:space="0" w:color="auto"/>
              <w:bottom w:val="single" w:sz="4" w:space="0" w:color="auto"/>
              <w:right w:val="single" w:sz="8" w:space="0" w:color="auto"/>
            </w:tcBorders>
            <w:noWrap/>
            <w:vAlign w:val="center"/>
          </w:tcPr>
          <w:p w:rsidR="007B40FD" w:rsidRPr="00A41643" w:rsidRDefault="007B40FD" w:rsidP="007B40FD">
            <w:pPr>
              <w:jc w:val="center"/>
            </w:pPr>
            <w:r>
              <w:t>247</w:t>
            </w:r>
          </w:p>
        </w:tc>
        <w:tc>
          <w:tcPr>
            <w:tcW w:w="2421" w:type="dxa"/>
            <w:tcBorders>
              <w:top w:val="nil"/>
              <w:left w:val="nil"/>
              <w:bottom w:val="single" w:sz="4" w:space="0" w:color="auto"/>
              <w:right w:val="single" w:sz="12" w:space="0" w:color="auto"/>
            </w:tcBorders>
            <w:noWrap/>
            <w:vAlign w:val="center"/>
          </w:tcPr>
          <w:p w:rsidR="007B40FD" w:rsidRPr="00A41643" w:rsidRDefault="007B40FD" w:rsidP="007B40FD">
            <w:pPr>
              <w:jc w:val="center"/>
            </w:pPr>
            <w:r>
              <w:t>234</w:t>
            </w:r>
          </w:p>
        </w:tc>
      </w:tr>
      <w:tr w:rsidR="007B40FD" w:rsidRPr="002B2E75" w:rsidTr="007B40FD">
        <w:trPr>
          <w:trHeight w:val="330"/>
          <w:jc w:val="center"/>
        </w:trPr>
        <w:tc>
          <w:tcPr>
            <w:tcW w:w="4164" w:type="dxa"/>
            <w:tcBorders>
              <w:top w:val="single" w:sz="4" w:space="0" w:color="auto"/>
              <w:left w:val="single" w:sz="12" w:space="0" w:color="auto"/>
              <w:bottom w:val="single" w:sz="4" w:space="0" w:color="auto"/>
              <w:right w:val="single" w:sz="12" w:space="0" w:color="auto"/>
            </w:tcBorders>
            <w:noWrap/>
            <w:vAlign w:val="center"/>
          </w:tcPr>
          <w:p w:rsidR="007B40FD" w:rsidRPr="002B2E75" w:rsidRDefault="007B40FD" w:rsidP="007B40FD">
            <w:r w:rsidRPr="002B2E75">
              <w:t>Tvorba sociálneho fondu zo zisku</w:t>
            </w:r>
          </w:p>
        </w:tc>
        <w:tc>
          <w:tcPr>
            <w:tcW w:w="2412" w:type="dxa"/>
            <w:tcBorders>
              <w:top w:val="nil"/>
              <w:left w:val="single" w:sz="12" w:space="0" w:color="auto"/>
              <w:bottom w:val="single" w:sz="4" w:space="0" w:color="auto"/>
              <w:right w:val="single" w:sz="8" w:space="0" w:color="auto"/>
            </w:tcBorders>
            <w:noWrap/>
            <w:vAlign w:val="center"/>
          </w:tcPr>
          <w:p w:rsidR="007B40FD" w:rsidRPr="00A41643" w:rsidRDefault="007B40FD" w:rsidP="007B40FD">
            <w:pPr>
              <w:jc w:val="center"/>
            </w:pPr>
          </w:p>
        </w:tc>
        <w:tc>
          <w:tcPr>
            <w:tcW w:w="2421" w:type="dxa"/>
            <w:tcBorders>
              <w:top w:val="nil"/>
              <w:left w:val="nil"/>
              <w:bottom w:val="single" w:sz="4" w:space="0" w:color="auto"/>
              <w:right w:val="single" w:sz="12" w:space="0" w:color="auto"/>
            </w:tcBorders>
            <w:noWrap/>
            <w:vAlign w:val="center"/>
          </w:tcPr>
          <w:p w:rsidR="007B40FD" w:rsidRPr="00A41643" w:rsidRDefault="007B40FD" w:rsidP="007B40FD">
            <w:pPr>
              <w:jc w:val="center"/>
            </w:pPr>
          </w:p>
        </w:tc>
      </w:tr>
      <w:tr w:rsidR="007B40FD" w:rsidRPr="002B2E75" w:rsidTr="007B40FD">
        <w:trPr>
          <w:trHeight w:val="330"/>
          <w:jc w:val="center"/>
        </w:trPr>
        <w:tc>
          <w:tcPr>
            <w:tcW w:w="4164" w:type="dxa"/>
            <w:tcBorders>
              <w:top w:val="single" w:sz="4" w:space="0" w:color="auto"/>
              <w:left w:val="single" w:sz="12" w:space="0" w:color="auto"/>
              <w:bottom w:val="single" w:sz="4" w:space="0" w:color="auto"/>
              <w:right w:val="single" w:sz="12" w:space="0" w:color="auto"/>
            </w:tcBorders>
            <w:noWrap/>
            <w:vAlign w:val="center"/>
          </w:tcPr>
          <w:p w:rsidR="007B40FD" w:rsidRPr="002B2E75" w:rsidRDefault="007B40FD" w:rsidP="007B40FD">
            <w:r w:rsidRPr="002B2E75">
              <w:t>Ostatná tvorba sociálneho fondu</w:t>
            </w:r>
          </w:p>
        </w:tc>
        <w:tc>
          <w:tcPr>
            <w:tcW w:w="2412" w:type="dxa"/>
            <w:tcBorders>
              <w:top w:val="nil"/>
              <w:left w:val="single" w:sz="12" w:space="0" w:color="auto"/>
              <w:bottom w:val="single" w:sz="4" w:space="0" w:color="auto"/>
              <w:right w:val="single" w:sz="8" w:space="0" w:color="auto"/>
            </w:tcBorders>
            <w:noWrap/>
            <w:vAlign w:val="center"/>
          </w:tcPr>
          <w:p w:rsidR="007B40FD" w:rsidRPr="00A41643" w:rsidRDefault="007B40FD" w:rsidP="007B40FD">
            <w:pPr>
              <w:jc w:val="center"/>
            </w:pPr>
          </w:p>
        </w:tc>
        <w:tc>
          <w:tcPr>
            <w:tcW w:w="2421" w:type="dxa"/>
            <w:tcBorders>
              <w:top w:val="nil"/>
              <w:left w:val="nil"/>
              <w:bottom w:val="single" w:sz="4" w:space="0" w:color="auto"/>
              <w:right w:val="single" w:sz="12" w:space="0" w:color="auto"/>
            </w:tcBorders>
            <w:noWrap/>
            <w:vAlign w:val="center"/>
          </w:tcPr>
          <w:p w:rsidR="007B40FD" w:rsidRPr="00A41643" w:rsidRDefault="007B40FD" w:rsidP="007B40FD">
            <w:pPr>
              <w:jc w:val="center"/>
            </w:pPr>
          </w:p>
        </w:tc>
      </w:tr>
      <w:tr w:rsidR="007B40FD" w:rsidRPr="002B2E75" w:rsidTr="007B40FD">
        <w:trPr>
          <w:trHeight w:val="330"/>
          <w:jc w:val="center"/>
        </w:trPr>
        <w:tc>
          <w:tcPr>
            <w:tcW w:w="4164" w:type="dxa"/>
            <w:tcBorders>
              <w:top w:val="single" w:sz="4" w:space="0" w:color="auto"/>
              <w:left w:val="single" w:sz="12" w:space="0" w:color="auto"/>
              <w:bottom w:val="single" w:sz="4" w:space="0" w:color="auto"/>
              <w:right w:val="single" w:sz="12" w:space="0" w:color="auto"/>
            </w:tcBorders>
            <w:noWrap/>
            <w:vAlign w:val="center"/>
          </w:tcPr>
          <w:p w:rsidR="007B40FD" w:rsidRPr="002B2E75" w:rsidRDefault="007B40FD" w:rsidP="007B40FD">
            <w:pPr>
              <w:rPr>
                <w:b/>
                <w:bCs/>
              </w:rPr>
            </w:pPr>
            <w:r w:rsidRPr="002B2E75">
              <w:rPr>
                <w:b/>
                <w:bCs/>
              </w:rPr>
              <w:t>Tvorba sociálneho fondu spolu</w:t>
            </w:r>
          </w:p>
        </w:tc>
        <w:tc>
          <w:tcPr>
            <w:tcW w:w="2412" w:type="dxa"/>
            <w:tcBorders>
              <w:top w:val="nil"/>
              <w:left w:val="single" w:sz="12" w:space="0" w:color="auto"/>
              <w:bottom w:val="single" w:sz="4" w:space="0" w:color="auto"/>
              <w:right w:val="single" w:sz="8" w:space="0" w:color="auto"/>
            </w:tcBorders>
            <w:noWrap/>
            <w:vAlign w:val="center"/>
          </w:tcPr>
          <w:p w:rsidR="007B40FD" w:rsidRPr="00A41643" w:rsidRDefault="007B40FD" w:rsidP="007B40FD">
            <w:pPr>
              <w:jc w:val="center"/>
            </w:pPr>
            <w:r>
              <w:t>247</w:t>
            </w:r>
          </w:p>
        </w:tc>
        <w:tc>
          <w:tcPr>
            <w:tcW w:w="2421" w:type="dxa"/>
            <w:tcBorders>
              <w:top w:val="nil"/>
              <w:left w:val="nil"/>
              <w:bottom w:val="single" w:sz="4" w:space="0" w:color="auto"/>
              <w:right w:val="single" w:sz="12" w:space="0" w:color="auto"/>
            </w:tcBorders>
            <w:noWrap/>
            <w:vAlign w:val="center"/>
          </w:tcPr>
          <w:p w:rsidR="007B40FD" w:rsidRPr="00A41643" w:rsidRDefault="007B40FD" w:rsidP="007B40FD">
            <w:pPr>
              <w:jc w:val="center"/>
            </w:pPr>
            <w:r>
              <w:t>234</w:t>
            </w:r>
          </w:p>
        </w:tc>
      </w:tr>
      <w:tr w:rsidR="007B40FD" w:rsidRPr="002B2E75" w:rsidTr="007B40FD">
        <w:trPr>
          <w:trHeight w:val="330"/>
          <w:jc w:val="center"/>
        </w:trPr>
        <w:tc>
          <w:tcPr>
            <w:tcW w:w="4164" w:type="dxa"/>
            <w:tcBorders>
              <w:top w:val="single" w:sz="4" w:space="0" w:color="auto"/>
              <w:left w:val="single" w:sz="12" w:space="0" w:color="auto"/>
              <w:bottom w:val="single" w:sz="4" w:space="0" w:color="auto"/>
              <w:right w:val="single" w:sz="12" w:space="0" w:color="auto"/>
            </w:tcBorders>
            <w:noWrap/>
            <w:vAlign w:val="center"/>
          </w:tcPr>
          <w:p w:rsidR="007B40FD" w:rsidRPr="002B2E75" w:rsidRDefault="007B40FD" w:rsidP="007B40FD">
            <w:pPr>
              <w:rPr>
                <w:b/>
                <w:bCs/>
              </w:rPr>
            </w:pPr>
            <w:r w:rsidRPr="002B2E75">
              <w:rPr>
                <w:b/>
                <w:bCs/>
              </w:rPr>
              <w:t xml:space="preserve">Čerpanie sociálneho fondu </w:t>
            </w:r>
          </w:p>
        </w:tc>
        <w:tc>
          <w:tcPr>
            <w:tcW w:w="2412" w:type="dxa"/>
            <w:tcBorders>
              <w:top w:val="single" w:sz="4" w:space="0" w:color="auto"/>
              <w:left w:val="single" w:sz="12" w:space="0" w:color="auto"/>
              <w:bottom w:val="single" w:sz="4" w:space="0" w:color="auto"/>
              <w:right w:val="single" w:sz="8" w:space="0" w:color="auto"/>
            </w:tcBorders>
            <w:noWrap/>
            <w:vAlign w:val="center"/>
          </w:tcPr>
          <w:p w:rsidR="007B40FD" w:rsidRPr="00A41643" w:rsidRDefault="007B40FD" w:rsidP="007B40FD">
            <w:pPr>
              <w:jc w:val="center"/>
            </w:pPr>
            <w:r>
              <w:t>45</w:t>
            </w:r>
          </w:p>
        </w:tc>
        <w:tc>
          <w:tcPr>
            <w:tcW w:w="2421" w:type="dxa"/>
            <w:tcBorders>
              <w:top w:val="single" w:sz="4" w:space="0" w:color="auto"/>
              <w:left w:val="nil"/>
              <w:bottom w:val="single" w:sz="4" w:space="0" w:color="auto"/>
              <w:right w:val="single" w:sz="12" w:space="0" w:color="auto"/>
            </w:tcBorders>
            <w:noWrap/>
            <w:vAlign w:val="center"/>
          </w:tcPr>
          <w:p w:rsidR="007B40FD" w:rsidRPr="00A41643" w:rsidRDefault="007B40FD" w:rsidP="007B40FD">
            <w:pPr>
              <w:jc w:val="center"/>
            </w:pPr>
            <w:r>
              <w:t>45</w:t>
            </w:r>
          </w:p>
        </w:tc>
      </w:tr>
      <w:tr w:rsidR="007B40FD" w:rsidRPr="002B2E75" w:rsidTr="007B40FD">
        <w:trPr>
          <w:trHeight w:val="345"/>
          <w:jc w:val="center"/>
        </w:trPr>
        <w:tc>
          <w:tcPr>
            <w:tcW w:w="4164" w:type="dxa"/>
            <w:tcBorders>
              <w:top w:val="single" w:sz="4" w:space="0" w:color="auto"/>
              <w:left w:val="single" w:sz="12" w:space="0" w:color="auto"/>
              <w:bottom w:val="single" w:sz="12" w:space="0" w:color="auto"/>
              <w:right w:val="single" w:sz="12" w:space="0" w:color="auto"/>
            </w:tcBorders>
            <w:noWrap/>
            <w:vAlign w:val="center"/>
          </w:tcPr>
          <w:p w:rsidR="007B40FD" w:rsidRPr="002B2E75" w:rsidRDefault="007B40FD" w:rsidP="007B40FD">
            <w:pPr>
              <w:rPr>
                <w:b/>
                <w:bCs/>
              </w:rPr>
            </w:pPr>
            <w:r w:rsidRPr="002B2E75">
              <w:rPr>
                <w:b/>
                <w:bCs/>
              </w:rPr>
              <w:t>Konečný zostatok sociálneho fondu</w:t>
            </w:r>
          </w:p>
        </w:tc>
        <w:tc>
          <w:tcPr>
            <w:tcW w:w="2412" w:type="dxa"/>
            <w:tcBorders>
              <w:top w:val="single" w:sz="4" w:space="0" w:color="auto"/>
              <w:left w:val="single" w:sz="12" w:space="0" w:color="auto"/>
              <w:bottom w:val="single" w:sz="12" w:space="0" w:color="auto"/>
              <w:right w:val="single" w:sz="8" w:space="0" w:color="auto"/>
            </w:tcBorders>
            <w:noWrap/>
            <w:vAlign w:val="center"/>
          </w:tcPr>
          <w:p w:rsidR="007B40FD" w:rsidRPr="00A41643" w:rsidRDefault="007B40FD" w:rsidP="007B40FD">
            <w:pPr>
              <w:jc w:val="center"/>
              <w:rPr>
                <w:b/>
              </w:rPr>
            </w:pPr>
            <w:r>
              <w:rPr>
                <w:b/>
              </w:rPr>
              <w:t>391</w:t>
            </w:r>
          </w:p>
        </w:tc>
        <w:tc>
          <w:tcPr>
            <w:tcW w:w="2421" w:type="dxa"/>
            <w:tcBorders>
              <w:top w:val="single" w:sz="4" w:space="0" w:color="auto"/>
              <w:left w:val="nil"/>
              <w:bottom w:val="single" w:sz="12" w:space="0" w:color="auto"/>
              <w:right w:val="single" w:sz="12" w:space="0" w:color="auto"/>
            </w:tcBorders>
            <w:noWrap/>
            <w:vAlign w:val="center"/>
          </w:tcPr>
          <w:p w:rsidR="007B40FD" w:rsidRPr="00A41643" w:rsidRDefault="007B40FD" w:rsidP="007B40FD">
            <w:pPr>
              <w:jc w:val="center"/>
              <w:rPr>
                <w:b/>
              </w:rPr>
            </w:pPr>
            <w:r>
              <w:rPr>
                <w:b/>
              </w:rPr>
              <w:t>189</w:t>
            </w:r>
          </w:p>
        </w:tc>
      </w:tr>
    </w:tbl>
    <w:p w:rsidR="00906C24" w:rsidRDefault="00906C24" w:rsidP="00490A47"/>
    <w:p w:rsidR="00490A47" w:rsidRDefault="00490A47" w:rsidP="000862F1">
      <w:pPr>
        <w:numPr>
          <w:ilvl w:val="0"/>
          <w:numId w:val="15"/>
        </w:numPr>
        <w:shd w:val="pct37" w:color="000000" w:fill="FFFFFF"/>
        <w:jc w:val="both"/>
        <w:rPr>
          <w:rFonts w:ascii="Verdana" w:hAnsi="Verdana" w:cs="Arial"/>
          <w:sz w:val="16"/>
          <w:szCs w:val="16"/>
        </w:rPr>
      </w:pPr>
      <w:r>
        <w:rPr>
          <w:rFonts w:ascii="Verdana" w:hAnsi="Verdana" w:cs="Arial"/>
          <w:sz w:val="16"/>
          <w:szCs w:val="16"/>
        </w:rPr>
        <w:t>ÚDAJE O BANKOVÝCH ÚVEROCH A VÝPOMOCIACH (Súvaha r. 117 a r. 118)</w:t>
      </w:r>
    </w:p>
    <w:p w:rsidR="00490A47" w:rsidRDefault="00490A47" w:rsidP="00490A47"/>
    <w:p w:rsidR="00490A47" w:rsidRDefault="00490A47" w:rsidP="00490A47">
      <w:pPr>
        <w:rPr>
          <w:rFonts w:ascii="Verdana" w:hAnsi="Verdana" w:cs="Arial"/>
          <w:sz w:val="16"/>
          <w:szCs w:val="16"/>
        </w:rPr>
      </w:pPr>
      <w:r>
        <w:rPr>
          <w:rFonts w:ascii="Verdana" w:hAnsi="Verdana" w:cs="Arial"/>
          <w:sz w:val="16"/>
          <w:szCs w:val="16"/>
        </w:rPr>
        <w:t xml:space="preserve">Spoločnosť neeviduje ku dňu zostavenia účtovnej závierky žiadne bankové úvery a výpomoci. </w:t>
      </w:r>
      <w:r w:rsidR="00906C24">
        <w:rPr>
          <w:rFonts w:ascii="Verdana" w:hAnsi="Verdana" w:cs="Arial"/>
          <w:sz w:val="16"/>
          <w:szCs w:val="16"/>
        </w:rPr>
        <w:t>Medzi bankovým úverom vykazuje pasívny zostatok bankového účtu v USD.</w:t>
      </w:r>
    </w:p>
    <w:p w:rsidR="00490A47" w:rsidRDefault="00490A47" w:rsidP="00490A47"/>
    <w:p w:rsidR="00490A47" w:rsidRDefault="00490A47" w:rsidP="000862F1">
      <w:pPr>
        <w:numPr>
          <w:ilvl w:val="0"/>
          <w:numId w:val="15"/>
        </w:numPr>
        <w:shd w:val="pct37" w:color="000000" w:fill="FFFFFF"/>
        <w:jc w:val="both"/>
        <w:rPr>
          <w:rFonts w:ascii="Verdana" w:hAnsi="Verdana" w:cs="Arial"/>
          <w:sz w:val="16"/>
          <w:szCs w:val="16"/>
        </w:rPr>
      </w:pPr>
      <w:r>
        <w:rPr>
          <w:rFonts w:ascii="Verdana" w:hAnsi="Verdana" w:cs="Arial"/>
          <w:sz w:val="16"/>
          <w:szCs w:val="16"/>
        </w:rPr>
        <w:t>ÚDAJE O ÚČTOCH ČASOVÉHO ROZLÍŠENIA NA STRANE PASÍV (Súvaha r. 121)</w:t>
      </w:r>
    </w:p>
    <w:p w:rsidR="00490A47" w:rsidRDefault="00490A47" w:rsidP="00490A47"/>
    <w:p w:rsidR="00490A47" w:rsidRDefault="00490A47" w:rsidP="00490A47">
      <w:pPr>
        <w:rPr>
          <w:rFonts w:ascii="Verdana" w:hAnsi="Verdana" w:cs="Arial"/>
          <w:sz w:val="16"/>
          <w:szCs w:val="16"/>
        </w:rPr>
      </w:pPr>
      <w:r>
        <w:rPr>
          <w:rFonts w:ascii="Verdana" w:hAnsi="Verdana" w:cs="Arial"/>
          <w:sz w:val="16"/>
          <w:szCs w:val="16"/>
        </w:rPr>
        <w:t xml:space="preserve">Spoločnosť neeviduje položky časového rozlíšenia ku dňu zostavenia účtovnej závierky. </w:t>
      </w:r>
    </w:p>
    <w:p w:rsidR="00490A47" w:rsidRDefault="00490A47" w:rsidP="00490A47"/>
    <w:p w:rsidR="00490A47" w:rsidRDefault="00490A47" w:rsidP="000862F1">
      <w:pPr>
        <w:numPr>
          <w:ilvl w:val="0"/>
          <w:numId w:val="15"/>
        </w:numPr>
        <w:shd w:val="pct37" w:color="000000" w:fill="FFFFFF"/>
        <w:jc w:val="both"/>
        <w:rPr>
          <w:rFonts w:ascii="Verdana" w:hAnsi="Verdana" w:cs="Arial"/>
          <w:sz w:val="16"/>
          <w:szCs w:val="16"/>
        </w:rPr>
      </w:pPr>
      <w:r>
        <w:rPr>
          <w:rFonts w:ascii="Verdana" w:hAnsi="Verdana" w:cs="Arial"/>
          <w:sz w:val="16"/>
          <w:szCs w:val="16"/>
        </w:rPr>
        <w:t>DERIVÁTY</w:t>
      </w:r>
    </w:p>
    <w:p w:rsidR="00490A47" w:rsidRDefault="00490A47" w:rsidP="00490A47"/>
    <w:p w:rsidR="00490A47" w:rsidRDefault="00490A47" w:rsidP="00490A47">
      <w:pPr>
        <w:rPr>
          <w:rFonts w:ascii="Verdana" w:hAnsi="Verdana" w:cs="Arial"/>
          <w:sz w:val="16"/>
          <w:szCs w:val="16"/>
        </w:rPr>
      </w:pPr>
      <w:r>
        <w:rPr>
          <w:rFonts w:ascii="Verdana" w:hAnsi="Verdana" w:cs="Arial"/>
          <w:sz w:val="16"/>
          <w:szCs w:val="16"/>
        </w:rPr>
        <w:t xml:space="preserve">Spoločnosť neeviduje deriváty ku dňu zostavenia účtovnej závierky. </w:t>
      </w:r>
    </w:p>
    <w:p w:rsidR="00490A47" w:rsidRDefault="00490A47" w:rsidP="00490A47">
      <w:pPr>
        <w:rPr>
          <w:rFonts w:ascii="Verdana" w:hAnsi="Verdana" w:cs="Arial"/>
          <w:sz w:val="16"/>
          <w:szCs w:val="16"/>
        </w:rPr>
      </w:pPr>
    </w:p>
    <w:p w:rsidR="00490A47" w:rsidRDefault="00490A47" w:rsidP="000862F1">
      <w:pPr>
        <w:numPr>
          <w:ilvl w:val="0"/>
          <w:numId w:val="15"/>
        </w:numPr>
        <w:shd w:val="pct37" w:color="000000" w:fill="FFFFFF"/>
        <w:jc w:val="both"/>
        <w:rPr>
          <w:rFonts w:ascii="Verdana" w:hAnsi="Verdana" w:cs="Arial"/>
          <w:sz w:val="16"/>
          <w:szCs w:val="16"/>
        </w:rPr>
      </w:pPr>
      <w:r>
        <w:rPr>
          <w:rFonts w:ascii="Verdana" w:hAnsi="Verdana" w:cs="Arial"/>
          <w:sz w:val="16"/>
          <w:szCs w:val="16"/>
        </w:rPr>
        <w:lastRenderedPageBreak/>
        <w:t xml:space="preserve">ÚDAJE O MAJETKU PRENAJATÉHO FORMOU FINANČNÉHO PRENÁJMU </w:t>
      </w:r>
    </w:p>
    <w:p w:rsidR="00490A47" w:rsidRDefault="00490A47" w:rsidP="00490A47">
      <w:pPr>
        <w:rPr>
          <w:rFonts w:ascii="Verdana" w:hAnsi="Verdana" w:cs="Arial"/>
          <w:sz w:val="16"/>
          <w:szCs w:val="16"/>
        </w:rPr>
      </w:pPr>
    </w:p>
    <w:p w:rsidR="00490A47" w:rsidRDefault="00906C24" w:rsidP="00490A47">
      <w:pPr>
        <w:rPr>
          <w:rFonts w:ascii="Verdana" w:hAnsi="Verdana" w:cs="Arial"/>
          <w:sz w:val="16"/>
          <w:szCs w:val="16"/>
        </w:rPr>
      </w:pPr>
      <w:r>
        <w:rPr>
          <w:rFonts w:ascii="Verdana" w:hAnsi="Verdana" w:cs="Arial"/>
          <w:sz w:val="16"/>
          <w:szCs w:val="16"/>
        </w:rPr>
        <w:t xml:space="preserve">Spoločnosť </w:t>
      </w:r>
      <w:r w:rsidR="00490A47">
        <w:rPr>
          <w:rFonts w:ascii="Verdana" w:hAnsi="Verdana" w:cs="Arial"/>
          <w:sz w:val="16"/>
          <w:szCs w:val="16"/>
        </w:rPr>
        <w:t xml:space="preserve">eviduje majetok, ktorý </w:t>
      </w:r>
      <w:r>
        <w:rPr>
          <w:rFonts w:ascii="Verdana" w:hAnsi="Verdana" w:cs="Arial"/>
          <w:sz w:val="16"/>
          <w:szCs w:val="16"/>
        </w:rPr>
        <w:t>má</w:t>
      </w:r>
      <w:r w:rsidR="00490A47">
        <w:rPr>
          <w:rFonts w:ascii="Verdana" w:hAnsi="Verdana" w:cs="Arial"/>
          <w:sz w:val="16"/>
          <w:szCs w:val="16"/>
        </w:rPr>
        <w:t xml:space="preserve"> prenajatý formou finančného prenájmu.</w:t>
      </w:r>
      <w:r>
        <w:rPr>
          <w:rFonts w:ascii="Verdana" w:hAnsi="Verdana" w:cs="Arial"/>
          <w:sz w:val="16"/>
          <w:szCs w:val="16"/>
        </w:rPr>
        <w:t xml:space="preserve"> </w:t>
      </w:r>
    </w:p>
    <w:p w:rsidR="00906C24" w:rsidRDefault="00906C24" w:rsidP="00490A47">
      <w:pPr>
        <w:rPr>
          <w:rFonts w:ascii="Verdana" w:hAnsi="Verdana" w:cs="Arial"/>
          <w:sz w:val="16"/>
          <w:szCs w:val="16"/>
        </w:rPr>
      </w:pPr>
    </w:p>
    <w:p w:rsidR="00906C24" w:rsidRPr="00E65D73" w:rsidRDefault="00906C24" w:rsidP="00906C24">
      <w:pPr>
        <w:pStyle w:val="Nzov"/>
        <w:spacing w:before="0" w:beforeAutospacing="0" w:after="60"/>
        <w:jc w:val="left"/>
        <w:rPr>
          <w:sz w:val="18"/>
          <w:szCs w:val="18"/>
        </w:rPr>
      </w:pPr>
      <w:r>
        <w:rPr>
          <w:sz w:val="18"/>
          <w:szCs w:val="18"/>
        </w:rPr>
        <w:t>Tabuľka č.11 (</w:t>
      </w:r>
      <w:r w:rsidRPr="00161B87">
        <w:rPr>
          <w:sz w:val="18"/>
          <w:szCs w:val="18"/>
        </w:rPr>
        <w:t>Informácie k</w:t>
      </w:r>
      <w:r>
        <w:rPr>
          <w:sz w:val="18"/>
          <w:szCs w:val="18"/>
        </w:rPr>
        <w:t xml:space="preserve"> prílohe č. 3 časti G. písm. m) o </w:t>
      </w:r>
      <w:r w:rsidRPr="00E65D73">
        <w:rPr>
          <w:sz w:val="18"/>
          <w:szCs w:val="18"/>
        </w:rPr>
        <w:t xml:space="preserve">majetku prenajatom formou finančného </w:t>
      </w:r>
      <w:r>
        <w:rPr>
          <w:sz w:val="18"/>
          <w:szCs w:val="18"/>
        </w:rPr>
        <w:t>prenájmu</w:t>
      </w:r>
    </w:p>
    <w:tbl>
      <w:tblPr>
        <w:tblW w:w="5000" w:type="pct"/>
        <w:jc w:val="center"/>
        <w:tblLayout w:type="fixed"/>
        <w:tblLook w:val="04A0" w:firstRow="1" w:lastRow="0" w:firstColumn="1" w:lastColumn="0" w:noHBand="0" w:noVBand="1"/>
      </w:tblPr>
      <w:tblGrid>
        <w:gridCol w:w="1548"/>
        <w:gridCol w:w="1178"/>
        <w:gridCol w:w="1424"/>
        <w:gridCol w:w="1078"/>
        <w:gridCol w:w="1199"/>
        <w:gridCol w:w="1471"/>
        <w:gridCol w:w="1099"/>
      </w:tblGrid>
      <w:tr w:rsidR="00906C24" w:rsidRPr="003F477D" w:rsidTr="00F21071">
        <w:trPr>
          <w:trHeight w:val="571"/>
          <w:jc w:val="center"/>
        </w:trPr>
        <w:tc>
          <w:tcPr>
            <w:tcW w:w="1548" w:type="dxa"/>
            <w:vMerge w:val="restart"/>
            <w:tcBorders>
              <w:top w:val="single" w:sz="12" w:space="0" w:color="auto"/>
              <w:left w:val="single" w:sz="12" w:space="0" w:color="auto"/>
              <w:bottom w:val="nil"/>
              <w:right w:val="single" w:sz="12" w:space="0" w:color="auto"/>
            </w:tcBorders>
            <w:noWrap/>
            <w:vAlign w:val="center"/>
            <w:hideMark/>
          </w:tcPr>
          <w:p w:rsidR="00906C24" w:rsidRPr="003F477D" w:rsidRDefault="00906C24" w:rsidP="00A5231A">
            <w:pPr>
              <w:pStyle w:val="TopHeader"/>
            </w:pPr>
            <w:r w:rsidRPr="003F477D">
              <w:t>Názov</w:t>
            </w:r>
            <w:r w:rsidRPr="003F477D">
              <w:br/>
              <w:t>položky</w:t>
            </w:r>
          </w:p>
        </w:tc>
        <w:tc>
          <w:tcPr>
            <w:tcW w:w="3680" w:type="dxa"/>
            <w:gridSpan w:val="3"/>
            <w:tcBorders>
              <w:top w:val="single" w:sz="12" w:space="0" w:color="auto"/>
              <w:left w:val="single" w:sz="12" w:space="0" w:color="auto"/>
              <w:bottom w:val="single" w:sz="12" w:space="0" w:color="auto"/>
              <w:right w:val="single" w:sz="12" w:space="0" w:color="auto"/>
            </w:tcBorders>
            <w:noWrap/>
            <w:vAlign w:val="center"/>
            <w:hideMark/>
          </w:tcPr>
          <w:p w:rsidR="00906C24" w:rsidRPr="003F477D" w:rsidRDefault="00906C24" w:rsidP="00A5231A">
            <w:pPr>
              <w:pStyle w:val="TopHeader"/>
            </w:pPr>
            <w:r w:rsidRPr="003F477D">
              <w:t>Bežné účtovné obdobie</w:t>
            </w:r>
          </w:p>
        </w:tc>
        <w:tc>
          <w:tcPr>
            <w:tcW w:w="3769" w:type="dxa"/>
            <w:gridSpan w:val="3"/>
            <w:tcBorders>
              <w:top w:val="single" w:sz="12" w:space="0" w:color="auto"/>
              <w:left w:val="single" w:sz="12" w:space="0" w:color="auto"/>
              <w:bottom w:val="single" w:sz="12" w:space="0" w:color="auto"/>
              <w:right w:val="single" w:sz="12" w:space="0" w:color="auto"/>
            </w:tcBorders>
            <w:vAlign w:val="center"/>
            <w:hideMark/>
          </w:tcPr>
          <w:p w:rsidR="00906C24" w:rsidRPr="003F477D" w:rsidRDefault="00906C24" w:rsidP="00A5231A">
            <w:pPr>
              <w:pStyle w:val="TopHeader"/>
            </w:pPr>
            <w:r w:rsidRPr="003F477D">
              <w:t>Bezprostredne predchádzajúce účtovné obdobie</w:t>
            </w:r>
          </w:p>
        </w:tc>
      </w:tr>
      <w:tr w:rsidR="00906C24" w:rsidRPr="003F477D" w:rsidTr="00F21071">
        <w:trPr>
          <w:trHeight w:val="330"/>
          <w:jc w:val="center"/>
        </w:trPr>
        <w:tc>
          <w:tcPr>
            <w:tcW w:w="1548" w:type="dxa"/>
            <w:vMerge/>
            <w:tcBorders>
              <w:top w:val="single" w:sz="12" w:space="0" w:color="auto"/>
              <w:left w:val="single" w:sz="12" w:space="0" w:color="auto"/>
              <w:bottom w:val="nil"/>
              <w:right w:val="single" w:sz="12" w:space="0" w:color="auto"/>
            </w:tcBorders>
            <w:vAlign w:val="center"/>
            <w:hideMark/>
          </w:tcPr>
          <w:p w:rsidR="00906C24" w:rsidRPr="003F477D" w:rsidRDefault="00906C24" w:rsidP="00A5231A">
            <w:pPr>
              <w:rPr>
                <w:b/>
                <w:bCs/>
              </w:rPr>
            </w:pPr>
          </w:p>
        </w:tc>
        <w:tc>
          <w:tcPr>
            <w:tcW w:w="3680" w:type="dxa"/>
            <w:gridSpan w:val="3"/>
            <w:tcBorders>
              <w:top w:val="single" w:sz="12" w:space="0" w:color="auto"/>
              <w:left w:val="single" w:sz="12" w:space="0" w:color="auto"/>
              <w:bottom w:val="single" w:sz="12" w:space="0" w:color="auto"/>
              <w:right w:val="single" w:sz="12" w:space="0" w:color="auto"/>
            </w:tcBorders>
            <w:noWrap/>
            <w:vAlign w:val="center"/>
            <w:hideMark/>
          </w:tcPr>
          <w:p w:rsidR="00906C24" w:rsidRPr="003F477D" w:rsidRDefault="00906C24" w:rsidP="00A5231A">
            <w:pPr>
              <w:pStyle w:val="TopHeader"/>
            </w:pPr>
            <w:r w:rsidRPr="003F477D">
              <w:t>Splatnosť</w:t>
            </w:r>
          </w:p>
        </w:tc>
        <w:tc>
          <w:tcPr>
            <w:tcW w:w="3769" w:type="dxa"/>
            <w:gridSpan w:val="3"/>
            <w:tcBorders>
              <w:top w:val="single" w:sz="12" w:space="0" w:color="auto"/>
              <w:left w:val="single" w:sz="12" w:space="0" w:color="auto"/>
              <w:bottom w:val="single" w:sz="12" w:space="0" w:color="auto"/>
              <w:right w:val="single" w:sz="12" w:space="0" w:color="auto"/>
            </w:tcBorders>
            <w:noWrap/>
            <w:vAlign w:val="center"/>
            <w:hideMark/>
          </w:tcPr>
          <w:p w:rsidR="00906C24" w:rsidRPr="003F477D" w:rsidRDefault="00906C24" w:rsidP="00A5231A">
            <w:pPr>
              <w:pStyle w:val="TopHeader"/>
            </w:pPr>
            <w:r w:rsidRPr="003F477D">
              <w:t>Splatnosť</w:t>
            </w:r>
          </w:p>
        </w:tc>
      </w:tr>
      <w:tr w:rsidR="00906C24" w:rsidRPr="003F477D" w:rsidTr="00F21071">
        <w:trPr>
          <w:trHeight w:val="345"/>
          <w:jc w:val="center"/>
        </w:trPr>
        <w:tc>
          <w:tcPr>
            <w:tcW w:w="1548" w:type="dxa"/>
            <w:vMerge/>
            <w:tcBorders>
              <w:top w:val="single" w:sz="12" w:space="0" w:color="auto"/>
              <w:left w:val="single" w:sz="12" w:space="0" w:color="auto"/>
              <w:bottom w:val="nil"/>
              <w:right w:val="single" w:sz="12" w:space="0" w:color="auto"/>
            </w:tcBorders>
            <w:vAlign w:val="center"/>
            <w:hideMark/>
          </w:tcPr>
          <w:p w:rsidR="00906C24" w:rsidRPr="003F477D" w:rsidRDefault="00906C24" w:rsidP="00A5231A">
            <w:pPr>
              <w:rPr>
                <w:b/>
                <w:bCs/>
              </w:rPr>
            </w:pPr>
          </w:p>
        </w:tc>
        <w:tc>
          <w:tcPr>
            <w:tcW w:w="1178" w:type="dxa"/>
            <w:tcBorders>
              <w:top w:val="single" w:sz="12" w:space="0" w:color="auto"/>
              <w:left w:val="single" w:sz="12" w:space="0" w:color="auto"/>
              <w:bottom w:val="nil"/>
              <w:right w:val="single" w:sz="12" w:space="0" w:color="auto"/>
            </w:tcBorders>
            <w:noWrap/>
            <w:vAlign w:val="center"/>
            <w:hideMark/>
          </w:tcPr>
          <w:p w:rsidR="00906C24" w:rsidRPr="003F477D" w:rsidRDefault="00906C24" w:rsidP="00A5231A">
            <w:pPr>
              <w:pStyle w:val="TopHeader"/>
            </w:pPr>
            <w:r w:rsidRPr="003F477D">
              <w:t>do jedného roka vrátane</w:t>
            </w:r>
          </w:p>
        </w:tc>
        <w:tc>
          <w:tcPr>
            <w:tcW w:w="1424" w:type="dxa"/>
            <w:tcBorders>
              <w:top w:val="single" w:sz="12" w:space="0" w:color="auto"/>
              <w:left w:val="single" w:sz="12" w:space="0" w:color="auto"/>
              <w:bottom w:val="nil"/>
              <w:right w:val="single" w:sz="12" w:space="0" w:color="auto"/>
            </w:tcBorders>
            <w:noWrap/>
            <w:vAlign w:val="center"/>
            <w:hideMark/>
          </w:tcPr>
          <w:p w:rsidR="00906C24" w:rsidRPr="003F477D" w:rsidRDefault="00906C24" w:rsidP="00A5231A">
            <w:pPr>
              <w:pStyle w:val="TopHeader"/>
            </w:pPr>
            <w:r w:rsidRPr="003F477D">
              <w:t>od jedného roka do piatich rokov vrátane</w:t>
            </w:r>
          </w:p>
        </w:tc>
        <w:tc>
          <w:tcPr>
            <w:tcW w:w="1078" w:type="dxa"/>
            <w:tcBorders>
              <w:top w:val="single" w:sz="12" w:space="0" w:color="auto"/>
              <w:left w:val="single" w:sz="12" w:space="0" w:color="auto"/>
              <w:bottom w:val="nil"/>
              <w:right w:val="single" w:sz="12" w:space="0" w:color="auto"/>
            </w:tcBorders>
            <w:noWrap/>
            <w:vAlign w:val="center"/>
            <w:hideMark/>
          </w:tcPr>
          <w:p w:rsidR="00906C24" w:rsidRPr="003F477D" w:rsidRDefault="00906C24" w:rsidP="00A5231A">
            <w:pPr>
              <w:pStyle w:val="TopHeader"/>
            </w:pPr>
            <w:r w:rsidRPr="003F477D">
              <w:t>viac ako päť rokov</w:t>
            </w:r>
          </w:p>
        </w:tc>
        <w:tc>
          <w:tcPr>
            <w:tcW w:w="1199" w:type="dxa"/>
            <w:tcBorders>
              <w:top w:val="single" w:sz="12" w:space="0" w:color="auto"/>
              <w:left w:val="single" w:sz="12" w:space="0" w:color="auto"/>
              <w:bottom w:val="nil"/>
              <w:right w:val="single" w:sz="12" w:space="0" w:color="auto"/>
            </w:tcBorders>
            <w:noWrap/>
            <w:vAlign w:val="center"/>
            <w:hideMark/>
          </w:tcPr>
          <w:p w:rsidR="00906C24" w:rsidRPr="003F477D" w:rsidRDefault="00906C24" w:rsidP="00A5231A">
            <w:pPr>
              <w:pStyle w:val="TopHeader"/>
            </w:pPr>
            <w:r w:rsidRPr="003F477D">
              <w:t>do jedného roka vrátane</w:t>
            </w:r>
          </w:p>
        </w:tc>
        <w:tc>
          <w:tcPr>
            <w:tcW w:w="1471" w:type="dxa"/>
            <w:tcBorders>
              <w:top w:val="single" w:sz="12" w:space="0" w:color="auto"/>
              <w:left w:val="single" w:sz="12" w:space="0" w:color="auto"/>
              <w:bottom w:val="nil"/>
              <w:right w:val="single" w:sz="12" w:space="0" w:color="auto"/>
            </w:tcBorders>
            <w:noWrap/>
            <w:vAlign w:val="center"/>
            <w:hideMark/>
          </w:tcPr>
          <w:p w:rsidR="00906C24" w:rsidRPr="003F477D" w:rsidRDefault="00906C24" w:rsidP="00A5231A">
            <w:pPr>
              <w:pStyle w:val="TopHeader"/>
            </w:pPr>
            <w:r w:rsidRPr="003F477D">
              <w:t>od jedného roka do piatich rokov vrátane</w:t>
            </w:r>
          </w:p>
        </w:tc>
        <w:tc>
          <w:tcPr>
            <w:tcW w:w="1099" w:type="dxa"/>
            <w:tcBorders>
              <w:top w:val="single" w:sz="12" w:space="0" w:color="auto"/>
              <w:left w:val="single" w:sz="12" w:space="0" w:color="auto"/>
              <w:bottom w:val="nil"/>
              <w:right w:val="single" w:sz="12" w:space="0" w:color="auto"/>
            </w:tcBorders>
            <w:noWrap/>
            <w:vAlign w:val="center"/>
            <w:hideMark/>
          </w:tcPr>
          <w:p w:rsidR="00906C24" w:rsidRPr="003F477D" w:rsidRDefault="00906C24" w:rsidP="00A5231A">
            <w:pPr>
              <w:pStyle w:val="TopHeader"/>
            </w:pPr>
            <w:r w:rsidRPr="003F477D">
              <w:t>viac ako päť rokov</w:t>
            </w:r>
          </w:p>
        </w:tc>
      </w:tr>
      <w:tr w:rsidR="00906C24" w:rsidRPr="003F477D" w:rsidTr="00F21071">
        <w:trPr>
          <w:trHeight w:val="151"/>
          <w:jc w:val="center"/>
        </w:trPr>
        <w:tc>
          <w:tcPr>
            <w:tcW w:w="1548" w:type="dxa"/>
            <w:tcBorders>
              <w:top w:val="nil"/>
              <w:left w:val="single" w:sz="12" w:space="0" w:color="auto"/>
              <w:bottom w:val="single" w:sz="12" w:space="0" w:color="auto"/>
              <w:right w:val="single" w:sz="12" w:space="0" w:color="auto"/>
            </w:tcBorders>
            <w:noWrap/>
            <w:vAlign w:val="center"/>
            <w:hideMark/>
          </w:tcPr>
          <w:p w:rsidR="00906C24" w:rsidRPr="003F477D" w:rsidRDefault="00906C24" w:rsidP="00A5231A">
            <w:pPr>
              <w:jc w:val="center"/>
            </w:pPr>
            <w:r w:rsidRPr="003F477D">
              <w:t>a</w:t>
            </w:r>
          </w:p>
        </w:tc>
        <w:tc>
          <w:tcPr>
            <w:tcW w:w="1178" w:type="dxa"/>
            <w:tcBorders>
              <w:top w:val="nil"/>
              <w:left w:val="single" w:sz="12" w:space="0" w:color="auto"/>
              <w:bottom w:val="single" w:sz="12" w:space="0" w:color="auto"/>
              <w:right w:val="single" w:sz="12" w:space="0" w:color="auto"/>
            </w:tcBorders>
            <w:noWrap/>
            <w:vAlign w:val="center"/>
            <w:hideMark/>
          </w:tcPr>
          <w:p w:rsidR="00906C24" w:rsidRPr="003F477D" w:rsidRDefault="00906C24" w:rsidP="00A5231A">
            <w:pPr>
              <w:jc w:val="center"/>
            </w:pPr>
            <w:r w:rsidRPr="003F477D">
              <w:t>b</w:t>
            </w:r>
          </w:p>
        </w:tc>
        <w:tc>
          <w:tcPr>
            <w:tcW w:w="1424" w:type="dxa"/>
            <w:tcBorders>
              <w:top w:val="nil"/>
              <w:left w:val="single" w:sz="12" w:space="0" w:color="auto"/>
              <w:bottom w:val="single" w:sz="12" w:space="0" w:color="auto"/>
              <w:right w:val="single" w:sz="12" w:space="0" w:color="auto"/>
            </w:tcBorders>
            <w:noWrap/>
            <w:vAlign w:val="center"/>
            <w:hideMark/>
          </w:tcPr>
          <w:p w:rsidR="00906C24" w:rsidRPr="003F477D" w:rsidRDefault="00906C24" w:rsidP="00A5231A">
            <w:pPr>
              <w:jc w:val="center"/>
            </w:pPr>
            <w:r w:rsidRPr="003F477D">
              <w:t>c</w:t>
            </w:r>
          </w:p>
        </w:tc>
        <w:tc>
          <w:tcPr>
            <w:tcW w:w="1078" w:type="dxa"/>
            <w:tcBorders>
              <w:top w:val="nil"/>
              <w:left w:val="single" w:sz="12" w:space="0" w:color="auto"/>
              <w:bottom w:val="single" w:sz="12" w:space="0" w:color="auto"/>
              <w:right w:val="single" w:sz="12" w:space="0" w:color="auto"/>
            </w:tcBorders>
            <w:noWrap/>
            <w:vAlign w:val="center"/>
            <w:hideMark/>
          </w:tcPr>
          <w:p w:rsidR="00906C24" w:rsidRPr="003F477D" w:rsidRDefault="00906C24" w:rsidP="00A5231A">
            <w:pPr>
              <w:jc w:val="center"/>
            </w:pPr>
            <w:r w:rsidRPr="003F477D">
              <w:t>d</w:t>
            </w:r>
          </w:p>
        </w:tc>
        <w:tc>
          <w:tcPr>
            <w:tcW w:w="1199" w:type="dxa"/>
            <w:tcBorders>
              <w:top w:val="nil"/>
              <w:left w:val="single" w:sz="12" w:space="0" w:color="auto"/>
              <w:bottom w:val="single" w:sz="12" w:space="0" w:color="auto"/>
              <w:right w:val="single" w:sz="12" w:space="0" w:color="auto"/>
            </w:tcBorders>
            <w:noWrap/>
            <w:vAlign w:val="center"/>
            <w:hideMark/>
          </w:tcPr>
          <w:p w:rsidR="00906C24" w:rsidRPr="003F477D" w:rsidRDefault="00906C24" w:rsidP="00A5231A">
            <w:pPr>
              <w:jc w:val="center"/>
            </w:pPr>
            <w:r w:rsidRPr="003F477D">
              <w:t>e</w:t>
            </w:r>
          </w:p>
        </w:tc>
        <w:tc>
          <w:tcPr>
            <w:tcW w:w="1471" w:type="dxa"/>
            <w:tcBorders>
              <w:top w:val="nil"/>
              <w:left w:val="single" w:sz="12" w:space="0" w:color="auto"/>
              <w:bottom w:val="single" w:sz="12" w:space="0" w:color="auto"/>
              <w:right w:val="single" w:sz="12" w:space="0" w:color="auto"/>
            </w:tcBorders>
            <w:noWrap/>
            <w:vAlign w:val="center"/>
            <w:hideMark/>
          </w:tcPr>
          <w:p w:rsidR="00906C24" w:rsidRPr="003F477D" w:rsidRDefault="00906C24" w:rsidP="00A5231A">
            <w:pPr>
              <w:jc w:val="center"/>
            </w:pPr>
            <w:r w:rsidRPr="003F477D">
              <w:t>f</w:t>
            </w:r>
          </w:p>
        </w:tc>
        <w:tc>
          <w:tcPr>
            <w:tcW w:w="1099" w:type="dxa"/>
            <w:tcBorders>
              <w:top w:val="nil"/>
              <w:left w:val="single" w:sz="12" w:space="0" w:color="auto"/>
              <w:bottom w:val="single" w:sz="12" w:space="0" w:color="auto"/>
              <w:right w:val="single" w:sz="12" w:space="0" w:color="auto"/>
            </w:tcBorders>
            <w:noWrap/>
            <w:vAlign w:val="center"/>
            <w:hideMark/>
          </w:tcPr>
          <w:p w:rsidR="00906C24" w:rsidRPr="003F477D" w:rsidRDefault="00906C24" w:rsidP="00A5231A">
            <w:pPr>
              <w:jc w:val="center"/>
            </w:pPr>
            <w:r w:rsidRPr="003F477D">
              <w:t>g</w:t>
            </w:r>
          </w:p>
        </w:tc>
      </w:tr>
      <w:tr w:rsidR="00F21071" w:rsidRPr="003F477D" w:rsidTr="00F21071">
        <w:trPr>
          <w:trHeight w:val="397"/>
          <w:jc w:val="center"/>
        </w:trPr>
        <w:tc>
          <w:tcPr>
            <w:tcW w:w="1548" w:type="dxa"/>
            <w:tcBorders>
              <w:top w:val="single" w:sz="12" w:space="0" w:color="auto"/>
              <w:left w:val="single" w:sz="12" w:space="0" w:color="auto"/>
              <w:bottom w:val="single" w:sz="4" w:space="0" w:color="auto"/>
              <w:right w:val="single" w:sz="12" w:space="0" w:color="auto"/>
            </w:tcBorders>
            <w:noWrap/>
            <w:vAlign w:val="center"/>
            <w:hideMark/>
          </w:tcPr>
          <w:p w:rsidR="00F21071" w:rsidRPr="003F477D" w:rsidRDefault="00F21071" w:rsidP="00F21071">
            <w:r w:rsidRPr="003F477D">
              <w:t>Istina</w:t>
            </w:r>
          </w:p>
        </w:tc>
        <w:tc>
          <w:tcPr>
            <w:tcW w:w="1178" w:type="dxa"/>
            <w:tcBorders>
              <w:top w:val="single" w:sz="12" w:space="0" w:color="auto"/>
              <w:left w:val="single" w:sz="12" w:space="0" w:color="auto"/>
              <w:bottom w:val="single" w:sz="4" w:space="0" w:color="auto"/>
              <w:right w:val="single" w:sz="4" w:space="0" w:color="auto"/>
            </w:tcBorders>
            <w:noWrap/>
            <w:vAlign w:val="center"/>
            <w:hideMark/>
          </w:tcPr>
          <w:p w:rsidR="00F21071" w:rsidRPr="003F477D" w:rsidRDefault="00F21071" w:rsidP="00F21071">
            <w:pPr>
              <w:jc w:val="center"/>
            </w:pPr>
            <w:r>
              <w:t>8076</w:t>
            </w:r>
          </w:p>
        </w:tc>
        <w:tc>
          <w:tcPr>
            <w:tcW w:w="1424" w:type="dxa"/>
            <w:tcBorders>
              <w:top w:val="single" w:sz="12" w:space="0" w:color="auto"/>
              <w:left w:val="nil"/>
              <w:bottom w:val="single" w:sz="4" w:space="0" w:color="auto"/>
              <w:right w:val="single" w:sz="4" w:space="0" w:color="auto"/>
            </w:tcBorders>
            <w:noWrap/>
            <w:vAlign w:val="center"/>
            <w:hideMark/>
          </w:tcPr>
          <w:p w:rsidR="00F21071" w:rsidRPr="003F477D" w:rsidRDefault="00F21071" w:rsidP="00F21071">
            <w:pPr>
              <w:jc w:val="center"/>
            </w:pPr>
            <w:r>
              <w:t>9416</w:t>
            </w:r>
          </w:p>
        </w:tc>
        <w:tc>
          <w:tcPr>
            <w:tcW w:w="1078" w:type="dxa"/>
            <w:tcBorders>
              <w:top w:val="single" w:sz="12" w:space="0" w:color="auto"/>
              <w:left w:val="nil"/>
              <w:bottom w:val="single" w:sz="4" w:space="0" w:color="auto"/>
              <w:right w:val="single" w:sz="8" w:space="0" w:color="auto"/>
            </w:tcBorders>
            <w:noWrap/>
            <w:vAlign w:val="center"/>
            <w:hideMark/>
          </w:tcPr>
          <w:p w:rsidR="00F21071" w:rsidRPr="003F477D" w:rsidRDefault="00F21071" w:rsidP="00F21071">
            <w:r w:rsidRPr="003F477D">
              <w:t> </w:t>
            </w:r>
          </w:p>
        </w:tc>
        <w:tc>
          <w:tcPr>
            <w:tcW w:w="1199" w:type="dxa"/>
            <w:tcBorders>
              <w:top w:val="single" w:sz="12" w:space="0" w:color="auto"/>
              <w:left w:val="single" w:sz="12" w:space="0" w:color="auto"/>
              <w:bottom w:val="single" w:sz="4" w:space="0" w:color="auto"/>
              <w:right w:val="single" w:sz="4" w:space="0" w:color="auto"/>
            </w:tcBorders>
            <w:noWrap/>
            <w:vAlign w:val="center"/>
            <w:hideMark/>
          </w:tcPr>
          <w:p w:rsidR="00F21071" w:rsidRPr="003F477D" w:rsidRDefault="00F21071" w:rsidP="00F21071">
            <w:pPr>
              <w:jc w:val="center"/>
            </w:pPr>
            <w:r>
              <w:t>1 494</w:t>
            </w:r>
          </w:p>
        </w:tc>
        <w:tc>
          <w:tcPr>
            <w:tcW w:w="1471" w:type="dxa"/>
            <w:tcBorders>
              <w:top w:val="single" w:sz="12" w:space="0" w:color="auto"/>
              <w:left w:val="nil"/>
              <w:bottom w:val="single" w:sz="4" w:space="0" w:color="auto"/>
              <w:right w:val="single" w:sz="4" w:space="0" w:color="auto"/>
            </w:tcBorders>
            <w:noWrap/>
            <w:vAlign w:val="center"/>
            <w:hideMark/>
          </w:tcPr>
          <w:p w:rsidR="00F21071" w:rsidRPr="003F477D" w:rsidRDefault="00F21071" w:rsidP="00F21071">
            <w:pPr>
              <w:jc w:val="center"/>
            </w:pPr>
          </w:p>
        </w:tc>
        <w:tc>
          <w:tcPr>
            <w:tcW w:w="1099" w:type="dxa"/>
            <w:tcBorders>
              <w:top w:val="single" w:sz="12" w:space="0" w:color="auto"/>
              <w:left w:val="nil"/>
              <w:bottom w:val="single" w:sz="4" w:space="0" w:color="auto"/>
              <w:right w:val="single" w:sz="8" w:space="0" w:color="auto"/>
            </w:tcBorders>
            <w:noWrap/>
            <w:vAlign w:val="center"/>
            <w:hideMark/>
          </w:tcPr>
          <w:p w:rsidR="00F21071" w:rsidRPr="003F477D" w:rsidRDefault="00F21071" w:rsidP="00F21071">
            <w:r w:rsidRPr="003F477D">
              <w:t> </w:t>
            </w:r>
          </w:p>
        </w:tc>
      </w:tr>
      <w:tr w:rsidR="00F21071" w:rsidRPr="003F477D" w:rsidTr="00F21071">
        <w:trPr>
          <w:trHeight w:val="397"/>
          <w:jc w:val="center"/>
        </w:trPr>
        <w:tc>
          <w:tcPr>
            <w:tcW w:w="1548" w:type="dxa"/>
            <w:tcBorders>
              <w:top w:val="single" w:sz="4" w:space="0" w:color="auto"/>
              <w:left w:val="single" w:sz="12" w:space="0" w:color="auto"/>
              <w:bottom w:val="single" w:sz="4" w:space="0" w:color="auto"/>
              <w:right w:val="single" w:sz="12" w:space="0" w:color="auto"/>
            </w:tcBorders>
            <w:noWrap/>
            <w:vAlign w:val="center"/>
            <w:hideMark/>
          </w:tcPr>
          <w:p w:rsidR="00F21071" w:rsidRPr="003F477D" w:rsidRDefault="00F21071" w:rsidP="00F21071">
            <w:r w:rsidRPr="003F477D">
              <w:t>Finančný náklad</w:t>
            </w:r>
          </w:p>
        </w:tc>
        <w:tc>
          <w:tcPr>
            <w:tcW w:w="1178" w:type="dxa"/>
            <w:tcBorders>
              <w:top w:val="single" w:sz="4" w:space="0" w:color="auto"/>
              <w:left w:val="single" w:sz="12" w:space="0" w:color="auto"/>
              <w:bottom w:val="single" w:sz="4" w:space="0" w:color="auto"/>
              <w:right w:val="single" w:sz="4" w:space="0" w:color="auto"/>
            </w:tcBorders>
            <w:noWrap/>
            <w:vAlign w:val="center"/>
            <w:hideMark/>
          </w:tcPr>
          <w:p w:rsidR="00F21071" w:rsidRPr="003F477D" w:rsidRDefault="00F21071" w:rsidP="00F21071">
            <w:pPr>
              <w:jc w:val="center"/>
            </w:pPr>
            <w:r>
              <w:t>324</w:t>
            </w:r>
          </w:p>
        </w:tc>
        <w:tc>
          <w:tcPr>
            <w:tcW w:w="1424" w:type="dxa"/>
            <w:tcBorders>
              <w:top w:val="single" w:sz="4" w:space="0" w:color="auto"/>
              <w:left w:val="nil"/>
              <w:bottom w:val="single" w:sz="4" w:space="0" w:color="auto"/>
              <w:right w:val="single" w:sz="4" w:space="0" w:color="auto"/>
            </w:tcBorders>
            <w:noWrap/>
            <w:vAlign w:val="center"/>
            <w:hideMark/>
          </w:tcPr>
          <w:p w:rsidR="00F21071" w:rsidRPr="003F477D" w:rsidRDefault="00F21071" w:rsidP="00F21071">
            <w:pPr>
              <w:jc w:val="center"/>
            </w:pPr>
            <w:r>
              <w:t>106</w:t>
            </w:r>
          </w:p>
        </w:tc>
        <w:tc>
          <w:tcPr>
            <w:tcW w:w="1078" w:type="dxa"/>
            <w:tcBorders>
              <w:top w:val="single" w:sz="4" w:space="0" w:color="auto"/>
              <w:left w:val="nil"/>
              <w:bottom w:val="single" w:sz="4" w:space="0" w:color="auto"/>
              <w:right w:val="single" w:sz="8" w:space="0" w:color="auto"/>
            </w:tcBorders>
            <w:noWrap/>
            <w:vAlign w:val="center"/>
            <w:hideMark/>
          </w:tcPr>
          <w:p w:rsidR="00F21071" w:rsidRPr="003F477D" w:rsidRDefault="00F21071" w:rsidP="00F21071">
            <w:r w:rsidRPr="003F477D">
              <w:t> </w:t>
            </w:r>
          </w:p>
        </w:tc>
        <w:tc>
          <w:tcPr>
            <w:tcW w:w="1199" w:type="dxa"/>
            <w:tcBorders>
              <w:top w:val="nil"/>
              <w:left w:val="single" w:sz="12" w:space="0" w:color="auto"/>
              <w:bottom w:val="single" w:sz="4" w:space="0" w:color="auto"/>
              <w:right w:val="single" w:sz="4" w:space="0" w:color="auto"/>
            </w:tcBorders>
            <w:noWrap/>
            <w:vAlign w:val="center"/>
            <w:hideMark/>
          </w:tcPr>
          <w:p w:rsidR="00F21071" w:rsidRPr="003F477D" w:rsidRDefault="00F21071" w:rsidP="00F21071">
            <w:pPr>
              <w:jc w:val="center"/>
            </w:pPr>
            <w:r>
              <w:t>1 494</w:t>
            </w:r>
          </w:p>
        </w:tc>
        <w:tc>
          <w:tcPr>
            <w:tcW w:w="1471" w:type="dxa"/>
            <w:tcBorders>
              <w:top w:val="nil"/>
              <w:left w:val="nil"/>
              <w:bottom w:val="single" w:sz="4" w:space="0" w:color="auto"/>
              <w:right w:val="single" w:sz="4" w:space="0" w:color="auto"/>
            </w:tcBorders>
            <w:noWrap/>
            <w:vAlign w:val="center"/>
            <w:hideMark/>
          </w:tcPr>
          <w:p w:rsidR="00F21071" w:rsidRPr="003F477D" w:rsidRDefault="00F21071" w:rsidP="00F21071">
            <w:r w:rsidRPr="003F477D">
              <w:t> </w:t>
            </w:r>
          </w:p>
        </w:tc>
        <w:tc>
          <w:tcPr>
            <w:tcW w:w="1099" w:type="dxa"/>
            <w:tcBorders>
              <w:top w:val="nil"/>
              <w:left w:val="nil"/>
              <w:bottom w:val="single" w:sz="4" w:space="0" w:color="auto"/>
              <w:right w:val="single" w:sz="8" w:space="0" w:color="auto"/>
            </w:tcBorders>
            <w:noWrap/>
            <w:vAlign w:val="center"/>
            <w:hideMark/>
          </w:tcPr>
          <w:p w:rsidR="00F21071" w:rsidRPr="003F477D" w:rsidRDefault="00F21071" w:rsidP="00F21071">
            <w:r w:rsidRPr="003F477D">
              <w:t> </w:t>
            </w:r>
          </w:p>
        </w:tc>
      </w:tr>
    </w:tbl>
    <w:p w:rsidR="008D4356" w:rsidRDefault="008D4356" w:rsidP="00490A47">
      <w:pPr>
        <w:rPr>
          <w:rFonts w:ascii="Verdana" w:hAnsi="Verdana" w:cs="Arial"/>
          <w:sz w:val="16"/>
          <w:szCs w:val="16"/>
        </w:rPr>
      </w:pPr>
    </w:p>
    <w:p w:rsidR="00906C24" w:rsidRDefault="00906C24" w:rsidP="00490A47">
      <w:pPr>
        <w:rPr>
          <w:rFonts w:ascii="Verdana" w:hAnsi="Verdana" w:cs="Arial"/>
          <w:sz w:val="16"/>
          <w:szCs w:val="16"/>
        </w:rPr>
      </w:pPr>
    </w:p>
    <w:p w:rsidR="00490A47" w:rsidRDefault="00490A47" w:rsidP="000862F1">
      <w:pPr>
        <w:numPr>
          <w:ilvl w:val="1"/>
          <w:numId w:val="15"/>
        </w:numPr>
        <w:ind w:left="360"/>
        <w:jc w:val="both"/>
        <w:rPr>
          <w:rFonts w:ascii="Verdana" w:hAnsi="Verdana" w:cs="Arial"/>
          <w:b/>
        </w:rPr>
      </w:pPr>
      <w:r>
        <w:rPr>
          <w:rFonts w:ascii="Verdana" w:hAnsi="Verdana" w:cs="Arial"/>
          <w:b/>
        </w:rPr>
        <w:t>INFORMÁCIE O VÝNOSOCH</w:t>
      </w:r>
    </w:p>
    <w:p w:rsidR="00490A47" w:rsidRDefault="00490A47" w:rsidP="00490A47">
      <w:pPr>
        <w:rPr>
          <w:rFonts w:ascii="Verdana" w:hAnsi="Verdana" w:cs="Arial"/>
          <w:sz w:val="16"/>
          <w:szCs w:val="16"/>
        </w:rPr>
      </w:pPr>
    </w:p>
    <w:p w:rsidR="00490A47" w:rsidRDefault="00490A47" w:rsidP="000862F1">
      <w:pPr>
        <w:numPr>
          <w:ilvl w:val="0"/>
          <w:numId w:val="19"/>
        </w:numPr>
        <w:shd w:val="pct37" w:color="000000" w:fill="FFFFFF"/>
        <w:jc w:val="both"/>
        <w:rPr>
          <w:rFonts w:ascii="Verdana" w:hAnsi="Verdana" w:cs="Arial"/>
          <w:sz w:val="16"/>
          <w:szCs w:val="16"/>
        </w:rPr>
      </w:pPr>
      <w:r>
        <w:rPr>
          <w:rFonts w:ascii="Verdana" w:hAnsi="Verdana" w:cs="Arial"/>
          <w:sz w:val="16"/>
          <w:szCs w:val="16"/>
        </w:rPr>
        <w:t>TRŽBY ZA VLASTNÉ VÝKONY A TOVAR (Výkaz ziskov a strát r. 01 a r. 05)</w:t>
      </w:r>
    </w:p>
    <w:p w:rsidR="00490A47" w:rsidRDefault="00490A47" w:rsidP="00490A47"/>
    <w:p w:rsidR="00490A47" w:rsidRDefault="00490A47" w:rsidP="00490A47">
      <w:pPr>
        <w:pStyle w:val="Nzov"/>
        <w:spacing w:before="0" w:beforeAutospacing="0" w:after="60"/>
        <w:jc w:val="left"/>
        <w:rPr>
          <w:sz w:val="18"/>
          <w:szCs w:val="18"/>
        </w:rPr>
      </w:pPr>
      <w:r>
        <w:rPr>
          <w:sz w:val="18"/>
          <w:szCs w:val="18"/>
        </w:rPr>
        <w:t>Tabuľka č.</w:t>
      </w:r>
      <w:r w:rsidR="00906C24">
        <w:rPr>
          <w:sz w:val="18"/>
          <w:szCs w:val="18"/>
        </w:rPr>
        <w:t>12</w:t>
      </w:r>
      <w:r>
        <w:rPr>
          <w:sz w:val="18"/>
          <w:szCs w:val="18"/>
        </w:rPr>
        <w:t xml:space="preserve"> (Informácie k</w:t>
      </w:r>
      <w:r w:rsidR="00801E67">
        <w:rPr>
          <w:sz w:val="18"/>
          <w:szCs w:val="18"/>
        </w:rPr>
        <w:t xml:space="preserve"> prílohe č. 3 časti H. písm. a) </w:t>
      </w:r>
      <w:r>
        <w:rPr>
          <w:sz w:val="18"/>
          <w:szCs w:val="18"/>
        </w:rPr>
        <w:t xml:space="preserve"> o tržbách)</w:t>
      </w:r>
    </w:p>
    <w:tbl>
      <w:tblPr>
        <w:tblW w:w="5000" w:type="pct"/>
        <w:jc w:val="center"/>
        <w:tblLayout w:type="fixed"/>
        <w:tblLook w:val="00A0" w:firstRow="1" w:lastRow="0" w:firstColumn="1" w:lastColumn="0" w:noHBand="0" w:noVBand="0"/>
      </w:tblPr>
      <w:tblGrid>
        <w:gridCol w:w="1446"/>
        <w:gridCol w:w="1091"/>
        <w:gridCol w:w="1426"/>
        <w:gridCol w:w="947"/>
        <w:gridCol w:w="1570"/>
        <w:gridCol w:w="947"/>
        <w:gridCol w:w="1570"/>
      </w:tblGrid>
      <w:tr w:rsidR="00490A47" w:rsidTr="00F21071">
        <w:trPr>
          <w:trHeight w:val="330"/>
          <w:jc w:val="center"/>
        </w:trPr>
        <w:tc>
          <w:tcPr>
            <w:tcW w:w="1446" w:type="dxa"/>
            <w:vMerge w:val="restart"/>
            <w:tcBorders>
              <w:top w:val="single" w:sz="12" w:space="0" w:color="auto"/>
              <w:left w:val="single" w:sz="12" w:space="0" w:color="auto"/>
              <w:bottom w:val="nil"/>
              <w:right w:val="single" w:sz="12" w:space="0" w:color="auto"/>
            </w:tcBorders>
            <w:noWrap/>
            <w:vAlign w:val="center"/>
            <w:hideMark/>
          </w:tcPr>
          <w:p w:rsidR="00490A47" w:rsidRDefault="00490A47">
            <w:pPr>
              <w:pStyle w:val="TopHeader"/>
              <w:spacing w:line="276" w:lineRule="auto"/>
            </w:pPr>
            <w:r>
              <w:t>Oblasť odbytu</w:t>
            </w:r>
          </w:p>
        </w:tc>
        <w:tc>
          <w:tcPr>
            <w:tcW w:w="2517" w:type="dxa"/>
            <w:gridSpan w:val="2"/>
            <w:tcBorders>
              <w:top w:val="single" w:sz="12" w:space="0" w:color="auto"/>
              <w:left w:val="single" w:sz="12" w:space="0" w:color="auto"/>
              <w:bottom w:val="single" w:sz="12" w:space="0" w:color="auto"/>
              <w:right w:val="single" w:sz="12" w:space="0" w:color="auto"/>
            </w:tcBorders>
            <w:noWrap/>
            <w:vAlign w:val="center"/>
            <w:hideMark/>
          </w:tcPr>
          <w:p w:rsidR="00490A47" w:rsidRDefault="00490A47">
            <w:pPr>
              <w:pStyle w:val="TopHeader"/>
              <w:spacing w:line="276" w:lineRule="auto"/>
              <w:jc w:val="left"/>
            </w:pPr>
            <w:r>
              <w:t xml:space="preserve">Výrobky a služby – </w:t>
            </w:r>
            <w:r w:rsidR="008D4356">
              <w:t>predaj tovaru</w:t>
            </w:r>
          </w:p>
        </w:tc>
        <w:tc>
          <w:tcPr>
            <w:tcW w:w="2517" w:type="dxa"/>
            <w:gridSpan w:val="2"/>
            <w:tcBorders>
              <w:top w:val="single" w:sz="12" w:space="0" w:color="auto"/>
              <w:left w:val="single" w:sz="12" w:space="0" w:color="auto"/>
              <w:bottom w:val="single" w:sz="12" w:space="0" w:color="auto"/>
              <w:right w:val="single" w:sz="12" w:space="0" w:color="auto"/>
            </w:tcBorders>
            <w:noWrap/>
            <w:vAlign w:val="center"/>
            <w:hideMark/>
          </w:tcPr>
          <w:p w:rsidR="00490A47" w:rsidRDefault="00490A47">
            <w:pPr>
              <w:pStyle w:val="TopHeader"/>
              <w:spacing w:line="276" w:lineRule="auto"/>
            </w:pPr>
            <w:r>
              <w:t>Typ výrobkov, tovarov, služieb  (napríklad B)</w:t>
            </w:r>
          </w:p>
        </w:tc>
        <w:tc>
          <w:tcPr>
            <w:tcW w:w="2517" w:type="dxa"/>
            <w:gridSpan w:val="2"/>
            <w:tcBorders>
              <w:top w:val="single" w:sz="12" w:space="0" w:color="auto"/>
              <w:left w:val="single" w:sz="12" w:space="0" w:color="auto"/>
              <w:bottom w:val="single" w:sz="12" w:space="0" w:color="auto"/>
              <w:right w:val="single" w:sz="12" w:space="0" w:color="auto"/>
            </w:tcBorders>
            <w:noWrap/>
            <w:vAlign w:val="center"/>
            <w:hideMark/>
          </w:tcPr>
          <w:p w:rsidR="00490A47" w:rsidRDefault="00490A47">
            <w:pPr>
              <w:pStyle w:val="TopHeader"/>
              <w:spacing w:line="276" w:lineRule="auto"/>
            </w:pPr>
            <w:r>
              <w:t>Typ výrobkov, tovarov, služieb  (napríklad C)</w:t>
            </w:r>
          </w:p>
        </w:tc>
      </w:tr>
      <w:tr w:rsidR="00490A47" w:rsidTr="00F21071">
        <w:trPr>
          <w:trHeight w:val="1005"/>
          <w:jc w:val="center"/>
        </w:trPr>
        <w:tc>
          <w:tcPr>
            <w:tcW w:w="1446" w:type="dxa"/>
            <w:vMerge/>
            <w:tcBorders>
              <w:top w:val="single" w:sz="12" w:space="0" w:color="auto"/>
              <w:left w:val="single" w:sz="12" w:space="0" w:color="auto"/>
              <w:bottom w:val="nil"/>
              <w:right w:val="single" w:sz="12" w:space="0" w:color="auto"/>
            </w:tcBorders>
            <w:vAlign w:val="center"/>
            <w:hideMark/>
          </w:tcPr>
          <w:p w:rsidR="00490A47" w:rsidRDefault="00490A47">
            <w:pPr>
              <w:rPr>
                <w:b/>
                <w:bCs/>
              </w:rPr>
            </w:pPr>
          </w:p>
        </w:tc>
        <w:tc>
          <w:tcPr>
            <w:tcW w:w="1091" w:type="dxa"/>
            <w:tcBorders>
              <w:top w:val="single" w:sz="12" w:space="0" w:color="auto"/>
              <w:left w:val="single" w:sz="12" w:space="0" w:color="auto"/>
              <w:bottom w:val="nil"/>
              <w:right w:val="single" w:sz="12" w:space="0" w:color="auto"/>
            </w:tcBorders>
            <w:noWrap/>
            <w:vAlign w:val="center"/>
            <w:hideMark/>
          </w:tcPr>
          <w:p w:rsidR="00490A47" w:rsidRDefault="00490A47">
            <w:pPr>
              <w:pStyle w:val="TopHeader"/>
              <w:spacing w:line="276" w:lineRule="auto"/>
            </w:pPr>
            <w:r>
              <w:t>Bežné účtovné obdobie</w:t>
            </w:r>
          </w:p>
        </w:tc>
        <w:tc>
          <w:tcPr>
            <w:tcW w:w="1426"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Bezprostredne predchádzajúce účtovné obdobie</w:t>
            </w:r>
          </w:p>
        </w:tc>
        <w:tc>
          <w:tcPr>
            <w:tcW w:w="947" w:type="dxa"/>
            <w:tcBorders>
              <w:top w:val="single" w:sz="12" w:space="0" w:color="auto"/>
              <w:left w:val="single" w:sz="12" w:space="0" w:color="auto"/>
              <w:bottom w:val="nil"/>
              <w:right w:val="single" w:sz="12" w:space="0" w:color="auto"/>
            </w:tcBorders>
            <w:noWrap/>
            <w:vAlign w:val="center"/>
            <w:hideMark/>
          </w:tcPr>
          <w:p w:rsidR="00490A47" w:rsidRDefault="00490A47">
            <w:pPr>
              <w:pStyle w:val="TopHeader"/>
              <w:spacing w:line="276" w:lineRule="auto"/>
            </w:pPr>
            <w:r>
              <w:t>Bežné účtovné obdobie</w:t>
            </w:r>
          </w:p>
        </w:tc>
        <w:tc>
          <w:tcPr>
            <w:tcW w:w="157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Bezprostredne predchádzajúce účtovné obdobie</w:t>
            </w:r>
          </w:p>
        </w:tc>
        <w:tc>
          <w:tcPr>
            <w:tcW w:w="947" w:type="dxa"/>
            <w:tcBorders>
              <w:top w:val="single" w:sz="12" w:space="0" w:color="auto"/>
              <w:left w:val="single" w:sz="12" w:space="0" w:color="auto"/>
              <w:bottom w:val="nil"/>
              <w:right w:val="single" w:sz="12" w:space="0" w:color="auto"/>
            </w:tcBorders>
            <w:noWrap/>
            <w:vAlign w:val="center"/>
            <w:hideMark/>
          </w:tcPr>
          <w:p w:rsidR="00490A47" w:rsidRDefault="00490A47">
            <w:pPr>
              <w:pStyle w:val="TopHeader"/>
              <w:spacing w:line="276" w:lineRule="auto"/>
            </w:pPr>
            <w:r>
              <w:t>Bežné účtovné obdobie</w:t>
            </w:r>
          </w:p>
        </w:tc>
        <w:tc>
          <w:tcPr>
            <w:tcW w:w="157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Bezprostredne predchádzajúce účtovné obdobie</w:t>
            </w:r>
          </w:p>
        </w:tc>
      </w:tr>
      <w:tr w:rsidR="00490A47" w:rsidTr="00F21071">
        <w:trPr>
          <w:trHeight w:val="116"/>
          <w:jc w:val="center"/>
        </w:trPr>
        <w:tc>
          <w:tcPr>
            <w:tcW w:w="1446" w:type="dxa"/>
            <w:tcBorders>
              <w:top w:val="nil"/>
              <w:left w:val="single" w:sz="12" w:space="0" w:color="auto"/>
              <w:bottom w:val="single" w:sz="12" w:space="0" w:color="auto"/>
              <w:right w:val="single" w:sz="12" w:space="0" w:color="auto"/>
            </w:tcBorders>
            <w:noWrap/>
            <w:vAlign w:val="center"/>
            <w:hideMark/>
          </w:tcPr>
          <w:p w:rsidR="00490A47" w:rsidRDefault="00490A47">
            <w:pPr>
              <w:spacing w:line="276" w:lineRule="auto"/>
              <w:jc w:val="center"/>
            </w:pPr>
            <w:r>
              <w:t>a</w:t>
            </w:r>
          </w:p>
        </w:tc>
        <w:tc>
          <w:tcPr>
            <w:tcW w:w="1091" w:type="dxa"/>
            <w:tcBorders>
              <w:top w:val="nil"/>
              <w:left w:val="single" w:sz="12" w:space="0" w:color="auto"/>
              <w:bottom w:val="single" w:sz="12" w:space="0" w:color="auto"/>
              <w:right w:val="single" w:sz="12" w:space="0" w:color="auto"/>
            </w:tcBorders>
            <w:noWrap/>
            <w:vAlign w:val="center"/>
            <w:hideMark/>
          </w:tcPr>
          <w:p w:rsidR="00490A47" w:rsidRDefault="00490A47">
            <w:pPr>
              <w:spacing w:line="276" w:lineRule="auto"/>
              <w:jc w:val="center"/>
            </w:pPr>
            <w:r>
              <w:t>b</w:t>
            </w:r>
          </w:p>
        </w:tc>
        <w:tc>
          <w:tcPr>
            <w:tcW w:w="1426" w:type="dxa"/>
            <w:tcBorders>
              <w:top w:val="nil"/>
              <w:left w:val="single" w:sz="12" w:space="0" w:color="auto"/>
              <w:bottom w:val="single" w:sz="12" w:space="0" w:color="auto"/>
              <w:right w:val="single" w:sz="12" w:space="0" w:color="auto"/>
            </w:tcBorders>
            <w:noWrap/>
            <w:vAlign w:val="center"/>
            <w:hideMark/>
          </w:tcPr>
          <w:p w:rsidR="00490A47" w:rsidRDefault="00801E67">
            <w:pPr>
              <w:spacing w:line="276" w:lineRule="auto"/>
              <w:jc w:val="center"/>
            </w:pPr>
            <w:r>
              <w:t>C</w:t>
            </w:r>
          </w:p>
        </w:tc>
        <w:tc>
          <w:tcPr>
            <w:tcW w:w="947" w:type="dxa"/>
            <w:tcBorders>
              <w:top w:val="nil"/>
              <w:left w:val="single" w:sz="12" w:space="0" w:color="auto"/>
              <w:bottom w:val="single" w:sz="12" w:space="0" w:color="auto"/>
              <w:right w:val="single" w:sz="12" w:space="0" w:color="auto"/>
            </w:tcBorders>
            <w:noWrap/>
            <w:vAlign w:val="center"/>
            <w:hideMark/>
          </w:tcPr>
          <w:p w:rsidR="00490A47" w:rsidRDefault="00490A47">
            <w:pPr>
              <w:spacing w:line="276" w:lineRule="auto"/>
              <w:jc w:val="center"/>
            </w:pPr>
            <w:r>
              <w:t>d</w:t>
            </w:r>
          </w:p>
        </w:tc>
        <w:tc>
          <w:tcPr>
            <w:tcW w:w="1570" w:type="dxa"/>
            <w:tcBorders>
              <w:top w:val="nil"/>
              <w:left w:val="single" w:sz="12" w:space="0" w:color="auto"/>
              <w:bottom w:val="single" w:sz="12" w:space="0" w:color="auto"/>
              <w:right w:val="single" w:sz="12" w:space="0" w:color="auto"/>
            </w:tcBorders>
            <w:noWrap/>
            <w:vAlign w:val="center"/>
            <w:hideMark/>
          </w:tcPr>
          <w:p w:rsidR="00490A47" w:rsidRDefault="00490A47">
            <w:pPr>
              <w:spacing w:line="276" w:lineRule="auto"/>
              <w:jc w:val="center"/>
            </w:pPr>
            <w:r>
              <w:t>e</w:t>
            </w:r>
          </w:p>
        </w:tc>
        <w:tc>
          <w:tcPr>
            <w:tcW w:w="947" w:type="dxa"/>
            <w:tcBorders>
              <w:top w:val="nil"/>
              <w:left w:val="single" w:sz="12" w:space="0" w:color="auto"/>
              <w:bottom w:val="single" w:sz="12" w:space="0" w:color="auto"/>
              <w:right w:val="single" w:sz="12" w:space="0" w:color="auto"/>
            </w:tcBorders>
            <w:noWrap/>
            <w:vAlign w:val="center"/>
            <w:hideMark/>
          </w:tcPr>
          <w:p w:rsidR="00490A47" w:rsidRDefault="00490A47">
            <w:pPr>
              <w:spacing w:line="276" w:lineRule="auto"/>
              <w:jc w:val="center"/>
            </w:pPr>
            <w:r>
              <w:t>f</w:t>
            </w:r>
          </w:p>
        </w:tc>
        <w:tc>
          <w:tcPr>
            <w:tcW w:w="1570" w:type="dxa"/>
            <w:tcBorders>
              <w:top w:val="nil"/>
              <w:left w:val="single" w:sz="12" w:space="0" w:color="auto"/>
              <w:bottom w:val="single" w:sz="12" w:space="0" w:color="auto"/>
              <w:right w:val="single" w:sz="12" w:space="0" w:color="auto"/>
            </w:tcBorders>
            <w:noWrap/>
            <w:vAlign w:val="center"/>
            <w:hideMark/>
          </w:tcPr>
          <w:p w:rsidR="00490A47" w:rsidRDefault="00490A47">
            <w:pPr>
              <w:spacing w:line="276" w:lineRule="auto"/>
              <w:jc w:val="center"/>
            </w:pPr>
            <w:r>
              <w:t>g</w:t>
            </w:r>
          </w:p>
        </w:tc>
      </w:tr>
      <w:tr w:rsidR="00F21071" w:rsidTr="00F21071">
        <w:trPr>
          <w:trHeight w:val="330"/>
          <w:jc w:val="center"/>
        </w:trPr>
        <w:tc>
          <w:tcPr>
            <w:tcW w:w="1446" w:type="dxa"/>
            <w:tcBorders>
              <w:top w:val="single" w:sz="12"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pPr>
            <w:r>
              <w:t>Tovar</w:t>
            </w:r>
          </w:p>
        </w:tc>
        <w:tc>
          <w:tcPr>
            <w:tcW w:w="1091" w:type="dxa"/>
            <w:tcBorders>
              <w:top w:val="single" w:sz="12"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pPr>
            <w:r>
              <w:t>11 446</w:t>
            </w:r>
          </w:p>
        </w:tc>
        <w:tc>
          <w:tcPr>
            <w:tcW w:w="1426" w:type="dxa"/>
            <w:tcBorders>
              <w:top w:val="single" w:sz="12"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pPr>
            <w:r>
              <w:t>6 000</w:t>
            </w:r>
          </w:p>
        </w:tc>
        <w:tc>
          <w:tcPr>
            <w:tcW w:w="947" w:type="dxa"/>
            <w:tcBorders>
              <w:top w:val="single" w:sz="12"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c>
          <w:tcPr>
            <w:tcW w:w="1570" w:type="dxa"/>
            <w:tcBorders>
              <w:top w:val="single" w:sz="12"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c>
          <w:tcPr>
            <w:tcW w:w="947" w:type="dxa"/>
            <w:tcBorders>
              <w:top w:val="single" w:sz="12"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c>
          <w:tcPr>
            <w:tcW w:w="1570" w:type="dxa"/>
            <w:tcBorders>
              <w:top w:val="single" w:sz="12"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r>
      <w:tr w:rsidR="00F21071" w:rsidTr="00F21071">
        <w:trPr>
          <w:trHeight w:val="330"/>
          <w:jc w:val="center"/>
        </w:trPr>
        <w:tc>
          <w:tcPr>
            <w:tcW w:w="1446" w:type="dxa"/>
            <w:tcBorders>
              <w:top w:val="single" w:sz="4"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pPr>
            <w:r>
              <w:t> Služby</w:t>
            </w:r>
          </w:p>
        </w:tc>
        <w:tc>
          <w:tcPr>
            <w:tcW w:w="1091" w:type="dxa"/>
            <w:tcBorders>
              <w:top w:val="single" w:sz="4"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r>
              <w:t>1 551 764</w:t>
            </w:r>
          </w:p>
        </w:tc>
        <w:tc>
          <w:tcPr>
            <w:tcW w:w="1426" w:type="dxa"/>
            <w:tcBorders>
              <w:top w:val="single" w:sz="4"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r>
              <w:t>89 771</w:t>
            </w:r>
          </w:p>
        </w:tc>
        <w:tc>
          <w:tcPr>
            <w:tcW w:w="947" w:type="dxa"/>
            <w:tcBorders>
              <w:top w:val="single" w:sz="4"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c>
          <w:tcPr>
            <w:tcW w:w="1570" w:type="dxa"/>
            <w:tcBorders>
              <w:top w:val="single" w:sz="4"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c>
          <w:tcPr>
            <w:tcW w:w="947" w:type="dxa"/>
            <w:tcBorders>
              <w:top w:val="single" w:sz="4"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c>
          <w:tcPr>
            <w:tcW w:w="1570" w:type="dxa"/>
            <w:tcBorders>
              <w:top w:val="single" w:sz="4"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r>
      <w:tr w:rsidR="00F21071" w:rsidTr="00F21071">
        <w:trPr>
          <w:trHeight w:val="345"/>
          <w:jc w:val="center"/>
        </w:trPr>
        <w:tc>
          <w:tcPr>
            <w:tcW w:w="1446" w:type="dxa"/>
            <w:tcBorders>
              <w:top w:val="single" w:sz="4" w:space="0" w:color="auto"/>
              <w:left w:val="single" w:sz="12" w:space="0" w:color="auto"/>
              <w:bottom w:val="single" w:sz="12" w:space="0" w:color="auto"/>
              <w:right w:val="single" w:sz="12" w:space="0" w:color="auto"/>
            </w:tcBorders>
            <w:noWrap/>
            <w:vAlign w:val="center"/>
            <w:hideMark/>
          </w:tcPr>
          <w:p w:rsidR="00F21071" w:rsidRDefault="00F21071" w:rsidP="00F21071">
            <w:pPr>
              <w:spacing w:line="276" w:lineRule="auto"/>
              <w:rPr>
                <w:b/>
                <w:bCs/>
              </w:rPr>
            </w:pPr>
            <w:r>
              <w:rPr>
                <w:b/>
                <w:bCs/>
              </w:rPr>
              <w:t>Spolu</w:t>
            </w:r>
          </w:p>
        </w:tc>
        <w:tc>
          <w:tcPr>
            <w:tcW w:w="1091" w:type="dxa"/>
            <w:tcBorders>
              <w:top w:val="single" w:sz="4" w:space="0" w:color="auto"/>
              <w:left w:val="single" w:sz="12" w:space="0" w:color="auto"/>
              <w:bottom w:val="single" w:sz="12" w:space="0" w:color="auto"/>
              <w:right w:val="single" w:sz="12" w:space="0" w:color="auto"/>
            </w:tcBorders>
            <w:noWrap/>
            <w:vAlign w:val="center"/>
            <w:hideMark/>
          </w:tcPr>
          <w:p w:rsidR="00F21071" w:rsidRDefault="00F21071" w:rsidP="00F21071">
            <w:pPr>
              <w:spacing w:line="276" w:lineRule="auto"/>
              <w:jc w:val="center"/>
              <w:rPr>
                <w:b/>
              </w:rPr>
            </w:pPr>
            <w:r>
              <w:rPr>
                <w:b/>
              </w:rPr>
              <w:t>1 563 210</w:t>
            </w:r>
          </w:p>
        </w:tc>
        <w:tc>
          <w:tcPr>
            <w:tcW w:w="1426" w:type="dxa"/>
            <w:tcBorders>
              <w:top w:val="single" w:sz="4" w:space="0" w:color="auto"/>
              <w:left w:val="single" w:sz="12" w:space="0" w:color="auto"/>
              <w:bottom w:val="single" w:sz="12" w:space="0" w:color="auto"/>
              <w:right w:val="single" w:sz="12" w:space="0" w:color="auto"/>
            </w:tcBorders>
            <w:noWrap/>
            <w:vAlign w:val="center"/>
            <w:hideMark/>
          </w:tcPr>
          <w:p w:rsidR="00F21071" w:rsidRDefault="00F21071" w:rsidP="00F21071">
            <w:pPr>
              <w:spacing w:line="276" w:lineRule="auto"/>
              <w:jc w:val="center"/>
              <w:rPr>
                <w:b/>
              </w:rPr>
            </w:pPr>
            <w:r>
              <w:rPr>
                <w:b/>
              </w:rPr>
              <w:t>95 771</w:t>
            </w:r>
          </w:p>
        </w:tc>
        <w:tc>
          <w:tcPr>
            <w:tcW w:w="947" w:type="dxa"/>
            <w:tcBorders>
              <w:top w:val="single" w:sz="4" w:space="0" w:color="auto"/>
              <w:left w:val="single" w:sz="12" w:space="0" w:color="auto"/>
              <w:bottom w:val="single" w:sz="12" w:space="0" w:color="auto"/>
              <w:right w:val="single" w:sz="12" w:space="0" w:color="auto"/>
            </w:tcBorders>
            <w:noWrap/>
            <w:vAlign w:val="center"/>
          </w:tcPr>
          <w:p w:rsidR="00F21071" w:rsidRDefault="00F21071" w:rsidP="00F21071">
            <w:pPr>
              <w:spacing w:line="276" w:lineRule="auto"/>
              <w:jc w:val="center"/>
            </w:pPr>
          </w:p>
        </w:tc>
        <w:tc>
          <w:tcPr>
            <w:tcW w:w="1570" w:type="dxa"/>
            <w:tcBorders>
              <w:top w:val="single" w:sz="4" w:space="0" w:color="auto"/>
              <w:left w:val="single" w:sz="12" w:space="0" w:color="auto"/>
              <w:bottom w:val="single" w:sz="12" w:space="0" w:color="auto"/>
              <w:right w:val="single" w:sz="12" w:space="0" w:color="auto"/>
            </w:tcBorders>
            <w:noWrap/>
            <w:vAlign w:val="center"/>
          </w:tcPr>
          <w:p w:rsidR="00F21071" w:rsidRDefault="00F21071" w:rsidP="00F21071">
            <w:pPr>
              <w:spacing w:line="276" w:lineRule="auto"/>
              <w:jc w:val="center"/>
            </w:pPr>
          </w:p>
        </w:tc>
        <w:tc>
          <w:tcPr>
            <w:tcW w:w="947" w:type="dxa"/>
            <w:tcBorders>
              <w:top w:val="single" w:sz="4" w:space="0" w:color="auto"/>
              <w:left w:val="single" w:sz="12" w:space="0" w:color="auto"/>
              <w:bottom w:val="single" w:sz="12" w:space="0" w:color="auto"/>
              <w:right w:val="single" w:sz="12" w:space="0" w:color="auto"/>
            </w:tcBorders>
            <w:noWrap/>
            <w:vAlign w:val="center"/>
          </w:tcPr>
          <w:p w:rsidR="00F21071" w:rsidRDefault="00F21071" w:rsidP="00F21071">
            <w:pPr>
              <w:spacing w:line="276" w:lineRule="auto"/>
              <w:jc w:val="center"/>
            </w:pPr>
          </w:p>
        </w:tc>
        <w:tc>
          <w:tcPr>
            <w:tcW w:w="1570" w:type="dxa"/>
            <w:tcBorders>
              <w:top w:val="single" w:sz="4" w:space="0" w:color="auto"/>
              <w:left w:val="single" w:sz="12" w:space="0" w:color="auto"/>
              <w:bottom w:val="single" w:sz="12" w:space="0" w:color="auto"/>
              <w:right w:val="single" w:sz="12" w:space="0" w:color="auto"/>
            </w:tcBorders>
            <w:noWrap/>
            <w:vAlign w:val="center"/>
          </w:tcPr>
          <w:p w:rsidR="00F21071" w:rsidRDefault="00F21071" w:rsidP="00F21071">
            <w:pPr>
              <w:spacing w:line="276" w:lineRule="auto"/>
              <w:jc w:val="center"/>
            </w:pPr>
          </w:p>
        </w:tc>
      </w:tr>
    </w:tbl>
    <w:p w:rsidR="000520E6" w:rsidRPr="000520E6" w:rsidRDefault="000520E6" w:rsidP="000520E6"/>
    <w:p w:rsidR="00490A47" w:rsidRDefault="00490A47" w:rsidP="000862F1">
      <w:pPr>
        <w:numPr>
          <w:ilvl w:val="0"/>
          <w:numId w:val="19"/>
        </w:numPr>
        <w:shd w:val="pct37" w:color="000000" w:fill="FFFFFF"/>
        <w:jc w:val="both"/>
        <w:rPr>
          <w:rFonts w:ascii="Verdana" w:hAnsi="Verdana" w:cs="Arial"/>
          <w:sz w:val="16"/>
          <w:szCs w:val="16"/>
        </w:rPr>
      </w:pPr>
      <w:r>
        <w:rPr>
          <w:rFonts w:ascii="Verdana" w:hAnsi="Verdana" w:cs="Arial"/>
          <w:sz w:val="16"/>
          <w:szCs w:val="16"/>
        </w:rPr>
        <w:t>ÚDAJE O ZMENE STAVU ZÁSOB</w:t>
      </w:r>
      <w:r>
        <w:rPr>
          <w:rFonts w:ascii="Verdana" w:hAnsi="Verdana" w:cs="Arial"/>
          <w:b/>
          <w:sz w:val="16"/>
          <w:szCs w:val="16"/>
        </w:rPr>
        <w:t xml:space="preserve"> </w:t>
      </w:r>
      <w:r>
        <w:rPr>
          <w:rFonts w:ascii="Verdana" w:hAnsi="Verdana" w:cs="Arial"/>
          <w:sz w:val="16"/>
          <w:szCs w:val="16"/>
        </w:rPr>
        <w:t>(Výkaz ziskov a strát r. 06)</w:t>
      </w:r>
    </w:p>
    <w:p w:rsidR="00490A47" w:rsidRDefault="00490A47" w:rsidP="00490A47"/>
    <w:p w:rsidR="00490A47" w:rsidRDefault="00490A47" w:rsidP="00490A47">
      <w:pPr>
        <w:rPr>
          <w:rFonts w:ascii="Verdana" w:hAnsi="Verdana" w:cs="Arial"/>
          <w:sz w:val="16"/>
          <w:szCs w:val="16"/>
        </w:rPr>
      </w:pPr>
      <w:r>
        <w:rPr>
          <w:rFonts w:ascii="Verdana" w:hAnsi="Verdana" w:cs="Arial"/>
          <w:sz w:val="16"/>
          <w:szCs w:val="16"/>
        </w:rPr>
        <w:t>Spoločnosť v priebehu účtovného obdobia neúčtovala o zmene stavu zásob.</w:t>
      </w:r>
    </w:p>
    <w:p w:rsidR="00490A47" w:rsidRDefault="00490A47" w:rsidP="00490A47">
      <w:pPr>
        <w:rPr>
          <w:rFonts w:ascii="Verdana" w:hAnsi="Verdana" w:cs="Arial"/>
          <w:sz w:val="16"/>
          <w:szCs w:val="16"/>
        </w:rPr>
      </w:pPr>
    </w:p>
    <w:p w:rsidR="00490A47" w:rsidRDefault="00490A47" w:rsidP="000862F1">
      <w:pPr>
        <w:numPr>
          <w:ilvl w:val="0"/>
          <w:numId w:val="19"/>
        </w:numPr>
        <w:shd w:val="pct37" w:color="000000" w:fill="FFFFFF"/>
        <w:jc w:val="both"/>
        <w:rPr>
          <w:rFonts w:ascii="Verdana" w:hAnsi="Verdana" w:cs="Arial"/>
          <w:b/>
          <w:sz w:val="16"/>
          <w:szCs w:val="16"/>
        </w:rPr>
      </w:pPr>
      <w:r>
        <w:rPr>
          <w:rFonts w:ascii="Verdana" w:hAnsi="Verdana" w:cs="Arial"/>
          <w:sz w:val="16"/>
          <w:szCs w:val="16"/>
        </w:rPr>
        <w:t>AKTIVÁCIA NÁKLADOV, VÝNOSY Z HOSPODÁRSKEJ ČINNOSTI, FINANČNEJ ĆINNOSTI A MIMORIADNEJ ČINNOSTI (Výkaz ziskov a strát r. 07)</w:t>
      </w:r>
    </w:p>
    <w:p w:rsidR="00490A47" w:rsidRDefault="00490A47" w:rsidP="00490A47">
      <w:pPr>
        <w:pStyle w:val="Nzov"/>
        <w:spacing w:before="0" w:beforeAutospacing="0" w:after="0"/>
        <w:jc w:val="both"/>
      </w:pPr>
    </w:p>
    <w:p w:rsidR="00906C24" w:rsidRDefault="00906C24" w:rsidP="00906C24"/>
    <w:p w:rsidR="00906C24" w:rsidRDefault="00906C24" w:rsidP="00906C24"/>
    <w:p w:rsidR="00F21071" w:rsidRDefault="00F21071" w:rsidP="00906C24"/>
    <w:p w:rsidR="00F21071" w:rsidRPr="00906C24" w:rsidRDefault="00F21071" w:rsidP="00906C24"/>
    <w:p w:rsidR="00490A47" w:rsidRDefault="00906C24" w:rsidP="00490A47">
      <w:pPr>
        <w:pStyle w:val="Nzov"/>
        <w:spacing w:before="0" w:beforeAutospacing="0" w:after="60"/>
        <w:jc w:val="left"/>
        <w:rPr>
          <w:sz w:val="18"/>
          <w:szCs w:val="18"/>
        </w:rPr>
      </w:pPr>
      <w:r>
        <w:rPr>
          <w:sz w:val="18"/>
          <w:szCs w:val="18"/>
        </w:rPr>
        <w:lastRenderedPageBreak/>
        <w:t>Tabuľka č. 13</w:t>
      </w:r>
      <w:r w:rsidR="00490A47">
        <w:rPr>
          <w:sz w:val="18"/>
          <w:szCs w:val="18"/>
        </w:rPr>
        <w:t xml:space="preserve"> (Informácie k</w:t>
      </w:r>
      <w:r w:rsidR="00801E67">
        <w:rPr>
          <w:sz w:val="18"/>
          <w:szCs w:val="18"/>
        </w:rPr>
        <w:t xml:space="preserve"> prílohe č. 3 </w:t>
      </w:r>
      <w:r w:rsidR="00490A47">
        <w:rPr>
          <w:sz w:val="18"/>
          <w:szCs w:val="18"/>
        </w:rPr>
        <w:t xml:space="preserve">časti </w:t>
      </w:r>
      <w:r w:rsidR="00801E67">
        <w:rPr>
          <w:sz w:val="18"/>
          <w:szCs w:val="18"/>
        </w:rPr>
        <w:t xml:space="preserve">H. písm. c) až f)  </w:t>
      </w:r>
      <w:r w:rsidR="00490A47">
        <w:rPr>
          <w:sz w:val="18"/>
          <w:szCs w:val="18"/>
        </w:rPr>
        <w:t>o výnosoch pri aktivácii nákladov a o výnosoch z hospodárskej činnosti, finančnej činnosti a mimoriadnej činnosti)</w:t>
      </w:r>
    </w:p>
    <w:tbl>
      <w:tblPr>
        <w:tblW w:w="5000" w:type="pct"/>
        <w:jc w:val="center"/>
        <w:tblLook w:val="00A0" w:firstRow="1" w:lastRow="0" w:firstColumn="1" w:lastColumn="0" w:noHBand="0" w:noVBand="0"/>
      </w:tblPr>
      <w:tblGrid>
        <w:gridCol w:w="5775"/>
        <w:gridCol w:w="1609"/>
        <w:gridCol w:w="1613"/>
      </w:tblGrid>
      <w:tr w:rsidR="00490A47" w:rsidTr="00490A47">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490A47" w:rsidRDefault="00490A47">
            <w:pPr>
              <w:pStyle w:val="TopHeader"/>
              <w:spacing w:line="276" w:lineRule="auto"/>
            </w:pPr>
            <w:r>
              <w:t>Názov položky</w:t>
            </w:r>
          </w:p>
        </w:tc>
        <w:tc>
          <w:tcPr>
            <w:tcW w:w="1609" w:type="dxa"/>
            <w:tcBorders>
              <w:top w:val="single" w:sz="12" w:space="0" w:color="auto"/>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Bežné účtovné obdobie</w:t>
            </w:r>
          </w:p>
        </w:tc>
        <w:tc>
          <w:tcPr>
            <w:tcW w:w="1613" w:type="dxa"/>
            <w:tcBorders>
              <w:top w:val="single" w:sz="12" w:space="0" w:color="auto"/>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Bezprostredne predchádzajúce účtovné obdobie</w:t>
            </w:r>
          </w:p>
        </w:tc>
      </w:tr>
      <w:tr w:rsidR="00F21071" w:rsidTr="00490A47">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hideMark/>
          </w:tcPr>
          <w:p w:rsidR="00F21071" w:rsidRDefault="00F21071" w:rsidP="00F21071">
            <w:pPr>
              <w:spacing w:line="276" w:lineRule="auto"/>
            </w:pPr>
            <w:r>
              <w:rPr>
                <w:b/>
                <w:bCs/>
              </w:rPr>
              <w:t>Významné položky pri aktivácii nákladov:</w:t>
            </w:r>
            <w:r>
              <w:t> </w:t>
            </w:r>
          </w:p>
        </w:tc>
        <w:tc>
          <w:tcPr>
            <w:tcW w:w="1609" w:type="dxa"/>
            <w:tcBorders>
              <w:top w:val="single" w:sz="6" w:space="0" w:color="auto"/>
              <w:left w:val="single" w:sz="12" w:space="0" w:color="auto"/>
              <w:bottom w:val="single" w:sz="6" w:space="0" w:color="auto"/>
              <w:right w:val="single" w:sz="12" w:space="0" w:color="auto"/>
            </w:tcBorders>
            <w:noWrap/>
            <w:vAlign w:val="center"/>
            <w:hideMark/>
          </w:tcPr>
          <w:p w:rsidR="00F21071" w:rsidRDefault="00F21071" w:rsidP="00F21071">
            <w:pPr>
              <w:spacing w:line="276" w:lineRule="auto"/>
              <w:jc w:val="center"/>
            </w:pPr>
            <w:r>
              <w:t>0</w:t>
            </w:r>
          </w:p>
        </w:tc>
        <w:tc>
          <w:tcPr>
            <w:tcW w:w="1613" w:type="dxa"/>
            <w:tcBorders>
              <w:top w:val="single" w:sz="6" w:space="0" w:color="auto"/>
              <w:left w:val="single" w:sz="12" w:space="0" w:color="auto"/>
              <w:bottom w:val="single" w:sz="6" w:space="0" w:color="auto"/>
              <w:right w:val="single" w:sz="12" w:space="0" w:color="auto"/>
            </w:tcBorders>
            <w:noWrap/>
            <w:vAlign w:val="center"/>
            <w:hideMark/>
          </w:tcPr>
          <w:p w:rsidR="00F21071" w:rsidRDefault="00F21071" w:rsidP="00F21071">
            <w:pPr>
              <w:spacing w:line="276" w:lineRule="auto"/>
              <w:jc w:val="center"/>
            </w:pPr>
            <w:r>
              <w:t>0</w:t>
            </w:r>
          </w:p>
        </w:tc>
      </w:tr>
      <w:tr w:rsidR="00F21071" w:rsidTr="00490A47">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hideMark/>
          </w:tcPr>
          <w:p w:rsidR="00F21071" w:rsidRDefault="00F21071" w:rsidP="00F21071">
            <w:pPr>
              <w:spacing w:line="276" w:lineRule="auto"/>
            </w:pPr>
            <w:r>
              <w:rPr>
                <w:b/>
                <w:bCs/>
              </w:rPr>
              <w:t>Ostatné významné položky výnosov z hospodárskej činnosti:</w:t>
            </w:r>
          </w:p>
        </w:tc>
        <w:tc>
          <w:tcPr>
            <w:tcW w:w="1609" w:type="dxa"/>
            <w:tcBorders>
              <w:top w:val="single" w:sz="6" w:space="0" w:color="auto"/>
              <w:left w:val="single" w:sz="12" w:space="0" w:color="auto"/>
              <w:bottom w:val="single" w:sz="6" w:space="0" w:color="auto"/>
              <w:right w:val="single" w:sz="12" w:space="0" w:color="auto"/>
            </w:tcBorders>
            <w:noWrap/>
            <w:vAlign w:val="center"/>
            <w:hideMark/>
          </w:tcPr>
          <w:p w:rsidR="00F21071" w:rsidRDefault="00F21071" w:rsidP="00F21071">
            <w:pPr>
              <w:spacing w:line="276" w:lineRule="auto"/>
              <w:jc w:val="center"/>
            </w:pPr>
            <w:r>
              <w:t>0</w:t>
            </w:r>
          </w:p>
        </w:tc>
        <w:tc>
          <w:tcPr>
            <w:tcW w:w="1613" w:type="dxa"/>
            <w:tcBorders>
              <w:top w:val="single" w:sz="6" w:space="0" w:color="auto"/>
              <w:left w:val="single" w:sz="12" w:space="0" w:color="auto"/>
              <w:bottom w:val="single" w:sz="6" w:space="0" w:color="auto"/>
              <w:right w:val="single" w:sz="12" w:space="0" w:color="auto"/>
            </w:tcBorders>
            <w:noWrap/>
            <w:vAlign w:val="center"/>
            <w:hideMark/>
          </w:tcPr>
          <w:p w:rsidR="00F21071" w:rsidRDefault="00F21071" w:rsidP="00F21071">
            <w:pPr>
              <w:spacing w:line="276" w:lineRule="auto"/>
              <w:jc w:val="center"/>
            </w:pPr>
            <w:r>
              <w:t>0</w:t>
            </w:r>
          </w:p>
        </w:tc>
      </w:tr>
      <w:tr w:rsidR="00F21071" w:rsidTr="00490A47">
        <w:trPr>
          <w:trHeight w:val="330"/>
          <w:jc w:val="center"/>
        </w:trPr>
        <w:tc>
          <w:tcPr>
            <w:tcW w:w="0" w:type="auto"/>
            <w:tcBorders>
              <w:top w:val="nil"/>
              <w:left w:val="single" w:sz="12" w:space="0" w:color="auto"/>
              <w:bottom w:val="single" w:sz="4" w:space="0" w:color="auto"/>
              <w:right w:val="single" w:sz="12" w:space="0" w:color="auto"/>
            </w:tcBorders>
            <w:noWrap/>
            <w:vAlign w:val="center"/>
            <w:hideMark/>
          </w:tcPr>
          <w:p w:rsidR="00F21071" w:rsidRDefault="00F21071" w:rsidP="00F21071">
            <w:pPr>
              <w:spacing w:line="276" w:lineRule="auto"/>
            </w:pPr>
            <w:r>
              <w:rPr>
                <w:b/>
                <w:bCs/>
              </w:rPr>
              <w:t>Finančné výnosy, z toho:</w:t>
            </w:r>
          </w:p>
        </w:tc>
        <w:tc>
          <w:tcPr>
            <w:tcW w:w="1609" w:type="dxa"/>
            <w:tcBorders>
              <w:top w:val="nil"/>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pPr>
            <w:r>
              <w:t>0</w:t>
            </w:r>
          </w:p>
        </w:tc>
        <w:tc>
          <w:tcPr>
            <w:tcW w:w="1613" w:type="dxa"/>
            <w:tcBorders>
              <w:top w:val="nil"/>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pPr>
            <w:r>
              <w:t>0</w:t>
            </w:r>
          </w:p>
        </w:tc>
      </w:tr>
      <w:tr w:rsidR="00F21071" w:rsidTr="00490A47">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rPr>
                <w:i/>
                <w:iCs/>
              </w:rPr>
            </w:pPr>
            <w:r>
              <w:rPr>
                <w:i/>
                <w:iCs/>
              </w:rPr>
              <w:t>Kurzové zisky, z toho:</w:t>
            </w:r>
          </w:p>
        </w:tc>
        <w:tc>
          <w:tcPr>
            <w:tcW w:w="1609" w:type="dxa"/>
            <w:tcBorders>
              <w:top w:val="single" w:sz="6"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rPr>
                <w:i/>
                <w:iCs/>
              </w:rPr>
            </w:pPr>
            <w:r>
              <w:rPr>
                <w:i/>
                <w:iCs/>
              </w:rPr>
              <w:t>50 211</w:t>
            </w:r>
          </w:p>
        </w:tc>
        <w:tc>
          <w:tcPr>
            <w:tcW w:w="1613" w:type="dxa"/>
            <w:tcBorders>
              <w:top w:val="single" w:sz="6"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rPr>
                <w:i/>
                <w:iCs/>
              </w:rPr>
            </w:pPr>
            <w:r>
              <w:rPr>
                <w:i/>
                <w:iCs/>
              </w:rPr>
              <w:t>2 624</w:t>
            </w:r>
          </w:p>
        </w:tc>
      </w:tr>
      <w:tr w:rsidR="00F21071" w:rsidTr="00490A47">
        <w:trPr>
          <w:trHeight w:val="330"/>
          <w:jc w:val="center"/>
        </w:trPr>
        <w:tc>
          <w:tcPr>
            <w:tcW w:w="0" w:type="auto"/>
            <w:tcBorders>
              <w:top w:val="nil"/>
              <w:left w:val="single" w:sz="12" w:space="0" w:color="auto"/>
              <w:bottom w:val="single" w:sz="4" w:space="0" w:color="auto"/>
              <w:right w:val="single" w:sz="12" w:space="0" w:color="auto"/>
            </w:tcBorders>
            <w:noWrap/>
            <w:vAlign w:val="center"/>
            <w:hideMark/>
          </w:tcPr>
          <w:p w:rsidR="00F21071" w:rsidRDefault="00F21071" w:rsidP="00F21071">
            <w:pPr>
              <w:spacing w:line="276" w:lineRule="auto"/>
            </w:pPr>
            <w:r>
              <w:t>kurzové zisky ku dňu, ku ktorému sa zostavuje účtovná závierka</w:t>
            </w:r>
          </w:p>
        </w:tc>
        <w:tc>
          <w:tcPr>
            <w:tcW w:w="1609" w:type="dxa"/>
            <w:tcBorders>
              <w:top w:val="nil"/>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pPr>
            <w:r>
              <w:t>19 702</w:t>
            </w:r>
          </w:p>
        </w:tc>
        <w:tc>
          <w:tcPr>
            <w:tcW w:w="1613" w:type="dxa"/>
            <w:tcBorders>
              <w:top w:val="nil"/>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pPr>
            <w:r>
              <w:t>722</w:t>
            </w:r>
          </w:p>
        </w:tc>
      </w:tr>
      <w:tr w:rsidR="00F21071" w:rsidTr="00490A47">
        <w:trPr>
          <w:trHeight w:val="330"/>
          <w:jc w:val="center"/>
        </w:trPr>
        <w:tc>
          <w:tcPr>
            <w:tcW w:w="0" w:type="auto"/>
            <w:tcBorders>
              <w:top w:val="nil"/>
              <w:left w:val="single" w:sz="12" w:space="0" w:color="auto"/>
              <w:bottom w:val="single" w:sz="4" w:space="0" w:color="auto"/>
              <w:right w:val="single" w:sz="12" w:space="0" w:color="auto"/>
            </w:tcBorders>
            <w:noWrap/>
            <w:vAlign w:val="center"/>
            <w:hideMark/>
          </w:tcPr>
          <w:p w:rsidR="00F21071" w:rsidRDefault="00F21071" w:rsidP="00F21071">
            <w:pPr>
              <w:spacing w:line="276" w:lineRule="auto"/>
              <w:rPr>
                <w:i/>
                <w:iCs/>
              </w:rPr>
            </w:pPr>
            <w:r>
              <w:rPr>
                <w:i/>
                <w:iCs/>
              </w:rPr>
              <w:t>Ostatné významné položky finančných výnosov, z toho:</w:t>
            </w:r>
          </w:p>
        </w:tc>
        <w:tc>
          <w:tcPr>
            <w:tcW w:w="1609" w:type="dxa"/>
            <w:tcBorders>
              <w:top w:val="nil"/>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rPr>
                <w:i/>
                <w:iCs/>
              </w:rPr>
            </w:pPr>
            <w:r>
              <w:rPr>
                <w:i/>
                <w:iCs/>
              </w:rPr>
              <w:t>0</w:t>
            </w:r>
          </w:p>
        </w:tc>
        <w:tc>
          <w:tcPr>
            <w:tcW w:w="1613" w:type="dxa"/>
            <w:tcBorders>
              <w:top w:val="nil"/>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rPr>
                <w:i/>
                <w:iCs/>
              </w:rPr>
            </w:pPr>
            <w:r>
              <w:rPr>
                <w:i/>
                <w:iCs/>
              </w:rPr>
              <w:t>0</w:t>
            </w:r>
          </w:p>
        </w:tc>
      </w:tr>
      <w:tr w:rsidR="00F21071" w:rsidTr="00490A47">
        <w:trPr>
          <w:trHeight w:val="330"/>
          <w:jc w:val="center"/>
        </w:trPr>
        <w:tc>
          <w:tcPr>
            <w:tcW w:w="0" w:type="auto"/>
            <w:tcBorders>
              <w:top w:val="nil"/>
              <w:left w:val="single" w:sz="12" w:space="0" w:color="auto"/>
              <w:bottom w:val="single" w:sz="6" w:space="0" w:color="auto"/>
              <w:right w:val="single" w:sz="12" w:space="0" w:color="auto"/>
            </w:tcBorders>
            <w:noWrap/>
            <w:vAlign w:val="center"/>
            <w:hideMark/>
          </w:tcPr>
          <w:p w:rsidR="00F21071" w:rsidRDefault="00F21071" w:rsidP="00F21071">
            <w:pPr>
              <w:spacing w:line="276" w:lineRule="auto"/>
            </w:pPr>
            <w:r>
              <w:t>Úroky</w:t>
            </w:r>
          </w:p>
        </w:tc>
        <w:tc>
          <w:tcPr>
            <w:tcW w:w="1609" w:type="dxa"/>
            <w:tcBorders>
              <w:top w:val="nil"/>
              <w:left w:val="single" w:sz="12" w:space="0" w:color="auto"/>
              <w:bottom w:val="single" w:sz="6" w:space="0" w:color="auto"/>
              <w:right w:val="single" w:sz="12" w:space="0" w:color="auto"/>
            </w:tcBorders>
            <w:noWrap/>
            <w:vAlign w:val="center"/>
            <w:hideMark/>
          </w:tcPr>
          <w:p w:rsidR="00F21071" w:rsidRDefault="00F21071" w:rsidP="00F21071">
            <w:pPr>
              <w:spacing w:line="276" w:lineRule="auto"/>
              <w:jc w:val="center"/>
            </w:pPr>
            <w:r>
              <w:t>7</w:t>
            </w:r>
          </w:p>
        </w:tc>
        <w:tc>
          <w:tcPr>
            <w:tcW w:w="1613" w:type="dxa"/>
            <w:tcBorders>
              <w:top w:val="nil"/>
              <w:left w:val="single" w:sz="12" w:space="0" w:color="auto"/>
              <w:bottom w:val="single" w:sz="6" w:space="0" w:color="auto"/>
              <w:right w:val="single" w:sz="12" w:space="0" w:color="auto"/>
            </w:tcBorders>
            <w:noWrap/>
            <w:vAlign w:val="center"/>
            <w:hideMark/>
          </w:tcPr>
          <w:p w:rsidR="00F21071" w:rsidRDefault="00F21071" w:rsidP="00F21071">
            <w:pPr>
              <w:spacing w:line="276" w:lineRule="auto"/>
              <w:jc w:val="center"/>
            </w:pPr>
            <w:r>
              <w:t>0</w:t>
            </w:r>
          </w:p>
        </w:tc>
      </w:tr>
      <w:tr w:rsidR="00F21071" w:rsidTr="00490A47">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hideMark/>
          </w:tcPr>
          <w:p w:rsidR="00F21071" w:rsidRDefault="00F21071" w:rsidP="00F21071">
            <w:pPr>
              <w:spacing w:line="276" w:lineRule="auto"/>
              <w:rPr>
                <w:b/>
                <w:bCs/>
              </w:rPr>
            </w:pPr>
            <w:r>
              <w:rPr>
                <w:b/>
                <w:bCs/>
              </w:rPr>
              <w:t>Mimoriadne výnosy, z toho:</w:t>
            </w:r>
          </w:p>
        </w:tc>
        <w:tc>
          <w:tcPr>
            <w:tcW w:w="1609" w:type="dxa"/>
            <w:tcBorders>
              <w:top w:val="single" w:sz="4"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pPr>
            <w:r>
              <w:t>0</w:t>
            </w:r>
          </w:p>
        </w:tc>
        <w:tc>
          <w:tcPr>
            <w:tcW w:w="1613" w:type="dxa"/>
            <w:tcBorders>
              <w:top w:val="single" w:sz="4"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pPr>
            <w:r>
              <w:t>0</w:t>
            </w:r>
          </w:p>
        </w:tc>
      </w:tr>
    </w:tbl>
    <w:p w:rsidR="00490A47" w:rsidRDefault="00490A47" w:rsidP="00490A47"/>
    <w:p w:rsidR="00490A47" w:rsidRDefault="00490A47" w:rsidP="000862F1">
      <w:pPr>
        <w:numPr>
          <w:ilvl w:val="0"/>
          <w:numId w:val="19"/>
        </w:numPr>
        <w:shd w:val="pct37" w:color="000000" w:fill="FFFFFF"/>
        <w:jc w:val="both"/>
        <w:rPr>
          <w:rFonts w:ascii="Verdana" w:hAnsi="Verdana" w:cs="Arial"/>
          <w:sz w:val="16"/>
          <w:szCs w:val="16"/>
        </w:rPr>
      </w:pPr>
      <w:r>
        <w:rPr>
          <w:rFonts w:ascii="Verdana" w:hAnsi="Verdana" w:cs="Arial"/>
          <w:sz w:val="16"/>
          <w:szCs w:val="16"/>
        </w:rPr>
        <w:t>ČISTÝ OBRAT</w:t>
      </w:r>
    </w:p>
    <w:p w:rsidR="00490A47" w:rsidRDefault="00490A47" w:rsidP="00490A47">
      <w:pPr>
        <w:pStyle w:val="Nzov"/>
        <w:spacing w:before="0" w:beforeAutospacing="0" w:after="60"/>
        <w:jc w:val="left"/>
        <w:rPr>
          <w:b w:val="0"/>
          <w:bCs w:val="0"/>
          <w:kern w:val="0"/>
        </w:rPr>
      </w:pPr>
    </w:p>
    <w:p w:rsidR="00490A47" w:rsidRDefault="00490A47" w:rsidP="00490A47">
      <w:pPr>
        <w:pStyle w:val="Nzov"/>
        <w:spacing w:before="0" w:beforeAutospacing="0" w:after="60"/>
        <w:jc w:val="left"/>
        <w:rPr>
          <w:sz w:val="18"/>
          <w:szCs w:val="18"/>
        </w:rPr>
      </w:pPr>
      <w:r>
        <w:rPr>
          <w:sz w:val="18"/>
          <w:szCs w:val="18"/>
        </w:rPr>
        <w:t>Tabuľka č. 1</w:t>
      </w:r>
      <w:r w:rsidR="00906C24">
        <w:rPr>
          <w:sz w:val="18"/>
          <w:szCs w:val="18"/>
        </w:rPr>
        <w:t>4</w:t>
      </w:r>
      <w:r>
        <w:rPr>
          <w:sz w:val="18"/>
          <w:szCs w:val="18"/>
        </w:rPr>
        <w:t xml:space="preserve">  (Informácie k</w:t>
      </w:r>
      <w:r w:rsidR="000956CC">
        <w:rPr>
          <w:sz w:val="18"/>
          <w:szCs w:val="18"/>
        </w:rPr>
        <w:t xml:space="preserve"> prílohe č. š časti H. písm. g)  </w:t>
      </w:r>
      <w:r>
        <w:rPr>
          <w:sz w:val="18"/>
          <w:szCs w:val="18"/>
        </w:rPr>
        <w:t xml:space="preserve"> o čistom obrate)</w:t>
      </w:r>
    </w:p>
    <w:tbl>
      <w:tblPr>
        <w:tblW w:w="5000" w:type="pct"/>
        <w:jc w:val="center"/>
        <w:tblLook w:val="00A0" w:firstRow="1" w:lastRow="0" w:firstColumn="1" w:lastColumn="0" w:noHBand="0" w:noVBand="0"/>
      </w:tblPr>
      <w:tblGrid>
        <w:gridCol w:w="5595"/>
        <w:gridCol w:w="1701"/>
        <w:gridCol w:w="1701"/>
      </w:tblGrid>
      <w:tr w:rsidR="00490A47" w:rsidTr="00490A4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490A47" w:rsidRDefault="00490A47">
            <w:pPr>
              <w:pStyle w:val="TopHeader"/>
              <w:spacing w:line="276" w:lineRule="auto"/>
            </w:pPr>
            <w: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490A47" w:rsidRDefault="00490A47">
            <w:pPr>
              <w:pStyle w:val="TopHeader"/>
              <w:spacing w:line="276" w:lineRule="auto"/>
            </w:pPr>
            <w: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Bezprostredne predchádzajúce účtovné obdobie</w:t>
            </w:r>
          </w:p>
        </w:tc>
      </w:tr>
      <w:tr w:rsidR="00F21071" w:rsidTr="00490A47">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pPr>
            <w: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pPr>
            <w:r>
              <w:t>1 551 764</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pPr>
            <w:r>
              <w:t>89 771</w:t>
            </w:r>
          </w:p>
        </w:tc>
      </w:tr>
      <w:tr w:rsidR="00F21071" w:rsidTr="00490A4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pPr>
            <w: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c>
          <w:tcPr>
            <w:tcW w:w="1701" w:type="dxa"/>
            <w:tcBorders>
              <w:top w:val="single" w:sz="4"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r>
      <w:tr w:rsidR="00F21071" w:rsidTr="00490A4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pPr>
            <w:r>
              <w:t>Tržby za tovar</w:t>
            </w:r>
          </w:p>
        </w:tc>
        <w:tc>
          <w:tcPr>
            <w:tcW w:w="1701" w:type="dxa"/>
            <w:tcBorders>
              <w:top w:val="nil"/>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r>
              <w:t>11 446</w:t>
            </w:r>
          </w:p>
        </w:tc>
        <w:tc>
          <w:tcPr>
            <w:tcW w:w="1701" w:type="dxa"/>
            <w:tcBorders>
              <w:top w:val="nil"/>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r>
              <w:t>6 000</w:t>
            </w:r>
          </w:p>
        </w:tc>
      </w:tr>
      <w:tr w:rsidR="00F21071" w:rsidTr="00490A4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pPr>
            <w:r>
              <w:t>Výnosy zo zákazky</w:t>
            </w:r>
          </w:p>
        </w:tc>
        <w:tc>
          <w:tcPr>
            <w:tcW w:w="1701" w:type="dxa"/>
            <w:tcBorders>
              <w:top w:val="nil"/>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c>
          <w:tcPr>
            <w:tcW w:w="1701" w:type="dxa"/>
            <w:tcBorders>
              <w:top w:val="nil"/>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r>
      <w:tr w:rsidR="00F21071" w:rsidTr="00490A4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pPr>
            <w: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F21071" w:rsidRDefault="00F21071" w:rsidP="00F21071">
            <w:pPr>
              <w:spacing w:line="276" w:lineRule="auto"/>
            </w:pPr>
          </w:p>
        </w:tc>
        <w:tc>
          <w:tcPr>
            <w:tcW w:w="1701" w:type="dxa"/>
            <w:tcBorders>
              <w:top w:val="nil"/>
              <w:left w:val="single" w:sz="12" w:space="0" w:color="auto"/>
              <w:bottom w:val="single" w:sz="4" w:space="0" w:color="auto"/>
              <w:right w:val="single" w:sz="12" w:space="0" w:color="auto"/>
            </w:tcBorders>
            <w:noWrap/>
            <w:vAlign w:val="center"/>
          </w:tcPr>
          <w:p w:rsidR="00F21071" w:rsidRDefault="00F21071" w:rsidP="00F21071">
            <w:pPr>
              <w:spacing w:line="276" w:lineRule="auto"/>
            </w:pPr>
          </w:p>
        </w:tc>
      </w:tr>
      <w:tr w:rsidR="00F21071" w:rsidTr="00490A4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pPr>
            <w: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c>
          <w:tcPr>
            <w:tcW w:w="1701" w:type="dxa"/>
            <w:tcBorders>
              <w:top w:val="nil"/>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pPr>
          </w:p>
        </w:tc>
      </w:tr>
      <w:tr w:rsidR="00F21071" w:rsidTr="00490A47">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F21071" w:rsidRDefault="00F21071" w:rsidP="00F21071">
            <w:pPr>
              <w:spacing w:line="276" w:lineRule="auto"/>
              <w:rPr>
                <w:b/>
                <w:bCs/>
              </w:rPr>
            </w:pPr>
            <w:r>
              <w:rPr>
                <w:b/>
                <w:bCs/>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F21071" w:rsidRDefault="00F21071" w:rsidP="00F21071">
            <w:pPr>
              <w:spacing w:line="276" w:lineRule="auto"/>
              <w:jc w:val="center"/>
              <w:rPr>
                <w:b/>
              </w:rPr>
            </w:pPr>
            <w:r>
              <w:rPr>
                <w:b/>
              </w:rPr>
              <w:t>1 563 210</w:t>
            </w:r>
          </w:p>
        </w:tc>
        <w:tc>
          <w:tcPr>
            <w:tcW w:w="1701" w:type="dxa"/>
            <w:tcBorders>
              <w:top w:val="nil"/>
              <w:left w:val="single" w:sz="12" w:space="0" w:color="auto"/>
              <w:bottom w:val="single" w:sz="12" w:space="0" w:color="auto"/>
              <w:right w:val="single" w:sz="12" w:space="0" w:color="auto"/>
            </w:tcBorders>
            <w:noWrap/>
            <w:vAlign w:val="center"/>
            <w:hideMark/>
          </w:tcPr>
          <w:p w:rsidR="00F21071" w:rsidRDefault="00F21071" w:rsidP="00F21071">
            <w:pPr>
              <w:spacing w:line="276" w:lineRule="auto"/>
              <w:jc w:val="center"/>
              <w:rPr>
                <w:b/>
              </w:rPr>
            </w:pPr>
            <w:r>
              <w:rPr>
                <w:b/>
              </w:rPr>
              <w:t>95 771</w:t>
            </w:r>
          </w:p>
        </w:tc>
      </w:tr>
    </w:tbl>
    <w:p w:rsidR="00490A47" w:rsidRDefault="00490A47" w:rsidP="00490A47"/>
    <w:p w:rsidR="00490A47" w:rsidRDefault="00490A47" w:rsidP="000862F1">
      <w:pPr>
        <w:pStyle w:val="Hlavika"/>
        <w:numPr>
          <w:ilvl w:val="1"/>
          <w:numId w:val="15"/>
        </w:numPr>
        <w:tabs>
          <w:tab w:val="left" w:pos="708"/>
        </w:tabs>
        <w:ind w:left="360"/>
        <w:jc w:val="both"/>
        <w:rPr>
          <w:rFonts w:ascii="Verdana" w:hAnsi="Verdana" w:cs="Arial"/>
          <w:b/>
        </w:rPr>
      </w:pPr>
      <w:r>
        <w:rPr>
          <w:rFonts w:ascii="Verdana" w:hAnsi="Verdana" w:cs="Arial"/>
          <w:b/>
        </w:rPr>
        <w:t>INFORMÁCIE O NÁKLADOCH</w:t>
      </w:r>
    </w:p>
    <w:p w:rsidR="00490A47" w:rsidRDefault="00490A47" w:rsidP="00490A47">
      <w:pPr>
        <w:pStyle w:val="Hlavika"/>
        <w:tabs>
          <w:tab w:val="left" w:pos="708"/>
        </w:tabs>
        <w:rPr>
          <w:rFonts w:ascii="Verdana" w:hAnsi="Verdana" w:cs="Arial"/>
          <w:sz w:val="16"/>
          <w:szCs w:val="16"/>
        </w:rPr>
      </w:pPr>
    </w:p>
    <w:p w:rsidR="00490A47" w:rsidRDefault="00490A47" w:rsidP="00490A47">
      <w:pPr>
        <w:rPr>
          <w:rFonts w:ascii="Verdana" w:hAnsi="Verdana" w:cs="Arial"/>
          <w:sz w:val="16"/>
          <w:szCs w:val="16"/>
        </w:rPr>
      </w:pPr>
      <w:r>
        <w:rPr>
          <w:rFonts w:ascii="Verdana" w:hAnsi="Verdana" w:cs="Arial"/>
          <w:sz w:val="16"/>
          <w:szCs w:val="16"/>
        </w:rPr>
        <w:t xml:space="preserve">Významné položky nákladov za prijaté služby, ostatné náklady na hospodársku činnosť, finančné a mimoriadne náklady sú uvedené v nasledujúcej tabuľke: </w:t>
      </w:r>
    </w:p>
    <w:p w:rsidR="00490A47" w:rsidRDefault="00490A47" w:rsidP="00490A47"/>
    <w:p w:rsidR="00490A47" w:rsidRDefault="00906C24" w:rsidP="00490A47">
      <w:pPr>
        <w:pStyle w:val="Nzov"/>
        <w:spacing w:before="0" w:beforeAutospacing="0" w:after="60"/>
        <w:jc w:val="left"/>
        <w:rPr>
          <w:sz w:val="18"/>
          <w:szCs w:val="18"/>
        </w:rPr>
      </w:pPr>
      <w:r>
        <w:rPr>
          <w:sz w:val="18"/>
          <w:szCs w:val="18"/>
        </w:rPr>
        <w:t>Tabuľka č. 15</w:t>
      </w:r>
      <w:r w:rsidR="00490A47">
        <w:rPr>
          <w:sz w:val="18"/>
          <w:szCs w:val="18"/>
        </w:rPr>
        <w:t xml:space="preserve">  (Informácie k</w:t>
      </w:r>
      <w:r w:rsidR="000956CC">
        <w:rPr>
          <w:sz w:val="18"/>
          <w:szCs w:val="18"/>
        </w:rPr>
        <w:t xml:space="preserve"> prílohe č. 3 časti I. </w:t>
      </w:r>
      <w:r w:rsidR="00490A47">
        <w:rPr>
          <w:sz w:val="18"/>
          <w:szCs w:val="18"/>
        </w:rPr>
        <w:t xml:space="preserve"> o nákladoch)</w:t>
      </w:r>
    </w:p>
    <w:tbl>
      <w:tblPr>
        <w:tblW w:w="5000" w:type="pct"/>
        <w:jc w:val="center"/>
        <w:tblLook w:val="00A0" w:firstRow="1" w:lastRow="0" w:firstColumn="1" w:lastColumn="0" w:noHBand="0" w:noVBand="0"/>
      </w:tblPr>
      <w:tblGrid>
        <w:gridCol w:w="5706"/>
        <w:gridCol w:w="1657"/>
        <w:gridCol w:w="1634"/>
      </w:tblGrid>
      <w:tr w:rsidR="00490A47" w:rsidTr="00490A47">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hideMark/>
          </w:tcPr>
          <w:p w:rsidR="00490A47" w:rsidRDefault="00490A47">
            <w:pPr>
              <w:pStyle w:val="TopHeader"/>
              <w:spacing w:line="276" w:lineRule="auto"/>
            </w:pPr>
            <w:r>
              <w:t>Názov položky</w:t>
            </w:r>
          </w:p>
        </w:tc>
        <w:tc>
          <w:tcPr>
            <w:tcW w:w="921" w:type="pct"/>
            <w:tcBorders>
              <w:top w:val="single" w:sz="12" w:space="0" w:color="auto"/>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Bezprostredne predchádzajúce účtovné obdobie</w:t>
            </w:r>
          </w:p>
        </w:tc>
      </w:tr>
      <w:tr w:rsidR="00F21071" w:rsidTr="00490A47">
        <w:trPr>
          <w:trHeight w:val="377"/>
          <w:jc w:val="center"/>
        </w:trPr>
        <w:tc>
          <w:tcPr>
            <w:tcW w:w="3171" w:type="pct"/>
            <w:tcBorders>
              <w:top w:val="nil"/>
              <w:left w:val="single" w:sz="12" w:space="0" w:color="auto"/>
              <w:bottom w:val="single" w:sz="4" w:space="0" w:color="auto"/>
              <w:right w:val="single" w:sz="12" w:space="0" w:color="auto"/>
            </w:tcBorders>
            <w:vAlign w:val="center"/>
            <w:hideMark/>
          </w:tcPr>
          <w:p w:rsidR="00F21071" w:rsidRDefault="00F21071" w:rsidP="00F21071">
            <w:pPr>
              <w:spacing w:line="276" w:lineRule="auto"/>
            </w:pPr>
            <w:r>
              <w:rPr>
                <w:b/>
                <w:bCs/>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pPr>
            <w:r>
              <w:t>274 227</w:t>
            </w:r>
          </w:p>
        </w:tc>
        <w:tc>
          <w:tcPr>
            <w:tcW w:w="908" w:type="pct"/>
            <w:tcBorders>
              <w:top w:val="nil"/>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pPr>
            <w:r>
              <w:t>142 873</w:t>
            </w:r>
          </w:p>
        </w:tc>
      </w:tr>
      <w:tr w:rsidR="00F21071" w:rsidTr="00490A47">
        <w:trPr>
          <w:trHeight w:val="377"/>
          <w:jc w:val="center"/>
        </w:trPr>
        <w:tc>
          <w:tcPr>
            <w:tcW w:w="3171" w:type="pct"/>
            <w:tcBorders>
              <w:top w:val="nil"/>
              <w:left w:val="single" w:sz="12" w:space="0" w:color="auto"/>
              <w:bottom w:val="single" w:sz="4" w:space="0" w:color="auto"/>
              <w:right w:val="single" w:sz="12" w:space="0" w:color="auto"/>
            </w:tcBorders>
            <w:vAlign w:val="center"/>
            <w:hideMark/>
          </w:tcPr>
          <w:p w:rsidR="00F21071" w:rsidRDefault="00F21071" w:rsidP="00F21071">
            <w:pPr>
              <w:spacing w:line="276" w:lineRule="auto"/>
              <w:rPr>
                <w:i/>
                <w:iCs/>
              </w:rPr>
            </w:pPr>
            <w:r>
              <w:rPr>
                <w:i/>
                <w:iCs/>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rPr>
                <w:i/>
                <w:iCs/>
              </w:rPr>
            </w:pPr>
            <w:r>
              <w:rPr>
                <w:i/>
                <w:iCs/>
              </w:rPr>
              <w:t>0</w:t>
            </w:r>
          </w:p>
        </w:tc>
        <w:tc>
          <w:tcPr>
            <w:tcW w:w="908" w:type="pct"/>
            <w:tcBorders>
              <w:top w:val="nil"/>
              <w:left w:val="single" w:sz="12" w:space="0" w:color="auto"/>
              <w:bottom w:val="single" w:sz="4" w:space="0" w:color="auto"/>
              <w:right w:val="single" w:sz="12" w:space="0" w:color="auto"/>
            </w:tcBorders>
            <w:noWrap/>
            <w:vAlign w:val="center"/>
            <w:hideMark/>
          </w:tcPr>
          <w:p w:rsidR="00F21071" w:rsidRDefault="00F21071" w:rsidP="00F21071">
            <w:pPr>
              <w:spacing w:line="276" w:lineRule="auto"/>
              <w:jc w:val="center"/>
              <w:rPr>
                <w:i/>
                <w:iCs/>
              </w:rPr>
            </w:pPr>
            <w:r>
              <w:rPr>
                <w:i/>
                <w:iCs/>
              </w:rPr>
              <w:t>0</w:t>
            </w:r>
          </w:p>
        </w:tc>
      </w:tr>
      <w:tr w:rsidR="00F21071" w:rsidTr="00490A4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F21071" w:rsidRDefault="00F21071" w:rsidP="00F21071">
            <w:pPr>
              <w:spacing w:line="276" w:lineRule="auto"/>
              <w:rPr>
                <w:i/>
                <w:iCs/>
              </w:rPr>
            </w:pPr>
            <w:r>
              <w:rPr>
                <w:i/>
                <w:iCs/>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rPr>
                <w:i/>
                <w:iC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F21071" w:rsidRDefault="00F21071" w:rsidP="00F21071">
            <w:pPr>
              <w:spacing w:line="276" w:lineRule="auto"/>
              <w:jc w:val="center"/>
              <w:rPr>
                <w:i/>
                <w:iCs/>
              </w:rPr>
            </w:pPr>
          </w:p>
        </w:tc>
      </w:tr>
      <w:tr w:rsidR="002E19ED" w:rsidTr="002E19ED">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rsidR="002E19ED" w:rsidRDefault="002E19ED" w:rsidP="002E19ED">
            <w:pPr>
              <w:spacing w:line="276" w:lineRule="auto"/>
            </w:pPr>
            <w:r>
              <w:lastRenderedPageBreak/>
              <w:t>Opravy a udržiavanie</w:t>
            </w:r>
          </w:p>
        </w:tc>
        <w:tc>
          <w:tcPr>
            <w:tcW w:w="921" w:type="pct"/>
            <w:tcBorders>
              <w:top w:val="nil"/>
              <w:left w:val="single" w:sz="12" w:space="0" w:color="auto"/>
              <w:bottom w:val="single" w:sz="6" w:space="0" w:color="auto"/>
              <w:right w:val="single" w:sz="12" w:space="0" w:color="auto"/>
            </w:tcBorders>
            <w:noWrap/>
            <w:vAlign w:val="center"/>
          </w:tcPr>
          <w:p w:rsidR="002E19ED" w:rsidRDefault="002E19ED" w:rsidP="002E19ED">
            <w:pPr>
              <w:spacing w:line="276" w:lineRule="auto"/>
              <w:jc w:val="center"/>
            </w:pPr>
            <w:r>
              <w:t>4 137</w:t>
            </w:r>
          </w:p>
        </w:tc>
        <w:tc>
          <w:tcPr>
            <w:tcW w:w="908" w:type="pct"/>
            <w:tcBorders>
              <w:top w:val="nil"/>
              <w:left w:val="single" w:sz="12" w:space="0" w:color="auto"/>
              <w:bottom w:val="single" w:sz="6" w:space="0" w:color="auto"/>
              <w:right w:val="single" w:sz="12" w:space="0" w:color="auto"/>
            </w:tcBorders>
            <w:noWrap/>
            <w:vAlign w:val="center"/>
            <w:hideMark/>
          </w:tcPr>
          <w:p w:rsidR="002E19ED" w:rsidRDefault="002E19ED" w:rsidP="002E19ED">
            <w:pPr>
              <w:spacing w:line="276" w:lineRule="auto"/>
              <w:jc w:val="center"/>
            </w:pPr>
            <w:r>
              <w:t>8 463</w:t>
            </w:r>
          </w:p>
        </w:tc>
      </w:tr>
      <w:tr w:rsidR="002E19ED" w:rsidTr="002E19ED">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rsidR="002E19ED" w:rsidRDefault="002E19ED" w:rsidP="002E19ED">
            <w:pPr>
              <w:spacing w:line="276" w:lineRule="auto"/>
            </w:pPr>
            <w:r>
              <w:t>Cestovné náhrady</w:t>
            </w:r>
          </w:p>
        </w:tc>
        <w:tc>
          <w:tcPr>
            <w:tcW w:w="921" w:type="pct"/>
            <w:tcBorders>
              <w:top w:val="nil"/>
              <w:left w:val="single" w:sz="12" w:space="0" w:color="auto"/>
              <w:bottom w:val="single" w:sz="6" w:space="0" w:color="auto"/>
              <w:right w:val="single" w:sz="12" w:space="0" w:color="auto"/>
            </w:tcBorders>
            <w:noWrap/>
            <w:vAlign w:val="center"/>
          </w:tcPr>
          <w:p w:rsidR="002E19ED" w:rsidRDefault="002E19ED" w:rsidP="002E19ED">
            <w:pPr>
              <w:spacing w:line="276" w:lineRule="auto"/>
              <w:jc w:val="center"/>
            </w:pPr>
            <w:r>
              <w:t>3 320</w:t>
            </w:r>
          </w:p>
        </w:tc>
        <w:tc>
          <w:tcPr>
            <w:tcW w:w="908" w:type="pct"/>
            <w:tcBorders>
              <w:top w:val="nil"/>
              <w:left w:val="single" w:sz="12" w:space="0" w:color="auto"/>
              <w:bottom w:val="single" w:sz="6" w:space="0" w:color="auto"/>
              <w:right w:val="single" w:sz="12" w:space="0" w:color="auto"/>
            </w:tcBorders>
            <w:noWrap/>
            <w:vAlign w:val="center"/>
            <w:hideMark/>
          </w:tcPr>
          <w:p w:rsidR="002E19ED" w:rsidRDefault="002E19ED" w:rsidP="002E19ED">
            <w:pPr>
              <w:spacing w:line="276" w:lineRule="auto"/>
              <w:jc w:val="center"/>
            </w:pPr>
            <w:r>
              <w:t>33 104</w:t>
            </w:r>
          </w:p>
        </w:tc>
      </w:tr>
      <w:tr w:rsidR="002E19ED" w:rsidTr="002E19ED">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rsidR="002E19ED" w:rsidRDefault="002E19ED" w:rsidP="002E19ED">
            <w:pPr>
              <w:spacing w:line="276" w:lineRule="auto"/>
            </w:pPr>
            <w:r>
              <w:t>Služby – účtovné služby</w:t>
            </w:r>
          </w:p>
        </w:tc>
        <w:tc>
          <w:tcPr>
            <w:tcW w:w="921" w:type="pct"/>
            <w:tcBorders>
              <w:top w:val="nil"/>
              <w:left w:val="single" w:sz="12" w:space="0" w:color="auto"/>
              <w:bottom w:val="single" w:sz="4" w:space="0" w:color="auto"/>
              <w:right w:val="single" w:sz="12" w:space="0" w:color="auto"/>
            </w:tcBorders>
            <w:noWrap/>
            <w:vAlign w:val="center"/>
          </w:tcPr>
          <w:p w:rsidR="002E19ED" w:rsidRDefault="002E19ED" w:rsidP="002E19ED">
            <w:pPr>
              <w:spacing w:line="276" w:lineRule="auto"/>
              <w:jc w:val="center"/>
            </w:pPr>
            <w:r>
              <w:t>11 899</w:t>
            </w:r>
          </w:p>
        </w:tc>
        <w:tc>
          <w:tcPr>
            <w:tcW w:w="908" w:type="pct"/>
            <w:tcBorders>
              <w:top w:val="nil"/>
              <w:left w:val="single" w:sz="12" w:space="0" w:color="auto"/>
              <w:bottom w:val="single" w:sz="4" w:space="0" w:color="auto"/>
              <w:right w:val="single" w:sz="12" w:space="0" w:color="auto"/>
            </w:tcBorders>
            <w:noWrap/>
            <w:vAlign w:val="center"/>
            <w:hideMark/>
          </w:tcPr>
          <w:p w:rsidR="002E19ED" w:rsidRDefault="002E19ED" w:rsidP="002E19ED">
            <w:pPr>
              <w:spacing w:line="276" w:lineRule="auto"/>
              <w:jc w:val="center"/>
            </w:pPr>
            <w:r>
              <w:t>9 311</w:t>
            </w:r>
          </w:p>
        </w:tc>
      </w:tr>
      <w:tr w:rsidR="002E19ED" w:rsidTr="002E19ED">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rsidR="002E19ED" w:rsidRDefault="002E19ED" w:rsidP="002E19ED">
            <w:pPr>
              <w:spacing w:line="276" w:lineRule="auto"/>
            </w:pPr>
            <w:r>
              <w:t>Služby – ostatné</w:t>
            </w:r>
          </w:p>
        </w:tc>
        <w:tc>
          <w:tcPr>
            <w:tcW w:w="921" w:type="pct"/>
            <w:tcBorders>
              <w:top w:val="nil"/>
              <w:left w:val="single" w:sz="12" w:space="0" w:color="auto"/>
              <w:bottom w:val="single" w:sz="4" w:space="0" w:color="auto"/>
              <w:right w:val="single" w:sz="12" w:space="0" w:color="auto"/>
            </w:tcBorders>
            <w:noWrap/>
            <w:vAlign w:val="center"/>
          </w:tcPr>
          <w:p w:rsidR="002E19ED" w:rsidRDefault="002E19ED" w:rsidP="002E19ED">
            <w:pPr>
              <w:spacing w:line="276" w:lineRule="auto"/>
              <w:jc w:val="center"/>
            </w:pPr>
            <w:r>
              <w:t>254 871</w:t>
            </w:r>
          </w:p>
        </w:tc>
        <w:tc>
          <w:tcPr>
            <w:tcW w:w="908" w:type="pct"/>
            <w:tcBorders>
              <w:top w:val="nil"/>
              <w:left w:val="single" w:sz="12" w:space="0" w:color="auto"/>
              <w:bottom w:val="single" w:sz="4" w:space="0" w:color="auto"/>
              <w:right w:val="single" w:sz="12" w:space="0" w:color="auto"/>
            </w:tcBorders>
            <w:noWrap/>
            <w:vAlign w:val="center"/>
            <w:hideMark/>
          </w:tcPr>
          <w:p w:rsidR="002E19ED" w:rsidRDefault="002E19ED" w:rsidP="002E19ED">
            <w:pPr>
              <w:spacing w:line="276" w:lineRule="auto"/>
              <w:jc w:val="center"/>
            </w:pPr>
            <w:r>
              <w:t>91 995</w:t>
            </w:r>
          </w:p>
        </w:tc>
      </w:tr>
      <w:tr w:rsidR="002E19ED" w:rsidTr="002E19ED">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rsidR="002E19ED" w:rsidRDefault="002E19ED" w:rsidP="002E19ED">
            <w:pPr>
              <w:spacing w:line="276" w:lineRule="auto"/>
              <w:rPr>
                <w:b/>
                <w:bCs/>
              </w:rPr>
            </w:pPr>
            <w:r>
              <w:rPr>
                <w:b/>
                <w:bCs/>
              </w:rPr>
              <w:t>Ostatné významné položky nákladov z hospodárskej činnosti:</w:t>
            </w:r>
          </w:p>
        </w:tc>
        <w:tc>
          <w:tcPr>
            <w:tcW w:w="921" w:type="pct"/>
            <w:tcBorders>
              <w:top w:val="nil"/>
              <w:left w:val="single" w:sz="12" w:space="0" w:color="auto"/>
              <w:bottom w:val="single" w:sz="4" w:space="0" w:color="auto"/>
              <w:right w:val="single" w:sz="12" w:space="0" w:color="auto"/>
            </w:tcBorders>
            <w:noWrap/>
            <w:vAlign w:val="center"/>
          </w:tcPr>
          <w:p w:rsidR="002E19ED" w:rsidRDefault="002E19ED" w:rsidP="002E19ED">
            <w:pPr>
              <w:spacing w:line="276" w:lineRule="auto"/>
              <w:jc w:val="center"/>
            </w:pPr>
            <w:r>
              <w:t>37 224</w:t>
            </w:r>
          </w:p>
        </w:tc>
        <w:tc>
          <w:tcPr>
            <w:tcW w:w="908" w:type="pct"/>
            <w:tcBorders>
              <w:top w:val="nil"/>
              <w:left w:val="single" w:sz="12" w:space="0" w:color="auto"/>
              <w:bottom w:val="single" w:sz="4" w:space="0" w:color="auto"/>
              <w:right w:val="single" w:sz="12" w:space="0" w:color="auto"/>
            </w:tcBorders>
            <w:noWrap/>
            <w:vAlign w:val="center"/>
            <w:hideMark/>
          </w:tcPr>
          <w:p w:rsidR="002E19ED" w:rsidRDefault="002E19ED" w:rsidP="002E19ED">
            <w:pPr>
              <w:spacing w:line="276" w:lineRule="auto"/>
              <w:jc w:val="center"/>
            </w:pPr>
            <w:r>
              <w:t>4 181</w:t>
            </w:r>
          </w:p>
        </w:tc>
      </w:tr>
      <w:tr w:rsidR="002E19ED" w:rsidTr="002E19ED">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rsidR="002E19ED" w:rsidRDefault="002E19ED" w:rsidP="002E19ED">
            <w:pPr>
              <w:spacing w:line="276" w:lineRule="auto"/>
            </w:pPr>
            <w:r>
              <w:rPr>
                <w:b/>
                <w:bCs/>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E19ED" w:rsidRDefault="002E19ED" w:rsidP="002E19ED">
            <w:pPr>
              <w:spacing w:line="276" w:lineRule="auto"/>
              <w:jc w:val="center"/>
            </w:pPr>
            <w:r>
              <w:t>31 001</w:t>
            </w:r>
          </w:p>
        </w:tc>
        <w:tc>
          <w:tcPr>
            <w:tcW w:w="908" w:type="pct"/>
            <w:tcBorders>
              <w:top w:val="nil"/>
              <w:left w:val="single" w:sz="12" w:space="0" w:color="auto"/>
              <w:bottom w:val="single" w:sz="4" w:space="0" w:color="auto"/>
              <w:right w:val="single" w:sz="12" w:space="0" w:color="auto"/>
            </w:tcBorders>
            <w:noWrap/>
            <w:vAlign w:val="center"/>
            <w:hideMark/>
          </w:tcPr>
          <w:p w:rsidR="002E19ED" w:rsidRDefault="002E19ED" w:rsidP="002E19ED">
            <w:pPr>
              <w:spacing w:line="276" w:lineRule="auto"/>
              <w:jc w:val="center"/>
            </w:pPr>
            <w:r>
              <w:t>3 580</w:t>
            </w:r>
          </w:p>
        </w:tc>
      </w:tr>
      <w:tr w:rsidR="002E19ED" w:rsidTr="002E19ED">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rsidR="002E19ED" w:rsidRDefault="002E19ED" w:rsidP="002E19ED">
            <w:pPr>
              <w:spacing w:line="276" w:lineRule="auto"/>
              <w:rPr>
                <w:i/>
                <w:iCs/>
              </w:rPr>
            </w:pPr>
            <w:r>
              <w:rPr>
                <w:i/>
                <w:iCs/>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E19ED" w:rsidRDefault="002E19ED" w:rsidP="002E19ED">
            <w:pPr>
              <w:spacing w:line="276" w:lineRule="auto"/>
              <w:jc w:val="center"/>
              <w:rPr>
                <w:i/>
                <w:iCs/>
              </w:rPr>
            </w:pPr>
            <w:r>
              <w:rPr>
                <w:i/>
                <w:iCs/>
              </w:rPr>
              <w:t>23 572</w:t>
            </w:r>
          </w:p>
        </w:tc>
        <w:tc>
          <w:tcPr>
            <w:tcW w:w="908" w:type="pct"/>
            <w:tcBorders>
              <w:top w:val="nil"/>
              <w:left w:val="single" w:sz="12" w:space="0" w:color="auto"/>
              <w:bottom w:val="single" w:sz="4" w:space="0" w:color="auto"/>
              <w:right w:val="single" w:sz="12" w:space="0" w:color="auto"/>
            </w:tcBorders>
            <w:noWrap/>
            <w:vAlign w:val="center"/>
            <w:hideMark/>
          </w:tcPr>
          <w:p w:rsidR="002E19ED" w:rsidRDefault="002E19ED" w:rsidP="002E19ED">
            <w:pPr>
              <w:spacing w:line="276" w:lineRule="auto"/>
              <w:jc w:val="center"/>
              <w:rPr>
                <w:i/>
                <w:iCs/>
              </w:rPr>
            </w:pPr>
            <w:r>
              <w:rPr>
                <w:i/>
                <w:iCs/>
              </w:rPr>
              <w:t>1 682</w:t>
            </w:r>
          </w:p>
        </w:tc>
      </w:tr>
      <w:tr w:rsidR="002E19ED" w:rsidTr="002E19ED">
        <w:trPr>
          <w:trHeight w:val="329"/>
          <w:jc w:val="center"/>
        </w:trPr>
        <w:tc>
          <w:tcPr>
            <w:tcW w:w="3171" w:type="pct"/>
            <w:tcBorders>
              <w:top w:val="nil"/>
              <w:left w:val="single" w:sz="12" w:space="0" w:color="auto"/>
              <w:bottom w:val="single" w:sz="6" w:space="0" w:color="auto"/>
              <w:right w:val="single" w:sz="12" w:space="0" w:color="auto"/>
            </w:tcBorders>
            <w:vAlign w:val="center"/>
            <w:hideMark/>
          </w:tcPr>
          <w:p w:rsidR="002E19ED" w:rsidRDefault="002E19ED" w:rsidP="002E19ED">
            <w:pPr>
              <w:spacing w:line="276" w:lineRule="auto"/>
            </w:pPr>
            <w: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E19ED" w:rsidRDefault="002E19ED" w:rsidP="002E19ED">
            <w:pPr>
              <w:spacing w:line="276" w:lineRule="auto"/>
              <w:jc w:val="center"/>
            </w:pPr>
            <w:r>
              <w:t xml:space="preserve">8 565 </w:t>
            </w:r>
          </w:p>
        </w:tc>
        <w:tc>
          <w:tcPr>
            <w:tcW w:w="908" w:type="pct"/>
            <w:tcBorders>
              <w:top w:val="nil"/>
              <w:left w:val="single" w:sz="12" w:space="0" w:color="auto"/>
              <w:bottom w:val="single" w:sz="6" w:space="0" w:color="auto"/>
              <w:right w:val="single" w:sz="12" w:space="0" w:color="auto"/>
            </w:tcBorders>
            <w:noWrap/>
            <w:vAlign w:val="center"/>
            <w:hideMark/>
          </w:tcPr>
          <w:p w:rsidR="002E19ED" w:rsidRDefault="002E19ED" w:rsidP="002E19ED">
            <w:pPr>
              <w:spacing w:line="276" w:lineRule="auto"/>
              <w:jc w:val="center"/>
            </w:pPr>
            <w:r>
              <w:t>0</w:t>
            </w:r>
          </w:p>
        </w:tc>
      </w:tr>
      <w:tr w:rsidR="002E19ED" w:rsidTr="002E19ED">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2E19ED" w:rsidRDefault="002E19ED" w:rsidP="002E19ED">
            <w:pPr>
              <w:spacing w:line="276" w:lineRule="auto"/>
              <w:rPr>
                <w:i/>
                <w:iCs/>
              </w:rPr>
            </w:pPr>
            <w:r>
              <w:rPr>
                <w:i/>
                <w:iCs/>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E19ED" w:rsidRDefault="002E19ED" w:rsidP="002E19ED">
            <w:pPr>
              <w:spacing w:line="276" w:lineRule="auto"/>
              <w:jc w:val="center"/>
              <w:rPr>
                <w:i/>
                <w:iCs/>
              </w:rPr>
            </w:pPr>
          </w:p>
        </w:tc>
        <w:tc>
          <w:tcPr>
            <w:tcW w:w="908" w:type="pct"/>
            <w:tcBorders>
              <w:top w:val="single" w:sz="6" w:space="0" w:color="auto"/>
              <w:left w:val="single" w:sz="12" w:space="0" w:color="auto"/>
              <w:bottom w:val="single" w:sz="4" w:space="0" w:color="auto"/>
              <w:right w:val="single" w:sz="12" w:space="0" w:color="auto"/>
            </w:tcBorders>
            <w:noWrap/>
            <w:vAlign w:val="center"/>
            <w:hideMark/>
          </w:tcPr>
          <w:p w:rsidR="002E19ED" w:rsidRDefault="002E19ED" w:rsidP="002E19ED">
            <w:pPr>
              <w:spacing w:line="276" w:lineRule="auto"/>
              <w:jc w:val="center"/>
              <w:rPr>
                <w:i/>
                <w:iCs/>
              </w:rPr>
            </w:pPr>
            <w:r>
              <w:rPr>
                <w:i/>
                <w:iCs/>
              </w:rPr>
              <w:t>1 898</w:t>
            </w:r>
          </w:p>
        </w:tc>
      </w:tr>
      <w:tr w:rsidR="002E19ED" w:rsidTr="002E19ED">
        <w:trPr>
          <w:trHeight w:val="330"/>
          <w:jc w:val="center"/>
        </w:trPr>
        <w:tc>
          <w:tcPr>
            <w:tcW w:w="3171" w:type="pct"/>
            <w:tcBorders>
              <w:top w:val="nil"/>
              <w:left w:val="single" w:sz="12" w:space="0" w:color="auto"/>
              <w:bottom w:val="single" w:sz="4" w:space="0" w:color="auto"/>
              <w:right w:val="single" w:sz="12" w:space="0" w:color="auto"/>
            </w:tcBorders>
            <w:vAlign w:val="center"/>
            <w:hideMark/>
          </w:tcPr>
          <w:p w:rsidR="002E19ED" w:rsidRDefault="002E19ED" w:rsidP="002E19ED">
            <w:pPr>
              <w:spacing w:line="276" w:lineRule="auto"/>
            </w:pPr>
            <w:r>
              <w:t>Úroky</w:t>
            </w:r>
          </w:p>
        </w:tc>
        <w:tc>
          <w:tcPr>
            <w:tcW w:w="921" w:type="pct"/>
            <w:tcBorders>
              <w:top w:val="nil"/>
              <w:left w:val="single" w:sz="12" w:space="0" w:color="auto"/>
              <w:bottom w:val="single" w:sz="4" w:space="0" w:color="auto"/>
              <w:right w:val="single" w:sz="12" w:space="0" w:color="auto"/>
            </w:tcBorders>
            <w:noWrap/>
            <w:vAlign w:val="center"/>
          </w:tcPr>
          <w:p w:rsidR="002E19ED" w:rsidRDefault="002E19ED" w:rsidP="002E19ED">
            <w:pPr>
              <w:spacing w:line="276" w:lineRule="auto"/>
              <w:jc w:val="center"/>
            </w:pPr>
            <w:r>
              <w:t>499</w:t>
            </w:r>
          </w:p>
        </w:tc>
        <w:tc>
          <w:tcPr>
            <w:tcW w:w="908" w:type="pct"/>
            <w:tcBorders>
              <w:top w:val="nil"/>
              <w:left w:val="single" w:sz="12" w:space="0" w:color="auto"/>
              <w:bottom w:val="single" w:sz="4" w:space="0" w:color="auto"/>
              <w:right w:val="single" w:sz="12" w:space="0" w:color="auto"/>
            </w:tcBorders>
            <w:noWrap/>
            <w:vAlign w:val="center"/>
            <w:hideMark/>
          </w:tcPr>
          <w:p w:rsidR="002E19ED" w:rsidRDefault="002E19ED" w:rsidP="002E19ED">
            <w:pPr>
              <w:spacing w:line="276" w:lineRule="auto"/>
              <w:jc w:val="center"/>
            </w:pPr>
            <w:r>
              <w:t>69</w:t>
            </w:r>
          </w:p>
        </w:tc>
      </w:tr>
      <w:tr w:rsidR="002E19ED" w:rsidTr="002E19ED">
        <w:trPr>
          <w:trHeight w:val="330"/>
          <w:jc w:val="center"/>
        </w:trPr>
        <w:tc>
          <w:tcPr>
            <w:tcW w:w="3171" w:type="pct"/>
            <w:tcBorders>
              <w:top w:val="nil"/>
              <w:left w:val="single" w:sz="12" w:space="0" w:color="auto"/>
              <w:bottom w:val="single" w:sz="4" w:space="0" w:color="auto"/>
              <w:right w:val="single" w:sz="12" w:space="0" w:color="auto"/>
            </w:tcBorders>
            <w:vAlign w:val="center"/>
            <w:hideMark/>
          </w:tcPr>
          <w:p w:rsidR="002E19ED" w:rsidRDefault="002E19ED" w:rsidP="002E19ED">
            <w:pPr>
              <w:spacing w:line="276" w:lineRule="auto"/>
            </w:pPr>
            <w:r>
              <w:t>Bankové poplatky</w:t>
            </w:r>
          </w:p>
        </w:tc>
        <w:tc>
          <w:tcPr>
            <w:tcW w:w="921" w:type="pct"/>
            <w:tcBorders>
              <w:top w:val="nil"/>
              <w:left w:val="single" w:sz="12" w:space="0" w:color="auto"/>
              <w:bottom w:val="single" w:sz="4" w:space="0" w:color="auto"/>
              <w:right w:val="single" w:sz="12" w:space="0" w:color="auto"/>
            </w:tcBorders>
            <w:noWrap/>
            <w:vAlign w:val="center"/>
          </w:tcPr>
          <w:p w:rsidR="002E19ED" w:rsidRDefault="002E19ED" w:rsidP="002E19ED">
            <w:pPr>
              <w:spacing w:line="276" w:lineRule="auto"/>
              <w:jc w:val="center"/>
            </w:pPr>
            <w:r>
              <w:t>6 930</w:t>
            </w:r>
          </w:p>
        </w:tc>
        <w:tc>
          <w:tcPr>
            <w:tcW w:w="908" w:type="pct"/>
            <w:tcBorders>
              <w:top w:val="nil"/>
              <w:left w:val="single" w:sz="12" w:space="0" w:color="auto"/>
              <w:bottom w:val="single" w:sz="4" w:space="0" w:color="auto"/>
              <w:right w:val="single" w:sz="12" w:space="0" w:color="auto"/>
            </w:tcBorders>
            <w:noWrap/>
            <w:vAlign w:val="center"/>
            <w:hideMark/>
          </w:tcPr>
          <w:p w:rsidR="002E19ED" w:rsidRDefault="002E19ED" w:rsidP="002E19ED">
            <w:pPr>
              <w:spacing w:line="276" w:lineRule="auto"/>
              <w:jc w:val="center"/>
            </w:pPr>
            <w:r>
              <w:t>1 829</w:t>
            </w:r>
          </w:p>
        </w:tc>
      </w:tr>
      <w:tr w:rsidR="002E19ED" w:rsidTr="002E19ED">
        <w:trPr>
          <w:trHeight w:val="330"/>
          <w:jc w:val="center"/>
        </w:trPr>
        <w:tc>
          <w:tcPr>
            <w:tcW w:w="3171" w:type="pct"/>
            <w:tcBorders>
              <w:top w:val="nil"/>
              <w:left w:val="single" w:sz="12" w:space="0" w:color="auto"/>
              <w:bottom w:val="nil"/>
              <w:right w:val="single" w:sz="12" w:space="0" w:color="auto"/>
            </w:tcBorders>
            <w:vAlign w:val="center"/>
            <w:hideMark/>
          </w:tcPr>
          <w:p w:rsidR="002E19ED" w:rsidRDefault="002E19ED" w:rsidP="002E19ED">
            <w:pPr>
              <w:spacing w:line="276" w:lineRule="auto"/>
            </w:pPr>
            <w:r>
              <w:rPr>
                <w:b/>
                <w:bCs/>
              </w:rPr>
              <w:t>Mimoriadne náklady:</w:t>
            </w:r>
          </w:p>
        </w:tc>
        <w:tc>
          <w:tcPr>
            <w:tcW w:w="921" w:type="pct"/>
            <w:tcBorders>
              <w:top w:val="nil"/>
              <w:left w:val="single" w:sz="12" w:space="0" w:color="auto"/>
              <w:bottom w:val="nil"/>
              <w:right w:val="single" w:sz="12" w:space="0" w:color="auto"/>
            </w:tcBorders>
            <w:noWrap/>
            <w:vAlign w:val="center"/>
          </w:tcPr>
          <w:p w:rsidR="002E19ED" w:rsidRDefault="002E19ED" w:rsidP="002E19ED">
            <w:pPr>
              <w:spacing w:line="276" w:lineRule="auto"/>
              <w:jc w:val="center"/>
            </w:pPr>
            <w:r>
              <w:t>0</w:t>
            </w:r>
          </w:p>
        </w:tc>
        <w:tc>
          <w:tcPr>
            <w:tcW w:w="908" w:type="pct"/>
            <w:tcBorders>
              <w:top w:val="nil"/>
              <w:left w:val="single" w:sz="12" w:space="0" w:color="auto"/>
              <w:bottom w:val="nil"/>
              <w:right w:val="single" w:sz="12" w:space="0" w:color="auto"/>
            </w:tcBorders>
            <w:noWrap/>
            <w:vAlign w:val="center"/>
            <w:hideMark/>
          </w:tcPr>
          <w:p w:rsidR="002E19ED" w:rsidRDefault="002E19ED" w:rsidP="002E19ED">
            <w:pPr>
              <w:spacing w:line="276" w:lineRule="auto"/>
              <w:jc w:val="center"/>
            </w:pPr>
            <w:r>
              <w:t>0</w:t>
            </w:r>
          </w:p>
        </w:tc>
      </w:tr>
      <w:tr w:rsidR="002E19ED" w:rsidTr="00490A4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E19ED" w:rsidRDefault="002E19ED" w:rsidP="002E19ED">
            <w:pPr>
              <w:spacing w:line="276" w:lineRule="auto"/>
              <w:rPr>
                <w:b/>
                <w:bCs/>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E19ED" w:rsidRDefault="002E19ED" w:rsidP="002E19ED">
            <w:pPr>
              <w:spacing w:line="276" w:lineRule="auto"/>
              <w:jc w:val="center"/>
            </w:pPr>
          </w:p>
        </w:tc>
        <w:tc>
          <w:tcPr>
            <w:tcW w:w="908" w:type="pct"/>
            <w:tcBorders>
              <w:top w:val="single" w:sz="4" w:space="0" w:color="auto"/>
              <w:left w:val="single" w:sz="12" w:space="0" w:color="auto"/>
              <w:bottom w:val="single" w:sz="4" w:space="0" w:color="auto"/>
              <w:right w:val="single" w:sz="12" w:space="0" w:color="auto"/>
            </w:tcBorders>
            <w:noWrap/>
            <w:vAlign w:val="center"/>
          </w:tcPr>
          <w:p w:rsidR="002E19ED" w:rsidRDefault="002E19ED" w:rsidP="002E19ED">
            <w:pPr>
              <w:spacing w:line="276" w:lineRule="auto"/>
              <w:jc w:val="center"/>
            </w:pPr>
          </w:p>
        </w:tc>
      </w:tr>
    </w:tbl>
    <w:p w:rsidR="00490A47" w:rsidRDefault="00490A47" w:rsidP="00490A47"/>
    <w:p w:rsidR="00490A47" w:rsidRDefault="00490A47" w:rsidP="000862F1">
      <w:pPr>
        <w:pStyle w:val="Hlavika"/>
        <w:numPr>
          <w:ilvl w:val="1"/>
          <w:numId w:val="15"/>
        </w:numPr>
        <w:tabs>
          <w:tab w:val="left" w:pos="708"/>
        </w:tabs>
        <w:ind w:left="360"/>
        <w:jc w:val="both"/>
        <w:rPr>
          <w:rFonts w:ascii="Verdana" w:hAnsi="Verdana" w:cs="Arial"/>
          <w:b/>
        </w:rPr>
      </w:pPr>
      <w:r>
        <w:rPr>
          <w:rFonts w:ascii="Verdana" w:hAnsi="Verdana" w:cs="Arial"/>
          <w:b/>
        </w:rPr>
        <w:t>DAŇ Z PRÍJMOV</w:t>
      </w:r>
    </w:p>
    <w:p w:rsidR="00490A47" w:rsidRDefault="00490A47" w:rsidP="00490A47">
      <w:pPr>
        <w:pStyle w:val="Hlavika"/>
        <w:tabs>
          <w:tab w:val="left" w:pos="708"/>
        </w:tabs>
        <w:rPr>
          <w:rFonts w:ascii="Verdana" w:hAnsi="Verdana" w:cs="Arial"/>
          <w:sz w:val="16"/>
          <w:szCs w:val="16"/>
        </w:rPr>
      </w:pPr>
    </w:p>
    <w:p w:rsidR="00490A47" w:rsidRDefault="00490A47" w:rsidP="000862F1">
      <w:pPr>
        <w:numPr>
          <w:ilvl w:val="0"/>
          <w:numId w:val="20"/>
        </w:numPr>
        <w:shd w:val="pct37" w:color="000000" w:fill="FFFFFF"/>
        <w:jc w:val="both"/>
        <w:rPr>
          <w:rFonts w:ascii="Verdana" w:hAnsi="Verdana" w:cs="Arial"/>
          <w:sz w:val="16"/>
          <w:szCs w:val="16"/>
        </w:rPr>
      </w:pPr>
      <w:r>
        <w:rPr>
          <w:rFonts w:ascii="Verdana" w:hAnsi="Verdana" w:cs="Arial"/>
          <w:sz w:val="16"/>
          <w:szCs w:val="16"/>
        </w:rPr>
        <w:t xml:space="preserve">VZŤAH MEDZI SUMOU SPLATNEJ DANE Z PRÍJMOV A SUMOU ODLOŽEJNEJ DANE Z PRÍJMOV A MEDZI VÝSLEDKOM HOSPODÁRENIA PRED ZDANENÍM  </w:t>
      </w:r>
    </w:p>
    <w:p w:rsidR="00490A47" w:rsidRDefault="00490A47" w:rsidP="00490A47"/>
    <w:p w:rsidR="00490A47" w:rsidRDefault="001867D7" w:rsidP="00490A47">
      <w:pPr>
        <w:pStyle w:val="Nzov"/>
        <w:spacing w:before="0" w:beforeAutospacing="0" w:after="60"/>
        <w:jc w:val="left"/>
        <w:rPr>
          <w:sz w:val="18"/>
          <w:szCs w:val="18"/>
        </w:rPr>
      </w:pPr>
      <w:r>
        <w:rPr>
          <w:sz w:val="18"/>
          <w:szCs w:val="18"/>
        </w:rPr>
        <w:t>Tabuľka č. 16</w:t>
      </w:r>
      <w:r w:rsidR="00490A47">
        <w:rPr>
          <w:sz w:val="18"/>
          <w:szCs w:val="18"/>
        </w:rPr>
        <w:t xml:space="preserve"> (Informácie k</w:t>
      </w:r>
      <w:r w:rsidR="000956CC">
        <w:rPr>
          <w:sz w:val="18"/>
          <w:szCs w:val="18"/>
        </w:rPr>
        <w:t xml:space="preserve"> prílohe č. 3 </w:t>
      </w:r>
      <w:r w:rsidR="00490A47">
        <w:rPr>
          <w:sz w:val="18"/>
          <w:szCs w:val="18"/>
        </w:rPr>
        <w:t>čast</w:t>
      </w:r>
      <w:r w:rsidR="000956CC">
        <w:rPr>
          <w:sz w:val="18"/>
          <w:szCs w:val="18"/>
        </w:rPr>
        <w:t xml:space="preserve">i J.  písm. f) a g)  </w:t>
      </w:r>
      <w:r w:rsidR="00490A47">
        <w:rPr>
          <w:sz w:val="18"/>
          <w:szCs w:val="18"/>
        </w:rPr>
        <w:t>o daniach z príjmov)</w:t>
      </w:r>
    </w:p>
    <w:tbl>
      <w:tblPr>
        <w:tblW w:w="5112" w:type="pct"/>
        <w:jc w:val="center"/>
        <w:tblLayout w:type="fixed"/>
        <w:tblLook w:val="04A0" w:firstRow="1" w:lastRow="0" w:firstColumn="1" w:lastColumn="0" w:noHBand="0" w:noVBand="1"/>
      </w:tblPr>
      <w:tblGrid>
        <w:gridCol w:w="2704"/>
        <w:gridCol w:w="1645"/>
        <w:gridCol w:w="774"/>
        <w:gridCol w:w="811"/>
        <w:gridCol w:w="1715"/>
        <w:gridCol w:w="841"/>
        <w:gridCol w:w="709"/>
      </w:tblGrid>
      <w:tr w:rsidR="000956CC" w:rsidRPr="003F477D" w:rsidTr="002A524D">
        <w:trPr>
          <w:trHeight w:val="642"/>
          <w:jc w:val="center"/>
        </w:trPr>
        <w:tc>
          <w:tcPr>
            <w:tcW w:w="2704" w:type="dxa"/>
            <w:vMerge w:val="restart"/>
            <w:tcBorders>
              <w:top w:val="single" w:sz="12" w:space="0" w:color="auto"/>
              <w:left w:val="single" w:sz="12" w:space="0" w:color="auto"/>
              <w:bottom w:val="nil"/>
              <w:right w:val="single" w:sz="12" w:space="0" w:color="auto"/>
            </w:tcBorders>
            <w:noWrap/>
            <w:vAlign w:val="center"/>
            <w:hideMark/>
          </w:tcPr>
          <w:p w:rsidR="000956CC" w:rsidRPr="003F477D" w:rsidRDefault="000956CC" w:rsidP="003B2605">
            <w:pPr>
              <w:pStyle w:val="TopHeader"/>
            </w:pPr>
            <w:r w:rsidRPr="003F477D">
              <w:t>Názov položky</w:t>
            </w:r>
          </w:p>
        </w:tc>
        <w:tc>
          <w:tcPr>
            <w:tcW w:w="3230" w:type="dxa"/>
            <w:gridSpan w:val="3"/>
            <w:tcBorders>
              <w:top w:val="single" w:sz="12" w:space="0" w:color="auto"/>
              <w:left w:val="single" w:sz="12" w:space="0" w:color="auto"/>
              <w:bottom w:val="single" w:sz="12" w:space="0" w:color="auto"/>
              <w:right w:val="single" w:sz="12" w:space="0" w:color="auto"/>
            </w:tcBorders>
            <w:noWrap/>
            <w:vAlign w:val="center"/>
            <w:hideMark/>
          </w:tcPr>
          <w:p w:rsidR="000956CC" w:rsidRPr="003F477D" w:rsidRDefault="000956CC" w:rsidP="003B2605">
            <w:pPr>
              <w:pStyle w:val="TopHeader"/>
            </w:pPr>
            <w:r w:rsidRPr="003F477D">
              <w:t>Bežné účtovné obdobie</w:t>
            </w:r>
          </w:p>
        </w:tc>
        <w:tc>
          <w:tcPr>
            <w:tcW w:w="3265" w:type="dxa"/>
            <w:gridSpan w:val="3"/>
            <w:tcBorders>
              <w:top w:val="single" w:sz="12" w:space="0" w:color="auto"/>
              <w:left w:val="single" w:sz="12" w:space="0" w:color="auto"/>
              <w:bottom w:val="single" w:sz="12" w:space="0" w:color="auto"/>
              <w:right w:val="single" w:sz="12" w:space="0" w:color="auto"/>
            </w:tcBorders>
            <w:vAlign w:val="center"/>
            <w:hideMark/>
          </w:tcPr>
          <w:p w:rsidR="000956CC" w:rsidRPr="003F477D" w:rsidRDefault="000956CC" w:rsidP="003B2605">
            <w:pPr>
              <w:pStyle w:val="TopHeader"/>
            </w:pPr>
            <w:r w:rsidRPr="003F477D">
              <w:t>Bezprostredne predchádzajúce</w:t>
            </w:r>
          </w:p>
          <w:p w:rsidR="000956CC" w:rsidRPr="003F477D" w:rsidRDefault="000956CC" w:rsidP="003B2605">
            <w:pPr>
              <w:pStyle w:val="TopHeader"/>
            </w:pPr>
            <w:r w:rsidRPr="003F477D">
              <w:t xml:space="preserve"> účtovné obdobie</w:t>
            </w:r>
          </w:p>
        </w:tc>
      </w:tr>
      <w:tr w:rsidR="000956CC" w:rsidRPr="003F477D" w:rsidTr="002A524D">
        <w:trPr>
          <w:trHeight w:val="345"/>
          <w:jc w:val="center"/>
        </w:trPr>
        <w:tc>
          <w:tcPr>
            <w:tcW w:w="2704" w:type="dxa"/>
            <w:vMerge/>
            <w:tcBorders>
              <w:top w:val="single" w:sz="12" w:space="0" w:color="auto"/>
              <w:left w:val="single" w:sz="12" w:space="0" w:color="auto"/>
              <w:bottom w:val="nil"/>
              <w:right w:val="single" w:sz="12" w:space="0" w:color="auto"/>
            </w:tcBorders>
            <w:vAlign w:val="center"/>
            <w:hideMark/>
          </w:tcPr>
          <w:p w:rsidR="000956CC" w:rsidRPr="003F477D" w:rsidRDefault="000956CC" w:rsidP="003B2605">
            <w:pPr>
              <w:rPr>
                <w:b/>
                <w:bCs/>
              </w:rPr>
            </w:pPr>
          </w:p>
        </w:tc>
        <w:tc>
          <w:tcPr>
            <w:tcW w:w="1645" w:type="dxa"/>
            <w:tcBorders>
              <w:top w:val="single" w:sz="12" w:space="0" w:color="auto"/>
              <w:left w:val="single" w:sz="12" w:space="0" w:color="auto"/>
              <w:bottom w:val="nil"/>
              <w:right w:val="single" w:sz="12" w:space="0" w:color="auto"/>
            </w:tcBorders>
            <w:noWrap/>
            <w:vAlign w:val="center"/>
            <w:hideMark/>
          </w:tcPr>
          <w:p w:rsidR="000956CC" w:rsidRPr="003F477D" w:rsidRDefault="000956CC" w:rsidP="003B2605">
            <w:pPr>
              <w:pStyle w:val="TopHeader"/>
            </w:pPr>
            <w:r w:rsidRPr="003F477D">
              <w:t>Základ dane</w:t>
            </w:r>
          </w:p>
        </w:tc>
        <w:tc>
          <w:tcPr>
            <w:tcW w:w="774" w:type="dxa"/>
            <w:tcBorders>
              <w:top w:val="single" w:sz="12" w:space="0" w:color="auto"/>
              <w:left w:val="single" w:sz="12" w:space="0" w:color="auto"/>
              <w:bottom w:val="nil"/>
              <w:right w:val="single" w:sz="12" w:space="0" w:color="auto"/>
            </w:tcBorders>
            <w:noWrap/>
            <w:vAlign w:val="center"/>
            <w:hideMark/>
          </w:tcPr>
          <w:p w:rsidR="000956CC" w:rsidRPr="003F477D" w:rsidRDefault="000956CC" w:rsidP="003B2605">
            <w:pPr>
              <w:pStyle w:val="TopHeader"/>
            </w:pPr>
            <w:r w:rsidRPr="003F477D">
              <w:t>Daň</w:t>
            </w:r>
          </w:p>
        </w:tc>
        <w:tc>
          <w:tcPr>
            <w:tcW w:w="811" w:type="dxa"/>
            <w:tcBorders>
              <w:top w:val="single" w:sz="12" w:space="0" w:color="auto"/>
              <w:left w:val="single" w:sz="12" w:space="0" w:color="auto"/>
              <w:bottom w:val="nil"/>
              <w:right w:val="single" w:sz="12" w:space="0" w:color="auto"/>
            </w:tcBorders>
            <w:noWrap/>
            <w:vAlign w:val="center"/>
            <w:hideMark/>
          </w:tcPr>
          <w:p w:rsidR="000956CC" w:rsidRPr="003F477D" w:rsidRDefault="000956CC" w:rsidP="003B2605">
            <w:pPr>
              <w:pStyle w:val="TopHeader"/>
            </w:pPr>
            <w:r w:rsidRPr="003F477D">
              <w:t>Daň v %</w:t>
            </w:r>
          </w:p>
        </w:tc>
        <w:tc>
          <w:tcPr>
            <w:tcW w:w="1715" w:type="dxa"/>
            <w:tcBorders>
              <w:top w:val="single" w:sz="12" w:space="0" w:color="auto"/>
              <w:left w:val="single" w:sz="12" w:space="0" w:color="auto"/>
              <w:bottom w:val="nil"/>
              <w:right w:val="single" w:sz="12" w:space="0" w:color="auto"/>
            </w:tcBorders>
            <w:noWrap/>
            <w:vAlign w:val="center"/>
            <w:hideMark/>
          </w:tcPr>
          <w:p w:rsidR="000956CC" w:rsidRPr="003F477D" w:rsidRDefault="000956CC" w:rsidP="003B2605">
            <w:pPr>
              <w:pStyle w:val="TopHeader"/>
            </w:pPr>
            <w:r w:rsidRPr="003F477D">
              <w:t>Základ dane</w:t>
            </w:r>
          </w:p>
        </w:tc>
        <w:tc>
          <w:tcPr>
            <w:tcW w:w="841" w:type="dxa"/>
            <w:tcBorders>
              <w:top w:val="single" w:sz="12" w:space="0" w:color="auto"/>
              <w:left w:val="single" w:sz="12" w:space="0" w:color="auto"/>
              <w:bottom w:val="nil"/>
              <w:right w:val="single" w:sz="12" w:space="0" w:color="auto"/>
            </w:tcBorders>
            <w:noWrap/>
            <w:vAlign w:val="center"/>
            <w:hideMark/>
          </w:tcPr>
          <w:p w:rsidR="000956CC" w:rsidRPr="003F477D" w:rsidRDefault="000956CC" w:rsidP="003B2605">
            <w:pPr>
              <w:pStyle w:val="TopHeader"/>
            </w:pPr>
            <w:r w:rsidRPr="003F477D">
              <w:t>Daň</w:t>
            </w:r>
          </w:p>
        </w:tc>
        <w:tc>
          <w:tcPr>
            <w:tcW w:w="709" w:type="dxa"/>
            <w:tcBorders>
              <w:top w:val="single" w:sz="12" w:space="0" w:color="auto"/>
              <w:left w:val="single" w:sz="12" w:space="0" w:color="auto"/>
              <w:bottom w:val="nil"/>
              <w:right w:val="single" w:sz="12" w:space="0" w:color="auto"/>
            </w:tcBorders>
            <w:noWrap/>
            <w:vAlign w:val="center"/>
            <w:hideMark/>
          </w:tcPr>
          <w:p w:rsidR="000956CC" w:rsidRPr="003F477D" w:rsidRDefault="000956CC" w:rsidP="003B2605">
            <w:pPr>
              <w:pStyle w:val="TopHeader"/>
            </w:pPr>
            <w:r w:rsidRPr="003F477D">
              <w:t>Daň v %</w:t>
            </w:r>
          </w:p>
        </w:tc>
      </w:tr>
      <w:tr w:rsidR="000956CC" w:rsidRPr="003F477D" w:rsidTr="002A524D">
        <w:trPr>
          <w:trHeight w:val="330"/>
          <w:jc w:val="center"/>
        </w:trPr>
        <w:tc>
          <w:tcPr>
            <w:tcW w:w="2704" w:type="dxa"/>
            <w:tcBorders>
              <w:top w:val="nil"/>
              <w:left w:val="single" w:sz="12" w:space="0" w:color="auto"/>
              <w:bottom w:val="single" w:sz="12" w:space="0" w:color="auto"/>
              <w:right w:val="single" w:sz="12" w:space="0" w:color="auto"/>
            </w:tcBorders>
            <w:noWrap/>
            <w:vAlign w:val="center"/>
            <w:hideMark/>
          </w:tcPr>
          <w:p w:rsidR="000956CC" w:rsidRPr="003F477D" w:rsidRDefault="000956CC" w:rsidP="003B2605">
            <w:pPr>
              <w:jc w:val="center"/>
            </w:pPr>
            <w:r w:rsidRPr="003F477D">
              <w:t>a</w:t>
            </w:r>
          </w:p>
        </w:tc>
        <w:tc>
          <w:tcPr>
            <w:tcW w:w="1645" w:type="dxa"/>
            <w:tcBorders>
              <w:top w:val="nil"/>
              <w:left w:val="single" w:sz="12" w:space="0" w:color="auto"/>
              <w:bottom w:val="single" w:sz="12" w:space="0" w:color="auto"/>
              <w:right w:val="single" w:sz="12" w:space="0" w:color="auto"/>
            </w:tcBorders>
            <w:noWrap/>
            <w:vAlign w:val="center"/>
            <w:hideMark/>
          </w:tcPr>
          <w:p w:rsidR="000956CC" w:rsidRPr="003F477D" w:rsidRDefault="000956CC" w:rsidP="003B2605">
            <w:pPr>
              <w:jc w:val="center"/>
            </w:pPr>
            <w:r w:rsidRPr="003F477D">
              <w:t>B</w:t>
            </w:r>
          </w:p>
        </w:tc>
        <w:tc>
          <w:tcPr>
            <w:tcW w:w="774" w:type="dxa"/>
            <w:tcBorders>
              <w:top w:val="nil"/>
              <w:left w:val="single" w:sz="12" w:space="0" w:color="auto"/>
              <w:bottom w:val="single" w:sz="12" w:space="0" w:color="auto"/>
              <w:right w:val="single" w:sz="12" w:space="0" w:color="auto"/>
            </w:tcBorders>
            <w:noWrap/>
            <w:vAlign w:val="center"/>
            <w:hideMark/>
          </w:tcPr>
          <w:p w:rsidR="000956CC" w:rsidRPr="003F477D" w:rsidRDefault="000956CC" w:rsidP="003B2605">
            <w:pPr>
              <w:jc w:val="center"/>
            </w:pPr>
            <w:r w:rsidRPr="003F477D">
              <w:t>c</w:t>
            </w:r>
          </w:p>
        </w:tc>
        <w:tc>
          <w:tcPr>
            <w:tcW w:w="811" w:type="dxa"/>
            <w:tcBorders>
              <w:top w:val="nil"/>
              <w:left w:val="single" w:sz="12" w:space="0" w:color="auto"/>
              <w:bottom w:val="single" w:sz="12" w:space="0" w:color="auto"/>
              <w:right w:val="single" w:sz="12" w:space="0" w:color="auto"/>
            </w:tcBorders>
            <w:noWrap/>
            <w:vAlign w:val="center"/>
            <w:hideMark/>
          </w:tcPr>
          <w:p w:rsidR="000956CC" w:rsidRPr="003F477D" w:rsidRDefault="000956CC" w:rsidP="003B2605">
            <w:pPr>
              <w:jc w:val="center"/>
            </w:pPr>
            <w:r w:rsidRPr="003F477D">
              <w:t>d</w:t>
            </w:r>
          </w:p>
        </w:tc>
        <w:tc>
          <w:tcPr>
            <w:tcW w:w="1715" w:type="dxa"/>
            <w:tcBorders>
              <w:top w:val="nil"/>
              <w:left w:val="single" w:sz="12" w:space="0" w:color="auto"/>
              <w:bottom w:val="single" w:sz="12" w:space="0" w:color="auto"/>
              <w:right w:val="single" w:sz="12" w:space="0" w:color="auto"/>
            </w:tcBorders>
            <w:noWrap/>
            <w:vAlign w:val="center"/>
            <w:hideMark/>
          </w:tcPr>
          <w:p w:rsidR="000956CC" w:rsidRPr="003F477D" w:rsidRDefault="000956CC" w:rsidP="003B2605">
            <w:pPr>
              <w:jc w:val="center"/>
            </w:pPr>
            <w:r w:rsidRPr="003F477D">
              <w:t>e</w:t>
            </w:r>
          </w:p>
        </w:tc>
        <w:tc>
          <w:tcPr>
            <w:tcW w:w="841" w:type="dxa"/>
            <w:tcBorders>
              <w:top w:val="nil"/>
              <w:left w:val="single" w:sz="12" w:space="0" w:color="auto"/>
              <w:bottom w:val="single" w:sz="12" w:space="0" w:color="auto"/>
              <w:right w:val="single" w:sz="12" w:space="0" w:color="auto"/>
            </w:tcBorders>
            <w:noWrap/>
            <w:vAlign w:val="center"/>
            <w:hideMark/>
          </w:tcPr>
          <w:p w:rsidR="000956CC" w:rsidRPr="003F477D" w:rsidRDefault="000956CC" w:rsidP="003B2605">
            <w:pPr>
              <w:jc w:val="center"/>
            </w:pPr>
            <w:r w:rsidRPr="003F477D">
              <w:t>f</w:t>
            </w:r>
          </w:p>
        </w:tc>
        <w:tc>
          <w:tcPr>
            <w:tcW w:w="709" w:type="dxa"/>
            <w:tcBorders>
              <w:top w:val="nil"/>
              <w:left w:val="single" w:sz="12" w:space="0" w:color="auto"/>
              <w:bottom w:val="single" w:sz="12" w:space="0" w:color="auto"/>
              <w:right w:val="single" w:sz="12" w:space="0" w:color="auto"/>
            </w:tcBorders>
            <w:noWrap/>
            <w:vAlign w:val="center"/>
            <w:hideMark/>
          </w:tcPr>
          <w:p w:rsidR="000956CC" w:rsidRPr="003F477D" w:rsidRDefault="000956CC" w:rsidP="003B2605">
            <w:pPr>
              <w:jc w:val="center"/>
            </w:pPr>
            <w:r w:rsidRPr="003F477D">
              <w:t>g</w:t>
            </w:r>
          </w:p>
        </w:tc>
      </w:tr>
      <w:tr w:rsidR="002E19ED" w:rsidRPr="003F477D" w:rsidTr="002A524D">
        <w:trPr>
          <w:trHeight w:val="397"/>
          <w:jc w:val="center"/>
        </w:trPr>
        <w:tc>
          <w:tcPr>
            <w:tcW w:w="2704" w:type="dxa"/>
            <w:tcBorders>
              <w:top w:val="single" w:sz="12" w:space="0" w:color="auto"/>
              <w:left w:val="single" w:sz="12" w:space="0" w:color="auto"/>
              <w:bottom w:val="single" w:sz="4" w:space="0" w:color="auto"/>
              <w:right w:val="single" w:sz="12" w:space="0" w:color="auto"/>
            </w:tcBorders>
            <w:noWrap/>
            <w:vAlign w:val="center"/>
            <w:hideMark/>
          </w:tcPr>
          <w:p w:rsidR="002E19ED" w:rsidRPr="003F477D" w:rsidRDefault="002E19ED" w:rsidP="002E19ED">
            <w:r w:rsidRPr="003F477D">
              <w:t>Výsledok hospodárenia </w:t>
            </w:r>
            <w:r w:rsidRPr="003F477D">
              <w:br/>
              <w:t>pred zdanením, z toho:</w:t>
            </w:r>
          </w:p>
        </w:tc>
        <w:tc>
          <w:tcPr>
            <w:tcW w:w="1645" w:type="dxa"/>
            <w:tcBorders>
              <w:top w:val="single" w:sz="12" w:space="0" w:color="auto"/>
              <w:left w:val="single" w:sz="12" w:space="0" w:color="auto"/>
              <w:bottom w:val="single" w:sz="4" w:space="0" w:color="auto"/>
              <w:right w:val="single" w:sz="4" w:space="0" w:color="auto"/>
            </w:tcBorders>
            <w:noWrap/>
            <w:vAlign w:val="center"/>
          </w:tcPr>
          <w:p w:rsidR="002E19ED" w:rsidRPr="003F477D" w:rsidRDefault="002E19ED" w:rsidP="002E19ED">
            <w:pPr>
              <w:jc w:val="center"/>
            </w:pPr>
            <w:r>
              <w:t>9 620</w:t>
            </w:r>
          </w:p>
        </w:tc>
        <w:tc>
          <w:tcPr>
            <w:tcW w:w="774" w:type="dxa"/>
            <w:tcBorders>
              <w:top w:val="single" w:sz="12" w:space="0" w:color="auto"/>
              <w:left w:val="nil"/>
              <w:bottom w:val="single" w:sz="4" w:space="0" w:color="auto"/>
              <w:right w:val="single" w:sz="4" w:space="0" w:color="auto"/>
            </w:tcBorders>
            <w:noWrap/>
            <w:vAlign w:val="center"/>
            <w:hideMark/>
          </w:tcPr>
          <w:p w:rsidR="002E19ED" w:rsidRPr="003F477D" w:rsidRDefault="002E19ED" w:rsidP="002E19ED">
            <w:pPr>
              <w:jc w:val="right"/>
            </w:pPr>
            <w:r w:rsidRPr="003F477D">
              <w:t>x</w:t>
            </w:r>
          </w:p>
        </w:tc>
        <w:tc>
          <w:tcPr>
            <w:tcW w:w="811" w:type="dxa"/>
            <w:tcBorders>
              <w:top w:val="single" w:sz="12" w:space="0" w:color="auto"/>
              <w:left w:val="nil"/>
              <w:bottom w:val="single" w:sz="4" w:space="0" w:color="auto"/>
              <w:right w:val="single" w:sz="12" w:space="0" w:color="auto"/>
            </w:tcBorders>
            <w:noWrap/>
            <w:vAlign w:val="center"/>
            <w:hideMark/>
          </w:tcPr>
          <w:p w:rsidR="002E19ED" w:rsidRPr="003F477D" w:rsidRDefault="002E19ED" w:rsidP="002E19ED">
            <w:pPr>
              <w:jc w:val="right"/>
            </w:pPr>
            <w:r w:rsidRPr="003F477D">
              <w:t>x</w:t>
            </w:r>
          </w:p>
        </w:tc>
        <w:tc>
          <w:tcPr>
            <w:tcW w:w="1715" w:type="dxa"/>
            <w:tcBorders>
              <w:top w:val="single" w:sz="12" w:space="0" w:color="auto"/>
              <w:left w:val="single" w:sz="12" w:space="0" w:color="auto"/>
              <w:bottom w:val="single" w:sz="4" w:space="0" w:color="auto"/>
              <w:right w:val="single" w:sz="4" w:space="0" w:color="auto"/>
            </w:tcBorders>
            <w:noWrap/>
            <w:vAlign w:val="center"/>
          </w:tcPr>
          <w:p w:rsidR="002E19ED" w:rsidRPr="003F477D" w:rsidRDefault="002E19ED" w:rsidP="002E19ED">
            <w:pPr>
              <w:jc w:val="right"/>
            </w:pPr>
            <w:r>
              <w:t>-170 224</w:t>
            </w:r>
          </w:p>
        </w:tc>
        <w:tc>
          <w:tcPr>
            <w:tcW w:w="841" w:type="dxa"/>
            <w:tcBorders>
              <w:top w:val="single" w:sz="12" w:space="0" w:color="auto"/>
              <w:left w:val="nil"/>
              <w:bottom w:val="single" w:sz="4" w:space="0" w:color="auto"/>
              <w:right w:val="single" w:sz="4" w:space="0" w:color="auto"/>
            </w:tcBorders>
            <w:noWrap/>
            <w:vAlign w:val="center"/>
            <w:hideMark/>
          </w:tcPr>
          <w:p w:rsidR="002E19ED" w:rsidRPr="003F477D" w:rsidRDefault="002E19ED" w:rsidP="002E19ED">
            <w:pPr>
              <w:jc w:val="right"/>
            </w:pPr>
            <w:r w:rsidRPr="003F477D">
              <w:t>x</w:t>
            </w:r>
          </w:p>
        </w:tc>
        <w:tc>
          <w:tcPr>
            <w:tcW w:w="709" w:type="dxa"/>
            <w:tcBorders>
              <w:top w:val="single" w:sz="12" w:space="0" w:color="auto"/>
              <w:left w:val="nil"/>
              <w:bottom w:val="single" w:sz="4" w:space="0" w:color="auto"/>
              <w:right w:val="single" w:sz="12" w:space="0" w:color="auto"/>
            </w:tcBorders>
            <w:noWrap/>
            <w:vAlign w:val="center"/>
            <w:hideMark/>
          </w:tcPr>
          <w:p w:rsidR="002E19ED" w:rsidRPr="003F477D" w:rsidRDefault="002E19ED" w:rsidP="002E19ED">
            <w:pPr>
              <w:jc w:val="right"/>
            </w:pPr>
            <w:r w:rsidRPr="003F477D">
              <w:t>x</w:t>
            </w:r>
          </w:p>
        </w:tc>
      </w:tr>
      <w:tr w:rsidR="002E19ED" w:rsidRPr="003F477D" w:rsidTr="002A524D">
        <w:trPr>
          <w:trHeight w:val="397"/>
          <w:jc w:val="center"/>
        </w:trPr>
        <w:tc>
          <w:tcPr>
            <w:tcW w:w="2704" w:type="dxa"/>
            <w:tcBorders>
              <w:top w:val="nil"/>
              <w:left w:val="single" w:sz="12" w:space="0" w:color="auto"/>
              <w:bottom w:val="single" w:sz="6" w:space="0" w:color="auto"/>
              <w:right w:val="single" w:sz="12" w:space="0" w:color="auto"/>
            </w:tcBorders>
            <w:noWrap/>
            <w:vAlign w:val="center"/>
            <w:hideMark/>
          </w:tcPr>
          <w:p w:rsidR="002E19ED" w:rsidRPr="003F477D" w:rsidRDefault="002E19ED" w:rsidP="002E19ED">
            <w:r w:rsidRPr="003F477D">
              <w:t xml:space="preserve">teoretická daň </w:t>
            </w:r>
          </w:p>
        </w:tc>
        <w:tc>
          <w:tcPr>
            <w:tcW w:w="1645" w:type="dxa"/>
            <w:tcBorders>
              <w:top w:val="nil"/>
              <w:left w:val="single" w:sz="12" w:space="0" w:color="auto"/>
              <w:bottom w:val="single" w:sz="6" w:space="0" w:color="auto"/>
              <w:right w:val="single" w:sz="4" w:space="0" w:color="auto"/>
            </w:tcBorders>
            <w:noWrap/>
            <w:vAlign w:val="center"/>
            <w:hideMark/>
          </w:tcPr>
          <w:p w:rsidR="002E19ED" w:rsidRPr="003F477D" w:rsidRDefault="002A524D" w:rsidP="002E19ED">
            <w:pPr>
              <w:jc w:val="center"/>
            </w:pPr>
            <w:r>
              <w:t>X</w:t>
            </w:r>
          </w:p>
        </w:tc>
        <w:tc>
          <w:tcPr>
            <w:tcW w:w="774" w:type="dxa"/>
            <w:tcBorders>
              <w:top w:val="nil"/>
              <w:left w:val="nil"/>
              <w:bottom w:val="single" w:sz="6" w:space="0" w:color="auto"/>
              <w:right w:val="single" w:sz="4" w:space="0" w:color="auto"/>
            </w:tcBorders>
            <w:noWrap/>
            <w:vAlign w:val="center"/>
          </w:tcPr>
          <w:p w:rsidR="002E19ED" w:rsidRPr="003F477D" w:rsidRDefault="002A524D" w:rsidP="002E19ED">
            <w:pPr>
              <w:jc w:val="right"/>
            </w:pPr>
            <w:r>
              <w:t>2 116</w:t>
            </w:r>
          </w:p>
        </w:tc>
        <w:tc>
          <w:tcPr>
            <w:tcW w:w="811" w:type="dxa"/>
            <w:tcBorders>
              <w:top w:val="nil"/>
              <w:left w:val="nil"/>
              <w:bottom w:val="single" w:sz="6" w:space="0" w:color="auto"/>
              <w:right w:val="single" w:sz="12" w:space="0" w:color="auto"/>
            </w:tcBorders>
            <w:noWrap/>
            <w:vAlign w:val="center"/>
          </w:tcPr>
          <w:p w:rsidR="002E19ED" w:rsidRPr="003F477D" w:rsidRDefault="002A524D" w:rsidP="002E19ED">
            <w:pPr>
              <w:jc w:val="right"/>
            </w:pPr>
            <w:r>
              <w:t>22</w:t>
            </w:r>
          </w:p>
        </w:tc>
        <w:tc>
          <w:tcPr>
            <w:tcW w:w="1715" w:type="dxa"/>
            <w:tcBorders>
              <w:top w:val="nil"/>
              <w:left w:val="single" w:sz="12" w:space="0" w:color="auto"/>
              <w:bottom w:val="single" w:sz="6" w:space="0" w:color="auto"/>
              <w:right w:val="single" w:sz="4" w:space="0" w:color="auto"/>
            </w:tcBorders>
            <w:noWrap/>
            <w:vAlign w:val="center"/>
            <w:hideMark/>
          </w:tcPr>
          <w:p w:rsidR="002E19ED" w:rsidRPr="003F477D" w:rsidRDefault="002E19ED" w:rsidP="002E19ED">
            <w:pPr>
              <w:jc w:val="right"/>
            </w:pPr>
            <w:r w:rsidRPr="003F477D">
              <w:t>X</w:t>
            </w:r>
          </w:p>
        </w:tc>
        <w:tc>
          <w:tcPr>
            <w:tcW w:w="841" w:type="dxa"/>
            <w:tcBorders>
              <w:top w:val="nil"/>
              <w:left w:val="nil"/>
              <w:bottom w:val="single" w:sz="6" w:space="0" w:color="auto"/>
              <w:right w:val="single" w:sz="4" w:space="0" w:color="auto"/>
            </w:tcBorders>
            <w:noWrap/>
            <w:vAlign w:val="center"/>
          </w:tcPr>
          <w:p w:rsidR="002E19ED" w:rsidRPr="003F477D" w:rsidRDefault="002E19ED" w:rsidP="002E19ED">
            <w:pPr>
              <w:jc w:val="right"/>
            </w:pPr>
            <w:r>
              <w:t>39 152</w:t>
            </w:r>
          </w:p>
        </w:tc>
        <w:tc>
          <w:tcPr>
            <w:tcW w:w="709" w:type="dxa"/>
            <w:tcBorders>
              <w:top w:val="nil"/>
              <w:left w:val="nil"/>
              <w:bottom w:val="single" w:sz="6" w:space="0" w:color="auto"/>
              <w:right w:val="single" w:sz="12" w:space="0" w:color="auto"/>
            </w:tcBorders>
            <w:noWrap/>
            <w:vAlign w:val="center"/>
          </w:tcPr>
          <w:p w:rsidR="002E19ED" w:rsidRPr="003F477D" w:rsidRDefault="002E19ED" w:rsidP="002E19ED">
            <w:pPr>
              <w:jc w:val="right"/>
            </w:pPr>
            <w:r>
              <w:t>23</w:t>
            </w:r>
          </w:p>
        </w:tc>
      </w:tr>
      <w:tr w:rsidR="002E19ED" w:rsidRPr="003F477D" w:rsidTr="002A524D">
        <w:trPr>
          <w:trHeight w:val="397"/>
          <w:jc w:val="center"/>
        </w:trPr>
        <w:tc>
          <w:tcPr>
            <w:tcW w:w="2704" w:type="dxa"/>
            <w:tcBorders>
              <w:top w:val="single" w:sz="6" w:space="0" w:color="auto"/>
              <w:left w:val="single" w:sz="12" w:space="0" w:color="auto"/>
              <w:bottom w:val="single" w:sz="6" w:space="0" w:color="auto"/>
              <w:right w:val="single" w:sz="12" w:space="0" w:color="auto"/>
            </w:tcBorders>
            <w:noWrap/>
            <w:vAlign w:val="center"/>
            <w:hideMark/>
          </w:tcPr>
          <w:p w:rsidR="002E19ED" w:rsidRPr="003F477D" w:rsidRDefault="002E19ED" w:rsidP="002E19ED">
            <w:r w:rsidRPr="003F477D">
              <w:t>Daňovo neuznané náklady</w:t>
            </w:r>
          </w:p>
        </w:tc>
        <w:tc>
          <w:tcPr>
            <w:tcW w:w="1645" w:type="dxa"/>
            <w:tcBorders>
              <w:top w:val="single" w:sz="6" w:space="0" w:color="auto"/>
              <w:left w:val="single" w:sz="12" w:space="0" w:color="auto"/>
              <w:bottom w:val="single" w:sz="6" w:space="0" w:color="auto"/>
              <w:right w:val="single" w:sz="4" w:space="0" w:color="auto"/>
            </w:tcBorders>
            <w:noWrap/>
            <w:vAlign w:val="center"/>
            <w:hideMark/>
          </w:tcPr>
          <w:p w:rsidR="002E19ED" w:rsidRPr="003F477D" w:rsidRDefault="002A524D" w:rsidP="002E19ED">
            <w:pPr>
              <w:jc w:val="center"/>
            </w:pPr>
            <w:r>
              <w:t>33 437</w:t>
            </w:r>
          </w:p>
        </w:tc>
        <w:tc>
          <w:tcPr>
            <w:tcW w:w="774" w:type="dxa"/>
            <w:tcBorders>
              <w:top w:val="single" w:sz="6" w:space="0" w:color="auto"/>
              <w:left w:val="nil"/>
              <w:bottom w:val="single" w:sz="6" w:space="0" w:color="auto"/>
              <w:right w:val="single" w:sz="4" w:space="0" w:color="auto"/>
            </w:tcBorders>
            <w:noWrap/>
            <w:vAlign w:val="center"/>
            <w:hideMark/>
          </w:tcPr>
          <w:p w:rsidR="002E19ED" w:rsidRPr="003F477D" w:rsidRDefault="002A524D" w:rsidP="002E19ED">
            <w:pPr>
              <w:jc w:val="right"/>
            </w:pPr>
            <w:r>
              <w:t>7 356</w:t>
            </w:r>
          </w:p>
        </w:tc>
        <w:tc>
          <w:tcPr>
            <w:tcW w:w="811" w:type="dxa"/>
            <w:tcBorders>
              <w:top w:val="single" w:sz="6" w:space="0" w:color="auto"/>
              <w:left w:val="nil"/>
              <w:bottom w:val="single" w:sz="6" w:space="0" w:color="auto"/>
              <w:right w:val="single" w:sz="12" w:space="0" w:color="auto"/>
            </w:tcBorders>
            <w:noWrap/>
            <w:vAlign w:val="center"/>
            <w:hideMark/>
          </w:tcPr>
          <w:p w:rsidR="002E19ED" w:rsidRPr="003F477D" w:rsidRDefault="002A524D" w:rsidP="002E19ED">
            <w:pPr>
              <w:jc w:val="right"/>
            </w:pPr>
            <w:r>
              <w:t>0,02</w:t>
            </w:r>
          </w:p>
        </w:tc>
        <w:tc>
          <w:tcPr>
            <w:tcW w:w="1715" w:type="dxa"/>
            <w:tcBorders>
              <w:top w:val="single" w:sz="6" w:space="0" w:color="auto"/>
              <w:left w:val="single" w:sz="12" w:space="0" w:color="auto"/>
              <w:bottom w:val="single" w:sz="6" w:space="0" w:color="auto"/>
              <w:right w:val="single" w:sz="4" w:space="0" w:color="auto"/>
            </w:tcBorders>
            <w:noWrap/>
            <w:vAlign w:val="center"/>
            <w:hideMark/>
          </w:tcPr>
          <w:p w:rsidR="002E19ED" w:rsidRPr="003F477D" w:rsidRDefault="002E19ED" w:rsidP="002E19ED">
            <w:pPr>
              <w:jc w:val="right"/>
            </w:pPr>
            <w:r>
              <w:t>20 530</w:t>
            </w:r>
          </w:p>
        </w:tc>
        <w:tc>
          <w:tcPr>
            <w:tcW w:w="841" w:type="dxa"/>
            <w:tcBorders>
              <w:top w:val="single" w:sz="6" w:space="0" w:color="auto"/>
              <w:left w:val="nil"/>
              <w:bottom w:val="single" w:sz="6" w:space="0" w:color="auto"/>
              <w:right w:val="single" w:sz="4" w:space="0" w:color="auto"/>
            </w:tcBorders>
            <w:noWrap/>
            <w:vAlign w:val="center"/>
            <w:hideMark/>
          </w:tcPr>
          <w:p w:rsidR="002E19ED" w:rsidRPr="003F477D" w:rsidRDefault="002E19ED" w:rsidP="002E19ED">
            <w:pPr>
              <w:jc w:val="right"/>
            </w:pPr>
            <w:r>
              <w:t>4 722</w:t>
            </w:r>
          </w:p>
        </w:tc>
        <w:tc>
          <w:tcPr>
            <w:tcW w:w="709" w:type="dxa"/>
            <w:tcBorders>
              <w:top w:val="single" w:sz="6" w:space="0" w:color="auto"/>
              <w:left w:val="nil"/>
              <w:bottom w:val="single" w:sz="6" w:space="0" w:color="auto"/>
              <w:right w:val="single" w:sz="12" w:space="0" w:color="auto"/>
            </w:tcBorders>
            <w:noWrap/>
            <w:vAlign w:val="center"/>
            <w:hideMark/>
          </w:tcPr>
          <w:p w:rsidR="002E19ED" w:rsidRPr="003F477D" w:rsidRDefault="002E19ED" w:rsidP="002E19ED">
            <w:pPr>
              <w:jc w:val="right"/>
            </w:pPr>
            <w:r>
              <w:t>0,03</w:t>
            </w:r>
          </w:p>
        </w:tc>
      </w:tr>
      <w:tr w:rsidR="002E19ED" w:rsidRPr="003F477D" w:rsidTr="002A524D">
        <w:trPr>
          <w:trHeight w:val="397"/>
          <w:jc w:val="center"/>
        </w:trPr>
        <w:tc>
          <w:tcPr>
            <w:tcW w:w="2704" w:type="dxa"/>
            <w:tcBorders>
              <w:top w:val="single" w:sz="6" w:space="0" w:color="auto"/>
              <w:left w:val="single" w:sz="12" w:space="0" w:color="auto"/>
              <w:bottom w:val="single" w:sz="6" w:space="0" w:color="auto"/>
              <w:right w:val="single" w:sz="12" w:space="0" w:color="auto"/>
            </w:tcBorders>
            <w:noWrap/>
            <w:vAlign w:val="center"/>
            <w:hideMark/>
          </w:tcPr>
          <w:p w:rsidR="002E19ED" w:rsidRPr="003F477D" w:rsidRDefault="002E19ED" w:rsidP="002E19ED">
            <w:r w:rsidRPr="003F477D">
              <w:t>Výnosy nepodliehajúce dani</w:t>
            </w:r>
          </w:p>
        </w:tc>
        <w:tc>
          <w:tcPr>
            <w:tcW w:w="1645" w:type="dxa"/>
            <w:tcBorders>
              <w:top w:val="single" w:sz="6" w:space="0" w:color="auto"/>
              <w:left w:val="single" w:sz="12" w:space="0" w:color="auto"/>
              <w:bottom w:val="single" w:sz="6" w:space="0" w:color="auto"/>
              <w:right w:val="single" w:sz="4" w:space="0" w:color="auto"/>
            </w:tcBorders>
            <w:noWrap/>
            <w:vAlign w:val="center"/>
            <w:hideMark/>
          </w:tcPr>
          <w:p w:rsidR="002E19ED" w:rsidRPr="003F477D" w:rsidRDefault="002A524D" w:rsidP="002E19ED">
            <w:pPr>
              <w:jc w:val="center"/>
            </w:pPr>
            <w:r>
              <w:t>7</w:t>
            </w:r>
          </w:p>
        </w:tc>
        <w:tc>
          <w:tcPr>
            <w:tcW w:w="774" w:type="dxa"/>
            <w:tcBorders>
              <w:top w:val="single" w:sz="6" w:space="0" w:color="auto"/>
              <w:left w:val="nil"/>
              <w:bottom w:val="single" w:sz="6" w:space="0" w:color="auto"/>
              <w:right w:val="single" w:sz="4" w:space="0" w:color="auto"/>
            </w:tcBorders>
            <w:noWrap/>
            <w:vAlign w:val="center"/>
            <w:hideMark/>
          </w:tcPr>
          <w:p w:rsidR="002E19ED" w:rsidRPr="003F477D" w:rsidRDefault="002E19ED" w:rsidP="002E19ED">
            <w:pPr>
              <w:jc w:val="right"/>
            </w:pPr>
          </w:p>
        </w:tc>
        <w:tc>
          <w:tcPr>
            <w:tcW w:w="811" w:type="dxa"/>
            <w:tcBorders>
              <w:top w:val="single" w:sz="6" w:space="0" w:color="auto"/>
              <w:left w:val="nil"/>
              <w:bottom w:val="single" w:sz="6" w:space="0" w:color="auto"/>
              <w:right w:val="single" w:sz="12" w:space="0" w:color="auto"/>
            </w:tcBorders>
            <w:noWrap/>
            <w:vAlign w:val="center"/>
            <w:hideMark/>
          </w:tcPr>
          <w:p w:rsidR="002E19ED" w:rsidRPr="003F477D" w:rsidRDefault="002E19ED" w:rsidP="002E19ED">
            <w:pPr>
              <w:jc w:val="right"/>
            </w:pPr>
          </w:p>
        </w:tc>
        <w:tc>
          <w:tcPr>
            <w:tcW w:w="1715" w:type="dxa"/>
            <w:tcBorders>
              <w:top w:val="single" w:sz="6" w:space="0" w:color="auto"/>
              <w:left w:val="single" w:sz="12" w:space="0" w:color="auto"/>
              <w:bottom w:val="single" w:sz="6" w:space="0" w:color="auto"/>
              <w:right w:val="single" w:sz="4" w:space="0" w:color="auto"/>
            </w:tcBorders>
            <w:noWrap/>
            <w:vAlign w:val="center"/>
            <w:hideMark/>
          </w:tcPr>
          <w:p w:rsidR="002E19ED" w:rsidRPr="003F477D" w:rsidRDefault="002E19ED" w:rsidP="002E19ED">
            <w:pPr>
              <w:jc w:val="right"/>
            </w:pPr>
          </w:p>
        </w:tc>
        <w:tc>
          <w:tcPr>
            <w:tcW w:w="841" w:type="dxa"/>
            <w:tcBorders>
              <w:top w:val="single" w:sz="6" w:space="0" w:color="auto"/>
              <w:left w:val="nil"/>
              <w:bottom w:val="single" w:sz="6" w:space="0" w:color="auto"/>
              <w:right w:val="single" w:sz="4" w:space="0" w:color="auto"/>
            </w:tcBorders>
            <w:noWrap/>
            <w:vAlign w:val="center"/>
            <w:hideMark/>
          </w:tcPr>
          <w:p w:rsidR="002E19ED" w:rsidRPr="003F477D" w:rsidRDefault="002E19ED" w:rsidP="002E19ED">
            <w:pPr>
              <w:jc w:val="right"/>
            </w:pPr>
          </w:p>
        </w:tc>
        <w:tc>
          <w:tcPr>
            <w:tcW w:w="709" w:type="dxa"/>
            <w:tcBorders>
              <w:top w:val="single" w:sz="6" w:space="0" w:color="auto"/>
              <w:left w:val="nil"/>
              <w:bottom w:val="single" w:sz="6" w:space="0" w:color="auto"/>
              <w:right w:val="single" w:sz="12" w:space="0" w:color="auto"/>
            </w:tcBorders>
            <w:noWrap/>
            <w:vAlign w:val="center"/>
            <w:hideMark/>
          </w:tcPr>
          <w:p w:rsidR="002E19ED" w:rsidRPr="003F477D" w:rsidRDefault="002E19ED" w:rsidP="002E19ED">
            <w:pPr>
              <w:jc w:val="right"/>
            </w:pPr>
          </w:p>
        </w:tc>
      </w:tr>
      <w:tr w:rsidR="002E19ED" w:rsidRPr="003F477D" w:rsidTr="002A524D">
        <w:trPr>
          <w:trHeight w:val="397"/>
          <w:jc w:val="center"/>
        </w:trPr>
        <w:tc>
          <w:tcPr>
            <w:tcW w:w="2704" w:type="dxa"/>
            <w:tcBorders>
              <w:top w:val="single" w:sz="6" w:space="0" w:color="auto"/>
              <w:left w:val="single" w:sz="12" w:space="0" w:color="auto"/>
              <w:bottom w:val="single" w:sz="6" w:space="0" w:color="auto"/>
              <w:right w:val="single" w:sz="12" w:space="0" w:color="auto"/>
            </w:tcBorders>
            <w:noWrap/>
            <w:vAlign w:val="center"/>
          </w:tcPr>
          <w:p w:rsidR="002E19ED" w:rsidRPr="003F477D" w:rsidRDefault="002E19ED" w:rsidP="002E19ED">
            <w:r>
              <w:t>Vplyv nevykázanej odloženej daňovej pohľadávky</w:t>
            </w:r>
          </w:p>
        </w:tc>
        <w:tc>
          <w:tcPr>
            <w:tcW w:w="1645" w:type="dxa"/>
            <w:tcBorders>
              <w:top w:val="single" w:sz="6" w:space="0" w:color="auto"/>
              <w:left w:val="single" w:sz="12" w:space="0" w:color="auto"/>
              <w:bottom w:val="single" w:sz="6" w:space="0" w:color="auto"/>
              <w:right w:val="single" w:sz="4" w:space="0" w:color="auto"/>
            </w:tcBorders>
            <w:noWrap/>
            <w:vAlign w:val="center"/>
          </w:tcPr>
          <w:p w:rsidR="002E19ED" w:rsidRPr="003F477D" w:rsidRDefault="002E19ED" w:rsidP="002E19ED">
            <w:pPr>
              <w:jc w:val="center"/>
            </w:pPr>
          </w:p>
        </w:tc>
        <w:tc>
          <w:tcPr>
            <w:tcW w:w="774" w:type="dxa"/>
            <w:tcBorders>
              <w:top w:val="single" w:sz="6" w:space="0" w:color="auto"/>
              <w:left w:val="nil"/>
              <w:bottom w:val="single" w:sz="6" w:space="0" w:color="auto"/>
              <w:right w:val="single" w:sz="4" w:space="0" w:color="auto"/>
            </w:tcBorders>
            <w:noWrap/>
            <w:vAlign w:val="center"/>
          </w:tcPr>
          <w:p w:rsidR="002E19ED" w:rsidRPr="003F477D" w:rsidRDefault="002E19ED" w:rsidP="002E19ED">
            <w:pPr>
              <w:jc w:val="right"/>
            </w:pPr>
          </w:p>
        </w:tc>
        <w:tc>
          <w:tcPr>
            <w:tcW w:w="811" w:type="dxa"/>
            <w:tcBorders>
              <w:top w:val="single" w:sz="6" w:space="0" w:color="auto"/>
              <w:left w:val="nil"/>
              <w:bottom w:val="single" w:sz="6" w:space="0" w:color="auto"/>
              <w:right w:val="single" w:sz="12" w:space="0" w:color="auto"/>
            </w:tcBorders>
            <w:noWrap/>
            <w:vAlign w:val="center"/>
          </w:tcPr>
          <w:p w:rsidR="002E19ED" w:rsidRPr="003F477D" w:rsidRDefault="002E19ED" w:rsidP="002E19ED">
            <w:pPr>
              <w:jc w:val="right"/>
            </w:pPr>
          </w:p>
        </w:tc>
        <w:tc>
          <w:tcPr>
            <w:tcW w:w="1715" w:type="dxa"/>
            <w:tcBorders>
              <w:top w:val="single" w:sz="6" w:space="0" w:color="auto"/>
              <w:left w:val="single" w:sz="12" w:space="0" w:color="auto"/>
              <w:bottom w:val="single" w:sz="6" w:space="0" w:color="auto"/>
              <w:right w:val="single" w:sz="4" w:space="0" w:color="auto"/>
            </w:tcBorders>
            <w:noWrap/>
            <w:vAlign w:val="center"/>
          </w:tcPr>
          <w:p w:rsidR="002E19ED" w:rsidRPr="003F477D" w:rsidRDefault="002E19ED" w:rsidP="002E19ED">
            <w:pPr>
              <w:jc w:val="right"/>
            </w:pPr>
          </w:p>
        </w:tc>
        <w:tc>
          <w:tcPr>
            <w:tcW w:w="841" w:type="dxa"/>
            <w:tcBorders>
              <w:top w:val="single" w:sz="6" w:space="0" w:color="auto"/>
              <w:left w:val="nil"/>
              <w:bottom w:val="single" w:sz="6" w:space="0" w:color="auto"/>
              <w:right w:val="single" w:sz="4" w:space="0" w:color="auto"/>
            </w:tcBorders>
            <w:noWrap/>
            <w:vAlign w:val="center"/>
          </w:tcPr>
          <w:p w:rsidR="002E19ED" w:rsidRPr="003F477D" w:rsidRDefault="002E19ED" w:rsidP="002E19ED">
            <w:pPr>
              <w:jc w:val="right"/>
            </w:pPr>
          </w:p>
        </w:tc>
        <w:tc>
          <w:tcPr>
            <w:tcW w:w="709" w:type="dxa"/>
            <w:tcBorders>
              <w:top w:val="single" w:sz="6" w:space="0" w:color="auto"/>
              <w:left w:val="nil"/>
              <w:bottom w:val="single" w:sz="6" w:space="0" w:color="auto"/>
              <w:right w:val="single" w:sz="12" w:space="0" w:color="auto"/>
            </w:tcBorders>
            <w:noWrap/>
            <w:vAlign w:val="center"/>
          </w:tcPr>
          <w:p w:rsidR="002E19ED" w:rsidRPr="003F477D" w:rsidRDefault="002E19ED" w:rsidP="002E19ED">
            <w:pPr>
              <w:jc w:val="right"/>
            </w:pPr>
          </w:p>
        </w:tc>
      </w:tr>
      <w:tr w:rsidR="002E19ED" w:rsidRPr="003F477D" w:rsidTr="002A524D">
        <w:trPr>
          <w:trHeight w:val="397"/>
          <w:jc w:val="center"/>
        </w:trPr>
        <w:tc>
          <w:tcPr>
            <w:tcW w:w="2704" w:type="dxa"/>
            <w:tcBorders>
              <w:top w:val="single" w:sz="6" w:space="0" w:color="auto"/>
              <w:left w:val="single" w:sz="12" w:space="0" w:color="auto"/>
              <w:bottom w:val="single" w:sz="4" w:space="0" w:color="auto"/>
              <w:right w:val="single" w:sz="12" w:space="0" w:color="auto"/>
            </w:tcBorders>
            <w:noWrap/>
            <w:vAlign w:val="center"/>
            <w:hideMark/>
          </w:tcPr>
          <w:p w:rsidR="002E19ED" w:rsidRPr="003F477D" w:rsidRDefault="002E19ED" w:rsidP="002E19ED">
            <w:r w:rsidRPr="003F477D">
              <w:t>Umorenie daňovej straty</w:t>
            </w:r>
          </w:p>
        </w:tc>
        <w:tc>
          <w:tcPr>
            <w:tcW w:w="1645" w:type="dxa"/>
            <w:tcBorders>
              <w:top w:val="single" w:sz="6" w:space="0" w:color="auto"/>
              <w:left w:val="single" w:sz="12" w:space="0" w:color="auto"/>
              <w:bottom w:val="single" w:sz="4" w:space="0" w:color="auto"/>
              <w:right w:val="single" w:sz="4" w:space="0" w:color="auto"/>
            </w:tcBorders>
            <w:noWrap/>
            <w:vAlign w:val="center"/>
            <w:hideMark/>
          </w:tcPr>
          <w:p w:rsidR="002E19ED" w:rsidRPr="003F477D" w:rsidRDefault="002A524D" w:rsidP="002E19ED">
            <w:pPr>
              <w:jc w:val="center"/>
            </w:pPr>
            <w:r>
              <w:t>37 424</w:t>
            </w:r>
          </w:p>
        </w:tc>
        <w:tc>
          <w:tcPr>
            <w:tcW w:w="774" w:type="dxa"/>
            <w:tcBorders>
              <w:top w:val="single" w:sz="6" w:space="0" w:color="auto"/>
              <w:left w:val="nil"/>
              <w:bottom w:val="single" w:sz="4" w:space="0" w:color="auto"/>
              <w:right w:val="single" w:sz="4" w:space="0" w:color="auto"/>
            </w:tcBorders>
            <w:noWrap/>
            <w:vAlign w:val="center"/>
            <w:hideMark/>
          </w:tcPr>
          <w:p w:rsidR="002E19ED" w:rsidRPr="003F477D" w:rsidRDefault="002E19ED" w:rsidP="002E19ED">
            <w:pPr>
              <w:jc w:val="right"/>
            </w:pPr>
          </w:p>
        </w:tc>
        <w:tc>
          <w:tcPr>
            <w:tcW w:w="811" w:type="dxa"/>
            <w:tcBorders>
              <w:top w:val="single" w:sz="6" w:space="0" w:color="auto"/>
              <w:left w:val="nil"/>
              <w:bottom w:val="single" w:sz="4" w:space="0" w:color="auto"/>
              <w:right w:val="single" w:sz="12" w:space="0" w:color="auto"/>
            </w:tcBorders>
            <w:noWrap/>
            <w:vAlign w:val="center"/>
            <w:hideMark/>
          </w:tcPr>
          <w:p w:rsidR="002E19ED" w:rsidRPr="003F477D" w:rsidRDefault="002E19ED" w:rsidP="002E19ED">
            <w:pPr>
              <w:jc w:val="right"/>
            </w:pPr>
          </w:p>
        </w:tc>
        <w:tc>
          <w:tcPr>
            <w:tcW w:w="1715" w:type="dxa"/>
            <w:tcBorders>
              <w:top w:val="single" w:sz="6" w:space="0" w:color="auto"/>
              <w:left w:val="single" w:sz="12" w:space="0" w:color="auto"/>
              <w:bottom w:val="single" w:sz="4" w:space="0" w:color="auto"/>
              <w:right w:val="single" w:sz="4" w:space="0" w:color="auto"/>
            </w:tcBorders>
            <w:noWrap/>
            <w:vAlign w:val="center"/>
            <w:hideMark/>
          </w:tcPr>
          <w:p w:rsidR="002E19ED" w:rsidRPr="003F477D" w:rsidRDefault="002E19ED" w:rsidP="002E19ED">
            <w:pPr>
              <w:jc w:val="right"/>
            </w:pPr>
          </w:p>
        </w:tc>
        <w:tc>
          <w:tcPr>
            <w:tcW w:w="841" w:type="dxa"/>
            <w:tcBorders>
              <w:top w:val="single" w:sz="6" w:space="0" w:color="auto"/>
              <w:left w:val="nil"/>
              <w:bottom w:val="single" w:sz="4" w:space="0" w:color="auto"/>
              <w:right w:val="single" w:sz="4" w:space="0" w:color="auto"/>
            </w:tcBorders>
            <w:noWrap/>
            <w:vAlign w:val="center"/>
            <w:hideMark/>
          </w:tcPr>
          <w:p w:rsidR="002E19ED" w:rsidRPr="003F477D" w:rsidRDefault="002E19ED" w:rsidP="002E19ED">
            <w:pPr>
              <w:jc w:val="right"/>
            </w:pPr>
          </w:p>
        </w:tc>
        <w:tc>
          <w:tcPr>
            <w:tcW w:w="709" w:type="dxa"/>
            <w:tcBorders>
              <w:top w:val="single" w:sz="6" w:space="0" w:color="auto"/>
              <w:left w:val="nil"/>
              <w:bottom w:val="single" w:sz="4" w:space="0" w:color="auto"/>
              <w:right w:val="single" w:sz="12" w:space="0" w:color="auto"/>
            </w:tcBorders>
            <w:noWrap/>
            <w:vAlign w:val="center"/>
            <w:hideMark/>
          </w:tcPr>
          <w:p w:rsidR="002E19ED" w:rsidRPr="003F477D" w:rsidRDefault="002E19ED" w:rsidP="002E19ED">
            <w:pPr>
              <w:jc w:val="right"/>
            </w:pPr>
          </w:p>
        </w:tc>
      </w:tr>
      <w:tr w:rsidR="002E19ED" w:rsidRPr="009C21AB" w:rsidTr="002A524D">
        <w:trPr>
          <w:trHeight w:val="397"/>
          <w:jc w:val="center"/>
        </w:trPr>
        <w:tc>
          <w:tcPr>
            <w:tcW w:w="2704" w:type="dxa"/>
            <w:tcBorders>
              <w:top w:val="nil"/>
              <w:left w:val="single" w:sz="12" w:space="0" w:color="auto"/>
              <w:bottom w:val="single" w:sz="4" w:space="0" w:color="auto"/>
              <w:right w:val="single" w:sz="12" w:space="0" w:color="auto"/>
            </w:tcBorders>
            <w:noWrap/>
            <w:vAlign w:val="center"/>
          </w:tcPr>
          <w:p w:rsidR="002E19ED" w:rsidRPr="009C21AB" w:rsidRDefault="002E19ED" w:rsidP="002E19ED">
            <w:r w:rsidRPr="009C21AB">
              <w:t>Zmena sadzby dane</w:t>
            </w:r>
          </w:p>
        </w:tc>
        <w:tc>
          <w:tcPr>
            <w:tcW w:w="1645" w:type="dxa"/>
            <w:tcBorders>
              <w:top w:val="nil"/>
              <w:left w:val="single" w:sz="12" w:space="0" w:color="auto"/>
              <w:bottom w:val="single" w:sz="4" w:space="0" w:color="auto"/>
              <w:right w:val="single" w:sz="4" w:space="0" w:color="auto"/>
            </w:tcBorders>
            <w:noWrap/>
            <w:vAlign w:val="center"/>
          </w:tcPr>
          <w:p w:rsidR="002E19ED" w:rsidRPr="009C21AB" w:rsidRDefault="002E19ED" w:rsidP="002E19ED">
            <w:pPr>
              <w:jc w:val="center"/>
            </w:pPr>
          </w:p>
        </w:tc>
        <w:tc>
          <w:tcPr>
            <w:tcW w:w="774" w:type="dxa"/>
            <w:tcBorders>
              <w:top w:val="nil"/>
              <w:left w:val="nil"/>
              <w:bottom w:val="single" w:sz="4" w:space="0" w:color="auto"/>
              <w:right w:val="single" w:sz="4" w:space="0" w:color="auto"/>
            </w:tcBorders>
            <w:noWrap/>
            <w:vAlign w:val="center"/>
          </w:tcPr>
          <w:p w:rsidR="002E19ED" w:rsidRPr="009C21AB" w:rsidRDefault="002E19ED" w:rsidP="002E19ED">
            <w:pPr>
              <w:jc w:val="right"/>
            </w:pPr>
          </w:p>
        </w:tc>
        <w:tc>
          <w:tcPr>
            <w:tcW w:w="811" w:type="dxa"/>
            <w:tcBorders>
              <w:top w:val="nil"/>
              <w:left w:val="nil"/>
              <w:bottom w:val="single" w:sz="4" w:space="0" w:color="auto"/>
              <w:right w:val="single" w:sz="12" w:space="0" w:color="auto"/>
            </w:tcBorders>
            <w:noWrap/>
            <w:vAlign w:val="center"/>
          </w:tcPr>
          <w:p w:rsidR="002E19ED" w:rsidRPr="009C21AB" w:rsidRDefault="002E19ED" w:rsidP="002E19ED">
            <w:pPr>
              <w:jc w:val="right"/>
            </w:pPr>
          </w:p>
        </w:tc>
        <w:tc>
          <w:tcPr>
            <w:tcW w:w="1715" w:type="dxa"/>
            <w:tcBorders>
              <w:top w:val="nil"/>
              <w:left w:val="single" w:sz="12" w:space="0" w:color="auto"/>
              <w:bottom w:val="single" w:sz="4" w:space="0" w:color="auto"/>
              <w:right w:val="single" w:sz="4" w:space="0" w:color="auto"/>
            </w:tcBorders>
            <w:noWrap/>
            <w:vAlign w:val="center"/>
          </w:tcPr>
          <w:p w:rsidR="002E19ED" w:rsidRPr="009C21AB" w:rsidRDefault="002E19ED" w:rsidP="002E19ED">
            <w:pPr>
              <w:jc w:val="right"/>
            </w:pPr>
          </w:p>
        </w:tc>
        <w:tc>
          <w:tcPr>
            <w:tcW w:w="841" w:type="dxa"/>
            <w:tcBorders>
              <w:top w:val="nil"/>
              <w:left w:val="nil"/>
              <w:bottom w:val="single" w:sz="4" w:space="0" w:color="auto"/>
              <w:right w:val="single" w:sz="4" w:space="0" w:color="auto"/>
            </w:tcBorders>
            <w:noWrap/>
            <w:vAlign w:val="center"/>
          </w:tcPr>
          <w:p w:rsidR="002E19ED" w:rsidRPr="009C21AB" w:rsidRDefault="002E19ED" w:rsidP="002E19ED">
            <w:pPr>
              <w:jc w:val="right"/>
            </w:pPr>
          </w:p>
        </w:tc>
        <w:tc>
          <w:tcPr>
            <w:tcW w:w="709" w:type="dxa"/>
            <w:tcBorders>
              <w:top w:val="nil"/>
              <w:left w:val="nil"/>
              <w:bottom w:val="single" w:sz="4" w:space="0" w:color="auto"/>
              <w:right w:val="single" w:sz="12" w:space="0" w:color="auto"/>
            </w:tcBorders>
            <w:noWrap/>
            <w:vAlign w:val="center"/>
          </w:tcPr>
          <w:p w:rsidR="002E19ED" w:rsidRPr="009C21AB" w:rsidRDefault="002E19ED" w:rsidP="002E19ED">
            <w:pPr>
              <w:jc w:val="right"/>
            </w:pPr>
          </w:p>
        </w:tc>
      </w:tr>
      <w:tr w:rsidR="002E19ED" w:rsidRPr="009C21AB" w:rsidTr="002A524D">
        <w:trPr>
          <w:trHeight w:val="397"/>
          <w:jc w:val="center"/>
        </w:trPr>
        <w:tc>
          <w:tcPr>
            <w:tcW w:w="2704" w:type="dxa"/>
            <w:tcBorders>
              <w:top w:val="nil"/>
              <w:left w:val="single" w:sz="12" w:space="0" w:color="auto"/>
              <w:bottom w:val="single" w:sz="4" w:space="0" w:color="auto"/>
              <w:right w:val="single" w:sz="12" w:space="0" w:color="auto"/>
            </w:tcBorders>
            <w:noWrap/>
            <w:vAlign w:val="center"/>
          </w:tcPr>
          <w:p w:rsidR="002E19ED" w:rsidRPr="009C21AB" w:rsidRDefault="002E19ED" w:rsidP="002E19ED">
            <w:r w:rsidRPr="009C21AB">
              <w:t>Iné</w:t>
            </w:r>
          </w:p>
        </w:tc>
        <w:tc>
          <w:tcPr>
            <w:tcW w:w="1645" w:type="dxa"/>
            <w:tcBorders>
              <w:top w:val="nil"/>
              <w:left w:val="single" w:sz="12" w:space="0" w:color="auto"/>
              <w:bottom w:val="single" w:sz="4" w:space="0" w:color="auto"/>
              <w:right w:val="single" w:sz="4" w:space="0" w:color="auto"/>
            </w:tcBorders>
            <w:noWrap/>
            <w:vAlign w:val="center"/>
          </w:tcPr>
          <w:p w:rsidR="002E19ED" w:rsidRPr="009C21AB" w:rsidRDefault="002E19ED" w:rsidP="002E19ED">
            <w:pPr>
              <w:jc w:val="center"/>
            </w:pPr>
          </w:p>
        </w:tc>
        <w:tc>
          <w:tcPr>
            <w:tcW w:w="774" w:type="dxa"/>
            <w:tcBorders>
              <w:top w:val="nil"/>
              <w:left w:val="nil"/>
              <w:bottom w:val="single" w:sz="4" w:space="0" w:color="auto"/>
              <w:right w:val="single" w:sz="4" w:space="0" w:color="auto"/>
            </w:tcBorders>
            <w:noWrap/>
            <w:vAlign w:val="center"/>
          </w:tcPr>
          <w:p w:rsidR="002E19ED" w:rsidRPr="009C21AB" w:rsidRDefault="002E19ED" w:rsidP="002E19ED">
            <w:pPr>
              <w:jc w:val="right"/>
            </w:pPr>
          </w:p>
        </w:tc>
        <w:tc>
          <w:tcPr>
            <w:tcW w:w="811" w:type="dxa"/>
            <w:tcBorders>
              <w:top w:val="nil"/>
              <w:left w:val="nil"/>
              <w:bottom w:val="single" w:sz="4" w:space="0" w:color="auto"/>
              <w:right w:val="single" w:sz="12" w:space="0" w:color="auto"/>
            </w:tcBorders>
            <w:noWrap/>
            <w:vAlign w:val="center"/>
          </w:tcPr>
          <w:p w:rsidR="002E19ED" w:rsidRPr="009C21AB" w:rsidRDefault="002E19ED" w:rsidP="002E19ED">
            <w:pPr>
              <w:jc w:val="right"/>
            </w:pPr>
          </w:p>
        </w:tc>
        <w:tc>
          <w:tcPr>
            <w:tcW w:w="1715" w:type="dxa"/>
            <w:tcBorders>
              <w:top w:val="nil"/>
              <w:left w:val="single" w:sz="12" w:space="0" w:color="auto"/>
              <w:bottom w:val="single" w:sz="4" w:space="0" w:color="auto"/>
              <w:right w:val="single" w:sz="4" w:space="0" w:color="auto"/>
            </w:tcBorders>
            <w:noWrap/>
            <w:vAlign w:val="center"/>
          </w:tcPr>
          <w:p w:rsidR="002E19ED" w:rsidRPr="009C21AB" w:rsidRDefault="002E19ED" w:rsidP="002E19ED">
            <w:pPr>
              <w:jc w:val="right"/>
            </w:pPr>
          </w:p>
        </w:tc>
        <w:tc>
          <w:tcPr>
            <w:tcW w:w="841" w:type="dxa"/>
            <w:tcBorders>
              <w:top w:val="nil"/>
              <w:left w:val="nil"/>
              <w:bottom w:val="single" w:sz="4" w:space="0" w:color="auto"/>
              <w:right w:val="single" w:sz="4" w:space="0" w:color="auto"/>
            </w:tcBorders>
            <w:noWrap/>
            <w:vAlign w:val="center"/>
          </w:tcPr>
          <w:p w:rsidR="002E19ED" w:rsidRPr="009C21AB" w:rsidRDefault="002E19ED" w:rsidP="002E19ED">
            <w:pPr>
              <w:jc w:val="right"/>
            </w:pPr>
          </w:p>
        </w:tc>
        <w:tc>
          <w:tcPr>
            <w:tcW w:w="709" w:type="dxa"/>
            <w:tcBorders>
              <w:top w:val="nil"/>
              <w:left w:val="nil"/>
              <w:bottom w:val="single" w:sz="4" w:space="0" w:color="auto"/>
              <w:right w:val="single" w:sz="12" w:space="0" w:color="auto"/>
            </w:tcBorders>
            <w:noWrap/>
            <w:vAlign w:val="center"/>
          </w:tcPr>
          <w:p w:rsidR="002E19ED" w:rsidRPr="009C21AB" w:rsidRDefault="002E19ED" w:rsidP="002E19ED">
            <w:pPr>
              <w:jc w:val="right"/>
            </w:pPr>
          </w:p>
        </w:tc>
      </w:tr>
      <w:tr w:rsidR="002E19ED" w:rsidRPr="003F477D" w:rsidTr="002A524D">
        <w:trPr>
          <w:trHeight w:val="397"/>
          <w:jc w:val="center"/>
        </w:trPr>
        <w:tc>
          <w:tcPr>
            <w:tcW w:w="2704" w:type="dxa"/>
            <w:tcBorders>
              <w:top w:val="nil"/>
              <w:left w:val="single" w:sz="12" w:space="0" w:color="auto"/>
              <w:bottom w:val="single" w:sz="4" w:space="0" w:color="auto"/>
              <w:right w:val="single" w:sz="12" w:space="0" w:color="auto"/>
            </w:tcBorders>
            <w:noWrap/>
            <w:vAlign w:val="center"/>
            <w:hideMark/>
          </w:tcPr>
          <w:p w:rsidR="002E19ED" w:rsidRPr="003F477D" w:rsidRDefault="002E19ED" w:rsidP="002E19ED">
            <w:r w:rsidRPr="003F477D">
              <w:t>Spolu</w:t>
            </w:r>
          </w:p>
        </w:tc>
        <w:tc>
          <w:tcPr>
            <w:tcW w:w="1645" w:type="dxa"/>
            <w:tcBorders>
              <w:top w:val="nil"/>
              <w:left w:val="single" w:sz="12" w:space="0" w:color="auto"/>
              <w:bottom w:val="single" w:sz="4" w:space="0" w:color="auto"/>
              <w:right w:val="single" w:sz="4" w:space="0" w:color="auto"/>
            </w:tcBorders>
            <w:noWrap/>
            <w:vAlign w:val="center"/>
            <w:hideMark/>
          </w:tcPr>
          <w:p w:rsidR="002E19ED" w:rsidRPr="003F477D" w:rsidRDefault="002A524D" w:rsidP="002E19ED">
            <w:pPr>
              <w:jc w:val="center"/>
            </w:pPr>
            <w:r>
              <w:t>5 626</w:t>
            </w:r>
          </w:p>
        </w:tc>
        <w:tc>
          <w:tcPr>
            <w:tcW w:w="774" w:type="dxa"/>
            <w:tcBorders>
              <w:top w:val="nil"/>
              <w:left w:val="nil"/>
              <w:bottom w:val="single" w:sz="4" w:space="0" w:color="auto"/>
              <w:right w:val="single" w:sz="4" w:space="0" w:color="auto"/>
            </w:tcBorders>
            <w:noWrap/>
            <w:vAlign w:val="center"/>
            <w:hideMark/>
          </w:tcPr>
          <w:p w:rsidR="002E19ED" w:rsidRPr="003F477D" w:rsidRDefault="002A524D" w:rsidP="002E19ED">
            <w:pPr>
              <w:jc w:val="right"/>
            </w:pPr>
            <w:r>
              <w:t>1 238</w:t>
            </w:r>
          </w:p>
        </w:tc>
        <w:tc>
          <w:tcPr>
            <w:tcW w:w="811" w:type="dxa"/>
            <w:tcBorders>
              <w:top w:val="nil"/>
              <w:left w:val="nil"/>
              <w:bottom w:val="single" w:sz="4" w:space="0" w:color="auto"/>
              <w:right w:val="single" w:sz="12" w:space="0" w:color="auto"/>
            </w:tcBorders>
            <w:noWrap/>
            <w:vAlign w:val="center"/>
            <w:hideMark/>
          </w:tcPr>
          <w:p w:rsidR="002E19ED" w:rsidRPr="003F477D" w:rsidRDefault="002E19ED" w:rsidP="002E19ED">
            <w:pPr>
              <w:jc w:val="right"/>
            </w:pPr>
          </w:p>
        </w:tc>
        <w:tc>
          <w:tcPr>
            <w:tcW w:w="1715" w:type="dxa"/>
            <w:tcBorders>
              <w:top w:val="nil"/>
              <w:left w:val="single" w:sz="12" w:space="0" w:color="auto"/>
              <w:bottom w:val="single" w:sz="4" w:space="0" w:color="auto"/>
              <w:right w:val="single" w:sz="4" w:space="0" w:color="auto"/>
            </w:tcBorders>
            <w:noWrap/>
            <w:vAlign w:val="center"/>
            <w:hideMark/>
          </w:tcPr>
          <w:p w:rsidR="002E19ED" w:rsidRPr="003F477D" w:rsidRDefault="002E19ED" w:rsidP="002E19ED">
            <w:pPr>
              <w:jc w:val="right"/>
            </w:pPr>
            <w:r>
              <w:t>-149 694</w:t>
            </w:r>
          </w:p>
        </w:tc>
        <w:tc>
          <w:tcPr>
            <w:tcW w:w="841" w:type="dxa"/>
            <w:tcBorders>
              <w:top w:val="nil"/>
              <w:left w:val="nil"/>
              <w:bottom w:val="single" w:sz="4" w:space="0" w:color="auto"/>
              <w:right w:val="single" w:sz="4" w:space="0" w:color="auto"/>
            </w:tcBorders>
            <w:noWrap/>
            <w:vAlign w:val="center"/>
            <w:hideMark/>
          </w:tcPr>
          <w:p w:rsidR="002E19ED" w:rsidRPr="003F477D" w:rsidRDefault="002E19ED" w:rsidP="002E19ED">
            <w:pPr>
              <w:jc w:val="right"/>
            </w:pPr>
            <w:r>
              <w:t>34 430</w:t>
            </w:r>
          </w:p>
        </w:tc>
        <w:tc>
          <w:tcPr>
            <w:tcW w:w="709" w:type="dxa"/>
            <w:tcBorders>
              <w:top w:val="nil"/>
              <w:left w:val="nil"/>
              <w:bottom w:val="single" w:sz="4" w:space="0" w:color="auto"/>
              <w:right w:val="single" w:sz="12" w:space="0" w:color="auto"/>
            </w:tcBorders>
            <w:noWrap/>
            <w:vAlign w:val="center"/>
            <w:hideMark/>
          </w:tcPr>
          <w:p w:rsidR="002E19ED" w:rsidRPr="003F477D" w:rsidRDefault="002E19ED" w:rsidP="002E19ED">
            <w:pPr>
              <w:jc w:val="right"/>
            </w:pPr>
            <w:r>
              <w:t>22,97</w:t>
            </w:r>
          </w:p>
        </w:tc>
      </w:tr>
      <w:tr w:rsidR="002E19ED" w:rsidRPr="003F477D" w:rsidTr="002A524D">
        <w:trPr>
          <w:trHeight w:val="397"/>
          <w:jc w:val="center"/>
        </w:trPr>
        <w:tc>
          <w:tcPr>
            <w:tcW w:w="2704" w:type="dxa"/>
            <w:tcBorders>
              <w:top w:val="nil"/>
              <w:left w:val="single" w:sz="12" w:space="0" w:color="auto"/>
              <w:bottom w:val="single" w:sz="4" w:space="0" w:color="auto"/>
              <w:right w:val="single" w:sz="12" w:space="0" w:color="auto"/>
            </w:tcBorders>
            <w:noWrap/>
            <w:vAlign w:val="center"/>
            <w:hideMark/>
          </w:tcPr>
          <w:p w:rsidR="002E19ED" w:rsidRPr="003F477D" w:rsidRDefault="002E19ED" w:rsidP="002E19ED">
            <w:r w:rsidRPr="003F477D">
              <w:t>Splatná daň z príjmov</w:t>
            </w:r>
          </w:p>
        </w:tc>
        <w:tc>
          <w:tcPr>
            <w:tcW w:w="1645" w:type="dxa"/>
            <w:tcBorders>
              <w:top w:val="nil"/>
              <w:left w:val="single" w:sz="12" w:space="0" w:color="auto"/>
              <w:bottom w:val="single" w:sz="4" w:space="0" w:color="auto"/>
              <w:right w:val="single" w:sz="4" w:space="0" w:color="auto"/>
            </w:tcBorders>
            <w:noWrap/>
            <w:vAlign w:val="center"/>
            <w:hideMark/>
          </w:tcPr>
          <w:p w:rsidR="002E19ED" w:rsidRPr="003F477D" w:rsidRDefault="002A524D" w:rsidP="002A524D">
            <w:pPr>
              <w:jc w:val="center"/>
            </w:pPr>
            <w:r>
              <w:t>2 881</w:t>
            </w:r>
          </w:p>
        </w:tc>
        <w:tc>
          <w:tcPr>
            <w:tcW w:w="774" w:type="dxa"/>
            <w:tcBorders>
              <w:top w:val="nil"/>
              <w:left w:val="nil"/>
              <w:bottom w:val="single" w:sz="4" w:space="0" w:color="auto"/>
              <w:right w:val="single" w:sz="4" w:space="0" w:color="auto"/>
            </w:tcBorders>
            <w:noWrap/>
            <w:vAlign w:val="center"/>
            <w:hideMark/>
          </w:tcPr>
          <w:p w:rsidR="002E19ED" w:rsidRPr="003F477D" w:rsidRDefault="002E19ED" w:rsidP="002E19ED">
            <w:pPr>
              <w:jc w:val="right"/>
            </w:pPr>
            <w:r>
              <w:t>0</w:t>
            </w:r>
          </w:p>
        </w:tc>
        <w:tc>
          <w:tcPr>
            <w:tcW w:w="811" w:type="dxa"/>
            <w:tcBorders>
              <w:top w:val="nil"/>
              <w:left w:val="nil"/>
              <w:bottom w:val="single" w:sz="4" w:space="0" w:color="auto"/>
              <w:right w:val="single" w:sz="12" w:space="0" w:color="auto"/>
            </w:tcBorders>
            <w:noWrap/>
            <w:vAlign w:val="center"/>
            <w:hideMark/>
          </w:tcPr>
          <w:p w:rsidR="002E19ED" w:rsidRPr="003F477D" w:rsidRDefault="002E19ED" w:rsidP="002E19ED">
            <w:pPr>
              <w:jc w:val="right"/>
            </w:pPr>
            <w:r>
              <w:t>0</w:t>
            </w:r>
          </w:p>
        </w:tc>
        <w:tc>
          <w:tcPr>
            <w:tcW w:w="1715" w:type="dxa"/>
            <w:tcBorders>
              <w:top w:val="nil"/>
              <w:left w:val="single" w:sz="12" w:space="0" w:color="auto"/>
              <w:bottom w:val="single" w:sz="4" w:space="0" w:color="auto"/>
              <w:right w:val="single" w:sz="4" w:space="0" w:color="auto"/>
            </w:tcBorders>
            <w:noWrap/>
            <w:vAlign w:val="center"/>
            <w:hideMark/>
          </w:tcPr>
          <w:p w:rsidR="002E19ED" w:rsidRPr="003F477D" w:rsidRDefault="002E19ED" w:rsidP="002E19ED">
            <w:pPr>
              <w:jc w:val="center"/>
            </w:pPr>
            <w:r w:rsidRPr="003F477D">
              <w:t>X</w:t>
            </w:r>
          </w:p>
        </w:tc>
        <w:tc>
          <w:tcPr>
            <w:tcW w:w="841" w:type="dxa"/>
            <w:tcBorders>
              <w:top w:val="nil"/>
              <w:left w:val="nil"/>
              <w:bottom w:val="single" w:sz="4" w:space="0" w:color="auto"/>
              <w:right w:val="single" w:sz="4" w:space="0" w:color="auto"/>
            </w:tcBorders>
            <w:noWrap/>
            <w:vAlign w:val="center"/>
            <w:hideMark/>
          </w:tcPr>
          <w:p w:rsidR="002E19ED" w:rsidRPr="003F477D" w:rsidRDefault="002E19ED" w:rsidP="002E19ED">
            <w:pPr>
              <w:jc w:val="right"/>
            </w:pPr>
            <w:r>
              <w:t>0</w:t>
            </w:r>
          </w:p>
        </w:tc>
        <w:tc>
          <w:tcPr>
            <w:tcW w:w="709" w:type="dxa"/>
            <w:tcBorders>
              <w:top w:val="nil"/>
              <w:left w:val="nil"/>
              <w:bottom w:val="single" w:sz="4" w:space="0" w:color="auto"/>
              <w:right w:val="single" w:sz="12" w:space="0" w:color="auto"/>
            </w:tcBorders>
            <w:noWrap/>
            <w:vAlign w:val="center"/>
            <w:hideMark/>
          </w:tcPr>
          <w:p w:rsidR="002E19ED" w:rsidRPr="003F477D" w:rsidRDefault="002E19ED" w:rsidP="002E19ED">
            <w:pPr>
              <w:jc w:val="right"/>
            </w:pPr>
            <w:r>
              <w:t>0</w:t>
            </w:r>
          </w:p>
        </w:tc>
      </w:tr>
      <w:tr w:rsidR="002E19ED" w:rsidRPr="003F477D" w:rsidTr="002A524D">
        <w:trPr>
          <w:trHeight w:val="397"/>
          <w:jc w:val="center"/>
        </w:trPr>
        <w:tc>
          <w:tcPr>
            <w:tcW w:w="2704" w:type="dxa"/>
            <w:tcBorders>
              <w:top w:val="single" w:sz="4" w:space="0" w:color="auto"/>
              <w:left w:val="single" w:sz="12" w:space="0" w:color="auto"/>
              <w:bottom w:val="single" w:sz="4" w:space="0" w:color="auto"/>
              <w:right w:val="single" w:sz="12" w:space="0" w:color="auto"/>
            </w:tcBorders>
            <w:noWrap/>
            <w:vAlign w:val="center"/>
            <w:hideMark/>
          </w:tcPr>
          <w:p w:rsidR="002E19ED" w:rsidRPr="003F477D" w:rsidRDefault="002E19ED" w:rsidP="002E19ED">
            <w:r w:rsidRPr="003F477D">
              <w:t>Odložená daň z príjmov</w:t>
            </w:r>
          </w:p>
        </w:tc>
        <w:tc>
          <w:tcPr>
            <w:tcW w:w="1645" w:type="dxa"/>
            <w:tcBorders>
              <w:top w:val="single" w:sz="4" w:space="0" w:color="auto"/>
              <w:left w:val="single" w:sz="12" w:space="0" w:color="auto"/>
              <w:bottom w:val="single" w:sz="4" w:space="0" w:color="auto"/>
              <w:right w:val="single" w:sz="4" w:space="0" w:color="auto"/>
            </w:tcBorders>
            <w:noWrap/>
            <w:vAlign w:val="center"/>
            <w:hideMark/>
          </w:tcPr>
          <w:p w:rsidR="002E19ED" w:rsidRPr="003F477D" w:rsidRDefault="002E19ED" w:rsidP="002E19ED">
            <w:pPr>
              <w:jc w:val="center"/>
            </w:pPr>
            <w:r w:rsidRPr="003F477D">
              <w:t>X</w:t>
            </w:r>
          </w:p>
        </w:tc>
        <w:tc>
          <w:tcPr>
            <w:tcW w:w="774" w:type="dxa"/>
            <w:tcBorders>
              <w:top w:val="single" w:sz="4" w:space="0" w:color="auto"/>
              <w:left w:val="nil"/>
              <w:bottom w:val="single" w:sz="4" w:space="0" w:color="auto"/>
              <w:right w:val="single" w:sz="4" w:space="0" w:color="auto"/>
            </w:tcBorders>
            <w:noWrap/>
            <w:vAlign w:val="center"/>
            <w:hideMark/>
          </w:tcPr>
          <w:p w:rsidR="002E19ED" w:rsidRPr="003F477D" w:rsidRDefault="002E19ED" w:rsidP="002E19ED">
            <w:pPr>
              <w:jc w:val="right"/>
            </w:pPr>
            <w:r>
              <w:t>0</w:t>
            </w:r>
          </w:p>
        </w:tc>
        <w:tc>
          <w:tcPr>
            <w:tcW w:w="811" w:type="dxa"/>
            <w:tcBorders>
              <w:top w:val="single" w:sz="4" w:space="0" w:color="auto"/>
              <w:left w:val="nil"/>
              <w:bottom w:val="single" w:sz="4" w:space="0" w:color="auto"/>
              <w:right w:val="single" w:sz="12" w:space="0" w:color="auto"/>
            </w:tcBorders>
            <w:noWrap/>
            <w:vAlign w:val="center"/>
            <w:hideMark/>
          </w:tcPr>
          <w:p w:rsidR="002E19ED" w:rsidRPr="003F477D" w:rsidRDefault="002E19ED" w:rsidP="002E19ED">
            <w:pPr>
              <w:jc w:val="right"/>
            </w:pPr>
            <w:r>
              <w:t>0</w:t>
            </w:r>
          </w:p>
        </w:tc>
        <w:tc>
          <w:tcPr>
            <w:tcW w:w="1715" w:type="dxa"/>
            <w:tcBorders>
              <w:top w:val="single" w:sz="4" w:space="0" w:color="auto"/>
              <w:left w:val="single" w:sz="12" w:space="0" w:color="auto"/>
              <w:bottom w:val="single" w:sz="4" w:space="0" w:color="auto"/>
              <w:right w:val="single" w:sz="4" w:space="0" w:color="auto"/>
            </w:tcBorders>
            <w:noWrap/>
            <w:vAlign w:val="center"/>
            <w:hideMark/>
          </w:tcPr>
          <w:p w:rsidR="002E19ED" w:rsidRPr="003F477D" w:rsidRDefault="002E19ED" w:rsidP="002E19ED">
            <w:pPr>
              <w:jc w:val="center"/>
            </w:pPr>
            <w:r w:rsidRPr="003F477D">
              <w:t>X</w:t>
            </w:r>
          </w:p>
        </w:tc>
        <w:tc>
          <w:tcPr>
            <w:tcW w:w="841" w:type="dxa"/>
            <w:tcBorders>
              <w:top w:val="single" w:sz="4" w:space="0" w:color="auto"/>
              <w:left w:val="nil"/>
              <w:bottom w:val="single" w:sz="4" w:space="0" w:color="auto"/>
              <w:right w:val="single" w:sz="4" w:space="0" w:color="auto"/>
            </w:tcBorders>
            <w:noWrap/>
            <w:vAlign w:val="center"/>
            <w:hideMark/>
          </w:tcPr>
          <w:p w:rsidR="002E19ED" w:rsidRPr="003F477D" w:rsidRDefault="002E19ED" w:rsidP="002E19ED">
            <w:pPr>
              <w:jc w:val="right"/>
            </w:pPr>
            <w:r>
              <w:t>0</w:t>
            </w:r>
          </w:p>
        </w:tc>
        <w:tc>
          <w:tcPr>
            <w:tcW w:w="709" w:type="dxa"/>
            <w:tcBorders>
              <w:top w:val="single" w:sz="4" w:space="0" w:color="auto"/>
              <w:left w:val="nil"/>
              <w:bottom w:val="single" w:sz="4" w:space="0" w:color="auto"/>
              <w:right w:val="single" w:sz="12" w:space="0" w:color="auto"/>
            </w:tcBorders>
            <w:noWrap/>
            <w:vAlign w:val="center"/>
            <w:hideMark/>
          </w:tcPr>
          <w:p w:rsidR="002E19ED" w:rsidRPr="003F477D" w:rsidRDefault="002E19ED" w:rsidP="002E19ED">
            <w:pPr>
              <w:jc w:val="right"/>
            </w:pPr>
            <w:r>
              <w:t>0</w:t>
            </w:r>
          </w:p>
        </w:tc>
      </w:tr>
      <w:tr w:rsidR="002E19ED" w:rsidRPr="003F477D" w:rsidTr="002A524D">
        <w:trPr>
          <w:trHeight w:val="397"/>
          <w:jc w:val="center"/>
        </w:trPr>
        <w:tc>
          <w:tcPr>
            <w:tcW w:w="2704" w:type="dxa"/>
            <w:tcBorders>
              <w:top w:val="nil"/>
              <w:left w:val="single" w:sz="12" w:space="0" w:color="auto"/>
              <w:bottom w:val="single" w:sz="12" w:space="0" w:color="auto"/>
              <w:right w:val="single" w:sz="12" w:space="0" w:color="auto"/>
            </w:tcBorders>
            <w:noWrap/>
            <w:vAlign w:val="center"/>
            <w:hideMark/>
          </w:tcPr>
          <w:p w:rsidR="002E19ED" w:rsidRPr="003F477D" w:rsidRDefault="002E19ED" w:rsidP="002E19ED">
            <w:r w:rsidRPr="003F477D">
              <w:t xml:space="preserve">Celková daň z príjmov </w:t>
            </w:r>
          </w:p>
        </w:tc>
        <w:tc>
          <w:tcPr>
            <w:tcW w:w="1645" w:type="dxa"/>
            <w:tcBorders>
              <w:top w:val="nil"/>
              <w:left w:val="single" w:sz="12" w:space="0" w:color="auto"/>
              <w:bottom w:val="single" w:sz="12" w:space="0" w:color="auto"/>
              <w:right w:val="single" w:sz="4" w:space="0" w:color="auto"/>
            </w:tcBorders>
            <w:noWrap/>
            <w:vAlign w:val="center"/>
            <w:hideMark/>
          </w:tcPr>
          <w:p w:rsidR="002E19ED" w:rsidRPr="003F477D" w:rsidRDefault="002A524D" w:rsidP="002E19ED">
            <w:pPr>
              <w:jc w:val="center"/>
            </w:pPr>
            <w:r>
              <w:t>2 881</w:t>
            </w:r>
          </w:p>
        </w:tc>
        <w:tc>
          <w:tcPr>
            <w:tcW w:w="774" w:type="dxa"/>
            <w:tcBorders>
              <w:top w:val="nil"/>
              <w:left w:val="nil"/>
              <w:bottom w:val="single" w:sz="12" w:space="0" w:color="auto"/>
              <w:right w:val="single" w:sz="4" w:space="0" w:color="auto"/>
            </w:tcBorders>
            <w:noWrap/>
            <w:vAlign w:val="center"/>
            <w:hideMark/>
          </w:tcPr>
          <w:p w:rsidR="002E19ED" w:rsidRPr="003F477D" w:rsidRDefault="002E19ED" w:rsidP="002E19ED">
            <w:pPr>
              <w:jc w:val="right"/>
            </w:pPr>
            <w:r>
              <w:t>0</w:t>
            </w:r>
          </w:p>
        </w:tc>
        <w:tc>
          <w:tcPr>
            <w:tcW w:w="811" w:type="dxa"/>
            <w:tcBorders>
              <w:top w:val="nil"/>
              <w:left w:val="nil"/>
              <w:bottom w:val="single" w:sz="12" w:space="0" w:color="auto"/>
              <w:right w:val="single" w:sz="12" w:space="0" w:color="auto"/>
            </w:tcBorders>
            <w:noWrap/>
            <w:vAlign w:val="center"/>
            <w:hideMark/>
          </w:tcPr>
          <w:p w:rsidR="002E19ED" w:rsidRPr="003F477D" w:rsidRDefault="002E19ED" w:rsidP="002E19ED">
            <w:pPr>
              <w:jc w:val="right"/>
            </w:pPr>
            <w:r>
              <w:t>0</w:t>
            </w:r>
          </w:p>
        </w:tc>
        <w:tc>
          <w:tcPr>
            <w:tcW w:w="1715" w:type="dxa"/>
            <w:tcBorders>
              <w:top w:val="nil"/>
              <w:left w:val="single" w:sz="12" w:space="0" w:color="auto"/>
              <w:bottom w:val="single" w:sz="12" w:space="0" w:color="auto"/>
              <w:right w:val="single" w:sz="4" w:space="0" w:color="auto"/>
            </w:tcBorders>
            <w:noWrap/>
            <w:vAlign w:val="center"/>
            <w:hideMark/>
          </w:tcPr>
          <w:p w:rsidR="002E19ED" w:rsidRPr="003F477D" w:rsidRDefault="002E19ED" w:rsidP="002E19ED">
            <w:pPr>
              <w:jc w:val="center"/>
            </w:pPr>
            <w:r w:rsidRPr="003F477D">
              <w:t>X</w:t>
            </w:r>
          </w:p>
        </w:tc>
        <w:tc>
          <w:tcPr>
            <w:tcW w:w="841" w:type="dxa"/>
            <w:tcBorders>
              <w:top w:val="nil"/>
              <w:left w:val="nil"/>
              <w:bottom w:val="single" w:sz="12" w:space="0" w:color="auto"/>
              <w:right w:val="single" w:sz="4" w:space="0" w:color="auto"/>
            </w:tcBorders>
            <w:noWrap/>
            <w:vAlign w:val="center"/>
            <w:hideMark/>
          </w:tcPr>
          <w:p w:rsidR="002E19ED" w:rsidRPr="003F477D" w:rsidRDefault="002E19ED" w:rsidP="002E19ED">
            <w:pPr>
              <w:jc w:val="right"/>
            </w:pPr>
            <w:r>
              <w:t>0</w:t>
            </w:r>
          </w:p>
        </w:tc>
        <w:tc>
          <w:tcPr>
            <w:tcW w:w="709" w:type="dxa"/>
            <w:tcBorders>
              <w:top w:val="nil"/>
              <w:left w:val="nil"/>
              <w:bottom w:val="single" w:sz="12" w:space="0" w:color="auto"/>
              <w:right w:val="single" w:sz="12" w:space="0" w:color="auto"/>
            </w:tcBorders>
            <w:noWrap/>
            <w:vAlign w:val="center"/>
            <w:hideMark/>
          </w:tcPr>
          <w:p w:rsidR="002E19ED" w:rsidRPr="003F477D" w:rsidRDefault="002E19ED" w:rsidP="002E19ED">
            <w:pPr>
              <w:jc w:val="right"/>
            </w:pPr>
            <w:r>
              <w:t>0</w:t>
            </w:r>
          </w:p>
        </w:tc>
      </w:tr>
    </w:tbl>
    <w:p w:rsidR="00490A47" w:rsidRDefault="00490A47" w:rsidP="00490A47"/>
    <w:p w:rsidR="00490A47" w:rsidRDefault="00490A47" w:rsidP="000862F1">
      <w:pPr>
        <w:numPr>
          <w:ilvl w:val="0"/>
          <w:numId w:val="20"/>
        </w:numPr>
        <w:shd w:val="pct37" w:color="000000" w:fill="FFFFFF"/>
        <w:jc w:val="both"/>
        <w:rPr>
          <w:rFonts w:ascii="Verdana" w:hAnsi="Verdana"/>
          <w:sz w:val="16"/>
          <w:szCs w:val="16"/>
        </w:rPr>
      </w:pPr>
      <w:r>
        <w:rPr>
          <w:rFonts w:ascii="Verdana" w:hAnsi="Verdana"/>
          <w:sz w:val="16"/>
          <w:szCs w:val="16"/>
        </w:rPr>
        <w:t>ODLOŹENÁ DAŇOVÁ POHĽADÁVKA ALEBO ZÁV</w:t>
      </w:r>
      <w:r>
        <w:rPr>
          <w:rFonts w:ascii="Verdana" w:hAnsi="Verdana" w:cs="Arial"/>
          <w:sz w:val="16"/>
          <w:szCs w:val="16"/>
        </w:rPr>
        <w:t>Ä</w:t>
      </w:r>
      <w:r>
        <w:rPr>
          <w:rFonts w:ascii="Verdana" w:hAnsi="Verdana"/>
          <w:sz w:val="16"/>
          <w:szCs w:val="16"/>
        </w:rPr>
        <w:t xml:space="preserve">ZOK </w:t>
      </w:r>
    </w:p>
    <w:p w:rsidR="00490A47" w:rsidRDefault="00490A47" w:rsidP="00490A47"/>
    <w:p w:rsidR="00490A47" w:rsidRDefault="00490A47" w:rsidP="00490A47">
      <w:pPr>
        <w:rPr>
          <w:rFonts w:ascii="Verdana" w:hAnsi="Verdana" w:cs="Arial"/>
          <w:sz w:val="16"/>
          <w:szCs w:val="16"/>
        </w:rPr>
      </w:pPr>
      <w:r>
        <w:rPr>
          <w:rFonts w:ascii="Verdana" w:hAnsi="Verdana" w:cs="Arial"/>
          <w:sz w:val="16"/>
          <w:szCs w:val="16"/>
        </w:rPr>
        <w:t xml:space="preserve">Spoločnosť neúčtovala o odloženej daňovej pohľadávke a záväzku ku dňu zostavenia účtovnej závierky. </w:t>
      </w:r>
    </w:p>
    <w:p w:rsidR="00490A47" w:rsidRDefault="00490A47" w:rsidP="00490A47">
      <w:pPr>
        <w:rPr>
          <w:rFonts w:ascii="Verdana" w:hAnsi="Verdana" w:cs="Arial"/>
          <w:sz w:val="16"/>
          <w:szCs w:val="16"/>
        </w:rPr>
      </w:pPr>
    </w:p>
    <w:p w:rsidR="00490A47" w:rsidRDefault="00490A47" w:rsidP="000862F1">
      <w:pPr>
        <w:pStyle w:val="Hlavika"/>
        <w:numPr>
          <w:ilvl w:val="1"/>
          <w:numId w:val="15"/>
        </w:numPr>
        <w:tabs>
          <w:tab w:val="left" w:pos="708"/>
        </w:tabs>
        <w:ind w:left="360"/>
        <w:jc w:val="both"/>
        <w:rPr>
          <w:rFonts w:ascii="Verdana" w:hAnsi="Verdana" w:cs="Arial"/>
          <w:b/>
        </w:rPr>
      </w:pPr>
      <w:r>
        <w:rPr>
          <w:rFonts w:ascii="Verdana" w:hAnsi="Verdana"/>
          <w:b/>
        </w:rPr>
        <w:t>PODSÚVAHOVÉ ÚČTY</w:t>
      </w:r>
    </w:p>
    <w:p w:rsidR="00490A47" w:rsidRDefault="00490A47" w:rsidP="00490A47">
      <w:pPr>
        <w:rPr>
          <w:rFonts w:ascii="Verdana" w:hAnsi="Verdana" w:cs="Arial"/>
          <w:sz w:val="16"/>
          <w:szCs w:val="16"/>
        </w:rPr>
      </w:pPr>
    </w:p>
    <w:p w:rsidR="00490A47" w:rsidRDefault="00490A47" w:rsidP="00490A47">
      <w:pPr>
        <w:rPr>
          <w:rFonts w:ascii="Verdana" w:hAnsi="Verdana" w:cs="Arial"/>
          <w:sz w:val="16"/>
          <w:szCs w:val="16"/>
        </w:rPr>
      </w:pPr>
      <w:r>
        <w:rPr>
          <w:rFonts w:ascii="Verdana" w:hAnsi="Verdana" w:cs="Arial"/>
          <w:sz w:val="16"/>
          <w:szCs w:val="16"/>
        </w:rPr>
        <w:t>Spoločnosť neeviduje žiadny majetok na podsúvahových účtoch.</w:t>
      </w:r>
    </w:p>
    <w:p w:rsidR="00490A47" w:rsidRDefault="00490A47" w:rsidP="00490A47">
      <w:pPr>
        <w:rPr>
          <w:rFonts w:ascii="Verdana" w:hAnsi="Verdana" w:cs="Arial"/>
          <w:sz w:val="16"/>
          <w:szCs w:val="16"/>
        </w:rPr>
      </w:pPr>
    </w:p>
    <w:p w:rsidR="00490A47" w:rsidRDefault="00490A47" w:rsidP="00490A47">
      <w:pPr>
        <w:rPr>
          <w:rFonts w:ascii="Verdana" w:hAnsi="Verdana" w:cs="Arial"/>
          <w:sz w:val="16"/>
          <w:szCs w:val="16"/>
        </w:rPr>
      </w:pPr>
    </w:p>
    <w:p w:rsidR="00490A47" w:rsidRDefault="00490A47" w:rsidP="000862F1">
      <w:pPr>
        <w:pStyle w:val="Hlavika"/>
        <w:numPr>
          <w:ilvl w:val="1"/>
          <w:numId w:val="15"/>
        </w:numPr>
        <w:tabs>
          <w:tab w:val="left" w:pos="708"/>
        </w:tabs>
        <w:ind w:left="360"/>
        <w:jc w:val="both"/>
        <w:rPr>
          <w:rFonts w:ascii="Verdana" w:hAnsi="Verdana" w:cs="Arial"/>
          <w:b/>
        </w:rPr>
      </w:pPr>
      <w:r>
        <w:rPr>
          <w:rFonts w:ascii="Verdana" w:hAnsi="Verdana" w:cs="Arial"/>
          <w:b/>
        </w:rPr>
        <w:t>IN</w:t>
      </w:r>
      <w:r>
        <w:rPr>
          <w:rFonts w:ascii="Verdana" w:hAnsi="Verdana" w:cs="Arial"/>
          <w:b/>
          <w:lang w:val="en-US"/>
        </w:rPr>
        <w:t>É AKTÍVA A INÉ PASÍVA</w:t>
      </w:r>
    </w:p>
    <w:p w:rsidR="00490A47" w:rsidRDefault="00490A47" w:rsidP="00490A47">
      <w:pPr>
        <w:rPr>
          <w:rFonts w:ascii="Verdana" w:hAnsi="Verdana" w:cs="Arial"/>
          <w:sz w:val="16"/>
          <w:szCs w:val="16"/>
        </w:rPr>
      </w:pPr>
    </w:p>
    <w:p w:rsidR="00490A47" w:rsidRDefault="00490A47" w:rsidP="00490A47">
      <w:pPr>
        <w:rPr>
          <w:rFonts w:ascii="Verdana" w:hAnsi="Verdana" w:cs="Arial"/>
          <w:sz w:val="16"/>
          <w:szCs w:val="16"/>
        </w:rPr>
      </w:pPr>
      <w:r>
        <w:rPr>
          <w:rFonts w:ascii="Verdana" w:hAnsi="Verdana" w:cs="Arial"/>
          <w:sz w:val="16"/>
          <w:szCs w:val="16"/>
        </w:rPr>
        <w:t>Spoločnosť neeviduje žiadne iné aktíva a iné pasíva (podmienené záväzky a podmienený majetok).</w:t>
      </w:r>
    </w:p>
    <w:p w:rsidR="00490A47" w:rsidRDefault="00490A47" w:rsidP="00490A47">
      <w:pPr>
        <w:rPr>
          <w:rFonts w:ascii="Verdana" w:hAnsi="Verdana" w:cs="Arial"/>
          <w:sz w:val="16"/>
          <w:szCs w:val="16"/>
        </w:rPr>
      </w:pPr>
    </w:p>
    <w:p w:rsidR="00490A47" w:rsidRDefault="00490A47" w:rsidP="00490A47">
      <w:pPr>
        <w:rPr>
          <w:rFonts w:ascii="Verdana" w:hAnsi="Verdana"/>
          <w:sz w:val="16"/>
          <w:szCs w:val="16"/>
        </w:rPr>
      </w:pPr>
    </w:p>
    <w:p w:rsidR="00490A47" w:rsidRDefault="00490A47" w:rsidP="000862F1">
      <w:pPr>
        <w:pStyle w:val="Hlavika"/>
        <w:numPr>
          <w:ilvl w:val="1"/>
          <w:numId w:val="15"/>
        </w:numPr>
        <w:tabs>
          <w:tab w:val="left" w:pos="708"/>
        </w:tabs>
        <w:ind w:left="360"/>
        <w:jc w:val="both"/>
        <w:rPr>
          <w:rFonts w:ascii="Verdana" w:hAnsi="Verdana" w:cs="Arial"/>
          <w:b/>
        </w:rPr>
      </w:pPr>
      <w:r>
        <w:rPr>
          <w:rFonts w:ascii="Verdana" w:hAnsi="Verdana" w:cs="Arial"/>
          <w:b/>
        </w:rPr>
        <w:t>PRÍJMY A VÝHODY ČLENOV ŠTATUTÁRNYCH ORGÁNOV, DOZORNÝCH ORGÁ-NOV A INÝCH ORGÁNOV ÚČTOVNEJ JEDNOTKY</w:t>
      </w:r>
    </w:p>
    <w:p w:rsidR="00490A47" w:rsidRDefault="00490A47" w:rsidP="00490A47">
      <w:pPr>
        <w:pStyle w:val="Hlavika"/>
        <w:tabs>
          <w:tab w:val="left" w:pos="708"/>
        </w:tabs>
        <w:ind w:left="360"/>
        <w:jc w:val="both"/>
        <w:rPr>
          <w:rFonts w:ascii="Verdana" w:hAnsi="Verdana" w:cs="Arial"/>
          <w:b/>
        </w:rPr>
      </w:pPr>
    </w:p>
    <w:p w:rsidR="00490A47" w:rsidRDefault="00490A47" w:rsidP="00490A47">
      <w:pPr>
        <w:rPr>
          <w:rFonts w:ascii="Verdana" w:hAnsi="Verdana" w:cs="Arial"/>
          <w:sz w:val="16"/>
          <w:szCs w:val="16"/>
        </w:rPr>
      </w:pPr>
      <w:r>
        <w:rPr>
          <w:rFonts w:ascii="Verdana" w:hAnsi="Verdana" w:cs="Arial"/>
          <w:sz w:val="16"/>
          <w:szCs w:val="16"/>
        </w:rPr>
        <w:t xml:space="preserve">Spoločnosť neposkytla v priebehu účtovného obdobia žiadne výhody ani príjmy štatutárnym, dozorným alebo iným orgánom účtovnej jednotky. </w:t>
      </w:r>
    </w:p>
    <w:p w:rsidR="00490A47" w:rsidRDefault="00490A47" w:rsidP="00490A47">
      <w:pPr>
        <w:rPr>
          <w:rFonts w:ascii="Verdana" w:hAnsi="Verdana"/>
          <w:sz w:val="16"/>
          <w:szCs w:val="16"/>
        </w:rPr>
      </w:pPr>
    </w:p>
    <w:p w:rsidR="00490A47" w:rsidRDefault="00490A47" w:rsidP="00490A47">
      <w:pPr>
        <w:rPr>
          <w:rFonts w:ascii="Verdana" w:hAnsi="Verdana"/>
          <w:sz w:val="16"/>
          <w:szCs w:val="16"/>
        </w:rPr>
      </w:pPr>
    </w:p>
    <w:p w:rsidR="00490A47" w:rsidRDefault="00490A47" w:rsidP="000862F1">
      <w:pPr>
        <w:pStyle w:val="Hlavika"/>
        <w:numPr>
          <w:ilvl w:val="1"/>
          <w:numId w:val="15"/>
        </w:numPr>
        <w:tabs>
          <w:tab w:val="left" w:pos="708"/>
        </w:tabs>
        <w:ind w:left="360"/>
        <w:jc w:val="both"/>
        <w:rPr>
          <w:rFonts w:ascii="Verdana" w:hAnsi="Verdana" w:cs="Arial"/>
          <w:b/>
        </w:rPr>
      </w:pPr>
      <w:r>
        <w:rPr>
          <w:rFonts w:ascii="Verdana" w:hAnsi="Verdana" w:cs="Arial"/>
          <w:b/>
        </w:rPr>
        <w:t xml:space="preserve">INFORMÁCIE O EKONOMICKÝCH VZŤAHOCH SO SPRIAZNENÝMI OSOBAMI </w:t>
      </w:r>
    </w:p>
    <w:p w:rsidR="00490A47" w:rsidRDefault="00490A47" w:rsidP="00490A47"/>
    <w:p w:rsidR="00BA656B" w:rsidRPr="00465952" w:rsidRDefault="00BA656B" w:rsidP="00BA656B">
      <w:pPr>
        <w:pStyle w:val="Hlavika"/>
        <w:tabs>
          <w:tab w:val="clear" w:pos="4536"/>
          <w:tab w:val="clear" w:pos="9072"/>
        </w:tabs>
        <w:jc w:val="both"/>
        <w:rPr>
          <w:rFonts w:ascii="Verdana" w:hAnsi="Verdana" w:cs="Arial"/>
          <w:sz w:val="16"/>
          <w:szCs w:val="16"/>
          <w:lang w:eastAsia="en-US"/>
        </w:rPr>
      </w:pPr>
      <w:r w:rsidRPr="00465952">
        <w:rPr>
          <w:rFonts w:ascii="Verdana" w:hAnsi="Verdana" w:cs="Arial"/>
          <w:sz w:val="16"/>
          <w:szCs w:val="16"/>
          <w:lang w:eastAsia="en-US"/>
        </w:rPr>
        <w:t xml:space="preserve">Spoločnosť nemala žiadne ekonomické vzťahy so spriaznenými osobami v účtovnom období.  </w:t>
      </w:r>
    </w:p>
    <w:p w:rsidR="00490A47" w:rsidRDefault="00490A47" w:rsidP="00490A47">
      <w:pPr>
        <w:rPr>
          <w:rFonts w:ascii="Verdana" w:hAnsi="Verdana"/>
          <w:sz w:val="16"/>
          <w:szCs w:val="16"/>
        </w:rPr>
      </w:pPr>
    </w:p>
    <w:p w:rsidR="00490A47" w:rsidRDefault="00490A47" w:rsidP="00490A47">
      <w:pPr>
        <w:rPr>
          <w:rFonts w:ascii="Verdana" w:hAnsi="Verdana"/>
          <w:sz w:val="16"/>
          <w:szCs w:val="16"/>
        </w:rPr>
      </w:pPr>
    </w:p>
    <w:p w:rsidR="00490A47" w:rsidRDefault="00490A47" w:rsidP="000862F1">
      <w:pPr>
        <w:pStyle w:val="Hlavika"/>
        <w:numPr>
          <w:ilvl w:val="1"/>
          <w:numId w:val="15"/>
        </w:numPr>
        <w:tabs>
          <w:tab w:val="left" w:pos="708"/>
        </w:tabs>
        <w:ind w:left="360"/>
        <w:jc w:val="both"/>
        <w:rPr>
          <w:rFonts w:ascii="Verdana" w:hAnsi="Verdana" w:cs="Arial"/>
          <w:b/>
        </w:rPr>
      </w:pPr>
      <w:r>
        <w:rPr>
          <w:rFonts w:ascii="Verdana" w:hAnsi="Verdana" w:cs="Arial"/>
          <w:b/>
        </w:rPr>
        <w:t>SKUTOČNOSTI, KTORÉ NASTALI PO DNI, KU KTORÉMU SA ZOSTAVUJE ÚČTOVNÁ ZÁVIERKA DO DŇA ZOSTAVENIA ÚČTOVNEJ ZÁVIERKY</w:t>
      </w:r>
    </w:p>
    <w:p w:rsidR="00490A47" w:rsidRDefault="00490A47" w:rsidP="00490A47">
      <w:pPr>
        <w:rPr>
          <w:rFonts w:ascii="Verdana" w:hAnsi="Verdana" w:cs="Arial"/>
          <w:sz w:val="16"/>
          <w:szCs w:val="16"/>
        </w:rPr>
      </w:pPr>
    </w:p>
    <w:p w:rsidR="00490A47" w:rsidRDefault="00490A47" w:rsidP="00490A47">
      <w:pPr>
        <w:jc w:val="both"/>
        <w:rPr>
          <w:rFonts w:ascii="Verdana" w:hAnsi="Verdana" w:cs="Arial"/>
          <w:sz w:val="16"/>
          <w:szCs w:val="16"/>
        </w:rPr>
      </w:pPr>
      <w:r>
        <w:rPr>
          <w:rFonts w:ascii="Verdana" w:hAnsi="Verdana" w:cs="Arial"/>
          <w:sz w:val="16"/>
          <w:szCs w:val="16"/>
        </w:rPr>
        <w:t>Spoločnosti nie sú známe žiadne iné skutočnosti, ktoré vznikli po dni, ku ktorému je zostavená účtovná závierka, ktoré by významnejším spôsobom menili výsled</w:t>
      </w:r>
      <w:r w:rsidR="00121F93">
        <w:rPr>
          <w:rFonts w:ascii="Verdana" w:hAnsi="Verdana" w:cs="Arial"/>
          <w:sz w:val="16"/>
          <w:szCs w:val="16"/>
        </w:rPr>
        <w:t>ky účtovnej závierky za rok 2013</w:t>
      </w:r>
      <w:r>
        <w:rPr>
          <w:rFonts w:ascii="Verdana" w:hAnsi="Verdana" w:cs="Arial"/>
          <w:sz w:val="16"/>
          <w:szCs w:val="16"/>
        </w:rPr>
        <w:t>, resp. by významnejším spôsobom ovplyvnili činnosť spoločnosti v nasledujúcich účtovných obdobiach.</w:t>
      </w:r>
      <w:r w:rsidR="001867D7">
        <w:rPr>
          <w:rFonts w:ascii="Verdana" w:hAnsi="Verdana" w:cs="Arial"/>
          <w:sz w:val="16"/>
          <w:szCs w:val="16"/>
        </w:rPr>
        <w:t xml:space="preserve"> Spoločníci L. Nagy a M. </w:t>
      </w:r>
      <w:proofErr w:type="spellStart"/>
      <w:r w:rsidR="001867D7">
        <w:rPr>
          <w:rFonts w:ascii="Verdana" w:hAnsi="Verdana" w:cs="Arial"/>
          <w:sz w:val="16"/>
          <w:szCs w:val="16"/>
        </w:rPr>
        <w:t>švajda</w:t>
      </w:r>
      <w:proofErr w:type="spellEnd"/>
      <w:r w:rsidR="001867D7">
        <w:rPr>
          <w:rFonts w:ascii="Verdana" w:hAnsi="Verdana" w:cs="Arial"/>
          <w:sz w:val="16"/>
          <w:szCs w:val="16"/>
        </w:rPr>
        <w:t xml:space="preserve"> previedli v roku 2014 svoj obchodný podiel na Ing. Z. Laukovú a Ing. L. </w:t>
      </w:r>
      <w:proofErr w:type="spellStart"/>
      <w:r w:rsidR="001867D7">
        <w:rPr>
          <w:rFonts w:ascii="Verdana" w:hAnsi="Verdana" w:cs="Arial"/>
          <w:sz w:val="16"/>
          <w:szCs w:val="16"/>
        </w:rPr>
        <w:t>Šoltýsovú</w:t>
      </w:r>
      <w:proofErr w:type="spellEnd"/>
      <w:r w:rsidR="001867D7">
        <w:rPr>
          <w:rFonts w:ascii="Verdana" w:hAnsi="Verdana" w:cs="Arial"/>
          <w:sz w:val="16"/>
          <w:szCs w:val="16"/>
        </w:rPr>
        <w:t xml:space="preserve">. </w:t>
      </w:r>
    </w:p>
    <w:p w:rsidR="00490A47" w:rsidRDefault="00490A47" w:rsidP="00490A47"/>
    <w:p w:rsidR="00490A47" w:rsidRDefault="00490A47" w:rsidP="000862F1">
      <w:pPr>
        <w:pStyle w:val="Hlavika"/>
        <w:numPr>
          <w:ilvl w:val="1"/>
          <w:numId w:val="15"/>
        </w:numPr>
        <w:tabs>
          <w:tab w:val="left" w:pos="708"/>
        </w:tabs>
        <w:ind w:left="360"/>
        <w:jc w:val="both"/>
        <w:rPr>
          <w:rFonts w:ascii="Verdana" w:hAnsi="Verdana" w:cs="Arial"/>
          <w:b/>
        </w:rPr>
      </w:pPr>
      <w:r>
        <w:rPr>
          <w:rFonts w:ascii="Verdana" w:hAnsi="Verdana" w:cs="Arial"/>
          <w:b/>
        </w:rPr>
        <w:t>ZMENY VLASTNÉHO IMANIA</w:t>
      </w:r>
    </w:p>
    <w:p w:rsidR="00490A47" w:rsidRDefault="00490A47" w:rsidP="00490A47"/>
    <w:p w:rsidR="00490A47" w:rsidRDefault="00490A47" w:rsidP="00490A47">
      <w:pPr>
        <w:pStyle w:val="Zkladntext"/>
        <w:tabs>
          <w:tab w:val="left" w:pos="6675"/>
        </w:tabs>
        <w:rPr>
          <w:rFonts w:ascii="Verdana" w:hAnsi="Verdana" w:cs="Arial"/>
          <w:b w:val="0"/>
          <w:sz w:val="16"/>
          <w:szCs w:val="16"/>
        </w:rPr>
      </w:pPr>
      <w:r>
        <w:rPr>
          <w:rFonts w:ascii="Verdana" w:hAnsi="Verdana" w:cs="Arial"/>
          <w:b w:val="0"/>
          <w:sz w:val="16"/>
          <w:szCs w:val="16"/>
        </w:rPr>
        <w:t>Poh</w:t>
      </w:r>
      <w:r w:rsidR="00140845">
        <w:rPr>
          <w:rFonts w:ascii="Verdana" w:hAnsi="Verdana" w:cs="Arial"/>
          <w:b w:val="0"/>
          <w:sz w:val="16"/>
          <w:szCs w:val="16"/>
        </w:rPr>
        <w:t>yby vlastného imania v roku 2013</w:t>
      </w:r>
      <w:r>
        <w:rPr>
          <w:rFonts w:ascii="Verdana" w:hAnsi="Verdana" w:cs="Arial"/>
          <w:b w:val="0"/>
          <w:sz w:val="16"/>
          <w:szCs w:val="16"/>
        </w:rPr>
        <w:t xml:space="preserve"> sú zhrnuté v nasledujúcej tabuľke:</w:t>
      </w:r>
      <w:r>
        <w:rPr>
          <w:rFonts w:ascii="Verdana" w:hAnsi="Verdana" w:cs="Arial"/>
          <w:b w:val="0"/>
          <w:sz w:val="16"/>
          <w:szCs w:val="16"/>
        </w:rPr>
        <w:tab/>
      </w:r>
    </w:p>
    <w:p w:rsidR="00490A47" w:rsidRDefault="00490A47" w:rsidP="00490A47"/>
    <w:p w:rsidR="00490A47" w:rsidRDefault="00BA656B" w:rsidP="00490A47">
      <w:pPr>
        <w:pStyle w:val="Nzov"/>
        <w:spacing w:before="0" w:beforeAutospacing="0" w:after="60"/>
        <w:jc w:val="left"/>
        <w:rPr>
          <w:sz w:val="18"/>
          <w:szCs w:val="18"/>
        </w:rPr>
      </w:pPr>
      <w:r>
        <w:rPr>
          <w:sz w:val="18"/>
          <w:szCs w:val="18"/>
        </w:rPr>
        <w:t>Tabuľka č. 1</w:t>
      </w:r>
      <w:r w:rsidR="001867D7">
        <w:rPr>
          <w:sz w:val="18"/>
          <w:szCs w:val="18"/>
        </w:rPr>
        <w:t>7</w:t>
      </w:r>
      <w:r w:rsidR="00490A47">
        <w:rPr>
          <w:sz w:val="18"/>
          <w:szCs w:val="18"/>
        </w:rPr>
        <w:t xml:space="preserve"> (Informácie k</w:t>
      </w:r>
      <w:r w:rsidR="00121F93">
        <w:rPr>
          <w:sz w:val="18"/>
          <w:szCs w:val="18"/>
        </w:rPr>
        <w:t> prílohe č. 3</w:t>
      </w:r>
      <w:r w:rsidR="00490A47">
        <w:rPr>
          <w:sz w:val="18"/>
          <w:szCs w:val="18"/>
        </w:rPr>
        <w:t xml:space="preserve"> časti P. o zmenách vlastného imania)</w:t>
      </w:r>
    </w:p>
    <w:tbl>
      <w:tblPr>
        <w:tblW w:w="5000" w:type="pct"/>
        <w:jc w:val="center"/>
        <w:tblLayout w:type="fixed"/>
        <w:tblLook w:val="00A0" w:firstRow="1" w:lastRow="0" w:firstColumn="1" w:lastColumn="0" w:noHBand="0" w:noVBand="0"/>
      </w:tblPr>
      <w:tblGrid>
        <w:gridCol w:w="2082"/>
        <w:gridCol w:w="1383"/>
        <w:gridCol w:w="1383"/>
        <w:gridCol w:w="1383"/>
        <w:gridCol w:w="1383"/>
        <w:gridCol w:w="1383"/>
      </w:tblGrid>
      <w:tr w:rsidR="00490A47" w:rsidTr="00490A47">
        <w:trPr>
          <w:trHeight w:val="318"/>
          <w:jc w:val="center"/>
        </w:trPr>
        <w:tc>
          <w:tcPr>
            <w:tcW w:w="2143" w:type="dxa"/>
            <w:vMerge w:val="restart"/>
            <w:tcBorders>
              <w:top w:val="single" w:sz="12" w:space="0" w:color="auto"/>
              <w:left w:val="single" w:sz="12" w:space="0" w:color="auto"/>
              <w:bottom w:val="nil"/>
              <w:right w:val="single" w:sz="12" w:space="0" w:color="auto"/>
            </w:tcBorders>
            <w:noWrap/>
            <w:vAlign w:val="center"/>
            <w:hideMark/>
          </w:tcPr>
          <w:p w:rsidR="00490A47" w:rsidRDefault="00490A47">
            <w:pPr>
              <w:pStyle w:val="TopHeader"/>
              <w:spacing w:line="276" w:lineRule="auto"/>
            </w:pPr>
            <w: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Bežné účtovné obdobie</w:t>
            </w:r>
          </w:p>
        </w:tc>
      </w:tr>
      <w:tr w:rsidR="00490A47" w:rsidTr="00490A47">
        <w:trPr>
          <w:jc w:val="center"/>
        </w:trPr>
        <w:tc>
          <w:tcPr>
            <w:tcW w:w="2143" w:type="dxa"/>
            <w:vMerge/>
            <w:tcBorders>
              <w:top w:val="single" w:sz="12" w:space="0" w:color="auto"/>
              <w:left w:val="single" w:sz="12" w:space="0" w:color="auto"/>
              <w:bottom w:val="nil"/>
              <w:right w:val="single" w:sz="12" w:space="0" w:color="auto"/>
            </w:tcBorders>
            <w:vAlign w:val="center"/>
            <w:hideMark/>
          </w:tcPr>
          <w:p w:rsidR="00490A47" w:rsidRDefault="00490A47">
            <w:pPr>
              <w:rPr>
                <w:b/>
                <w:bCs/>
              </w:rPr>
            </w:pPr>
          </w:p>
        </w:tc>
        <w:tc>
          <w:tcPr>
            <w:tcW w:w="142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 xml:space="preserve">Prírastky </w:t>
            </w:r>
          </w:p>
        </w:tc>
        <w:tc>
          <w:tcPr>
            <w:tcW w:w="142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 xml:space="preserve">Úbytky </w:t>
            </w:r>
          </w:p>
        </w:tc>
        <w:tc>
          <w:tcPr>
            <w:tcW w:w="142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Presuny</w:t>
            </w:r>
          </w:p>
        </w:tc>
        <w:tc>
          <w:tcPr>
            <w:tcW w:w="142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Stav na konci účtovného obdobia</w:t>
            </w:r>
          </w:p>
        </w:tc>
      </w:tr>
      <w:tr w:rsidR="00490A47" w:rsidTr="00490A47">
        <w:trPr>
          <w:trHeight w:val="330"/>
          <w:jc w:val="center"/>
        </w:trPr>
        <w:tc>
          <w:tcPr>
            <w:tcW w:w="2143" w:type="dxa"/>
            <w:tcBorders>
              <w:top w:val="nil"/>
              <w:left w:val="single" w:sz="12" w:space="0" w:color="auto"/>
              <w:bottom w:val="single" w:sz="12" w:space="0" w:color="auto"/>
              <w:right w:val="single" w:sz="12" w:space="0" w:color="auto"/>
            </w:tcBorders>
            <w:noWrap/>
            <w:vAlign w:val="center"/>
            <w:hideMark/>
          </w:tcPr>
          <w:p w:rsidR="00490A47" w:rsidRDefault="00BA656B">
            <w:pPr>
              <w:pStyle w:val="TopHeader"/>
              <w:spacing w:line="276" w:lineRule="auto"/>
            </w:pPr>
            <w:r>
              <w:t>A</w:t>
            </w:r>
          </w:p>
        </w:tc>
        <w:tc>
          <w:tcPr>
            <w:tcW w:w="1420"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b</w:t>
            </w:r>
          </w:p>
        </w:tc>
        <w:tc>
          <w:tcPr>
            <w:tcW w:w="1420" w:type="dxa"/>
            <w:tcBorders>
              <w:top w:val="nil"/>
              <w:left w:val="single" w:sz="12" w:space="0" w:color="auto"/>
              <w:bottom w:val="single" w:sz="12" w:space="0" w:color="auto"/>
              <w:right w:val="single" w:sz="12" w:space="0" w:color="auto"/>
            </w:tcBorders>
            <w:noWrap/>
            <w:vAlign w:val="center"/>
            <w:hideMark/>
          </w:tcPr>
          <w:p w:rsidR="00490A47" w:rsidRDefault="00490A47">
            <w:pPr>
              <w:pStyle w:val="TopHeader"/>
              <w:spacing w:line="276" w:lineRule="auto"/>
            </w:pPr>
            <w:r>
              <w:t>c</w:t>
            </w:r>
          </w:p>
        </w:tc>
        <w:tc>
          <w:tcPr>
            <w:tcW w:w="1420" w:type="dxa"/>
            <w:tcBorders>
              <w:top w:val="nil"/>
              <w:left w:val="single" w:sz="12" w:space="0" w:color="auto"/>
              <w:bottom w:val="single" w:sz="12" w:space="0" w:color="auto"/>
              <w:right w:val="single" w:sz="12" w:space="0" w:color="auto"/>
            </w:tcBorders>
            <w:noWrap/>
            <w:vAlign w:val="center"/>
            <w:hideMark/>
          </w:tcPr>
          <w:p w:rsidR="00490A47" w:rsidRDefault="00490A47">
            <w:pPr>
              <w:pStyle w:val="TopHeader"/>
              <w:spacing w:line="276" w:lineRule="auto"/>
            </w:pPr>
            <w:r>
              <w:t>d</w:t>
            </w:r>
          </w:p>
        </w:tc>
        <w:tc>
          <w:tcPr>
            <w:tcW w:w="1420" w:type="dxa"/>
            <w:tcBorders>
              <w:top w:val="nil"/>
              <w:left w:val="single" w:sz="12" w:space="0" w:color="auto"/>
              <w:bottom w:val="single" w:sz="12" w:space="0" w:color="auto"/>
              <w:right w:val="single" w:sz="12" w:space="0" w:color="auto"/>
            </w:tcBorders>
            <w:noWrap/>
            <w:vAlign w:val="center"/>
            <w:hideMark/>
          </w:tcPr>
          <w:p w:rsidR="00490A47" w:rsidRDefault="00490A47">
            <w:pPr>
              <w:pStyle w:val="TopHeader"/>
              <w:spacing w:line="276" w:lineRule="auto"/>
            </w:pPr>
            <w:r>
              <w:t>e</w:t>
            </w:r>
          </w:p>
        </w:tc>
        <w:tc>
          <w:tcPr>
            <w:tcW w:w="1420"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f</w:t>
            </w:r>
          </w:p>
        </w:tc>
      </w:tr>
      <w:tr w:rsidR="00490A47" w:rsidTr="00490A47">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hideMark/>
          </w:tcPr>
          <w:p w:rsidR="00490A47" w:rsidRDefault="00490A47">
            <w:pPr>
              <w:spacing w:line="276" w:lineRule="auto"/>
            </w:pPr>
            <w: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hideMark/>
          </w:tcPr>
          <w:p w:rsidR="00490A47" w:rsidRDefault="00490A47">
            <w:pPr>
              <w:spacing w:line="276" w:lineRule="auto"/>
              <w:jc w:val="center"/>
            </w:pPr>
            <w:r>
              <w:t>5 000</w:t>
            </w:r>
          </w:p>
        </w:tc>
        <w:tc>
          <w:tcPr>
            <w:tcW w:w="1420" w:type="dxa"/>
            <w:tcBorders>
              <w:top w:val="single" w:sz="12"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12"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12"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12" w:space="0" w:color="auto"/>
              <w:left w:val="nil"/>
              <w:bottom w:val="single" w:sz="4" w:space="0" w:color="auto"/>
              <w:right w:val="single" w:sz="12" w:space="0" w:color="auto"/>
            </w:tcBorders>
            <w:noWrap/>
            <w:vAlign w:val="center"/>
            <w:hideMark/>
          </w:tcPr>
          <w:p w:rsidR="00490A47" w:rsidRDefault="00490A47">
            <w:pPr>
              <w:spacing w:line="276" w:lineRule="auto"/>
              <w:jc w:val="center"/>
            </w:pPr>
            <w:r>
              <w:t>5 000</w:t>
            </w: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6" w:space="0" w:color="auto"/>
              <w:right w:val="single" w:sz="12" w:space="0" w:color="auto"/>
            </w:tcBorders>
            <w:noWrap/>
            <w:vAlign w:val="center"/>
            <w:hideMark/>
          </w:tcPr>
          <w:p w:rsidR="00490A47" w:rsidRDefault="00490A47">
            <w:pPr>
              <w:spacing w:line="276" w:lineRule="auto"/>
            </w:pPr>
            <w:r>
              <w:t>Zmena základného imania</w:t>
            </w:r>
          </w:p>
        </w:tc>
        <w:tc>
          <w:tcPr>
            <w:tcW w:w="1420" w:type="dxa"/>
            <w:tcBorders>
              <w:top w:val="single" w:sz="4" w:space="0" w:color="auto"/>
              <w:left w:val="single" w:sz="12" w:space="0" w:color="auto"/>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hideMark/>
          </w:tcPr>
          <w:p w:rsidR="00490A47" w:rsidRDefault="00490A47">
            <w:pPr>
              <w:spacing w:line="276" w:lineRule="auto"/>
            </w:pPr>
            <w:r>
              <w:t>Pohľadávky za upísané vlastné imanie</w:t>
            </w:r>
          </w:p>
        </w:tc>
        <w:tc>
          <w:tcPr>
            <w:tcW w:w="1420" w:type="dxa"/>
            <w:tcBorders>
              <w:top w:val="single" w:sz="6"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lastRenderedPageBreak/>
              <w:t>Emisné ážio</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t>Ostatné kapitálové fondy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6" w:space="0" w:color="auto"/>
              <w:right w:val="single" w:sz="12" w:space="0" w:color="auto"/>
            </w:tcBorders>
            <w:noWrap/>
            <w:vAlign w:val="center"/>
            <w:hideMark/>
          </w:tcPr>
          <w:p w:rsidR="00490A47" w:rsidRDefault="00490A47">
            <w:pPr>
              <w:spacing w:line="276" w:lineRule="auto"/>
            </w:pPr>
            <w:r>
              <w:t>Zákonný rezervný fond (nedeliteľný fond) z kapitálových vkladov</w:t>
            </w:r>
          </w:p>
        </w:tc>
        <w:tc>
          <w:tcPr>
            <w:tcW w:w="1420" w:type="dxa"/>
            <w:tcBorders>
              <w:top w:val="single" w:sz="4" w:space="0" w:color="auto"/>
              <w:left w:val="single" w:sz="12" w:space="0" w:color="auto"/>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hideMark/>
          </w:tcPr>
          <w:p w:rsidR="00490A47" w:rsidRDefault="00490A47">
            <w:pPr>
              <w:spacing w:line="276" w:lineRule="auto"/>
            </w:pPr>
            <w:r>
              <w:t>Oceňovacie rozdiely z precenenia majetku a</w:t>
            </w:r>
            <w:r w:rsidR="00BA656B">
              <w:t> </w:t>
            </w:r>
            <w:r>
              <w:t>záväzkov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660"/>
          <w:jc w:val="center"/>
        </w:trPr>
        <w:tc>
          <w:tcPr>
            <w:tcW w:w="2143" w:type="dxa"/>
            <w:tcBorders>
              <w:top w:val="nil"/>
              <w:left w:val="single" w:sz="12" w:space="0" w:color="auto"/>
              <w:bottom w:val="single" w:sz="4" w:space="0" w:color="auto"/>
              <w:right w:val="single" w:sz="12" w:space="0" w:color="auto"/>
            </w:tcBorders>
            <w:vAlign w:val="center"/>
            <w:hideMark/>
          </w:tcPr>
          <w:p w:rsidR="00490A47" w:rsidRDefault="00490A47">
            <w:pPr>
              <w:spacing w:line="276" w:lineRule="auto"/>
            </w:pPr>
            <w:r>
              <w:t>Oceňovacie rozdiely z precenenia pri zlúčení, splynutí a</w:t>
            </w:r>
            <w:r w:rsidR="00BA656B">
              <w:t> </w:t>
            </w:r>
            <w:r>
              <w:t>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hideMark/>
          </w:tcPr>
          <w:p w:rsidR="00490A47" w:rsidRDefault="00490A47">
            <w:pPr>
              <w:spacing w:line="276" w:lineRule="auto"/>
            </w:pPr>
            <w:r>
              <w:t>Zákonný rezervný fond</w:t>
            </w:r>
          </w:p>
        </w:tc>
        <w:tc>
          <w:tcPr>
            <w:tcW w:w="1420" w:type="dxa"/>
            <w:tcBorders>
              <w:top w:val="single" w:sz="4" w:space="0" w:color="auto"/>
              <w:left w:val="single" w:sz="12" w:space="0" w:color="auto"/>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hideMark/>
          </w:tcPr>
          <w:p w:rsidR="00490A47" w:rsidRDefault="00490A47">
            <w:pPr>
              <w:spacing w:line="276" w:lineRule="auto"/>
              <w:jc w:val="center"/>
            </w:pPr>
          </w:p>
        </w:tc>
        <w:tc>
          <w:tcPr>
            <w:tcW w:w="1420" w:type="dxa"/>
            <w:tcBorders>
              <w:top w:val="single" w:sz="4" w:space="0" w:color="auto"/>
              <w:left w:val="nil"/>
              <w:bottom w:val="single" w:sz="6" w:space="0" w:color="auto"/>
              <w:right w:val="single" w:sz="12" w:space="0" w:color="auto"/>
            </w:tcBorders>
            <w:noWrap/>
            <w:vAlign w:val="center"/>
            <w:hideMark/>
          </w:tcPr>
          <w:p w:rsidR="00490A47" w:rsidRDefault="00490A47">
            <w:pPr>
              <w:spacing w:line="276" w:lineRule="auto"/>
              <w:jc w:val="center"/>
            </w:pPr>
          </w:p>
        </w:tc>
      </w:tr>
      <w:tr w:rsidR="00490A47" w:rsidTr="00490A47">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hideMark/>
          </w:tcPr>
          <w:p w:rsidR="00490A47" w:rsidRDefault="00490A47">
            <w:pPr>
              <w:spacing w:line="276" w:lineRule="auto"/>
            </w:pPr>
            <w:r>
              <w:t>Nedeliteľný fond</w:t>
            </w:r>
          </w:p>
        </w:tc>
        <w:tc>
          <w:tcPr>
            <w:tcW w:w="1420" w:type="dxa"/>
            <w:tcBorders>
              <w:top w:val="single" w:sz="6" w:space="0" w:color="auto"/>
              <w:left w:val="single" w:sz="12" w:space="0" w:color="auto"/>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6"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hideMark/>
          </w:tcPr>
          <w:p w:rsidR="00490A47" w:rsidRDefault="00490A47">
            <w:pPr>
              <w:spacing w:line="276" w:lineRule="auto"/>
            </w:pPr>
            <w:r>
              <w:t>Štatutárne fondy a ostatné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t>Nerozdelený zisk minulých rokov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2A524D">
            <w:pPr>
              <w:spacing w:line="276" w:lineRule="auto"/>
              <w:jc w:val="center"/>
            </w:pPr>
            <w:r>
              <w:t>-170 224</w:t>
            </w: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2A524D">
            <w:pPr>
              <w:spacing w:line="276" w:lineRule="auto"/>
              <w:jc w:val="center"/>
            </w:pPr>
            <w:r>
              <w:t>-170 224</w:t>
            </w:r>
          </w:p>
        </w:tc>
      </w:tr>
      <w:tr w:rsidR="00490A47" w:rsidTr="00490A47">
        <w:trPr>
          <w:trHeight w:val="330"/>
          <w:jc w:val="center"/>
        </w:trPr>
        <w:tc>
          <w:tcPr>
            <w:tcW w:w="2143" w:type="dxa"/>
            <w:tcBorders>
              <w:top w:val="nil"/>
              <w:left w:val="single" w:sz="12" w:space="0" w:color="auto"/>
              <w:bottom w:val="single" w:sz="6" w:space="0" w:color="auto"/>
              <w:right w:val="single" w:sz="12" w:space="0" w:color="auto"/>
            </w:tcBorders>
            <w:noWrap/>
            <w:vAlign w:val="center"/>
            <w:hideMark/>
          </w:tcPr>
          <w:p w:rsidR="00490A47" w:rsidRDefault="00490A47">
            <w:pPr>
              <w:spacing w:line="276" w:lineRule="auto"/>
            </w:pPr>
            <w:r>
              <w:t>Neuhradená strata minulých rokov</w:t>
            </w:r>
          </w:p>
        </w:tc>
        <w:tc>
          <w:tcPr>
            <w:tcW w:w="1420" w:type="dxa"/>
            <w:tcBorders>
              <w:top w:val="single" w:sz="4" w:space="0" w:color="auto"/>
              <w:left w:val="single" w:sz="12" w:space="0" w:color="auto"/>
              <w:bottom w:val="single" w:sz="6" w:space="0" w:color="auto"/>
              <w:right w:val="single" w:sz="4" w:space="0" w:color="auto"/>
            </w:tcBorders>
            <w:noWrap/>
            <w:vAlign w:val="center"/>
            <w:hideMark/>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hideMark/>
          </w:tcPr>
          <w:p w:rsidR="00490A47" w:rsidRDefault="00490A47" w:rsidP="00121F93">
            <w:pPr>
              <w:spacing w:line="276" w:lineRule="auto"/>
              <w:jc w:val="center"/>
            </w:pPr>
          </w:p>
        </w:tc>
        <w:tc>
          <w:tcPr>
            <w:tcW w:w="1420" w:type="dxa"/>
            <w:tcBorders>
              <w:top w:val="single" w:sz="4" w:space="0" w:color="auto"/>
              <w:left w:val="nil"/>
              <w:bottom w:val="single" w:sz="6" w:space="0" w:color="auto"/>
              <w:right w:val="single" w:sz="12" w:space="0" w:color="auto"/>
            </w:tcBorders>
            <w:noWrap/>
            <w:vAlign w:val="center"/>
            <w:hideMark/>
          </w:tcPr>
          <w:p w:rsidR="00490A47" w:rsidRDefault="00490A47" w:rsidP="00121F93">
            <w:pPr>
              <w:spacing w:line="276" w:lineRule="auto"/>
              <w:jc w:val="center"/>
            </w:pPr>
          </w:p>
        </w:tc>
      </w:tr>
      <w:tr w:rsidR="00490A47" w:rsidTr="002A524D">
        <w:trPr>
          <w:trHeight w:val="330"/>
          <w:jc w:val="center"/>
        </w:trPr>
        <w:tc>
          <w:tcPr>
            <w:tcW w:w="2143" w:type="dxa"/>
            <w:tcBorders>
              <w:top w:val="single" w:sz="6" w:space="0" w:color="auto"/>
              <w:left w:val="single" w:sz="12" w:space="0" w:color="auto"/>
              <w:bottom w:val="nil"/>
              <w:right w:val="single" w:sz="12" w:space="0" w:color="auto"/>
            </w:tcBorders>
            <w:noWrap/>
            <w:vAlign w:val="center"/>
            <w:hideMark/>
          </w:tcPr>
          <w:p w:rsidR="00490A47" w:rsidRDefault="00490A47">
            <w:pPr>
              <w:spacing w:line="276" w:lineRule="auto"/>
            </w:pPr>
            <w:r>
              <w:t>Výsledok hospodárenia bežného účtovného obdobia</w:t>
            </w:r>
          </w:p>
        </w:tc>
        <w:tc>
          <w:tcPr>
            <w:tcW w:w="1420" w:type="dxa"/>
            <w:tcBorders>
              <w:top w:val="single" w:sz="6" w:space="0" w:color="auto"/>
              <w:left w:val="single" w:sz="12" w:space="0" w:color="auto"/>
              <w:bottom w:val="single" w:sz="4" w:space="0" w:color="auto"/>
              <w:right w:val="single" w:sz="4" w:space="0" w:color="auto"/>
            </w:tcBorders>
            <w:noWrap/>
            <w:vAlign w:val="center"/>
            <w:hideMark/>
          </w:tcPr>
          <w:p w:rsidR="00490A47" w:rsidRDefault="002A524D" w:rsidP="002A524D">
            <w:pPr>
              <w:spacing w:line="276" w:lineRule="auto"/>
            </w:pPr>
            <w:r>
              <w:t>-170 224</w:t>
            </w:r>
          </w:p>
        </w:tc>
        <w:tc>
          <w:tcPr>
            <w:tcW w:w="1420" w:type="dxa"/>
            <w:tcBorders>
              <w:top w:val="single" w:sz="6" w:space="0" w:color="auto"/>
              <w:left w:val="nil"/>
              <w:bottom w:val="single" w:sz="4" w:space="0" w:color="auto"/>
              <w:right w:val="single" w:sz="4" w:space="0" w:color="auto"/>
            </w:tcBorders>
            <w:noWrap/>
            <w:vAlign w:val="center"/>
          </w:tcPr>
          <w:p w:rsidR="00490A47" w:rsidRDefault="002A524D" w:rsidP="00121F93">
            <w:pPr>
              <w:spacing w:line="276" w:lineRule="auto"/>
              <w:jc w:val="center"/>
            </w:pPr>
            <w:r>
              <w:t xml:space="preserve">6 739 </w:t>
            </w: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12" w:space="0" w:color="auto"/>
            </w:tcBorders>
            <w:noWrap/>
            <w:vAlign w:val="center"/>
          </w:tcPr>
          <w:p w:rsidR="00490A47" w:rsidRDefault="002A524D" w:rsidP="001867D7">
            <w:pPr>
              <w:spacing w:line="276" w:lineRule="auto"/>
              <w:jc w:val="center"/>
            </w:pPr>
            <w:r>
              <w:t>6 739</w:t>
            </w:r>
            <w:bookmarkStart w:id="0" w:name="_GoBack"/>
            <w:bookmarkEnd w:id="0"/>
          </w:p>
        </w:tc>
      </w:tr>
      <w:tr w:rsidR="00490A47" w:rsidTr="00490A47">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hideMark/>
          </w:tcPr>
          <w:p w:rsidR="00490A47" w:rsidRDefault="00490A47">
            <w:pPr>
              <w:spacing w:line="276" w:lineRule="auto"/>
            </w:pPr>
            <w: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45"/>
          <w:jc w:val="center"/>
        </w:trPr>
        <w:tc>
          <w:tcPr>
            <w:tcW w:w="2143" w:type="dxa"/>
            <w:tcBorders>
              <w:top w:val="nil"/>
              <w:left w:val="single" w:sz="12" w:space="0" w:color="auto"/>
              <w:bottom w:val="single" w:sz="12" w:space="0" w:color="auto"/>
              <w:right w:val="single" w:sz="12" w:space="0" w:color="auto"/>
            </w:tcBorders>
            <w:noWrap/>
            <w:vAlign w:val="center"/>
            <w:hideMark/>
          </w:tcPr>
          <w:p w:rsidR="00490A47" w:rsidRDefault="00490A47">
            <w:pPr>
              <w:spacing w:line="276" w:lineRule="auto"/>
            </w:pPr>
            <w:r>
              <w:t xml:space="preserve">Účet 491 - Vlastné imanie fyzickej osoby </w:t>
            </w:r>
            <w:r w:rsidR="00BA656B">
              <w:t>–</w:t>
            </w:r>
            <w:r>
              <w:t xml:space="preserve">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12"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12"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12"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12" w:space="0" w:color="auto"/>
              <w:right w:val="single" w:sz="12" w:space="0" w:color="auto"/>
            </w:tcBorders>
            <w:noWrap/>
            <w:vAlign w:val="center"/>
          </w:tcPr>
          <w:p w:rsidR="00490A47" w:rsidRDefault="00490A47">
            <w:pPr>
              <w:spacing w:line="276" w:lineRule="auto"/>
              <w:jc w:val="center"/>
            </w:pPr>
          </w:p>
        </w:tc>
      </w:tr>
    </w:tbl>
    <w:p w:rsidR="00490A47" w:rsidRDefault="00490A47" w:rsidP="00490A47"/>
    <w:p w:rsidR="002A524D" w:rsidRDefault="002A524D" w:rsidP="00490A47"/>
    <w:p w:rsidR="002A524D" w:rsidRDefault="002A524D" w:rsidP="00490A47"/>
    <w:p w:rsidR="002A524D" w:rsidRDefault="002A524D" w:rsidP="00490A47"/>
    <w:p w:rsidR="002A524D" w:rsidRDefault="002A524D" w:rsidP="00490A47"/>
    <w:p w:rsidR="002A524D" w:rsidRDefault="002A524D" w:rsidP="00490A47"/>
    <w:p w:rsidR="002A524D" w:rsidRDefault="002A524D" w:rsidP="00490A47"/>
    <w:p w:rsidR="002A524D" w:rsidRDefault="002A524D" w:rsidP="00490A47"/>
    <w:p w:rsidR="002A524D" w:rsidRDefault="002A524D" w:rsidP="00490A47"/>
    <w:p w:rsidR="002A524D" w:rsidRDefault="002A524D" w:rsidP="00490A47"/>
    <w:p w:rsidR="002A524D" w:rsidRDefault="002A524D" w:rsidP="00490A47"/>
    <w:p w:rsidR="00490A47" w:rsidRDefault="001867D7" w:rsidP="00490A47">
      <w:pPr>
        <w:pStyle w:val="Nzov"/>
        <w:spacing w:before="0" w:beforeAutospacing="0" w:after="60"/>
        <w:jc w:val="left"/>
        <w:rPr>
          <w:sz w:val="18"/>
          <w:szCs w:val="18"/>
        </w:rPr>
      </w:pPr>
      <w:r>
        <w:rPr>
          <w:sz w:val="18"/>
          <w:szCs w:val="18"/>
        </w:rPr>
        <w:lastRenderedPageBreak/>
        <w:t>Tabuľka č. 18</w:t>
      </w:r>
      <w:r w:rsidR="00490A47">
        <w:rPr>
          <w:sz w:val="18"/>
          <w:szCs w:val="18"/>
        </w:rPr>
        <w:t xml:space="preserve"> (Informácie k</w:t>
      </w:r>
      <w:r w:rsidR="00121F93">
        <w:rPr>
          <w:sz w:val="18"/>
          <w:szCs w:val="18"/>
        </w:rPr>
        <w:t xml:space="preserve"> prílohe č. 3 časti P. </w:t>
      </w:r>
      <w:r w:rsidR="00490A47">
        <w:rPr>
          <w:sz w:val="18"/>
          <w:szCs w:val="18"/>
        </w:rPr>
        <w:t>o zmenách vlastného imania)</w:t>
      </w:r>
    </w:p>
    <w:tbl>
      <w:tblPr>
        <w:tblW w:w="5000" w:type="pct"/>
        <w:jc w:val="center"/>
        <w:tblLayout w:type="fixed"/>
        <w:tblLook w:val="00A0" w:firstRow="1" w:lastRow="0" w:firstColumn="1" w:lastColumn="0" w:noHBand="0" w:noVBand="0"/>
      </w:tblPr>
      <w:tblGrid>
        <w:gridCol w:w="2082"/>
        <w:gridCol w:w="1383"/>
        <w:gridCol w:w="1383"/>
        <w:gridCol w:w="1383"/>
        <w:gridCol w:w="1383"/>
        <w:gridCol w:w="1383"/>
      </w:tblGrid>
      <w:tr w:rsidR="00490A47" w:rsidTr="00490A47">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hideMark/>
          </w:tcPr>
          <w:p w:rsidR="00490A47" w:rsidRDefault="00490A47">
            <w:pPr>
              <w:pStyle w:val="TopHeader"/>
              <w:spacing w:line="276" w:lineRule="auto"/>
            </w:pPr>
            <w: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Bezprostredne predchádzajúce účtovné obdobie</w:t>
            </w:r>
          </w:p>
        </w:tc>
      </w:tr>
      <w:tr w:rsidR="00490A47" w:rsidTr="00490A47">
        <w:trPr>
          <w:jc w:val="center"/>
        </w:trPr>
        <w:tc>
          <w:tcPr>
            <w:tcW w:w="2143" w:type="dxa"/>
            <w:vMerge/>
            <w:tcBorders>
              <w:top w:val="single" w:sz="12" w:space="0" w:color="auto"/>
              <w:left w:val="single" w:sz="12" w:space="0" w:color="auto"/>
              <w:bottom w:val="nil"/>
              <w:right w:val="single" w:sz="12" w:space="0" w:color="auto"/>
            </w:tcBorders>
            <w:vAlign w:val="center"/>
            <w:hideMark/>
          </w:tcPr>
          <w:p w:rsidR="00490A47" w:rsidRDefault="00490A47">
            <w:pPr>
              <w:rPr>
                <w:b/>
                <w:bCs/>
              </w:rPr>
            </w:pPr>
          </w:p>
        </w:tc>
        <w:tc>
          <w:tcPr>
            <w:tcW w:w="142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Prírastky</w:t>
            </w:r>
          </w:p>
        </w:tc>
        <w:tc>
          <w:tcPr>
            <w:tcW w:w="142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 xml:space="preserve">Úbytky </w:t>
            </w:r>
          </w:p>
        </w:tc>
        <w:tc>
          <w:tcPr>
            <w:tcW w:w="142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Presuny</w:t>
            </w:r>
          </w:p>
        </w:tc>
        <w:tc>
          <w:tcPr>
            <w:tcW w:w="1420" w:type="dxa"/>
            <w:tcBorders>
              <w:top w:val="single" w:sz="12" w:space="0" w:color="auto"/>
              <w:left w:val="single" w:sz="12" w:space="0" w:color="auto"/>
              <w:bottom w:val="nil"/>
              <w:right w:val="single" w:sz="12" w:space="0" w:color="auto"/>
            </w:tcBorders>
            <w:vAlign w:val="center"/>
            <w:hideMark/>
          </w:tcPr>
          <w:p w:rsidR="00490A47" w:rsidRDefault="00490A47">
            <w:pPr>
              <w:pStyle w:val="TopHeader"/>
              <w:spacing w:line="276" w:lineRule="auto"/>
            </w:pPr>
            <w:r>
              <w:t>Stav na konci účtovného obdobia</w:t>
            </w:r>
          </w:p>
        </w:tc>
      </w:tr>
      <w:tr w:rsidR="00490A47" w:rsidTr="00490A47">
        <w:trPr>
          <w:trHeight w:val="330"/>
          <w:jc w:val="center"/>
        </w:trPr>
        <w:tc>
          <w:tcPr>
            <w:tcW w:w="2143" w:type="dxa"/>
            <w:tcBorders>
              <w:top w:val="nil"/>
              <w:left w:val="single" w:sz="12" w:space="0" w:color="auto"/>
              <w:bottom w:val="single" w:sz="12" w:space="0" w:color="auto"/>
              <w:right w:val="single" w:sz="12" w:space="0" w:color="auto"/>
            </w:tcBorders>
            <w:noWrap/>
            <w:vAlign w:val="center"/>
            <w:hideMark/>
          </w:tcPr>
          <w:p w:rsidR="00490A47" w:rsidRDefault="00BA656B">
            <w:pPr>
              <w:pStyle w:val="TopHeader"/>
              <w:spacing w:line="276" w:lineRule="auto"/>
            </w:pPr>
            <w:r>
              <w:t>A</w:t>
            </w:r>
          </w:p>
        </w:tc>
        <w:tc>
          <w:tcPr>
            <w:tcW w:w="1420"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b</w:t>
            </w:r>
          </w:p>
        </w:tc>
        <w:tc>
          <w:tcPr>
            <w:tcW w:w="1420" w:type="dxa"/>
            <w:tcBorders>
              <w:top w:val="nil"/>
              <w:left w:val="single" w:sz="12" w:space="0" w:color="auto"/>
              <w:bottom w:val="single" w:sz="12" w:space="0" w:color="auto"/>
              <w:right w:val="single" w:sz="12" w:space="0" w:color="auto"/>
            </w:tcBorders>
            <w:noWrap/>
            <w:vAlign w:val="center"/>
            <w:hideMark/>
          </w:tcPr>
          <w:p w:rsidR="00490A47" w:rsidRDefault="00490A47">
            <w:pPr>
              <w:pStyle w:val="TopHeader"/>
              <w:spacing w:line="276" w:lineRule="auto"/>
            </w:pPr>
            <w:r>
              <w:t>c</w:t>
            </w:r>
          </w:p>
        </w:tc>
        <w:tc>
          <w:tcPr>
            <w:tcW w:w="1420" w:type="dxa"/>
            <w:tcBorders>
              <w:top w:val="nil"/>
              <w:left w:val="single" w:sz="12" w:space="0" w:color="auto"/>
              <w:bottom w:val="single" w:sz="12" w:space="0" w:color="auto"/>
              <w:right w:val="single" w:sz="12" w:space="0" w:color="auto"/>
            </w:tcBorders>
            <w:noWrap/>
            <w:vAlign w:val="center"/>
            <w:hideMark/>
          </w:tcPr>
          <w:p w:rsidR="00490A47" w:rsidRDefault="00490A47">
            <w:pPr>
              <w:pStyle w:val="TopHeader"/>
              <w:spacing w:line="276" w:lineRule="auto"/>
            </w:pPr>
            <w:r>
              <w:t>d</w:t>
            </w:r>
          </w:p>
        </w:tc>
        <w:tc>
          <w:tcPr>
            <w:tcW w:w="1420" w:type="dxa"/>
            <w:tcBorders>
              <w:top w:val="nil"/>
              <w:left w:val="single" w:sz="12" w:space="0" w:color="auto"/>
              <w:bottom w:val="single" w:sz="12" w:space="0" w:color="auto"/>
              <w:right w:val="single" w:sz="12" w:space="0" w:color="auto"/>
            </w:tcBorders>
            <w:noWrap/>
            <w:vAlign w:val="center"/>
            <w:hideMark/>
          </w:tcPr>
          <w:p w:rsidR="00490A47" w:rsidRDefault="00490A47">
            <w:pPr>
              <w:pStyle w:val="TopHeader"/>
              <w:spacing w:line="276" w:lineRule="auto"/>
            </w:pPr>
            <w:r>
              <w:t>e</w:t>
            </w:r>
          </w:p>
        </w:tc>
        <w:tc>
          <w:tcPr>
            <w:tcW w:w="1420" w:type="dxa"/>
            <w:tcBorders>
              <w:top w:val="nil"/>
              <w:left w:val="single" w:sz="12" w:space="0" w:color="auto"/>
              <w:bottom w:val="single" w:sz="12" w:space="0" w:color="auto"/>
              <w:right w:val="single" w:sz="12" w:space="0" w:color="auto"/>
            </w:tcBorders>
            <w:vAlign w:val="center"/>
            <w:hideMark/>
          </w:tcPr>
          <w:p w:rsidR="00490A47" w:rsidRDefault="00490A47">
            <w:pPr>
              <w:pStyle w:val="TopHeader"/>
              <w:spacing w:line="276" w:lineRule="auto"/>
            </w:pPr>
            <w:r>
              <w:t>f</w:t>
            </w:r>
          </w:p>
        </w:tc>
      </w:tr>
      <w:tr w:rsidR="00490A47" w:rsidTr="00490A47">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hideMark/>
          </w:tcPr>
          <w:p w:rsidR="00490A47" w:rsidRDefault="00490A47">
            <w:pPr>
              <w:spacing w:line="276" w:lineRule="auto"/>
            </w:pPr>
            <w: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hideMark/>
          </w:tcPr>
          <w:p w:rsidR="00490A47" w:rsidRDefault="00490A47">
            <w:pPr>
              <w:spacing w:line="276" w:lineRule="auto"/>
              <w:jc w:val="center"/>
            </w:pPr>
            <w:r>
              <w:t>5 000</w:t>
            </w:r>
          </w:p>
        </w:tc>
        <w:tc>
          <w:tcPr>
            <w:tcW w:w="1420" w:type="dxa"/>
            <w:tcBorders>
              <w:top w:val="single" w:sz="12"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12"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12"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12" w:space="0" w:color="auto"/>
              <w:left w:val="nil"/>
              <w:bottom w:val="single" w:sz="4" w:space="0" w:color="auto"/>
              <w:right w:val="single" w:sz="12" w:space="0" w:color="auto"/>
            </w:tcBorders>
            <w:noWrap/>
            <w:vAlign w:val="center"/>
            <w:hideMark/>
          </w:tcPr>
          <w:p w:rsidR="00490A47" w:rsidRDefault="00490A47">
            <w:pPr>
              <w:spacing w:line="276" w:lineRule="auto"/>
              <w:jc w:val="center"/>
            </w:pPr>
            <w:r>
              <w:t>5 000</w:t>
            </w: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6" w:space="0" w:color="auto"/>
              <w:right w:val="single" w:sz="12" w:space="0" w:color="auto"/>
            </w:tcBorders>
            <w:noWrap/>
            <w:vAlign w:val="center"/>
            <w:hideMark/>
          </w:tcPr>
          <w:p w:rsidR="00490A47" w:rsidRDefault="00490A47">
            <w:pPr>
              <w:spacing w:line="276" w:lineRule="auto"/>
            </w:pPr>
            <w: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hideMark/>
          </w:tcPr>
          <w:p w:rsidR="00490A47" w:rsidRDefault="00490A47">
            <w:pPr>
              <w:spacing w:line="276" w:lineRule="auto"/>
            </w:pPr>
            <w: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t>Oceňovacie rozdiely z precenenia majetku a</w:t>
            </w:r>
            <w:r w:rsidR="00BA656B">
              <w:t> </w:t>
            </w:r>
            <w:r>
              <w:t>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660"/>
          <w:jc w:val="center"/>
        </w:trPr>
        <w:tc>
          <w:tcPr>
            <w:tcW w:w="2143" w:type="dxa"/>
            <w:tcBorders>
              <w:top w:val="nil"/>
              <w:left w:val="single" w:sz="12" w:space="0" w:color="auto"/>
              <w:bottom w:val="single" w:sz="4" w:space="0" w:color="auto"/>
              <w:right w:val="single" w:sz="12" w:space="0" w:color="auto"/>
            </w:tcBorders>
            <w:vAlign w:val="center"/>
            <w:hideMark/>
          </w:tcPr>
          <w:p w:rsidR="00490A47" w:rsidRDefault="00490A47">
            <w:pPr>
              <w:spacing w:line="276" w:lineRule="auto"/>
            </w:pPr>
            <w:r>
              <w:t>Oceňovacie rozdiely z precenenia pri zlúčení, splynutí a</w:t>
            </w:r>
            <w:r w:rsidR="00BA656B">
              <w:t> </w:t>
            </w:r>
            <w:r>
              <w:t>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490A47" w:rsidRDefault="00490A47">
            <w:pPr>
              <w:spacing w:line="276" w:lineRule="auto"/>
            </w:pPr>
            <w: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hideMark/>
          </w:tcPr>
          <w:p w:rsidR="00490A47" w:rsidRDefault="00490A47">
            <w:pPr>
              <w:spacing w:line="276" w:lineRule="auto"/>
            </w:pPr>
            <w: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4" w:space="0" w:color="auto"/>
              <w:left w:val="nil"/>
              <w:bottom w:val="single" w:sz="6" w:space="0" w:color="auto"/>
              <w:right w:val="single" w:sz="12" w:space="0" w:color="auto"/>
            </w:tcBorders>
            <w:noWrap/>
            <w:vAlign w:val="center"/>
          </w:tcPr>
          <w:p w:rsidR="00490A47" w:rsidRDefault="00490A47">
            <w:pPr>
              <w:spacing w:line="276" w:lineRule="auto"/>
              <w:jc w:val="center"/>
            </w:pPr>
          </w:p>
        </w:tc>
      </w:tr>
      <w:tr w:rsidR="00490A47" w:rsidTr="00490A47">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hideMark/>
          </w:tcPr>
          <w:p w:rsidR="00490A47" w:rsidRDefault="00490A47">
            <w:pPr>
              <w:spacing w:line="276" w:lineRule="auto"/>
            </w:pPr>
            <w: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6" w:space="0" w:color="auto"/>
              <w:right w:val="single" w:sz="4" w:space="0" w:color="auto"/>
            </w:tcBorders>
            <w:noWrap/>
            <w:vAlign w:val="center"/>
          </w:tcPr>
          <w:p w:rsidR="00490A47" w:rsidRDefault="00490A47">
            <w:pPr>
              <w:spacing w:line="276" w:lineRule="auto"/>
              <w:jc w:val="center"/>
            </w:pPr>
          </w:p>
        </w:tc>
        <w:tc>
          <w:tcPr>
            <w:tcW w:w="1420" w:type="dxa"/>
            <w:tcBorders>
              <w:top w:val="single" w:sz="6" w:space="0" w:color="auto"/>
              <w:left w:val="nil"/>
              <w:bottom w:val="single" w:sz="6" w:space="0" w:color="auto"/>
              <w:right w:val="single" w:sz="12" w:space="0" w:color="auto"/>
            </w:tcBorders>
            <w:noWrap/>
            <w:vAlign w:val="center"/>
          </w:tcPr>
          <w:p w:rsidR="00490A47" w:rsidRDefault="00490A47">
            <w:pPr>
              <w:spacing w:line="276" w:lineRule="auto"/>
              <w:jc w:val="center"/>
            </w:pPr>
          </w:p>
        </w:tc>
      </w:tr>
      <w:tr w:rsidR="000E07D2" w:rsidTr="00490A47">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hideMark/>
          </w:tcPr>
          <w:p w:rsidR="000E07D2" w:rsidRDefault="000E07D2">
            <w:pPr>
              <w:spacing w:line="276" w:lineRule="auto"/>
            </w:pPr>
            <w: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0E07D2" w:rsidRDefault="000E07D2" w:rsidP="00627F13">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0E07D2" w:rsidRDefault="000E07D2" w:rsidP="00627F13">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tcPr>
          <w:p w:rsidR="000E07D2" w:rsidRDefault="000E07D2" w:rsidP="00627F13">
            <w:pPr>
              <w:spacing w:line="276" w:lineRule="auto"/>
              <w:jc w:val="center"/>
            </w:pPr>
          </w:p>
        </w:tc>
        <w:tc>
          <w:tcPr>
            <w:tcW w:w="1420" w:type="dxa"/>
            <w:tcBorders>
              <w:top w:val="single" w:sz="6" w:space="0" w:color="auto"/>
              <w:left w:val="nil"/>
              <w:bottom w:val="single" w:sz="4" w:space="0" w:color="auto"/>
              <w:right w:val="single" w:sz="4" w:space="0" w:color="auto"/>
            </w:tcBorders>
            <w:noWrap/>
            <w:vAlign w:val="center"/>
            <w:hideMark/>
          </w:tcPr>
          <w:p w:rsidR="000E07D2" w:rsidRDefault="000E07D2" w:rsidP="00627F13">
            <w:pPr>
              <w:spacing w:line="276" w:lineRule="auto"/>
              <w:jc w:val="center"/>
            </w:pPr>
          </w:p>
        </w:tc>
        <w:tc>
          <w:tcPr>
            <w:tcW w:w="1420" w:type="dxa"/>
            <w:tcBorders>
              <w:top w:val="single" w:sz="6" w:space="0" w:color="auto"/>
              <w:left w:val="nil"/>
              <w:bottom w:val="single" w:sz="4" w:space="0" w:color="auto"/>
              <w:right w:val="single" w:sz="12" w:space="0" w:color="auto"/>
            </w:tcBorders>
            <w:noWrap/>
            <w:vAlign w:val="center"/>
            <w:hideMark/>
          </w:tcPr>
          <w:p w:rsidR="000E07D2" w:rsidRDefault="000E07D2" w:rsidP="00627F13">
            <w:pPr>
              <w:spacing w:line="276" w:lineRule="auto"/>
              <w:jc w:val="center"/>
            </w:pPr>
          </w:p>
        </w:tc>
      </w:tr>
      <w:tr w:rsidR="000E07D2" w:rsidTr="00490A47">
        <w:trPr>
          <w:trHeight w:val="330"/>
          <w:jc w:val="center"/>
        </w:trPr>
        <w:tc>
          <w:tcPr>
            <w:tcW w:w="2143" w:type="dxa"/>
            <w:tcBorders>
              <w:top w:val="nil"/>
              <w:left w:val="single" w:sz="12" w:space="0" w:color="auto"/>
              <w:bottom w:val="nil"/>
              <w:right w:val="single" w:sz="12" w:space="0" w:color="auto"/>
            </w:tcBorders>
            <w:noWrap/>
            <w:vAlign w:val="center"/>
            <w:hideMark/>
          </w:tcPr>
          <w:p w:rsidR="000E07D2" w:rsidRDefault="000E07D2">
            <w:pPr>
              <w:spacing w:line="276" w:lineRule="auto"/>
            </w:pPr>
            <w: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hideMark/>
          </w:tcPr>
          <w:p w:rsidR="000E07D2" w:rsidRDefault="000E07D2" w:rsidP="00627F13">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hideMark/>
          </w:tcPr>
          <w:p w:rsidR="000E07D2" w:rsidRDefault="002A524D" w:rsidP="002A524D">
            <w:pPr>
              <w:spacing w:line="276" w:lineRule="auto"/>
            </w:pPr>
            <w:r>
              <w:t>-170 224</w:t>
            </w:r>
          </w:p>
        </w:tc>
        <w:tc>
          <w:tcPr>
            <w:tcW w:w="1420" w:type="dxa"/>
            <w:tcBorders>
              <w:top w:val="single" w:sz="4" w:space="0" w:color="auto"/>
              <w:left w:val="nil"/>
              <w:bottom w:val="single" w:sz="4" w:space="0" w:color="auto"/>
              <w:right w:val="single" w:sz="4" w:space="0" w:color="auto"/>
            </w:tcBorders>
            <w:noWrap/>
            <w:vAlign w:val="center"/>
          </w:tcPr>
          <w:p w:rsidR="000E07D2" w:rsidRDefault="000E07D2" w:rsidP="00627F13">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hideMark/>
          </w:tcPr>
          <w:p w:rsidR="000E07D2" w:rsidRDefault="000E07D2" w:rsidP="00627F13">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hideMark/>
          </w:tcPr>
          <w:p w:rsidR="000E07D2" w:rsidRDefault="002A524D" w:rsidP="00627F13">
            <w:pPr>
              <w:spacing w:line="276" w:lineRule="auto"/>
              <w:jc w:val="center"/>
            </w:pPr>
            <w:r>
              <w:t>-170 224</w:t>
            </w:r>
          </w:p>
        </w:tc>
      </w:tr>
      <w:tr w:rsidR="000E07D2" w:rsidTr="00490A47">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hideMark/>
          </w:tcPr>
          <w:p w:rsidR="000E07D2" w:rsidRDefault="000E07D2">
            <w:pPr>
              <w:spacing w:line="276" w:lineRule="auto"/>
            </w:pPr>
            <w: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0E07D2" w:rsidRDefault="000E07D2">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0E07D2" w:rsidRDefault="000E07D2">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0E07D2" w:rsidRDefault="000E07D2">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0E07D2" w:rsidRDefault="000E07D2">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0E07D2" w:rsidRDefault="000E07D2">
            <w:pPr>
              <w:spacing w:line="276" w:lineRule="auto"/>
              <w:jc w:val="center"/>
            </w:pPr>
          </w:p>
        </w:tc>
      </w:tr>
      <w:tr w:rsidR="000E07D2" w:rsidTr="00490A47">
        <w:trPr>
          <w:trHeight w:val="330"/>
          <w:jc w:val="center"/>
        </w:trPr>
        <w:tc>
          <w:tcPr>
            <w:tcW w:w="2143" w:type="dxa"/>
            <w:tcBorders>
              <w:top w:val="nil"/>
              <w:left w:val="single" w:sz="12" w:space="0" w:color="auto"/>
              <w:bottom w:val="single" w:sz="4" w:space="0" w:color="auto"/>
              <w:right w:val="single" w:sz="12" w:space="0" w:color="auto"/>
            </w:tcBorders>
            <w:noWrap/>
            <w:vAlign w:val="center"/>
            <w:hideMark/>
          </w:tcPr>
          <w:p w:rsidR="000E07D2" w:rsidRDefault="000E07D2">
            <w:pPr>
              <w:spacing w:line="276" w:lineRule="auto"/>
            </w:pPr>
            <w:r>
              <w:lastRenderedPageBreak/>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0E07D2" w:rsidRDefault="000E07D2">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0E07D2" w:rsidRDefault="000E07D2">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0E07D2" w:rsidRDefault="000E07D2">
            <w:pPr>
              <w:spacing w:line="276" w:lineRule="auto"/>
              <w:jc w:val="center"/>
            </w:pPr>
          </w:p>
        </w:tc>
        <w:tc>
          <w:tcPr>
            <w:tcW w:w="1420" w:type="dxa"/>
            <w:tcBorders>
              <w:top w:val="single" w:sz="4" w:space="0" w:color="auto"/>
              <w:left w:val="nil"/>
              <w:bottom w:val="single" w:sz="4" w:space="0" w:color="auto"/>
              <w:right w:val="single" w:sz="4" w:space="0" w:color="auto"/>
            </w:tcBorders>
            <w:noWrap/>
            <w:vAlign w:val="center"/>
          </w:tcPr>
          <w:p w:rsidR="000E07D2" w:rsidRDefault="000E07D2">
            <w:pPr>
              <w:spacing w:line="276" w:lineRule="auto"/>
              <w:jc w:val="center"/>
            </w:pPr>
          </w:p>
        </w:tc>
        <w:tc>
          <w:tcPr>
            <w:tcW w:w="1420" w:type="dxa"/>
            <w:tcBorders>
              <w:top w:val="single" w:sz="4" w:space="0" w:color="auto"/>
              <w:left w:val="nil"/>
              <w:bottom w:val="single" w:sz="4" w:space="0" w:color="auto"/>
              <w:right w:val="single" w:sz="12" w:space="0" w:color="auto"/>
            </w:tcBorders>
            <w:noWrap/>
            <w:vAlign w:val="center"/>
          </w:tcPr>
          <w:p w:rsidR="000E07D2" w:rsidRDefault="000E07D2">
            <w:pPr>
              <w:spacing w:line="276" w:lineRule="auto"/>
              <w:jc w:val="center"/>
            </w:pPr>
          </w:p>
        </w:tc>
      </w:tr>
      <w:tr w:rsidR="000E07D2" w:rsidTr="00490A47">
        <w:trPr>
          <w:trHeight w:val="345"/>
          <w:jc w:val="center"/>
        </w:trPr>
        <w:tc>
          <w:tcPr>
            <w:tcW w:w="2143" w:type="dxa"/>
            <w:tcBorders>
              <w:top w:val="nil"/>
              <w:left w:val="single" w:sz="12" w:space="0" w:color="auto"/>
              <w:bottom w:val="single" w:sz="12" w:space="0" w:color="auto"/>
              <w:right w:val="single" w:sz="12" w:space="0" w:color="auto"/>
            </w:tcBorders>
            <w:noWrap/>
            <w:vAlign w:val="center"/>
            <w:hideMark/>
          </w:tcPr>
          <w:p w:rsidR="000E07D2" w:rsidRDefault="000E07D2">
            <w:pPr>
              <w:spacing w:line="276" w:lineRule="auto"/>
            </w:pPr>
            <w: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0E07D2" w:rsidRDefault="000E07D2">
            <w:pPr>
              <w:spacing w:line="276" w:lineRule="auto"/>
              <w:jc w:val="center"/>
            </w:pPr>
          </w:p>
        </w:tc>
        <w:tc>
          <w:tcPr>
            <w:tcW w:w="1420" w:type="dxa"/>
            <w:tcBorders>
              <w:top w:val="single" w:sz="4" w:space="0" w:color="auto"/>
              <w:left w:val="nil"/>
              <w:bottom w:val="single" w:sz="12" w:space="0" w:color="auto"/>
              <w:right w:val="single" w:sz="4" w:space="0" w:color="auto"/>
            </w:tcBorders>
            <w:noWrap/>
            <w:vAlign w:val="center"/>
          </w:tcPr>
          <w:p w:rsidR="000E07D2" w:rsidRDefault="000E07D2">
            <w:pPr>
              <w:spacing w:line="276" w:lineRule="auto"/>
              <w:jc w:val="center"/>
            </w:pPr>
          </w:p>
        </w:tc>
        <w:tc>
          <w:tcPr>
            <w:tcW w:w="1420" w:type="dxa"/>
            <w:tcBorders>
              <w:top w:val="single" w:sz="4" w:space="0" w:color="auto"/>
              <w:left w:val="nil"/>
              <w:bottom w:val="single" w:sz="12" w:space="0" w:color="auto"/>
              <w:right w:val="single" w:sz="4" w:space="0" w:color="auto"/>
            </w:tcBorders>
            <w:noWrap/>
            <w:vAlign w:val="center"/>
          </w:tcPr>
          <w:p w:rsidR="000E07D2" w:rsidRDefault="000E07D2">
            <w:pPr>
              <w:spacing w:line="276" w:lineRule="auto"/>
              <w:jc w:val="center"/>
            </w:pPr>
          </w:p>
        </w:tc>
        <w:tc>
          <w:tcPr>
            <w:tcW w:w="1420" w:type="dxa"/>
            <w:tcBorders>
              <w:top w:val="single" w:sz="4" w:space="0" w:color="auto"/>
              <w:left w:val="nil"/>
              <w:bottom w:val="single" w:sz="12" w:space="0" w:color="auto"/>
              <w:right w:val="single" w:sz="4" w:space="0" w:color="auto"/>
            </w:tcBorders>
            <w:noWrap/>
            <w:vAlign w:val="center"/>
          </w:tcPr>
          <w:p w:rsidR="000E07D2" w:rsidRDefault="000E07D2">
            <w:pPr>
              <w:spacing w:line="276" w:lineRule="auto"/>
              <w:jc w:val="center"/>
            </w:pPr>
          </w:p>
        </w:tc>
        <w:tc>
          <w:tcPr>
            <w:tcW w:w="1420" w:type="dxa"/>
            <w:tcBorders>
              <w:top w:val="single" w:sz="4" w:space="0" w:color="auto"/>
              <w:left w:val="nil"/>
              <w:bottom w:val="single" w:sz="12" w:space="0" w:color="auto"/>
              <w:right w:val="single" w:sz="12" w:space="0" w:color="auto"/>
            </w:tcBorders>
            <w:noWrap/>
            <w:vAlign w:val="center"/>
          </w:tcPr>
          <w:p w:rsidR="000E07D2" w:rsidRDefault="000E07D2">
            <w:pPr>
              <w:spacing w:line="276" w:lineRule="auto"/>
              <w:jc w:val="center"/>
            </w:pPr>
          </w:p>
        </w:tc>
      </w:tr>
    </w:tbl>
    <w:p w:rsidR="00490A47" w:rsidRDefault="00490A47" w:rsidP="00490A47">
      <w:pPr>
        <w:pStyle w:val="Nzov"/>
        <w:spacing w:before="0" w:beforeAutospacing="0" w:after="0"/>
        <w:jc w:val="left"/>
      </w:pPr>
    </w:p>
    <w:p w:rsidR="00490A47" w:rsidRDefault="00490A47" w:rsidP="00490A47"/>
    <w:p w:rsidR="00490A47" w:rsidRDefault="00490A47" w:rsidP="000862F1">
      <w:pPr>
        <w:pStyle w:val="Hlavika"/>
        <w:numPr>
          <w:ilvl w:val="1"/>
          <w:numId w:val="21"/>
        </w:numPr>
        <w:tabs>
          <w:tab w:val="num" w:pos="360"/>
        </w:tabs>
        <w:ind w:left="360"/>
        <w:jc w:val="both"/>
        <w:rPr>
          <w:rFonts w:ascii="Verdana" w:hAnsi="Verdana" w:cs="Arial"/>
          <w:b/>
        </w:rPr>
      </w:pPr>
      <w:r>
        <w:rPr>
          <w:rFonts w:ascii="Verdana" w:hAnsi="Verdana" w:cs="Arial"/>
          <w:b/>
        </w:rPr>
        <w:t>PREHĽAD PEŇAŽNÝCH TOKOV PRI POUŽITÍ NEPRIAMEJ METÓDY</w:t>
      </w:r>
    </w:p>
    <w:p w:rsidR="00490A47" w:rsidRDefault="00490A47" w:rsidP="00490A47"/>
    <w:p w:rsidR="00490A47" w:rsidRDefault="00490A47" w:rsidP="00490A47">
      <w:pPr>
        <w:pStyle w:val="Zkladntext"/>
        <w:tabs>
          <w:tab w:val="left" w:pos="6675"/>
        </w:tabs>
        <w:rPr>
          <w:rFonts w:ascii="Verdana" w:hAnsi="Verdana" w:cs="Arial"/>
          <w:b w:val="0"/>
          <w:sz w:val="16"/>
          <w:szCs w:val="16"/>
        </w:rPr>
      </w:pPr>
      <w:r>
        <w:rPr>
          <w:rFonts w:ascii="Verdana" w:hAnsi="Verdana" w:cs="Arial"/>
          <w:b w:val="0"/>
          <w:sz w:val="16"/>
          <w:szCs w:val="16"/>
        </w:rPr>
        <w:t xml:space="preserve">Spoločnosť nezostavuje prehľad peňažných tokov. </w:t>
      </w:r>
    </w:p>
    <w:p w:rsidR="00490A47" w:rsidRDefault="00490A47" w:rsidP="00E21EEF">
      <w:pPr>
        <w:jc w:val="both"/>
        <w:rPr>
          <w:b/>
          <w:bCs/>
        </w:rPr>
      </w:pPr>
    </w:p>
    <w:sectPr w:rsidR="00490A47" w:rsidSect="00AC606F">
      <w:headerReference w:type="default" r:id="rId8"/>
      <w:footerReference w:type="default" r:id="rId9"/>
      <w:pgSz w:w="11907" w:h="16839" w:code="9"/>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809" w:rsidRDefault="00A47809" w:rsidP="008D6E2D">
      <w:r>
        <w:separator/>
      </w:r>
    </w:p>
  </w:endnote>
  <w:endnote w:type="continuationSeparator" w:id="0">
    <w:p w:rsidR="00A47809" w:rsidRDefault="00A47809"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071" w:rsidRDefault="00F21071" w:rsidP="008D6E2D">
    <w:pPr>
      <w:jc w:val="right"/>
    </w:pPr>
    <w:r>
      <w:fldChar w:fldCharType="begin"/>
    </w:r>
    <w:r>
      <w:instrText xml:space="preserve"> PAGE   \* MERGEFORMAT </w:instrText>
    </w:r>
    <w:r>
      <w:fldChar w:fldCharType="separate"/>
    </w:r>
    <w:r w:rsidR="002A524D">
      <w:rPr>
        <w:noProof/>
      </w:rPr>
      <w:t>21</w:t>
    </w:r>
    <w:r>
      <w:rPr>
        <w:noProof/>
      </w:rPr>
      <w:fldChar w:fldCharType="end"/>
    </w:r>
  </w:p>
  <w:p w:rsidR="00F21071" w:rsidRDefault="00F2107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809" w:rsidRDefault="00A47809" w:rsidP="008D6E2D">
      <w:r>
        <w:separator/>
      </w:r>
    </w:p>
  </w:footnote>
  <w:footnote w:type="continuationSeparator" w:id="0">
    <w:p w:rsidR="00A47809" w:rsidRDefault="00A47809"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071" w:rsidRDefault="00F21071" w:rsidP="00A5231A"/>
  <w:p w:rsidR="00F21071" w:rsidRPr="00316731" w:rsidRDefault="00F21071" w:rsidP="00A5231A">
    <w:pPr>
      <w:jc w:val="right"/>
      <w:rPr>
        <w:sz w:val="18"/>
        <w:szCs w:val="18"/>
      </w:rPr>
    </w:pPr>
    <w:r>
      <w:rPr>
        <w:b/>
        <w:sz w:val="18"/>
        <w:szCs w:val="18"/>
      </w:rPr>
      <w:t xml:space="preserve">                    C-PROJECT, s.r.o.</w:t>
    </w:r>
    <w:r w:rsidRPr="00316731">
      <w:rPr>
        <w:b/>
        <w:sz w:val="18"/>
        <w:szCs w:val="18"/>
      </w:rPr>
      <w:t xml:space="preserve"> </w:t>
    </w:r>
    <w:r w:rsidRPr="00316731">
      <w:rPr>
        <w:b/>
        <w:sz w:val="18"/>
        <w:szCs w:val="18"/>
      </w:rPr>
      <w:tab/>
    </w:r>
    <w:r w:rsidRPr="00316731">
      <w:rPr>
        <w:sz w:val="18"/>
        <w:szCs w:val="18"/>
      </w:rPr>
      <w:tab/>
      <w:t>Účtovná závierka k 31. decembru 2014</w:t>
    </w:r>
  </w:p>
  <w:p w:rsidR="00F21071" w:rsidRDefault="00F21071" w:rsidP="00A5231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6"/>
      <w:gridCol w:w="4201"/>
      <w:gridCol w:w="276"/>
      <w:gridCol w:w="275"/>
      <w:gridCol w:w="281"/>
      <w:gridCol w:w="280"/>
      <w:gridCol w:w="281"/>
      <w:gridCol w:w="280"/>
      <w:gridCol w:w="281"/>
      <w:gridCol w:w="280"/>
      <w:gridCol w:w="281"/>
      <w:gridCol w:w="280"/>
    </w:tblGrid>
    <w:tr w:rsidR="00F21071" w:rsidRPr="00C14925" w:rsidTr="00A5231A">
      <w:trPr>
        <w:trHeight w:val="126"/>
      </w:trPr>
      <w:tc>
        <w:tcPr>
          <w:tcW w:w="2062" w:type="dxa"/>
          <w:tcBorders>
            <w:top w:val="nil"/>
            <w:left w:val="nil"/>
            <w:bottom w:val="nil"/>
            <w:right w:val="nil"/>
          </w:tcBorders>
          <w:vAlign w:val="center"/>
        </w:tcPr>
        <w:p w:rsidR="00F21071" w:rsidRPr="00C14925" w:rsidRDefault="00F21071" w:rsidP="00A5231A">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F21071" w:rsidRPr="00C14925" w:rsidRDefault="00F21071" w:rsidP="00A5231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21071" w:rsidRPr="00833D0C" w:rsidRDefault="00F21071" w:rsidP="00A5231A">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F21071" w:rsidRPr="00833D0C" w:rsidRDefault="00F21071" w:rsidP="00A5231A">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1</w:t>
          </w:r>
        </w:p>
      </w:tc>
    </w:tr>
  </w:tbl>
  <w:p w:rsidR="00F21071" w:rsidRPr="00833D0C" w:rsidRDefault="00F21071" w:rsidP="00A5231A">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21071" w:rsidRPr="00C14925" w:rsidTr="00A5231A">
      <w:trPr>
        <w:trHeight w:val="127"/>
      </w:trPr>
      <w:tc>
        <w:tcPr>
          <w:tcW w:w="2012" w:type="dxa"/>
          <w:tcBorders>
            <w:top w:val="nil"/>
            <w:left w:val="nil"/>
            <w:bottom w:val="nil"/>
            <w:right w:val="nil"/>
          </w:tcBorders>
          <w:vAlign w:val="center"/>
          <w:hideMark/>
        </w:tcPr>
        <w:p w:rsidR="00F21071" w:rsidRPr="00C14925" w:rsidRDefault="00F21071" w:rsidP="00A5231A">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F21071" w:rsidRPr="00C14925" w:rsidRDefault="00F21071" w:rsidP="00A5231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F21071" w:rsidRPr="00833D0C" w:rsidRDefault="00F21071" w:rsidP="00A5231A">
          <w:pPr>
            <w:pStyle w:val="Hlavika"/>
            <w:tabs>
              <w:tab w:val="clear" w:pos="4536"/>
              <w:tab w:val="center" w:pos="4253"/>
              <w:tab w:val="right" w:pos="9213"/>
            </w:tabs>
            <w:spacing w:line="276" w:lineRule="auto"/>
            <w:jc w:val="center"/>
            <w:rPr>
              <w:sz w:val="18"/>
              <w:szCs w:val="18"/>
            </w:rPr>
          </w:pPr>
          <w:r>
            <w:rPr>
              <w:sz w:val="18"/>
              <w:szCs w:val="18"/>
            </w:rPr>
            <w:t>5</w:t>
          </w:r>
        </w:p>
      </w:tc>
    </w:tr>
  </w:tbl>
  <w:p w:rsidR="00F21071" w:rsidRPr="006173EE" w:rsidRDefault="00F21071" w:rsidP="00A5231A">
    <w:pPr>
      <w:pStyle w:val="Hlavika"/>
    </w:pPr>
  </w:p>
  <w:p w:rsidR="00F21071" w:rsidRPr="00A5231A" w:rsidRDefault="00F21071" w:rsidP="00A523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1" w15:restartNumberingAfterBreak="0">
    <w:nsid w:val="026C10F7"/>
    <w:multiLevelType w:val="hybridMultilevel"/>
    <w:tmpl w:val="9EEAFF58"/>
    <w:lvl w:ilvl="0" w:tplc="833C3048">
      <w:start w:val="15"/>
      <w:numFmt w:val="bullet"/>
      <w:lvlText w:val="-"/>
      <w:lvlJc w:val="left"/>
      <w:pPr>
        <w:ind w:left="720" w:hanging="360"/>
      </w:pPr>
      <w:rPr>
        <w:rFonts w:ascii="Verdana" w:eastAsia="Times New Roman" w:hAnsi="Verdana" w:cs="Aria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15:restartNumberingAfterBreak="0">
    <w:nsid w:val="07782815"/>
    <w:multiLevelType w:val="singleLevel"/>
    <w:tmpl w:val="DB92243E"/>
    <w:lvl w:ilvl="0">
      <w:start w:val="1"/>
      <w:numFmt w:val="lowerLetter"/>
      <w:lvlText w:val="%1)"/>
      <w:lvlJc w:val="left"/>
      <w:pPr>
        <w:tabs>
          <w:tab w:val="num" w:pos="360"/>
        </w:tabs>
        <w:ind w:left="360" w:hanging="360"/>
      </w:pPr>
      <w:rPr>
        <w:rFonts w:hint="default"/>
      </w:rPr>
    </w:lvl>
  </w:abstractNum>
  <w:abstractNum w:abstractNumId="3" w15:restartNumberingAfterBreak="0">
    <w:nsid w:val="11D12FDA"/>
    <w:multiLevelType w:val="singleLevel"/>
    <w:tmpl w:val="E1506C7E"/>
    <w:lvl w:ilvl="0">
      <w:start w:val="1"/>
      <w:numFmt w:val="lowerLetter"/>
      <w:lvlText w:val="%1)"/>
      <w:lvlJc w:val="left"/>
      <w:pPr>
        <w:tabs>
          <w:tab w:val="num" w:pos="360"/>
        </w:tabs>
        <w:ind w:left="360" w:hanging="360"/>
      </w:pPr>
      <w:rPr>
        <w:rFonts w:hint="default"/>
      </w:rPr>
    </w:lvl>
  </w:abstractNum>
  <w:abstractNum w:abstractNumId="4" w15:restartNumberingAfterBreak="0">
    <w:nsid w:val="30C533F4"/>
    <w:multiLevelType w:val="hybridMultilevel"/>
    <w:tmpl w:val="A55C3768"/>
    <w:lvl w:ilvl="0" w:tplc="D470688C">
      <w:start w:val="1"/>
      <w:numFmt w:val="decimal"/>
      <w:lvlText w:val="%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DE04FCB6">
      <w:start w:val="4"/>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8623736"/>
    <w:multiLevelType w:val="hybridMultilevel"/>
    <w:tmpl w:val="85688802"/>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AB0D6C"/>
    <w:multiLevelType w:val="singleLevel"/>
    <w:tmpl w:val="59FCB230"/>
    <w:lvl w:ilvl="0">
      <w:start w:val="1"/>
      <w:numFmt w:val="lowerLetter"/>
      <w:lvlText w:val="%1)"/>
      <w:lvlJc w:val="left"/>
      <w:pPr>
        <w:tabs>
          <w:tab w:val="num" w:pos="360"/>
        </w:tabs>
        <w:ind w:left="360" w:hanging="360"/>
      </w:pPr>
      <w:rPr>
        <w:rFonts w:cs="Times New Roman" w:hint="default"/>
        <w:b/>
        <w:sz w:val="16"/>
        <w:szCs w:val="16"/>
      </w:rPr>
    </w:lvl>
  </w:abstractNum>
  <w:abstractNum w:abstractNumId="7" w15:restartNumberingAfterBreak="0">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BE0460E"/>
    <w:multiLevelType w:val="hybridMultilevel"/>
    <w:tmpl w:val="C63EB13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3E1E445B"/>
    <w:multiLevelType w:val="hybridMultilevel"/>
    <w:tmpl w:val="44003196"/>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B43396"/>
    <w:multiLevelType w:val="hybridMultilevel"/>
    <w:tmpl w:val="81C62F16"/>
    <w:lvl w:ilvl="0" w:tplc="833C3048">
      <w:start w:val="15"/>
      <w:numFmt w:val="bullet"/>
      <w:lvlText w:val="-"/>
      <w:lvlJc w:val="left"/>
      <w:pPr>
        <w:ind w:left="360" w:hanging="360"/>
      </w:pPr>
      <w:rPr>
        <w:rFonts w:ascii="Verdana" w:eastAsia="Times New Roman" w:hAnsi="Verdana"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3"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5A681AD8"/>
    <w:multiLevelType w:val="singleLevel"/>
    <w:tmpl w:val="47CE2E92"/>
    <w:lvl w:ilvl="0">
      <w:start w:val="1"/>
      <w:numFmt w:val="upperLetter"/>
      <w:lvlText w:val="%1."/>
      <w:lvlJc w:val="left"/>
      <w:pPr>
        <w:tabs>
          <w:tab w:val="num" w:pos="540"/>
        </w:tabs>
        <w:ind w:left="540" w:hanging="360"/>
      </w:pPr>
      <w:rPr>
        <w:b/>
        <w:i w:val="0"/>
        <w:sz w:val="20"/>
        <w:szCs w:val="20"/>
      </w:rPr>
    </w:lvl>
  </w:abstractNum>
  <w:abstractNum w:abstractNumId="15" w15:restartNumberingAfterBreak="0">
    <w:nsid w:val="5BAA5203"/>
    <w:multiLevelType w:val="singleLevel"/>
    <w:tmpl w:val="E1506C7E"/>
    <w:lvl w:ilvl="0">
      <w:start w:val="1"/>
      <w:numFmt w:val="lowerLetter"/>
      <w:lvlText w:val="%1)"/>
      <w:lvlJc w:val="left"/>
      <w:pPr>
        <w:tabs>
          <w:tab w:val="num" w:pos="360"/>
        </w:tabs>
        <w:ind w:left="360" w:hanging="360"/>
      </w:pPr>
    </w:lvl>
  </w:abstractNum>
  <w:abstractNum w:abstractNumId="16" w15:restartNumberingAfterBreak="0">
    <w:nsid w:val="6081081D"/>
    <w:multiLevelType w:val="singleLevel"/>
    <w:tmpl w:val="6BC03CDC"/>
    <w:lvl w:ilvl="0">
      <w:start w:val="1"/>
      <w:numFmt w:val="decimal"/>
      <w:lvlText w:val="%1."/>
      <w:lvlJc w:val="left"/>
      <w:pPr>
        <w:tabs>
          <w:tab w:val="num" w:pos="360"/>
        </w:tabs>
        <w:ind w:left="360" w:hanging="360"/>
      </w:pPr>
      <w:rPr>
        <w:rFonts w:hint="default"/>
        <w:b w:val="0"/>
        <w:i w:val="0"/>
      </w:rPr>
    </w:lvl>
  </w:abstractNum>
  <w:abstractNum w:abstractNumId="17"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8"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71AF2218"/>
    <w:multiLevelType w:val="singleLevel"/>
    <w:tmpl w:val="CE10C234"/>
    <w:lvl w:ilvl="0">
      <w:start w:val="1"/>
      <w:numFmt w:val="lowerLetter"/>
      <w:lvlText w:val="%1)"/>
      <w:lvlJc w:val="left"/>
      <w:pPr>
        <w:tabs>
          <w:tab w:val="num" w:pos="360"/>
        </w:tabs>
        <w:ind w:left="360" w:hanging="360"/>
      </w:pPr>
      <w:rPr>
        <w:b/>
        <w:i w:val="0"/>
        <w:sz w:val="20"/>
      </w:rPr>
    </w:lvl>
  </w:abstractNum>
  <w:abstractNum w:abstractNumId="20" w15:restartNumberingAfterBreak="0">
    <w:nsid w:val="7215616C"/>
    <w:multiLevelType w:val="hybridMultilevel"/>
    <w:tmpl w:val="6C2673BC"/>
    <w:lvl w:ilvl="0" w:tplc="D470688C">
      <w:start w:val="1"/>
      <w:numFmt w:val="decimal"/>
      <w:lvlText w:val="%1."/>
      <w:lvlJc w:val="left"/>
      <w:pPr>
        <w:tabs>
          <w:tab w:val="num" w:pos="360"/>
        </w:tabs>
        <w:ind w:left="360" w:hanging="360"/>
      </w:pPr>
      <w:rPr>
        <w:rFonts w:hint="default"/>
        <w:b w:val="0"/>
        <w:i w:val="0"/>
      </w:rPr>
    </w:lvl>
    <w:lvl w:ilvl="1" w:tplc="91C60588">
      <w:start w:val="8"/>
      <w:numFmt w:val="upperLetter"/>
      <w:lvlText w:val="%2."/>
      <w:lvlJc w:val="left"/>
      <w:pPr>
        <w:tabs>
          <w:tab w:val="num" w:pos="1440"/>
        </w:tabs>
        <w:ind w:left="1440" w:hanging="360"/>
      </w:pPr>
      <w:rPr>
        <w:rFonts w:hint="default"/>
        <w:b/>
        <w:i w:val="0"/>
        <w:sz w:val="20"/>
        <w:szCs w:val="2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785F1462"/>
    <w:multiLevelType w:val="hybridMultilevel"/>
    <w:tmpl w:val="0018E2D8"/>
    <w:lvl w:ilvl="0" w:tplc="D470688C">
      <w:start w:val="1"/>
      <w:numFmt w:val="decimal"/>
      <w:lvlText w:val="%1."/>
      <w:lvlJc w:val="left"/>
      <w:pPr>
        <w:tabs>
          <w:tab w:val="num" w:pos="360"/>
        </w:tabs>
        <w:ind w:left="360" w:hanging="360"/>
      </w:pPr>
      <w:rPr>
        <w:rFonts w:hint="default"/>
        <w:b w:val="0"/>
        <w:i w:val="0"/>
      </w:rPr>
    </w:lvl>
    <w:lvl w:ilvl="1" w:tplc="CF2E9D32">
      <w:start w:val="8"/>
      <w:numFmt w:val="upperLetter"/>
      <w:lvlText w:val="%2."/>
      <w:lvlJc w:val="left"/>
      <w:pPr>
        <w:tabs>
          <w:tab w:val="num" w:pos="1440"/>
        </w:tabs>
        <w:ind w:left="1440" w:hanging="360"/>
      </w:pPr>
      <w:rPr>
        <w:rFonts w:hint="default"/>
        <w:b/>
        <w:i w:val="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num w:numId="1">
    <w:abstractNumId w:val="10"/>
  </w:num>
  <w:num w:numId="2">
    <w:abstractNumId w:val="22"/>
  </w:num>
  <w:num w:numId="3">
    <w:abstractNumId w:val="14"/>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2"/>
    <w:lvlOverride w:ilvl="0">
      <w:startOverride w:val="1"/>
    </w:lvlOverride>
  </w:num>
  <w:num w:numId="7">
    <w:abstractNumId w:val="16"/>
    <w:lvlOverride w:ilvl="0">
      <w:startOverride w:val="1"/>
    </w:lvlOverride>
  </w:num>
  <w:num w:numId="8">
    <w:abstractNumId w:val="17"/>
    <w:lvlOverride w:ilvl="0">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num>
  <w:num w:numId="15">
    <w:abstractNumId w:val="20"/>
    <w:lvlOverride w:ilvl="0">
      <w:startOverride w:val="1"/>
    </w:lvlOverride>
    <w:lvlOverride w:ilvl="1">
      <w:startOverride w:val="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num>
  <w:num w:numId="17">
    <w:abstractNumId w:val="0"/>
    <w:lvlOverride w:ilvl="0">
      <w:startOverride w:val="1"/>
    </w:lvlOverride>
  </w:num>
  <w:num w:numId="18">
    <w:abstractNumId w:val="2"/>
    <w:lvlOverride w:ilvl="0">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6"/>
  </w:num>
  <w:num w:numId="24">
    <w:abstractNumId w:val="11"/>
  </w:num>
  <w:num w:numId="25">
    <w:abstractNumId w:val="6"/>
    <w:lvlOverride w:ilvl="0">
      <w:startOverride w:val="1"/>
    </w:lvlOverride>
  </w:num>
  <w:num w:numId="26">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12DBD"/>
    <w:rsid w:val="00014352"/>
    <w:rsid w:val="00015C9C"/>
    <w:rsid w:val="00016E12"/>
    <w:rsid w:val="0002417B"/>
    <w:rsid w:val="000249C3"/>
    <w:rsid w:val="00047292"/>
    <w:rsid w:val="000500D2"/>
    <w:rsid w:val="000520E6"/>
    <w:rsid w:val="00052F8B"/>
    <w:rsid w:val="00056D07"/>
    <w:rsid w:val="0006028A"/>
    <w:rsid w:val="00061B5A"/>
    <w:rsid w:val="00061CE4"/>
    <w:rsid w:val="000653FF"/>
    <w:rsid w:val="00071941"/>
    <w:rsid w:val="00074E75"/>
    <w:rsid w:val="00075AEB"/>
    <w:rsid w:val="00082CD0"/>
    <w:rsid w:val="00084610"/>
    <w:rsid w:val="00085793"/>
    <w:rsid w:val="000862F1"/>
    <w:rsid w:val="000923BC"/>
    <w:rsid w:val="000956CC"/>
    <w:rsid w:val="000A15B5"/>
    <w:rsid w:val="000A4C2C"/>
    <w:rsid w:val="000A55A3"/>
    <w:rsid w:val="000A5993"/>
    <w:rsid w:val="000A758F"/>
    <w:rsid w:val="000A7F45"/>
    <w:rsid w:val="000B227D"/>
    <w:rsid w:val="000B7B40"/>
    <w:rsid w:val="000C38FE"/>
    <w:rsid w:val="000C3A01"/>
    <w:rsid w:val="000C7FB7"/>
    <w:rsid w:val="000D7105"/>
    <w:rsid w:val="000E07D2"/>
    <w:rsid w:val="0010082E"/>
    <w:rsid w:val="00106469"/>
    <w:rsid w:val="00113CBB"/>
    <w:rsid w:val="00115DCE"/>
    <w:rsid w:val="00121F93"/>
    <w:rsid w:val="00131CD2"/>
    <w:rsid w:val="00140845"/>
    <w:rsid w:val="0014565D"/>
    <w:rsid w:val="00145C1B"/>
    <w:rsid w:val="00146201"/>
    <w:rsid w:val="001501C5"/>
    <w:rsid w:val="00150E7E"/>
    <w:rsid w:val="001564E7"/>
    <w:rsid w:val="00180861"/>
    <w:rsid w:val="0018141C"/>
    <w:rsid w:val="001867D7"/>
    <w:rsid w:val="00186B91"/>
    <w:rsid w:val="00195E21"/>
    <w:rsid w:val="00197137"/>
    <w:rsid w:val="001A1FD1"/>
    <w:rsid w:val="001A6F05"/>
    <w:rsid w:val="001B13F4"/>
    <w:rsid w:val="001C0FB7"/>
    <w:rsid w:val="001C11E9"/>
    <w:rsid w:val="001C31B0"/>
    <w:rsid w:val="001C7319"/>
    <w:rsid w:val="001D25AC"/>
    <w:rsid w:val="001D331E"/>
    <w:rsid w:val="001D3B33"/>
    <w:rsid w:val="001F0BA0"/>
    <w:rsid w:val="001F3791"/>
    <w:rsid w:val="00202548"/>
    <w:rsid w:val="00204817"/>
    <w:rsid w:val="00205F85"/>
    <w:rsid w:val="0020703C"/>
    <w:rsid w:val="00212D3C"/>
    <w:rsid w:val="00233922"/>
    <w:rsid w:val="00247BEA"/>
    <w:rsid w:val="002507B0"/>
    <w:rsid w:val="002530F8"/>
    <w:rsid w:val="002546F2"/>
    <w:rsid w:val="00256348"/>
    <w:rsid w:val="00271A49"/>
    <w:rsid w:val="002738BD"/>
    <w:rsid w:val="0028309C"/>
    <w:rsid w:val="002842EE"/>
    <w:rsid w:val="00290896"/>
    <w:rsid w:val="002936BB"/>
    <w:rsid w:val="00294F14"/>
    <w:rsid w:val="00297350"/>
    <w:rsid w:val="002A3F7D"/>
    <w:rsid w:val="002A46B5"/>
    <w:rsid w:val="002A524D"/>
    <w:rsid w:val="002A5796"/>
    <w:rsid w:val="002A7291"/>
    <w:rsid w:val="002B03F2"/>
    <w:rsid w:val="002B2E75"/>
    <w:rsid w:val="002C41CC"/>
    <w:rsid w:val="002C7A15"/>
    <w:rsid w:val="002D6145"/>
    <w:rsid w:val="002E19ED"/>
    <w:rsid w:val="002E248C"/>
    <w:rsid w:val="002E325E"/>
    <w:rsid w:val="002E4BC3"/>
    <w:rsid w:val="002E7805"/>
    <w:rsid w:val="002F2FC0"/>
    <w:rsid w:val="002F4594"/>
    <w:rsid w:val="002F6401"/>
    <w:rsid w:val="002F665C"/>
    <w:rsid w:val="002F7346"/>
    <w:rsid w:val="00302E77"/>
    <w:rsid w:val="00307EED"/>
    <w:rsid w:val="003132CA"/>
    <w:rsid w:val="003134CC"/>
    <w:rsid w:val="00313B9F"/>
    <w:rsid w:val="00315CAD"/>
    <w:rsid w:val="00324C96"/>
    <w:rsid w:val="00330138"/>
    <w:rsid w:val="00330954"/>
    <w:rsid w:val="003378D5"/>
    <w:rsid w:val="00337B82"/>
    <w:rsid w:val="00342D5F"/>
    <w:rsid w:val="00345278"/>
    <w:rsid w:val="0035621D"/>
    <w:rsid w:val="00360B00"/>
    <w:rsid w:val="00363386"/>
    <w:rsid w:val="00366C8B"/>
    <w:rsid w:val="0036702E"/>
    <w:rsid w:val="00374CF4"/>
    <w:rsid w:val="00375BAD"/>
    <w:rsid w:val="00375E33"/>
    <w:rsid w:val="00377535"/>
    <w:rsid w:val="0038099B"/>
    <w:rsid w:val="00384744"/>
    <w:rsid w:val="003920E7"/>
    <w:rsid w:val="00394B73"/>
    <w:rsid w:val="0039715E"/>
    <w:rsid w:val="003A2D1D"/>
    <w:rsid w:val="003A5CA2"/>
    <w:rsid w:val="003B1B28"/>
    <w:rsid w:val="003B2605"/>
    <w:rsid w:val="003C619E"/>
    <w:rsid w:val="003C75DE"/>
    <w:rsid w:val="003D334A"/>
    <w:rsid w:val="003D55DB"/>
    <w:rsid w:val="003D6F89"/>
    <w:rsid w:val="003D7EC7"/>
    <w:rsid w:val="003F22FB"/>
    <w:rsid w:val="00400B6D"/>
    <w:rsid w:val="00401B9D"/>
    <w:rsid w:val="0040263B"/>
    <w:rsid w:val="00404DB0"/>
    <w:rsid w:val="00405E9A"/>
    <w:rsid w:val="004068AD"/>
    <w:rsid w:val="00412D8C"/>
    <w:rsid w:val="00421987"/>
    <w:rsid w:val="00424A60"/>
    <w:rsid w:val="00426E29"/>
    <w:rsid w:val="004358EA"/>
    <w:rsid w:val="00440D26"/>
    <w:rsid w:val="0044306F"/>
    <w:rsid w:val="00447448"/>
    <w:rsid w:val="004536E5"/>
    <w:rsid w:val="00453B94"/>
    <w:rsid w:val="00454B93"/>
    <w:rsid w:val="00455407"/>
    <w:rsid w:val="004576AF"/>
    <w:rsid w:val="00462BF0"/>
    <w:rsid w:val="00465B39"/>
    <w:rsid w:val="00466131"/>
    <w:rsid w:val="00473676"/>
    <w:rsid w:val="00476D13"/>
    <w:rsid w:val="00480433"/>
    <w:rsid w:val="00482742"/>
    <w:rsid w:val="00490848"/>
    <w:rsid w:val="00490A47"/>
    <w:rsid w:val="00492324"/>
    <w:rsid w:val="004C10D5"/>
    <w:rsid w:val="004C2789"/>
    <w:rsid w:val="004C684B"/>
    <w:rsid w:val="004C6E98"/>
    <w:rsid w:val="004D4B3D"/>
    <w:rsid w:val="004E7F15"/>
    <w:rsid w:val="004F3181"/>
    <w:rsid w:val="0050056D"/>
    <w:rsid w:val="005013CA"/>
    <w:rsid w:val="0051251D"/>
    <w:rsid w:val="0051294A"/>
    <w:rsid w:val="00517A7A"/>
    <w:rsid w:val="00521666"/>
    <w:rsid w:val="00524073"/>
    <w:rsid w:val="00525A7B"/>
    <w:rsid w:val="0053261B"/>
    <w:rsid w:val="0053682D"/>
    <w:rsid w:val="00536923"/>
    <w:rsid w:val="005440C4"/>
    <w:rsid w:val="00546689"/>
    <w:rsid w:val="005543A4"/>
    <w:rsid w:val="00566101"/>
    <w:rsid w:val="00572215"/>
    <w:rsid w:val="00574A83"/>
    <w:rsid w:val="00576DC5"/>
    <w:rsid w:val="00580682"/>
    <w:rsid w:val="00586763"/>
    <w:rsid w:val="005876C4"/>
    <w:rsid w:val="005B773F"/>
    <w:rsid w:val="005D1DD6"/>
    <w:rsid w:val="005D43C0"/>
    <w:rsid w:val="005D4EC4"/>
    <w:rsid w:val="005E396B"/>
    <w:rsid w:val="005F3646"/>
    <w:rsid w:val="005F4162"/>
    <w:rsid w:val="005F7836"/>
    <w:rsid w:val="00602B4C"/>
    <w:rsid w:val="00612D62"/>
    <w:rsid w:val="0062000F"/>
    <w:rsid w:val="0062053D"/>
    <w:rsid w:val="00623D5A"/>
    <w:rsid w:val="00627F13"/>
    <w:rsid w:val="00652B41"/>
    <w:rsid w:val="006555D7"/>
    <w:rsid w:val="00655718"/>
    <w:rsid w:val="00660D2D"/>
    <w:rsid w:val="006633D7"/>
    <w:rsid w:val="006667ED"/>
    <w:rsid w:val="00670EC7"/>
    <w:rsid w:val="00674FE6"/>
    <w:rsid w:val="00681E5E"/>
    <w:rsid w:val="006838A9"/>
    <w:rsid w:val="006937EF"/>
    <w:rsid w:val="00694D1A"/>
    <w:rsid w:val="006962CC"/>
    <w:rsid w:val="006B0CEE"/>
    <w:rsid w:val="006B6677"/>
    <w:rsid w:val="006B7481"/>
    <w:rsid w:val="006C12B5"/>
    <w:rsid w:val="006C1AC8"/>
    <w:rsid w:val="006C2BCB"/>
    <w:rsid w:val="006C3C26"/>
    <w:rsid w:val="006D3412"/>
    <w:rsid w:val="006E445E"/>
    <w:rsid w:val="006F50F2"/>
    <w:rsid w:val="0070502C"/>
    <w:rsid w:val="0070743D"/>
    <w:rsid w:val="007079C1"/>
    <w:rsid w:val="0071668C"/>
    <w:rsid w:val="007301B7"/>
    <w:rsid w:val="00731B86"/>
    <w:rsid w:val="0073586D"/>
    <w:rsid w:val="00735C5B"/>
    <w:rsid w:val="00740AFE"/>
    <w:rsid w:val="007433F5"/>
    <w:rsid w:val="00750A55"/>
    <w:rsid w:val="00770199"/>
    <w:rsid w:val="00777C81"/>
    <w:rsid w:val="007816EB"/>
    <w:rsid w:val="00791F59"/>
    <w:rsid w:val="007A015B"/>
    <w:rsid w:val="007A1018"/>
    <w:rsid w:val="007A4117"/>
    <w:rsid w:val="007B19C0"/>
    <w:rsid w:val="007B40FD"/>
    <w:rsid w:val="007B464B"/>
    <w:rsid w:val="007C3558"/>
    <w:rsid w:val="007C3CD9"/>
    <w:rsid w:val="007C40F2"/>
    <w:rsid w:val="007C7996"/>
    <w:rsid w:val="007D5258"/>
    <w:rsid w:val="007D5FCC"/>
    <w:rsid w:val="007E087F"/>
    <w:rsid w:val="007E5117"/>
    <w:rsid w:val="007E5C83"/>
    <w:rsid w:val="007E7B36"/>
    <w:rsid w:val="007F2BF6"/>
    <w:rsid w:val="007F5FED"/>
    <w:rsid w:val="00801E67"/>
    <w:rsid w:val="00810738"/>
    <w:rsid w:val="00812038"/>
    <w:rsid w:val="00812CDD"/>
    <w:rsid w:val="0082671E"/>
    <w:rsid w:val="00830390"/>
    <w:rsid w:val="00831D0C"/>
    <w:rsid w:val="00843862"/>
    <w:rsid w:val="008439CA"/>
    <w:rsid w:val="0084517F"/>
    <w:rsid w:val="008554E1"/>
    <w:rsid w:val="00857E56"/>
    <w:rsid w:val="008626A4"/>
    <w:rsid w:val="00863A2B"/>
    <w:rsid w:val="008644D7"/>
    <w:rsid w:val="00867974"/>
    <w:rsid w:val="008725EA"/>
    <w:rsid w:val="00875DDE"/>
    <w:rsid w:val="008764A5"/>
    <w:rsid w:val="008A7BBA"/>
    <w:rsid w:val="008B6EBB"/>
    <w:rsid w:val="008C47DE"/>
    <w:rsid w:val="008C74A6"/>
    <w:rsid w:val="008D018F"/>
    <w:rsid w:val="008D4356"/>
    <w:rsid w:val="008D6E2D"/>
    <w:rsid w:val="008E100E"/>
    <w:rsid w:val="008E42B0"/>
    <w:rsid w:val="008E78DE"/>
    <w:rsid w:val="008F4E43"/>
    <w:rsid w:val="009006E7"/>
    <w:rsid w:val="00906C24"/>
    <w:rsid w:val="00906CB4"/>
    <w:rsid w:val="00907263"/>
    <w:rsid w:val="009400A7"/>
    <w:rsid w:val="00946110"/>
    <w:rsid w:val="00950578"/>
    <w:rsid w:val="0095109B"/>
    <w:rsid w:val="00954DB7"/>
    <w:rsid w:val="00961E0D"/>
    <w:rsid w:val="00964918"/>
    <w:rsid w:val="00967134"/>
    <w:rsid w:val="00973762"/>
    <w:rsid w:val="00990545"/>
    <w:rsid w:val="00991861"/>
    <w:rsid w:val="009A2701"/>
    <w:rsid w:val="009A5A14"/>
    <w:rsid w:val="009B7EAA"/>
    <w:rsid w:val="009C59E3"/>
    <w:rsid w:val="009C7191"/>
    <w:rsid w:val="009C77D5"/>
    <w:rsid w:val="009C7DE1"/>
    <w:rsid w:val="009D7C5B"/>
    <w:rsid w:val="009E30DA"/>
    <w:rsid w:val="009E5CF1"/>
    <w:rsid w:val="009E6C99"/>
    <w:rsid w:val="009F2DF1"/>
    <w:rsid w:val="009F5CE6"/>
    <w:rsid w:val="00A13DDF"/>
    <w:rsid w:val="00A13FCD"/>
    <w:rsid w:val="00A160E7"/>
    <w:rsid w:val="00A21089"/>
    <w:rsid w:val="00A212D4"/>
    <w:rsid w:val="00A248C1"/>
    <w:rsid w:val="00A25E96"/>
    <w:rsid w:val="00A30662"/>
    <w:rsid w:val="00A37014"/>
    <w:rsid w:val="00A4011B"/>
    <w:rsid w:val="00A43492"/>
    <w:rsid w:val="00A47809"/>
    <w:rsid w:val="00A5231A"/>
    <w:rsid w:val="00A57A7A"/>
    <w:rsid w:val="00A6037A"/>
    <w:rsid w:val="00A64A2C"/>
    <w:rsid w:val="00A654F4"/>
    <w:rsid w:val="00A73167"/>
    <w:rsid w:val="00A8290E"/>
    <w:rsid w:val="00A94B14"/>
    <w:rsid w:val="00A96741"/>
    <w:rsid w:val="00AA48E7"/>
    <w:rsid w:val="00AA7E5B"/>
    <w:rsid w:val="00AC13D7"/>
    <w:rsid w:val="00AC606F"/>
    <w:rsid w:val="00AD02F5"/>
    <w:rsid w:val="00AD2D9A"/>
    <w:rsid w:val="00AD57F8"/>
    <w:rsid w:val="00AD73A8"/>
    <w:rsid w:val="00AE1431"/>
    <w:rsid w:val="00AE35F3"/>
    <w:rsid w:val="00AE3FF8"/>
    <w:rsid w:val="00AF1000"/>
    <w:rsid w:val="00AF39CC"/>
    <w:rsid w:val="00AF719E"/>
    <w:rsid w:val="00B004FB"/>
    <w:rsid w:val="00B01EFC"/>
    <w:rsid w:val="00B052B5"/>
    <w:rsid w:val="00B10775"/>
    <w:rsid w:val="00B13B48"/>
    <w:rsid w:val="00B17755"/>
    <w:rsid w:val="00B17A56"/>
    <w:rsid w:val="00B22212"/>
    <w:rsid w:val="00B24AC0"/>
    <w:rsid w:val="00B51558"/>
    <w:rsid w:val="00B61F66"/>
    <w:rsid w:val="00B831FF"/>
    <w:rsid w:val="00B83FC7"/>
    <w:rsid w:val="00B91660"/>
    <w:rsid w:val="00B92A03"/>
    <w:rsid w:val="00B958BA"/>
    <w:rsid w:val="00BA27B1"/>
    <w:rsid w:val="00BA2B2B"/>
    <w:rsid w:val="00BA486C"/>
    <w:rsid w:val="00BA54B4"/>
    <w:rsid w:val="00BA656B"/>
    <w:rsid w:val="00BB0D36"/>
    <w:rsid w:val="00BB1081"/>
    <w:rsid w:val="00BC2488"/>
    <w:rsid w:val="00BC45B0"/>
    <w:rsid w:val="00BC4F85"/>
    <w:rsid w:val="00BC54FA"/>
    <w:rsid w:val="00BC7EC5"/>
    <w:rsid w:val="00BD0F7A"/>
    <w:rsid w:val="00BD2A1D"/>
    <w:rsid w:val="00BD2BA5"/>
    <w:rsid w:val="00BD384E"/>
    <w:rsid w:val="00BD3AC9"/>
    <w:rsid w:val="00BD4D2D"/>
    <w:rsid w:val="00BD5A46"/>
    <w:rsid w:val="00BD5BFA"/>
    <w:rsid w:val="00BE0230"/>
    <w:rsid w:val="00BE4FFF"/>
    <w:rsid w:val="00BE78E3"/>
    <w:rsid w:val="00BF2C43"/>
    <w:rsid w:val="00C03A30"/>
    <w:rsid w:val="00C12330"/>
    <w:rsid w:val="00C2255F"/>
    <w:rsid w:val="00C24E22"/>
    <w:rsid w:val="00C30921"/>
    <w:rsid w:val="00C30B11"/>
    <w:rsid w:val="00C36265"/>
    <w:rsid w:val="00C363EE"/>
    <w:rsid w:val="00C36B33"/>
    <w:rsid w:val="00C3790A"/>
    <w:rsid w:val="00C408DF"/>
    <w:rsid w:val="00C43FA5"/>
    <w:rsid w:val="00C50B09"/>
    <w:rsid w:val="00C5295F"/>
    <w:rsid w:val="00C64005"/>
    <w:rsid w:val="00C6517C"/>
    <w:rsid w:val="00C7387F"/>
    <w:rsid w:val="00C83611"/>
    <w:rsid w:val="00C963E6"/>
    <w:rsid w:val="00CA037E"/>
    <w:rsid w:val="00CA03A7"/>
    <w:rsid w:val="00CA0A93"/>
    <w:rsid w:val="00CA0ED2"/>
    <w:rsid w:val="00CA71D2"/>
    <w:rsid w:val="00CC5D25"/>
    <w:rsid w:val="00CD0C87"/>
    <w:rsid w:val="00CD1793"/>
    <w:rsid w:val="00CD3B27"/>
    <w:rsid w:val="00CD7078"/>
    <w:rsid w:val="00CE0E61"/>
    <w:rsid w:val="00CE4CC1"/>
    <w:rsid w:val="00D00B9E"/>
    <w:rsid w:val="00D00FB1"/>
    <w:rsid w:val="00D14B81"/>
    <w:rsid w:val="00D200D1"/>
    <w:rsid w:val="00D234CA"/>
    <w:rsid w:val="00D36E0C"/>
    <w:rsid w:val="00D3730E"/>
    <w:rsid w:val="00D407BC"/>
    <w:rsid w:val="00D47A0C"/>
    <w:rsid w:val="00D525F6"/>
    <w:rsid w:val="00D54AE3"/>
    <w:rsid w:val="00D54FDA"/>
    <w:rsid w:val="00D55617"/>
    <w:rsid w:val="00D57DDE"/>
    <w:rsid w:val="00D6507B"/>
    <w:rsid w:val="00D72173"/>
    <w:rsid w:val="00D72B29"/>
    <w:rsid w:val="00D84695"/>
    <w:rsid w:val="00D911D9"/>
    <w:rsid w:val="00D94126"/>
    <w:rsid w:val="00D97050"/>
    <w:rsid w:val="00DA07DA"/>
    <w:rsid w:val="00DA3DFE"/>
    <w:rsid w:val="00DA4C73"/>
    <w:rsid w:val="00DA5FDE"/>
    <w:rsid w:val="00DA6AF3"/>
    <w:rsid w:val="00DC42FA"/>
    <w:rsid w:val="00DE373D"/>
    <w:rsid w:val="00DE3F6E"/>
    <w:rsid w:val="00DE678D"/>
    <w:rsid w:val="00DE6A97"/>
    <w:rsid w:val="00DF11DD"/>
    <w:rsid w:val="00E045AB"/>
    <w:rsid w:val="00E1728D"/>
    <w:rsid w:val="00E21EEF"/>
    <w:rsid w:val="00E2343D"/>
    <w:rsid w:val="00E31FDD"/>
    <w:rsid w:val="00E34840"/>
    <w:rsid w:val="00E36F78"/>
    <w:rsid w:val="00E3763F"/>
    <w:rsid w:val="00E43CFD"/>
    <w:rsid w:val="00E5320F"/>
    <w:rsid w:val="00E56806"/>
    <w:rsid w:val="00E6200C"/>
    <w:rsid w:val="00E62593"/>
    <w:rsid w:val="00E62E31"/>
    <w:rsid w:val="00E66242"/>
    <w:rsid w:val="00E73083"/>
    <w:rsid w:val="00E811FB"/>
    <w:rsid w:val="00E9049B"/>
    <w:rsid w:val="00E90AFD"/>
    <w:rsid w:val="00E90C6F"/>
    <w:rsid w:val="00E91CD4"/>
    <w:rsid w:val="00E96184"/>
    <w:rsid w:val="00EA0B60"/>
    <w:rsid w:val="00EA2869"/>
    <w:rsid w:val="00EA3E59"/>
    <w:rsid w:val="00EA760A"/>
    <w:rsid w:val="00EB0103"/>
    <w:rsid w:val="00EB1AC4"/>
    <w:rsid w:val="00EB676B"/>
    <w:rsid w:val="00EC04B2"/>
    <w:rsid w:val="00EC6831"/>
    <w:rsid w:val="00ED449C"/>
    <w:rsid w:val="00ED47B8"/>
    <w:rsid w:val="00EE02B3"/>
    <w:rsid w:val="00EE21E0"/>
    <w:rsid w:val="00EF3901"/>
    <w:rsid w:val="00EF3D95"/>
    <w:rsid w:val="00EF6A82"/>
    <w:rsid w:val="00EF6D11"/>
    <w:rsid w:val="00F118DE"/>
    <w:rsid w:val="00F12614"/>
    <w:rsid w:val="00F168D2"/>
    <w:rsid w:val="00F21071"/>
    <w:rsid w:val="00F32510"/>
    <w:rsid w:val="00F3410E"/>
    <w:rsid w:val="00F3486D"/>
    <w:rsid w:val="00F34878"/>
    <w:rsid w:val="00F41C36"/>
    <w:rsid w:val="00F423EA"/>
    <w:rsid w:val="00F46FD7"/>
    <w:rsid w:val="00F51676"/>
    <w:rsid w:val="00F521EA"/>
    <w:rsid w:val="00F55204"/>
    <w:rsid w:val="00F56C09"/>
    <w:rsid w:val="00F62FD6"/>
    <w:rsid w:val="00F71A47"/>
    <w:rsid w:val="00F76BCB"/>
    <w:rsid w:val="00F8136A"/>
    <w:rsid w:val="00F81B13"/>
    <w:rsid w:val="00F87098"/>
    <w:rsid w:val="00F9084E"/>
    <w:rsid w:val="00F92DD8"/>
    <w:rsid w:val="00F934F2"/>
    <w:rsid w:val="00F94E95"/>
    <w:rsid w:val="00F94F27"/>
    <w:rsid w:val="00FA118D"/>
    <w:rsid w:val="00FA28CE"/>
    <w:rsid w:val="00FA5C30"/>
    <w:rsid w:val="00FB11E3"/>
    <w:rsid w:val="00FB3488"/>
    <w:rsid w:val="00FB643B"/>
    <w:rsid w:val="00FB6EC9"/>
    <w:rsid w:val="00FD7650"/>
    <w:rsid w:val="00FD78EA"/>
    <w:rsid w:val="00FE12F9"/>
    <w:rsid w:val="00FE26EB"/>
    <w:rsid w:val="00FE304F"/>
    <w:rsid w:val="00FE42BA"/>
    <w:rsid w:val="00FE7CAE"/>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827FB902-C68D-49F3-9DA6-D8A123B68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6806"/>
    <w:pPr>
      <w:spacing w:after="0" w:line="240" w:lineRule="auto"/>
    </w:pPr>
    <w:rPr>
      <w:rFonts w:ascii="Arial Narrow" w:hAnsi="Arial Narrow" w:cs="Arial Narrow"/>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locked/>
    <w:rsid w:val="00E90C6F"/>
    <w:rPr>
      <w:rFonts w:ascii="Cambria" w:hAnsi="Cambria" w:cs="Cambria"/>
      <w:b/>
      <w:bCs/>
      <w:i/>
      <w:iCs/>
      <w:sz w:val="28"/>
      <w:szCs w:val="28"/>
    </w:rPr>
  </w:style>
  <w:style w:type="character" w:customStyle="1" w:styleId="Nadpis3Char">
    <w:name w:val="Nadpis 3 Char"/>
    <w:basedOn w:val="Predvolenpsmoodseku"/>
    <w:link w:val="Nadpis3"/>
    <w:uiPriority w:val="99"/>
    <w:locked/>
    <w:rsid w:val="00E90C6F"/>
    <w:rPr>
      <w:rFonts w:ascii="Cambria" w:hAnsi="Cambria" w:cs="Cambria"/>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Cambria"/>
    </w:rPr>
  </w:style>
  <w:style w:type="paragraph" w:styleId="Nzov">
    <w:name w:val="Title"/>
    <w:basedOn w:val="Normlny"/>
    <w:next w:val="Normlny"/>
    <w:link w:val="NzovChar"/>
    <w:qFormat/>
    <w:rsid w:val="00F62FD6"/>
    <w:pPr>
      <w:keepNext/>
      <w:spacing w:before="100" w:beforeAutospacing="1" w:after="220"/>
      <w:jc w:val="center"/>
      <w:outlineLvl w:val="0"/>
    </w:pPr>
    <w:rPr>
      <w:b/>
      <w:bCs/>
      <w:kern w:val="28"/>
    </w:rPr>
  </w:style>
  <w:style w:type="character" w:customStyle="1" w:styleId="Nadpis1Char">
    <w:name w:val="Nadpis 1 Char"/>
    <w:basedOn w:val="Predvolenpsmoodseku"/>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basedOn w:val="Predvolenpsmoodseku"/>
    <w:link w:val="Nzov"/>
    <w:locked/>
    <w:rsid w:val="00F62FD6"/>
    <w:rPr>
      <w:rFonts w:ascii="Arial Narrow" w:hAnsi="Arial Narrow" w:cs="Arial Narrow"/>
      <w:b/>
      <w:bCs/>
      <w:kern w:val="28"/>
      <w:sz w:val="32"/>
      <w:szCs w:val="32"/>
      <w:lang w:val="sk-SK"/>
    </w:rPr>
  </w:style>
  <w:style w:type="character" w:styleId="Siln">
    <w:name w:val="Strong"/>
    <w:basedOn w:val="Predvolenpsmoodseku"/>
    <w:uiPriority w:val="99"/>
    <w:qFormat/>
    <w:rsid w:val="00E90C6F"/>
    <w:rPr>
      <w:rFonts w:cs="Times New Roman"/>
      <w:b/>
      <w:bCs/>
    </w:rPr>
  </w:style>
  <w:style w:type="character" w:customStyle="1" w:styleId="PodtitulChar">
    <w:name w:val="Podtitul Char"/>
    <w:basedOn w:val="Predvolenpsmoodseku"/>
    <w:link w:val="Podtitul"/>
    <w:uiPriority w:val="99"/>
    <w:locked/>
    <w:rsid w:val="00E90C6F"/>
    <w:rPr>
      <w:rFonts w:ascii="Cambria" w:hAnsi="Cambria" w:cs="Cambria"/>
      <w:sz w:val="24"/>
      <w:szCs w:val="24"/>
    </w:rPr>
  </w:style>
  <w:style w:type="character" w:styleId="Zvraznenie">
    <w:name w:val="Emphasis"/>
    <w:basedOn w:val="Predvolenpsmoodseku"/>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qFormat/>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basedOn w:val="Predvolenpsmoodseku"/>
    <w:uiPriority w:val="99"/>
    <w:rsid w:val="00052F8B"/>
    <w:rPr>
      <w:rFonts w:cs="Times New Roman"/>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rsid w:val="00052F8B"/>
    <w:pPr>
      <w:spacing w:after="0" w:line="240" w:lineRule="auto"/>
    </w:pPr>
    <w:rPr>
      <w:rFonts w:ascii="Arial Narrow" w:hAnsi="Arial Narro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styleId="Odsekzoznamu">
    <w:name w:val="List Paragraph"/>
    <w:basedOn w:val="Normlny"/>
    <w:uiPriority w:val="34"/>
    <w:qFormat/>
    <w:rsid w:val="001D25AC"/>
    <w:pPr>
      <w:ind w:left="720"/>
      <w:contextualSpacing/>
    </w:pPr>
  </w:style>
  <w:style w:type="character" w:customStyle="1" w:styleId="ra">
    <w:name w:val="ra"/>
    <w:basedOn w:val="Predvolenpsmoodseku"/>
    <w:rsid w:val="00F94E95"/>
  </w:style>
  <w:style w:type="paragraph" w:customStyle="1" w:styleId="Pismenka">
    <w:name w:val="Pismenka"/>
    <w:basedOn w:val="Zkladntext"/>
    <w:rsid w:val="00490A47"/>
    <w:pPr>
      <w:numPr>
        <w:numId w:val="2"/>
      </w:numPr>
      <w:tabs>
        <w:tab w:val="clear" w:pos="360"/>
        <w:tab w:val="num" w:pos="426"/>
      </w:tabs>
      <w:ind w:hanging="426"/>
    </w:pPr>
    <w:rPr>
      <w:rFonts w:ascii="Times New Roman" w:hAnsi="Times New Roman"/>
      <w:bCs w:val="0"/>
      <w:sz w:val="18"/>
      <w:szCs w:val="20"/>
      <w:lang w:eastAsia="en-US"/>
    </w:rPr>
  </w:style>
  <w:style w:type="character" w:customStyle="1" w:styleId="apple-converted-space">
    <w:name w:val="apple-converted-space"/>
    <w:basedOn w:val="Predvolenpsmoodseku"/>
    <w:rsid w:val="00EE0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27890">
      <w:bodyDiv w:val="1"/>
      <w:marLeft w:val="0"/>
      <w:marRight w:val="0"/>
      <w:marTop w:val="0"/>
      <w:marBottom w:val="0"/>
      <w:divBdr>
        <w:top w:val="none" w:sz="0" w:space="0" w:color="auto"/>
        <w:left w:val="none" w:sz="0" w:space="0" w:color="auto"/>
        <w:bottom w:val="none" w:sz="0" w:space="0" w:color="auto"/>
        <w:right w:val="none" w:sz="0" w:space="0" w:color="auto"/>
      </w:divBdr>
    </w:div>
    <w:div w:id="645554236">
      <w:bodyDiv w:val="1"/>
      <w:marLeft w:val="0"/>
      <w:marRight w:val="0"/>
      <w:marTop w:val="0"/>
      <w:marBottom w:val="0"/>
      <w:divBdr>
        <w:top w:val="none" w:sz="0" w:space="0" w:color="auto"/>
        <w:left w:val="none" w:sz="0" w:space="0" w:color="auto"/>
        <w:bottom w:val="none" w:sz="0" w:space="0" w:color="auto"/>
        <w:right w:val="none" w:sz="0" w:space="0" w:color="auto"/>
      </w:divBdr>
    </w:div>
    <w:div w:id="728186187">
      <w:bodyDiv w:val="1"/>
      <w:marLeft w:val="0"/>
      <w:marRight w:val="0"/>
      <w:marTop w:val="0"/>
      <w:marBottom w:val="0"/>
      <w:divBdr>
        <w:top w:val="none" w:sz="0" w:space="0" w:color="auto"/>
        <w:left w:val="none" w:sz="0" w:space="0" w:color="auto"/>
        <w:bottom w:val="none" w:sz="0" w:space="0" w:color="auto"/>
        <w:right w:val="none" w:sz="0" w:space="0" w:color="auto"/>
      </w:divBdr>
    </w:div>
    <w:div w:id="772238440">
      <w:marLeft w:val="0"/>
      <w:marRight w:val="0"/>
      <w:marTop w:val="0"/>
      <w:marBottom w:val="0"/>
      <w:divBdr>
        <w:top w:val="none" w:sz="0" w:space="0" w:color="auto"/>
        <w:left w:val="none" w:sz="0" w:space="0" w:color="auto"/>
        <w:bottom w:val="none" w:sz="0" w:space="0" w:color="auto"/>
        <w:right w:val="none" w:sz="0" w:space="0" w:color="auto"/>
      </w:divBdr>
    </w:div>
    <w:div w:id="772238441">
      <w:marLeft w:val="0"/>
      <w:marRight w:val="0"/>
      <w:marTop w:val="0"/>
      <w:marBottom w:val="0"/>
      <w:divBdr>
        <w:top w:val="none" w:sz="0" w:space="0" w:color="auto"/>
        <w:left w:val="none" w:sz="0" w:space="0" w:color="auto"/>
        <w:bottom w:val="none" w:sz="0" w:space="0" w:color="auto"/>
        <w:right w:val="none" w:sz="0" w:space="0" w:color="auto"/>
      </w:divBdr>
    </w:div>
    <w:div w:id="772238442">
      <w:marLeft w:val="0"/>
      <w:marRight w:val="0"/>
      <w:marTop w:val="0"/>
      <w:marBottom w:val="0"/>
      <w:divBdr>
        <w:top w:val="none" w:sz="0" w:space="0" w:color="auto"/>
        <w:left w:val="none" w:sz="0" w:space="0" w:color="auto"/>
        <w:bottom w:val="none" w:sz="0" w:space="0" w:color="auto"/>
        <w:right w:val="none" w:sz="0" w:space="0" w:color="auto"/>
      </w:divBdr>
    </w:div>
    <w:div w:id="772238443">
      <w:marLeft w:val="0"/>
      <w:marRight w:val="0"/>
      <w:marTop w:val="0"/>
      <w:marBottom w:val="0"/>
      <w:divBdr>
        <w:top w:val="none" w:sz="0" w:space="0" w:color="auto"/>
        <w:left w:val="none" w:sz="0" w:space="0" w:color="auto"/>
        <w:bottom w:val="none" w:sz="0" w:space="0" w:color="auto"/>
        <w:right w:val="none" w:sz="0" w:space="0" w:color="auto"/>
      </w:divBdr>
    </w:div>
    <w:div w:id="772238444">
      <w:marLeft w:val="0"/>
      <w:marRight w:val="0"/>
      <w:marTop w:val="0"/>
      <w:marBottom w:val="0"/>
      <w:divBdr>
        <w:top w:val="none" w:sz="0" w:space="0" w:color="auto"/>
        <w:left w:val="none" w:sz="0" w:space="0" w:color="auto"/>
        <w:bottom w:val="none" w:sz="0" w:space="0" w:color="auto"/>
        <w:right w:val="none" w:sz="0" w:space="0" w:color="auto"/>
      </w:divBdr>
    </w:div>
    <w:div w:id="772238445">
      <w:marLeft w:val="0"/>
      <w:marRight w:val="0"/>
      <w:marTop w:val="0"/>
      <w:marBottom w:val="0"/>
      <w:divBdr>
        <w:top w:val="none" w:sz="0" w:space="0" w:color="auto"/>
        <w:left w:val="none" w:sz="0" w:space="0" w:color="auto"/>
        <w:bottom w:val="none" w:sz="0" w:space="0" w:color="auto"/>
        <w:right w:val="none" w:sz="0" w:space="0" w:color="auto"/>
      </w:divBdr>
    </w:div>
    <w:div w:id="772238446">
      <w:marLeft w:val="0"/>
      <w:marRight w:val="0"/>
      <w:marTop w:val="0"/>
      <w:marBottom w:val="0"/>
      <w:divBdr>
        <w:top w:val="none" w:sz="0" w:space="0" w:color="auto"/>
        <w:left w:val="none" w:sz="0" w:space="0" w:color="auto"/>
        <w:bottom w:val="none" w:sz="0" w:space="0" w:color="auto"/>
        <w:right w:val="none" w:sz="0" w:space="0" w:color="auto"/>
      </w:divBdr>
    </w:div>
    <w:div w:id="772238447">
      <w:marLeft w:val="0"/>
      <w:marRight w:val="0"/>
      <w:marTop w:val="0"/>
      <w:marBottom w:val="0"/>
      <w:divBdr>
        <w:top w:val="none" w:sz="0" w:space="0" w:color="auto"/>
        <w:left w:val="none" w:sz="0" w:space="0" w:color="auto"/>
        <w:bottom w:val="none" w:sz="0" w:space="0" w:color="auto"/>
        <w:right w:val="none" w:sz="0" w:space="0" w:color="auto"/>
      </w:divBdr>
    </w:div>
    <w:div w:id="772238448">
      <w:marLeft w:val="0"/>
      <w:marRight w:val="0"/>
      <w:marTop w:val="0"/>
      <w:marBottom w:val="0"/>
      <w:divBdr>
        <w:top w:val="none" w:sz="0" w:space="0" w:color="auto"/>
        <w:left w:val="none" w:sz="0" w:space="0" w:color="auto"/>
        <w:bottom w:val="none" w:sz="0" w:space="0" w:color="auto"/>
        <w:right w:val="none" w:sz="0" w:space="0" w:color="auto"/>
      </w:divBdr>
    </w:div>
    <w:div w:id="772238449">
      <w:marLeft w:val="0"/>
      <w:marRight w:val="0"/>
      <w:marTop w:val="0"/>
      <w:marBottom w:val="0"/>
      <w:divBdr>
        <w:top w:val="none" w:sz="0" w:space="0" w:color="auto"/>
        <w:left w:val="none" w:sz="0" w:space="0" w:color="auto"/>
        <w:bottom w:val="none" w:sz="0" w:space="0" w:color="auto"/>
        <w:right w:val="none" w:sz="0" w:space="0" w:color="auto"/>
      </w:divBdr>
    </w:div>
    <w:div w:id="772238450">
      <w:marLeft w:val="0"/>
      <w:marRight w:val="0"/>
      <w:marTop w:val="0"/>
      <w:marBottom w:val="0"/>
      <w:divBdr>
        <w:top w:val="none" w:sz="0" w:space="0" w:color="auto"/>
        <w:left w:val="none" w:sz="0" w:space="0" w:color="auto"/>
        <w:bottom w:val="none" w:sz="0" w:space="0" w:color="auto"/>
        <w:right w:val="none" w:sz="0" w:space="0" w:color="auto"/>
      </w:divBdr>
    </w:div>
    <w:div w:id="772238451">
      <w:marLeft w:val="0"/>
      <w:marRight w:val="0"/>
      <w:marTop w:val="0"/>
      <w:marBottom w:val="0"/>
      <w:divBdr>
        <w:top w:val="none" w:sz="0" w:space="0" w:color="auto"/>
        <w:left w:val="none" w:sz="0" w:space="0" w:color="auto"/>
        <w:bottom w:val="none" w:sz="0" w:space="0" w:color="auto"/>
        <w:right w:val="none" w:sz="0" w:space="0" w:color="auto"/>
      </w:divBdr>
    </w:div>
    <w:div w:id="772238452">
      <w:marLeft w:val="0"/>
      <w:marRight w:val="0"/>
      <w:marTop w:val="0"/>
      <w:marBottom w:val="0"/>
      <w:divBdr>
        <w:top w:val="none" w:sz="0" w:space="0" w:color="auto"/>
        <w:left w:val="none" w:sz="0" w:space="0" w:color="auto"/>
        <w:bottom w:val="none" w:sz="0" w:space="0" w:color="auto"/>
        <w:right w:val="none" w:sz="0" w:space="0" w:color="auto"/>
      </w:divBdr>
    </w:div>
    <w:div w:id="772238453">
      <w:marLeft w:val="0"/>
      <w:marRight w:val="0"/>
      <w:marTop w:val="0"/>
      <w:marBottom w:val="0"/>
      <w:divBdr>
        <w:top w:val="none" w:sz="0" w:space="0" w:color="auto"/>
        <w:left w:val="none" w:sz="0" w:space="0" w:color="auto"/>
        <w:bottom w:val="none" w:sz="0" w:space="0" w:color="auto"/>
        <w:right w:val="none" w:sz="0" w:space="0" w:color="auto"/>
      </w:divBdr>
    </w:div>
    <w:div w:id="772238454">
      <w:marLeft w:val="0"/>
      <w:marRight w:val="0"/>
      <w:marTop w:val="0"/>
      <w:marBottom w:val="0"/>
      <w:divBdr>
        <w:top w:val="none" w:sz="0" w:space="0" w:color="auto"/>
        <w:left w:val="none" w:sz="0" w:space="0" w:color="auto"/>
        <w:bottom w:val="none" w:sz="0" w:space="0" w:color="auto"/>
        <w:right w:val="none" w:sz="0" w:space="0" w:color="auto"/>
      </w:divBdr>
    </w:div>
    <w:div w:id="772238455">
      <w:marLeft w:val="0"/>
      <w:marRight w:val="0"/>
      <w:marTop w:val="0"/>
      <w:marBottom w:val="0"/>
      <w:divBdr>
        <w:top w:val="none" w:sz="0" w:space="0" w:color="auto"/>
        <w:left w:val="none" w:sz="0" w:space="0" w:color="auto"/>
        <w:bottom w:val="none" w:sz="0" w:space="0" w:color="auto"/>
        <w:right w:val="none" w:sz="0" w:space="0" w:color="auto"/>
      </w:divBdr>
    </w:div>
    <w:div w:id="772238456">
      <w:marLeft w:val="0"/>
      <w:marRight w:val="0"/>
      <w:marTop w:val="0"/>
      <w:marBottom w:val="0"/>
      <w:divBdr>
        <w:top w:val="none" w:sz="0" w:space="0" w:color="auto"/>
        <w:left w:val="none" w:sz="0" w:space="0" w:color="auto"/>
        <w:bottom w:val="none" w:sz="0" w:space="0" w:color="auto"/>
        <w:right w:val="none" w:sz="0" w:space="0" w:color="auto"/>
      </w:divBdr>
    </w:div>
    <w:div w:id="772238457">
      <w:marLeft w:val="0"/>
      <w:marRight w:val="0"/>
      <w:marTop w:val="0"/>
      <w:marBottom w:val="0"/>
      <w:divBdr>
        <w:top w:val="none" w:sz="0" w:space="0" w:color="auto"/>
        <w:left w:val="none" w:sz="0" w:space="0" w:color="auto"/>
        <w:bottom w:val="none" w:sz="0" w:space="0" w:color="auto"/>
        <w:right w:val="none" w:sz="0" w:space="0" w:color="auto"/>
      </w:divBdr>
    </w:div>
    <w:div w:id="772238458">
      <w:marLeft w:val="0"/>
      <w:marRight w:val="0"/>
      <w:marTop w:val="0"/>
      <w:marBottom w:val="0"/>
      <w:divBdr>
        <w:top w:val="none" w:sz="0" w:space="0" w:color="auto"/>
        <w:left w:val="none" w:sz="0" w:space="0" w:color="auto"/>
        <w:bottom w:val="none" w:sz="0" w:space="0" w:color="auto"/>
        <w:right w:val="none" w:sz="0" w:space="0" w:color="auto"/>
      </w:divBdr>
    </w:div>
    <w:div w:id="772238459">
      <w:marLeft w:val="0"/>
      <w:marRight w:val="0"/>
      <w:marTop w:val="0"/>
      <w:marBottom w:val="0"/>
      <w:divBdr>
        <w:top w:val="none" w:sz="0" w:space="0" w:color="auto"/>
        <w:left w:val="none" w:sz="0" w:space="0" w:color="auto"/>
        <w:bottom w:val="none" w:sz="0" w:space="0" w:color="auto"/>
        <w:right w:val="none" w:sz="0" w:space="0" w:color="auto"/>
      </w:divBdr>
    </w:div>
    <w:div w:id="772238460">
      <w:marLeft w:val="0"/>
      <w:marRight w:val="0"/>
      <w:marTop w:val="0"/>
      <w:marBottom w:val="0"/>
      <w:divBdr>
        <w:top w:val="none" w:sz="0" w:space="0" w:color="auto"/>
        <w:left w:val="none" w:sz="0" w:space="0" w:color="auto"/>
        <w:bottom w:val="none" w:sz="0" w:space="0" w:color="auto"/>
        <w:right w:val="none" w:sz="0" w:space="0" w:color="auto"/>
      </w:divBdr>
    </w:div>
    <w:div w:id="772238461">
      <w:marLeft w:val="0"/>
      <w:marRight w:val="0"/>
      <w:marTop w:val="0"/>
      <w:marBottom w:val="0"/>
      <w:divBdr>
        <w:top w:val="none" w:sz="0" w:space="0" w:color="auto"/>
        <w:left w:val="none" w:sz="0" w:space="0" w:color="auto"/>
        <w:bottom w:val="none" w:sz="0" w:space="0" w:color="auto"/>
        <w:right w:val="none" w:sz="0" w:space="0" w:color="auto"/>
      </w:divBdr>
    </w:div>
    <w:div w:id="772238462">
      <w:marLeft w:val="0"/>
      <w:marRight w:val="0"/>
      <w:marTop w:val="0"/>
      <w:marBottom w:val="0"/>
      <w:divBdr>
        <w:top w:val="none" w:sz="0" w:space="0" w:color="auto"/>
        <w:left w:val="none" w:sz="0" w:space="0" w:color="auto"/>
        <w:bottom w:val="none" w:sz="0" w:space="0" w:color="auto"/>
        <w:right w:val="none" w:sz="0" w:space="0" w:color="auto"/>
      </w:divBdr>
    </w:div>
    <w:div w:id="772238463">
      <w:marLeft w:val="0"/>
      <w:marRight w:val="0"/>
      <w:marTop w:val="0"/>
      <w:marBottom w:val="0"/>
      <w:divBdr>
        <w:top w:val="none" w:sz="0" w:space="0" w:color="auto"/>
        <w:left w:val="none" w:sz="0" w:space="0" w:color="auto"/>
        <w:bottom w:val="none" w:sz="0" w:space="0" w:color="auto"/>
        <w:right w:val="none" w:sz="0" w:space="0" w:color="auto"/>
      </w:divBdr>
    </w:div>
    <w:div w:id="772238464">
      <w:marLeft w:val="0"/>
      <w:marRight w:val="0"/>
      <w:marTop w:val="0"/>
      <w:marBottom w:val="0"/>
      <w:divBdr>
        <w:top w:val="none" w:sz="0" w:space="0" w:color="auto"/>
        <w:left w:val="none" w:sz="0" w:space="0" w:color="auto"/>
        <w:bottom w:val="none" w:sz="0" w:space="0" w:color="auto"/>
        <w:right w:val="none" w:sz="0" w:space="0" w:color="auto"/>
      </w:divBdr>
    </w:div>
    <w:div w:id="772238465">
      <w:marLeft w:val="0"/>
      <w:marRight w:val="0"/>
      <w:marTop w:val="0"/>
      <w:marBottom w:val="0"/>
      <w:divBdr>
        <w:top w:val="none" w:sz="0" w:space="0" w:color="auto"/>
        <w:left w:val="none" w:sz="0" w:space="0" w:color="auto"/>
        <w:bottom w:val="none" w:sz="0" w:space="0" w:color="auto"/>
        <w:right w:val="none" w:sz="0" w:space="0" w:color="auto"/>
      </w:divBdr>
    </w:div>
    <w:div w:id="772238466">
      <w:marLeft w:val="0"/>
      <w:marRight w:val="0"/>
      <w:marTop w:val="0"/>
      <w:marBottom w:val="0"/>
      <w:divBdr>
        <w:top w:val="none" w:sz="0" w:space="0" w:color="auto"/>
        <w:left w:val="none" w:sz="0" w:space="0" w:color="auto"/>
        <w:bottom w:val="none" w:sz="0" w:space="0" w:color="auto"/>
        <w:right w:val="none" w:sz="0" w:space="0" w:color="auto"/>
      </w:divBdr>
    </w:div>
    <w:div w:id="772238467">
      <w:marLeft w:val="0"/>
      <w:marRight w:val="0"/>
      <w:marTop w:val="0"/>
      <w:marBottom w:val="0"/>
      <w:divBdr>
        <w:top w:val="none" w:sz="0" w:space="0" w:color="auto"/>
        <w:left w:val="none" w:sz="0" w:space="0" w:color="auto"/>
        <w:bottom w:val="none" w:sz="0" w:space="0" w:color="auto"/>
        <w:right w:val="none" w:sz="0" w:space="0" w:color="auto"/>
      </w:divBdr>
    </w:div>
    <w:div w:id="772238468">
      <w:marLeft w:val="0"/>
      <w:marRight w:val="0"/>
      <w:marTop w:val="0"/>
      <w:marBottom w:val="0"/>
      <w:divBdr>
        <w:top w:val="none" w:sz="0" w:space="0" w:color="auto"/>
        <w:left w:val="none" w:sz="0" w:space="0" w:color="auto"/>
        <w:bottom w:val="none" w:sz="0" w:space="0" w:color="auto"/>
        <w:right w:val="none" w:sz="0" w:space="0" w:color="auto"/>
      </w:divBdr>
    </w:div>
    <w:div w:id="772238469">
      <w:marLeft w:val="0"/>
      <w:marRight w:val="0"/>
      <w:marTop w:val="0"/>
      <w:marBottom w:val="0"/>
      <w:divBdr>
        <w:top w:val="none" w:sz="0" w:space="0" w:color="auto"/>
        <w:left w:val="none" w:sz="0" w:space="0" w:color="auto"/>
        <w:bottom w:val="none" w:sz="0" w:space="0" w:color="auto"/>
        <w:right w:val="none" w:sz="0" w:space="0" w:color="auto"/>
      </w:divBdr>
    </w:div>
    <w:div w:id="772238470">
      <w:marLeft w:val="0"/>
      <w:marRight w:val="0"/>
      <w:marTop w:val="0"/>
      <w:marBottom w:val="0"/>
      <w:divBdr>
        <w:top w:val="none" w:sz="0" w:space="0" w:color="auto"/>
        <w:left w:val="none" w:sz="0" w:space="0" w:color="auto"/>
        <w:bottom w:val="none" w:sz="0" w:space="0" w:color="auto"/>
        <w:right w:val="none" w:sz="0" w:space="0" w:color="auto"/>
      </w:divBdr>
    </w:div>
    <w:div w:id="772238471">
      <w:marLeft w:val="0"/>
      <w:marRight w:val="0"/>
      <w:marTop w:val="0"/>
      <w:marBottom w:val="0"/>
      <w:divBdr>
        <w:top w:val="none" w:sz="0" w:space="0" w:color="auto"/>
        <w:left w:val="none" w:sz="0" w:space="0" w:color="auto"/>
        <w:bottom w:val="none" w:sz="0" w:space="0" w:color="auto"/>
        <w:right w:val="none" w:sz="0" w:space="0" w:color="auto"/>
      </w:divBdr>
    </w:div>
    <w:div w:id="772238472">
      <w:marLeft w:val="0"/>
      <w:marRight w:val="0"/>
      <w:marTop w:val="0"/>
      <w:marBottom w:val="0"/>
      <w:divBdr>
        <w:top w:val="none" w:sz="0" w:space="0" w:color="auto"/>
        <w:left w:val="none" w:sz="0" w:space="0" w:color="auto"/>
        <w:bottom w:val="none" w:sz="0" w:space="0" w:color="auto"/>
        <w:right w:val="none" w:sz="0" w:space="0" w:color="auto"/>
      </w:divBdr>
    </w:div>
    <w:div w:id="772238473">
      <w:marLeft w:val="0"/>
      <w:marRight w:val="0"/>
      <w:marTop w:val="0"/>
      <w:marBottom w:val="0"/>
      <w:divBdr>
        <w:top w:val="none" w:sz="0" w:space="0" w:color="auto"/>
        <w:left w:val="none" w:sz="0" w:space="0" w:color="auto"/>
        <w:bottom w:val="none" w:sz="0" w:space="0" w:color="auto"/>
        <w:right w:val="none" w:sz="0" w:space="0" w:color="auto"/>
      </w:divBdr>
    </w:div>
    <w:div w:id="772238474">
      <w:marLeft w:val="0"/>
      <w:marRight w:val="0"/>
      <w:marTop w:val="0"/>
      <w:marBottom w:val="0"/>
      <w:divBdr>
        <w:top w:val="none" w:sz="0" w:space="0" w:color="auto"/>
        <w:left w:val="none" w:sz="0" w:space="0" w:color="auto"/>
        <w:bottom w:val="none" w:sz="0" w:space="0" w:color="auto"/>
        <w:right w:val="none" w:sz="0" w:space="0" w:color="auto"/>
      </w:divBdr>
    </w:div>
    <w:div w:id="772238475">
      <w:marLeft w:val="0"/>
      <w:marRight w:val="0"/>
      <w:marTop w:val="0"/>
      <w:marBottom w:val="0"/>
      <w:divBdr>
        <w:top w:val="none" w:sz="0" w:space="0" w:color="auto"/>
        <w:left w:val="none" w:sz="0" w:space="0" w:color="auto"/>
        <w:bottom w:val="none" w:sz="0" w:space="0" w:color="auto"/>
        <w:right w:val="none" w:sz="0" w:space="0" w:color="auto"/>
      </w:divBdr>
    </w:div>
    <w:div w:id="772238476">
      <w:marLeft w:val="0"/>
      <w:marRight w:val="0"/>
      <w:marTop w:val="0"/>
      <w:marBottom w:val="0"/>
      <w:divBdr>
        <w:top w:val="none" w:sz="0" w:space="0" w:color="auto"/>
        <w:left w:val="none" w:sz="0" w:space="0" w:color="auto"/>
        <w:bottom w:val="none" w:sz="0" w:space="0" w:color="auto"/>
        <w:right w:val="none" w:sz="0" w:space="0" w:color="auto"/>
      </w:divBdr>
    </w:div>
    <w:div w:id="772238477">
      <w:marLeft w:val="0"/>
      <w:marRight w:val="0"/>
      <w:marTop w:val="0"/>
      <w:marBottom w:val="0"/>
      <w:divBdr>
        <w:top w:val="none" w:sz="0" w:space="0" w:color="auto"/>
        <w:left w:val="none" w:sz="0" w:space="0" w:color="auto"/>
        <w:bottom w:val="none" w:sz="0" w:space="0" w:color="auto"/>
        <w:right w:val="none" w:sz="0" w:space="0" w:color="auto"/>
      </w:divBdr>
    </w:div>
    <w:div w:id="772238478">
      <w:marLeft w:val="0"/>
      <w:marRight w:val="0"/>
      <w:marTop w:val="0"/>
      <w:marBottom w:val="0"/>
      <w:divBdr>
        <w:top w:val="none" w:sz="0" w:space="0" w:color="auto"/>
        <w:left w:val="none" w:sz="0" w:space="0" w:color="auto"/>
        <w:bottom w:val="none" w:sz="0" w:space="0" w:color="auto"/>
        <w:right w:val="none" w:sz="0" w:space="0" w:color="auto"/>
      </w:divBdr>
    </w:div>
    <w:div w:id="772238479">
      <w:marLeft w:val="0"/>
      <w:marRight w:val="0"/>
      <w:marTop w:val="0"/>
      <w:marBottom w:val="0"/>
      <w:divBdr>
        <w:top w:val="none" w:sz="0" w:space="0" w:color="auto"/>
        <w:left w:val="none" w:sz="0" w:space="0" w:color="auto"/>
        <w:bottom w:val="none" w:sz="0" w:space="0" w:color="auto"/>
        <w:right w:val="none" w:sz="0" w:space="0" w:color="auto"/>
      </w:divBdr>
    </w:div>
    <w:div w:id="772238480">
      <w:marLeft w:val="0"/>
      <w:marRight w:val="0"/>
      <w:marTop w:val="0"/>
      <w:marBottom w:val="0"/>
      <w:divBdr>
        <w:top w:val="none" w:sz="0" w:space="0" w:color="auto"/>
        <w:left w:val="none" w:sz="0" w:space="0" w:color="auto"/>
        <w:bottom w:val="none" w:sz="0" w:space="0" w:color="auto"/>
        <w:right w:val="none" w:sz="0" w:space="0" w:color="auto"/>
      </w:divBdr>
    </w:div>
    <w:div w:id="772238481">
      <w:marLeft w:val="0"/>
      <w:marRight w:val="0"/>
      <w:marTop w:val="0"/>
      <w:marBottom w:val="0"/>
      <w:divBdr>
        <w:top w:val="none" w:sz="0" w:space="0" w:color="auto"/>
        <w:left w:val="none" w:sz="0" w:space="0" w:color="auto"/>
        <w:bottom w:val="none" w:sz="0" w:space="0" w:color="auto"/>
        <w:right w:val="none" w:sz="0" w:space="0" w:color="auto"/>
      </w:divBdr>
    </w:div>
    <w:div w:id="772238482">
      <w:marLeft w:val="0"/>
      <w:marRight w:val="0"/>
      <w:marTop w:val="0"/>
      <w:marBottom w:val="0"/>
      <w:divBdr>
        <w:top w:val="none" w:sz="0" w:space="0" w:color="auto"/>
        <w:left w:val="none" w:sz="0" w:space="0" w:color="auto"/>
        <w:bottom w:val="none" w:sz="0" w:space="0" w:color="auto"/>
        <w:right w:val="none" w:sz="0" w:space="0" w:color="auto"/>
      </w:divBdr>
    </w:div>
    <w:div w:id="772238483">
      <w:marLeft w:val="0"/>
      <w:marRight w:val="0"/>
      <w:marTop w:val="0"/>
      <w:marBottom w:val="0"/>
      <w:divBdr>
        <w:top w:val="none" w:sz="0" w:space="0" w:color="auto"/>
        <w:left w:val="none" w:sz="0" w:space="0" w:color="auto"/>
        <w:bottom w:val="none" w:sz="0" w:space="0" w:color="auto"/>
        <w:right w:val="none" w:sz="0" w:space="0" w:color="auto"/>
      </w:divBdr>
    </w:div>
    <w:div w:id="772238484">
      <w:marLeft w:val="0"/>
      <w:marRight w:val="0"/>
      <w:marTop w:val="0"/>
      <w:marBottom w:val="0"/>
      <w:divBdr>
        <w:top w:val="none" w:sz="0" w:space="0" w:color="auto"/>
        <w:left w:val="none" w:sz="0" w:space="0" w:color="auto"/>
        <w:bottom w:val="none" w:sz="0" w:space="0" w:color="auto"/>
        <w:right w:val="none" w:sz="0" w:space="0" w:color="auto"/>
      </w:divBdr>
    </w:div>
    <w:div w:id="772238485">
      <w:marLeft w:val="0"/>
      <w:marRight w:val="0"/>
      <w:marTop w:val="0"/>
      <w:marBottom w:val="0"/>
      <w:divBdr>
        <w:top w:val="none" w:sz="0" w:space="0" w:color="auto"/>
        <w:left w:val="none" w:sz="0" w:space="0" w:color="auto"/>
        <w:bottom w:val="none" w:sz="0" w:space="0" w:color="auto"/>
        <w:right w:val="none" w:sz="0" w:space="0" w:color="auto"/>
      </w:divBdr>
    </w:div>
    <w:div w:id="772238486">
      <w:marLeft w:val="0"/>
      <w:marRight w:val="0"/>
      <w:marTop w:val="0"/>
      <w:marBottom w:val="0"/>
      <w:divBdr>
        <w:top w:val="none" w:sz="0" w:space="0" w:color="auto"/>
        <w:left w:val="none" w:sz="0" w:space="0" w:color="auto"/>
        <w:bottom w:val="none" w:sz="0" w:space="0" w:color="auto"/>
        <w:right w:val="none" w:sz="0" w:space="0" w:color="auto"/>
      </w:divBdr>
    </w:div>
    <w:div w:id="772238487">
      <w:marLeft w:val="0"/>
      <w:marRight w:val="0"/>
      <w:marTop w:val="0"/>
      <w:marBottom w:val="0"/>
      <w:divBdr>
        <w:top w:val="none" w:sz="0" w:space="0" w:color="auto"/>
        <w:left w:val="none" w:sz="0" w:space="0" w:color="auto"/>
        <w:bottom w:val="none" w:sz="0" w:space="0" w:color="auto"/>
        <w:right w:val="none" w:sz="0" w:space="0" w:color="auto"/>
      </w:divBdr>
    </w:div>
    <w:div w:id="772238488">
      <w:marLeft w:val="0"/>
      <w:marRight w:val="0"/>
      <w:marTop w:val="0"/>
      <w:marBottom w:val="0"/>
      <w:divBdr>
        <w:top w:val="none" w:sz="0" w:space="0" w:color="auto"/>
        <w:left w:val="none" w:sz="0" w:space="0" w:color="auto"/>
        <w:bottom w:val="none" w:sz="0" w:space="0" w:color="auto"/>
        <w:right w:val="none" w:sz="0" w:space="0" w:color="auto"/>
      </w:divBdr>
    </w:div>
    <w:div w:id="772238489">
      <w:marLeft w:val="0"/>
      <w:marRight w:val="0"/>
      <w:marTop w:val="0"/>
      <w:marBottom w:val="0"/>
      <w:divBdr>
        <w:top w:val="none" w:sz="0" w:space="0" w:color="auto"/>
        <w:left w:val="none" w:sz="0" w:space="0" w:color="auto"/>
        <w:bottom w:val="none" w:sz="0" w:space="0" w:color="auto"/>
        <w:right w:val="none" w:sz="0" w:space="0" w:color="auto"/>
      </w:divBdr>
    </w:div>
    <w:div w:id="772238490">
      <w:marLeft w:val="0"/>
      <w:marRight w:val="0"/>
      <w:marTop w:val="0"/>
      <w:marBottom w:val="0"/>
      <w:divBdr>
        <w:top w:val="none" w:sz="0" w:space="0" w:color="auto"/>
        <w:left w:val="none" w:sz="0" w:space="0" w:color="auto"/>
        <w:bottom w:val="none" w:sz="0" w:space="0" w:color="auto"/>
        <w:right w:val="none" w:sz="0" w:space="0" w:color="auto"/>
      </w:divBdr>
    </w:div>
    <w:div w:id="772238491">
      <w:marLeft w:val="0"/>
      <w:marRight w:val="0"/>
      <w:marTop w:val="0"/>
      <w:marBottom w:val="0"/>
      <w:divBdr>
        <w:top w:val="none" w:sz="0" w:space="0" w:color="auto"/>
        <w:left w:val="none" w:sz="0" w:space="0" w:color="auto"/>
        <w:bottom w:val="none" w:sz="0" w:space="0" w:color="auto"/>
        <w:right w:val="none" w:sz="0" w:space="0" w:color="auto"/>
      </w:divBdr>
    </w:div>
    <w:div w:id="772238492">
      <w:marLeft w:val="0"/>
      <w:marRight w:val="0"/>
      <w:marTop w:val="0"/>
      <w:marBottom w:val="0"/>
      <w:divBdr>
        <w:top w:val="none" w:sz="0" w:space="0" w:color="auto"/>
        <w:left w:val="none" w:sz="0" w:space="0" w:color="auto"/>
        <w:bottom w:val="none" w:sz="0" w:space="0" w:color="auto"/>
        <w:right w:val="none" w:sz="0" w:space="0" w:color="auto"/>
      </w:divBdr>
    </w:div>
    <w:div w:id="772238493">
      <w:marLeft w:val="0"/>
      <w:marRight w:val="0"/>
      <w:marTop w:val="0"/>
      <w:marBottom w:val="0"/>
      <w:divBdr>
        <w:top w:val="none" w:sz="0" w:space="0" w:color="auto"/>
        <w:left w:val="none" w:sz="0" w:space="0" w:color="auto"/>
        <w:bottom w:val="none" w:sz="0" w:space="0" w:color="auto"/>
        <w:right w:val="none" w:sz="0" w:space="0" w:color="auto"/>
      </w:divBdr>
    </w:div>
    <w:div w:id="772238494">
      <w:marLeft w:val="0"/>
      <w:marRight w:val="0"/>
      <w:marTop w:val="0"/>
      <w:marBottom w:val="0"/>
      <w:divBdr>
        <w:top w:val="none" w:sz="0" w:space="0" w:color="auto"/>
        <w:left w:val="none" w:sz="0" w:space="0" w:color="auto"/>
        <w:bottom w:val="none" w:sz="0" w:space="0" w:color="auto"/>
        <w:right w:val="none" w:sz="0" w:space="0" w:color="auto"/>
      </w:divBdr>
    </w:div>
    <w:div w:id="772238495">
      <w:marLeft w:val="0"/>
      <w:marRight w:val="0"/>
      <w:marTop w:val="0"/>
      <w:marBottom w:val="0"/>
      <w:divBdr>
        <w:top w:val="none" w:sz="0" w:space="0" w:color="auto"/>
        <w:left w:val="none" w:sz="0" w:space="0" w:color="auto"/>
        <w:bottom w:val="none" w:sz="0" w:space="0" w:color="auto"/>
        <w:right w:val="none" w:sz="0" w:space="0" w:color="auto"/>
      </w:divBdr>
    </w:div>
    <w:div w:id="1147435361">
      <w:bodyDiv w:val="1"/>
      <w:marLeft w:val="0"/>
      <w:marRight w:val="0"/>
      <w:marTop w:val="0"/>
      <w:marBottom w:val="0"/>
      <w:divBdr>
        <w:top w:val="none" w:sz="0" w:space="0" w:color="auto"/>
        <w:left w:val="none" w:sz="0" w:space="0" w:color="auto"/>
        <w:bottom w:val="none" w:sz="0" w:space="0" w:color="auto"/>
        <w:right w:val="none" w:sz="0" w:space="0" w:color="auto"/>
      </w:divBdr>
    </w:div>
    <w:div w:id="180716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8D107E-8CE3-4D9D-97C0-8576447CD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21</Pages>
  <Words>4894</Words>
  <Characters>27899</Characters>
  <Application>Microsoft Office Word</Application>
  <DocSecurity>0</DocSecurity>
  <Lines>232</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32728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Valasikova</cp:lastModifiedBy>
  <cp:revision>7</cp:revision>
  <cp:lastPrinted>2015-06-29T08:14:00Z</cp:lastPrinted>
  <dcterms:created xsi:type="dcterms:W3CDTF">2015-06-27T15:06:00Z</dcterms:created>
  <dcterms:modified xsi:type="dcterms:W3CDTF">2015-06-29T08:14:00Z</dcterms:modified>
</cp:coreProperties>
</file>