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4E4" w:rsidRDefault="00C6188B" w:rsidP="00C6188B">
      <w:pPr>
        <w:spacing w:after="25" w:line="259" w:lineRule="auto"/>
        <w:ind w:left="0" w:right="-13" w:firstLine="0"/>
        <w:jc w:val="center"/>
      </w:pPr>
      <w:r>
        <w:rPr>
          <w:sz w:val="20"/>
        </w:rPr>
        <w:t xml:space="preserve">                                                                                           </w:t>
      </w:r>
      <w:r>
        <w:rPr>
          <w:sz w:val="20"/>
        </w:rPr>
        <w:tab/>
        <w:t xml:space="preserve">                </w:t>
      </w:r>
    </w:p>
    <w:p w:rsidR="00E154E4" w:rsidRDefault="00C6188B" w:rsidP="0049743F">
      <w:pPr>
        <w:tabs>
          <w:tab w:val="center" w:pos="2340"/>
        </w:tabs>
        <w:spacing w:after="133" w:line="263" w:lineRule="auto"/>
        <w:ind w:left="-349" w:firstLine="0"/>
        <w:jc w:val="left"/>
      </w:pPr>
      <w:r>
        <w:rPr>
          <w:sz w:val="20"/>
        </w:rPr>
        <w:t xml:space="preserve">       </w:t>
      </w:r>
      <w:r>
        <w:rPr>
          <w:b/>
          <w:sz w:val="24"/>
        </w:rPr>
        <w:t xml:space="preserve"> </w:t>
      </w:r>
    </w:p>
    <w:p w:rsidR="00E154E4" w:rsidRDefault="00C6188B">
      <w:pPr>
        <w:spacing w:after="31" w:line="259" w:lineRule="auto"/>
        <w:ind w:left="0" w:right="278" w:firstLine="0"/>
        <w:jc w:val="center"/>
      </w:pPr>
      <w:r>
        <w:rPr>
          <w:b/>
          <w:sz w:val="24"/>
        </w:rPr>
        <w:t xml:space="preserve"> </w:t>
      </w:r>
      <w:r>
        <w:rPr>
          <w:b/>
          <w:sz w:val="24"/>
        </w:rPr>
        <w:tab/>
        <w:t xml:space="preserve"> </w:t>
      </w:r>
      <w:r>
        <w:rPr>
          <w:b/>
          <w:sz w:val="24"/>
        </w:rPr>
        <w:tab/>
        <w:t xml:space="preserve"> </w:t>
      </w:r>
      <w:r>
        <w:rPr>
          <w:b/>
          <w:sz w:val="24"/>
        </w:rPr>
        <w:tab/>
        <w:t xml:space="preserve"> </w:t>
      </w:r>
    </w:p>
    <w:p w:rsidR="00E154E4" w:rsidRDefault="00234D66" w:rsidP="0049743F">
      <w:pPr>
        <w:spacing w:after="0" w:line="240" w:lineRule="auto"/>
        <w:ind w:left="862" w:firstLine="0"/>
        <w:jc w:val="left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34D66" w:rsidRDefault="00C6188B" w:rsidP="00234D66">
      <w:pPr>
        <w:spacing w:after="0" w:line="259" w:lineRule="auto"/>
        <w:ind w:left="2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 w:rsidR="0049743F">
        <w:t xml:space="preserve"> . .</w:t>
      </w:r>
      <w:r w:rsidR="00234D66">
        <w:t xml:space="preserve"> </w:t>
      </w:r>
    </w:p>
    <w:p w:rsidR="00234D66" w:rsidRDefault="00C6188B" w:rsidP="00234D66">
      <w:pPr>
        <w:spacing w:after="0" w:line="259" w:lineRule="auto"/>
        <w:ind w:left="2" w:firstLine="0"/>
        <w:jc w:val="left"/>
      </w:pPr>
      <w:r>
        <w:tab/>
      </w:r>
    </w:p>
    <w:p w:rsidR="00E154E4" w:rsidRDefault="00C6188B">
      <w:pPr>
        <w:spacing w:after="0" w:line="259" w:lineRule="auto"/>
        <w:ind w:left="866" w:firstLine="0"/>
        <w:jc w:val="left"/>
      </w:pPr>
      <w:r>
        <w:t xml:space="preserve"> </w:t>
      </w:r>
      <w:r>
        <w:tab/>
      </w:r>
    </w:p>
    <w:p w:rsidR="00E154E4" w:rsidRDefault="00E154E4">
      <w:pPr>
        <w:spacing w:after="19" w:line="259" w:lineRule="auto"/>
        <w:ind w:left="866" w:firstLine="0"/>
        <w:jc w:val="left"/>
      </w:pPr>
    </w:p>
    <w:p w:rsidR="00E154E4" w:rsidRDefault="00C6188B" w:rsidP="00234D66">
      <w:pPr>
        <w:spacing w:after="0" w:line="259" w:lineRule="auto"/>
        <w:ind w:left="866" w:firstLine="0"/>
        <w:jc w:val="left"/>
      </w:pP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E154E4" w:rsidRDefault="00C6188B">
      <w:pPr>
        <w:spacing w:after="0" w:line="259" w:lineRule="auto"/>
        <w:ind w:left="0" w:right="5945" w:firstLine="0"/>
        <w:jc w:val="right"/>
      </w:pPr>
      <w:r>
        <w:rPr>
          <w:b/>
        </w:rPr>
        <w:t xml:space="preserve">                                                                 </w:t>
      </w:r>
    </w:p>
    <w:p w:rsidR="00191E02" w:rsidRDefault="00C6188B" w:rsidP="00234D66">
      <w:pPr>
        <w:spacing w:after="0" w:line="259" w:lineRule="auto"/>
        <w:ind w:left="866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E154E4" w:rsidRDefault="00C6188B" w:rsidP="00C96E71">
      <w:pPr>
        <w:spacing w:after="0" w:line="259" w:lineRule="auto"/>
        <w:ind w:left="866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tab/>
        <w:t xml:space="preserve">   </w:t>
      </w:r>
    </w:p>
    <w:p w:rsidR="00E154E4" w:rsidRDefault="00C6188B" w:rsidP="00BF1B80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 </w:t>
      </w:r>
    </w:p>
    <w:p w:rsidR="00E154E4" w:rsidRDefault="00C6188B">
      <w:pPr>
        <w:spacing w:after="29" w:line="269" w:lineRule="auto"/>
        <w:ind w:left="1075" w:right="1377"/>
        <w:jc w:val="left"/>
      </w:pPr>
      <w:r>
        <w:rPr>
          <w:b/>
        </w:rPr>
        <w:t>A.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ÚČTOVNEJ JEDNOTKE </w:t>
      </w:r>
    </w:p>
    <w:p w:rsidR="00E154E4" w:rsidRDefault="00C6188B">
      <w:pPr>
        <w:spacing w:after="22" w:line="259" w:lineRule="auto"/>
        <w:ind w:left="1508" w:firstLine="0"/>
        <w:jc w:val="left"/>
      </w:pPr>
      <w:r>
        <w:t xml:space="preserve"> </w:t>
      </w:r>
    </w:p>
    <w:p w:rsidR="00415093" w:rsidRDefault="00415093">
      <w:pPr>
        <w:spacing w:after="22" w:line="259" w:lineRule="auto"/>
        <w:ind w:left="1508" w:firstLine="0"/>
        <w:jc w:val="left"/>
      </w:pP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Založenie spoločnosti </w:t>
      </w:r>
    </w:p>
    <w:p w:rsidR="00E154E4" w:rsidRDefault="00C6188B">
      <w:pPr>
        <w:ind w:left="1527" w:right="1407"/>
      </w:pPr>
      <w:r>
        <w:t xml:space="preserve">Spoločnosť </w:t>
      </w:r>
      <w:r w:rsidR="00BF1B80">
        <w:t xml:space="preserve">Slovakia </w:t>
      </w:r>
      <w:proofErr w:type="spellStart"/>
      <w:r w:rsidR="00BF1B80">
        <w:t>Pub</w:t>
      </w:r>
      <w:proofErr w:type="spellEnd"/>
      <w:r w:rsidR="00F70C68">
        <w:t>, s.r.o.</w:t>
      </w:r>
      <w:r>
        <w:t xml:space="preserve"> (ďalej len Spoločnosť), bola založená </w:t>
      </w:r>
      <w:r w:rsidR="00BF1B80">
        <w:t>31.augusta 2010</w:t>
      </w:r>
      <w:r>
        <w:t xml:space="preserve"> a do obchodného registra bola zapísaná</w:t>
      </w:r>
      <w:r w:rsidR="00F70C68">
        <w:t xml:space="preserve">  </w:t>
      </w:r>
      <w:r>
        <w:t xml:space="preserve"> </w:t>
      </w:r>
      <w:r w:rsidR="00BF1B80">
        <w:t>31.augusta 2010</w:t>
      </w:r>
      <w:r>
        <w:t xml:space="preserve"> (Obchodný register Okresného súdu Bratislava I v Bratislave, oddiel </w:t>
      </w:r>
      <w:proofErr w:type="spellStart"/>
      <w:r w:rsidR="00F70C68">
        <w:t>Sro</w:t>
      </w:r>
      <w:proofErr w:type="spellEnd"/>
      <w:r>
        <w:t xml:space="preserve">., vložka </w:t>
      </w:r>
      <w:r w:rsidR="009034BE">
        <w:t xml:space="preserve">číslo </w:t>
      </w:r>
      <w:r w:rsidR="00E250D9">
        <w:t>67280</w:t>
      </w:r>
      <w:r>
        <w:t xml:space="preserve">/B). 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7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Hlavnými činnosťami Spoločnosti sú: </w:t>
      </w:r>
    </w:p>
    <w:p w:rsidR="00E154E4" w:rsidRDefault="00E250D9">
      <w:pPr>
        <w:numPr>
          <w:ilvl w:val="1"/>
          <w:numId w:val="2"/>
        </w:numPr>
        <w:ind w:left="1623" w:right="1407" w:hanging="106"/>
      </w:pPr>
      <w:r>
        <w:t>Pohostinská činnosť a výroba hotových jedál pre výdajne,</w:t>
      </w:r>
    </w:p>
    <w:p w:rsidR="00684E0B" w:rsidRDefault="00684E0B">
      <w:pPr>
        <w:numPr>
          <w:ilvl w:val="1"/>
          <w:numId w:val="2"/>
        </w:numPr>
        <w:ind w:left="1623" w:right="1407" w:hanging="106"/>
      </w:pPr>
      <w:r>
        <w:t>administratívne služby,</w:t>
      </w:r>
    </w:p>
    <w:p w:rsidR="00684E0B" w:rsidRDefault="00E250D9">
      <w:pPr>
        <w:numPr>
          <w:ilvl w:val="1"/>
          <w:numId w:val="2"/>
        </w:numPr>
        <w:ind w:left="1623" w:right="1407" w:hanging="106"/>
      </w:pPr>
      <w:r>
        <w:t>vedenia účtovníctva.</w:t>
      </w:r>
    </w:p>
    <w:p w:rsidR="00E154E4" w:rsidRDefault="00E154E4">
      <w:pPr>
        <w:spacing w:after="0" w:line="259" w:lineRule="auto"/>
        <w:ind w:left="1508" w:firstLine="0"/>
        <w:jc w:val="left"/>
      </w:pPr>
    </w:p>
    <w:p w:rsidR="00E154E4" w:rsidRDefault="00C6188B">
      <w:pPr>
        <w:spacing w:after="24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Počet zamestnancov  </w:t>
      </w:r>
    </w:p>
    <w:p w:rsidR="00E154E4" w:rsidRDefault="00C6188B">
      <w:pPr>
        <w:ind w:left="1527" w:right="1407"/>
      </w:pPr>
      <w:r>
        <w:t xml:space="preserve">Spoločnosť </w:t>
      </w:r>
      <w:r w:rsidR="00E250D9">
        <w:t xml:space="preserve">nemá </w:t>
      </w:r>
      <w:r w:rsidR="00684E0B">
        <w:t xml:space="preserve"> </w:t>
      </w:r>
      <w:r>
        <w:t xml:space="preserve">zamestnancov. </w:t>
      </w:r>
    </w:p>
    <w:p w:rsidR="00E154E4" w:rsidRDefault="00C6188B">
      <w:pPr>
        <w:spacing w:after="0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spacing w:after="20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Údaje o  ručení </w:t>
      </w:r>
    </w:p>
    <w:p w:rsidR="00E154E4" w:rsidRDefault="00C6188B">
      <w:pPr>
        <w:ind w:left="1527" w:right="1407"/>
      </w:pPr>
      <w:r>
        <w:t xml:space="preserve">Spoločnosť nie je ručiacim spoločníkom v iných spoločnostiach podľa § 56 ods. 5 Obchodného zákonníka.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27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Právny dôvod na zostavenie účtovnej závierky </w:t>
      </w:r>
    </w:p>
    <w:p w:rsidR="00E154E4" w:rsidRDefault="00D172A2">
      <w:pPr>
        <w:ind w:left="1507" w:right="1407" w:hanging="427"/>
      </w:pPr>
      <w:r>
        <w:t xml:space="preserve">          </w:t>
      </w:r>
      <w:r w:rsidR="00C6188B">
        <w:t xml:space="preserve"> Účtovná závierka Spoločnosti k 31</w:t>
      </w:r>
      <w:r w:rsidR="00E250D9">
        <w:t>. decembru 2014</w:t>
      </w:r>
      <w:r w:rsidR="00C6188B">
        <w:t xml:space="preserve"> je zostavená ako riadna účtovná závierka podľa § 17 ods. 6 zákona NR SR č. 431/2002 Z. z. o účtovníctve za úč</w:t>
      </w:r>
      <w:r w:rsidR="00E250D9">
        <w:t>tovné obdobie od 1. januára 2014 do 31. decembra 2014</w:t>
      </w:r>
      <w:r w:rsidR="00C6188B">
        <w:t xml:space="preserve">. </w:t>
      </w:r>
      <w:r w:rsidR="003A779F">
        <w:t xml:space="preserve">Spoločnosť nemá povinnosť auditu. </w:t>
      </w:r>
    </w:p>
    <w:p w:rsidR="00E154E4" w:rsidRDefault="00C6188B">
      <w:pPr>
        <w:spacing w:after="0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spacing w:after="25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2"/>
        </w:numPr>
        <w:spacing w:after="5" w:line="269" w:lineRule="auto"/>
        <w:ind w:right="1377" w:hanging="360"/>
        <w:jc w:val="left"/>
      </w:pPr>
      <w:r>
        <w:rPr>
          <w:b/>
        </w:rPr>
        <w:t xml:space="preserve">Dátum schválenia účtovnej závierky za predchádzajúce účtovné obdobie </w:t>
      </w:r>
    </w:p>
    <w:p w:rsidR="00E154E4" w:rsidRDefault="00C6188B">
      <w:pPr>
        <w:ind w:left="1507" w:right="1407" w:hanging="427"/>
      </w:pPr>
      <w:r>
        <w:t xml:space="preserve"> </w:t>
      </w:r>
      <w:r w:rsidR="00D172A2">
        <w:t xml:space="preserve">           </w:t>
      </w:r>
      <w:r>
        <w:t>Účtovná závierka Spoločnosti</w:t>
      </w:r>
      <w:r w:rsidR="00E250D9">
        <w:t xml:space="preserve"> za predchádzajúce obdobie bola schválená 31.3.2014</w:t>
      </w:r>
      <w:r w:rsidR="00684E0B">
        <w:t>.</w:t>
      </w:r>
    </w:p>
    <w:p w:rsidR="00E154E4" w:rsidRDefault="00C6188B">
      <w:pPr>
        <w:spacing w:after="0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145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3"/>
        </w:numPr>
        <w:spacing w:after="48" w:line="269" w:lineRule="auto"/>
        <w:ind w:right="1377" w:hanging="360"/>
        <w:jc w:val="left"/>
      </w:pPr>
      <w:r>
        <w:rPr>
          <w:b/>
        </w:rPr>
        <w:t xml:space="preserve">INFORMÁCIE O ČLENOCH ŠTATUTÁRNYCH , DOZORNÝCH A INÝCH  ORGÁNOV ÚČTOVNEJ JEDNOTKY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450" w:right="1407"/>
      </w:pPr>
      <w:r>
        <w:t>Štruktúra štatutá</w:t>
      </w:r>
      <w:r w:rsidR="00E250D9">
        <w:t>rnych orgánov k 31.decembru 2014</w:t>
      </w:r>
      <w:r w:rsidR="00415093">
        <w:t xml:space="preserve"> je</w:t>
      </w:r>
      <w:r>
        <w:t xml:space="preserve"> takáto:  </w:t>
      </w:r>
    </w:p>
    <w:p w:rsidR="00E154E4" w:rsidRDefault="00C6188B">
      <w:pPr>
        <w:spacing w:after="0" w:line="259" w:lineRule="auto"/>
        <w:ind w:left="1800" w:firstLine="0"/>
        <w:jc w:val="left"/>
      </w:pPr>
      <w:r>
        <w:rPr>
          <w:sz w:val="20"/>
        </w:rPr>
        <w:t xml:space="preserve">   </w:t>
      </w:r>
    </w:p>
    <w:tbl>
      <w:tblPr>
        <w:tblStyle w:val="TableGrid"/>
        <w:tblW w:w="9357" w:type="dxa"/>
        <w:tblInd w:w="1440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3119"/>
        <w:gridCol w:w="3401"/>
        <w:gridCol w:w="2837"/>
      </w:tblGrid>
      <w:tr w:rsidR="00E154E4">
        <w:trPr>
          <w:trHeight w:val="264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Default="00C6188B">
            <w:pPr>
              <w:spacing w:after="0" w:line="259" w:lineRule="auto"/>
              <w:ind w:left="0" w:right="6" w:firstLine="0"/>
              <w:jc w:val="center"/>
            </w:pPr>
            <w:r>
              <w:t>Meno, priezvisko, (</w:t>
            </w:r>
            <w:proofErr w:type="spellStart"/>
            <w:r>
              <w:t>obch.meno</w:t>
            </w:r>
            <w:proofErr w:type="spellEnd"/>
            <w:r>
              <w:t xml:space="preserve"> člena)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Default="00C6188B">
            <w:pPr>
              <w:spacing w:after="0" w:line="259" w:lineRule="auto"/>
              <w:ind w:left="0" w:right="2" w:firstLine="0"/>
              <w:jc w:val="center"/>
            </w:pPr>
            <w:r>
              <w:t xml:space="preserve">Názov orgánu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Default="00C6188B">
            <w:pPr>
              <w:spacing w:after="0" w:line="259" w:lineRule="auto"/>
              <w:ind w:left="0" w:right="3" w:firstLine="0"/>
              <w:jc w:val="center"/>
            </w:pPr>
            <w:r>
              <w:t xml:space="preserve">Poznámka </w:t>
            </w:r>
          </w:p>
        </w:tc>
      </w:tr>
      <w:tr w:rsidR="00E154E4" w:rsidTr="00415093">
        <w:trPr>
          <w:trHeight w:val="111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4E0B" w:rsidRDefault="00E250D9" w:rsidP="00111F46">
            <w:pPr>
              <w:spacing w:after="0" w:line="259" w:lineRule="auto"/>
              <w:ind w:left="0" w:right="3" w:firstLine="0"/>
              <w:jc w:val="center"/>
            </w:pPr>
            <w:r>
              <w:t xml:space="preserve">Rastislav </w:t>
            </w:r>
            <w:proofErr w:type="spellStart"/>
            <w:r>
              <w:t>Benčurik</w:t>
            </w:r>
            <w:proofErr w:type="spellEnd"/>
          </w:p>
          <w:p w:rsidR="00E154E4" w:rsidRDefault="00E250D9" w:rsidP="00111F46">
            <w:pPr>
              <w:spacing w:after="0" w:line="259" w:lineRule="auto"/>
              <w:ind w:left="0" w:right="3" w:firstLine="0"/>
              <w:jc w:val="center"/>
            </w:pPr>
            <w:r>
              <w:t>Ing. Jana Horváthová</w:t>
            </w:r>
            <w:r w:rsidR="00C6188B">
              <w:t xml:space="preserve">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Default="00111F46">
            <w:pPr>
              <w:spacing w:after="0" w:line="259" w:lineRule="auto"/>
              <w:ind w:left="0" w:right="6" w:firstLine="0"/>
              <w:jc w:val="center"/>
            </w:pPr>
            <w:r>
              <w:t>Konateľ</w:t>
            </w:r>
          </w:p>
          <w:p w:rsidR="00684E0B" w:rsidRDefault="00684E0B">
            <w:pPr>
              <w:spacing w:after="0" w:line="259" w:lineRule="auto"/>
              <w:ind w:left="0" w:right="6" w:firstLine="0"/>
              <w:jc w:val="center"/>
            </w:pPr>
            <w:r>
              <w:t>Konateľ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Default="00C6188B">
            <w:pPr>
              <w:spacing w:after="0" w:line="259" w:lineRule="auto"/>
              <w:ind w:left="48" w:firstLine="0"/>
              <w:jc w:val="center"/>
            </w:pPr>
            <w:r>
              <w:t xml:space="preserve">  </w:t>
            </w:r>
          </w:p>
        </w:tc>
      </w:tr>
    </w:tbl>
    <w:p w:rsidR="00E154E4" w:rsidRDefault="00C6188B">
      <w:pPr>
        <w:spacing w:after="0" w:line="259" w:lineRule="auto"/>
        <w:ind w:left="1080" w:firstLine="0"/>
        <w:jc w:val="left"/>
      </w:pPr>
      <w:r>
        <w:rPr>
          <w:b/>
          <w:sz w:val="20"/>
        </w:rPr>
        <w:t xml:space="preserve"> </w:t>
      </w:r>
    </w:p>
    <w:p w:rsidR="00E154E4" w:rsidRDefault="00C6188B">
      <w:pPr>
        <w:spacing w:after="0" w:line="259" w:lineRule="auto"/>
        <w:ind w:left="1800" w:firstLine="0"/>
        <w:jc w:val="left"/>
      </w:pPr>
      <w:r>
        <w:rPr>
          <w:b/>
        </w:rPr>
        <w:lastRenderedPageBreak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415093" w:rsidRDefault="00415093">
      <w:pPr>
        <w:spacing w:after="0" w:line="259" w:lineRule="auto"/>
        <w:ind w:left="1508" w:firstLine="0"/>
        <w:jc w:val="left"/>
      </w:pPr>
    </w:p>
    <w:p w:rsidR="00415093" w:rsidRDefault="00415093">
      <w:pPr>
        <w:spacing w:after="0" w:line="259" w:lineRule="auto"/>
        <w:ind w:left="1508" w:firstLine="0"/>
        <w:jc w:val="left"/>
      </w:pP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154E4" w:rsidRDefault="00C6188B">
      <w:pPr>
        <w:numPr>
          <w:ilvl w:val="0"/>
          <w:numId w:val="3"/>
        </w:numPr>
        <w:spacing w:after="48" w:line="269" w:lineRule="auto"/>
        <w:ind w:right="1377" w:hanging="360"/>
        <w:jc w:val="left"/>
      </w:pPr>
      <w:r>
        <w:rPr>
          <w:b/>
        </w:rPr>
        <w:t xml:space="preserve">INFORMÁCIE O SPOLOČNÍKOCH A AKCIONÁROCH  ÚČTOVNEJ JEDNOTKY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t>Štruktúra</w:t>
      </w:r>
      <w:r w:rsidR="00D172A2">
        <w:t xml:space="preserve"> spoločníkov</w:t>
      </w:r>
      <w:r w:rsidR="00415093">
        <w:t>, akcionárov</w:t>
      </w:r>
      <w:r w:rsidR="00E250D9">
        <w:t xml:space="preserve"> k 31. decembru 2014</w:t>
      </w:r>
      <w:r>
        <w:t xml:space="preserve"> je takáto: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tbl>
      <w:tblPr>
        <w:tblStyle w:val="TableGrid"/>
        <w:tblW w:w="8748" w:type="dxa"/>
        <w:tblInd w:w="1516" w:type="dxa"/>
        <w:tblCellMar>
          <w:top w:w="27" w:type="dxa"/>
          <w:left w:w="38" w:type="dxa"/>
          <w:bottom w:w="14" w:type="dxa"/>
        </w:tblCellMar>
        <w:tblLook w:val="04A0"/>
      </w:tblPr>
      <w:tblGrid>
        <w:gridCol w:w="2754"/>
        <w:gridCol w:w="1484"/>
        <w:gridCol w:w="1468"/>
        <w:gridCol w:w="1483"/>
        <w:gridCol w:w="1559"/>
      </w:tblGrid>
      <w:tr w:rsidR="00E154E4" w:rsidTr="00111F46">
        <w:trPr>
          <w:trHeight w:val="966"/>
        </w:trPr>
        <w:tc>
          <w:tcPr>
            <w:tcW w:w="27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619" w:line="259" w:lineRule="auto"/>
              <w:ind w:left="0" w:firstLine="0"/>
              <w:jc w:val="left"/>
            </w:pPr>
            <w:r>
              <w:t>Meno spoločníka</w:t>
            </w:r>
          </w:p>
          <w:p w:rsidR="00E154E4" w:rsidRDefault="00C6188B">
            <w:pPr>
              <w:spacing w:after="0" w:line="259" w:lineRule="auto"/>
              <w:ind w:left="0" w:right="32" w:firstLine="0"/>
              <w:jc w:val="center"/>
            </w:pPr>
            <w:r>
              <w:t>a</w:t>
            </w:r>
          </w:p>
        </w:tc>
        <w:tc>
          <w:tcPr>
            <w:tcW w:w="2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54E4" w:rsidRDefault="00C6188B">
            <w:pPr>
              <w:spacing w:after="0" w:line="259" w:lineRule="auto"/>
              <w:ind w:left="83" w:firstLine="0"/>
              <w:jc w:val="center"/>
            </w:pPr>
            <w:r>
              <w:t>Výška podielu na základnom imaní</w:t>
            </w:r>
          </w:p>
        </w:tc>
        <w:tc>
          <w:tcPr>
            <w:tcW w:w="14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76" w:lineRule="auto"/>
              <w:ind w:left="348" w:firstLine="91"/>
              <w:jc w:val="left"/>
            </w:pPr>
            <w:r>
              <w:t xml:space="preserve">Podiel na hlasovacích </w:t>
            </w:r>
          </w:p>
          <w:p w:rsidR="00E154E4" w:rsidRDefault="00C6188B">
            <w:pPr>
              <w:spacing w:after="136" w:line="259" w:lineRule="auto"/>
              <w:ind w:left="97" w:firstLine="0"/>
              <w:jc w:val="center"/>
            </w:pPr>
            <w:r>
              <w:t>právach</w:t>
            </w:r>
          </w:p>
          <w:p w:rsidR="00E154E4" w:rsidRDefault="00C6188B">
            <w:pPr>
              <w:spacing w:after="0" w:line="259" w:lineRule="auto"/>
              <w:ind w:left="727" w:right="431" w:hanging="91"/>
              <w:jc w:val="left"/>
            </w:pPr>
            <w:r>
              <w:t>v % d</w:t>
            </w:r>
          </w:p>
        </w:tc>
        <w:tc>
          <w:tcPr>
            <w:tcW w:w="15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76" w:lineRule="auto"/>
              <w:ind w:left="0" w:firstLine="0"/>
              <w:jc w:val="center"/>
            </w:pPr>
            <w:r>
              <w:t xml:space="preserve">Iný podiel na ostatných </w:t>
            </w:r>
          </w:p>
          <w:p w:rsidR="00111F46" w:rsidRDefault="00C6188B">
            <w:pPr>
              <w:spacing w:after="0" w:line="259" w:lineRule="auto"/>
              <w:ind w:left="469" w:right="221" w:hanging="151"/>
              <w:jc w:val="left"/>
            </w:pPr>
            <w:r>
              <w:t xml:space="preserve">položkách VI     ako na ZI v % </w:t>
            </w:r>
          </w:p>
          <w:p w:rsidR="00E154E4" w:rsidRDefault="00C6188B" w:rsidP="00111F46">
            <w:pPr>
              <w:spacing w:after="0" w:line="259" w:lineRule="auto"/>
              <w:ind w:left="469" w:right="221" w:hanging="151"/>
              <w:jc w:val="center"/>
            </w:pPr>
            <w:r>
              <w:t>e</w:t>
            </w:r>
          </w:p>
        </w:tc>
      </w:tr>
      <w:tr w:rsidR="00E154E4">
        <w:trPr>
          <w:trHeight w:val="48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78" w:right="276" w:firstLine="0"/>
              <w:jc w:val="center"/>
            </w:pPr>
            <w:r>
              <w:t>absolútne b</w:t>
            </w:r>
          </w:p>
        </w:tc>
        <w:tc>
          <w:tcPr>
            <w:tcW w:w="1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C6188B">
            <w:pPr>
              <w:spacing w:after="15" w:line="259" w:lineRule="auto"/>
              <w:ind w:left="99" w:firstLine="0"/>
              <w:jc w:val="center"/>
            </w:pPr>
            <w:r>
              <w:t>v %</w:t>
            </w:r>
          </w:p>
          <w:p w:rsidR="00E154E4" w:rsidRDefault="00C6188B">
            <w:pPr>
              <w:spacing w:after="0" w:line="259" w:lineRule="auto"/>
              <w:ind w:left="103" w:firstLine="0"/>
              <w:jc w:val="center"/>
            </w:pPr>
            <w: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922178">
        <w:trPr>
          <w:trHeight w:val="261"/>
        </w:trPr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E250D9" w:rsidP="00684E0B">
            <w:pPr>
              <w:spacing w:after="0" w:line="259" w:lineRule="auto"/>
              <w:ind w:left="0" w:firstLine="0"/>
              <w:jc w:val="left"/>
            </w:pPr>
            <w:r>
              <w:t xml:space="preserve">Rastislav </w:t>
            </w:r>
            <w:proofErr w:type="spellStart"/>
            <w:r>
              <w:t>Benčurik</w:t>
            </w:r>
            <w:proofErr w:type="spellEnd"/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E250D9">
            <w:pPr>
              <w:spacing w:after="0" w:line="259" w:lineRule="auto"/>
              <w:ind w:left="0" w:right="38" w:firstLine="0"/>
              <w:jc w:val="right"/>
            </w:pPr>
            <w:r>
              <w:t>2500</w:t>
            </w:r>
          </w:p>
        </w:tc>
        <w:tc>
          <w:tcPr>
            <w:tcW w:w="1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E250D9">
            <w:pPr>
              <w:spacing w:after="0" w:line="259" w:lineRule="auto"/>
              <w:ind w:left="0" w:right="38" w:firstLine="0"/>
              <w:jc w:val="right"/>
            </w:pPr>
            <w:r>
              <w:t>50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E250D9">
            <w:pPr>
              <w:spacing w:after="0" w:line="259" w:lineRule="auto"/>
              <w:ind w:left="0" w:right="38" w:firstLine="0"/>
              <w:jc w:val="right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37" w:firstLine="0"/>
              <w:jc w:val="right"/>
            </w:pPr>
            <w:r>
              <w:t>-</w:t>
            </w:r>
          </w:p>
        </w:tc>
      </w:tr>
      <w:tr w:rsidR="00E250D9" w:rsidTr="00922178">
        <w:trPr>
          <w:trHeight w:val="261"/>
        </w:trPr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250D9" w:rsidRDefault="00E250D9" w:rsidP="00684E0B">
            <w:pPr>
              <w:spacing w:after="0" w:line="259" w:lineRule="auto"/>
              <w:ind w:left="0" w:firstLine="0"/>
              <w:jc w:val="left"/>
            </w:pPr>
            <w:r>
              <w:t>Ing. Jana Horváthová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250D9" w:rsidRDefault="00E250D9">
            <w:pPr>
              <w:spacing w:after="0" w:line="259" w:lineRule="auto"/>
              <w:ind w:left="0" w:right="38" w:firstLine="0"/>
              <w:jc w:val="right"/>
            </w:pPr>
            <w:r>
              <w:t>2500</w:t>
            </w:r>
          </w:p>
        </w:tc>
        <w:tc>
          <w:tcPr>
            <w:tcW w:w="14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250D9" w:rsidRDefault="00E250D9">
            <w:pPr>
              <w:spacing w:after="0" w:line="259" w:lineRule="auto"/>
              <w:ind w:left="0" w:right="38" w:firstLine="0"/>
              <w:jc w:val="right"/>
            </w:pPr>
            <w:r>
              <w:t>50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250D9" w:rsidRDefault="00E250D9">
            <w:pPr>
              <w:spacing w:after="0" w:line="259" w:lineRule="auto"/>
              <w:ind w:left="0" w:right="38" w:firstLine="0"/>
              <w:jc w:val="right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250D9" w:rsidRDefault="00E250D9">
            <w:pPr>
              <w:spacing w:after="0" w:line="259" w:lineRule="auto"/>
              <w:ind w:left="0" w:right="37" w:firstLine="0"/>
              <w:jc w:val="right"/>
            </w:pPr>
          </w:p>
        </w:tc>
      </w:tr>
    </w:tbl>
    <w:p w:rsidR="00E154E4" w:rsidRDefault="00E154E4">
      <w:pPr>
        <w:spacing w:after="0" w:line="259" w:lineRule="auto"/>
        <w:ind w:left="1080" w:firstLine="0"/>
        <w:jc w:val="left"/>
      </w:pPr>
    </w:p>
    <w:p w:rsidR="00E154E4" w:rsidRDefault="00C6188B">
      <w:pPr>
        <w:spacing w:after="1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spacing w:after="102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numPr>
          <w:ilvl w:val="0"/>
          <w:numId w:val="3"/>
        </w:numPr>
        <w:spacing w:after="32" w:line="269" w:lineRule="auto"/>
        <w:ind w:right="1377" w:hanging="360"/>
        <w:jc w:val="left"/>
      </w:pPr>
      <w:r>
        <w:rPr>
          <w:b/>
        </w:rPr>
        <w:t xml:space="preserve">INFORMÁCIE O KONSOLIDOVANOM CELKU </w:t>
      </w:r>
    </w:p>
    <w:p w:rsidR="00E154E4" w:rsidRDefault="00C6188B">
      <w:pPr>
        <w:spacing w:after="16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tabs>
          <w:tab w:val="center" w:pos="1080"/>
          <w:tab w:val="center" w:pos="336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Spoločnosť nie je súčasťou konsolidovaného celku. </w:t>
      </w:r>
    </w:p>
    <w:p w:rsidR="00111F46" w:rsidRDefault="00C6188B">
      <w:pPr>
        <w:spacing w:after="145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3"/>
        </w:numPr>
        <w:spacing w:after="32" w:line="269" w:lineRule="auto"/>
        <w:ind w:right="1377" w:hanging="360"/>
        <w:jc w:val="left"/>
      </w:pPr>
      <w:r>
        <w:rPr>
          <w:b/>
        </w:rPr>
        <w:t xml:space="preserve">INFORMÁCIE O ÚČTOVNÝCH ZÁSADÁCH A ÚČTOVNÝCH METÓDACH 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24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4"/>
        </w:numPr>
        <w:spacing w:after="5" w:line="269" w:lineRule="auto"/>
        <w:ind w:left="1492" w:right="1377" w:hanging="427"/>
        <w:jc w:val="left"/>
      </w:pPr>
      <w:r>
        <w:rPr>
          <w:b/>
        </w:rPr>
        <w:t xml:space="preserve">Východiská pre zostavenie účtovnej závierky </w:t>
      </w:r>
    </w:p>
    <w:p w:rsidR="00E154E4" w:rsidRDefault="00C6188B">
      <w:pPr>
        <w:ind w:left="1527" w:right="1407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E154E4" w:rsidRDefault="00C6188B">
      <w:pPr>
        <w:spacing w:after="16" w:line="259" w:lineRule="auto"/>
        <w:ind w:left="1532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Účtovné metódy a všeobecné účtovné zásady boli účtovnou jednotkou konzistentne aplikované. </w:t>
      </w:r>
    </w:p>
    <w:p w:rsidR="00E154E4" w:rsidRDefault="00C6188B">
      <w:pPr>
        <w:spacing w:after="24" w:line="259" w:lineRule="auto"/>
        <w:ind w:left="1080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4"/>
        </w:numPr>
        <w:spacing w:after="5" w:line="269" w:lineRule="auto"/>
        <w:ind w:left="1492" w:right="1377" w:hanging="427"/>
        <w:jc w:val="left"/>
      </w:pPr>
      <w:r>
        <w:rPr>
          <w:b/>
        </w:rPr>
        <w:t xml:space="preserve">Dlhodobý nehmotný majetok a dlhodobý hmotný majetok </w:t>
      </w:r>
    </w:p>
    <w:p w:rsidR="00E154E4" w:rsidRDefault="00C6188B">
      <w:pPr>
        <w:ind w:left="1527" w:right="1407"/>
      </w:pPr>
      <w:r>
        <w:t xml:space="preserve">Dlhodobý majetok nakupovaný sa oceňuje obstarávacou cenou, ktorá zahŕňa cenu obstarania a náklady súvisiace s obstaraním (clo, prepravu, montáž, poistné a pod.).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 </w:t>
      </w:r>
    </w:p>
    <w:p w:rsidR="00E154E4" w:rsidRDefault="00C6188B">
      <w:pPr>
        <w:spacing w:after="32" w:line="240" w:lineRule="auto"/>
        <w:ind w:left="1508" w:right="9972" w:firstLine="0"/>
        <w:jc w:val="left"/>
      </w:pPr>
      <w:r>
        <w:t xml:space="preserve">   </w:t>
      </w:r>
    </w:p>
    <w:p w:rsidR="00E154E4" w:rsidRDefault="00C6188B">
      <w:pPr>
        <w:ind w:left="1527" w:right="1407"/>
      </w:pPr>
      <w:r>
        <w:t xml:space="preserve">Pozemky sa neodpisujú. </w:t>
      </w:r>
      <w:r>
        <w:rPr>
          <w:b/>
        </w:rPr>
        <w:t xml:space="preserve"> </w:t>
      </w:r>
    </w:p>
    <w:p w:rsidR="00E154E4" w:rsidRDefault="00C6188B">
      <w:pPr>
        <w:spacing w:after="0" w:line="259" w:lineRule="auto"/>
        <w:ind w:left="1157" w:firstLine="0"/>
        <w:jc w:val="left"/>
      </w:pPr>
      <w:r>
        <w:rPr>
          <w:b/>
        </w:rPr>
        <w:t xml:space="preserve"> </w:t>
      </w:r>
    </w:p>
    <w:p w:rsidR="00E154E4" w:rsidRDefault="00C6188B">
      <w:pPr>
        <w:spacing w:after="20" w:line="259" w:lineRule="auto"/>
        <w:ind w:left="1080" w:firstLine="0"/>
        <w:jc w:val="left"/>
      </w:pPr>
      <w:r>
        <w:t xml:space="preserve"> </w:t>
      </w:r>
    </w:p>
    <w:p w:rsidR="00E154E4" w:rsidRDefault="00F77A7E" w:rsidP="00C6188B">
      <w:pPr>
        <w:pStyle w:val="Odsekzoznamu"/>
        <w:numPr>
          <w:ilvl w:val="0"/>
          <w:numId w:val="4"/>
        </w:numPr>
        <w:spacing w:after="5" w:line="269" w:lineRule="auto"/>
        <w:ind w:right="1407"/>
      </w:pPr>
      <w:r>
        <w:rPr>
          <w:b/>
        </w:rPr>
        <w:t xml:space="preserve">   </w:t>
      </w:r>
      <w:r w:rsidR="00C6188B" w:rsidRPr="00C6188B">
        <w:rPr>
          <w:b/>
        </w:rPr>
        <w:t xml:space="preserve">Pohľadávky </w:t>
      </w:r>
    </w:p>
    <w:p w:rsidR="00E154E4" w:rsidRDefault="00C6188B">
      <w:pPr>
        <w:ind w:left="1527" w:right="1407"/>
      </w:pPr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22" w:line="259" w:lineRule="auto"/>
        <w:ind w:left="1508" w:firstLine="0"/>
        <w:jc w:val="left"/>
      </w:pPr>
      <w:r>
        <w:t xml:space="preserve"> </w:t>
      </w:r>
    </w:p>
    <w:p w:rsidR="00922178" w:rsidRPr="00694FC8" w:rsidRDefault="00694FC8" w:rsidP="00694FC8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 xml:space="preserve">   </w:t>
      </w:r>
      <w:r w:rsidR="00F77A7E" w:rsidRPr="00694FC8">
        <w:rPr>
          <w:b/>
        </w:rPr>
        <w:t xml:space="preserve">Peňažné prostriedky a ceniny </w:t>
      </w:r>
    </w:p>
    <w:p w:rsidR="00111F46" w:rsidRDefault="00F77A7E" w:rsidP="00922178">
      <w:pPr>
        <w:ind w:left="1560" w:firstLine="0"/>
      </w:pPr>
      <w:r>
        <w:t xml:space="preserve">Peňažné prostriedky a ceniny sa oceňujú ich menovitou hodnotou. Zníženie ich hodnoty </w:t>
      </w:r>
      <w:r w:rsidR="00D172A2">
        <w:t xml:space="preserve">    </w:t>
      </w:r>
      <w:r>
        <w:t>sa vyjadruje opravnou položkou.</w:t>
      </w:r>
    </w:p>
    <w:p w:rsidR="00E154E4" w:rsidRDefault="00F77A7E" w:rsidP="00922178">
      <w:pPr>
        <w:ind w:left="1560" w:firstLine="0"/>
      </w:pPr>
      <w:r>
        <w:t xml:space="preserve"> </w:t>
      </w:r>
    </w:p>
    <w:p w:rsidR="009034BE" w:rsidRDefault="009034BE" w:rsidP="00922178">
      <w:pPr>
        <w:ind w:left="1560" w:firstLine="0"/>
      </w:pPr>
    </w:p>
    <w:p w:rsidR="009034BE" w:rsidRDefault="009034BE" w:rsidP="00922178">
      <w:pPr>
        <w:ind w:left="1560" w:firstLine="0"/>
      </w:pPr>
    </w:p>
    <w:p w:rsidR="00E154E4" w:rsidRDefault="00F77A7E" w:rsidP="00F77A7E">
      <w:pPr>
        <w:pStyle w:val="Odsekzoznamu"/>
        <w:numPr>
          <w:ilvl w:val="0"/>
          <w:numId w:val="4"/>
        </w:numPr>
        <w:spacing w:after="5" w:line="269" w:lineRule="auto"/>
        <w:ind w:right="1407"/>
        <w:jc w:val="left"/>
      </w:pPr>
      <w:r>
        <w:rPr>
          <w:b/>
        </w:rPr>
        <w:t xml:space="preserve">  </w:t>
      </w:r>
      <w:r w:rsidR="00C6188B" w:rsidRPr="00F77A7E">
        <w:rPr>
          <w:b/>
        </w:rPr>
        <w:t xml:space="preserve">Rezervy </w:t>
      </w:r>
    </w:p>
    <w:p w:rsidR="00E154E4" w:rsidRDefault="00C6188B">
      <w:pPr>
        <w:ind w:left="1527" w:right="1407"/>
      </w:pPr>
      <w:r>
        <w:t xml:space="preserve">Rezervy sú záväzky s neurčitým časovým vymedzením alebo výškou; tvoria sa na krytie známych rizík alebo strát z podnikania. Oceňujú sa v očakávanej výške záväzku. </w:t>
      </w:r>
    </w:p>
    <w:p w:rsidR="00E154E4" w:rsidRDefault="00C6188B" w:rsidP="007E66F9">
      <w:pPr>
        <w:spacing w:after="0" w:line="259" w:lineRule="auto"/>
        <w:ind w:left="1440" w:firstLine="0"/>
        <w:jc w:val="left"/>
      </w:pPr>
      <w:r>
        <w:rPr>
          <w:b/>
        </w:rPr>
        <w:t xml:space="preserve"> </w:t>
      </w:r>
    </w:p>
    <w:p w:rsidR="00922178" w:rsidRPr="00922178" w:rsidRDefault="00D172A2" w:rsidP="00D172A2">
      <w:pPr>
        <w:numPr>
          <w:ilvl w:val="0"/>
          <w:numId w:val="4"/>
        </w:numPr>
        <w:ind w:right="1407" w:firstLine="0"/>
        <w:jc w:val="left"/>
      </w:pPr>
      <w:r>
        <w:rPr>
          <w:b/>
        </w:rPr>
        <w:t xml:space="preserve">  </w:t>
      </w:r>
      <w:r w:rsidR="00F77A7E">
        <w:rPr>
          <w:b/>
        </w:rPr>
        <w:t xml:space="preserve"> </w:t>
      </w:r>
      <w:r w:rsidR="00C6188B">
        <w:rPr>
          <w:b/>
        </w:rPr>
        <w:t xml:space="preserve">Záväzky </w:t>
      </w:r>
    </w:p>
    <w:p w:rsidR="00E154E4" w:rsidRDefault="00C6188B" w:rsidP="00922178">
      <w:pPr>
        <w:ind w:left="1560" w:right="1407" w:firstLine="0"/>
        <w:jc w:val="left"/>
      </w:pPr>
      <w:r>
        <w:t xml:space="preserve">Záväzky pri ich vzniku sa oceňujú menovitou hodnotou. Záväzky pri ich prevzatí sa oceňujú obstarávacou </w:t>
      </w:r>
      <w:r w:rsidR="00F77A7E">
        <w:t xml:space="preserve">          </w:t>
      </w:r>
      <w:r w:rsidR="00B12EC8">
        <w:t xml:space="preserve">  </w:t>
      </w:r>
      <w:r>
        <w:t xml:space="preserve">cenou. Ak sa pri inventarizácii zistí, že suma záväzkov je iná ako ich výška v účtovníctve, uvedú sa záväzky v účtovníctve a v účtovnej závierke v tomto zistenom ocenení. </w:t>
      </w:r>
      <w:r>
        <w:rPr>
          <w:sz w:val="24"/>
        </w:rPr>
        <w:t xml:space="preserve"> </w:t>
      </w:r>
    </w:p>
    <w:p w:rsidR="00E154E4" w:rsidRDefault="00C6188B">
      <w:pPr>
        <w:spacing w:after="0" w:line="259" w:lineRule="auto"/>
        <w:ind w:left="1440" w:firstLine="0"/>
        <w:jc w:val="left"/>
      </w:pPr>
      <w:r>
        <w:rPr>
          <w:b/>
        </w:rPr>
        <w:t xml:space="preserve"> </w:t>
      </w:r>
    </w:p>
    <w:p w:rsidR="00E154E4" w:rsidRDefault="00C6188B">
      <w:pPr>
        <w:spacing w:after="9" w:line="259" w:lineRule="auto"/>
        <w:ind w:left="1440" w:firstLine="0"/>
        <w:jc w:val="left"/>
      </w:pPr>
      <w:r>
        <w:rPr>
          <w:b/>
        </w:rPr>
        <w:t xml:space="preserve"> </w:t>
      </w:r>
    </w:p>
    <w:p w:rsidR="00E154E4" w:rsidRDefault="00F77A7E" w:rsidP="00F77A7E">
      <w:pPr>
        <w:pStyle w:val="Odsekzoznamu"/>
        <w:numPr>
          <w:ilvl w:val="0"/>
          <w:numId w:val="4"/>
        </w:numPr>
        <w:spacing w:after="5" w:line="269" w:lineRule="auto"/>
        <w:ind w:right="1377"/>
        <w:jc w:val="left"/>
      </w:pPr>
      <w:r>
        <w:rPr>
          <w:b/>
        </w:rPr>
        <w:t xml:space="preserve">  </w:t>
      </w:r>
      <w:r w:rsidR="00C6188B" w:rsidRPr="00F77A7E">
        <w:rPr>
          <w:b/>
        </w:rPr>
        <w:t xml:space="preserve">Výnosy </w:t>
      </w:r>
    </w:p>
    <w:p w:rsidR="00E154E4" w:rsidRDefault="00C6188B">
      <w:pPr>
        <w:ind w:left="1527" w:right="1407"/>
      </w:pPr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spacing w:after="25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tabs>
          <w:tab w:val="center" w:pos="1249"/>
          <w:tab w:val="center" w:pos="3951"/>
        </w:tabs>
        <w:spacing w:after="5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INFORMÁCIE O ÚDAJOCH NA STRANE AKTÍV SÚVAHY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29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numPr>
          <w:ilvl w:val="0"/>
          <w:numId w:val="7"/>
        </w:numPr>
        <w:spacing w:after="0" w:line="259" w:lineRule="auto"/>
        <w:ind w:left="1426" w:right="1377" w:hanging="361"/>
        <w:jc w:val="left"/>
      </w:pPr>
      <w:r>
        <w:rPr>
          <w:b/>
          <w:sz w:val="20"/>
        </w:rPr>
        <w:t xml:space="preserve">Dlhodobý nehmotný majetok a dlhodobý hmotný majetok </w:t>
      </w:r>
    </w:p>
    <w:p w:rsidR="00E154E4" w:rsidRDefault="00C6188B">
      <w:pPr>
        <w:spacing w:line="259" w:lineRule="auto"/>
        <w:ind w:left="1080" w:firstLine="0"/>
        <w:jc w:val="left"/>
      </w:pPr>
      <w:r>
        <w:rPr>
          <w:b/>
          <w:sz w:val="20"/>
        </w:rPr>
        <w:t xml:space="preserve"> </w:t>
      </w:r>
    </w:p>
    <w:p w:rsidR="00E154E4" w:rsidRPr="00591410" w:rsidRDefault="00C6188B">
      <w:pPr>
        <w:spacing w:after="1" w:line="263" w:lineRule="auto"/>
        <w:ind w:left="1435" w:right="1315"/>
        <w:jc w:val="left"/>
        <w:rPr>
          <w:szCs w:val="18"/>
        </w:rPr>
      </w:pPr>
      <w:r w:rsidRPr="00591410">
        <w:rPr>
          <w:szCs w:val="18"/>
        </w:rPr>
        <w:t>Prehľad o pohybe dlhodobého hmo</w:t>
      </w:r>
      <w:r w:rsidR="00E250D9">
        <w:rPr>
          <w:szCs w:val="18"/>
        </w:rPr>
        <w:t>tného majetku od 1. januára 2014</w:t>
      </w:r>
      <w:r w:rsidRPr="00591410">
        <w:rPr>
          <w:szCs w:val="18"/>
        </w:rPr>
        <w:t xml:space="preserve"> do 31. decembra 201</w:t>
      </w:r>
      <w:r w:rsidR="00E250D9">
        <w:rPr>
          <w:szCs w:val="18"/>
        </w:rPr>
        <w:t>4</w:t>
      </w:r>
      <w:r w:rsidRPr="00591410">
        <w:rPr>
          <w:szCs w:val="18"/>
        </w:rPr>
        <w:t xml:space="preserve"> a za porovna</w:t>
      </w:r>
      <w:r w:rsidR="00B12EC8" w:rsidRPr="00591410">
        <w:rPr>
          <w:szCs w:val="18"/>
        </w:rPr>
        <w:t>teľné obdobie od 1. januára 201</w:t>
      </w:r>
      <w:r w:rsidR="00E250D9">
        <w:rPr>
          <w:szCs w:val="18"/>
        </w:rPr>
        <w:t>3</w:t>
      </w:r>
      <w:r w:rsidRPr="00591410">
        <w:rPr>
          <w:szCs w:val="18"/>
        </w:rPr>
        <w:t xml:space="preserve"> </w:t>
      </w:r>
      <w:r w:rsidR="0041716E">
        <w:rPr>
          <w:szCs w:val="18"/>
        </w:rPr>
        <w:t xml:space="preserve">do 31. </w:t>
      </w:r>
      <w:r w:rsidR="00E250D9">
        <w:rPr>
          <w:szCs w:val="18"/>
        </w:rPr>
        <w:t>decembra 2013</w:t>
      </w:r>
      <w:r w:rsidRPr="00591410">
        <w:rPr>
          <w:szCs w:val="18"/>
        </w:rPr>
        <w:t xml:space="preserve"> je uv</w:t>
      </w:r>
      <w:r w:rsidR="008C47CB" w:rsidRPr="00591410">
        <w:rPr>
          <w:szCs w:val="18"/>
        </w:rPr>
        <w:t>edený v tabuľkách na stranách  4 a 5</w:t>
      </w:r>
      <w:r w:rsidRPr="00591410">
        <w:rPr>
          <w:szCs w:val="18"/>
        </w:rPr>
        <w:t xml:space="preserve">. </w:t>
      </w:r>
    </w:p>
    <w:p w:rsidR="00E154E4" w:rsidRDefault="00C6188B">
      <w:pPr>
        <w:spacing w:after="0" w:line="259" w:lineRule="auto"/>
        <w:ind w:left="144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095" w:type="dxa"/>
        <w:tblInd w:w="1488" w:type="dxa"/>
        <w:tblLayout w:type="fixed"/>
        <w:tblCellMar>
          <w:top w:w="12" w:type="dxa"/>
          <w:left w:w="25" w:type="dxa"/>
          <w:bottom w:w="7" w:type="dxa"/>
          <w:right w:w="6" w:type="dxa"/>
        </w:tblCellMar>
        <w:tblLook w:val="04A0"/>
      </w:tblPr>
      <w:tblGrid>
        <w:gridCol w:w="1808"/>
        <w:gridCol w:w="154"/>
        <w:gridCol w:w="691"/>
        <w:gridCol w:w="838"/>
        <w:gridCol w:w="842"/>
        <w:gridCol w:w="852"/>
        <w:gridCol w:w="776"/>
        <w:gridCol w:w="773"/>
        <w:gridCol w:w="719"/>
        <w:gridCol w:w="210"/>
        <w:gridCol w:w="635"/>
        <w:gridCol w:w="797"/>
      </w:tblGrid>
      <w:tr w:rsidR="00E154E4" w:rsidTr="00551E8B">
        <w:trPr>
          <w:trHeight w:val="190"/>
        </w:trPr>
        <w:tc>
          <w:tcPr>
            <w:tcW w:w="19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250D9" w:rsidP="00684E0B">
            <w:pPr>
              <w:spacing w:after="0" w:line="259" w:lineRule="auto"/>
              <w:ind w:left="102" w:firstLine="0"/>
              <w:jc w:val="center"/>
            </w:pPr>
            <w:r>
              <w:rPr>
                <w:i/>
                <w:sz w:val="14"/>
              </w:rPr>
              <w:t xml:space="preserve">Slovakia </w:t>
            </w:r>
            <w:proofErr w:type="spellStart"/>
            <w:r>
              <w:rPr>
                <w:i/>
                <w:sz w:val="14"/>
              </w:rPr>
              <w:t>Pub</w:t>
            </w:r>
            <w:proofErr w:type="spellEnd"/>
            <w:r>
              <w:rPr>
                <w:i/>
                <w:sz w:val="14"/>
              </w:rPr>
              <w:t>,</w:t>
            </w:r>
            <w:r w:rsidR="00684E0B">
              <w:rPr>
                <w:i/>
                <w:sz w:val="14"/>
              </w:rPr>
              <w:t xml:space="preserve"> </w:t>
            </w:r>
            <w:r w:rsidR="00111F46">
              <w:rPr>
                <w:i/>
                <w:sz w:val="14"/>
              </w:rPr>
              <w:t xml:space="preserve"> s.r.o.</w:t>
            </w:r>
          </w:p>
        </w:tc>
        <w:tc>
          <w:tcPr>
            <w:tcW w:w="15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51E8B">
        <w:trPr>
          <w:trHeight w:val="180"/>
        </w:trPr>
        <w:tc>
          <w:tcPr>
            <w:tcW w:w="1962" w:type="dxa"/>
            <w:gridSpan w:val="2"/>
            <w:tcBorders>
              <w:top w:val="nil"/>
              <w:left w:val="single" w:sz="4" w:space="0" w:color="D4D4D4"/>
              <w:bottom w:val="nil"/>
              <w:right w:val="nil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7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E154E4" w:rsidRDefault="00C6188B">
            <w:pPr>
              <w:spacing w:after="0" w:line="259" w:lineRule="auto"/>
              <w:ind w:left="114" w:firstLine="0"/>
              <w:jc w:val="center"/>
            </w:pPr>
            <w:r>
              <w:rPr>
                <w:i/>
                <w:sz w:val="14"/>
              </w:rPr>
              <w:t>Prehľad o pohybe dlhodobého hmotného majetku</w:t>
            </w:r>
          </w:p>
        </w:tc>
        <w:tc>
          <w:tcPr>
            <w:tcW w:w="156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D4D4D4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51E8B">
        <w:trPr>
          <w:trHeight w:val="195"/>
        </w:trPr>
        <w:tc>
          <w:tcPr>
            <w:tcW w:w="19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684E0B">
            <w:pPr>
              <w:spacing w:after="0" w:line="259" w:lineRule="auto"/>
              <w:ind w:left="110" w:firstLine="0"/>
              <w:jc w:val="center"/>
            </w:pPr>
            <w:r>
              <w:rPr>
                <w:i/>
                <w:sz w:val="14"/>
              </w:rPr>
              <w:t>31.12.201</w:t>
            </w:r>
            <w:r w:rsidR="00E250D9">
              <w:rPr>
                <w:i/>
                <w:sz w:val="14"/>
              </w:rPr>
              <w:t>4</w:t>
            </w:r>
          </w:p>
        </w:tc>
        <w:tc>
          <w:tcPr>
            <w:tcW w:w="15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51E8B">
        <w:trPr>
          <w:trHeight w:val="68"/>
        </w:trPr>
        <w:tc>
          <w:tcPr>
            <w:tcW w:w="196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72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51E8B">
        <w:trPr>
          <w:trHeight w:val="190"/>
        </w:trPr>
        <w:tc>
          <w:tcPr>
            <w:tcW w:w="18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CD7963" w:rsidRDefault="00C6188B">
            <w:pPr>
              <w:spacing w:after="437" w:line="259" w:lineRule="auto"/>
              <w:ind w:left="0" w:right="12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Dlhodobý hmotný majetok</w:t>
            </w:r>
          </w:p>
          <w:p w:rsidR="00E154E4" w:rsidRPr="00CD7963" w:rsidRDefault="00C6188B">
            <w:pPr>
              <w:spacing w:after="0" w:line="259" w:lineRule="auto"/>
              <w:ind w:left="0" w:right="7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a</w:t>
            </w:r>
          </w:p>
        </w:tc>
        <w:tc>
          <w:tcPr>
            <w:tcW w:w="492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2878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15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551E8B">
        <w:trPr>
          <w:trHeight w:val="950"/>
        </w:trPr>
        <w:tc>
          <w:tcPr>
            <w:tcW w:w="18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CD7963" w:rsidRDefault="00C6188B">
            <w:pPr>
              <w:spacing w:after="332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Pozemky</w:t>
            </w:r>
          </w:p>
          <w:p w:rsidR="00E154E4" w:rsidRPr="00CD7963" w:rsidRDefault="00C6188B">
            <w:pPr>
              <w:spacing w:after="0" w:line="259" w:lineRule="auto"/>
              <w:ind w:left="0" w:right="19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b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CD7963" w:rsidRDefault="00C6188B">
            <w:pPr>
              <w:spacing w:after="332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Stavby</w:t>
            </w:r>
          </w:p>
          <w:p w:rsidR="00E154E4" w:rsidRPr="00CD7963" w:rsidRDefault="00C6188B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c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 w:rsidP="00551E8B">
            <w:pPr>
              <w:spacing w:after="0" w:line="276" w:lineRule="auto"/>
              <w:ind w:left="22" w:firstLine="53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Samostatné hnuteľné veci a súbory</w:t>
            </w:r>
          </w:p>
          <w:p w:rsidR="00551E8B" w:rsidRDefault="00C6188B" w:rsidP="00551E8B">
            <w:pPr>
              <w:spacing w:after="0" w:line="259" w:lineRule="auto"/>
              <w:ind w:left="90" w:right="95" w:hanging="15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hnuteľných vecí</w:t>
            </w:r>
          </w:p>
          <w:p w:rsidR="00E154E4" w:rsidRPr="00CD7963" w:rsidRDefault="00C6188B">
            <w:pPr>
              <w:spacing w:after="0" w:line="259" w:lineRule="auto"/>
              <w:ind w:left="90" w:right="95" w:hanging="15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d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551E8B" w:rsidRDefault="00C6188B" w:rsidP="00551E8B">
            <w:pPr>
              <w:spacing w:after="0" w:line="259" w:lineRule="auto"/>
              <w:ind w:left="1" w:right="28" w:firstLine="11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Pestovateľské celky trvalých porastov</w:t>
            </w:r>
          </w:p>
          <w:p w:rsidR="00551E8B" w:rsidRDefault="00551E8B">
            <w:pPr>
              <w:spacing w:after="0" w:line="259" w:lineRule="auto"/>
              <w:ind w:left="1" w:right="28" w:firstLine="11"/>
              <w:jc w:val="left"/>
              <w:rPr>
                <w:sz w:val="14"/>
                <w:szCs w:val="14"/>
              </w:rPr>
            </w:pPr>
          </w:p>
          <w:p w:rsidR="00E154E4" w:rsidRPr="00CD7963" w:rsidRDefault="00551E8B">
            <w:pPr>
              <w:spacing w:after="0" w:line="259" w:lineRule="auto"/>
              <w:ind w:left="1" w:right="28" w:firstLine="11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</w:t>
            </w:r>
            <w:r w:rsidR="00C6188B" w:rsidRPr="00CD7963">
              <w:rPr>
                <w:sz w:val="14"/>
                <w:szCs w:val="14"/>
              </w:rPr>
              <w:t xml:space="preserve"> e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551E8B" w:rsidRDefault="00C6188B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Základné stádo a ťažné zvieratá</w:t>
            </w:r>
          </w:p>
          <w:p w:rsidR="00551E8B" w:rsidRDefault="00551E8B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E154E4" w:rsidRPr="00CD7963" w:rsidRDefault="00C6188B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 xml:space="preserve"> f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128" w:right="158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Ostatný dlhodobý hmotný majetok g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62" w:right="74" w:hanging="19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Obstarávaný dlhodobý hmotný majetok h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Poskytnuté preddavky na dlhodobý hmotný majetok</w:t>
            </w:r>
          </w:p>
          <w:p w:rsidR="00E154E4" w:rsidRPr="00CD7963" w:rsidRDefault="00C6188B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i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CD7963" w:rsidRDefault="00C6188B">
            <w:pPr>
              <w:spacing w:after="332" w:line="259" w:lineRule="auto"/>
              <w:ind w:left="0" w:right="25" w:firstLine="0"/>
              <w:jc w:val="center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Spolu</w:t>
            </w:r>
          </w:p>
          <w:p w:rsidR="00E154E4" w:rsidRPr="00CD7963" w:rsidRDefault="00C6188B">
            <w:pPr>
              <w:spacing w:after="0" w:line="259" w:lineRule="auto"/>
              <w:ind w:left="0" w:right="31" w:firstLine="0"/>
              <w:jc w:val="center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j</w:t>
            </w:r>
          </w:p>
        </w:tc>
      </w:tr>
      <w:tr w:rsidR="00E154E4" w:rsidTr="00551E8B">
        <w:trPr>
          <w:trHeight w:val="308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Prvotné ocenenie</w:t>
            </w:r>
          </w:p>
        </w:tc>
        <w:tc>
          <w:tcPr>
            <w:tcW w:w="492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551E8B">
        <w:trPr>
          <w:trHeight w:val="167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684E0B" w:rsidP="00B12EC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E250D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820</w:t>
            </w:r>
            <w:r w:rsidR="00684E0B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820</w:t>
            </w:r>
            <w:r w:rsidR="00684E0B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89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Prírastky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1F7E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1F7E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250D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742F7A" w:rsidP="008246B0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250D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Úbytky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742F7A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41716E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41716E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  <w:bookmarkStart w:id="0" w:name="_GoBack"/>
            <w:bookmarkEnd w:id="0"/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Presuny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250D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8200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742F7A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820</w:t>
            </w:r>
            <w:r w:rsidR="00E250D9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309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Oprávky</w:t>
            </w:r>
          </w:p>
        </w:tc>
        <w:tc>
          <w:tcPr>
            <w:tcW w:w="492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551E8B">
        <w:trPr>
          <w:trHeight w:val="166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3303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3303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Prírastky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1367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1367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Úbytky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742F7A" w:rsidP="001B6672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4670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467</w:t>
            </w:r>
            <w:r w:rsidR="00E250D9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309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Opravné položky</w:t>
            </w:r>
          </w:p>
        </w:tc>
        <w:tc>
          <w:tcPr>
            <w:tcW w:w="492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551E8B">
        <w:trPr>
          <w:trHeight w:val="166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Prírastky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Úbytky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0</w:t>
            </w:r>
          </w:p>
        </w:tc>
      </w:tr>
      <w:tr w:rsidR="00E154E4" w:rsidTr="00551E8B">
        <w:trPr>
          <w:trHeight w:val="285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lastRenderedPageBreak/>
              <w:t>Zostatková hodnota</w:t>
            </w:r>
          </w:p>
        </w:tc>
        <w:tc>
          <w:tcPr>
            <w:tcW w:w="492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6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 w:rsidP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4897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4897</w:t>
            </w:r>
          </w:p>
        </w:tc>
      </w:tr>
      <w:tr w:rsidR="00E154E4" w:rsidTr="00551E8B">
        <w:trPr>
          <w:trHeight w:val="190"/>
        </w:trPr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CD7963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684E0B" w:rsidP="00386BB5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3530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CD7963">
              <w:rPr>
                <w:sz w:val="14"/>
                <w:szCs w:val="14"/>
              </w:rPr>
              <w:t>0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CD7963" w:rsidRDefault="00066CC9" w:rsidP="00386BB5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3530</w:t>
            </w:r>
          </w:p>
        </w:tc>
      </w:tr>
    </w:tbl>
    <w:p w:rsidR="00E154E4" w:rsidRDefault="00C6188B">
      <w:pPr>
        <w:spacing w:after="0" w:line="259" w:lineRule="auto"/>
        <w:ind w:left="1440" w:firstLine="0"/>
        <w:jc w:val="left"/>
        <w:rPr>
          <w:sz w:val="20"/>
        </w:rPr>
      </w:pPr>
      <w:r>
        <w:rPr>
          <w:sz w:val="20"/>
        </w:rPr>
        <w:t xml:space="preserve"> </w:t>
      </w:r>
    </w:p>
    <w:p w:rsidR="00066CC9" w:rsidRDefault="00066CC9">
      <w:pPr>
        <w:spacing w:after="0" w:line="259" w:lineRule="auto"/>
        <w:ind w:left="1440" w:firstLine="0"/>
        <w:jc w:val="left"/>
        <w:rPr>
          <w:sz w:val="20"/>
        </w:rPr>
      </w:pPr>
    </w:p>
    <w:p w:rsidR="00066CC9" w:rsidRDefault="00066CC9">
      <w:pPr>
        <w:spacing w:after="0" w:line="259" w:lineRule="auto"/>
        <w:ind w:left="1440" w:firstLine="0"/>
        <w:jc w:val="left"/>
        <w:rPr>
          <w:sz w:val="20"/>
        </w:rPr>
      </w:pPr>
    </w:p>
    <w:p w:rsidR="00066CC9" w:rsidRDefault="00066CC9">
      <w:pPr>
        <w:spacing w:after="0" w:line="259" w:lineRule="auto"/>
        <w:ind w:left="1440" w:firstLine="0"/>
        <w:jc w:val="left"/>
        <w:rPr>
          <w:sz w:val="20"/>
        </w:rPr>
      </w:pPr>
    </w:p>
    <w:p w:rsidR="00066CC9" w:rsidRDefault="00066CC9">
      <w:pPr>
        <w:spacing w:after="0" w:line="259" w:lineRule="auto"/>
        <w:ind w:left="1440" w:firstLine="0"/>
        <w:jc w:val="left"/>
        <w:rPr>
          <w:sz w:val="20"/>
        </w:rPr>
      </w:pPr>
    </w:p>
    <w:p w:rsidR="00066CC9" w:rsidRDefault="00066CC9">
      <w:pPr>
        <w:spacing w:after="0" w:line="259" w:lineRule="auto"/>
        <w:ind w:left="1440" w:firstLine="0"/>
        <w:jc w:val="left"/>
        <w:rPr>
          <w:sz w:val="20"/>
        </w:rPr>
      </w:pPr>
    </w:p>
    <w:p w:rsidR="00066CC9" w:rsidRDefault="00066CC9">
      <w:pPr>
        <w:spacing w:after="0" w:line="259" w:lineRule="auto"/>
        <w:ind w:left="1440" w:firstLine="0"/>
        <w:jc w:val="left"/>
      </w:pPr>
    </w:p>
    <w:tbl>
      <w:tblPr>
        <w:tblStyle w:val="TableGrid"/>
        <w:tblW w:w="9011" w:type="dxa"/>
        <w:tblInd w:w="1458" w:type="dxa"/>
        <w:tblLayout w:type="fixed"/>
        <w:tblCellMar>
          <w:top w:w="12" w:type="dxa"/>
          <w:left w:w="25" w:type="dxa"/>
          <w:bottom w:w="7" w:type="dxa"/>
          <w:right w:w="6" w:type="dxa"/>
        </w:tblCellMar>
        <w:tblLook w:val="04A0"/>
      </w:tblPr>
      <w:tblGrid>
        <w:gridCol w:w="1929"/>
        <w:gridCol w:w="762"/>
        <w:gridCol w:w="748"/>
        <w:gridCol w:w="840"/>
        <w:gridCol w:w="851"/>
        <w:gridCol w:w="768"/>
        <w:gridCol w:w="842"/>
        <w:gridCol w:w="733"/>
        <w:gridCol w:w="776"/>
        <w:gridCol w:w="762"/>
      </w:tblGrid>
      <w:tr w:rsidR="00E154E4" w:rsidTr="00591410">
        <w:trPr>
          <w:trHeight w:val="189"/>
        </w:trPr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066CC9">
            <w:pPr>
              <w:spacing w:after="0" w:line="259" w:lineRule="auto"/>
              <w:ind w:left="101" w:firstLine="0"/>
              <w:jc w:val="center"/>
            </w:pPr>
            <w:r>
              <w:rPr>
                <w:i/>
                <w:sz w:val="14"/>
              </w:rPr>
              <w:t xml:space="preserve">Slovakia </w:t>
            </w:r>
            <w:proofErr w:type="spellStart"/>
            <w:r>
              <w:rPr>
                <w:i/>
                <w:sz w:val="14"/>
              </w:rPr>
              <w:t>Pub</w:t>
            </w:r>
            <w:proofErr w:type="spellEnd"/>
            <w:r>
              <w:rPr>
                <w:i/>
                <w:sz w:val="14"/>
              </w:rPr>
              <w:t>,</w:t>
            </w:r>
            <w:r w:rsidR="00684E0B">
              <w:rPr>
                <w:i/>
                <w:sz w:val="14"/>
              </w:rPr>
              <w:t xml:space="preserve"> </w:t>
            </w:r>
            <w:r w:rsidR="00551E8B">
              <w:rPr>
                <w:i/>
                <w:sz w:val="14"/>
              </w:rPr>
              <w:t xml:space="preserve"> s.r.o.</w:t>
            </w:r>
          </w:p>
        </w:tc>
        <w:tc>
          <w:tcPr>
            <w:tcW w:w="15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91410">
        <w:trPr>
          <w:trHeight w:val="179"/>
        </w:trPr>
        <w:tc>
          <w:tcPr>
            <w:tcW w:w="1929" w:type="dxa"/>
            <w:tcBorders>
              <w:top w:val="nil"/>
              <w:left w:val="single" w:sz="4" w:space="0" w:color="D4D4D4"/>
              <w:bottom w:val="nil"/>
              <w:right w:val="nil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1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E154E4" w:rsidRDefault="00C6188B">
            <w:pPr>
              <w:spacing w:after="0" w:line="259" w:lineRule="auto"/>
              <w:ind w:left="113" w:firstLine="0"/>
              <w:jc w:val="center"/>
            </w:pPr>
            <w:r>
              <w:rPr>
                <w:i/>
                <w:sz w:val="14"/>
              </w:rPr>
              <w:t>Prehľad o pohybe dlhodobého hmotného majetku</w:t>
            </w:r>
          </w:p>
        </w:tc>
        <w:tc>
          <w:tcPr>
            <w:tcW w:w="15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2" w:type="dxa"/>
            <w:tcBorders>
              <w:top w:val="nil"/>
              <w:left w:val="nil"/>
              <w:bottom w:val="nil"/>
              <w:right w:val="single" w:sz="4" w:space="0" w:color="D4D4D4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91410">
        <w:trPr>
          <w:trHeight w:val="193"/>
        </w:trPr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1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684E0B">
            <w:pPr>
              <w:spacing w:after="0" w:line="259" w:lineRule="auto"/>
              <w:ind w:left="109" w:firstLine="0"/>
              <w:jc w:val="center"/>
            </w:pPr>
            <w:r>
              <w:rPr>
                <w:i/>
                <w:sz w:val="14"/>
              </w:rPr>
              <w:t>31.12.201</w:t>
            </w:r>
            <w:r w:rsidR="00066CC9">
              <w:rPr>
                <w:i/>
                <w:sz w:val="14"/>
              </w:rPr>
              <w:t>3</w:t>
            </w:r>
          </w:p>
        </w:tc>
        <w:tc>
          <w:tcPr>
            <w:tcW w:w="15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591410">
        <w:trPr>
          <w:trHeight w:val="188"/>
        </w:trPr>
        <w:tc>
          <w:tcPr>
            <w:tcW w:w="192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11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0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RPr="00591410" w:rsidTr="00591410">
        <w:trPr>
          <w:trHeight w:val="189"/>
        </w:trPr>
        <w:tc>
          <w:tcPr>
            <w:tcW w:w="19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591410" w:rsidRDefault="00C6188B">
            <w:pPr>
              <w:spacing w:after="433" w:line="259" w:lineRule="auto"/>
              <w:ind w:left="0" w:right="12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Dlhodobý hmotný majetok</w:t>
            </w:r>
          </w:p>
          <w:p w:rsidR="00E154E4" w:rsidRPr="00591410" w:rsidRDefault="00C6188B">
            <w:pPr>
              <w:spacing w:after="0" w:line="259" w:lineRule="auto"/>
              <w:ind w:left="0" w:right="7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a</w:t>
            </w:r>
          </w:p>
        </w:tc>
        <w:tc>
          <w:tcPr>
            <w:tcW w:w="48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591410" w:rsidRDefault="00707FDD" w:rsidP="00707FDD">
            <w:pPr>
              <w:spacing w:after="0" w:line="259" w:lineRule="auto"/>
              <w:ind w:left="240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Bezprostredne predchádzajúce</w:t>
            </w:r>
            <w:r w:rsidR="00C6188B" w:rsidRPr="00591410">
              <w:rPr>
                <w:sz w:val="14"/>
                <w:szCs w:val="14"/>
              </w:rPr>
              <w:t xml:space="preserve"> účtovné obdobie</w:t>
            </w:r>
          </w:p>
        </w:tc>
        <w:tc>
          <w:tcPr>
            <w:tcW w:w="15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591410" w:rsidTr="00591410">
        <w:trPr>
          <w:trHeight w:val="942"/>
        </w:trPr>
        <w:tc>
          <w:tcPr>
            <w:tcW w:w="192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591410" w:rsidRDefault="00C6188B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Pozemky</w:t>
            </w:r>
          </w:p>
          <w:p w:rsidR="00E154E4" w:rsidRPr="00591410" w:rsidRDefault="00C6188B">
            <w:pPr>
              <w:spacing w:after="0" w:line="259" w:lineRule="auto"/>
              <w:ind w:left="0" w:right="19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b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591410" w:rsidRDefault="00C6188B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Stavby</w:t>
            </w:r>
          </w:p>
          <w:p w:rsidR="00E154E4" w:rsidRPr="00591410" w:rsidRDefault="00C6188B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c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0" w:line="276" w:lineRule="auto"/>
              <w:ind w:left="22" w:firstLine="52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 xml:space="preserve">Samostatné hnuteľné veci a súbory </w:t>
            </w:r>
          </w:p>
          <w:p w:rsidR="00591410" w:rsidRDefault="00C6188B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hnuteľných vecí</w:t>
            </w:r>
          </w:p>
          <w:p w:rsidR="00591410" w:rsidRDefault="00591410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E154E4" w:rsidRPr="00591410" w:rsidRDefault="00C6188B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 xml:space="preserve"> 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591410" w:rsidRDefault="00C6188B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Pestovateľské celky trvalých porastov</w:t>
            </w:r>
          </w:p>
          <w:p w:rsidR="00591410" w:rsidRDefault="00591410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E154E4" w:rsidRPr="00591410" w:rsidRDefault="00591410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</w:t>
            </w:r>
            <w:r w:rsidR="00C6188B" w:rsidRPr="00591410">
              <w:rPr>
                <w:sz w:val="14"/>
                <w:szCs w:val="14"/>
              </w:rPr>
              <w:t xml:space="preserve"> e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591410" w:rsidRDefault="00C6188B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Základné stádo a ťažné zvieratá</w:t>
            </w:r>
          </w:p>
          <w:p w:rsidR="00591410" w:rsidRDefault="00591410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E154E4" w:rsidRPr="00591410" w:rsidRDefault="00C6188B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 xml:space="preserve"> f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91410" w:rsidRDefault="00C6188B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 xml:space="preserve">Ostatný dlhodobý hmotný majetok </w:t>
            </w:r>
          </w:p>
          <w:p w:rsidR="00591410" w:rsidRDefault="00591410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</w:p>
          <w:p w:rsidR="00591410" w:rsidRDefault="00591410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</w:p>
          <w:p w:rsidR="00E154E4" w:rsidRPr="00591410" w:rsidRDefault="00C6188B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g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91410" w:rsidRDefault="00C6188B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Obstarávaný dlhodobý hmotný majetok</w:t>
            </w:r>
          </w:p>
          <w:p w:rsidR="00591410" w:rsidRDefault="00591410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</w:p>
          <w:p w:rsidR="00E154E4" w:rsidRPr="00591410" w:rsidRDefault="00C6188B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 xml:space="preserve"> h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Poskytnuté preddavky na dlhodobý hmotný majetok</w:t>
            </w:r>
          </w:p>
          <w:p w:rsidR="00E154E4" w:rsidRPr="00591410" w:rsidRDefault="00591410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    </w:t>
            </w:r>
            <w:r w:rsidR="00C6188B" w:rsidRPr="00591410">
              <w:rPr>
                <w:sz w:val="14"/>
                <w:szCs w:val="14"/>
              </w:rPr>
              <w:t>i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E154E4" w:rsidRPr="00591410" w:rsidRDefault="00C6188B">
            <w:pPr>
              <w:spacing w:after="329" w:line="259" w:lineRule="auto"/>
              <w:ind w:left="0" w:right="24" w:firstLine="0"/>
              <w:jc w:val="center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Spolu</w:t>
            </w:r>
          </w:p>
          <w:p w:rsidR="00E154E4" w:rsidRPr="00591410" w:rsidRDefault="00C6188B">
            <w:pPr>
              <w:spacing w:after="0" w:line="259" w:lineRule="auto"/>
              <w:ind w:left="0" w:right="31" w:firstLine="0"/>
              <w:jc w:val="center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j</w:t>
            </w:r>
          </w:p>
        </w:tc>
      </w:tr>
      <w:tr w:rsidR="00E154E4" w:rsidRPr="00591410" w:rsidTr="00591410">
        <w:trPr>
          <w:trHeight w:val="306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Prvotné ocenenie</w:t>
            </w:r>
          </w:p>
        </w:tc>
        <w:tc>
          <w:tcPr>
            <w:tcW w:w="481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591410" w:rsidTr="00591410">
        <w:trPr>
          <w:trHeight w:val="166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066CC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820</w:t>
            </w:r>
            <w:r w:rsidR="005E4935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7E66F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7E66F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820</w:t>
            </w:r>
            <w:r w:rsidR="005E4935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7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Prírastky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F16EAF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28096E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28096E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7E66F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Úbytky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7E66F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28096E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7E66F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28096E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9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Presuny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 w:rsidP="0028096E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820</w:t>
            </w:r>
            <w:r w:rsidR="005E4935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820</w:t>
            </w:r>
            <w:r w:rsidR="005E4935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306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Oprávky</w:t>
            </w:r>
          </w:p>
        </w:tc>
        <w:tc>
          <w:tcPr>
            <w:tcW w:w="481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591410" w:rsidTr="00591410">
        <w:trPr>
          <w:trHeight w:val="165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1936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1936</w:t>
            </w:r>
          </w:p>
        </w:tc>
      </w:tr>
      <w:tr w:rsidR="00E154E4" w:rsidRPr="00591410" w:rsidTr="00591410">
        <w:trPr>
          <w:trHeight w:val="189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Prírastky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1367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1367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Úbytky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7E66F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28096E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7E66F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9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 w:rsidP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3303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3303</w:t>
            </w:r>
          </w:p>
        </w:tc>
      </w:tr>
      <w:tr w:rsidR="00E154E4" w:rsidRPr="00591410" w:rsidTr="00591410">
        <w:trPr>
          <w:trHeight w:val="306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Opravné položky</w:t>
            </w:r>
          </w:p>
        </w:tc>
        <w:tc>
          <w:tcPr>
            <w:tcW w:w="481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591410" w:rsidTr="00591410">
        <w:trPr>
          <w:trHeight w:val="165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Prírastky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Úbytky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591410" w:rsidTr="00591410">
        <w:trPr>
          <w:trHeight w:val="283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Zostatková hodnota</w:t>
            </w:r>
          </w:p>
        </w:tc>
        <w:tc>
          <w:tcPr>
            <w:tcW w:w="481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6264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6264</w:t>
            </w:r>
          </w:p>
        </w:tc>
      </w:tr>
      <w:tr w:rsidR="00E154E4" w:rsidRPr="00591410" w:rsidTr="00591410">
        <w:trPr>
          <w:trHeight w:val="188"/>
        </w:trPr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59141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5E4935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4897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C6188B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591410">
              <w:rPr>
                <w:sz w:val="14"/>
                <w:szCs w:val="14"/>
              </w:rPr>
              <w:t>0</w:t>
            </w:r>
          </w:p>
        </w:tc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591410" w:rsidRDefault="00066CC9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4897</w:t>
            </w:r>
          </w:p>
        </w:tc>
      </w:tr>
    </w:tbl>
    <w:p w:rsidR="00E154E4" w:rsidRPr="00591410" w:rsidRDefault="00C6188B">
      <w:pPr>
        <w:spacing w:after="0" w:line="259" w:lineRule="auto"/>
        <w:ind w:left="1440" w:firstLine="0"/>
        <w:jc w:val="left"/>
        <w:rPr>
          <w:sz w:val="14"/>
          <w:szCs w:val="14"/>
        </w:rPr>
      </w:pPr>
      <w:r w:rsidRPr="00591410">
        <w:rPr>
          <w:sz w:val="14"/>
          <w:szCs w:val="14"/>
        </w:rPr>
        <w:t xml:space="preserve"> </w:t>
      </w: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214767" w:rsidRDefault="00214767">
      <w:pPr>
        <w:spacing w:after="0" w:line="259" w:lineRule="auto"/>
        <w:ind w:left="1440" w:firstLine="0"/>
        <w:jc w:val="left"/>
        <w:rPr>
          <w:sz w:val="20"/>
        </w:rPr>
      </w:pPr>
    </w:p>
    <w:p w:rsidR="007E7D2F" w:rsidRDefault="00214767" w:rsidP="003F2CE8">
      <w:pPr>
        <w:pStyle w:val="Odsekzoznamu"/>
        <w:numPr>
          <w:ilvl w:val="0"/>
          <w:numId w:val="7"/>
        </w:numPr>
        <w:spacing w:after="0" w:line="259" w:lineRule="auto"/>
        <w:ind w:left="1134"/>
        <w:jc w:val="left"/>
        <w:rPr>
          <w:b/>
          <w:sz w:val="20"/>
        </w:rPr>
      </w:pPr>
      <w:r>
        <w:rPr>
          <w:b/>
          <w:sz w:val="20"/>
        </w:rPr>
        <w:t>Dlhodobý finančný majetok</w:t>
      </w:r>
    </w:p>
    <w:p w:rsidR="00591410" w:rsidRDefault="00591410" w:rsidP="00591410">
      <w:pPr>
        <w:pStyle w:val="Odsekzoznamu"/>
        <w:spacing w:after="0" w:line="259" w:lineRule="auto"/>
        <w:ind w:left="1134" w:firstLine="0"/>
        <w:jc w:val="left"/>
        <w:rPr>
          <w:b/>
          <w:sz w:val="20"/>
        </w:rPr>
      </w:pPr>
    </w:p>
    <w:p w:rsidR="00591410" w:rsidRPr="00591410" w:rsidRDefault="00591410" w:rsidP="00591410">
      <w:pPr>
        <w:pStyle w:val="Odsekzoznamu"/>
        <w:spacing w:after="0" w:line="259" w:lineRule="auto"/>
        <w:ind w:left="1134" w:firstLine="0"/>
        <w:jc w:val="left"/>
        <w:rPr>
          <w:szCs w:val="18"/>
        </w:rPr>
      </w:pPr>
      <w:r>
        <w:rPr>
          <w:b/>
          <w:sz w:val="20"/>
        </w:rPr>
        <w:t xml:space="preserve">      </w:t>
      </w:r>
      <w:r w:rsidRPr="00591410">
        <w:rPr>
          <w:szCs w:val="18"/>
        </w:rPr>
        <w:t>Spoločnosť nemá dlhodobý finančný majetok</w:t>
      </w:r>
    </w:p>
    <w:p w:rsidR="00214767" w:rsidRDefault="00214767" w:rsidP="00214767">
      <w:pPr>
        <w:spacing w:after="0" w:line="259" w:lineRule="auto"/>
        <w:jc w:val="left"/>
        <w:rPr>
          <w:sz w:val="20"/>
        </w:rPr>
      </w:pPr>
    </w:p>
    <w:p w:rsidR="00214767" w:rsidRDefault="00214767" w:rsidP="00214767">
      <w:pPr>
        <w:spacing w:after="0" w:line="259" w:lineRule="auto"/>
        <w:jc w:val="left"/>
        <w:rPr>
          <w:sz w:val="20"/>
        </w:rPr>
      </w:pPr>
    </w:p>
    <w:tbl>
      <w:tblPr>
        <w:tblStyle w:val="TableGrid"/>
        <w:tblW w:w="9159" w:type="dxa"/>
        <w:tblInd w:w="1473" w:type="dxa"/>
        <w:tblLayout w:type="fixed"/>
        <w:tblCellMar>
          <w:top w:w="12" w:type="dxa"/>
          <w:left w:w="25" w:type="dxa"/>
          <w:bottom w:w="7" w:type="dxa"/>
          <w:right w:w="6" w:type="dxa"/>
        </w:tblCellMar>
        <w:tblLook w:val="04A0"/>
      </w:tblPr>
      <w:tblGrid>
        <w:gridCol w:w="1778"/>
        <w:gridCol w:w="749"/>
        <w:gridCol w:w="804"/>
        <w:gridCol w:w="773"/>
        <w:gridCol w:w="822"/>
        <w:gridCol w:w="277"/>
        <w:gridCol w:w="569"/>
        <w:gridCol w:w="165"/>
        <w:gridCol w:w="680"/>
        <w:gridCol w:w="987"/>
        <w:gridCol w:w="38"/>
        <w:gridCol w:w="756"/>
        <w:gridCol w:w="761"/>
      </w:tblGrid>
      <w:tr w:rsidR="00214767" w:rsidTr="004B3D38">
        <w:trPr>
          <w:trHeight w:val="189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3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42639A" w:rsidP="005E4935">
            <w:pPr>
              <w:spacing w:after="0" w:line="259" w:lineRule="auto"/>
              <w:ind w:left="101" w:firstLine="0"/>
              <w:jc w:val="center"/>
            </w:pPr>
            <w:r>
              <w:rPr>
                <w:i/>
                <w:sz w:val="14"/>
              </w:rPr>
              <w:t xml:space="preserve">Slovakia </w:t>
            </w:r>
            <w:proofErr w:type="spellStart"/>
            <w:r>
              <w:rPr>
                <w:i/>
                <w:sz w:val="14"/>
              </w:rPr>
              <w:t>Pub</w:t>
            </w:r>
            <w:proofErr w:type="spellEnd"/>
            <w:r>
              <w:rPr>
                <w:i/>
                <w:sz w:val="14"/>
              </w:rPr>
              <w:t>,</w:t>
            </w:r>
            <w:r w:rsidR="005E4935">
              <w:rPr>
                <w:i/>
                <w:sz w:val="14"/>
              </w:rPr>
              <w:t xml:space="preserve"> </w:t>
            </w:r>
            <w:r w:rsidR="00591410">
              <w:rPr>
                <w:i/>
                <w:sz w:val="14"/>
              </w:rPr>
              <w:t xml:space="preserve"> s.r.o.</w:t>
            </w:r>
          </w:p>
        </w:tc>
        <w:tc>
          <w:tcPr>
            <w:tcW w:w="17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214767" w:rsidTr="004B3D38">
        <w:trPr>
          <w:trHeight w:val="179"/>
        </w:trPr>
        <w:tc>
          <w:tcPr>
            <w:tcW w:w="1778" w:type="dxa"/>
            <w:tcBorders>
              <w:top w:val="nil"/>
              <w:left w:val="single" w:sz="4" w:space="0" w:color="D4D4D4"/>
              <w:bottom w:val="nil"/>
              <w:right w:val="nil"/>
            </w:tcBorders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3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214767" w:rsidRDefault="00214767" w:rsidP="00214767">
            <w:pPr>
              <w:spacing w:after="0" w:line="259" w:lineRule="auto"/>
              <w:ind w:left="113" w:firstLine="0"/>
              <w:jc w:val="center"/>
            </w:pPr>
            <w:r>
              <w:rPr>
                <w:i/>
                <w:sz w:val="14"/>
              </w:rPr>
              <w:t>Prehľad o pohybe dlhodobého finančného  majetku</w:t>
            </w:r>
          </w:p>
        </w:tc>
        <w:tc>
          <w:tcPr>
            <w:tcW w:w="1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single" w:sz="4" w:space="0" w:color="D4D4D4"/>
            </w:tcBorders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214767" w:rsidTr="004B3D38">
        <w:trPr>
          <w:trHeight w:val="193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3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5E4935" w:rsidP="003F2CE8">
            <w:pPr>
              <w:spacing w:after="0" w:line="259" w:lineRule="auto"/>
              <w:ind w:left="109" w:firstLine="0"/>
              <w:jc w:val="center"/>
            </w:pPr>
            <w:r>
              <w:rPr>
                <w:i/>
                <w:sz w:val="14"/>
              </w:rPr>
              <w:t>31.12.201</w:t>
            </w:r>
            <w:r w:rsidR="0042639A">
              <w:rPr>
                <w:i/>
                <w:sz w:val="14"/>
              </w:rPr>
              <w:t>4</w:t>
            </w:r>
          </w:p>
        </w:tc>
        <w:tc>
          <w:tcPr>
            <w:tcW w:w="17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39" w:type="dxa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81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Default="00214767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214767" w:rsidTr="004B3D38">
        <w:trPr>
          <w:trHeight w:val="189"/>
        </w:trPr>
        <w:tc>
          <w:tcPr>
            <w:tcW w:w="17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214767" w:rsidRPr="004B3D38" w:rsidRDefault="00214767" w:rsidP="003F2CE8">
            <w:pPr>
              <w:spacing w:after="433" w:line="259" w:lineRule="auto"/>
              <w:ind w:left="0" w:right="12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Dlhodobý finančný majetok</w:t>
            </w:r>
          </w:p>
          <w:p w:rsidR="00214767" w:rsidRPr="004B3D38" w:rsidRDefault="00214767" w:rsidP="003F2CE8">
            <w:pPr>
              <w:spacing w:after="0" w:line="259" w:lineRule="auto"/>
              <w:ind w:left="0" w:right="7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a</w:t>
            </w:r>
          </w:p>
        </w:tc>
        <w:tc>
          <w:tcPr>
            <w:tcW w:w="483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214767" w:rsidRPr="004B3D38" w:rsidRDefault="00214767" w:rsidP="003F2CE8">
            <w:pPr>
              <w:spacing w:after="0" w:line="259" w:lineRule="auto"/>
              <w:ind w:left="2852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17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214767" w:rsidTr="004B3D38">
        <w:trPr>
          <w:trHeight w:val="942"/>
        </w:trPr>
        <w:tc>
          <w:tcPr>
            <w:tcW w:w="177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214767" w:rsidRPr="004B3D38" w:rsidRDefault="00214767" w:rsidP="003F2CE8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Podielové CP a podiely v DÚJ</w:t>
            </w:r>
          </w:p>
          <w:p w:rsidR="00214767" w:rsidRPr="004B3D38" w:rsidRDefault="00214767" w:rsidP="003F2CE8">
            <w:pPr>
              <w:spacing w:after="0" w:line="259" w:lineRule="auto"/>
              <w:ind w:left="0" w:right="1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14767" w:rsidRPr="004B3D38" w:rsidRDefault="00214767" w:rsidP="003F2CE8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Podielové CP a podiely v spoločnosti s podstatným vplyvom</w:t>
            </w:r>
          </w:p>
          <w:p w:rsidR="00214767" w:rsidRPr="004B3D38" w:rsidRDefault="00214767" w:rsidP="003F2CE8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c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214767" w:rsidRDefault="00214767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Ostatné dlhodobé CP a</w:t>
            </w:r>
            <w:r w:rsidR="004B3D38">
              <w:rPr>
                <w:sz w:val="14"/>
                <w:szCs w:val="14"/>
              </w:rPr>
              <w:t> </w:t>
            </w:r>
            <w:r w:rsidRPr="004B3D38">
              <w:rPr>
                <w:sz w:val="14"/>
                <w:szCs w:val="14"/>
              </w:rPr>
              <w:t>podiely</w:t>
            </w:r>
          </w:p>
          <w:p w:rsidR="004B3D38" w:rsidRDefault="004B3D38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3307EF" w:rsidRPr="004B3D38" w:rsidRDefault="003307EF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14767" w:rsidRDefault="00214767" w:rsidP="004B3D38">
            <w:pPr>
              <w:spacing w:after="0" w:line="259" w:lineRule="auto"/>
              <w:ind w:left="1" w:right="28" w:firstLine="1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Pôžičky ÚJ v konsolidovanom celku</w:t>
            </w:r>
          </w:p>
          <w:p w:rsidR="004B3D38" w:rsidRDefault="004B3D38" w:rsidP="003F2CE8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4B3D38" w:rsidRDefault="004B3D38" w:rsidP="003F2CE8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3307EF" w:rsidRPr="004B3D38" w:rsidRDefault="003307EF" w:rsidP="004B3D38">
            <w:pPr>
              <w:spacing w:after="0" w:line="259" w:lineRule="auto"/>
              <w:ind w:left="1" w:right="28" w:firstLine="1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e</w:t>
            </w:r>
          </w:p>
        </w:tc>
        <w:tc>
          <w:tcPr>
            <w:tcW w:w="8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14767" w:rsidRDefault="00214767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Ostatný DFM</w:t>
            </w:r>
          </w:p>
          <w:p w:rsid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3307EF" w:rsidRPr="004B3D38" w:rsidRDefault="003307EF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f</w:t>
            </w:r>
          </w:p>
        </w:tc>
        <w:tc>
          <w:tcPr>
            <w:tcW w:w="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14767" w:rsidRDefault="00214767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Pôžičky s dobou splatnosti najviac jeden rok</w:t>
            </w:r>
          </w:p>
          <w:p w:rsidR="004B3D38" w:rsidRPr="004B3D38" w:rsidRDefault="004B3D38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</w:p>
          <w:p w:rsidR="003307EF" w:rsidRPr="004B3D38" w:rsidRDefault="003307EF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g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214767" w:rsidRDefault="00214767" w:rsidP="00214767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Obstarávaný dlhodobý finančný majetok </w:t>
            </w:r>
          </w:p>
          <w:p w:rsidR="004B3D38" w:rsidRDefault="004B3D38" w:rsidP="00214767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214767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</w:p>
          <w:p w:rsidR="003307EF" w:rsidRPr="004B3D38" w:rsidRDefault="003307EF" w:rsidP="00214767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h</w:t>
            </w:r>
          </w:p>
        </w:tc>
        <w:tc>
          <w:tcPr>
            <w:tcW w:w="7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214767" w:rsidRPr="004B3D38" w:rsidRDefault="00214767" w:rsidP="003F2CE8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Poskytnuté preddavky na dlhodobý f</w:t>
            </w:r>
            <w:r w:rsidR="003307EF" w:rsidRPr="004B3D38">
              <w:rPr>
                <w:sz w:val="14"/>
                <w:szCs w:val="14"/>
              </w:rPr>
              <w:t>inančný  majetok</w:t>
            </w:r>
          </w:p>
          <w:p w:rsidR="003307EF" w:rsidRPr="004B3D38" w:rsidRDefault="003307EF" w:rsidP="003F2CE8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i</w:t>
            </w:r>
          </w:p>
          <w:p w:rsidR="00214767" w:rsidRPr="004B3D38" w:rsidRDefault="00214767" w:rsidP="003F2CE8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214767" w:rsidRPr="004B3D38" w:rsidRDefault="00214767" w:rsidP="003F2CE8">
            <w:pPr>
              <w:spacing w:after="329" w:line="259" w:lineRule="auto"/>
              <w:ind w:left="0" w:right="24" w:firstLine="0"/>
              <w:jc w:val="center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Spolu</w:t>
            </w:r>
          </w:p>
          <w:p w:rsidR="00214767" w:rsidRPr="004B3D38" w:rsidRDefault="00214767" w:rsidP="003F2CE8">
            <w:pPr>
              <w:spacing w:after="0" w:line="259" w:lineRule="auto"/>
              <w:ind w:left="0" w:right="31" w:firstLine="0"/>
              <w:jc w:val="center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j</w:t>
            </w:r>
          </w:p>
        </w:tc>
      </w:tr>
      <w:tr w:rsidR="00214767" w:rsidTr="004B3D38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Prvotné ocenenie</w:t>
            </w:r>
          </w:p>
        </w:tc>
        <w:tc>
          <w:tcPr>
            <w:tcW w:w="4839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214767" w:rsidTr="004B3D38">
        <w:trPr>
          <w:trHeight w:val="16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707FDD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7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707FDD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Presuny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707FDD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Oprávky</w:t>
            </w:r>
          </w:p>
        </w:tc>
        <w:tc>
          <w:tcPr>
            <w:tcW w:w="4839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214767" w:rsidTr="004B3D38">
        <w:trPr>
          <w:trHeight w:val="165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Opravné položky</w:t>
            </w:r>
          </w:p>
        </w:tc>
        <w:tc>
          <w:tcPr>
            <w:tcW w:w="4839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214767" w:rsidTr="004B3D38">
        <w:trPr>
          <w:trHeight w:val="165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283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14767" w:rsidRPr="004B3D38" w:rsidRDefault="003307EF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Účtovná </w:t>
            </w:r>
            <w:r w:rsidR="00214767" w:rsidRPr="004B3D38">
              <w:rPr>
                <w:sz w:val="14"/>
                <w:szCs w:val="14"/>
              </w:rPr>
              <w:t xml:space="preserve"> hodnota</w:t>
            </w:r>
          </w:p>
        </w:tc>
        <w:tc>
          <w:tcPr>
            <w:tcW w:w="4839" w:type="dxa"/>
            <w:gridSpan w:val="8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214767" w:rsidTr="004B3D38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214767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4767" w:rsidRPr="004B3D38" w:rsidRDefault="00591410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</w:tbl>
    <w:p w:rsidR="00214767" w:rsidRDefault="00214767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2639A" w:rsidRDefault="0042639A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p w:rsidR="004B3D38" w:rsidRDefault="004B3D38" w:rsidP="00214767">
      <w:pPr>
        <w:spacing w:after="0" w:line="259" w:lineRule="auto"/>
        <w:ind w:left="1418"/>
        <w:jc w:val="left"/>
        <w:rPr>
          <w:sz w:val="20"/>
        </w:rPr>
      </w:pPr>
    </w:p>
    <w:tbl>
      <w:tblPr>
        <w:tblStyle w:val="TableGrid"/>
        <w:tblW w:w="9011" w:type="dxa"/>
        <w:tblInd w:w="1453" w:type="dxa"/>
        <w:tblCellMar>
          <w:top w:w="12" w:type="dxa"/>
          <w:left w:w="25" w:type="dxa"/>
          <w:bottom w:w="7" w:type="dxa"/>
          <w:right w:w="6" w:type="dxa"/>
        </w:tblCellMar>
        <w:tblLook w:val="04A0"/>
      </w:tblPr>
      <w:tblGrid>
        <w:gridCol w:w="1778"/>
        <w:gridCol w:w="749"/>
        <w:gridCol w:w="804"/>
        <w:gridCol w:w="773"/>
        <w:gridCol w:w="1099"/>
        <w:gridCol w:w="734"/>
        <w:gridCol w:w="850"/>
        <w:gridCol w:w="855"/>
        <w:gridCol w:w="756"/>
        <w:gridCol w:w="613"/>
      </w:tblGrid>
      <w:tr w:rsidR="00707FDD" w:rsidTr="00310EDE">
        <w:trPr>
          <w:trHeight w:val="189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42639A" w:rsidP="005E4935">
            <w:pPr>
              <w:spacing w:after="0" w:line="259" w:lineRule="auto"/>
              <w:ind w:left="101" w:firstLine="0"/>
              <w:jc w:val="center"/>
            </w:pPr>
            <w:r>
              <w:rPr>
                <w:i/>
                <w:sz w:val="14"/>
              </w:rPr>
              <w:t xml:space="preserve">Slovakia </w:t>
            </w:r>
            <w:proofErr w:type="spellStart"/>
            <w:r>
              <w:rPr>
                <w:i/>
                <w:sz w:val="14"/>
              </w:rPr>
              <w:t>Pub</w:t>
            </w:r>
            <w:proofErr w:type="spellEnd"/>
            <w:r>
              <w:rPr>
                <w:i/>
                <w:sz w:val="14"/>
              </w:rPr>
              <w:t>,</w:t>
            </w:r>
            <w:r w:rsidR="00310EDE">
              <w:rPr>
                <w:i/>
                <w:sz w:val="14"/>
              </w:rPr>
              <w:t xml:space="preserve"> </w:t>
            </w:r>
            <w:r w:rsidR="005E4935">
              <w:rPr>
                <w:i/>
                <w:sz w:val="14"/>
              </w:rPr>
              <w:t xml:space="preserve"> </w:t>
            </w:r>
            <w:r w:rsidR="00310EDE">
              <w:rPr>
                <w:i/>
                <w:sz w:val="14"/>
              </w:rPr>
              <w:t>s.r.o.</w:t>
            </w:r>
          </w:p>
        </w:tc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707FDD" w:rsidTr="00310EDE">
        <w:trPr>
          <w:trHeight w:val="179"/>
        </w:trPr>
        <w:tc>
          <w:tcPr>
            <w:tcW w:w="1778" w:type="dxa"/>
            <w:tcBorders>
              <w:top w:val="nil"/>
              <w:left w:val="single" w:sz="4" w:space="0" w:color="D4D4D4"/>
              <w:bottom w:val="nil"/>
              <w:right w:val="nil"/>
            </w:tcBorders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9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07FDD" w:rsidRDefault="00707FDD" w:rsidP="003F2CE8">
            <w:pPr>
              <w:spacing w:after="0" w:line="259" w:lineRule="auto"/>
              <w:ind w:left="113" w:firstLine="0"/>
              <w:jc w:val="center"/>
            </w:pPr>
            <w:r>
              <w:rPr>
                <w:i/>
                <w:sz w:val="14"/>
              </w:rPr>
              <w:t>Prehľad o pohybe dlhodobého finančného  majetku</w:t>
            </w:r>
          </w:p>
        </w:tc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4" w:space="0" w:color="D4D4D4"/>
            </w:tcBorders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707FDD" w:rsidTr="00310EDE">
        <w:trPr>
          <w:trHeight w:val="193"/>
        </w:trPr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5E4935" w:rsidP="003F2CE8">
            <w:pPr>
              <w:spacing w:after="0" w:line="259" w:lineRule="auto"/>
              <w:ind w:left="109" w:firstLine="0"/>
              <w:jc w:val="center"/>
            </w:pPr>
            <w:r>
              <w:rPr>
                <w:i/>
                <w:sz w:val="14"/>
              </w:rPr>
              <w:t>31.12.201</w:t>
            </w:r>
            <w:r w:rsidR="0042639A">
              <w:rPr>
                <w:i/>
                <w:sz w:val="14"/>
              </w:rPr>
              <w:t>3</w:t>
            </w:r>
          </w:p>
        </w:tc>
        <w:tc>
          <w:tcPr>
            <w:tcW w:w="1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00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Default="00707FDD" w:rsidP="003F2CE8">
            <w:pPr>
              <w:spacing w:after="160" w:line="259" w:lineRule="auto"/>
              <w:ind w:left="0" w:firstLine="0"/>
              <w:jc w:val="left"/>
            </w:pPr>
          </w:p>
        </w:tc>
      </w:tr>
      <w:tr w:rsidR="00707FDD" w:rsidRPr="004B3D38" w:rsidTr="00310EDE">
        <w:trPr>
          <w:trHeight w:val="189"/>
        </w:trPr>
        <w:tc>
          <w:tcPr>
            <w:tcW w:w="17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Pr="004B3D38" w:rsidRDefault="00707FDD" w:rsidP="003F2CE8">
            <w:pPr>
              <w:spacing w:after="433" w:line="259" w:lineRule="auto"/>
              <w:ind w:left="0" w:right="12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Dlhodobý finančný majetok</w:t>
            </w:r>
          </w:p>
          <w:p w:rsidR="00707FDD" w:rsidRPr="004B3D38" w:rsidRDefault="00707FDD" w:rsidP="003F2CE8">
            <w:pPr>
              <w:spacing w:after="0" w:line="259" w:lineRule="auto"/>
              <w:ind w:left="0" w:right="7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a</w:t>
            </w:r>
          </w:p>
        </w:tc>
        <w:tc>
          <w:tcPr>
            <w:tcW w:w="500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707FDD" w:rsidRPr="004B3D38" w:rsidRDefault="00707FDD" w:rsidP="004B3D38">
            <w:pPr>
              <w:spacing w:after="0" w:line="259" w:lineRule="auto"/>
              <w:ind w:left="2445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Bezprostredne predchádzajúce účtovné obdobie</w:t>
            </w: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707FDD" w:rsidRPr="004B3D38" w:rsidTr="00310EDE">
        <w:trPr>
          <w:trHeight w:val="94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Pr="004B3D38" w:rsidRDefault="00707FDD" w:rsidP="003F2CE8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Podielové CP a podiely v DÚJ</w:t>
            </w:r>
          </w:p>
          <w:p w:rsidR="00707FDD" w:rsidRPr="004B3D38" w:rsidRDefault="00707FDD" w:rsidP="003F2CE8">
            <w:pPr>
              <w:spacing w:after="0" w:line="259" w:lineRule="auto"/>
              <w:ind w:left="0" w:right="1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7FDD" w:rsidRPr="004B3D38" w:rsidRDefault="00707FDD" w:rsidP="003F2CE8">
            <w:pPr>
              <w:spacing w:after="329" w:line="259" w:lineRule="auto"/>
              <w:ind w:left="0" w:right="3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Podielové CP a podiely v spoločnosti s podstatným vplyvom</w:t>
            </w:r>
          </w:p>
          <w:p w:rsidR="00707FDD" w:rsidRPr="004B3D38" w:rsidRDefault="00707FDD" w:rsidP="003F2CE8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c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7FDD" w:rsidRDefault="00707FDD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Ostatné dlhodobé CP a</w:t>
            </w:r>
            <w:r w:rsidR="004B3D38">
              <w:rPr>
                <w:sz w:val="14"/>
                <w:szCs w:val="14"/>
              </w:rPr>
              <w:t> </w:t>
            </w:r>
            <w:r w:rsidRPr="004B3D38">
              <w:rPr>
                <w:sz w:val="14"/>
                <w:szCs w:val="14"/>
              </w:rPr>
              <w:t>podiely</w:t>
            </w:r>
          </w:p>
          <w:p w:rsidR="004B3D38" w:rsidRDefault="004B3D38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4B3D38" w:rsidRDefault="004B3D38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</w:p>
          <w:p w:rsidR="00707FDD" w:rsidRPr="004B3D38" w:rsidRDefault="00707FDD" w:rsidP="003F2CE8">
            <w:pPr>
              <w:spacing w:after="0" w:line="259" w:lineRule="auto"/>
              <w:ind w:left="89" w:right="94" w:hanging="15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Default="00707FDD" w:rsidP="004B3D38">
            <w:pPr>
              <w:spacing w:after="0" w:line="259" w:lineRule="auto"/>
              <w:ind w:left="1" w:right="28" w:firstLine="1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Pôžičky ÚJ v konsolidovanom celku</w:t>
            </w:r>
          </w:p>
          <w:p w:rsidR="004B3D38" w:rsidRDefault="004B3D38" w:rsidP="003F2CE8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1" w:right="28" w:firstLine="10"/>
              <w:jc w:val="left"/>
              <w:rPr>
                <w:sz w:val="14"/>
                <w:szCs w:val="14"/>
              </w:rPr>
            </w:pPr>
          </w:p>
          <w:p w:rsidR="00707FDD" w:rsidRPr="004B3D38" w:rsidRDefault="00707FDD" w:rsidP="004B3D38">
            <w:pPr>
              <w:spacing w:after="0" w:line="259" w:lineRule="auto"/>
              <w:ind w:left="1" w:right="28" w:firstLine="1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e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Default="00707FDD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Ostatný DFM</w:t>
            </w:r>
          </w:p>
          <w:p w:rsid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</w:p>
          <w:p w:rsidR="00707FDD" w:rsidRPr="004B3D38" w:rsidRDefault="00707FDD" w:rsidP="003F2CE8">
            <w:pPr>
              <w:spacing w:after="0" w:line="259" w:lineRule="auto"/>
              <w:ind w:left="33" w:right="4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f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Default="00707FDD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Pôžičky s dobou splatnosti najviac jeden rok</w:t>
            </w:r>
          </w:p>
          <w:p w:rsidR="004B3D38" w:rsidRPr="004B3D38" w:rsidRDefault="004B3D38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</w:p>
          <w:p w:rsidR="00707FDD" w:rsidRPr="004B3D38" w:rsidRDefault="00707FDD" w:rsidP="003F2CE8">
            <w:pPr>
              <w:spacing w:after="0" w:line="259" w:lineRule="auto"/>
              <w:ind w:left="126" w:right="15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g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Default="00707FDD" w:rsidP="003F2CE8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Obstarávaný dlhodobý finančný majetok </w:t>
            </w:r>
          </w:p>
          <w:p w:rsidR="004B3D38" w:rsidRDefault="004B3D38" w:rsidP="003F2CE8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</w:p>
          <w:p w:rsidR="004B3D38" w:rsidRPr="004B3D38" w:rsidRDefault="004B3D38" w:rsidP="003F2CE8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</w:p>
          <w:p w:rsidR="00707FDD" w:rsidRPr="004B3D38" w:rsidRDefault="00707FDD" w:rsidP="003F2CE8">
            <w:pPr>
              <w:spacing w:after="0" w:line="259" w:lineRule="auto"/>
              <w:ind w:left="62" w:right="73" w:hanging="19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h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Pr="004B3D38" w:rsidRDefault="00707FDD" w:rsidP="003F2CE8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Poskytnuté preddavky na dlhodobý finančný  majetok</w:t>
            </w:r>
          </w:p>
          <w:p w:rsidR="00707FDD" w:rsidRPr="004B3D38" w:rsidRDefault="00707FDD" w:rsidP="003F2CE8">
            <w:pPr>
              <w:spacing w:after="19" w:line="276" w:lineRule="auto"/>
              <w:ind w:left="0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i</w:t>
            </w:r>
          </w:p>
          <w:p w:rsidR="00707FDD" w:rsidRPr="004B3D38" w:rsidRDefault="00707FDD" w:rsidP="003F2CE8">
            <w:pPr>
              <w:spacing w:after="0" w:line="259" w:lineRule="auto"/>
              <w:ind w:left="0" w:right="26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:rsidR="00707FDD" w:rsidRPr="004B3D38" w:rsidRDefault="00707FDD" w:rsidP="003F2CE8">
            <w:pPr>
              <w:spacing w:after="329" w:line="259" w:lineRule="auto"/>
              <w:ind w:left="0" w:right="24" w:firstLine="0"/>
              <w:jc w:val="center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Spolu</w:t>
            </w:r>
          </w:p>
          <w:p w:rsidR="00707FDD" w:rsidRPr="004B3D38" w:rsidRDefault="00707FDD" w:rsidP="003F2CE8">
            <w:pPr>
              <w:spacing w:after="0" w:line="259" w:lineRule="auto"/>
              <w:ind w:left="0" w:right="31" w:firstLine="0"/>
              <w:jc w:val="center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j</w:t>
            </w:r>
          </w:p>
        </w:tc>
      </w:tr>
      <w:tr w:rsidR="00707FDD" w:rsidRPr="004B3D38" w:rsidTr="00310EDE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Prvotné ocenenie</w:t>
            </w:r>
          </w:p>
        </w:tc>
        <w:tc>
          <w:tcPr>
            <w:tcW w:w="500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707FDD" w:rsidRPr="004B3D38" w:rsidTr="00310EDE">
        <w:trPr>
          <w:trHeight w:val="16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707FDD" w:rsidRPr="004B3D38" w:rsidRDefault="00310EDE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07FDD" w:rsidRPr="004B3D38" w:rsidTr="00310EDE">
        <w:trPr>
          <w:trHeight w:val="187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F2CE8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F2CE8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707FDD" w:rsidRPr="004B3D38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10EDE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07FDD" w:rsidRPr="004B3D38" w:rsidTr="00310EDE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Presuny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707FDD" w:rsidRPr="004B3D38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10EDE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F2CE8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B3D38" w:rsidRDefault="00310EDE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Oprávky</w:t>
            </w:r>
          </w:p>
        </w:tc>
        <w:tc>
          <w:tcPr>
            <w:tcW w:w="500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707FDD" w:rsidTr="00310EDE">
        <w:trPr>
          <w:trHeight w:val="165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9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306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Opravné položky</w:t>
            </w:r>
          </w:p>
        </w:tc>
        <w:tc>
          <w:tcPr>
            <w:tcW w:w="500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707FDD" w:rsidTr="00310EDE">
        <w:trPr>
          <w:trHeight w:val="165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Prírastky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Úbytky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283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Účtovná  hodnota</w:t>
            </w:r>
          </w:p>
        </w:tc>
        <w:tc>
          <w:tcPr>
            <w:tcW w:w="500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61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začiatku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07FDD" w:rsidTr="00310EDE">
        <w:trPr>
          <w:trHeight w:val="188"/>
        </w:trPr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konci účtovného obdobia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707FDD" w:rsidP="003F2CE8">
            <w:pPr>
              <w:spacing w:after="0" w:line="259" w:lineRule="auto"/>
              <w:ind w:left="0" w:right="20" w:firstLine="0"/>
              <w:jc w:val="righ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0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7FDD" w:rsidRPr="00425460" w:rsidRDefault="00310EDE" w:rsidP="003F2CE8">
            <w:pPr>
              <w:spacing w:after="0" w:line="259" w:lineRule="auto"/>
              <w:ind w:left="0" w:right="2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</w:tbl>
    <w:p w:rsidR="00707FDD" w:rsidRDefault="00707FDD">
      <w:pPr>
        <w:spacing w:after="0" w:line="259" w:lineRule="auto"/>
        <w:ind w:left="1080" w:firstLine="0"/>
        <w:jc w:val="left"/>
        <w:rPr>
          <w:sz w:val="20"/>
        </w:rPr>
      </w:pPr>
    </w:p>
    <w:p w:rsidR="00E154E4" w:rsidRDefault="00C6188B">
      <w:pPr>
        <w:spacing w:after="7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numPr>
          <w:ilvl w:val="0"/>
          <w:numId w:val="7"/>
        </w:numPr>
        <w:spacing w:after="5" w:line="269" w:lineRule="auto"/>
        <w:ind w:left="1426" w:right="1377" w:hanging="361"/>
        <w:jc w:val="left"/>
      </w:pPr>
      <w:r>
        <w:rPr>
          <w:b/>
        </w:rPr>
        <w:t xml:space="preserve">Informácie o poskytnutých dlhodobých pôžičkách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113" w:type="dxa"/>
        <w:tblInd w:w="1410" w:type="dxa"/>
        <w:tblCellMar>
          <w:top w:w="20" w:type="dxa"/>
          <w:bottom w:w="13" w:type="dxa"/>
          <w:right w:w="35" w:type="dxa"/>
        </w:tblCellMar>
        <w:tblLook w:val="04A0"/>
      </w:tblPr>
      <w:tblGrid>
        <w:gridCol w:w="2368"/>
        <w:gridCol w:w="1352"/>
        <w:gridCol w:w="1070"/>
        <w:gridCol w:w="266"/>
        <w:gridCol w:w="1070"/>
        <w:gridCol w:w="298"/>
        <w:gridCol w:w="1401"/>
        <w:gridCol w:w="1288"/>
      </w:tblGrid>
      <w:tr w:rsidR="00E154E4" w:rsidTr="00425460">
        <w:trPr>
          <w:trHeight w:val="1164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:rsidR="00E154E4" w:rsidRPr="00425460" w:rsidRDefault="00C6188B">
            <w:pPr>
              <w:spacing w:after="0" w:line="259" w:lineRule="auto"/>
              <w:ind w:left="40" w:firstLine="0"/>
              <w:jc w:val="left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Dlhod</w:t>
            </w:r>
            <w:r w:rsidR="004E56DB" w:rsidRPr="00425460">
              <w:rPr>
                <w:b/>
                <w:sz w:val="14"/>
                <w:szCs w:val="14"/>
              </w:rPr>
              <w:t>o</w:t>
            </w:r>
            <w:r w:rsidRPr="00425460">
              <w:rPr>
                <w:b/>
                <w:sz w:val="14"/>
                <w:szCs w:val="14"/>
              </w:rPr>
              <w:t>bé pôžičky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25460" w:rsidRDefault="00C6188B">
            <w:pPr>
              <w:spacing w:after="1" w:line="276" w:lineRule="auto"/>
              <w:ind w:left="282" w:firstLine="49"/>
              <w:jc w:val="left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 xml:space="preserve">Stav na začiatku </w:t>
            </w:r>
          </w:p>
          <w:p w:rsidR="00E154E4" w:rsidRPr="00425460" w:rsidRDefault="00C6188B">
            <w:pPr>
              <w:spacing w:after="0" w:line="259" w:lineRule="auto"/>
              <w:ind w:left="297" w:hanging="96"/>
              <w:jc w:val="left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účtovného obdobia</w:t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:rsidR="00E154E4" w:rsidRPr="00425460" w:rsidRDefault="00C6188B">
            <w:pPr>
              <w:spacing w:after="0" w:line="259" w:lineRule="auto"/>
              <w:ind w:left="265" w:hanging="32"/>
              <w:jc w:val="left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Zvýšenie hodnoty</w:t>
            </w: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b/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vAlign w:val="center"/>
          </w:tcPr>
          <w:p w:rsidR="00E154E4" w:rsidRPr="00425460" w:rsidRDefault="00C6188B">
            <w:pPr>
              <w:spacing w:after="0" w:line="259" w:lineRule="auto"/>
              <w:ind w:left="0" w:firstLine="0"/>
              <w:jc w:val="center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Zníženie hodnoty</w:t>
            </w: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b/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25460" w:rsidRDefault="00C6188B" w:rsidP="00310EDE">
            <w:pPr>
              <w:spacing w:after="0" w:line="276" w:lineRule="auto"/>
              <w:ind w:left="218" w:firstLine="0"/>
              <w:jc w:val="center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Vyradenie pôžičky z</w:t>
            </w:r>
          </w:p>
          <w:p w:rsidR="00E154E4" w:rsidRPr="00425460" w:rsidRDefault="00C6188B" w:rsidP="00310EDE">
            <w:pPr>
              <w:spacing w:after="15" w:line="259" w:lineRule="auto"/>
              <w:ind w:left="89" w:firstLine="0"/>
              <w:jc w:val="center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účtovníctva v</w:t>
            </w:r>
          </w:p>
          <w:p w:rsidR="00E154E4" w:rsidRPr="00425460" w:rsidRDefault="00C6188B" w:rsidP="00310EDE">
            <w:pPr>
              <w:spacing w:after="15" w:line="259" w:lineRule="auto"/>
              <w:ind w:left="234" w:firstLine="0"/>
              <w:jc w:val="center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účtovnom</w:t>
            </w:r>
          </w:p>
          <w:p w:rsidR="00E154E4" w:rsidRPr="00425460" w:rsidRDefault="00C6188B" w:rsidP="00310EDE">
            <w:pPr>
              <w:spacing w:after="0" w:line="259" w:lineRule="auto"/>
              <w:ind w:left="346" w:firstLine="0"/>
              <w:jc w:val="center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období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25460" w:rsidRDefault="00C6188B">
            <w:pPr>
              <w:spacing w:after="0" w:line="259" w:lineRule="auto"/>
              <w:ind w:left="233" w:hanging="112"/>
              <w:jc w:val="left"/>
              <w:rPr>
                <w:b/>
                <w:sz w:val="14"/>
                <w:szCs w:val="14"/>
              </w:rPr>
            </w:pPr>
            <w:r w:rsidRPr="00425460">
              <w:rPr>
                <w:b/>
                <w:sz w:val="14"/>
                <w:szCs w:val="14"/>
              </w:rPr>
              <w:t>Stav na konci účtovného obdobia</w:t>
            </w:r>
          </w:p>
        </w:tc>
      </w:tr>
      <w:tr w:rsidR="00E154E4" w:rsidTr="00DF3B42">
        <w:trPr>
          <w:trHeight w:val="283"/>
        </w:trPr>
        <w:tc>
          <w:tcPr>
            <w:tcW w:w="2368" w:type="dxa"/>
            <w:tcBorders>
              <w:top w:val="nil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Pr="00425460" w:rsidRDefault="00C6188B">
            <w:pPr>
              <w:spacing w:after="0" w:line="259" w:lineRule="auto"/>
              <w:ind w:left="56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a</w:t>
            </w:r>
          </w:p>
        </w:tc>
        <w:tc>
          <w:tcPr>
            <w:tcW w:w="1352" w:type="dxa"/>
            <w:tcBorders>
              <w:top w:val="nil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C6188B">
            <w:pPr>
              <w:spacing w:after="0" w:line="259" w:lineRule="auto"/>
              <w:ind w:left="0" w:right="110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b</w:t>
            </w:r>
          </w:p>
        </w:tc>
        <w:tc>
          <w:tcPr>
            <w:tcW w:w="107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C6188B">
            <w:pPr>
              <w:spacing w:after="0" w:line="259" w:lineRule="auto"/>
              <w:ind w:left="162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c</w:t>
            </w:r>
          </w:p>
        </w:tc>
        <w:tc>
          <w:tcPr>
            <w:tcW w:w="26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C6188B">
            <w:pPr>
              <w:spacing w:after="0" w:line="259" w:lineRule="auto"/>
              <w:ind w:left="173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d</w:t>
            </w:r>
          </w:p>
        </w:tc>
        <w:tc>
          <w:tcPr>
            <w:tcW w:w="29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C6188B">
            <w:pPr>
              <w:spacing w:after="0" w:line="259" w:lineRule="auto"/>
              <w:ind w:left="0" w:right="136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e</w:t>
            </w:r>
          </w:p>
        </w:tc>
        <w:tc>
          <w:tcPr>
            <w:tcW w:w="128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C6188B">
            <w:pPr>
              <w:spacing w:after="0" w:line="259" w:lineRule="auto"/>
              <w:ind w:left="19" w:firstLine="0"/>
              <w:jc w:val="center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f</w:t>
            </w:r>
          </w:p>
        </w:tc>
      </w:tr>
      <w:tr w:rsidR="00E154E4" w:rsidTr="00DF3B42">
        <w:trPr>
          <w:trHeight w:val="463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Pr="00425460" w:rsidRDefault="00C6188B">
            <w:pPr>
              <w:spacing w:after="0" w:line="259" w:lineRule="auto"/>
              <w:ind w:left="40" w:firstLine="0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 xml:space="preserve">Do splatnosti viac ako päť rokov 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367650">
            <w:pPr>
              <w:spacing w:after="0" w:line="259" w:lineRule="auto"/>
              <w:ind w:left="0" w:right="108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731056">
            <w:pPr>
              <w:spacing w:after="0" w:line="259" w:lineRule="auto"/>
              <w:ind w:left="0" w:right="5" w:firstLine="0"/>
              <w:jc w:val="center"/>
              <w:rPr>
                <w:sz w:val="14"/>
                <w:szCs w:val="14"/>
              </w:rPr>
            </w:pPr>
          </w:p>
        </w:tc>
      </w:tr>
      <w:tr w:rsidR="00E154E4" w:rsidTr="00DF3B42">
        <w:trPr>
          <w:trHeight w:val="463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Pr="00425460" w:rsidRDefault="00C6188B">
            <w:pPr>
              <w:spacing w:after="19" w:line="259" w:lineRule="auto"/>
              <w:ind w:left="40" w:firstLine="0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Do splatnosti od troch rokov do</w:t>
            </w:r>
          </w:p>
          <w:p w:rsidR="00E154E4" w:rsidRPr="00425460" w:rsidRDefault="00C6188B">
            <w:pPr>
              <w:spacing w:after="0" w:line="259" w:lineRule="auto"/>
              <w:ind w:left="4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piatich rokov vrátane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0" w:line="259" w:lineRule="auto"/>
              <w:ind w:left="0" w:right="11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731056">
            <w:pPr>
              <w:spacing w:after="0" w:line="259" w:lineRule="auto"/>
              <w:ind w:left="0" w:right="5" w:firstLine="0"/>
              <w:jc w:val="center"/>
              <w:rPr>
                <w:sz w:val="14"/>
                <w:szCs w:val="14"/>
              </w:rPr>
            </w:pPr>
          </w:p>
        </w:tc>
      </w:tr>
      <w:tr w:rsidR="00E154E4" w:rsidTr="00DF3B42">
        <w:trPr>
          <w:trHeight w:val="463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Pr="00425460" w:rsidRDefault="00C6188B">
            <w:pPr>
              <w:spacing w:after="19" w:line="259" w:lineRule="auto"/>
              <w:ind w:left="40" w:firstLine="0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Do splatnosti od jedného roka do</w:t>
            </w:r>
          </w:p>
          <w:p w:rsidR="00E154E4" w:rsidRPr="00425460" w:rsidRDefault="00C6188B">
            <w:pPr>
              <w:spacing w:after="0" w:line="259" w:lineRule="auto"/>
              <w:ind w:left="4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troch rokov vrátane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0" w:line="259" w:lineRule="auto"/>
              <w:ind w:left="0" w:right="11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731056">
            <w:pPr>
              <w:spacing w:after="0" w:line="259" w:lineRule="auto"/>
              <w:ind w:left="0" w:right="5" w:firstLine="0"/>
              <w:jc w:val="center"/>
              <w:rPr>
                <w:sz w:val="14"/>
                <w:szCs w:val="14"/>
              </w:rPr>
            </w:pPr>
          </w:p>
        </w:tc>
      </w:tr>
      <w:tr w:rsidR="00E154E4" w:rsidTr="00DF3B42">
        <w:trPr>
          <w:trHeight w:val="463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Pr="00425460" w:rsidRDefault="00C6188B">
            <w:pPr>
              <w:spacing w:after="19" w:line="259" w:lineRule="auto"/>
              <w:ind w:left="40" w:firstLine="0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Do splatnosti do jedného roka</w:t>
            </w:r>
          </w:p>
          <w:p w:rsidR="00E154E4" w:rsidRPr="00425460" w:rsidRDefault="00C6188B">
            <w:pPr>
              <w:spacing w:after="0" w:line="259" w:lineRule="auto"/>
              <w:ind w:left="40" w:firstLine="0"/>
              <w:jc w:val="left"/>
              <w:rPr>
                <w:sz w:val="14"/>
                <w:szCs w:val="14"/>
              </w:rPr>
            </w:pPr>
            <w:r w:rsidRPr="00425460">
              <w:rPr>
                <w:sz w:val="14"/>
                <w:szCs w:val="14"/>
              </w:rPr>
              <w:t>vrátane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DD128A">
            <w:pPr>
              <w:spacing w:after="0" w:line="259" w:lineRule="auto"/>
              <w:ind w:left="0" w:right="11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25460" w:rsidRDefault="00E154E4" w:rsidP="00C012C9">
            <w:pPr>
              <w:spacing w:after="16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4E56DB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25460" w:rsidRDefault="00E154E4" w:rsidP="00731056">
            <w:pPr>
              <w:spacing w:after="0" w:line="259" w:lineRule="auto"/>
              <w:ind w:left="0" w:right="5" w:firstLine="0"/>
              <w:jc w:val="center"/>
              <w:rPr>
                <w:sz w:val="14"/>
                <w:szCs w:val="14"/>
              </w:rPr>
            </w:pPr>
          </w:p>
        </w:tc>
      </w:tr>
      <w:tr w:rsidR="00E154E4" w:rsidTr="00DF3B42">
        <w:trPr>
          <w:trHeight w:val="289"/>
        </w:trPr>
        <w:tc>
          <w:tcPr>
            <w:tcW w:w="2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:rsidR="00E154E4" w:rsidRDefault="00C6188B">
            <w:pPr>
              <w:spacing w:after="0" w:line="259" w:lineRule="auto"/>
              <w:ind w:left="40" w:firstLine="0"/>
              <w:jc w:val="left"/>
            </w:pPr>
            <w:r>
              <w:rPr>
                <w:b/>
                <w:sz w:val="17"/>
              </w:rPr>
              <w:t>Dlhodobé pôžičky spolu</w:t>
            </w:r>
          </w:p>
        </w:tc>
        <w:tc>
          <w:tcPr>
            <w:tcW w:w="13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 w:rsidP="00F42164">
            <w:pPr>
              <w:spacing w:after="0" w:line="259" w:lineRule="auto"/>
              <w:ind w:left="0" w:right="110" w:firstLine="0"/>
              <w:jc w:val="center"/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Default="00E154E4" w:rsidP="004E56DB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2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Default="00E154E4" w:rsidP="004E56DB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Default="00E154E4" w:rsidP="004E56DB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Default="00E154E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>
            <w:pPr>
              <w:spacing w:after="0" w:line="259" w:lineRule="auto"/>
              <w:ind w:left="0" w:right="182" w:firstLine="0"/>
              <w:jc w:val="right"/>
            </w:pP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Default="00E154E4" w:rsidP="00731056">
            <w:pPr>
              <w:spacing w:after="0" w:line="259" w:lineRule="auto"/>
              <w:ind w:left="0" w:right="5" w:firstLine="0"/>
              <w:jc w:val="center"/>
            </w:pPr>
          </w:p>
        </w:tc>
      </w:tr>
    </w:tbl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 </w:t>
      </w:r>
    </w:p>
    <w:p w:rsidR="00E154E4" w:rsidRDefault="00C6188B">
      <w:pPr>
        <w:numPr>
          <w:ilvl w:val="0"/>
          <w:numId w:val="7"/>
        </w:numPr>
        <w:spacing w:after="5" w:line="269" w:lineRule="auto"/>
        <w:ind w:left="1426" w:right="1377" w:hanging="361"/>
        <w:jc w:val="left"/>
      </w:pPr>
      <w:r>
        <w:rPr>
          <w:b/>
        </w:rPr>
        <w:lastRenderedPageBreak/>
        <w:t xml:space="preserve">Finančné účty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 w:rsidP="007E7D2F">
      <w:pPr>
        <w:ind w:left="1527" w:right="1222"/>
      </w:pPr>
      <w:r>
        <w:t xml:space="preserve">Ako </w:t>
      </w:r>
      <w:r w:rsidR="005E4935">
        <w:t xml:space="preserve">finančný účet </w:t>
      </w:r>
      <w:r w:rsidR="0042639A">
        <w:t>bol</w:t>
      </w:r>
      <w:r w:rsidR="005E4935">
        <w:t xml:space="preserve"> vykázaný účet </w:t>
      </w:r>
      <w:r w:rsidR="0042639A">
        <w:t>v SLSP</w:t>
      </w:r>
      <w:r w:rsidR="005E4935">
        <w:t xml:space="preserve"> </w:t>
      </w:r>
      <w:r w:rsidR="007E7D2F">
        <w:t>, a.s.</w:t>
      </w:r>
      <w:r>
        <w:t xml:space="preserve">  </w:t>
      </w:r>
      <w:r w:rsidR="0042639A">
        <w:t xml:space="preserve">Účet bol zrušený k  2.10.2014. </w:t>
      </w:r>
      <w:r>
        <w:t xml:space="preserve">Prehľad jednotlivých položiek finančných účtov: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tbl>
      <w:tblPr>
        <w:tblStyle w:val="TableGrid"/>
        <w:tblW w:w="8792" w:type="dxa"/>
        <w:tblInd w:w="1516" w:type="dxa"/>
        <w:tblCellMar>
          <w:top w:w="28" w:type="dxa"/>
          <w:left w:w="39" w:type="dxa"/>
          <w:right w:w="38" w:type="dxa"/>
        </w:tblCellMar>
        <w:tblLook w:val="04A0"/>
      </w:tblPr>
      <w:tblGrid>
        <w:gridCol w:w="5709"/>
        <w:gridCol w:w="1542"/>
        <w:gridCol w:w="1541"/>
      </w:tblGrid>
      <w:tr w:rsidR="00E154E4">
        <w:trPr>
          <w:trHeight w:val="502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14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31. 12. 201</w:t>
            </w:r>
            <w:r w:rsidR="0042639A">
              <w:rPr>
                <w:sz w:val="14"/>
                <w:szCs w:val="14"/>
              </w:rPr>
              <w:t>4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14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31. 12. 201</w:t>
            </w:r>
            <w:r w:rsidR="0042639A">
              <w:rPr>
                <w:sz w:val="14"/>
                <w:szCs w:val="14"/>
              </w:rPr>
              <w:t>3</w:t>
            </w:r>
          </w:p>
        </w:tc>
      </w:tr>
      <w:tr w:rsidR="00E154E4">
        <w:trPr>
          <w:trHeight w:val="251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Pokladnica, ceniny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2093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6259</w:t>
            </w:r>
          </w:p>
        </w:tc>
      </w:tr>
      <w:tr w:rsidR="00E154E4">
        <w:trPr>
          <w:trHeight w:val="251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Bežné bankové účty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-10</w:t>
            </w:r>
          </w:p>
        </w:tc>
      </w:tr>
      <w:tr w:rsidR="00E154E4">
        <w:trPr>
          <w:trHeight w:val="251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Bankové účty termínované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>
        <w:trPr>
          <w:trHeight w:val="251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Peniaze na ceste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>
        <w:trPr>
          <w:trHeight w:val="251"/>
        </w:trPr>
        <w:tc>
          <w:tcPr>
            <w:tcW w:w="5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Spolu</w:t>
            </w:r>
          </w:p>
        </w:tc>
        <w:tc>
          <w:tcPr>
            <w:tcW w:w="1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2093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42639A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6249</w:t>
            </w:r>
          </w:p>
        </w:tc>
      </w:tr>
    </w:tbl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  <w:rPr>
          <w:sz w:val="20"/>
        </w:rPr>
      </w:pPr>
      <w:r>
        <w:rPr>
          <w:sz w:val="20"/>
        </w:rPr>
        <w:t xml:space="preserve"> </w:t>
      </w:r>
    </w:p>
    <w:p w:rsidR="003F2CE8" w:rsidRDefault="003F2CE8">
      <w:pPr>
        <w:spacing w:after="0" w:line="259" w:lineRule="auto"/>
        <w:ind w:left="1080" w:firstLine="0"/>
        <w:jc w:val="left"/>
      </w:pPr>
    </w:p>
    <w:p w:rsidR="00E154E4" w:rsidRDefault="00C6188B">
      <w:pPr>
        <w:spacing w:after="1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numPr>
          <w:ilvl w:val="0"/>
          <w:numId w:val="7"/>
        </w:numPr>
        <w:spacing w:after="5" w:line="269" w:lineRule="auto"/>
        <w:ind w:left="1426" w:right="1377" w:hanging="361"/>
        <w:jc w:val="left"/>
      </w:pPr>
      <w:r>
        <w:rPr>
          <w:b/>
        </w:rPr>
        <w:t xml:space="preserve">Pohľadávky </w:t>
      </w:r>
    </w:p>
    <w:p w:rsidR="00E154E4" w:rsidRDefault="00C6188B">
      <w:pPr>
        <w:spacing w:after="39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209" w:line="263" w:lineRule="auto"/>
        <w:ind w:left="1435" w:right="1315"/>
        <w:jc w:val="left"/>
      </w:pPr>
      <w:r>
        <w:rPr>
          <w:sz w:val="20"/>
        </w:rPr>
        <w:t xml:space="preserve">Veková štruktúra pohľadávok za predchádzajúce účtovné obdobie je uvedená v nasledujúcom prehľade: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466" w:type="dxa"/>
        <w:tblInd w:w="1410" w:type="dxa"/>
        <w:tblCellMar>
          <w:top w:w="17" w:type="dxa"/>
          <w:bottom w:w="11" w:type="dxa"/>
          <w:right w:w="14" w:type="dxa"/>
        </w:tblCellMar>
        <w:tblLook w:val="04A0"/>
      </w:tblPr>
      <w:tblGrid>
        <w:gridCol w:w="3132"/>
        <w:gridCol w:w="1757"/>
        <w:gridCol w:w="1820"/>
        <w:gridCol w:w="1757"/>
      </w:tblGrid>
      <w:tr w:rsidR="00E154E4" w:rsidTr="004B3D38">
        <w:trPr>
          <w:trHeight w:val="207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Default="005E4935">
            <w:pPr>
              <w:spacing w:after="0" w:line="259" w:lineRule="auto"/>
              <w:ind w:left="11" w:firstLine="0"/>
              <w:jc w:val="center"/>
            </w:pPr>
            <w:r>
              <w:rPr>
                <w:sz w:val="15"/>
              </w:rPr>
              <w:t>Pohľadávky k 31.12.201</w:t>
            </w:r>
            <w:r w:rsidR="00C109F9">
              <w:rPr>
                <w:sz w:val="15"/>
              </w:rPr>
              <w:t>3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243" w:firstLine="0"/>
              <w:jc w:val="left"/>
            </w:pPr>
            <w:r>
              <w:rPr>
                <w:sz w:val="15"/>
              </w:rPr>
              <w:t>V lehote splatnosti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56" w:firstLine="0"/>
              <w:jc w:val="center"/>
            </w:pPr>
            <w:r>
              <w:rPr>
                <w:sz w:val="15"/>
              </w:rPr>
              <w:t>Po lehote splatnosti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37" w:firstLine="0"/>
              <w:jc w:val="center"/>
            </w:pPr>
            <w:r>
              <w:rPr>
                <w:sz w:val="15"/>
              </w:rPr>
              <w:t>Pohľadávky spolu</w:t>
            </w:r>
          </w:p>
        </w:tc>
      </w:tr>
      <w:tr w:rsidR="00E154E4" w:rsidTr="004B3D38">
        <w:trPr>
          <w:trHeight w:val="196"/>
        </w:trPr>
        <w:tc>
          <w:tcPr>
            <w:tcW w:w="3132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9" w:firstLine="0"/>
              <w:jc w:val="center"/>
            </w:pPr>
            <w:r>
              <w:rPr>
                <w:sz w:val="15"/>
              </w:rPr>
              <w:t>a</w:t>
            </w:r>
          </w:p>
        </w:tc>
        <w:tc>
          <w:tcPr>
            <w:tcW w:w="1757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55" w:firstLine="0"/>
              <w:jc w:val="center"/>
            </w:pPr>
            <w:r>
              <w:rPr>
                <w:sz w:val="15"/>
              </w:rPr>
              <w:t>b</w:t>
            </w:r>
          </w:p>
        </w:tc>
        <w:tc>
          <w:tcPr>
            <w:tcW w:w="1820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76" w:firstLine="0"/>
              <w:jc w:val="center"/>
            </w:pPr>
            <w:r>
              <w:rPr>
                <w:sz w:val="15"/>
              </w:rPr>
              <w:t>c</w:t>
            </w:r>
          </w:p>
        </w:tc>
        <w:tc>
          <w:tcPr>
            <w:tcW w:w="1757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155" w:firstLine="0"/>
              <w:jc w:val="center"/>
            </w:pPr>
            <w:r>
              <w:rPr>
                <w:sz w:val="15"/>
              </w:rPr>
              <w:t>d</w:t>
            </w: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b/>
                <w:sz w:val="15"/>
              </w:rPr>
              <w:t>Dlhodobé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Pohľadávky z obchodného styku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246B74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246B74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Pohľadávky voči dcérskej účtovnej jednotke a materskej účtovnej jednotke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Ostatné pohľadávky v rámci konsolidovaného celku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</w:pPr>
            <w:r>
              <w:rPr>
                <w:sz w:val="15"/>
              </w:rPr>
              <w:t>Pohľadávky voči spoločníkom, členom          a združeniu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246B74" w:rsidTr="004B3D38">
        <w:trPr>
          <w:trHeight w:val="247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246B74" w:rsidRDefault="00246B74">
            <w:pPr>
              <w:spacing w:after="0" w:line="259" w:lineRule="auto"/>
              <w:ind w:left="39" w:firstLine="0"/>
              <w:rPr>
                <w:sz w:val="15"/>
              </w:rPr>
            </w:pPr>
            <w:r>
              <w:rPr>
                <w:sz w:val="15"/>
              </w:rPr>
              <w:t>Daňová pohľadávka</w:t>
            </w:r>
            <w:r w:rsidR="002B14A7">
              <w:rPr>
                <w:sz w:val="15"/>
              </w:rPr>
              <w:t xml:space="preserve"> – odložená daň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246B74" w:rsidRDefault="00310EDE">
            <w:pPr>
              <w:spacing w:after="0" w:line="259" w:lineRule="auto"/>
              <w:ind w:left="0" w:right="25" w:firstLine="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246B74" w:rsidRDefault="00246B74">
            <w:pPr>
              <w:spacing w:after="0" w:line="259" w:lineRule="auto"/>
              <w:ind w:left="0" w:right="25" w:firstLine="0"/>
              <w:jc w:val="right"/>
              <w:rPr>
                <w:sz w:val="15"/>
              </w:rPr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246B74" w:rsidRDefault="00310EDE">
            <w:pPr>
              <w:spacing w:after="0" w:line="259" w:lineRule="auto"/>
              <w:ind w:left="0" w:right="25" w:firstLine="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Iné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310EDE" w:rsidP="00340C34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310EDE" w:rsidP="00340C34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b/>
                <w:sz w:val="15"/>
              </w:rPr>
              <w:t>Dlhodobé pohľadávky spolu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310EDE" w:rsidP="00340C34">
            <w:pPr>
              <w:spacing w:after="0" w:line="259" w:lineRule="auto"/>
              <w:ind w:left="0" w:right="25" w:firstLine="0"/>
              <w:jc w:val="right"/>
            </w:pPr>
            <w:r>
              <w:rPr>
                <w:b/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b/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310EDE" w:rsidP="00340C34">
            <w:pPr>
              <w:spacing w:after="0" w:line="259" w:lineRule="auto"/>
              <w:ind w:left="0" w:right="25" w:firstLine="0"/>
              <w:jc w:val="right"/>
            </w:pPr>
            <w:r>
              <w:rPr>
                <w:b/>
                <w:sz w:val="15"/>
              </w:rPr>
              <w:t>0</w:t>
            </w: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4B3D38">
        <w:trPr>
          <w:trHeight w:val="20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b/>
                <w:sz w:val="15"/>
              </w:rPr>
              <w:t>Krátkodobé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154E4">
            <w:pPr>
              <w:spacing w:after="160" w:line="259" w:lineRule="auto"/>
              <w:ind w:left="0" w:firstLine="0"/>
              <w:jc w:val="left"/>
            </w:pP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Pohľadávky z obchodného styku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109F9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5"/>
              </w:rPr>
              <w:t>190</w:t>
            </w:r>
            <w:r w:rsidR="00E413C4"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109F9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F92351" w:rsidP="00F92351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5"/>
              </w:rPr>
              <w:t>1900</w:t>
            </w:r>
          </w:p>
        </w:tc>
      </w:tr>
      <w:tr w:rsidR="004A3545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4A3545" w:rsidRDefault="004A3545">
            <w:pPr>
              <w:spacing w:after="0" w:line="259" w:lineRule="auto"/>
              <w:ind w:left="39" w:firstLine="0"/>
              <w:jc w:val="left"/>
              <w:rPr>
                <w:sz w:val="15"/>
              </w:rPr>
            </w:pPr>
            <w:r>
              <w:rPr>
                <w:sz w:val="15"/>
              </w:rPr>
              <w:t>Pohľadávky z obchodného styku - korekcia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4A3545" w:rsidRDefault="00C109F9">
            <w:pPr>
              <w:spacing w:after="0" w:line="259" w:lineRule="auto"/>
              <w:ind w:left="0" w:right="26" w:firstLine="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4A3545" w:rsidRDefault="00C109F9">
            <w:pPr>
              <w:spacing w:after="0" w:line="259" w:lineRule="auto"/>
              <w:ind w:left="0" w:right="25" w:firstLine="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4A3545" w:rsidRDefault="00C109F9" w:rsidP="004A3545">
            <w:pPr>
              <w:spacing w:after="0" w:line="259" w:lineRule="auto"/>
              <w:ind w:left="0" w:right="26" w:firstLine="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Pohľadávky voči dcérskej účtovnej jednotke a materskej účtovnej jednotke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Ostatné pohľadávky v rámci konsolidovaného celku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403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</w:pPr>
            <w:r>
              <w:rPr>
                <w:sz w:val="15"/>
              </w:rPr>
              <w:t>Pohľadávky voči spoločníkom, členom          a združeniu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12" w:line="259" w:lineRule="auto"/>
              <w:ind w:left="-15" w:firstLine="0"/>
              <w:jc w:val="left"/>
            </w:pPr>
            <w:r>
              <w:rPr>
                <w:sz w:val="15"/>
              </w:rPr>
              <w:t xml:space="preserve"> </w:t>
            </w:r>
          </w:p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Sociálne poistenie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Daňové pohľadávky a dotácie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413C4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E413C4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sz w:val="15"/>
              </w:rPr>
              <w:t>Iné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5E493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5E4935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5"/>
              </w:rPr>
              <w:t>0</w:t>
            </w:r>
          </w:p>
        </w:tc>
      </w:tr>
      <w:tr w:rsidR="00E154E4" w:rsidTr="004B3D38">
        <w:trPr>
          <w:trHeight w:val="20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6188B">
            <w:pPr>
              <w:spacing w:after="0" w:line="259" w:lineRule="auto"/>
              <w:ind w:left="39" w:firstLine="0"/>
              <w:jc w:val="left"/>
            </w:pPr>
            <w:r>
              <w:rPr>
                <w:b/>
                <w:sz w:val="15"/>
              </w:rPr>
              <w:t>Krátkodobé pohľadávky spolu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109F9" w:rsidP="005E4935">
            <w:pPr>
              <w:spacing w:after="0" w:line="259" w:lineRule="auto"/>
              <w:ind w:left="0" w:right="26" w:firstLine="0"/>
              <w:jc w:val="right"/>
            </w:pPr>
            <w:r>
              <w:rPr>
                <w:b/>
                <w:sz w:val="15"/>
              </w:rPr>
              <w:t>190</w:t>
            </w:r>
            <w:r w:rsidR="005E4935">
              <w:rPr>
                <w:b/>
                <w:sz w:val="15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109F9">
            <w:pPr>
              <w:spacing w:after="0" w:line="259" w:lineRule="auto"/>
              <w:ind w:left="0" w:right="25" w:firstLine="0"/>
              <w:jc w:val="right"/>
            </w:pPr>
            <w:r>
              <w:rPr>
                <w:b/>
                <w:sz w:val="15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Default="00C109F9" w:rsidP="004A3545">
            <w:pPr>
              <w:spacing w:after="0" w:line="259" w:lineRule="auto"/>
              <w:ind w:left="0" w:right="26" w:firstLine="0"/>
              <w:jc w:val="right"/>
            </w:pPr>
            <w:r>
              <w:rPr>
                <w:b/>
                <w:sz w:val="15"/>
              </w:rPr>
              <w:t>1900</w:t>
            </w:r>
          </w:p>
        </w:tc>
      </w:tr>
    </w:tbl>
    <w:p w:rsidR="00E154E4" w:rsidRDefault="00C6188B">
      <w:pPr>
        <w:spacing w:after="0" w:line="259" w:lineRule="auto"/>
        <w:ind w:left="0" w:right="1635" w:firstLine="0"/>
        <w:jc w:val="righ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 </w:t>
      </w:r>
    </w:p>
    <w:p w:rsidR="00E154E4" w:rsidRDefault="00C6188B">
      <w:pPr>
        <w:spacing w:after="0" w:line="259" w:lineRule="auto"/>
        <w:ind w:left="1080" w:firstLine="0"/>
        <w:jc w:val="left"/>
        <w:rPr>
          <w:sz w:val="20"/>
        </w:rPr>
      </w:pPr>
      <w:r>
        <w:rPr>
          <w:sz w:val="20"/>
        </w:rPr>
        <w:t xml:space="preserve"> </w:t>
      </w:r>
    </w:p>
    <w:p w:rsidR="00310EDE" w:rsidRDefault="00310EDE">
      <w:pPr>
        <w:spacing w:after="0" w:line="259" w:lineRule="auto"/>
        <w:ind w:left="1080" w:firstLine="0"/>
        <w:jc w:val="left"/>
        <w:rPr>
          <w:sz w:val="20"/>
        </w:rPr>
      </w:pPr>
    </w:p>
    <w:p w:rsidR="00310EDE" w:rsidRDefault="00310EDE">
      <w:pPr>
        <w:spacing w:after="0" w:line="259" w:lineRule="auto"/>
        <w:ind w:left="1080" w:firstLine="0"/>
        <w:jc w:val="left"/>
      </w:pP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214" w:line="263" w:lineRule="auto"/>
        <w:ind w:left="1435" w:right="1315"/>
        <w:jc w:val="left"/>
      </w:pPr>
      <w:r>
        <w:rPr>
          <w:sz w:val="20"/>
        </w:rPr>
        <w:lastRenderedPageBreak/>
        <w:t xml:space="preserve">Veková štruktúra pohľadávok za bežné  účtovné obdobie je uvedená v nasledujúcom prehľade: </w:t>
      </w:r>
    </w:p>
    <w:p w:rsidR="00E154E4" w:rsidRDefault="00E154E4">
      <w:pPr>
        <w:spacing w:after="0" w:line="259" w:lineRule="auto"/>
        <w:ind w:left="1160" w:firstLine="0"/>
        <w:jc w:val="left"/>
      </w:pPr>
    </w:p>
    <w:tbl>
      <w:tblPr>
        <w:tblStyle w:val="TableGrid"/>
        <w:tblW w:w="8466" w:type="dxa"/>
        <w:tblInd w:w="1410" w:type="dxa"/>
        <w:tblCellMar>
          <w:top w:w="18" w:type="dxa"/>
          <w:bottom w:w="12" w:type="dxa"/>
          <w:right w:w="14" w:type="dxa"/>
        </w:tblCellMar>
        <w:tblLook w:val="04A0"/>
      </w:tblPr>
      <w:tblGrid>
        <w:gridCol w:w="3132"/>
        <w:gridCol w:w="1757"/>
        <w:gridCol w:w="1820"/>
        <w:gridCol w:w="1757"/>
      </w:tblGrid>
      <w:tr w:rsidR="00E154E4" w:rsidTr="004B3D38">
        <w:trPr>
          <w:trHeight w:val="22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11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k 31.12.201</w:t>
            </w:r>
            <w:r w:rsidR="00C109F9">
              <w:rPr>
                <w:sz w:val="14"/>
                <w:szCs w:val="14"/>
              </w:rPr>
              <w:t>4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243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V lehote splatnosti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5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 lehote splatnosti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37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spolu</w:t>
            </w:r>
          </w:p>
        </w:tc>
      </w:tr>
      <w:tr w:rsidR="00E154E4" w:rsidTr="004B3D38">
        <w:trPr>
          <w:trHeight w:val="209"/>
        </w:trPr>
        <w:tc>
          <w:tcPr>
            <w:tcW w:w="3132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9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a</w:t>
            </w:r>
          </w:p>
        </w:tc>
        <w:tc>
          <w:tcPr>
            <w:tcW w:w="1757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55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b</w:t>
            </w:r>
          </w:p>
        </w:tc>
        <w:tc>
          <w:tcPr>
            <w:tcW w:w="1820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76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c</w:t>
            </w:r>
          </w:p>
        </w:tc>
        <w:tc>
          <w:tcPr>
            <w:tcW w:w="1757" w:type="dxa"/>
            <w:tcBorders>
              <w:top w:val="nil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155" w:firstLine="0"/>
              <w:jc w:val="center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Dlhodobé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z obchodného styku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voči dcérskej účtovnej jednotke a materskej účtovnej jednotke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Ostatné pohľadávky v rámci konsolidovaného celku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voči spoločníkom, členom          a združeniu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Iné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 w:rsidP="00883300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Krátkodobé pohľadávky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z obchodného styku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0C0C10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190</w:t>
            </w:r>
            <w:r w:rsidR="005E4935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190</w:t>
            </w:r>
            <w:r w:rsidR="005E4935">
              <w:rPr>
                <w:sz w:val="14"/>
                <w:szCs w:val="14"/>
              </w:rPr>
              <w:t>0</w:t>
            </w:r>
          </w:p>
        </w:tc>
      </w:tr>
      <w:tr w:rsidR="00883300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883300" w:rsidRPr="004B3D38" w:rsidRDefault="00883300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z obchodného styku</w:t>
            </w:r>
            <w:r>
              <w:rPr>
                <w:sz w:val="14"/>
                <w:szCs w:val="14"/>
              </w:rPr>
              <w:t xml:space="preserve"> - korekcia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883300" w:rsidRDefault="00883300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883300" w:rsidRDefault="00C109F9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74</w:t>
            </w:r>
            <w:r w:rsidR="005E4935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883300" w:rsidRDefault="00C109F9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74</w:t>
            </w:r>
            <w:r w:rsidR="005E4935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2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voči dcérskej účtovnej jednotke a materskej účtovnej jednotke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Ostatné pohľadávky v rámci konsolidovaného celku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431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Pohľadávky voči spoločníkom, členom          a združeniu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13" w:line="259" w:lineRule="auto"/>
              <w:ind w:left="-15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  <w:vAlign w:val="bottom"/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Sociálne poistenie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Daňové pohľadávky a dotácie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883300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883300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Iné pohľadávky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16"/>
        </w:trPr>
        <w:tc>
          <w:tcPr>
            <w:tcW w:w="3132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9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8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116</w:t>
            </w:r>
            <w:r w:rsidR="005E4935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757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116</w:t>
            </w:r>
            <w:r w:rsidR="005E4935">
              <w:rPr>
                <w:b/>
                <w:sz w:val="14"/>
                <w:szCs w:val="14"/>
              </w:rPr>
              <w:t>0</w:t>
            </w:r>
          </w:p>
        </w:tc>
      </w:tr>
    </w:tbl>
    <w:p w:rsidR="00E154E4" w:rsidRDefault="00C6188B">
      <w:pPr>
        <w:spacing w:after="0" w:line="259" w:lineRule="auto"/>
        <w:ind w:left="0" w:right="1635" w:firstLine="0"/>
        <w:jc w:val="right"/>
      </w:pPr>
      <w:r>
        <w:rPr>
          <w:sz w:val="20"/>
        </w:rPr>
        <w:t xml:space="preserve"> </w:t>
      </w:r>
    </w:p>
    <w:p w:rsidR="00E154E4" w:rsidRDefault="00C6188B" w:rsidP="000C0C10">
      <w:pPr>
        <w:spacing w:after="16" w:line="259" w:lineRule="auto"/>
        <w:ind w:left="1508" w:firstLine="0"/>
        <w:jc w:val="left"/>
      </w:pPr>
      <w:r>
        <w:t xml:space="preserve"> </w:t>
      </w:r>
      <w:r>
        <w:rPr>
          <w:b/>
        </w:rPr>
        <w:t xml:space="preserve"> </w:t>
      </w:r>
    </w:p>
    <w:p w:rsidR="00E154E4" w:rsidRDefault="00C6188B">
      <w:pPr>
        <w:spacing w:after="32" w:line="269" w:lineRule="auto"/>
        <w:ind w:left="1075" w:right="1377"/>
        <w:jc w:val="left"/>
      </w:pPr>
      <w:r>
        <w:rPr>
          <w:b/>
        </w:rPr>
        <w:t>G.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ÚDAJOCH NA STRANE PASÍV SÚVAHY </w:t>
      </w:r>
    </w:p>
    <w:p w:rsidR="00E154E4" w:rsidRDefault="00C6188B">
      <w:pPr>
        <w:spacing w:after="2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8"/>
        </w:numPr>
        <w:spacing w:after="5" w:line="269" w:lineRule="auto"/>
        <w:ind w:right="1377" w:hanging="360"/>
        <w:jc w:val="left"/>
      </w:pPr>
      <w:r>
        <w:rPr>
          <w:b/>
        </w:rPr>
        <w:t xml:space="preserve">Vlastné imanie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t xml:space="preserve">Informácie o vlastnom imaní sú uvedené v časti C a P.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numPr>
          <w:ilvl w:val="0"/>
          <w:numId w:val="8"/>
        </w:numPr>
        <w:spacing w:after="5" w:line="269" w:lineRule="auto"/>
        <w:ind w:right="1377" w:hanging="360"/>
        <w:jc w:val="left"/>
      </w:pPr>
      <w:r>
        <w:rPr>
          <w:b/>
        </w:rPr>
        <w:t xml:space="preserve">Rezervy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5E4935">
      <w:pPr>
        <w:ind w:left="1527" w:right="1407"/>
      </w:pPr>
      <w:r>
        <w:t>Spoločnosť v roku 201</w:t>
      </w:r>
      <w:r w:rsidR="00C109F9">
        <w:t>4</w:t>
      </w:r>
      <w:r>
        <w:t xml:space="preserve"> </w:t>
      </w:r>
      <w:r w:rsidR="00C109F9">
        <w:t>ne</w:t>
      </w:r>
      <w:r w:rsidR="00C6188B">
        <w:t>vytvárala rezervy</w:t>
      </w:r>
      <w:r w:rsidR="00C109F9">
        <w:t>.</w:t>
      </w:r>
      <w:r w:rsidR="00C6188B"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 w:rsidP="00020FFD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numPr>
          <w:ilvl w:val="0"/>
          <w:numId w:val="8"/>
        </w:numPr>
        <w:spacing w:after="5" w:line="269" w:lineRule="auto"/>
        <w:ind w:right="1377" w:hanging="360"/>
        <w:jc w:val="left"/>
      </w:pPr>
      <w:r>
        <w:rPr>
          <w:b/>
        </w:rPr>
        <w:t xml:space="preserve">Záväzky </w:t>
      </w:r>
    </w:p>
    <w:p w:rsidR="00E154E4" w:rsidRDefault="00C6188B">
      <w:pPr>
        <w:spacing w:after="16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Štruktúra záväzkov (okrem bankových úverov) podľa zostatkovej doby splatnosti je uvedená v nasledujúcom prehľade: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tbl>
      <w:tblPr>
        <w:tblStyle w:val="TableGrid"/>
        <w:tblW w:w="8279" w:type="dxa"/>
        <w:tblInd w:w="1552" w:type="dxa"/>
        <w:tblCellMar>
          <w:top w:w="28" w:type="dxa"/>
          <w:left w:w="39" w:type="dxa"/>
          <w:right w:w="39" w:type="dxa"/>
        </w:tblCellMar>
        <w:tblLook w:val="04A0"/>
      </w:tblPr>
      <w:tblGrid>
        <w:gridCol w:w="4034"/>
        <w:gridCol w:w="2351"/>
        <w:gridCol w:w="1894"/>
      </w:tblGrid>
      <w:tr w:rsidR="00E154E4" w:rsidTr="004B3D38">
        <w:trPr>
          <w:trHeight w:val="507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101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31. 12. 201</w:t>
            </w:r>
            <w:r w:rsidR="00C109F9">
              <w:rPr>
                <w:sz w:val="14"/>
                <w:szCs w:val="14"/>
              </w:rPr>
              <w:t>4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552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31. 12. 201</w:t>
            </w:r>
            <w:r w:rsidR="00C109F9">
              <w:rPr>
                <w:sz w:val="14"/>
                <w:szCs w:val="14"/>
              </w:rPr>
              <w:t>3</w:t>
            </w:r>
          </w:p>
        </w:tc>
      </w:tr>
      <w:tr w:rsidR="00E154E4" w:rsidTr="004B3D38">
        <w:trPr>
          <w:trHeight w:val="254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B3D38" w:rsidRDefault="00F4485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Záväzky v</w:t>
            </w:r>
            <w:r w:rsidR="00C6188B" w:rsidRPr="004B3D38">
              <w:rPr>
                <w:sz w:val="14"/>
                <w:szCs w:val="14"/>
              </w:rPr>
              <w:t xml:space="preserve"> lehote splatnosti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507"/>
        </w:trPr>
        <w:tc>
          <w:tcPr>
            <w:tcW w:w="40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Záväzky so zostatkovou dobou splatnosti do jedného roka vrátane</w:t>
            </w:r>
          </w:p>
        </w:tc>
        <w:tc>
          <w:tcPr>
            <w:tcW w:w="235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 w:rsidP="00C109F9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16907</w:t>
            </w:r>
          </w:p>
        </w:tc>
        <w:tc>
          <w:tcPr>
            <w:tcW w:w="189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 w:rsidP="00C109F9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31441</w:t>
            </w:r>
          </w:p>
        </w:tc>
      </w:tr>
      <w:tr w:rsidR="00E154E4" w:rsidTr="004B3D38">
        <w:trPr>
          <w:trHeight w:val="254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Krátkodobé záväzky spolu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16907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 w:rsidP="00C109F9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31441</w:t>
            </w:r>
          </w:p>
        </w:tc>
      </w:tr>
      <w:tr w:rsidR="00E154E4" w:rsidTr="004B3D38">
        <w:trPr>
          <w:trHeight w:val="253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507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Záväzky so zostatkovou dobou splatnosti jeden rok až päť rokov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54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Záväzky so zostatkovou dobou splatnosti nad päť rokov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right="2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B3D38">
        <w:trPr>
          <w:trHeight w:val="253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lastRenderedPageBreak/>
              <w:t>Dlhodobé záväzky spolu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 w:rsidP="00CC222A">
            <w:pPr>
              <w:spacing w:after="0" w:line="259" w:lineRule="auto"/>
              <w:ind w:left="0" w:right="2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5E49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7E54CE" w:rsidTr="004B3D38">
        <w:trPr>
          <w:trHeight w:val="253"/>
        </w:trPr>
        <w:tc>
          <w:tcPr>
            <w:tcW w:w="4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54CE" w:rsidRPr="004B3D38" w:rsidRDefault="007E54CE">
            <w:pPr>
              <w:spacing w:after="0" w:line="259" w:lineRule="auto"/>
              <w:ind w:left="0" w:firstLine="0"/>
              <w:jc w:val="left"/>
              <w:rPr>
                <w:b/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Záväzky spolu</w:t>
            </w:r>
          </w:p>
        </w:tc>
        <w:tc>
          <w:tcPr>
            <w:tcW w:w="2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54CE" w:rsidRPr="004B3D38" w:rsidRDefault="00C109F9" w:rsidP="00CC222A">
            <w:pPr>
              <w:spacing w:after="0" w:line="259" w:lineRule="auto"/>
              <w:ind w:left="0" w:right="2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16907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54CE" w:rsidRPr="004B3D38" w:rsidRDefault="00C109F9">
            <w:pPr>
              <w:spacing w:after="0" w:line="259" w:lineRule="auto"/>
              <w:ind w:left="0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31441</w:t>
            </w:r>
          </w:p>
        </w:tc>
      </w:tr>
    </w:tbl>
    <w:p w:rsidR="00E154E4" w:rsidRDefault="00E154E4">
      <w:pPr>
        <w:spacing w:after="0" w:line="259" w:lineRule="auto"/>
        <w:ind w:left="0" w:right="1681" w:firstLine="0"/>
        <w:jc w:val="right"/>
      </w:pPr>
    </w:p>
    <w:p w:rsidR="00E154E4" w:rsidRDefault="00C6188B" w:rsidP="00C109F9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  <w:r>
        <w:rPr>
          <w:b/>
        </w:rPr>
        <w:t xml:space="preserve">6.  Bankové úvery </w:t>
      </w:r>
    </w:p>
    <w:p w:rsidR="00E154E4" w:rsidRDefault="00C6188B">
      <w:pPr>
        <w:spacing w:after="11" w:line="259" w:lineRule="auto"/>
        <w:ind w:left="1508" w:firstLine="0"/>
        <w:jc w:val="left"/>
      </w:pPr>
      <w:r>
        <w:t xml:space="preserve"> </w:t>
      </w:r>
    </w:p>
    <w:p w:rsidR="00E154E4" w:rsidRDefault="00C6188B" w:rsidP="00C50338">
      <w:pPr>
        <w:ind w:left="1527" w:right="1407"/>
      </w:pPr>
      <w:r>
        <w:t xml:space="preserve">Spoločnosť </w:t>
      </w:r>
      <w:r w:rsidR="005E4935">
        <w:t>ne</w:t>
      </w:r>
      <w:r w:rsidR="00081688">
        <w:t xml:space="preserve">má bankový úver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tbl>
      <w:tblPr>
        <w:tblStyle w:val="TableGrid"/>
        <w:tblW w:w="8363" w:type="dxa"/>
        <w:tblInd w:w="1413" w:type="dxa"/>
        <w:tblCellMar>
          <w:top w:w="8" w:type="dxa"/>
          <w:left w:w="108" w:type="dxa"/>
          <w:right w:w="87" w:type="dxa"/>
        </w:tblCellMar>
        <w:tblLook w:val="04A0"/>
      </w:tblPr>
      <w:tblGrid>
        <w:gridCol w:w="2257"/>
        <w:gridCol w:w="2160"/>
        <w:gridCol w:w="2158"/>
        <w:gridCol w:w="1788"/>
      </w:tblGrid>
      <w:tr w:rsidR="00E154E4" w:rsidTr="004B3D38">
        <w:trPr>
          <w:trHeight w:val="497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right="24" w:firstLine="0"/>
              <w:jc w:val="center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 xml:space="preserve">Dlhodobé bankové úvery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 xml:space="preserve">Dátum splatnosti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50338" w:rsidP="00C109F9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 xml:space="preserve">Istina k </w:t>
            </w:r>
            <w:r w:rsidR="002A08A6" w:rsidRPr="004B3D38">
              <w:rPr>
                <w:b/>
                <w:sz w:val="14"/>
                <w:szCs w:val="14"/>
              </w:rPr>
              <w:t>31</w:t>
            </w:r>
            <w:r w:rsidRPr="004B3D38">
              <w:rPr>
                <w:b/>
                <w:sz w:val="14"/>
                <w:szCs w:val="14"/>
              </w:rPr>
              <w:t>.1</w:t>
            </w:r>
            <w:r w:rsidR="002A08A6" w:rsidRPr="004B3D38">
              <w:rPr>
                <w:b/>
                <w:sz w:val="14"/>
                <w:szCs w:val="14"/>
              </w:rPr>
              <w:t>2</w:t>
            </w:r>
            <w:r w:rsidR="0041716E">
              <w:rPr>
                <w:b/>
                <w:sz w:val="14"/>
                <w:szCs w:val="14"/>
              </w:rPr>
              <w:t>.201</w:t>
            </w:r>
            <w:r w:rsidR="00C109F9">
              <w:rPr>
                <w:b/>
                <w:sz w:val="14"/>
                <w:szCs w:val="14"/>
              </w:rPr>
              <w:t>3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41716E" w:rsidP="00C109F9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Istina k 31.12.201</w:t>
            </w:r>
            <w:r w:rsidR="00C109F9">
              <w:rPr>
                <w:b/>
                <w:sz w:val="14"/>
                <w:szCs w:val="14"/>
              </w:rPr>
              <w:t>4</w:t>
            </w:r>
          </w:p>
        </w:tc>
      </w:tr>
      <w:tr w:rsidR="00E154E4" w:rsidTr="004B3D38">
        <w:trPr>
          <w:trHeight w:val="288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93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437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 xml:space="preserve">Krátkodobé bankové úvery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88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64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295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B3D38">
        <w:trPr>
          <w:trHeight w:val="415"/>
        </w:trPr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 xml:space="preserve">spolu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54E4" w:rsidRPr="004B3D38" w:rsidRDefault="00E154E4" w:rsidP="002A08A6">
            <w:pPr>
              <w:spacing w:after="0" w:line="259" w:lineRule="auto"/>
              <w:ind w:left="2" w:firstLine="0"/>
              <w:jc w:val="left"/>
              <w:rPr>
                <w:sz w:val="14"/>
                <w:szCs w:val="14"/>
              </w:rPr>
            </w:pPr>
          </w:p>
        </w:tc>
      </w:tr>
    </w:tbl>
    <w:p w:rsidR="008C47CB" w:rsidRDefault="008C47CB">
      <w:pPr>
        <w:spacing w:after="142" w:line="259" w:lineRule="auto"/>
        <w:ind w:left="1508" w:firstLine="0"/>
        <w:jc w:val="left"/>
      </w:pPr>
    </w:p>
    <w:p w:rsidR="008C47CB" w:rsidRDefault="008C47CB">
      <w:pPr>
        <w:spacing w:after="142" w:line="259" w:lineRule="auto"/>
        <w:ind w:left="1508" w:firstLine="0"/>
        <w:jc w:val="left"/>
      </w:pPr>
    </w:p>
    <w:p w:rsidR="00E154E4" w:rsidRDefault="00C6188B">
      <w:pPr>
        <w:spacing w:after="142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48" w:line="269" w:lineRule="auto"/>
        <w:ind w:left="1075" w:right="1377"/>
        <w:jc w:val="left"/>
      </w:pPr>
      <w:r>
        <w:rPr>
          <w:b/>
        </w:rPr>
        <w:t>H.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VÝNOSOCH </w:t>
      </w:r>
    </w:p>
    <w:p w:rsidR="00E154E4" w:rsidRDefault="00C6188B">
      <w:pPr>
        <w:spacing w:line="259" w:lineRule="auto"/>
        <w:ind w:left="1080" w:firstLine="0"/>
        <w:jc w:val="left"/>
        <w:rPr>
          <w:sz w:val="20"/>
        </w:rPr>
      </w:pPr>
      <w:r>
        <w:rPr>
          <w:sz w:val="20"/>
        </w:rPr>
        <w:t xml:space="preserve"> </w:t>
      </w:r>
    </w:p>
    <w:p w:rsidR="00BE1646" w:rsidRDefault="00BE1646">
      <w:pPr>
        <w:spacing w:line="259" w:lineRule="auto"/>
        <w:ind w:left="1080" w:firstLine="0"/>
        <w:jc w:val="left"/>
      </w:pPr>
    </w:p>
    <w:p w:rsidR="00E154E4" w:rsidRDefault="00C6188B">
      <w:pPr>
        <w:tabs>
          <w:tab w:val="center" w:pos="1149"/>
          <w:tab w:val="center" w:pos="2672"/>
        </w:tabs>
        <w:spacing w:after="5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Tržby za vlastné výkony a tovar </w:t>
      </w:r>
    </w:p>
    <w:p w:rsidR="00E154E4" w:rsidRDefault="00C6188B">
      <w:pPr>
        <w:spacing w:after="16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Tržby za vlastné výkony a tovar podľa jednotlivých segmentov, t. j. podľa typov výrobkov a služieb, a podľa hlavných teritórií sú uvedené v nasledujúcom prehľade: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662" w:type="dxa"/>
        <w:tblInd w:w="1410" w:type="dxa"/>
        <w:tblCellMar>
          <w:top w:w="28" w:type="dxa"/>
          <w:right w:w="37" w:type="dxa"/>
        </w:tblCellMar>
        <w:tblLook w:val="04A0"/>
      </w:tblPr>
      <w:tblGrid>
        <w:gridCol w:w="657"/>
        <w:gridCol w:w="1090"/>
        <w:gridCol w:w="321"/>
        <w:gridCol w:w="657"/>
        <w:gridCol w:w="869"/>
        <w:gridCol w:w="247"/>
        <w:gridCol w:w="356"/>
        <w:gridCol w:w="482"/>
        <w:gridCol w:w="247"/>
        <w:gridCol w:w="834"/>
        <w:gridCol w:w="830"/>
        <w:gridCol w:w="1035"/>
        <w:gridCol w:w="386"/>
        <w:gridCol w:w="651"/>
      </w:tblGrid>
      <w:tr w:rsidR="001D3C88" w:rsidTr="003F5613">
        <w:trPr>
          <w:trHeight w:val="245"/>
        </w:trPr>
        <w:tc>
          <w:tcPr>
            <w:tcW w:w="65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0EE6" w:rsidRDefault="00C6188B">
            <w:pPr>
              <w:spacing w:after="0" w:line="259" w:lineRule="auto"/>
              <w:ind w:left="160" w:right="57" w:firstLine="15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Oblasť odbytu</w:t>
            </w:r>
          </w:p>
          <w:p w:rsidR="00440EE6" w:rsidRDefault="00440EE6">
            <w:pPr>
              <w:spacing w:after="0" w:line="259" w:lineRule="auto"/>
              <w:ind w:left="160" w:right="57" w:firstLine="15"/>
              <w:jc w:val="left"/>
              <w:rPr>
                <w:sz w:val="14"/>
                <w:szCs w:val="14"/>
              </w:rPr>
            </w:pPr>
          </w:p>
          <w:p w:rsidR="00E154E4" w:rsidRPr="004B3D38" w:rsidRDefault="00C6188B">
            <w:pPr>
              <w:spacing w:after="0" w:line="259" w:lineRule="auto"/>
              <w:ind w:left="160" w:right="57" w:firstLine="15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a</w:t>
            </w:r>
          </w:p>
        </w:tc>
        <w:tc>
          <w:tcPr>
            <w:tcW w:w="14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C6188B">
            <w:pPr>
              <w:spacing w:after="0" w:line="259" w:lineRule="auto"/>
              <w:ind w:left="0" w:right="10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služby</w:t>
            </w: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16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tovar</w:t>
            </w: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2B44DF" w:rsidP="002B44DF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 xml:space="preserve">     majetok</w:t>
            </w:r>
          </w:p>
        </w:tc>
        <w:tc>
          <w:tcPr>
            <w:tcW w:w="83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C6188B">
            <w:pPr>
              <w:spacing w:after="0" w:line="259" w:lineRule="auto"/>
              <w:ind w:left="0" w:right="115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Spolu</w:t>
            </w: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3F5613" w:rsidTr="003F5613">
        <w:trPr>
          <w:trHeight w:val="490"/>
        </w:trPr>
        <w:tc>
          <w:tcPr>
            <w:tcW w:w="656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388" w:right="229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2014</w:t>
            </w:r>
            <w:r w:rsidR="00440EE6">
              <w:rPr>
                <w:sz w:val="14"/>
                <w:szCs w:val="14"/>
              </w:rPr>
              <w:t xml:space="preserve">    </w:t>
            </w:r>
            <w:r w:rsidR="00C6188B" w:rsidRPr="004B3D38">
              <w:rPr>
                <w:sz w:val="14"/>
                <w:szCs w:val="14"/>
              </w:rPr>
              <w:t xml:space="preserve"> b</w:t>
            </w: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152" w:right="193" w:hanging="152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2013</w:t>
            </w:r>
            <w:r w:rsidR="00440EE6">
              <w:rPr>
                <w:sz w:val="14"/>
                <w:szCs w:val="14"/>
              </w:rPr>
              <w:t xml:space="preserve">  </w:t>
            </w:r>
            <w:r w:rsidR="00C6188B" w:rsidRPr="004B3D38">
              <w:rPr>
                <w:sz w:val="14"/>
                <w:szCs w:val="14"/>
              </w:rPr>
              <w:t xml:space="preserve"> c</w:t>
            </w: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C109F9">
            <w:pPr>
              <w:spacing w:after="0" w:line="259" w:lineRule="auto"/>
              <w:ind w:left="342" w:right="54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2014</w:t>
            </w:r>
            <w:r w:rsidR="00C6188B" w:rsidRPr="004B3D38">
              <w:rPr>
                <w:sz w:val="14"/>
                <w:szCs w:val="14"/>
              </w:rPr>
              <w:t xml:space="preserve"> </w:t>
            </w:r>
            <w:r w:rsidR="00440EE6">
              <w:rPr>
                <w:sz w:val="14"/>
                <w:szCs w:val="14"/>
              </w:rPr>
              <w:t xml:space="preserve">   </w:t>
            </w:r>
            <w:r w:rsidR="00C6188B" w:rsidRPr="004B3D38">
              <w:rPr>
                <w:sz w:val="14"/>
                <w:szCs w:val="14"/>
              </w:rPr>
              <w:t>d</w:t>
            </w: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C109F9">
            <w:pPr>
              <w:spacing w:after="0" w:line="259" w:lineRule="auto"/>
              <w:ind w:left="152" w:right="18" w:hanging="152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2013</w:t>
            </w:r>
            <w:r w:rsidR="00440EE6">
              <w:rPr>
                <w:sz w:val="14"/>
                <w:szCs w:val="14"/>
              </w:rPr>
              <w:t xml:space="preserve">   </w:t>
            </w:r>
            <w:r w:rsidR="00C6188B" w:rsidRPr="004B3D38">
              <w:rPr>
                <w:sz w:val="14"/>
                <w:szCs w:val="14"/>
              </w:rPr>
              <w:t xml:space="preserve"> e</w:t>
            </w: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>
            <w:pPr>
              <w:spacing w:after="0" w:line="259" w:lineRule="auto"/>
              <w:ind w:left="281" w:right="107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2014</w:t>
            </w:r>
            <w:r w:rsidR="00C6188B" w:rsidRPr="004B3D38">
              <w:rPr>
                <w:sz w:val="14"/>
                <w:szCs w:val="14"/>
              </w:rPr>
              <w:t xml:space="preserve"> </w:t>
            </w:r>
            <w:r w:rsidR="00440EE6">
              <w:rPr>
                <w:sz w:val="14"/>
                <w:szCs w:val="14"/>
              </w:rPr>
              <w:t xml:space="preserve">  </w:t>
            </w:r>
            <w:r w:rsidR="00C6188B" w:rsidRPr="004B3D38">
              <w:rPr>
                <w:sz w:val="14"/>
                <w:szCs w:val="14"/>
              </w:rPr>
              <w:t>f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109F9" w:rsidP="00C109F9">
            <w:pPr>
              <w:spacing w:after="0" w:line="259" w:lineRule="auto"/>
              <w:ind w:left="266" w:right="91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2013</w:t>
            </w:r>
            <w:r w:rsidR="00440EE6">
              <w:rPr>
                <w:sz w:val="14"/>
                <w:szCs w:val="14"/>
              </w:rPr>
              <w:t xml:space="preserve">  </w:t>
            </w:r>
            <w:r w:rsidR="00C6188B" w:rsidRPr="004B3D38">
              <w:rPr>
                <w:sz w:val="14"/>
                <w:szCs w:val="14"/>
              </w:rPr>
              <w:t xml:space="preserve"> g</w:t>
            </w: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6B6560">
            <w:pPr>
              <w:spacing w:after="0" w:line="259" w:lineRule="auto"/>
              <w:ind w:left="16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C109F9">
              <w:rPr>
                <w:sz w:val="14"/>
                <w:szCs w:val="14"/>
              </w:rPr>
              <w:t>4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6B6560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C109F9">
              <w:rPr>
                <w:sz w:val="14"/>
                <w:szCs w:val="14"/>
              </w:rPr>
              <w:t>3</w:t>
            </w:r>
          </w:p>
        </w:tc>
      </w:tr>
      <w:tr w:rsidR="003F5613" w:rsidTr="003F5613">
        <w:trPr>
          <w:trHeight w:val="47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8" w:firstLine="0"/>
              <w:jc w:val="lef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Slovenská republika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3F561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33166</w:t>
            </w: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 w:rsidP="002B14A7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3F5613" w:rsidP="002B14A7">
            <w:pPr>
              <w:spacing w:after="0" w:line="259" w:lineRule="auto"/>
              <w:ind w:left="-24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14331</w:t>
            </w: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3F5613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440</w:t>
            </w: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3F5613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22</w:t>
            </w:r>
            <w:r w:rsidR="00C6188B" w:rsidRPr="004B3D38">
              <w:rPr>
                <w:sz w:val="14"/>
                <w:szCs w:val="14"/>
              </w:rPr>
              <w:t>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6B6560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2B44DF" w:rsidP="002B44DF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sz w:val="14"/>
                <w:szCs w:val="14"/>
              </w:rPr>
              <w:t>0</w:t>
            </w: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33606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 w:rsidP="002B14A7">
            <w:pPr>
              <w:spacing w:after="0" w:line="259" w:lineRule="auto"/>
              <w:ind w:left="-33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14551</w:t>
            </w:r>
          </w:p>
        </w:tc>
      </w:tr>
      <w:tr w:rsidR="003F5613" w:rsidTr="003F5613">
        <w:trPr>
          <w:trHeight w:val="506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3F5613" w:rsidTr="003F5613">
        <w:trPr>
          <w:trHeight w:val="24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3F5613" w:rsidTr="003F5613">
        <w:trPr>
          <w:trHeight w:val="24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</w:tr>
      <w:tr w:rsidR="003F5613" w:rsidTr="003F5613">
        <w:trPr>
          <w:trHeight w:val="245"/>
        </w:trPr>
        <w:tc>
          <w:tcPr>
            <w:tcW w:w="6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C6188B">
            <w:pPr>
              <w:spacing w:after="0" w:line="259" w:lineRule="auto"/>
              <w:ind w:left="38" w:firstLine="0"/>
              <w:jc w:val="lef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Spolu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33166</w:t>
            </w:r>
          </w:p>
        </w:tc>
        <w:tc>
          <w:tcPr>
            <w:tcW w:w="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 w:rsidP="003B13ED">
            <w:pPr>
              <w:spacing w:after="0" w:line="259" w:lineRule="auto"/>
              <w:ind w:left="-174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14331</w:t>
            </w: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24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440</w:t>
            </w:r>
          </w:p>
        </w:tc>
        <w:tc>
          <w:tcPr>
            <w:tcW w:w="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4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2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220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6B6560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2B44DF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B3D38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33606</w:t>
            </w:r>
          </w:p>
        </w:tc>
        <w:tc>
          <w:tcPr>
            <w:tcW w:w="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B3D38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B3D38" w:rsidRDefault="001D3C88" w:rsidP="002A46AC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14551</w:t>
            </w:r>
          </w:p>
        </w:tc>
      </w:tr>
    </w:tbl>
    <w:p w:rsidR="00BE1646" w:rsidRDefault="00BE1646">
      <w:pPr>
        <w:spacing w:after="0" w:line="259" w:lineRule="auto"/>
        <w:ind w:left="0" w:right="1367" w:firstLine="0"/>
        <w:jc w:val="right"/>
        <w:rPr>
          <w:sz w:val="20"/>
        </w:rPr>
      </w:pPr>
    </w:p>
    <w:p w:rsidR="00BE1646" w:rsidRDefault="00BE1646">
      <w:pPr>
        <w:spacing w:after="0" w:line="259" w:lineRule="auto"/>
        <w:ind w:left="0" w:right="1367" w:firstLine="0"/>
        <w:jc w:val="right"/>
        <w:rPr>
          <w:sz w:val="20"/>
        </w:rPr>
      </w:pPr>
    </w:p>
    <w:p w:rsidR="00E154E4" w:rsidRDefault="00C6188B">
      <w:pPr>
        <w:spacing w:after="0" w:line="259" w:lineRule="auto"/>
        <w:ind w:left="0" w:right="1367" w:firstLine="0"/>
        <w:jc w:val="right"/>
      </w:pPr>
      <w:r>
        <w:rPr>
          <w:sz w:val="20"/>
        </w:rPr>
        <w:t xml:space="preserve"> </w:t>
      </w:r>
    </w:p>
    <w:p w:rsidR="00E154E4" w:rsidRDefault="00C6188B">
      <w:pPr>
        <w:spacing w:after="20" w:line="259" w:lineRule="auto"/>
        <w:ind w:left="1080" w:firstLine="0"/>
        <w:jc w:val="left"/>
      </w:pPr>
      <w:r>
        <w:rPr>
          <w:b/>
        </w:rPr>
        <w:t xml:space="preserve"> </w:t>
      </w:r>
    </w:p>
    <w:p w:rsidR="00E154E4" w:rsidRDefault="00C6188B">
      <w:pPr>
        <w:tabs>
          <w:tab w:val="center" w:pos="1149"/>
          <w:tab w:val="center" w:pos="5061"/>
        </w:tabs>
        <w:spacing w:after="5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Aktivácia nákladov, výnosy z hospodárskej činnosti, finančnej činnosti a mimoriadnej činnosti </w:t>
      </w:r>
    </w:p>
    <w:p w:rsidR="00E154E4" w:rsidRDefault="00C6188B">
      <w:pPr>
        <w:spacing w:after="16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Prehľad o výnosoch pri aktivácii nákladov, výnosoch z hospodárskej činnosti, finančnej činnosti a mimoriadnej činnosti je uvedený v nasledujúcom prehľade: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tbl>
      <w:tblPr>
        <w:tblStyle w:val="TableGrid"/>
        <w:tblW w:w="8261" w:type="dxa"/>
        <w:tblInd w:w="1410" w:type="dxa"/>
        <w:tblCellMar>
          <w:top w:w="28" w:type="dxa"/>
          <w:right w:w="41" w:type="dxa"/>
        </w:tblCellMar>
        <w:tblLook w:val="04A0"/>
      </w:tblPr>
      <w:tblGrid>
        <w:gridCol w:w="5284"/>
        <w:gridCol w:w="1124"/>
        <w:gridCol w:w="399"/>
        <w:gridCol w:w="1454"/>
      </w:tblGrid>
      <w:tr w:rsidR="00E154E4" w:rsidTr="00440EE6">
        <w:trPr>
          <w:trHeight w:val="50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6B6560">
            <w:pPr>
              <w:spacing w:after="0" w:line="259" w:lineRule="auto"/>
              <w:ind w:left="0" w:right="74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1D3C88">
              <w:rPr>
                <w:sz w:val="14"/>
                <w:szCs w:val="14"/>
              </w:rPr>
              <w:t>4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B6560">
            <w:pPr>
              <w:spacing w:after="0" w:line="259" w:lineRule="auto"/>
              <w:ind w:left="186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1D3C88">
              <w:rPr>
                <w:sz w:val="14"/>
                <w:szCs w:val="14"/>
              </w:rPr>
              <w:t>3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41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Významné položky pri aktivácii nákladov, z 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95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Dlhodobý hmotný majetok vytvorený vlastnou činnosťou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95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Ostatná aktivácia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95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64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41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Ostatné významné položky výnosov z hospodárskej činnosti, z 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BE1646" w:rsidP="000E0C99">
            <w:pPr>
              <w:spacing w:after="160" w:line="259" w:lineRule="auto"/>
              <w:ind w:left="0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0E0C99" w:rsidP="000E0C99">
            <w:pPr>
              <w:spacing w:after="0" w:line="259" w:lineRule="auto"/>
              <w:ind w:left="-1034" w:right="357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568 474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BE1646" w:rsidP="00D60D68">
            <w:pPr>
              <w:spacing w:after="0" w:line="259" w:lineRule="auto"/>
              <w:ind w:left="0" w:right="1" w:firstLine="0"/>
              <w:jc w:val="center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Dotácie na obstaranie dlhodobého majetku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D60D68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D60D68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 w:rsidP="00D60D68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 predaja DHM a DNM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D60D68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D60D68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BE1646" w:rsidP="00D60D68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Zmluvné pokuty a penále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D60D68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D60D68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F43754" w:rsidP="00D60D68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 odpísaných záväzkov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E154E4" w:rsidRPr="00440EE6" w:rsidRDefault="00E67C62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D60D68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67C62" w:rsidP="00D60D68">
            <w:pPr>
              <w:spacing w:after="0" w:line="259" w:lineRule="auto"/>
              <w:ind w:left="0" w:right="1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D60D68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60D68" w:rsidRPr="00440EE6" w:rsidRDefault="00D60D68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 lízingu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D60D68" w:rsidRPr="00440EE6" w:rsidRDefault="00E67C62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60D68" w:rsidRPr="00440EE6" w:rsidRDefault="00D60D68" w:rsidP="00D60D68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60D68" w:rsidRPr="00440EE6" w:rsidRDefault="00E67C62" w:rsidP="00D60D68">
            <w:pPr>
              <w:spacing w:after="0" w:line="259" w:lineRule="auto"/>
              <w:ind w:left="0" w:right="1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66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D60D68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Iné -poistné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BE1646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D60D6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67C62" w:rsidP="00D60D68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2B44DF" w:rsidTr="00440EE6">
        <w:trPr>
          <w:trHeight w:val="266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44DF" w:rsidRPr="00440EE6" w:rsidRDefault="002B44DF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Iné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B44DF" w:rsidRPr="00440EE6" w:rsidRDefault="00BE1646" w:rsidP="00D60D68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B44DF" w:rsidRPr="00440EE6" w:rsidRDefault="002B44DF" w:rsidP="00D60D6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44DF" w:rsidRPr="00440EE6" w:rsidRDefault="00BE1646" w:rsidP="00D60D68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64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41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Finančné výnosy, z</w:t>
            </w:r>
            <w:r w:rsidR="00F43754" w:rsidRPr="00440EE6">
              <w:rPr>
                <w:b/>
                <w:sz w:val="14"/>
                <w:szCs w:val="14"/>
              </w:rPr>
              <w:t> </w:t>
            </w:r>
            <w:r w:rsidRPr="00440EE6">
              <w:rPr>
                <w:b/>
                <w:sz w:val="14"/>
                <w:szCs w:val="14"/>
              </w:rPr>
              <w:t>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6B6560" w:rsidP="005B1F41">
            <w:pPr>
              <w:spacing w:after="160" w:line="259" w:lineRule="auto"/>
              <w:ind w:left="0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5B1F41" w:rsidP="005B1F41">
            <w:pPr>
              <w:spacing w:after="0" w:line="259" w:lineRule="auto"/>
              <w:ind w:left="-304" w:hanging="357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12 461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B6560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22" w:firstLine="0"/>
              <w:jc w:val="lef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Kurzové zisky, z</w:t>
            </w:r>
            <w:r w:rsidR="00F43754" w:rsidRPr="00440EE6">
              <w:rPr>
                <w:i/>
                <w:sz w:val="14"/>
                <w:szCs w:val="14"/>
              </w:rPr>
              <w:t> </w:t>
            </w:r>
            <w:r w:rsidRPr="00440EE6">
              <w:rPr>
                <w:i/>
                <w:sz w:val="14"/>
                <w:szCs w:val="14"/>
              </w:rPr>
              <w:t>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 w:rsidP="00F43754">
            <w:pPr>
              <w:spacing w:after="0" w:line="259" w:lineRule="auto"/>
              <w:ind w:left="162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3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66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64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Default="00F43754" w:rsidP="00F4375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43754" w:rsidRDefault="00F43754" w:rsidP="00F4375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Default="00F43754" w:rsidP="00F43754">
            <w:pPr>
              <w:spacing w:after="160" w:line="259" w:lineRule="auto"/>
              <w:ind w:left="0" w:firstLine="0"/>
              <w:jc w:val="left"/>
            </w:pP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22" w:firstLine="0"/>
              <w:jc w:val="lef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Ostatné významné položky finančných výnosov, z 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62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right="33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50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 z rozdielu medzi uznanou hodnotou vkladu a účtovnou hodnotou vkladaného majetku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 cenných papierov a podielov v dcérskej účtovnej jednotke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 cenných papierov a podielov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E67C62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Výnosové úroky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BE1646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-304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BE1646" w:rsidP="00F43754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                   13</w:t>
            </w:r>
          </w:p>
        </w:tc>
      </w:tr>
      <w:tr w:rsidR="00F43754" w:rsidTr="00440EE6">
        <w:trPr>
          <w:trHeight w:val="50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Výnosy z precenenia derivátov určených na obchodovanie na reálnu hodnotu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finančné výnosy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righ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64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F43754" w:rsidTr="00440EE6">
        <w:trPr>
          <w:trHeight w:val="312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41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Mimoriadne výnosy, z toho: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</w:tr>
      <w:tr w:rsidR="00F43754" w:rsidTr="00440EE6">
        <w:trPr>
          <w:trHeight w:val="250"/>
        </w:trPr>
        <w:tc>
          <w:tcPr>
            <w:tcW w:w="5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203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Náhrada škody zo živelných pohrôm od poisťovne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43754" w:rsidRPr="00440EE6" w:rsidRDefault="00F43754" w:rsidP="00F4375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195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43754" w:rsidRPr="00440EE6" w:rsidRDefault="00F43754" w:rsidP="00F43754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</w:tbl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tabs>
          <w:tab w:val="center" w:pos="1229"/>
          <w:tab w:val="center" w:pos="2842"/>
        </w:tabs>
        <w:spacing w:after="5" w:line="26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I.</w:t>
      </w:r>
      <w:r>
        <w:rPr>
          <w:b/>
        </w:rPr>
        <w:tab/>
        <w:t xml:space="preserve">INFORMÁCIE O NÁKLADOCH </w:t>
      </w:r>
    </w:p>
    <w:p w:rsidR="00E154E4" w:rsidRDefault="00C6188B">
      <w:pPr>
        <w:spacing w:after="26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tabs>
          <w:tab w:val="center" w:pos="1509"/>
          <w:tab w:val="center" w:pos="5827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Náklady na poskytnuté služby, ostatné náklady na hospodársku činnosť, finančné a mimoriadne náklady 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t xml:space="preserve">Prehľad o nákladoch na poskytnuté služby, ostatných nákladoch na hospodársku činnosť, finančných a mimoriadnych nákladoch: </w:t>
      </w:r>
    </w:p>
    <w:p w:rsidR="00E154E4" w:rsidRDefault="00C6188B">
      <w:pPr>
        <w:spacing w:after="0" w:line="259" w:lineRule="auto"/>
        <w:ind w:left="1508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792" w:type="dxa"/>
        <w:tblInd w:w="1516" w:type="dxa"/>
        <w:tblCellMar>
          <w:top w:w="28" w:type="dxa"/>
          <w:left w:w="40" w:type="dxa"/>
          <w:right w:w="40" w:type="dxa"/>
        </w:tblCellMar>
        <w:tblLook w:val="04A0"/>
      </w:tblPr>
      <w:tblGrid>
        <w:gridCol w:w="5953"/>
        <w:gridCol w:w="1403"/>
        <w:gridCol w:w="1436"/>
      </w:tblGrid>
      <w:tr w:rsidR="00E154E4" w:rsidRPr="00440EE6">
        <w:trPr>
          <w:trHeight w:val="515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40EE6" w:rsidRDefault="006B6560">
            <w:pPr>
              <w:spacing w:after="0" w:line="259" w:lineRule="auto"/>
              <w:ind w:left="193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2013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E154E4" w:rsidRPr="00440EE6" w:rsidRDefault="006B6560">
            <w:pPr>
              <w:spacing w:after="0" w:line="259" w:lineRule="auto"/>
              <w:ind w:left="226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2014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Náklady na poskytnuté služby, z toho:</w:t>
            </w:r>
          </w:p>
        </w:tc>
        <w:tc>
          <w:tcPr>
            <w:tcW w:w="140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B33310">
            <w:pPr>
              <w:spacing w:after="0" w:line="259" w:lineRule="auto"/>
              <w:ind w:left="0" w:right="2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B33310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45" w:firstLine="0"/>
              <w:jc w:val="lef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Náklady voči audítorovi, audítorskej spoločnosti,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2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2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Náklady na overenie individuálnej účtovnej závierky 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Daňové poradenstvo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neaudítorské služby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3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45" w:firstLine="0"/>
              <w:jc w:val="left"/>
              <w:rPr>
                <w:b/>
                <w:sz w:val="14"/>
                <w:szCs w:val="14"/>
              </w:rPr>
            </w:pPr>
            <w:r w:rsidRPr="00440EE6">
              <w:rPr>
                <w:b/>
                <w:i/>
                <w:sz w:val="14"/>
                <w:szCs w:val="14"/>
              </w:rPr>
              <w:t>Ostatné významné položky nákladov za poskytnuté služby,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34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367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33" w:firstLine="0"/>
              <w:jc w:val="right"/>
              <w:rPr>
                <w:b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2252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Poštovné služby 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Nájomné</w:t>
            </w:r>
            <w:r w:rsidR="00460B32" w:rsidRPr="00440EE6">
              <w:rPr>
                <w:sz w:val="14"/>
                <w:szCs w:val="14"/>
              </w:rPr>
              <w:t xml:space="preserve"> + agenda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 w:rsidP="005B1F41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1563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 w:rsidP="00205B01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Náklady na reprezentáciu</w:t>
            </w:r>
            <w:r w:rsidR="00C6188B" w:rsidRPr="00440EE6">
              <w:rPr>
                <w:sz w:val="14"/>
                <w:szCs w:val="14"/>
              </w:rPr>
              <w:t xml:space="preserve"> 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BE1646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4900BB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900BB" w:rsidRPr="00440EE6" w:rsidRDefault="004A2D43" w:rsidP="00205B01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Náklady na </w:t>
            </w:r>
            <w:proofErr w:type="spellStart"/>
            <w:r>
              <w:rPr>
                <w:sz w:val="14"/>
                <w:szCs w:val="14"/>
              </w:rPr>
              <w:t>softwér</w:t>
            </w:r>
            <w:proofErr w:type="spellEnd"/>
            <w:r w:rsidR="004900BB" w:rsidRPr="00440EE6">
              <w:rPr>
                <w:sz w:val="14"/>
                <w:szCs w:val="14"/>
              </w:rPr>
              <w:t xml:space="preserve"> 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900BB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900BB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121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Servisné</w:t>
            </w:r>
            <w:r w:rsidR="00BE1646">
              <w:rPr>
                <w:sz w:val="14"/>
                <w:szCs w:val="14"/>
              </w:rPr>
              <w:t xml:space="preserve"> služby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 w:rsidP="00460B32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Reklama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 w:rsidP="00BE1646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E112B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112B" w:rsidRPr="00440EE6" w:rsidRDefault="004A2D43" w:rsidP="00701FF0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Licencia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112B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112B" w:rsidRPr="00440EE6" w:rsidRDefault="00701FF0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267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568</w:t>
            </w:r>
          </w:p>
        </w:tc>
      </w:tr>
      <w:tr w:rsidR="00E154E4" w:rsidRPr="00440EE6">
        <w:trPr>
          <w:trHeight w:val="225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3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Ostatné významné položky nákladov z hospodárskej činnosti, z toho:</w:t>
            </w:r>
          </w:p>
        </w:tc>
        <w:tc>
          <w:tcPr>
            <w:tcW w:w="140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103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128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D57389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Exekučné náklady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F7363C" w:rsidP="00205B01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8101B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 w:rsidTr="005E68B7">
        <w:trPr>
          <w:trHeight w:val="19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05B01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      Poistenie budovy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 w:rsidTr="005E68B7">
        <w:trPr>
          <w:trHeight w:val="191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05B01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      Pokuty a penále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1D3C88" w:rsidP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128</w:t>
            </w:r>
          </w:p>
        </w:tc>
      </w:tr>
      <w:tr w:rsidR="008A1A83" w:rsidRPr="00440EE6" w:rsidTr="008A1A83">
        <w:trPr>
          <w:trHeight w:val="19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8A1A83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      Odpis pohľadávok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28101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8A1A83" w:rsidRPr="00440EE6" w:rsidTr="008A1A83">
        <w:trPr>
          <w:trHeight w:val="19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8A1A83" w:rsidP="00CE4777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 xml:space="preserve">      </w:t>
            </w:r>
            <w:r w:rsidR="00CE4777">
              <w:rPr>
                <w:sz w:val="14"/>
                <w:szCs w:val="14"/>
              </w:rPr>
              <w:t>Manká a škody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F7363C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1A83" w:rsidRPr="00440EE6" w:rsidRDefault="005E68B7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Iné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103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4A2D4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3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Finančné náklady,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68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61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45" w:firstLine="0"/>
              <w:jc w:val="lef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Kurzové straty,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2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2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Kurzové straty ku dňu, ku ktorému sa zostavuje účtovná závierka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E4777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8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3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45" w:firstLine="0"/>
              <w:jc w:val="lef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Ostatné významné položky finančných nákladov,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3" w:firstLine="0"/>
              <w:jc w:val="right"/>
              <w:rPr>
                <w:sz w:val="14"/>
                <w:szCs w:val="14"/>
              </w:rPr>
            </w:pPr>
            <w:r>
              <w:rPr>
                <w:i/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D57389">
            <w:pPr>
              <w:spacing w:after="0" w:line="259" w:lineRule="auto"/>
              <w:ind w:left="0" w:right="33" w:firstLine="0"/>
              <w:jc w:val="right"/>
              <w:rPr>
                <w:sz w:val="14"/>
                <w:szCs w:val="14"/>
              </w:rPr>
            </w:pPr>
            <w:r w:rsidRPr="00440EE6">
              <w:rPr>
                <w:i/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73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Tvorba a zúčtovanie opravných položiek k finančnému majetku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Nákladové úroky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Bankové poplatky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1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68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61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8101B" w:rsidP="0028101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Úroky</w:t>
            </w:r>
            <w:r w:rsidR="000B4B84" w:rsidRPr="00440EE6">
              <w:rPr>
                <w:sz w:val="14"/>
                <w:szCs w:val="14"/>
              </w:rPr>
              <w:t xml:space="preserve"> z úveru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0B4B8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B84" w:rsidRPr="00440EE6" w:rsidRDefault="000B4B84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iné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B84" w:rsidRPr="00440EE6" w:rsidRDefault="000B4B4F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4B84" w:rsidRPr="00440EE6" w:rsidRDefault="00245833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43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Mimoriadne náklady,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57"/>
        </w:trPr>
        <w:tc>
          <w:tcPr>
            <w:tcW w:w="5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29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Škody zo živelných pohrôm na majetku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</w:tbl>
    <w:p w:rsidR="002F4D35" w:rsidRDefault="002F4D35">
      <w:pPr>
        <w:spacing w:after="0" w:line="259" w:lineRule="auto"/>
        <w:ind w:left="1508" w:firstLine="0"/>
        <w:jc w:val="left"/>
        <w:rPr>
          <w:sz w:val="14"/>
          <w:szCs w:val="14"/>
        </w:rPr>
      </w:pPr>
    </w:p>
    <w:p w:rsidR="002F4D35" w:rsidRDefault="002F4D35">
      <w:pPr>
        <w:spacing w:after="0" w:line="259" w:lineRule="auto"/>
        <w:ind w:left="1508" w:firstLine="0"/>
        <w:jc w:val="left"/>
        <w:rPr>
          <w:sz w:val="14"/>
          <w:szCs w:val="14"/>
        </w:rPr>
      </w:pPr>
    </w:p>
    <w:p w:rsidR="00E154E4" w:rsidRPr="00440EE6" w:rsidRDefault="00C6188B">
      <w:pPr>
        <w:spacing w:after="0" w:line="259" w:lineRule="auto"/>
        <w:ind w:left="1508" w:firstLine="0"/>
        <w:jc w:val="left"/>
        <w:rPr>
          <w:sz w:val="14"/>
          <w:szCs w:val="14"/>
        </w:rPr>
      </w:pPr>
      <w:r w:rsidRPr="00440EE6">
        <w:rPr>
          <w:sz w:val="14"/>
          <w:szCs w:val="14"/>
        </w:rP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 </w:t>
      </w:r>
    </w:p>
    <w:p w:rsidR="00E154E4" w:rsidRDefault="00C6188B">
      <w:pPr>
        <w:numPr>
          <w:ilvl w:val="0"/>
          <w:numId w:val="9"/>
        </w:numPr>
        <w:spacing w:after="53" w:line="269" w:lineRule="auto"/>
        <w:ind w:right="1377" w:hanging="360"/>
        <w:jc w:val="left"/>
      </w:pPr>
      <w:r>
        <w:rPr>
          <w:b/>
        </w:rPr>
        <w:t xml:space="preserve">INFORMÁCIE O ÚDAJOCH NA PODSÚVAHOVÝCH  ÚČTOCH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t xml:space="preserve">Spoločnosť neeviduje žiadne údaje na podsúvahových účtoch.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 w:rsidP="00697FA4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numPr>
          <w:ilvl w:val="0"/>
          <w:numId w:val="9"/>
        </w:numPr>
        <w:spacing w:after="48" w:line="269" w:lineRule="auto"/>
        <w:ind w:right="1377" w:hanging="360"/>
        <w:jc w:val="left"/>
      </w:pPr>
      <w:r>
        <w:rPr>
          <w:b/>
        </w:rPr>
        <w:t xml:space="preserve">INFORMÁCIE O INÝCH AKTÍVACH A INÝCH PASÍVACH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t xml:space="preserve">Spoločnosť neeviduje iné aktíva ani iné pasíva.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spacing w:after="145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9"/>
        </w:numPr>
        <w:spacing w:after="44" w:line="269" w:lineRule="auto"/>
        <w:ind w:right="1377" w:hanging="360"/>
        <w:jc w:val="left"/>
      </w:pPr>
      <w:r>
        <w:rPr>
          <w:b/>
        </w:rPr>
        <w:t xml:space="preserve">INFORMÁCIE O PRÍJMOCH A VÝHODÁCH ČLENOV ŠTATUTÁRNYCH ORGÁNOV, DOZORNÝCH ORGÁNOV A INÝCH ORGÁNOV ÚČTOVNEJ JEDNOTKY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C6188B">
      <w:pPr>
        <w:ind w:left="1527" w:right="1407"/>
      </w:pPr>
      <w:r>
        <w:lastRenderedPageBreak/>
        <w:t xml:space="preserve">Hrubé príjmy členov štatutárnych orgánov Spoločnosti za ich činnosť pre Spoločnosť v sledovanom účtovnom období neboli vyplácané.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2F4D35" w:rsidRDefault="002F4D35" w:rsidP="00697FA4">
      <w:pPr>
        <w:spacing w:after="0" w:line="259" w:lineRule="auto"/>
        <w:ind w:left="1508" w:firstLine="0"/>
        <w:jc w:val="left"/>
      </w:pPr>
    </w:p>
    <w:p w:rsidR="00E154E4" w:rsidRDefault="00C6188B" w:rsidP="00697FA4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numPr>
          <w:ilvl w:val="0"/>
          <w:numId w:val="9"/>
        </w:numPr>
        <w:spacing w:after="46" w:line="269" w:lineRule="auto"/>
        <w:ind w:right="1377" w:hanging="360"/>
        <w:jc w:val="left"/>
      </w:pPr>
      <w:r>
        <w:rPr>
          <w:b/>
        </w:rPr>
        <w:t xml:space="preserve">INFORMÁCIE O EKONOMICKÝCH VZŤAHOCH ÚČTOVNEJ JEDNOTKY A SPRIAZNENÝCH OSÔB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785125">
      <w:pPr>
        <w:ind w:left="1527" w:right="1407"/>
      </w:pPr>
      <w:r>
        <w:t>Spoločnosť v rok</w:t>
      </w:r>
      <w:r w:rsidR="002F4D35">
        <w:t>u 2014</w:t>
      </w:r>
      <w:r w:rsidR="00C6188B">
        <w:t xml:space="preserve"> neuskutočnila žiadne transakcie so spriaznenými osobami </w:t>
      </w:r>
    </w:p>
    <w:p w:rsidR="00E154E4" w:rsidRDefault="00C6188B">
      <w:pPr>
        <w:ind w:left="1527" w:right="1407"/>
      </w:pPr>
      <w:r>
        <w:t xml:space="preserve">, ktoré by boli uzatvorené na základe neobvyklých podmienok. 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735585" w:rsidRDefault="00735585">
      <w:pPr>
        <w:spacing w:after="0" w:line="259" w:lineRule="auto"/>
        <w:ind w:left="1508" w:firstLine="0"/>
        <w:jc w:val="left"/>
      </w:pPr>
    </w:p>
    <w:p w:rsidR="00E154E4" w:rsidRDefault="00C6188B" w:rsidP="00697FA4">
      <w:pPr>
        <w:spacing w:after="0" w:line="259" w:lineRule="auto"/>
        <w:ind w:left="1508" w:firstLine="0"/>
        <w:jc w:val="left"/>
      </w:pPr>
      <w:r>
        <w:t xml:space="preserve">  </w:t>
      </w:r>
    </w:p>
    <w:p w:rsidR="00E154E4" w:rsidRDefault="00C6188B">
      <w:pPr>
        <w:numPr>
          <w:ilvl w:val="0"/>
          <w:numId w:val="9"/>
        </w:numPr>
        <w:spacing w:after="44" w:line="269" w:lineRule="auto"/>
        <w:ind w:right="1377" w:hanging="360"/>
        <w:jc w:val="left"/>
      </w:pPr>
      <w:r>
        <w:rPr>
          <w:b/>
        </w:rPr>
        <w:t xml:space="preserve">INFORMÁCIE O SKUTOČNOSTIACH, KTORÉ NASTALI PO DNI, KU KTORÉMU SA ZOSTAVUJE ÚČTOVNÁ ZÁVIERKA, DO DŇA ZOSTAVENIA ÚČTOVNEJ ZÁVIERKY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</w:p>
    <w:p w:rsidR="00E154E4" w:rsidRDefault="002F4D35">
      <w:pPr>
        <w:ind w:left="1527" w:right="1407"/>
      </w:pPr>
      <w:r>
        <w:t>Po 31. decembri 2014</w:t>
      </w:r>
      <w:r w:rsidR="00C6188B">
        <w:t xml:space="preserve"> nenastali také udalosti, ktoré by si vyžadovali zverejnenie alebo vykázanie</w:t>
      </w:r>
      <w:r>
        <w:t xml:space="preserve"> v účtovnej závierke za rok 2014</w:t>
      </w:r>
      <w:r w:rsidR="00C6188B">
        <w:t xml:space="preserve">.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1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rPr>
          <w:sz w:val="20"/>
        </w:rPr>
        <w:t xml:space="preserve"> </w:t>
      </w:r>
      <w:r>
        <w:rPr>
          <w:sz w:val="20"/>
        </w:rPr>
        <w:tab/>
        <w:t xml:space="preserve"> </w:t>
      </w:r>
    </w:p>
    <w:p w:rsidR="00E154E4" w:rsidRDefault="00C6188B">
      <w:pPr>
        <w:numPr>
          <w:ilvl w:val="0"/>
          <w:numId w:val="9"/>
        </w:numPr>
        <w:spacing w:after="36" w:line="269" w:lineRule="auto"/>
        <w:ind w:right="1377" w:hanging="360"/>
        <w:jc w:val="left"/>
      </w:pPr>
      <w:r>
        <w:rPr>
          <w:b/>
        </w:rPr>
        <w:t xml:space="preserve">INFORMÁCIE O VLASTNOM IMANÍ </w:t>
      </w:r>
    </w:p>
    <w:p w:rsidR="00E154E4" w:rsidRDefault="00C6188B">
      <w:pPr>
        <w:spacing w:after="17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ind w:left="1527" w:right="1407"/>
      </w:pPr>
      <w:r>
        <w:t xml:space="preserve">Prehľad o pohybe vlastného imania v priebehu účtovného obdobia je uvedený v nasledujúcom prehľade: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t xml:space="preserve"> </w:t>
      </w:r>
    </w:p>
    <w:tbl>
      <w:tblPr>
        <w:tblStyle w:val="TableGrid"/>
        <w:tblW w:w="8757" w:type="dxa"/>
        <w:tblInd w:w="1516" w:type="dxa"/>
        <w:tblCellMar>
          <w:top w:w="21" w:type="dxa"/>
          <w:left w:w="38" w:type="dxa"/>
        </w:tblCellMar>
        <w:tblLook w:val="04A0"/>
      </w:tblPr>
      <w:tblGrid>
        <w:gridCol w:w="3403"/>
        <w:gridCol w:w="1144"/>
        <w:gridCol w:w="1052"/>
        <w:gridCol w:w="1053"/>
        <w:gridCol w:w="1053"/>
        <w:gridCol w:w="1052"/>
      </w:tblGrid>
      <w:tr w:rsidR="00E154E4" w:rsidRPr="00440EE6">
        <w:trPr>
          <w:trHeight w:val="244"/>
        </w:trPr>
        <w:tc>
          <w:tcPr>
            <w:tcW w:w="340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315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E154E4" w:rsidRPr="00440EE6" w:rsidRDefault="00C6188B">
            <w:pPr>
              <w:spacing w:after="0" w:line="259" w:lineRule="auto"/>
              <w:ind w:left="55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10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</w:tr>
      <w:tr w:rsidR="00E154E4" w:rsidRPr="00440EE6">
        <w:trPr>
          <w:trHeight w:val="49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Stav k 31.12.201</w:t>
            </w:r>
            <w:r w:rsidR="002F4D35">
              <w:rPr>
                <w:sz w:val="14"/>
                <w:szCs w:val="14"/>
              </w:rPr>
              <w:t>3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53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Prírastky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52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Úbytky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37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Stav k 31.12.201</w:t>
            </w:r>
            <w:r w:rsidR="002F4D35">
              <w:rPr>
                <w:sz w:val="14"/>
                <w:szCs w:val="14"/>
              </w:rPr>
              <w:t>4</w:t>
            </w:r>
          </w:p>
        </w:tc>
      </w:tr>
      <w:tr w:rsidR="00E154E4" w:rsidRPr="00440EE6" w:rsidTr="00697FA4">
        <w:trPr>
          <w:trHeight w:val="132"/>
        </w:trPr>
        <w:tc>
          <w:tcPr>
            <w:tcW w:w="340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48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a</w:t>
            </w:r>
          </w:p>
        </w:tc>
        <w:tc>
          <w:tcPr>
            <w:tcW w:w="11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45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b</w:t>
            </w:r>
          </w:p>
        </w:tc>
        <w:tc>
          <w:tcPr>
            <w:tcW w:w="10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74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c</w:t>
            </w:r>
          </w:p>
        </w:tc>
        <w:tc>
          <w:tcPr>
            <w:tcW w:w="10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54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d</w:t>
            </w:r>
          </w:p>
        </w:tc>
        <w:tc>
          <w:tcPr>
            <w:tcW w:w="105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74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e</w:t>
            </w:r>
          </w:p>
        </w:tc>
        <w:tc>
          <w:tcPr>
            <w:tcW w:w="10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54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f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Základné imanie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9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500</w:t>
            </w:r>
            <w:r w:rsidR="00785125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5000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Vlastné akcie a vlastné obchodné podiely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Zmena základného imania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Pohľadávky za upísané vlastné imanie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Emisné ážio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kapitálové fondy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73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Zákonný rezervný fond (nedeliteľný fond)     z kapitálových vkladov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88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precenenia majetku     a záväzkov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kapitálových účastín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88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precenenia pri zlúčení, splynutí a rozdelení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Zákonný rezervný fond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318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</w:t>
            </w:r>
            <w:r w:rsidR="00785125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Nedeliteľný fond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Štatutárne fondy a ostatné fondy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Nerozdelený zisk minulých rokov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043596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 w:rsidP="00194A9D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9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043596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Neuhradená strata minulých rokov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4341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  <w:r w:rsidR="002F4D35">
              <w:rPr>
                <w:sz w:val="14"/>
                <w:szCs w:val="14"/>
              </w:rPr>
              <w:t>28037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876164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B0534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4324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39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4341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-23895</w:t>
            </w:r>
          </w:p>
        </w:tc>
      </w:tr>
      <w:tr w:rsidR="00E154E4" w:rsidRPr="00440EE6">
        <w:trPr>
          <w:trHeight w:val="472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Výsledok hospodárenia bežného účtovného obdobia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39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8271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F4D3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8271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Vyplatené dividendy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4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položky vlastného imania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88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Účet 491 - Vlastné imanie fyzickej osoby - podnikateľa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321"/>
        </w:trPr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43415">
            <w:pPr>
              <w:spacing w:after="0" w:line="259" w:lineRule="auto"/>
              <w:ind w:left="0" w:right="39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-22719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 w:rsidP="0000125C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4324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 w:rsidP="0078512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8271</w:t>
            </w:r>
          </w:p>
        </w:tc>
        <w:tc>
          <w:tcPr>
            <w:tcW w:w="1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43415" w:rsidP="00735585">
            <w:pPr>
              <w:spacing w:after="0" w:line="259" w:lineRule="auto"/>
              <w:ind w:left="0" w:right="38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-10124</w:t>
            </w:r>
          </w:p>
        </w:tc>
      </w:tr>
    </w:tbl>
    <w:p w:rsidR="00E154E4" w:rsidRPr="00440EE6" w:rsidRDefault="00C6188B">
      <w:pPr>
        <w:spacing w:after="0" w:line="259" w:lineRule="auto"/>
        <w:ind w:left="1508" w:firstLine="0"/>
        <w:jc w:val="left"/>
        <w:rPr>
          <w:sz w:val="14"/>
          <w:szCs w:val="14"/>
        </w:rPr>
      </w:pPr>
      <w:r w:rsidRPr="00440EE6">
        <w:rPr>
          <w:sz w:val="14"/>
          <w:szCs w:val="14"/>
        </w:rPr>
        <w:t xml:space="preserve"> </w:t>
      </w:r>
    </w:p>
    <w:p w:rsidR="00E154E4" w:rsidRDefault="00C6188B" w:rsidP="00C43415">
      <w:pPr>
        <w:spacing w:after="0" w:line="259" w:lineRule="auto"/>
        <w:ind w:left="1508" w:firstLine="0"/>
        <w:jc w:val="left"/>
      </w:pPr>
      <w:r>
        <w:t xml:space="preserve"> Prehľad o pohybe vlastného imania za predchádzajúce účtovné obdobie je uvedený v nasledujúcom prehľade: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>
      <w:pPr>
        <w:spacing w:after="0" w:line="259" w:lineRule="auto"/>
        <w:ind w:left="1080" w:firstLine="0"/>
        <w:jc w:val="left"/>
      </w:pPr>
      <w:r>
        <w:lastRenderedPageBreak/>
        <w:t xml:space="preserve"> </w:t>
      </w:r>
    </w:p>
    <w:tbl>
      <w:tblPr>
        <w:tblStyle w:val="TableGrid"/>
        <w:tblW w:w="8761" w:type="dxa"/>
        <w:tblInd w:w="1516" w:type="dxa"/>
        <w:tblCellMar>
          <w:top w:w="21" w:type="dxa"/>
          <w:left w:w="39" w:type="dxa"/>
          <w:right w:w="14" w:type="dxa"/>
        </w:tblCellMar>
        <w:tblLook w:val="04A0"/>
      </w:tblPr>
      <w:tblGrid>
        <w:gridCol w:w="3473"/>
        <w:gridCol w:w="1132"/>
        <w:gridCol w:w="1039"/>
        <w:gridCol w:w="1039"/>
        <w:gridCol w:w="1039"/>
        <w:gridCol w:w="1039"/>
      </w:tblGrid>
      <w:tr w:rsidR="00E154E4" w:rsidRPr="00440EE6">
        <w:trPr>
          <w:trHeight w:val="248"/>
        </w:trPr>
        <w:tc>
          <w:tcPr>
            <w:tcW w:w="347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528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915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E154E4" w:rsidRPr="00440EE6">
        <w:trPr>
          <w:trHeight w:val="50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E154E4">
            <w:pPr>
              <w:spacing w:after="160" w:line="259" w:lineRule="auto"/>
              <w:ind w:left="0" w:firstLine="0"/>
              <w:jc w:val="left"/>
              <w:rPr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735585" w:rsidP="00785125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Stav k 31.12.20</w:t>
            </w:r>
            <w:r w:rsidR="00785125">
              <w:rPr>
                <w:sz w:val="14"/>
                <w:szCs w:val="14"/>
              </w:rPr>
              <w:t>1</w:t>
            </w:r>
            <w:r>
              <w:rPr>
                <w:sz w:val="14"/>
                <w:szCs w:val="14"/>
              </w:rPr>
              <w:t>2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68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67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154E4" w:rsidRPr="00440EE6" w:rsidRDefault="00C6188B">
            <w:pPr>
              <w:spacing w:after="0" w:line="259" w:lineRule="auto"/>
              <w:ind w:left="52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firstLine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Stav k 31.12.201</w:t>
            </w:r>
            <w:r w:rsidR="00735585">
              <w:rPr>
                <w:sz w:val="14"/>
                <w:szCs w:val="14"/>
              </w:rPr>
              <w:t>3</w:t>
            </w:r>
          </w:p>
        </w:tc>
      </w:tr>
      <w:tr w:rsidR="00E154E4" w:rsidRPr="00440EE6">
        <w:trPr>
          <w:trHeight w:val="241"/>
        </w:trPr>
        <w:tc>
          <w:tcPr>
            <w:tcW w:w="347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19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a</w:t>
            </w:r>
          </w:p>
        </w:tc>
        <w:tc>
          <w:tcPr>
            <w:tcW w:w="113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161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b</w:t>
            </w:r>
          </w:p>
        </w:tc>
        <w:tc>
          <w:tcPr>
            <w:tcW w:w="103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89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c</w:t>
            </w:r>
          </w:p>
        </w:tc>
        <w:tc>
          <w:tcPr>
            <w:tcW w:w="103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68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89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e</w:t>
            </w:r>
          </w:p>
        </w:tc>
        <w:tc>
          <w:tcPr>
            <w:tcW w:w="103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68" w:firstLine="0"/>
              <w:jc w:val="center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f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Základné imanie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35585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500</w:t>
            </w:r>
            <w:r w:rsidR="00785125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B645D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500</w:t>
            </w:r>
            <w:r w:rsidR="00785125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Vlastné akcie a vlastné obchodné podiely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Zmena základného imania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Pohľadávky za upísané vlastné imanie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Emisné ážio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kapitálové fondy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96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Zákonný rezervný fond (nedeliteľný fond)     z kapitálových vkladov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96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precenenia majetku      a záväzkov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kapitálových účastín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96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Oceňovacie rozdiely z precenenia pri zlúčení, splynutí a rozdelení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Zákonný rezervný fond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044E3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00125C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044E3" w:rsidP="0000125C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318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Nedeliteľný fond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Štatutárne fondy a ostatné fondy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Nerozdelený zisk minulých rokov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527A74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D6CF3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527A74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527A74" w:rsidP="00471DCC">
            <w:pPr>
              <w:spacing w:after="160" w:line="259" w:lineRule="auto"/>
              <w:ind w:left="0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Neuhradená strata minulých rokov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 w:rsidP="00471DCC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  <w:r w:rsidR="00CB645D">
              <w:rPr>
                <w:sz w:val="14"/>
                <w:szCs w:val="14"/>
              </w:rPr>
              <w:t>30898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97FA4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3179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3475E" w:rsidP="002B6D16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-</w:t>
            </w:r>
            <w:r w:rsidR="002B6D16">
              <w:rPr>
                <w:sz w:val="14"/>
                <w:szCs w:val="14"/>
              </w:rPr>
              <w:t>28037</w:t>
            </w:r>
          </w:p>
        </w:tc>
      </w:tr>
      <w:tr w:rsidR="00E154E4" w:rsidRPr="00440EE6">
        <w:trPr>
          <w:trHeight w:val="496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Výsledok hospodárenia bežného účtovného obdobia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785125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 w:rsidP="00697FA4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21D2F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 w:rsidP="002D6CF3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4324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4324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Vyplatené dividendy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248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Ostatné položky vlastného imania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496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Účet 491 - Vlastné imanie fyzickej osoby - podnikateľa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 w:rsidRPr="00440EE6">
              <w:rPr>
                <w:sz w:val="14"/>
                <w:szCs w:val="14"/>
              </w:rPr>
              <w:t>0</w:t>
            </w:r>
          </w:p>
        </w:tc>
      </w:tr>
      <w:tr w:rsidR="00E154E4" w:rsidRPr="00440EE6">
        <w:trPr>
          <w:trHeight w:val="325"/>
        </w:trPr>
        <w:tc>
          <w:tcPr>
            <w:tcW w:w="3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C6188B">
            <w:pPr>
              <w:spacing w:after="0" w:line="259" w:lineRule="auto"/>
              <w:ind w:left="0" w:firstLine="0"/>
              <w:jc w:val="left"/>
              <w:rPr>
                <w:sz w:val="14"/>
                <w:szCs w:val="14"/>
              </w:rPr>
            </w:pPr>
            <w:r w:rsidRPr="00440EE6">
              <w:rPr>
                <w:b/>
                <w:sz w:val="14"/>
                <w:szCs w:val="14"/>
              </w:rPr>
              <w:t>Spolu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 w:rsidP="00697FA4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-25898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 w:rsidP="00697FA4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621D2F">
            <w:pPr>
              <w:spacing w:after="0" w:line="259" w:lineRule="auto"/>
              <w:ind w:left="0" w:right="24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3179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>
            <w:pPr>
              <w:spacing w:after="0" w:line="259" w:lineRule="auto"/>
              <w:ind w:left="0" w:right="25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4324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154E4" w:rsidRPr="00440EE6" w:rsidRDefault="002B6D16" w:rsidP="006F64AE">
            <w:pPr>
              <w:spacing w:after="0" w:line="259" w:lineRule="auto"/>
              <w:ind w:left="0" w:right="26" w:firstLine="0"/>
              <w:jc w:val="right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-18395</w:t>
            </w:r>
          </w:p>
        </w:tc>
      </w:tr>
    </w:tbl>
    <w:p w:rsidR="00E154E4" w:rsidRPr="00440EE6" w:rsidRDefault="00C6188B">
      <w:pPr>
        <w:spacing w:after="0" w:line="259" w:lineRule="auto"/>
        <w:ind w:left="1508" w:firstLine="0"/>
        <w:jc w:val="left"/>
        <w:rPr>
          <w:sz w:val="14"/>
          <w:szCs w:val="14"/>
        </w:rPr>
      </w:pPr>
      <w:r w:rsidRPr="00440EE6">
        <w:rPr>
          <w:sz w:val="14"/>
          <w:szCs w:val="14"/>
        </w:rPr>
        <w:t xml:space="preserve"> 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785125" w:rsidRDefault="00785125">
      <w:pPr>
        <w:spacing w:after="0" w:line="259" w:lineRule="auto"/>
        <w:ind w:left="1508" w:firstLine="0"/>
        <w:jc w:val="left"/>
      </w:pPr>
    </w:p>
    <w:p w:rsidR="00E154E4" w:rsidRDefault="00E67E84">
      <w:pPr>
        <w:ind w:left="1527" w:right="1407"/>
      </w:pPr>
      <w:r>
        <w:t>Účtovná</w:t>
      </w:r>
      <w:r w:rsidR="00C6188B">
        <w:t xml:space="preserve"> </w:t>
      </w:r>
      <w:r>
        <w:t>strata</w:t>
      </w:r>
      <w:r w:rsidR="00785125">
        <w:t>/zisk</w:t>
      </w:r>
      <w:r w:rsidR="00475AF9">
        <w:t xml:space="preserve"> za </w:t>
      </w:r>
      <w:r w:rsidR="00785125">
        <w:t xml:space="preserve">predchádzajúci </w:t>
      </w:r>
      <w:r w:rsidR="00475AF9">
        <w:t xml:space="preserve">rok </w:t>
      </w:r>
      <w:r w:rsidR="00C6188B">
        <w:t>bol</w:t>
      </w:r>
      <w:r>
        <w:t>a</w:t>
      </w:r>
      <w:r w:rsidR="00C6188B">
        <w:t xml:space="preserve"> </w:t>
      </w:r>
      <w:r w:rsidR="00475AF9">
        <w:t>vysporia</w:t>
      </w:r>
      <w:r w:rsidR="00E721E7">
        <w:t>daný</w:t>
      </w:r>
      <w:r w:rsidR="00475AF9">
        <w:t xml:space="preserve"> nasledovne</w:t>
      </w:r>
      <w:r w:rsidR="00C6188B">
        <w:t xml:space="preserve">: </w:t>
      </w:r>
    </w:p>
    <w:p w:rsidR="00E154E4" w:rsidRDefault="00440EE6" w:rsidP="00440EE6">
      <w:pPr>
        <w:spacing w:after="7" w:line="259" w:lineRule="auto"/>
        <w:ind w:left="1508" w:firstLine="0"/>
        <w:jc w:val="left"/>
      </w:pPr>
      <w:r>
        <w:t xml:space="preserve">                                                                                                                                                                           </w:t>
      </w:r>
      <w:r w:rsidR="00C6188B">
        <w:t xml:space="preserve"> </w:t>
      </w:r>
      <w:r w:rsidR="002B6D16">
        <w:t>2013</w:t>
      </w:r>
    </w:p>
    <w:p w:rsidR="00E154E4" w:rsidRDefault="00025670">
      <w:pPr>
        <w:spacing w:after="44" w:line="259" w:lineRule="auto"/>
        <w:ind w:left="1508" w:firstLine="0"/>
        <w:jc w:val="left"/>
      </w:pPr>
      <w:r w:rsidRPr="00025670">
        <w:rPr>
          <w:rFonts w:ascii="Calibri" w:eastAsia="Calibri" w:hAnsi="Calibri" w:cs="Calibri"/>
          <w:noProof/>
          <w:sz w:val="22"/>
        </w:rPr>
      </w:r>
      <w:r w:rsidRPr="00025670">
        <w:rPr>
          <w:rFonts w:ascii="Calibri" w:eastAsia="Calibri" w:hAnsi="Calibri" w:cs="Calibri"/>
          <w:noProof/>
          <w:sz w:val="22"/>
        </w:rPr>
        <w:pict>
          <v:group id="Group 48237" o:spid="_x0000_s1080" style="width:434.35pt;height:.7pt;mso-position-horizontal-relative:char;mso-position-vertical-relative:line" coordsize="55163,91">
            <v:shape id="Shape 6564" o:spid="_x0000_s1082" style="position:absolute;left:49;top:45;width:55063;height:0;visibility:visible" coordsize="550627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VxjscA&#10;AADdAAAADwAAAGRycy9kb3ducmV2LnhtbESPQWvCQBSE7wX/w/KE3nSj1CCpq0TFtofSotWeX7PP&#10;JJh9G3a3Gv+9WxB6HGbmG2a26EwjzuR8bVnBaJiAIC6srrlUsP/aDKYgfEDW2FgmBVfysJj3HmaY&#10;aXvhLZ13oRQRwj5DBVUIbSalLyoy6Ie2JY7e0TqDIUpXSu3wEuGmkeMkSaXBmuNChS2tKipOu1+j&#10;IB9/v6eH/ehl9fqRfxbL9c/kcHJKPfa7/BlEoC78h+/tN60gnaRP8PcmPg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FcY7HAAAA3QAAAA8AAAAAAAAAAAAAAAAAmAIAAGRy&#10;cy9kb3ducmV2LnhtbFBLBQYAAAAABAAEAPUAAACMAwAAAAA=&#10;" adj="0,,0" path="m,l5506270,e" filled="f" strokeweight=".25394mm">
              <v:stroke joinstyle="round" endcap="square"/>
              <v:formulas/>
              <v:path arrowok="t" o:connecttype="segments" textboxrect="0,0,5506270,0"/>
            </v:shape>
            <v:shape id="Shape 75488" o:spid="_x0000_s1081" style="position:absolute;width:55163;height:91;visibility:visible" coordsize="5516312,91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pCPMQA&#10;AADeAAAADwAAAGRycy9kb3ducmV2LnhtbERP3WrCMBS+F3yHcITdabrNbdKZSicM9ULGqg9waM7S&#10;suakNFmNb28uhF1+fP/rTbSdGGnwrWMFj4sMBHHtdMtGwfn0OV+B8AFZY+eYFFzJw6aYTtaYa3fh&#10;bxqrYEQKYZ+jgiaEPpfS1w1Z9AvXEyfuxw0WQ4KDkXrASwq3nXzKsldpseXU0GBP24bq3+rPKiir&#10;w9ab5Ud83vX7aA5fR1vao1IPs1i+gwgUw7/47t5rBW8vy1Xam+6kKy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aQjzEAAAA3gAAAA8AAAAAAAAAAAAAAAAAmAIAAGRycy9k&#10;b3ducmV2LnhtbFBLBQYAAAAABAAEAPUAAACJAwAAAAA=&#10;" adj="0,,0" path="m,l5516312,r,9144l,9144,,e" fillcolor="black" stroked="f" strokeweight="0">
              <v:stroke joinstyle="round" endcap="square"/>
              <v:formulas/>
              <v:path arrowok="t" o:connecttype="segments" textboxrect="0,0,5516312,9144"/>
            </v:shape>
            <w10:wrap type="none"/>
            <w10:anchorlock/>
          </v:group>
        </w:pict>
      </w:r>
    </w:p>
    <w:p w:rsidR="00E154E4" w:rsidRDefault="00C6188B">
      <w:pPr>
        <w:tabs>
          <w:tab w:val="center" w:pos="2074"/>
          <w:tab w:val="center" w:pos="9936"/>
        </w:tabs>
        <w:spacing w:after="243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75AF9">
        <w:rPr>
          <w:rFonts w:ascii="Calibri" w:eastAsia="Calibri" w:hAnsi="Calibri" w:cs="Calibri"/>
          <w:sz w:val="22"/>
        </w:rPr>
        <w:t xml:space="preserve">                                </w:t>
      </w:r>
      <w:r w:rsidR="00CB49B0">
        <w:t>Účtovná</w:t>
      </w:r>
      <w:r>
        <w:t xml:space="preserve"> </w:t>
      </w:r>
      <w:r w:rsidR="00CB49B0">
        <w:t>strata</w:t>
      </w:r>
      <w:r w:rsidR="00475AF9">
        <w:t xml:space="preserve"> </w:t>
      </w:r>
      <w:r w:rsidR="00785125">
        <w:t>/zisk</w:t>
      </w:r>
      <w:r w:rsidR="00475AF9">
        <w:t xml:space="preserve">                                                                                                                                              </w:t>
      </w:r>
      <w:r w:rsidR="00785125">
        <w:t>0</w:t>
      </w:r>
      <w:r w:rsidR="00F15242">
        <w:t xml:space="preserve"> </w:t>
      </w:r>
      <w:r w:rsidR="00475AF9">
        <w:t xml:space="preserve"> EUR</w: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 w:rsidP="00440EE6">
      <w:pPr>
        <w:spacing w:after="0" w:line="259" w:lineRule="auto"/>
        <w:ind w:left="1508" w:firstLine="0"/>
        <w:jc w:val="left"/>
      </w:pPr>
      <w:r>
        <w:t xml:space="preserve"> </w:t>
      </w:r>
      <w:r w:rsidR="00025670" w:rsidRPr="00025670">
        <w:rPr>
          <w:rFonts w:ascii="Calibri" w:eastAsia="Calibri" w:hAnsi="Calibri" w:cs="Calibri"/>
          <w:noProof/>
          <w:sz w:val="22"/>
        </w:rPr>
      </w:r>
      <w:r w:rsidR="00025670" w:rsidRPr="00025670">
        <w:rPr>
          <w:rFonts w:ascii="Calibri" w:eastAsia="Calibri" w:hAnsi="Calibri" w:cs="Calibri"/>
          <w:noProof/>
          <w:sz w:val="22"/>
        </w:rPr>
        <w:pict>
          <v:group id="Group 48238" o:spid="_x0000_s1070" style="width:443.2pt;height:133.6pt;mso-position-horizontal-relative:char;mso-position-vertical-relative:line" coordsize="56286,16967">
            <v:shape id="Shape 6569" o:spid="_x0000_s1079" style="position:absolute;left:43438;top:13362;width:403;height:0;visibility:visible" coordsize="40289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m3pMcA&#10;AADdAAAADwAAAGRycy9kb3ducmV2LnhtbESPQWvCQBSE7wX/w/KEXkrdKBo1uopYBQ/1UNuD3h7Z&#10;ZxLNvg3ZrUZ/fbcgeBxm5htmOm9MKS5Uu8Kygm4nAkGcWl1wpuDne/0+AuE8ssbSMim4kYP5rPUy&#10;xUTbK3/RZeczESDsElSQe18lUro0J4OuYyvi4B1tbdAHWWdS13gNcFPKXhTF0mDBYSHHipY5pefd&#10;r1Gw2tN9qIfj0yd/vB0w2vb3g61V6rXdLCYgPDX+GX60N1pBPIjH8P8mPA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5t6THAAAA3QAAAA8AAAAAAAAAAAAAAAAAmAIAAGRy&#10;cy9kb3ducmV2LnhtbFBLBQYAAAAABAAEAPUAAACMAwAAAAA=&#10;" adj="0,,0" path="m,l40289,e" filled="f" strokecolor="green" strokeweight=".27978mm">
              <v:stroke joinstyle="round" endcap="square"/>
              <v:formulas/>
              <v:path arrowok="t" o:connecttype="segments" textboxrect="0,0,40289,0"/>
            </v:shape>
            <v:shape id="Shape 75489" o:spid="_x0000_s1078" style="position:absolute;left:43388;top:13312;width:504;height:101;visibility:visible" coordsize="50362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6To8gA&#10;AADeAAAADwAAAGRycy9kb3ducmV2LnhtbESPT0vDQBTE74LfYXmCN7upWG1jNiVGCj32jxa8PbLP&#10;JJp9G3a3TdpP7wqCx2FmfsNky9F04kTOt5YVTCcJCOLK6pZrBW/71d0chA/IGjvLpOBMHpb59VWG&#10;qbYDb+m0C7WIEPYpKmhC6FMpfdWQQT+xPXH0Pq0zGKJ0tdQOhwg3nbxPkkdpsOW40GBPZUPV9+5o&#10;FBy+3Obl6EoztR/F5n1flJfh9azU7c1YPIMINIb/8F97rRU8zR7mC/i9E6+AzH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zpOjyAAAAN4AAAAPAAAAAAAAAAAAAAAAAJgCAABk&#10;cnMvZG93bnJldi54bWxQSwUGAAAAAAQABAD1AAAAjQMAAAAA&#10;" adj="0,,0" path="m,l50362,r,10101l,10101,,e" fillcolor="green" stroked="f" strokeweight="0">
              <v:stroke joinstyle="round" endcap="square"/>
              <v:formulas/>
              <v:path arrowok="t" o:connecttype="segments" textboxrect="0,0,50362,10101"/>
            </v:shape>
            <v:shape id="Shape 6571" o:spid="_x0000_s1077" style="position:absolute;left:43438;top:13463;width:302;height:0;visibility:visible" coordsize="30217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o0ZcQA&#10;AADdAAAADwAAAGRycy9kb3ducmV2LnhtbESPQWsCMRSE74X+h/AKXkrNrlAtq1FUEIo3V70/Ns/d&#10;xeRlSaJu/fWmIHgcZuYbZrborRFX8qF1rCAfZiCIK6dbrhUc9puvHxAhIms0jknBHwVYzN/fZlho&#10;d+MdXctYiwThUKCCJsaukDJUDVkMQ9cRJ+/kvMWYpK+l9nhLcGvkKMvG0mLLaaHBjtYNVefyYhXs&#10;1+Xq0563/r7Sl3x39OZuaqPU4KNfTkFE6uMr/Gz/agXj70kO/2/SE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6NGXEAAAA3QAAAA8AAAAAAAAAAAAAAAAAmAIAAGRycy9k&#10;b3ducmV2LnhtbFBLBQYAAAAABAAEAPUAAACJAwAAAAA=&#10;" adj="0,,0" path="m,l30217,e" filled="f" strokecolor="green" strokeweight=".27978mm">
              <v:stroke joinstyle="round" endcap="square"/>
              <v:formulas/>
              <v:path arrowok="t" o:connecttype="segments" textboxrect="0,0,30217,0"/>
            </v:shape>
            <v:shape id="Shape 75490" o:spid="_x0000_s1076" style="position:absolute;left:43388;top:13413;width:403;height:101;visibility:visible" coordsize="40289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7jEccA&#10;AADeAAAADwAAAGRycy9kb3ducmV2LnhtbESPy2rDMBBF94X8g5hANyGRE5xH3SihFAp1V6mbjXeD&#10;NbXcWCNjqbHz99Gi0OXlvjj742hbcaXeN44VLBcJCOLK6YZrBeevt/kOhA/IGlvHpOBGHo6HycMe&#10;M+0G/qRrEWoRR9hnqMCE0GVS+sqQRb9wHXH0vl1vMUTZ11L3OMRx28pVkmykxYbjg8GOXg1Vl+LX&#10;Kih+ijwdZpsyt0Na+o/TWK5yo9TjdHx5BhFoDP/hv/a7VrBdp08RIOJEFJCH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Qu4xHHAAAA3gAAAA8AAAAAAAAAAAAAAAAAmAIAAGRy&#10;cy9kb3ducmV2LnhtbFBLBQYAAAAABAAEAPUAAACMAwAAAAA=&#10;" adj="0,,0" path="m,l40289,r,10101l,10101,,e" fillcolor="green" stroked="f" strokeweight="0">
              <v:stroke joinstyle="round" endcap="square"/>
              <v:formulas/>
              <v:path arrowok="t" o:connecttype="segments" textboxrect="0,0,40289,10101"/>
            </v:shape>
            <v:shape id="Shape 6573" o:spid="_x0000_s1075" style="position:absolute;left:43438;top:13564;width:201;height:0;visibility:visible" coordsize="20145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nq18QA&#10;AADdAAAADwAAAGRycy9kb3ducmV2LnhtbESPT4vCMBTE74LfITzBm6a2rH+qUVRw8bquB/f2aJ5t&#10;sXkpTbT12xtB2OMwM79hVpvOVOJBjSstK5iMIxDEmdUl5wrOv4fRHITzyBory6TgSQ42635vham2&#10;Lf/Q4+RzESDsUlRQeF+nUrqsIINubGvi4F1tY9AH2eRSN9gGuKlkHEVTabDksFBgTfuCstvpbhTE&#10;rZv/1XIxi82l2iXn6yWh76NSw0G3XYLw1Pn/8Kd91AqmX7ME3m/CE5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Z6tfEAAAA3QAAAA8AAAAAAAAAAAAAAAAAmAIAAGRycy9k&#10;b3ducmV2LnhtbFBLBQYAAAAABAAEAPUAAACJAwAAAAA=&#10;" adj="0,,0" path="m,l20145,e" filled="f" strokecolor="green" strokeweight=".27978mm">
              <v:stroke joinstyle="round" endcap="square"/>
              <v:formulas/>
              <v:path arrowok="t" o:connecttype="segments" textboxrect="0,0,20145,0"/>
            </v:shape>
            <v:shape id="Shape 75491" o:spid="_x0000_s1074" style="position:absolute;left:43388;top:13514;width:302;height:101;visibility:visible" coordsize="30217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lPlMUA&#10;AADeAAAADwAAAGRycy9kb3ducmV2LnhtbESPS2/CMBCE70j9D9ZW6q3YIJ4BgxBqpF555L7ESxI1&#10;XqexS9L+eoxUieNoZr7RrLe9rcWNWl851jAaKhDEuTMVFxrOp/R9AcIHZIO1Y9LwSx62m5fBGhPj&#10;Oj7Q7RgKESHsE9RQhtAkUvq8JIt+6Bri6F1dazFE2RbStNhFuK3lWKmZtFhxXCixoX1J+dfxx2qQ&#10;OXZ/Wfqx/05xqi6TrDuoWaH122u/W4EI1Idn+L/9aTTMp5PlCB5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KU+UxQAAAN4AAAAPAAAAAAAAAAAAAAAAAJgCAABkcnMv&#10;ZG93bnJldi54bWxQSwUGAAAAAAQABAD1AAAAigMAAAAA&#10;" adj="0,,0" path="m,l30217,r,10101l,10101,,e" fillcolor="green" stroked="f" strokeweight="0">
              <v:stroke joinstyle="round" endcap="square"/>
              <v:formulas/>
              <v:path arrowok="t" o:connecttype="segments" textboxrect="0,0,30217,10101"/>
            </v:shape>
            <v:shape id="Shape 6575" o:spid="_x0000_s1073" style="position:absolute;left:43438;top:13665;width:101;height:0;visibility:visible" coordsize="10072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jqP8UA&#10;AADdAAAADwAAAGRycy9kb3ducmV2LnhtbESPQWsCMRSE74L/ITzBm2YVdi1bo9QWobQXq168PTav&#10;u6GblyWJ7vbfNwXB4zAz3zDr7WBbcSMfjGMFi3kGgrhy2nCt4Hzaz55AhIissXVMCn4pwHYzHq2x&#10;1K7nL7odYy0ShEOJCpoYu1LKUDVkMcxdR5y8b+ctxiR9LbXHPsFtK5dZVkiLhtNCgx29NlT9HK9W&#10;gVlduotfml3xyfuc4sfhrW8PSk0nw8sziEhDfITv7XetoMhXOfy/SU9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iOo/xQAAAN0AAAAPAAAAAAAAAAAAAAAAAJgCAABkcnMv&#10;ZG93bnJldi54bWxQSwUGAAAAAAQABAD1AAAAigMAAAAA&#10;" adj="0,,0" path="m,l10072,e" filled="f" strokecolor="green" strokeweight=".27978mm">
              <v:stroke joinstyle="round" endcap="square"/>
              <v:formulas/>
              <v:path arrowok="t" o:connecttype="segments" textboxrect="0,0,10072,0"/>
            </v:shape>
            <v:shape id="Shape 75492" o:spid="_x0000_s1072" style="position:absolute;left:43388;top:13615;width:202;height:104;visibility:visible" coordsize="20145,1043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yqjMYA&#10;AADeAAAADwAAAGRycy9kb3ducmV2LnhtbESPQWsCMRSE7wX/Q3iCN83W2m1djVIWBA+ltNv2/rp5&#10;bpYmL8sm6vrvTUHocZiZb5j1dnBWnKgPrWcF97MMBHHtdcuNgq/P3fQZRIjIGq1nUnChANvN6G6N&#10;hfZn/qBTFRuRIBwKVGBi7AopQ23IYZj5jjh5B987jEn2jdQ9nhPcWTnPslw6bDktGOyoNFT/Vken&#10;gB9e7bvdv1Ge16X9qQ7fpkSr1GQ8vKxARBrif/jW3msFT4+L5Rz+7qQrID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byqjMYAAADeAAAADwAAAAAAAAAAAAAAAACYAgAAZHJz&#10;L2Rvd25yZXYueG1sUEsFBgAAAAAEAAQA9QAAAIsDAAAAAA==&#10;" adj="0,,0" path="m,l20145,r,10437l,10437,,e" fillcolor="green" stroked="f" strokeweight="0">
              <v:stroke joinstyle="round" endcap="square"/>
              <v:formulas/>
              <v:path arrowok="t" o:connecttype="segments" textboxrect="0,0,20145,10437"/>
            </v:shape>
            <v:shape id="Shape 75493" o:spid="_x0000_s1071" style="position:absolute;left:43388;top:13719;width:101;height:101;visibility:visible" coordsize="10073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N7y8UA&#10;AADeAAAADwAAAGRycy9kb3ducmV2LnhtbESPQWsCMRSE7wX/Q3iCl6JZba3t1ihaEL1WPXh8bJ6b&#10;0M3LkkRd/31TEHocZuYbZr7sXCOuFKL1rGA8KkAQV15brhUcD5vhO4iYkDU2nknBnSIsF72nOZba&#10;3/ibrvtUiwzhWKICk1JbShkrQw7jyLfE2Tv74DBlGWqpA94y3DVyUhRv0qHlvGCwpS9D1c/+4hSc&#10;bdXp8X2tN/YQnk9xut7W0Sg16HerTxCJuvQffrR3WsFs+vrxAn938hW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o3vLxQAAAN4AAAAPAAAAAAAAAAAAAAAAAJgCAABkcnMv&#10;ZG93bnJldi54bWxQSwUGAAAAAAQABAD1AAAAigMAAAAA&#10;" adj="0,,0" path="m,l10073,r,10101l,10101,,e" fillcolor="green" stroked="f" strokeweight="0">
              <v:stroke joinstyle="round" endcap="square"/>
              <v:formulas/>
              <v:path arrowok="t" o:connecttype="segments" textboxrect="0,0,10073,10101"/>
            </v:shape>
            <v:rect id="Rectangle 6579" o:spid="_x0000_s1036" style="position:absolute;left:302;top:393;width:21770;height:14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bSdscA&#10;AADdAAAADwAAAGRycy9kb3ducmV2LnhtbESPQWvCQBSE74X+h+UVvNVNhcYkuorUih6tFlJvj+xr&#10;Epp9G7Krif31XUHocZiZb5j5cjCNuFDnassKXsYRCOLC6ppLBZ/HzXMCwnlkjY1lUnAlB8vF48Mc&#10;M217/qDLwZciQNhlqKDyvs2kdEVFBt3YtsTB+7adQR9kV0rdYR/gppGTKIqlwZrDQoUtvVVU/BzO&#10;RsE2aVdfO/vbl837aZvv83R9TL1So6dhNQPhafD/4Xt7pxXEr9MUb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20nbHAAAA3QAAAA8AAAAAAAAAAAAAAAAAmAIAAGRy&#10;cy9kb3ducmV2LnhtbFBLBQYAAAAABAAEAPUAAACMAwAAAAA=&#10;" filled="f" stroked="f">
              <v:textbox inset="0,0,0,0">
                <w:txbxContent>
                  <w:p w:rsidR="00C43415" w:rsidRDefault="002B6D16">
                    <w:pPr>
                      <w:spacing w:after="160" w:line="259" w:lineRule="auto"/>
                      <w:ind w:left="0" w:firstLine="0"/>
                      <w:jc w:val="left"/>
                    </w:pPr>
                    <w:proofErr w:type="spellStart"/>
                    <w:r>
                      <w:rPr>
                        <w:b/>
                        <w:sz w:val="19"/>
                      </w:rPr>
                      <w:t>Vysporiadanie</w:t>
                    </w:r>
                    <w:proofErr w:type="spellEnd"/>
                    <w:r>
                      <w:rPr>
                        <w:b/>
                        <w:sz w:val="19"/>
                      </w:rPr>
                      <w:t xml:space="preserve"> účtovného zisku</w:t>
                    </w:r>
                  </w:p>
                </w:txbxContent>
              </v:textbox>
            </v:rect>
            <v:rect id="Rectangle 6580" o:spid="_x0000_s1037" style="position:absolute;left:48333;top:132;width:3220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kLzMQA&#10;AADdAAAADwAAAGRycy9kb3ducmV2LnhtbERPTWvCQBC9C/0PyxR6000LDTF1laAVPdYo2N6G7DQJ&#10;zc6G7JpEf333IHh8vO/FajSN6KlztWUFr7MIBHFhdc2lgtNxO01AOI+ssbFMCq7kYLV8miww1Xbg&#10;A/W5L0UIYZeigsr7NpXSFRUZdDPbEgfu13YGfYBdKXWHQwg3jXyLolgarDk0VNjSuqLiL78YBbuk&#10;zb739jaUzefP7vx1nm+Oc6/Uy/OYfYDwNPqH+O7eawXxexL2hzfh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ZC8zEAAAA3QAAAA8AAAAAAAAAAAAAAAAAmAIAAGRycy9k&#10;b3ducmV2LnhtbFBLBQYAAAAABAAEAPUAAACJAwAAAAA=&#10;" filled="f" stroked="f">
              <v:textbox inset="0,0,0,0">
                <w:txbxContent>
                  <w:p w:rsidR="00C43415" w:rsidRDefault="002B6D16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2013</w:t>
                    </w:r>
                  </w:p>
                </w:txbxContent>
              </v:textbox>
            </v:rect>
            <v:rect id="Rectangle 6581" o:spid="_x0000_s1038" style="position:absolute;left:302;top:1960;width:21025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WuV8UA&#10;AADdAAAADwAAAGRycy9kb3ducmV2LnhtbESPT4vCMBTE74LfITzBm6YKSq1GEf+gx10V1NujebbF&#10;5qU00Xb3028WFvY4zMxvmMWqNaV4U+0KywpGwwgEcWp1wZmCy3k/iEE4j6yxtEwKvsjBatntLDDR&#10;tuFPep98JgKEXYIKcu+rREqX5mTQDW1FHLyHrQ36IOtM6hqbADelHEfRVBosOCzkWNEmp/R5ehkF&#10;h7ha3472u8nK3f1w/bjOtueZV6rfa9dzEJ5a/x/+ax+1gukkHsHvm/A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Va5XxQAAAN0AAAAPAAAAAAAAAAAAAAAAAJgCAABkcnMv&#10;ZG93bnJldi54bWxQSwUGAAAAAAQABAD1AAAAigMAAAAA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Do zákonného rezervného fondu</w:t>
                    </w:r>
                  </w:p>
                </w:txbxContent>
              </v:textbox>
            </v:rect>
            <v:rect id="Rectangle 6582" o:spid="_x0000_s1039" style="position:absolute;left:53467;top:2098;width:2819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cwIMcA&#10;AADdAAAADwAAAGRycy9kb3ducmV2LnhtbESPQWvCQBSE74L/YXlCb7pRaIjRNQRbMcdWC9bbI/ua&#10;hGbfhuxq0v76bqHQ4zAz3zDbbDStuFPvGssKlosIBHFpdcOVgrfzYZ6AcB5ZY2uZFHyRg2w3nWwx&#10;1XbgV7qffCUChF2KCmrvu1RKV9Zk0C1sRxy8D9sb9EH2ldQ9DgFuWrmKolgabDgs1NjRvqby83Qz&#10;Co5Jl78X9nuo2ufr8fJyWT+d116ph9mYb0B4Gv1/+K9daAXxY7KC3zfhCcjd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HMCDHAAAA3QAAAA8AAAAAAAAAAAAAAAAAmAIAAGRy&#10;cy9kb3ducmV2LnhtbFBLBQYAAAAABAAEAPUAAACMAwAAAAA=&#10;" filled="f" stroked="f">
              <v:textbox inset="0,0,0,0">
                <w:txbxContent>
                  <w:p w:rsidR="00C43415" w:rsidRDefault="002B6D16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318</w:t>
                    </w:r>
                  </w:p>
                </w:txbxContent>
              </v:textbox>
            </v:rect>
            <v:rect id="Rectangle 6583" o:spid="_x0000_s1040" style="position:absolute;left:302;top:4134;width:23429;height:147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uVu8cA&#10;AADdAAAADwAAAGRycy9kb3ducmV2LnhtbESPW2vCQBSE34X+h+UU+mY2banE6CrSC/ropZD6dsge&#10;k2D2bMhuTfTXu4Lg4zAz3zDTeW9qcaLWVZYVvEYxCOLc6ooLBb+7n2ECwnlkjbVlUnAmB/PZ02CK&#10;qbYdb+i09YUIEHYpKii9b1IpXV6SQRfZhjh4B9sa9EG2hdQtdgFuavkWxyNpsOKwUGJDnyXlx+2/&#10;UbBMmsXfyl66ov7eL7N1Nv7ajb1SL8/9YgLCU+8f4Xt7pRWMPpJ3uL0JT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LlbvHAAAA3QAAAA8AAAAAAAAAAAAAAAAAmAIAAGRy&#10;cy9kb3ducmV2LnhtbFBLBQYAAAAABAAEAPUAAACMAwAAAAA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Do štatutárnych a ostatných fondov</w:t>
                    </w:r>
                  </w:p>
                </w:txbxContent>
              </v:textbox>
            </v:rect>
            <v:rect id="Rectangle 6584" o:spid="_x0000_s1041" style="position:absolute;left:53588;top:3893;width:1999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INz8cA&#10;AADdAAAADwAAAGRycy9kb3ducmV2LnhtbESPW2vCQBSE34X+h+UU+mY2La3E6CrSC/ropZD6dsge&#10;k2D2bMhuTfTXu4Lg4zAz3zDTeW9qcaLWVZYVvEYxCOLc6ooLBb+7n2ECwnlkjbVlUnAmB/PZ02CK&#10;qbYdb+i09YUIEHYpKii9b1IpXV6SQRfZhjh4B9sa9EG2hdQtdgFuavkWxyNpsOKwUGJDnyXlx+2/&#10;UbBMmsXfyl66ov7eL7N1Nv7ajb1SL8/9YgLCU+8f4Xt7pRWMPpJ3uL0JT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iDc/HAAAA3QAAAA8AAAAAAAAAAAAAAAAAmAIAAGRy&#10;cy9kb3ducmV2LnhtbFBLBQYAAAAABAAEAPUAAACMAwAAAAA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0</w:t>
                    </w:r>
                  </w:p>
                </w:txbxContent>
              </v:textbox>
            </v:rect>
            <v:rect id="Rectangle 6585" o:spid="_x0000_s1042" style="position:absolute;left:302;top:5822;width:24235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6oVMcA&#10;AADdAAAADwAAAGRycy9kb3ducmV2LnhtbESPQWvCQBSE74L/YXmCN91YMMToGoKtmGOrBevtkX1N&#10;QrNvQ3Zr0v76bqHQ4zAz3zC7bDStuFPvGssKVssIBHFpdcOVgtfLcZGAcB5ZY2uZFHyRg2w/neww&#10;1XbgF7qffSUChF2KCmrvu1RKV9Zk0C1tRxy8d9sb9EH2ldQ9DgFuWvkQRbE02HBYqLGjQ03lx/nT&#10;KDglXf5W2O+hap9up+vzdfN42Xil5rMx34LwNPr/8F+70AridbKG3zfhCcj9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NuqFTHAAAA3QAAAA8AAAAAAAAAAAAAAAAAmAIAAGRy&#10;cy9kb3ducmV2LnhtbFBLBQYAAAAABAAEAPUAAACMAwAAAAA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Nerozdelený zisk minulých rokov</w:t>
                    </w:r>
                  </w:p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  <w:rPr>
                        <w:sz w:val="19"/>
                      </w:rPr>
                    </w:pPr>
                  </w:p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</w:p>
                </w:txbxContent>
              </v:textbox>
            </v:rect>
            <v:rect id="Rectangle 6586" o:spid="_x0000_s1043" style="position:absolute;left:53594;top:5822;width:2674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w2I8YA&#10;AADdAAAADwAAAGRycy9kb3ducmV2LnhtbESPT2vCQBTE74LfYXmCN90oGGLqKuIf9NiqYHt7ZF+T&#10;YPZtyK4m7afvFgSPw8z8hlmsOlOJBzWutKxgMo5AEGdWl5wruJz3owSE88gaK8uk4IccrJb93gJT&#10;bVv+oMfJ5yJA2KWooPC+TqV0WUEG3djWxMH7to1BH2STS91gG+CmktMoiqXBksNCgTVtCspup7tR&#10;cEjq9efR/rZ5tfs6XN+v8+157pUaDrr1GwhPnX+Fn+2jVhDPkhj+34QnI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7w2I8YAAADdAAAADwAAAAAAAAAAAAAAAACYAgAAZHJz&#10;L2Rvd25yZXYueG1sUEsFBgAAAAAEAAQA9QAAAIsDAAAAAA==&#10;" filled="f" stroked="f">
              <v:textbox inset="0,0,0,0">
                <w:txbxContent>
                  <w:p w:rsidR="00C43415" w:rsidRDefault="00C43415" w:rsidP="006E7C85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sz w:val="19"/>
                      </w:rPr>
                      <w:t xml:space="preserve">0      </w:t>
                    </w:r>
                  </w:p>
                </w:txbxContent>
              </v:textbox>
            </v:rect>
            <v:rect id="Rectangle 6587" o:spid="_x0000_s1044" style="position:absolute;left:302;top:7996;width:17317;height:147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CTuMcA&#10;AADdAAAADwAAAGRycy9kb3ducmV2LnhtbESPQWvCQBSE74X+h+UVvDWbCrUxuorUFj1qLKTeHtln&#10;Esy+DdnVpP31XaHgcZiZb5j5cjCNuFLnassKXqIYBHFhdc2lgq/D53MCwnlkjY1lUvBDDpaLx4c5&#10;ptr2vKdr5ksRIOxSVFB536ZSuqIigy6yLXHwTrYz6IPsSqk77APcNHIcxxNpsOawUGFL7xUV5+xi&#10;FGySdvW9tb992XwcN/kun64PU6/U6GlYzUB4Gvw9/N/eagWT1+QNb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wk7jHAAAA3QAAAA8AAAAAAAAAAAAAAAAAmAIAAGRy&#10;cy9kb3ducmV2LnhtbFBLBQYAAAAABAAEAPUAAACMAwAAAAA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Strata minulých rokov</w:t>
                    </w:r>
                  </w:p>
                </w:txbxContent>
              </v:textbox>
            </v:rect>
            <v:rect id="Rectangle 6588" o:spid="_x0000_s1045" style="position:absolute;left:49143;top:7754;width:5340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8HysQA&#10;AADdAAAADwAAAGRycy9kb3ducmV2LnhtbERPTWvCQBC9C/0PyxR6000LDTF1laAVPdYo2N6G7DQJ&#10;zc6G7JpEf333IHh8vO/FajSN6KlztWUFr7MIBHFhdc2lgtNxO01AOI+ssbFMCq7kYLV8miww1Xbg&#10;A/W5L0UIYZeigsr7NpXSFRUZdDPbEgfu13YGfYBdKXWHQwg3jXyLolgarDk0VNjSuqLiL78YBbuk&#10;zb739jaUzefP7vx1nm+Oc6/Uy/OYfYDwNPqH+O7eawXxexLmhjfh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vB8rEAAAA3QAAAA8AAAAAAAAAAAAAAAAAmAIAAGRycy9k&#10;b3ducmV2LnhtbFBLBQYAAAAABAAEAPUAAACJAwAAAAA=&#10;" filled="f" stroked="f">
              <v:textbox inset="0,0,0,0">
                <w:txbxContent>
                  <w:p w:rsidR="00C43415" w:rsidRDefault="00C43415" w:rsidP="006E7C85">
                    <w:pPr>
                      <w:spacing w:after="160" w:line="259" w:lineRule="auto"/>
                      <w:ind w:left="0" w:firstLine="0"/>
                      <w:jc w:val="right"/>
                    </w:pPr>
                    <w:r>
                      <w:rPr>
                        <w:sz w:val="19"/>
                      </w:rPr>
                      <w:t>0</w:t>
                    </w:r>
                  </w:p>
                </w:txbxContent>
              </v:textbox>
            </v:rect>
            <v:rect id="Rectangle 6589" o:spid="_x0000_s1046" style="position:absolute;left:302;top:9684;width:31206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OiUcYA&#10;AADdAAAADwAAAGRycy9kb3ducmV2LnhtbESPW2vCQBSE3wX/w3KEvulGoZKkriJe0Md6Adu3Q/Y0&#10;CWbPhuxq0v76riD4OMzMN8xs0ZlK3KlxpWUF41EEgjizuuRcwfm0HcYgnEfWWFkmBb/kYDHv92aY&#10;atvyge5Hn4sAYZeigsL7OpXSZQUZdCNbEwfvxzYGfZBNLnWDbYCbSk6iaCoNlhwWCqxpVVB2Pd6M&#10;gl1cL7/29q/Nq8337vJ5SdanxCv1NuiWHyA8df4Vfrb3WsH0PU7g8SY8ATn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iOiUcYAAADdAAAADwAAAAAAAAAAAAAAAACYAgAAZHJz&#10;L2Rvd25yZXYueG1sUEsFBgAAAAAEAAQA9QAAAIsDAAAAAA=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Prevod do neuhradených strát  minulých rokov</w:t>
                    </w:r>
                  </w:p>
                </w:txbxContent>
              </v:textbox>
            </v:rect>
            <v:rect id="Rectangle 6590" o:spid="_x0000_s1047" style="position:absolute;left:49974;top:9683;width:5983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CdEcMA&#10;AADdAAAADwAAAGRycy9kb3ducmV2LnhtbERPy4rCMBTdD/gP4QruxnQExXaMIj7QpVMFdXdp7rRl&#10;mpvSRFv9erMYcHk479miM5W4U+NKywq+hhEI4szqknMFp+P2cwrCeWSNlWVS8CAHi3nvY4aJti3/&#10;0D31uQgh7BJUUHhfJ1K6rCCDbmhr4sD92sagD7DJpW6wDeGmkqMomkiDJYeGAmtaFZT9pTejYDet&#10;l5e9fbZ5tbnuzodzvD7GXqlBv1t+g/DU+bf4373XCibjOOwPb8IT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CdEcMAAADdAAAADwAAAAAAAAAAAAAAAACYAgAAZHJzL2Rv&#10;d25yZXYueG1sUEsFBgAAAAAEAAQA9QAAAIgDAAAAAA==&#10;" filled="f" stroked="f">
              <v:textbox inset="0,0,0,0">
                <w:txbxContent>
                  <w:p w:rsidR="00C43415" w:rsidRDefault="002B6D16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4006</w:t>
                    </w:r>
                  </w:p>
                </w:txbxContent>
              </v:textbox>
            </v:rect>
            <v:rect id="Rectangle 6591" o:spid="_x0000_s1048" style="position:absolute;left:302;top:11616;width:2057;height:179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w4isUA&#10;AADdAAAADwAAAGRycy9kb3ducmV2LnhtbESPT4vCMBTE74LfITxhb5oqrNhqFPEPetxVQb09mmdb&#10;bF5KE213P/1mQfA4zMxvmNmiNaV4Uu0KywqGgwgEcWp1wZmC03Hbn4BwHlljaZkU/JCDxbzbmWGi&#10;bcPf9Dz4TAQIuwQV5N5XiZQuzcmgG9iKOHg3Wxv0QdaZ1DU2AW5KOYqisTRYcFjIsaJVTun98DAK&#10;dpNqednb3yYrN9fd+escr4+xV+qj1y6nIDy1/h1+tfdawfgzHsL/m/A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DiKxQAAAN0AAAAPAAAAAAAAAAAAAAAAAJgCAABkcnMv&#10;ZG93bnJldi54bWxQSwUGAAAAAAQABAD1AAAAigMAAAAA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9"/>
                      </w:rPr>
                      <w:t>Iné</w:t>
                    </w:r>
                  </w:p>
                </w:txbxContent>
              </v:textbox>
            </v:rect>
            <v:rect id="Rectangle 6592" o:spid="_x0000_s1049" style="position:absolute;left:50228;top:11616;width:4572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6m/cUA&#10;AADdAAAADwAAAGRycy9kb3ducmV2LnhtbESPT4vCMBTE7wv7HcJb8LamKyi2GkVWFz36D9Tbo3m2&#10;xealNFlb/fRGEDwOM/MbZjxtTSmuVLvCsoKfbgSCOLW64EzBfvf3PQThPLLG0jIpuJGD6eTzY4yJ&#10;tg1v6Lr1mQgQdgkqyL2vEildmpNB17UVcfDOtjbog6wzqWtsAtyUshdFA2mw4LCQY0W/OaWX7b9R&#10;sBxWs+PK3pusXJyWh/Uhnu9ir1Tnq52NQHhq/Tv8aq+0gkE/7sHzTX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Xqb9xQAAAN0AAAAPAAAAAAAAAAAAAAAAAJgCAABkcnMv&#10;ZG93bnJldi54bWxQSwUGAAAAAAQABAD1AAAAigMAAAAA&#10;" filled="f" stroked="f">
              <v:textbox inset="0,0,0,0">
                <w:txbxContent>
                  <w:p w:rsidR="00C43415" w:rsidRDefault="00C43415" w:rsidP="006E7C85">
                    <w:pPr>
                      <w:spacing w:after="160" w:line="259" w:lineRule="auto"/>
                      <w:ind w:left="0" w:firstLine="0"/>
                    </w:pPr>
                    <w:r>
                      <w:rPr>
                        <w:sz w:val="19"/>
                      </w:rPr>
                      <w:t xml:space="preserve">            0         -1    -1</w:t>
                    </w:r>
                  </w:p>
                  <w:p w:rsidR="00C43415" w:rsidRDefault="00C43415"/>
                </w:txbxContent>
              </v:textbox>
            </v:rect>
            <v:rect id="Rectangle 6593" o:spid="_x0000_s1050" style="position:absolute;left:302;top:13445;width:4110;height:179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IDZsYA&#10;AADdAAAADwAAAGRycy9kb3ducmV2LnhtbESPQWvCQBSE74X+h+UJ3upGS8XErCK1RY9WhejtkX1N&#10;QrNvQ3Y10V/fLQg9DjPzDZMue1OLK7WusqxgPIpAEOdWV1woOB4+X2YgnEfWWFsmBTdysFw8P6WY&#10;aNvxF133vhABwi5BBaX3TSKly0sy6Ea2IQ7et20N+iDbQuoWuwA3tZxE0VQarDgslNjQe0n5z/5i&#10;FGxmzeq0tfeuqD/Om2yXxetD7JUaDvrVHISn3v+HH+2tVjB9i1/h7014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hIDZsYAAADdAAAADwAAAAAAAAAAAAAAAACYAgAAZHJz&#10;L2Rvd25yZXYueG1sUEsFBgAAAAAEAAQA9QAAAIsDAAAAAA==&#10;" filled="f" stroked="f">
              <v:textbox inset="0,0,0,0">
                <w:txbxContent>
                  <w:p w:rsidR="00C43415" w:rsidRDefault="00C43415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b/>
                        <w:sz w:val="19"/>
                      </w:rPr>
                      <w:t>Spolu</w:t>
                    </w:r>
                  </w:p>
                </w:txbxContent>
              </v:textbox>
            </v:rect>
            <v:rect id="Rectangle 6594" o:spid="_x0000_s1051" style="position:absolute;left:47244;top:13463;width:7493;height:187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ubEsYA&#10;AADdAAAADwAAAGRycy9kb3ducmV2LnhtbESPQWvCQBSE74X+h+UJ3upGacXErCK1RY9WhejtkX1N&#10;QrNvQ3Y10V/fLQg9DjPzDZMue1OLK7WusqxgPIpAEOdWV1woOB4+X2YgnEfWWFsmBTdysFw8P6WY&#10;aNvxF133vhABwi5BBaX3TSKly0sy6Ea2IQ7et20N+iDbQuoWuwA3tZxE0VQarDgslNjQe0n5z/5i&#10;FGxmzeq0tfeuqD/Om2yXxetD7JUaDvrVHISn3v+HH+2tVjB9i1/h7014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fubEsYAAADdAAAADwAAAAAAAAAAAAAAAACYAgAAZHJz&#10;L2Rvd25yZXYueG1sUEsFBgAAAAAEAAQA9QAAAIsDAAAAAA==&#10;" filled="f" stroked="f">
              <v:textbox inset="0,0,0,0">
                <w:txbxContent>
                  <w:p w:rsidR="00C43415" w:rsidRDefault="002B6D16" w:rsidP="00CB49B0">
                    <w:pPr>
                      <w:spacing w:after="160" w:line="259" w:lineRule="auto"/>
                      <w:ind w:left="-851" w:firstLine="0"/>
                      <w:jc w:val="right"/>
                    </w:pPr>
                    <w:r>
                      <w:rPr>
                        <w:b/>
                        <w:sz w:val="19"/>
                      </w:rPr>
                      <w:t>4324</w:t>
                    </w:r>
                    <w:r w:rsidR="00C43415">
                      <w:rPr>
                        <w:b/>
                        <w:sz w:val="19"/>
                      </w:rPr>
                      <w:t xml:space="preserve"> </w:t>
                    </w:r>
                  </w:p>
                </w:txbxContent>
              </v:textbox>
            </v:rect>
            <v:shape id="Shape 6595" o:spid="_x0000_s1052" style="position:absolute;left:50;top:1676;width:55596;height:0;visibility:visible" coordsize="5559568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8RssMA&#10;AADdAAAADwAAAGRycy9kb3ducmV2LnhtbESPQWsCMRSE70L/Q3gFb5ptQdGtUaxQ9Nq1ttfH5rkJ&#10;bl6WJK7rvzeFQo/DzHzDrDaDa0VPIVrPCl6mBQji2mvLjYKv48dkASImZI2tZ1Jwpwib9dNohaX2&#10;N/6kvkqNyBCOJSowKXWllLE25DBOfUecvbMPDlOWoZE64C3DXStfi2IuHVrOCwY72hmqL9XVKQjn&#10;sL++e2t+ljYeToS7U/9dKTV+HrZvIBIN6T/81z5oBfPZcga/b/IT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8RssMAAADdAAAADwAAAAAAAAAAAAAAAACYAgAAZHJzL2Rv&#10;d25yZXYueG1sUEsFBgAAAAAEAAQA9QAAAIgDAAAAAA==&#10;" adj="0,,0" path="m,l5559568,e" filled="f" strokeweight=".27978mm">
              <v:stroke joinstyle="round" endcap="square"/>
              <v:formulas/>
              <v:path arrowok="t" o:connecttype="segments" textboxrect="0,0,5559568,0"/>
            </v:shape>
            <v:shape id="Shape 75494" o:spid="_x0000_s1053" style="position:absolute;top:1625;width:55697;height:101;visibility:visible" coordsize="5569708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Uzy8gA&#10;AADeAAAADwAAAGRycy9kb3ducmV2LnhtbESPQWvCQBSE74X+h+UVvNVNi1qNrpIWhFyKRD3o7ZF9&#10;ZkOzb9PsGuO/7xYKPQ4z8w2z2gy2ET11vnas4GWcgCAuna65UnA8bJ/nIHxA1tg4JgV38rBZPz6s&#10;MNXuxgX1+1CJCGGfogITQptK6UtDFv3YtcTRu7jOYoiyq6Tu8BbhtpGvSTKTFmuOCwZb+jBUfu2v&#10;VsF8dz5V2b0Iu+93mc/6rPjML0ap0dOQLUEEGsJ/+K+dawVv08liAr934hWQ6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lTPLyAAAAN4AAAAPAAAAAAAAAAAAAAAAAJgCAABk&#10;cnMvZG93bnJldi54bWxQSwUGAAAAAAQABAD1AAAAjQMAAAAA&#10;" adj="0,,0" path="m,l5569708,r,10101l,10101,,e" fillcolor="black" stroked="f" strokeweight="0">
              <v:stroke joinstyle="round" endcap="square"/>
              <v:formulas/>
              <v:path arrowok="t" o:connecttype="segments" textboxrect="0,0,5569708,10101"/>
            </v:shape>
            <v:shape id="Shape 6597" o:spid="_x0000_s1054" style="position:absolute;left:43337;top:13261;width:12309;height:0;visibility:visible" coordsize="1230834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hVDsYA&#10;AADdAAAADwAAAGRycy9kb3ducmV2LnhtbESPT2vCQBTE70K/w/IKvemmhUSN2UgpSM1Jav1zfWSf&#10;STD7NmZXTb99tyD0OMzMb5hsOZhW3Kh3jWUFr5MIBHFpdcOVgt33ajwD4TyyxtYyKfghB8v8aZRh&#10;qu2dv+i29ZUIEHYpKqi971IpXVmTQTexHXHwTrY36IPsK6l7vAe4aeVbFCXSYMNhocaOPmoqz9ur&#10;UXDZxXL+uU/M+XgoumFTFJHexEq9PA/vCxCeBv8ffrTXWkESz6fw9yY8AZn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hVDsYAAADdAAAADwAAAAAAAAAAAAAAAACYAgAAZHJz&#10;L2Rvd25yZXYueG1sUEsFBgAAAAAEAAQA9QAAAIsDAAAAAA==&#10;" adj="0,,0" path="m,l1230834,e" filled="f" strokeweight=".27978mm">
              <v:stroke joinstyle="round" endcap="square"/>
              <v:formulas/>
              <v:path arrowok="t" o:connecttype="segments" textboxrect="0,0,1230834,0"/>
            </v:shape>
            <v:shape id="Shape 75495" o:spid="_x0000_s1055" style="position:absolute;left:43288;top:13211;width:12409;height:101;visibility:visible" coordsize="1240906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+Qw8cA&#10;AADeAAAADwAAAGRycy9kb3ducmV2LnhtbESP0WrCQBRE3wv9h+UW+lY3DU3V1FVUqBYEadUPuGRv&#10;siHZuyG71ejXdwuFPg4zc4aZLQbbijP1vnas4HmUgCAunK65UnA6vj9NQPiArLF1TAqu5GExv7+b&#10;Ya7dhb/ofAiViBD2OSowIXS5lL4wZNGPXEccvdL1FkOUfSV1j5cIt61Mk+RVWqw5LhjsaG2oaA7f&#10;VgF9lje93ae4KndZajfN0FQro9Tjw7B8AxFoCP/hv/aHVjDOXqYZ/N6JV0DO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vkMPHAAAA3gAAAA8AAAAAAAAAAAAAAAAAmAIAAGRy&#10;cy9kb3ducmV2LnhtbFBLBQYAAAAABAAEAPUAAACMAwAAAAA=&#10;" adj="0,,0" path="m,l1240906,r,10101l,10101,,e" fillcolor="black" stroked="f" strokeweight="0">
              <v:stroke joinstyle="round" endcap="square"/>
              <v:formulas/>
              <v:path arrowok="t" o:connecttype="segments" textboxrect="0,0,1240906,10101"/>
            </v:shape>
            <v:shape id="Shape 6599" o:spid="_x0000_s1056" style="position:absolute;left:43438;top:15090;width:12107;height:0;visibility:visible" coordsize="1210689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g7lMYA&#10;AADdAAAADwAAAGRycy9kb3ducmV2LnhtbESPQWvCQBSE7wX/w/IKvRTdVFA0zUZEai30IMYePD6y&#10;r0kw+zbsrjH++64g9DjMzDdMthpMK3pyvrGs4G2SgCAurW64UvBz3I4XIHxA1thaJgU38rDKR08Z&#10;ptpe+UB9ESoRIexTVFCH0KVS+rImg35iO+Lo/VpnMETpKqkdXiPctHKaJHNpsOG4UGNHm5rKc3Ex&#10;Ck7WvX7qtSu+P3ZTbE+3pC/3Z6Venof1O4hAQ/gPP9pfWsF8tlzC/U18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g7lMYAAADdAAAADwAAAAAAAAAAAAAAAACYAgAAZHJz&#10;L2Rvd25yZXYueG1sUEsFBgAAAAAEAAQA9QAAAIsDAAAAAA==&#10;" adj="0,,0" path="m,l1210689,e" filled="f" strokeweight=".27978mm">
              <v:stroke joinstyle="round" endcap="square"/>
              <v:formulas/>
              <v:path arrowok="t" o:connecttype="segments" textboxrect="0,0,1210689,0"/>
            </v:shape>
            <v:shape id="Shape 75496" o:spid="_x0000_s1057" style="position:absolute;left:43388;top:15039;width:12208;height:101;visibility:visible" coordsize="1220762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nOgsgA&#10;AADeAAAADwAAAGRycy9kb3ducmV2LnhtbESPUUvDMBSF3wf+h3CFvW2pzm1al40xGOiDAzt/wKW5&#10;a+qam9rENvPXG2Hg4+Gc8x3OahNtI3rqfO1Ywd00A0FcOl1zpeDjuJ88gvABWWPjmBRcyMNmfTNa&#10;Ya7dwO/UF6ESCcI+RwUmhDaX0peGLPqpa4mTd3KdxZBkV0nd4ZDgtpH3WbaQFmtOCwZb2hkqz8W3&#10;VRD3p9fD+W05FJ+zr2P8uZi+D0ap8W3cPoMIFMN/+Np+0QqW84enBfzdSVdAr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Kc6CyAAAAN4AAAAPAAAAAAAAAAAAAAAAAJgCAABk&#10;cnMvZG93bnJldi54bWxQSwUGAAAAAAQABAD1AAAAjQMAAAAA&#10;" adj="0,,0" path="m,l1220762,r,10101l,10101,,e" fillcolor="black" stroked="f" strokeweight="0">
              <v:stroke joinstyle="round" endcap="square"/>
              <v:formulas/>
              <v:path arrowok="t" o:connecttype="segments" textboxrect="0,0,1220762,10101"/>
            </v:shape>
            <v:shape id="Shape 6601" o:spid="_x0000_s1058" style="position:absolute;left:43438;top:15292;width:12107;height:0;visibility:visible" coordsize="1210689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HDacYA&#10;AADdAAAADwAAAGRycy9kb3ducmV2LnhtbESPwWrDMBBE74H8g9hCL6GWkoMpTuQQStIWeih1cshx&#10;sba2ibUykuI4f18VCj0OM/OG2Wwn24uRfOgca1hmCgRx7UzHjYbT8fD0DCJEZIO9Y9JwpwDbcj7b&#10;YGHcjb9orGIjEoRDgRraGIdCylC3ZDFkbiBO3rfzFmOSvpHG4y3BbS9XSuXSYsdpocWBXlqqL9XV&#10;ajg7v3g1O1997N9W2J/vaqw/L1o/Pky7NYhIU/wP/7XfjYY8V0v4fZOegC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7HDacYAAADdAAAADwAAAAAAAAAAAAAAAACYAgAAZHJz&#10;L2Rvd25yZXYueG1sUEsFBgAAAAAEAAQA9QAAAIsDAAAAAA==&#10;" adj="0,,0" path="m,l1210689,e" filled="f" strokeweight=".27978mm">
              <v:stroke joinstyle="round" endcap="square"/>
              <v:formulas/>
              <v:path arrowok="t" o:connecttype="segments" textboxrect="0,0,1210689,0"/>
            </v:shape>
            <v:shape id="Shape 75497" o:spid="_x0000_s1059" style="position:absolute;left:43388;top:15241;width:12208;height:101;visibility:visible" coordsize="1220762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VrGccA&#10;AADeAAAADwAAAGRycy9kb3ducmV2LnhtbESPzWrDMBCE74W+g9hCb43cXydOlBACgfTQQp08wGJt&#10;LDfWyrUUW+nTV4VCj8PMfMMsVtG2YqDeN44V3E8yEMSV0w3XCg777d0UhA/IGlvHpOBCHlbL66sF&#10;FtqN/EFDGWqRIOwLVGBC6AopfWXIop+4jjh5R9dbDEn2tdQ9jgluW/mQZS/SYsNpwWBHG0PVqTxb&#10;BXF7fH0/veVj+fn4tY/fFzMMwSh1exPXcxCBYvgP/7V3WkH+/DTL4fdOug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laxnHAAAA3gAAAA8AAAAAAAAAAAAAAAAAmAIAAGRy&#10;cy9kb3ducmV2LnhtbFBLBQYAAAAABAAEAPUAAACMAwAAAAA=&#10;" adj="0,,0" path="m,l1220762,r,10101l,10101,,e" fillcolor="black" stroked="f" strokeweight="0">
              <v:stroke joinstyle="round" endcap="square"/>
              <v:formulas/>
              <v:path arrowok="t" o:connecttype="segments" textboxrect="0,0,1220762,10101"/>
            </v:shape>
            <v:shape id="Shape 6603" o:spid="_x0000_s1060" style="position:absolute;left:55697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y7YscA&#10;AADdAAAADwAAAGRycy9kb3ducmV2LnhtbESPT2vCQBTE70K/w/IKXkQ3VkkldRURCpFe/FMwvT2y&#10;r0lo9m3IriZ+e7cgeBxm5jfMct2bWlypdZVlBdNJBII4t7riQsH36XO8AOE8ssbaMim4kYP16mWw&#10;xETbjg90PfpCBAi7BBWU3jeJlC4vyaCb2IY4eL+2NeiDbAupW+wC3NTyLYpiabDisFBiQ9uS8r/j&#10;xShYFDMeXX7Oh12677L0/SvL59tMqeFrv/kA4an3z/CjnWoFcRzN4P9NeAJyd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su2LHAAAA3QAAAA8AAAAAAAAAAAAAAAAAmAIAAGRy&#10;cy9kb3ducmV2LnhtbFBLBQYAAAAABAAEAPUAAACM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04" o:spid="_x0000_s1061" style="position:absolute;left:55697;top:1625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UjFscA&#10;AADdAAAADwAAAGRycy9kb3ducmV2LnhtbESPT2vCQBTE7wW/w/KEXopu2kqU6CpFKKR4qX/AeHtk&#10;n0kw+zZkV5N+e7cgeBxm5jfMYtWbWtyodZVlBe/jCARxbnXFhYLD/ns0A+E8ssbaMin4Iwer5eBl&#10;gYm2HW/ptvOFCBB2CSoovW8SKV1ekkE3tg1x8M62NeiDbAupW+wC3NTyI4piabDisFBiQ+uS8svu&#10;ahTMik9+u56O25/0t8vS6SbLJ+tMqddh/zUH4an3z/CjnWoFcRxN4P9NeAJye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zFIxbHAAAA3QAAAA8AAAAAAAAAAAAAAAAAmAIAAGRy&#10;cy9kb3ducmV2LnhtbFBLBQYAAAAABAAEAPUAAACM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05" o:spid="_x0000_s1062" style="position:absolute;left:55697;top:3555;width:0;height:104;visibility:visible" coordsize="0,10437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S3WcgA&#10;AADdAAAADwAAAGRycy9kb3ducmV2LnhtbESPQWvCQBSE7wX/w/KE3upGwSDRVaptoYeWqlHB2yP7&#10;mg1m36bZVeO/7xYKHoeZ+YaZLTpbiwu1vnKsYDhIQBAXTldcKtjlb08TED4ga6wdk4IbeVjMew8z&#10;zLS78oYu21CKCGGfoQITQpNJ6QtDFv3ANcTR+3atxRBlW0rd4jXCbS1HSZJKixXHBYMNrQwVp+3Z&#10;Klj/7D/PL8fR2Hy8ft0Oy30+qdJcqcd+9zwFEagL9/B/+10rSNNkDH9v4hOQ8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35LdZyAAAAN0AAAAPAAAAAAAAAAAAAAAAAJgCAABk&#10;cnMvZG93bnJldi54bWxQSwUGAAAAAAQABAD1AAAAjQMAAAAA&#10;" adj="0,,0" path="m,10437l,,,10437xe" fillcolor="#d4d4d4" stroked="f" strokeweight="0">
              <v:stroke joinstyle="round" endcap="square"/>
              <v:formulas/>
              <v:path arrowok="t" o:connecttype="segments" textboxrect="0,0,0,10437"/>
            </v:shape>
            <v:shape id="Shape 6606" o:spid="_x0000_s1063" style="position:absolute;left:55697;top:5487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sY+scA&#10;AADdAAAADwAAAGRycy9kb3ducmV2LnhtbESPT2vCQBTE74LfYXlCL1I3tiWV1FVEEFK81D9gvD2y&#10;r0kw+zZkV5N++64geBxm5jfMfNmbWtyodZVlBdNJBII4t7riQsHxsHmdgXAeWWNtmRT8kYPlYjiY&#10;Y6Jtxzu67X0hAoRdggpK75tESpeXZNBNbEMcvF/bGvRBtoXULXYBbmr5FkWxNFhxWCixoXVJ+WV/&#10;NQpmxTuPr+fT7jv96bL0c5vlH+tMqZdRv/oC4an3z/CjnWoFcRzFcH8TnoBc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NbGPrHAAAA3QAAAA8AAAAAAAAAAAAAAAAAmAIAAGRy&#10;cy9kb3ducmV2LnhtbFBLBQYAAAAABAAEAPUAAACM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07" o:spid="_x0000_s1064" style="position:absolute;left:55697;top:7417;width:0;height:101;visibility:visible" coordsize="0,101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QW3sMA&#10;AADdAAAADwAAAGRycy9kb3ducmV2LnhtbESPQYvCMBSE74L/ITzBm6a7h6pdo6xCQdDLquD10Tzb&#10;ss1LSbK2+uuNsOBxmJlvmOW6N424kfO1ZQUf0wQEcWF1zaWC8ymfzEH4gKyxsUwK7uRhvRoOlphp&#10;2/EP3Y6hFBHCPkMFVQhtJqUvKjLop7Yljt7VOoMhSldK7bCLcNPIzyRJpcGa40KFLW0rKn6Pf0ZB&#10;eaL7YveQh/3mkl91e0hdl6NS41H//QUiUB/e4f/2TitI02QGrzfxCc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QW3sMAAADdAAAADwAAAAAAAAAAAAAAAACYAgAAZHJzL2Rv&#10;d25yZXYueG1sUEsFBgAAAAAEAAQA9QAAAIgDAAAAAA==&#10;" adj="0,,0" path="m,10100l,,,10100xe" fillcolor="#d4d4d4" stroked="f" strokeweight="0">
              <v:stroke joinstyle="round" endcap="square"/>
              <v:formulas/>
              <v:path arrowok="t" o:connecttype="segments" textboxrect="0,0,0,10100"/>
            </v:shape>
            <v:shape id="Shape 6608" o:spid="_x0000_s1065" style="position:absolute;left:55697;top:9349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gpE8QA&#10;AADdAAAADwAAAGRycy9kb3ducmV2LnhtbERPTWvCQBC9F/oflil4KbqpSpToKkUoRLwYW2h6G7Jj&#10;EpqdDdnVxH/vHgSPj/e93g6mEVfqXG1ZwcckAkFcWF1zqeDn+2u8BOE8ssbGMim4kYPt5vVljYm2&#10;PWd0PflShBB2CSqovG8TKV1RkUE3sS1x4M62M+gD7EqpO+xDuGnkNIpiabDm0FBhS7uKiv/TxShY&#10;ljN+v/z9Zvv02Ofp4pAX812u1Oht+FyB8DT4p/jhTrWCOI7C3PAmPAG5u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2IKRPEAAAA3QAAAA8AAAAAAAAAAAAAAAAAmAIAAGRycy9k&#10;b3ducmV2LnhtbFBLBQYAAAAABAAEAPUAAACJ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09" o:spid="_x0000_s1066" style="position:absolute;left:55697;top:11278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SMiMcA&#10;AADdAAAADwAAAGRycy9kb3ducmV2LnhtbESPQWvCQBSE70L/w/IKvUjdaCW10VVEKER6USuY3h7Z&#10;ZxLMvg3Z1aT/3i0IPQ4z8w2zWPWmFjdqXWVZwXgUgSDOra64UHD8/nydgXAeWWNtmRT8koPV8mmw&#10;wETbjvd0O/hCBAi7BBWU3jeJlC4vyaAb2YY4eGfbGvRBtoXULXYBbmo5iaJYGqw4LJTY0Kak/HK4&#10;GgWz4o2H15/Tfpvuuix9/8ry6SZT6uW5X89BeOr9f/jRTrWCOI4+4O9NeAJye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EjIjHAAAA3QAAAA8AAAAAAAAAAAAAAAAAmAIAAGRy&#10;cy9kb3ducmV2LnhtbFBLBQYAAAAABAAEAPUAAACM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10" o:spid="_x0000_s1067" style="position:absolute;left:55697;top:13211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ezyMUA&#10;AADdAAAADwAAAGRycy9kb3ducmV2LnhtbERPTWvCQBC9F/wPywi9FLOxLVFiVhFBSOmlWsF4G7Jj&#10;EszOhuxq0n/fPRR6fLzvbDOaVjyod41lBfMoBkFcWt1wpeD0vZ8tQTiPrLG1TAp+yMFmPXnKMNV2&#10;4AM9jr4SIYRdigpq77tUSlfWZNBFtiMO3NX2Bn2AfSV1j0MIN618jeNEGmw4NNTY0a6m8na8GwXL&#10;6o1f7pfz4SP/Gop88VmU77tCqefpuF2B8DT6f/GfO9cKkmQe9oc34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J7PIxQAAAN0AAAAPAAAAAAAAAAAAAAAAAJgCAABkcnMv&#10;ZG93bnJldi54bWxQSwUGAAAAAAQABAD1AAAAigMAAAAA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11" o:spid="_x0000_s1068" style="position:absolute;left:55697;top:15140;width:0;height:101;visibility:visible" coordsize="0,1010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sWU8cA&#10;AADdAAAADwAAAGRycy9kb3ducmV2LnhtbESPQWvCQBSE7wX/w/KEXkrdpJVUUlcpQiHFi8ZC09sj&#10;+5qEZt+G7Griv3cFweMwM98wy/VoWnGi3jWWFcSzCARxaXXDlYLvw+fzAoTzyBpby6TgTA7Wq8nD&#10;ElNtB97TKfeVCBB2KSqove9SKV1Zk0E3sx1x8P5sb9AH2VdS9zgEuGnlSxQl0mDDYaHGjjY1lf/5&#10;0ShYVK/8dPz92X9lu6HI3rZFOd8USj1Ox493EJ5Gfw/f2plWkCRxDNc34QnI1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rFlPHAAAA3QAAAA8AAAAAAAAAAAAAAAAAmAIAAGRy&#10;cy9kb3ducmV2LnhtbFBLBQYAAAAABAAEAPUAAACMAwAAAAA=&#10;" adj="0,,0" path="m,10101l,,,10101xe" fillcolor="#d4d4d4" stroked="f" strokeweight="0">
              <v:stroke joinstyle="round" endcap="square"/>
              <v:formulas/>
              <v:path arrowok="t" o:connecttype="segments" textboxrect="0,0,0,10101"/>
            </v:shape>
            <v:shape id="Shape 6612" o:spid="_x0000_s1069" style="position:absolute;left:55697;top:16867;width:0;height:100;visibility:visible" coordsize="0,9978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1rH8MA&#10;AADdAAAADwAAAGRycy9kb3ducmV2LnhtbESPT4vCMBTE7wt+h/AW9qapHopWo8iC4MWF9Q94fDTP&#10;pti8hCba6qc3C8Ieh5n5DbNY9bYRd2pD7VjBeJSBIC6drrlScDxshlMQISJrbByTggcFWC0HHwss&#10;tOv4l+77WIkE4VCgAhOjL6QMpSGLYeQ8cfIurrUYk2wrqVvsEtw2cpJlubRYc1ow6OnbUHnd32yi&#10;5NHv+LJ+zjr/yKqz+dmeGlLq67Nfz0FE6uN/+N3eagV5Pp7A35v0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1rH8MAAADdAAAADwAAAAAAAAAAAAAAAACYAgAAZHJzL2Rv&#10;d25yZXYueG1sUEsFBgAAAAAEAAQA9QAAAIgDAAAAAA==&#10;" adj="0,,0" path="m,9978l,,,9978xe" fillcolor="#d4d4d4" stroked="f" strokeweight="0">
              <v:stroke joinstyle="round" endcap="square"/>
              <v:formulas/>
              <v:path arrowok="t" o:connecttype="segments" textboxrect="0,0,0,9978"/>
            </v:shape>
            <w10:wrap type="none"/>
            <w10:anchorlock/>
          </v:group>
        </w:pict>
      </w:r>
    </w:p>
    <w:p w:rsidR="00E154E4" w:rsidRDefault="00C6188B">
      <w:pPr>
        <w:spacing w:after="0" w:line="259" w:lineRule="auto"/>
        <w:ind w:left="1508" w:firstLine="0"/>
        <w:jc w:val="left"/>
      </w:pPr>
      <w:r>
        <w:t xml:space="preserve"> </w:t>
      </w:r>
    </w:p>
    <w:p w:rsidR="00E154E4" w:rsidRDefault="00C6188B" w:rsidP="00440EE6">
      <w:pPr>
        <w:spacing w:after="35" w:line="259" w:lineRule="auto"/>
        <w:ind w:left="1508" w:firstLine="0"/>
        <w:jc w:val="left"/>
      </w:pPr>
      <w:r>
        <w:t xml:space="preserve"> </w:t>
      </w:r>
      <w:r>
        <w:rPr>
          <w:sz w:val="20"/>
        </w:rPr>
        <w:t>O  výsledku hosp</w:t>
      </w:r>
      <w:r w:rsidR="00785125">
        <w:rPr>
          <w:sz w:val="20"/>
        </w:rPr>
        <w:t>odárenia za účtovné obdobie 201</w:t>
      </w:r>
      <w:r w:rsidR="002B6D16">
        <w:rPr>
          <w:sz w:val="20"/>
        </w:rPr>
        <w:t>4</w:t>
      </w:r>
      <w:r>
        <w:rPr>
          <w:sz w:val="20"/>
        </w:rPr>
        <w:t xml:space="preserve"> vo výške  </w:t>
      </w:r>
      <w:r w:rsidR="004C2DC7">
        <w:rPr>
          <w:sz w:val="20"/>
        </w:rPr>
        <w:t>8751,00</w:t>
      </w:r>
      <w:r>
        <w:rPr>
          <w:sz w:val="20"/>
        </w:rPr>
        <w:t xml:space="preserve">  EUR rozhodne valné zhromaždenie. </w:t>
      </w:r>
    </w:p>
    <w:sectPr w:rsidR="00E154E4" w:rsidSect="004C709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0" w:bottom="709" w:left="336" w:header="170" w:footer="567" w:gutter="0"/>
      <w:cols w:space="708"/>
      <w:docGrid w:linePitch="2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C21" w:rsidRDefault="00062C21">
      <w:pPr>
        <w:spacing w:after="0" w:line="240" w:lineRule="auto"/>
      </w:pPr>
      <w:r>
        <w:separator/>
      </w:r>
    </w:p>
  </w:endnote>
  <w:endnote w:type="continuationSeparator" w:id="0">
    <w:p w:rsidR="00062C21" w:rsidRDefault="00062C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415" w:rsidRDefault="00025670">
    <w:pPr>
      <w:spacing w:after="0" w:line="259" w:lineRule="auto"/>
      <w:ind w:left="5567" w:firstLine="0"/>
      <w:jc w:val="left"/>
    </w:pPr>
    <w:r w:rsidRPr="00025670">
      <w:fldChar w:fldCharType="begin"/>
    </w:r>
    <w:r w:rsidR="00C43415">
      <w:instrText xml:space="preserve"> PAGE   \* MERGEFORMAT </w:instrText>
    </w:r>
    <w:r w:rsidRPr="00025670">
      <w:fldChar w:fldCharType="separate"/>
    </w:r>
    <w:r w:rsidR="00C43415">
      <w:rPr>
        <w:sz w:val="20"/>
      </w:rPr>
      <w:t>2</w:t>
    </w:r>
    <w:r>
      <w:rPr>
        <w:sz w:val="20"/>
      </w:rPr>
      <w:fldChar w:fldCharType="end"/>
    </w:r>
    <w:r w:rsidR="00C43415">
      <w:rPr>
        <w:sz w:val="20"/>
      </w:rPr>
      <w:t xml:space="preserve"> </w:t>
    </w:r>
  </w:p>
  <w:p w:rsidR="00C43415" w:rsidRDefault="00C43415">
    <w:pPr>
      <w:spacing w:after="0" w:line="259" w:lineRule="auto"/>
      <w:ind w:left="108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415" w:rsidRDefault="00025670">
    <w:pPr>
      <w:spacing w:after="0" w:line="259" w:lineRule="auto"/>
      <w:ind w:left="5567" w:firstLine="0"/>
      <w:jc w:val="left"/>
    </w:pPr>
    <w:r w:rsidRPr="00025670">
      <w:fldChar w:fldCharType="begin"/>
    </w:r>
    <w:r w:rsidR="00C43415">
      <w:instrText xml:space="preserve"> PAGE   \* MERGEFORMAT </w:instrText>
    </w:r>
    <w:r w:rsidRPr="00025670">
      <w:fldChar w:fldCharType="separate"/>
    </w:r>
    <w:r w:rsidR="00C96E71" w:rsidRPr="00C96E71">
      <w:rPr>
        <w:noProof/>
        <w:sz w:val="20"/>
      </w:rPr>
      <w:t>13</w:t>
    </w:r>
    <w:r>
      <w:rPr>
        <w:sz w:val="20"/>
      </w:rPr>
      <w:fldChar w:fldCharType="end"/>
    </w:r>
    <w:r w:rsidR="00C43415">
      <w:rPr>
        <w:sz w:val="20"/>
      </w:rPr>
      <w:t xml:space="preserve"> </w:t>
    </w:r>
  </w:p>
  <w:p w:rsidR="00C43415" w:rsidRDefault="00C43415">
    <w:pPr>
      <w:spacing w:after="0" w:line="259" w:lineRule="auto"/>
      <w:ind w:left="108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415" w:rsidRDefault="00C43415">
    <w:pPr>
      <w:spacing w:after="160" w:line="259" w:lineRule="auto"/>
      <w:ind w:left="0" w:firstLine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C21" w:rsidRDefault="00062C21">
      <w:pPr>
        <w:spacing w:after="0" w:line="240" w:lineRule="auto"/>
      </w:pPr>
      <w:r>
        <w:separator/>
      </w:r>
    </w:p>
  </w:footnote>
  <w:footnote w:type="continuationSeparator" w:id="0">
    <w:p w:rsidR="00062C21" w:rsidRDefault="00062C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415" w:rsidRDefault="00C43415" w:rsidP="00C6188B">
    <w:pPr>
      <w:tabs>
        <w:tab w:val="center" w:pos="2340"/>
      </w:tabs>
      <w:spacing w:after="133" w:line="263" w:lineRule="auto"/>
      <w:ind w:left="-349" w:firstLine="0"/>
      <w:jc w:val="left"/>
      <w:rPr>
        <w:sz w:val="20"/>
      </w:rPr>
    </w:pPr>
    <w:r>
      <w:rPr>
        <w:sz w:val="20"/>
      </w:rPr>
      <w:t xml:space="preserve">   Slovakia </w:t>
    </w:r>
    <w:proofErr w:type="spellStart"/>
    <w:r>
      <w:rPr>
        <w:sz w:val="20"/>
      </w:rPr>
      <w:t>Pub</w:t>
    </w:r>
    <w:proofErr w:type="spellEnd"/>
    <w:r>
      <w:rPr>
        <w:sz w:val="20"/>
      </w:rPr>
      <w:t xml:space="preserve">, s.r.o.             </w:t>
    </w:r>
  </w:p>
  <w:p w:rsidR="00C43415" w:rsidRDefault="00C43415" w:rsidP="00C6188B">
    <w:pPr>
      <w:tabs>
        <w:tab w:val="center" w:pos="2340"/>
      </w:tabs>
      <w:spacing w:after="133" w:line="263" w:lineRule="auto"/>
      <w:ind w:left="-349" w:firstLine="0"/>
      <w:jc w:val="left"/>
      <w:rPr>
        <w:sz w:val="20"/>
      </w:rPr>
    </w:pPr>
    <w:r>
      <w:rPr>
        <w:sz w:val="20"/>
      </w:rPr>
      <w:t xml:space="preserve"> 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 3 – 01 </w:t>
    </w:r>
    <w:r>
      <w:rPr>
        <w:sz w:val="20"/>
      </w:rPr>
      <w:tab/>
      <w:t xml:space="preserve">                                                                                  IČO: 45 708 231                         DIČ: 2023095602</w:t>
    </w:r>
  </w:p>
  <w:p w:rsidR="00C43415" w:rsidRDefault="00C4341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415" w:rsidRDefault="00C43415" w:rsidP="0049743F">
    <w:pPr>
      <w:pStyle w:val="Hlavika"/>
      <w:ind w:left="0"/>
      <w:jc w:val="left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 3 – 01 </w:t>
    </w:r>
    <w:r>
      <w:rPr>
        <w:sz w:val="20"/>
      </w:rPr>
      <w:tab/>
      <w:t xml:space="preserve">                                                                                              IČO:35 951 516                    DIČ: 2022049590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04987"/>
    <w:multiLevelType w:val="hybridMultilevel"/>
    <w:tmpl w:val="1A5CB5E0"/>
    <w:lvl w:ilvl="0" w:tplc="D44A97E4">
      <w:start w:val="2"/>
      <w:numFmt w:val="upperLetter"/>
      <w:lvlText w:val="%1."/>
      <w:lvlJc w:val="left"/>
      <w:pPr>
        <w:ind w:left="142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2480E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4F022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9BE2F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A2ADD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F5EA0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A140B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2898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D067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8AD6732"/>
    <w:multiLevelType w:val="hybridMultilevel"/>
    <w:tmpl w:val="746CCFF4"/>
    <w:lvl w:ilvl="0" w:tplc="6A34C13A">
      <w:start w:val="1"/>
      <w:numFmt w:val="decimal"/>
      <w:lvlText w:val="%1."/>
      <w:lvlJc w:val="left"/>
      <w:pPr>
        <w:ind w:left="142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B427F62">
      <w:start w:val="1"/>
      <w:numFmt w:val="bullet"/>
      <w:lvlText w:val="-"/>
      <w:lvlJc w:val="left"/>
      <w:pPr>
        <w:ind w:left="16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24E839A">
      <w:start w:val="1"/>
      <w:numFmt w:val="bullet"/>
      <w:lvlText w:val="▪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566E1A0">
      <w:start w:val="1"/>
      <w:numFmt w:val="bullet"/>
      <w:lvlText w:val="•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CC220C6">
      <w:start w:val="1"/>
      <w:numFmt w:val="bullet"/>
      <w:lvlText w:val="o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1C0F400">
      <w:start w:val="1"/>
      <w:numFmt w:val="bullet"/>
      <w:lvlText w:val="▪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78AD868">
      <w:start w:val="1"/>
      <w:numFmt w:val="bullet"/>
      <w:lvlText w:val="•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F70A32E">
      <w:start w:val="1"/>
      <w:numFmt w:val="bullet"/>
      <w:lvlText w:val="o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06C997E">
      <w:start w:val="1"/>
      <w:numFmt w:val="bullet"/>
      <w:lvlText w:val="▪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3D27362"/>
    <w:multiLevelType w:val="hybridMultilevel"/>
    <w:tmpl w:val="8118096E"/>
    <w:lvl w:ilvl="0" w:tplc="032C215C">
      <w:start w:val="1"/>
      <w:numFmt w:val="lowerLetter"/>
      <w:lvlText w:val="(%1)"/>
      <w:lvlJc w:val="left"/>
      <w:pPr>
        <w:ind w:left="1785" w:hanging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">
    <w:nsid w:val="25E33F40"/>
    <w:multiLevelType w:val="hybridMultilevel"/>
    <w:tmpl w:val="19809CAC"/>
    <w:lvl w:ilvl="0" w:tplc="BC0497A8">
      <w:start w:val="1"/>
      <w:numFmt w:val="bullet"/>
      <w:lvlText w:val="-"/>
      <w:lvlJc w:val="left"/>
      <w:pPr>
        <w:ind w:left="17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2F63334">
      <w:start w:val="1"/>
      <w:numFmt w:val="bullet"/>
      <w:lvlText w:val="o"/>
      <w:lvlJc w:val="left"/>
      <w:pPr>
        <w:ind w:left="8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2ACB5B6">
      <w:start w:val="1"/>
      <w:numFmt w:val="bullet"/>
      <w:lvlText w:val="▪"/>
      <w:lvlJc w:val="left"/>
      <w:pPr>
        <w:ind w:left="9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F887716">
      <w:start w:val="1"/>
      <w:numFmt w:val="bullet"/>
      <w:lvlText w:val="•"/>
      <w:lvlJc w:val="left"/>
      <w:pPr>
        <w:ind w:left="9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36429E4">
      <w:start w:val="1"/>
      <w:numFmt w:val="bullet"/>
      <w:lvlText w:val="o"/>
      <w:lvlJc w:val="left"/>
      <w:pPr>
        <w:ind w:left="10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7869EA6">
      <w:start w:val="1"/>
      <w:numFmt w:val="bullet"/>
      <w:lvlText w:val="▪"/>
      <w:lvlJc w:val="left"/>
      <w:pPr>
        <w:ind w:left="114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402D622">
      <w:start w:val="1"/>
      <w:numFmt w:val="bullet"/>
      <w:lvlText w:val="•"/>
      <w:lvlJc w:val="left"/>
      <w:pPr>
        <w:ind w:left="121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89AEAEE">
      <w:start w:val="1"/>
      <w:numFmt w:val="bullet"/>
      <w:lvlText w:val="o"/>
      <w:lvlJc w:val="left"/>
      <w:pPr>
        <w:ind w:left="128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276B98E">
      <w:start w:val="1"/>
      <w:numFmt w:val="bullet"/>
      <w:lvlText w:val="▪"/>
      <w:lvlJc w:val="left"/>
      <w:pPr>
        <w:ind w:left="135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DAC5B42"/>
    <w:multiLevelType w:val="hybridMultilevel"/>
    <w:tmpl w:val="6CD46F06"/>
    <w:lvl w:ilvl="0" w:tplc="032C215C">
      <w:start w:val="1"/>
      <w:numFmt w:val="lowerLetter"/>
      <w:lvlText w:val="(%1)"/>
      <w:lvlJc w:val="left"/>
      <w:pPr>
        <w:ind w:left="11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06ACD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6988B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18658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E7A5D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92C52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EC226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51C32B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FDCDA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5A6C6E"/>
    <w:multiLevelType w:val="hybridMultilevel"/>
    <w:tmpl w:val="146230FA"/>
    <w:lvl w:ilvl="0" w:tplc="5980E782">
      <w:start w:val="1"/>
      <w:numFmt w:val="decimal"/>
      <w:lvlText w:val="%1.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FBE0B4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50A100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5FADA4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76A4C62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8F29708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4388D9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9AC39D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E04930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C93760B"/>
    <w:multiLevelType w:val="hybridMultilevel"/>
    <w:tmpl w:val="0532CCF8"/>
    <w:lvl w:ilvl="0" w:tplc="A9023022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53826C36"/>
    <w:multiLevelType w:val="hybridMultilevel"/>
    <w:tmpl w:val="CF081AA0"/>
    <w:lvl w:ilvl="0" w:tplc="032C215C">
      <w:start w:val="1"/>
      <w:numFmt w:val="lowerLetter"/>
      <w:lvlText w:val="(%1)"/>
      <w:lvlJc w:val="left"/>
      <w:pPr>
        <w:ind w:left="15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03612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05296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CC435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9BCB39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9DEBE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A9602D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4A6B9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84A1A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5EF6B9F"/>
    <w:multiLevelType w:val="hybridMultilevel"/>
    <w:tmpl w:val="824C14A8"/>
    <w:lvl w:ilvl="0" w:tplc="032C215C">
      <w:start w:val="1"/>
      <w:numFmt w:val="lowerLetter"/>
      <w:lvlText w:val="(%1)"/>
      <w:lvlJc w:val="left"/>
      <w:pPr>
        <w:ind w:left="14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5742C00">
      <w:start w:val="1"/>
      <w:numFmt w:val="lowerLetter"/>
      <w:lvlText w:val="%2"/>
      <w:lvlJc w:val="left"/>
      <w:pPr>
        <w:ind w:left="9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874BCFC">
      <w:start w:val="1"/>
      <w:numFmt w:val="lowerRoman"/>
      <w:lvlText w:val="%3"/>
      <w:lvlJc w:val="left"/>
      <w:pPr>
        <w:ind w:left="17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1447250">
      <w:start w:val="1"/>
      <w:numFmt w:val="decimal"/>
      <w:lvlText w:val="%4"/>
      <w:lvlJc w:val="left"/>
      <w:pPr>
        <w:ind w:left="24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CC4B9BC">
      <w:start w:val="1"/>
      <w:numFmt w:val="lowerLetter"/>
      <w:lvlText w:val="%5"/>
      <w:lvlJc w:val="left"/>
      <w:pPr>
        <w:ind w:left="31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8364E4C">
      <w:start w:val="1"/>
      <w:numFmt w:val="lowerRoman"/>
      <w:lvlText w:val="%6"/>
      <w:lvlJc w:val="left"/>
      <w:pPr>
        <w:ind w:left="38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ABCC41E">
      <w:start w:val="1"/>
      <w:numFmt w:val="decimal"/>
      <w:lvlText w:val="%7"/>
      <w:lvlJc w:val="left"/>
      <w:pPr>
        <w:ind w:left="45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F9A09E6">
      <w:start w:val="1"/>
      <w:numFmt w:val="lowerLetter"/>
      <w:lvlText w:val="%8"/>
      <w:lvlJc w:val="left"/>
      <w:pPr>
        <w:ind w:left="53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850190A">
      <w:start w:val="1"/>
      <w:numFmt w:val="lowerRoman"/>
      <w:lvlText w:val="%9"/>
      <w:lvlJc w:val="left"/>
      <w:pPr>
        <w:ind w:left="60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5B164FA"/>
    <w:multiLevelType w:val="hybridMultilevel"/>
    <w:tmpl w:val="535092B8"/>
    <w:lvl w:ilvl="0" w:tplc="3DE01EAE">
      <w:start w:val="11"/>
      <w:numFmt w:val="upperLetter"/>
      <w:lvlText w:val="%1."/>
      <w:lvlJc w:val="left"/>
      <w:pPr>
        <w:ind w:left="142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27A43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6A4E0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35E99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71CD0F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A8AD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CD2E7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07E38D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F9861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79D3691E"/>
    <w:multiLevelType w:val="hybridMultilevel"/>
    <w:tmpl w:val="C6900A7C"/>
    <w:lvl w:ilvl="0" w:tplc="A94E8918">
      <w:start w:val="1"/>
      <w:numFmt w:val="decimal"/>
      <w:lvlText w:val="%1."/>
      <w:lvlJc w:val="left"/>
      <w:pPr>
        <w:ind w:left="14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7430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E98EF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3EF2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7FC1F1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2CD6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A4CA6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AE25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C88D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CF22197"/>
    <w:multiLevelType w:val="hybridMultilevel"/>
    <w:tmpl w:val="BF9C5F50"/>
    <w:lvl w:ilvl="0" w:tplc="ADD4423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7"/>
  </w:num>
  <w:num w:numId="6">
    <w:abstractNumId w:val="8"/>
  </w:num>
  <w:num w:numId="7">
    <w:abstractNumId w:val="10"/>
  </w:num>
  <w:num w:numId="8">
    <w:abstractNumId w:val="5"/>
  </w:num>
  <w:num w:numId="9">
    <w:abstractNumId w:val="9"/>
  </w:num>
  <w:num w:numId="10">
    <w:abstractNumId w:val="2"/>
  </w:num>
  <w:num w:numId="11">
    <w:abstractNumId w:val="6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90"/>
  <w:displayHorizontalDrawingGridEvery w:val="2"/>
  <w:characterSpacingControl w:val="doNotCompress"/>
  <w:hdrShapeDefaults>
    <o:shapedefaults v:ext="edit" spidmax="4710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154E4"/>
    <w:rsid w:val="0000125C"/>
    <w:rsid w:val="00020FFD"/>
    <w:rsid w:val="00025670"/>
    <w:rsid w:val="00043596"/>
    <w:rsid w:val="0005070F"/>
    <w:rsid w:val="00062C21"/>
    <w:rsid w:val="00066CC9"/>
    <w:rsid w:val="00081688"/>
    <w:rsid w:val="000B4B4F"/>
    <w:rsid w:val="000B4B84"/>
    <w:rsid w:val="000C069C"/>
    <w:rsid w:val="000C0C10"/>
    <w:rsid w:val="000C518F"/>
    <w:rsid w:val="000E0C99"/>
    <w:rsid w:val="000E3976"/>
    <w:rsid w:val="00111F46"/>
    <w:rsid w:val="00120609"/>
    <w:rsid w:val="00151ED8"/>
    <w:rsid w:val="00181D4D"/>
    <w:rsid w:val="00191B80"/>
    <w:rsid w:val="00191E02"/>
    <w:rsid w:val="00194A9D"/>
    <w:rsid w:val="001B6672"/>
    <w:rsid w:val="001D3C88"/>
    <w:rsid w:val="00205B01"/>
    <w:rsid w:val="00214767"/>
    <w:rsid w:val="00234D66"/>
    <w:rsid w:val="00244D62"/>
    <w:rsid w:val="00245833"/>
    <w:rsid w:val="00246B74"/>
    <w:rsid w:val="00251F06"/>
    <w:rsid w:val="0028096E"/>
    <w:rsid w:val="0028101B"/>
    <w:rsid w:val="002A08A6"/>
    <w:rsid w:val="002A40ED"/>
    <w:rsid w:val="002A46AC"/>
    <w:rsid w:val="002B14A7"/>
    <w:rsid w:val="002B44DF"/>
    <w:rsid w:val="002B6D16"/>
    <w:rsid w:val="002D6CF3"/>
    <w:rsid w:val="002E4481"/>
    <w:rsid w:val="002F4D35"/>
    <w:rsid w:val="002F64A3"/>
    <w:rsid w:val="00310EDE"/>
    <w:rsid w:val="00311E2B"/>
    <w:rsid w:val="003307EF"/>
    <w:rsid w:val="00331BB7"/>
    <w:rsid w:val="00340C34"/>
    <w:rsid w:val="00367650"/>
    <w:rsid w:val="00386BB5"/>
    <w:rsid w:val="00386C24"/>
    <w:rsid w:val="003A779F"/>
    <w:rsid w:val="003B13ED"/>
    <w:rsid w:val="003C6E1B"/>
    <w:rsid w:val="003F2CE8"/>
    <w:rsid w:val="003F4775"/>
    <w:rsid w:val="003F5613"/>
    <w:rsid w:val="0040456F"/>
    <w:rsid w:val="00415093"/>
    <w:rsid w:val="0041716E"/>
    <w:rsid w:val="00425460"/>
    <w:rsid w:val="0042639A"/>
    <w:rsid w:val="00440EE6"/>
    <w:rsid w:val="00442FE6"/>
    <w:rsid w:val="00460B32"/>
    <w:rsid w:val="00467C06"/>
    <w:rsid w:val="00467CD3"/>
    <w:rsid w:val="00471DCC"/>
    <w:rsid w:val="00475AF9"/>
    <w:rsid w:val="004900BB"/>
    <w:rsid w:val="0049732F"/>
    <w:rsid w:val="0049743F"/>
    <w:rsid w:val="004A2D43"/>
    <w:rsid w:val="004A3545"/>
    <w:rsid w:val="004B3D38"/>
    <w:rsid w:val="004C2DC7"/>
    <w:rsid w:val="004C4105"/>
    <w:rsid w:val="004C7095"/>
    <w:rsid w:val="004C74EE"/>
    <w:rsid w:val="004E56DB"/>
    <w:rsid w:val="00507F4E"/>
    <w:rsid w:val="0052499A"/>
    <w:rsid w:val="00527A74"/>
    <w:rsid w:val="00551E8B"/>
    <w:rsid w:val="00562C52"/>
    <w:rsid w:val="00591410"/>
    <w:rsid w:val="00594561"/>
    <w:rsid w:val="005B1F41"/>
    <w:rsid w:val="005E4935"/>
    <w:rsid w:val="005E68B7"/>
    <w:rsid w:val="006044E3"/>
    <w:rsid w:val="00621A04"/>
    <w:rsid w:val="00621D2F"/>
    <w:rsid w:val="00632E45"/>
    <w:rsid w:val="006718E8"/>
    <w:rsid w:val="00681F7E"/>
    <w:rsid w:val="00684E0B"/>
    <w:rsid w:val="00694FC8"/>
    <w:rsid w:val="00697FA4"/>
    <w:rsid w:val="006B6560"/>
    <w:rsid w:val="006D7296"/>
    <w:rsid w:val="006E73F0"/>
    <w:rsid w:val="006E7C85"/>
    <w:rsid w:val="006F64AE"/>
    <w:rsid w:val="00701FF0"/>
    <w:rsid w:val="00706952"/>
    <w:rsid w:val="00707FDD"/>
    <w:rsid w:val="007128E6"/>
    <w:rsid w:val="00731056"/>
    <w:rsid w:val="00735585"/>
    <w:rsid w:val="007403A3"/>
    <w:rsid w:val="00742F7A"/>
    <w:rsid w:val="007432B9"/>
    <w:rsid w:val="00745BCC"/>
    <w:rsid w:val="00785125"/>
    <w:rsid w:val="00792F4B"/>
    <w:rsid w:val="007C6FED"/>
    <w:rsid w:val="007E54CE"/>
    <w:rsid w:val="007E66F9"/>
    <w:rsid w:val="007E7D2F"/>
    <w:rsid w:val="00807549"/>
    <w:rsid w:val="008246B0"/>
    <w:rsid w:val="00860AF8"/>
    <w:rsid w:val="00876164"/>
    <w:rsid w:val="00883300"/>
    <w:rsid w:val="00894220"/>
    <w:rsid w:val="008A1A83"/>
    <w:rsid w:val="008C47CB"/>
    <w:rsid w:val="009034BE"/>
    <w:rsid w:val="0091620E"/>
    <w:rsid w:val="00922178"/>
    <w:rsid w:val="0093214B"/>
    <w:rsid w:val="00972D9C"/>
    <w:rsid w:val="009959FC"/>
    <w:rsid w:val="00A129D8"/>
    <w:rsid w:val="00A8350D"/>
    <w:rsid w:val="00A8527B"/>
    <w:rsid w:val="00B12EC8"/>
    <w:rsid w:val="00B33310"/>
    <w:rsid w:val="00B62733"/>
    <w:rsid w:val="00B74FEC"/>
    <w:rsid w:val="00B85E2E"/>
    <w:rsid w:val="00B952D7"/>
    <w:rsid w:val="00BA79FF"/>
    <w:rsid w:val="00BE1646"/>
    <w:rsid w:val="00BF1B80"/>
    <w:rsid w:val="00C012C9"/>
    <w:rsid w:val="00C109F9"/>
    <w:rsid w:val="00C3475E"/>
    <w:rsid w:val="00C36AC3"/>
    <w:rsid w:val="00C43415"/>
    <w:rsid w:val="00C50338"/>
    <w:rsid w:val="00C6188B"/>
    <w:rsid w:val="00C77EA1"/>
    <w:rsid w:val="00C96E71"/>
    <w:rsid w:val="00CA6FB5"/>
    <w:rsid w:val="00CB0534"/>
    <w:rsid w:val="00CB49B0"/>
    <w:rsid w:val="00CB645D"/>
    <w:rsid w:val="00CC222A"/>
    <w:rsid w:val="00CD7963"/>
    <w:rsid w:val="00CE4777"/>
    <w:rsid w:val="00D172A2"/>
    <w:rsid w:val="00D27128"/>
    <w:rsid w:val="00D34CA8"/>
    <w:rsid w:val="00D57389"/>
    <w:rsid w:val="00D60D68"/>
    <w:rsid w:val="00D95ACE"/>
    <w:rsid w:val="00DA2546"/>
    <w:rsid w:val="00DD128A"/>
    <w:rsid w:val="00DE084F"/>
    <w:rsid w:val="00DF3B42"/>
    <w:rsid w:val="00E002CE"/>
    <w:rsid w:val="00E154E4"/>
    <w:rsid w:val="00E250D9"/>
    <w:rsid w:val="00E33787"/>
    <w:rsid w:val="00E413C4"/>
    <w:rsid w:val="00E62E0D"/>
    <w:rsid w:val="00E67C62"/>
    <w:rsid w:val="00E67E84"/>
    <w:rsid w:val="00E721E7"/>
    <w:rsid w:val="00EE112B"/>
    <w:rsid w:val="00F15242"/>
    <w:rsid w:val="00F16EAF"/>
    <w:rsid w:val="00F172A7"/>
    <w:rsid w:val="00F42164"/>
    <w:rsid w:val="00F43754"/>
    <w:rsid w:val="00F44854"/>
    <w:rsid w:val="00F70C68"/>
    <w:rsid w:val="00F7307A"/>
    <w:rsid w:val="00F7363C"/>
    <w:rsid w:val="00F77A7E"/>
    <w:rsid w:val="00F87A50"/>
    <w:rsid w:val="00F92351"/>
    <w:rsid w:val="00F929A4"/>
    <w:rsid w:val="00FA5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CA8"/>
    <w:pPr>
      <w:spacing w:after="4" w:line="270" w:lineRule="auto"/>
      <w:ind w:left="5113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D34CA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618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188B"/>
    <w:rPr>
      <w:rFonts w:ascii="Times New Roman" w:eastAsia="Times New Roman" w:hAnsi="Times New Roman" w:cs="Times New Roman"/>
      <w:color w:val="000000"/>
      <w:sz w:val="18"/>
    </w:rPr>
  </w:style>
  <w:style w:type="paragraph" w:styleId="Odsekzoznamu">
    <w:name w:val="List Paragraph"/>
    <w:basedOn w:val="Normlny"/>
    <w:uiPriority w:val="34"/>
    <w:qFormat/>
    <w:rsid w:val="00C6188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74FEC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4FEC"/>
    <w:rPr>
      <w:rFonts w:ascii="Segoe UI" w:eastAsia="Times New Roman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39"/>
    <w:rsid w:val="00DF3B4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99EDC3-AE2B-4058-8CF8-13E04ECCF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13</Pages>
  <Words>3102</Words>
  <Characters>17683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Horváthová Jana</dc:creator>
  <cp:lastModifiedBy>home</cp:lastModifiedBy>
  <cp:revision>7</cp:revision>
  <cp:lastPrinted>2015-03-30T11:37:00Z</cp:lastPrinted>
  <dcterms:created xsi:type="dcterms:W3CDTF">2015-06-28T14:09:00Z</dcterms:created>
  <dcterms:modified xsi:type="dcterms:W3CDTF">2015-06-30T09:34:00Z</dcterms:modified>
</cp:coreProperties>
</file>