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151115" w:rsidRDefault="004D3B4A" w:rsidP="004D3B4A">
      <w:pPr>
        <w:pStyle w:val="Nadpis1"/>
        <w:tabs>
          <w:tab w:val="clear" w:pos="450"/>
          <w:tab w:val="num" w:pos="360"/>
        </w:tabs>
        <w:spacing w:before="120" w:after="60"/>
        <w:ind w:left="360"/>
      </w:pPr>
      <w:bookmarkStart w:id="0" w:name="_Toc530739894"/>
      <w:r w:rsidRPr="00151115">
        <w:t>Informácie o účtovnej jednotke</w:t>
      </w:r>
      <w:bookmarkEnd w:id="0"/>
    </w:p>
    <w:p w:rsidR="004D3B4A" w:rsidRPr="00151115" w:rsidRDefault="004D3B4A" w:rsidP="004D3B4A">
      <w:pPr>
        <w:pStyle w:val="Zkladntext"/>
      </w:pPr>
    </w:p>
    <w:p w:rsidR="004D3B4A" w:rsidRPr="00151115" w:rsidRDefault="00D72087" w:rsidP="004D3B4A">
      <w:pPr>
        <w:pStyle w:val="Nadpis2"/>
        <w:numPr>
          <w:ilvl w:val="0"/>
          <w:numId w:val="2"/>
        </w:numPr>
      </w:pPr>
      <w:r w:rsidRPr="00151115">
        <w:t>Založenie spoločnosti</w:t>
      </w:r>
    </w:p>
    <w:p w:rsidR="004D3B4A" w:rsidRPr="00151115" w:rsidRDefault="006E1F26" w:rsidP="004D3B4A">
      <w:pPr>
        <w:pStyle w:val="Zkladntext"/>
      </w:pPr>
      <w:r w:rsidRPr="00151115">
        <w:t xml:space="preserve">Spoločnosť </w:t>
      </w:r>
      <w:r w:rsidR="00D75F37">
        <w:t xml:space="preserve">IBV-GASTRON </w:t>
      </w:r>
      <w:r w:rsidR="007C03E6" w:rsidRPr="00151115">
        <w:t xml:space="preserve"> s.r.o.</w:t>
      </w:r>
      <w:r w:rsidRPr="00151115">
        <w:t xml:space="preserve"> </w:t>
      </w:r>
      <w:r w:rsidR="004D3B4A" w:rsidRPr="00151115">
        <w:t xml:space="preserve">(ďalej len Spoločnosť), bola založená </w:t>
      </w:r>
      <w:r w:rsidR="00D75F37">
        <w:t>02.12.2008</w:t>
      </w:r>
      <w:r w:rsidR="004D3B4A" w:rsidRPr="00151115">
        <w:t xml:space="preserve"> a do obchodného registra bola zapísaná </w:t>
      </w:r>
      <w:r w:rsidR="00D75F37">
        <w:t xml:space="preserve">11.12.2008 Zápis Obchodný register Okresného súdu Bratislava 1 v Bratislave, oddiel s.r.o. vložka č.55849/B. </w:t>
      </w:r>
      <w:r w:rsidRPr="00151115">
        <w:t xml:space="preserve"> </w:t>
      </w:r>
      <w:r w:rsidR="004D3B4A" w:rsidRPr="00151115">
        <w:t xml:space="preserve"> </w:t>
      </w:r>
    </w:p>
    <w:p w:rsidR="004D3B4A" w:rsidRPr="00151115" w:rsidRDefault="004D3B4A" w:rsidP="004D3B4A"/>
    <w:p w:rsidR="004D3B4A" w:rsidRPr="00151115" w:rsidRDefault="004D3B4A" w:rsidP="004D3B4A">
      <w:pPr>
        <w:pStyle w:val="Nadpis2"/>
        <w:numPr>
          <w:ilvl w:val="0"/>
          <w:numId w:val="2"/>
        </w:numPr>
      </w:pPr>
      <w:bookmarkStart w:id="1" w:name="_Toc530739896"/>
      <w:r w:rsidRPr="00151115">
        <w:t>Hlavnými činnosťami Spoločnosti sú:</w:t>
      </w:r>
      <w:bookmarkEnd w:id="1"/>
    </w:p>
    <w:p w:rsidR="00BC4330" w:rsidRPr="00151115" w:rsidRDefault="00BC4330" w:rsidP="00BC4330">
      <w:pPr>
        <w:pStyle w:val="Zkladntext"/>
      </w:pPr>
    </w:p>
    <w:p w:rsidR="004D3B4A" w:rsidRPr="00151115" w:rsidRDefault="00C934EA" w:rsidP="007C03E6">
      <w:pPr>
        <w:pStyle w:val="Zkladntext"/>
        <w:numPr>
          <w:ilvl w:val="1"/>
          <w:numId w:val="2"/>
        </w:numPr>
      </w:pPr>
      <w:r>
        <w:t>p</w:t>
      </w:r>
      <w:r w:rsidR="00D75F37">
        <w:t>ohostinská činnosť a výroba hotových jedál pre výdajne</w:t>
      </w:r>
    </w:p>
    <w:p w:rsidR="00C934EA" w:rsidRDefault="00C934EA" w:rsidP="007C03E6">
      <w:pPr>
        <w:pStyle w:val="Zkladntext"/>
        <w:numPr>
          <w:ilvl w:val="1"/>
          <w:numId w:val="2"/>
        </w:numPr>
      </w:pPr>
      <w:r>
        <w:t>k</w:t>
      </w:r>
      <w:r w:rsidR="00D75F37">
        <w:t>úpa tovaru na účely jeho predaja konečnému spotrebiteľovi</w:t>
      </w:r>
      <w:r>
        <w:t xml:space="preserve"> (maloobchod, veľkoobchod)</w:t>
      </w:r>
    </w:p>
    <w:p w:rsidR="00C934EA" w:rsidRDefault="00C934EA" w:rsidP="007C03E6">
      <w:pPr>
        <w:pStyle w:val="Zkladntext"/>
        <w:numPr>
          <w:ilvl w:val="1"/>
          <w:numId w:val="2"/>
        </w:numPr>
      </w:pPr>
      <w:r>
        <w:t>poskytovanie služieb rýchleho občerstvenia v spojení s predajom na priamu konzumáciu</w:t>
      </w:r>
    </w:p>
    <w:p w:rsidR="00C934EA" w:rsidRDefault="00C934EA" w:rsidP="007C03E6">
      <w:pPr>
        <w:pStyle w:val="Zkladntext"/>
        <w:numPr>
          <w:ilvl w:val="1"/>
          <w:numId w:val="2"/>
        </w:numPr>
      </w:pPr>
      <w:r>
        <w:t xml:space="preserve">prevádzkovanie výdatnej stravy </w:t>
      </w:r>
    </w:p>
    <w:p w:rsidR="00C934EA" w:rsidRDefault="00C934EA" w:rsidP="007C03E6">
      <w:pPr>
        <w:pStyle w:val="Zkladntext"/>
        <w:numPr>
          <w:ilvl w:val="1"/>
          <w:numId w:val="2"/>
        </w:numPr>
      </w:pPr>
      <w:r>
        <w:t xml:space="preserve"> </w:t>
      </w:r>
    </w:p>
    <w:p w:rsidR="004D3B4A" w:rsidRPr="00151115" w:rsidRDefault="005F5D4F" w:rsidP="004D3B4A">
      <w:pPr>
        <w:pStyle w:val="Nadpis2"/>
        <w:numPr>
          <w:ilvl w:val="0"/>
          <w:numId w:val="2"/>
        </w:numPr>
      </w:pPr>
      <w:r w:rsidRPr="00151115">
        <w:t>P</w:t>
      </w:r>
      <w:r w:rsidR="004D3B4A" w:rsidRPr="00151115">
        <w:t xml:space="preserve">očet zamestnancov </w:t>
      </w:r>
    </w:p>
    <w:p w:rsidR="005F5D4F" w:rsidRPr="00151115" w:rsidRDefault="005F5D4F" w:rsidP="004D3B4A">
      <w:pPr>
        <w:pStyle w:val="Zkladntext"/>
      </w:pPr>
      <w:r w:rsidRPr="00151115">
        <w:t>Údaje o počte zamestnancov za bežné účtovné obdobie a bezprostredne predchádzajúce účtovné obdobie sú uvedené v nasledujúcom prehľade:</w:t>
      </w:r>
    </w:p>
    <w:p w:rsidR="005F5D4F" w:rsidRPr="00151115" w:rsidRDefault="005F5D4F" w:rsidP="004D3B4A">
      <w:pPr>
        <w:pStyle w:val="Zkladntext"/>
      </w:pPr>
    </w:p>
    <w:p w:rsidR="00BE3F89" w:rsidRPr="00151115" w:rsidRDefault="00BE3F89" w:rsidP="004D3B4A">
      <w:pPr>
        <w:pStyle w:val="Zkladntext"/>
      </w:pPr>
    </w:p>
    <w:bookmarkStart w:id="2" w:name="_MON_1450591364"/>
    <w:bookmarkEnd w:id="2"/>
    <w:p w:rsidR="00BE3F89" w:rsidRPr="00151115" w:rsidRDefault="00C934EA" w:rsidP="00AE357C">
      <w:pPr>
        <w:pStyle w:val="Zkladntext"/>
      </w:pPr>
      <w:r w:rsidRPr="00151115">
        <w:object w:dxaOrig="10069" w:dyaOrig="16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4.5pt;height:87.75pt" o:ole="" o:preferrelative="f">
            <v:imagedata r:id="rId8" o:title=""/>
            <o:lock v:ext="edit" aspectratio="f"/>
          </v:shape>
          <o:OLEObject Type="Embed" ProgID="Excel.Sheet.12" ShapeID="_x0000_i1025" DrawAspect="Content" ObjectID="_1497198339" r:id="rId9"/>
        </w:object>
      </w:r>
      <w:r w:rsidR="00BE3F89" w:rsidRPr="00151115">
        <w:t xml:space="preserve"> </w:t>
      </w:r>
    </w:p>
    <w:p w:rsidR="004D3B4A" w:rsidRPr="00151115" w:rsidRDefault="00BE3F89" w:rsidP="004D3B4A">
      <w:pPr>
        <w:pStyle w:val="Zkladntext"/>
      </w:pPr>
      <w:r w:rsidRPr="00151115">
        <w:t xml:space="preserve"> </w:t>
      </w:r>
      <w:r w:rsidR="00FB08BF" w:rsidRPr="00151115">
        <w:t xml:space="preserve"> </w:t>
      </w:r>
    </w:p>
    <w:p w:rsidR="00AE357C" w:rsidRPr="00151115" w:rsidRDefault="00AE357C" w:rsidP="004D3B4A">
      <w:pPr>
        <w:pStyle w:val="Zkladntext"/>
      </w:pPr>
    </w:p>
    <w:p w:rsidR="004D3B4A" w:rsidRPr="00151115" w:rsidRDefault="004D3B4A" w:rsidP="004D3B4A">
      <w:pPr>
        <w:pStyle w:val="Nadpis2"/>
        <w:numPr>
          <w:ilvl w:val="0"/>
          <w:numId w:val="2"/>
        </w:numPr>
      </w:pPr>
      <w:r w:rsidRPr="00151115">
        <w:t>Údaje o neobmedzenom ručení</w:t>
      </w:r>
    </w:p>
    <w:p w:rsidR="004D3B4A" w:rsidRPr="00151115" w:rsidRDefault="004D3B4A" w:rsidP="004D3B4A">
      <w:pPr>
        <w:ind w:left="450"/>
        <w:jc w:val="both"/>
        <w:rPr>
          <w:sz w:val="18"/>
          <w:szCs w:val="18"/>
        </w:rPr>
      </w:pPr>
      <w:r w:rsidRPr="00151115">
        <w:rPr>
          <w:sz w:val="18"/>
          <w:szCs w:val="18"/>
        </w:rPr>
        <w:t>Spoločnosť nie je neobmedzene ručiacim spoločníkom v iných spoločnostiach podľa § 56 ods. 5 Obchodného zákonníka.</w:t>
      </w:r>
    </w:p>
    <w:p w:rsidR="004D3B4A" w:rsidRPr="00151115" w:rsidRDefault="004D3B4A" w:rsidP="004D3B4A">
      <w:pPr>
        <w:pStyle w:val="Zkladntext"/>
      </w:pPr>
    </w:p>
    <w:p w:rsidR="004D3B4A" w:rsidRPr="00151115" w:rsidRDefault="004D3B4A" w:rsidP="004D3B4A">
      <w:pPr>
        <w:pStyle w:val="Nadpis2"/>
        <w:numPr>
          <w:ilvl w:val="0"/>
          <w:numId w:val="2"/>
        </w:numPr>
      </w:pPr>
      <w:r w:rsidRPr="00151115">
        <w:t>Právny dôvod na zostavenie účtovnej závierky</w:t>
      </w:r>
    </w:p>
    <w:p w:rsidR="004D3B4A" w:rsidRPr="00151115" w:rsidRDefault="004D3B4A" w:rsidP="004D3B4A">
      <w:pPr>
        <w:pStyle w:val="Zkladntext"/>
        <w:ind w:hanging="426"/>
      </w:pPr>
      <w:r w:rsidRPr="00151115">
        <w:tab/>
        <w:t>Účtovná závierka</w:t>
      </w:r>
      <w:r w:rsidR="00937591" w:rsidRPr="00151115">
        <w:t xml:space="preserve"> Spoločnosti k 31. decembru 2014</w:t>
      </w:r>
      <w:r w:rsidRPr="00151115">
        <w:t xml:space="preserve"> je zostavená ako riadna účtovná závierka podľa § 17 ods. 6 zákona NR SR č. 431/2002 Z. z. o účtovníctve za úč</w:t>
      </w:r>
      <w:r w:rsidR="00937591" w:rsidRPr="00151115">
        <w:t>tovné obdobie od 1. januára 2014 do 31. decembra 2014</w:t>
      </w:r>
      <w:r w:rsidRPr="00151115">
        <w:t>.</w:t>
      </w:r>
    </w:p>
    <w:p w:rsidR="004D3B4A" w:rsidRPr="00151115" w:rsidRDefault="004D3B4A" w:rsidP="004D3B4A">
      <w:pPr>
        <w:pStyle w:val="Zkladntext"/>
        <w:ind w:hanging="426"/>
      </w:pPr>
    </w:p>
    <w:p w:rsidR="004D3B4A" w:rsidRDefault="00413EBC" w:rsidP="00413EBC">
      <w:pPr>
        <w:pStyle w:val="Zkladntext"/>
        <w:numPr>
          <w:ilvl w:val="0"/>
          <w:numId w:val="2"/>
        </w:numPr>
        <w:rPr>
          <w:b/>
        </w:rPr>
      </w:pPr>
      <w:r w:rsidRPr="00413EBC">
        <w:rPr>
          <w:b/>
        </w:rPr>
        <w:t>Dátum schválenia účtovnej závierky za predchádzajúce účtovné obdobie</w:t>
      </w:r>
    </w:p>
    <w:p w:rsidR="00E11629" w:rsidRDefault="00E11629" w:rsidP="00E11629">
      <w:pPr>
        <w:pStyle w:val="Zkladntext"/>
        <w:ind w:left="360"/>
      </w:pPr>
      <w:r w:rsidRPr="00E11629">
        <w:t>Účtovná</w:t>
      </w:r>
      <w:r>
        <w:t xml:space="preserve"> závierka Spoločnosti k 31.decembru 2013, za predchádzajúce obdobie, bola schválená valným zhromaždením Spoločnosti dňa 31.03.2014.</w:t>
      </w:r>
    </w:p>
    <w:p w:rsidR="00AE357C" w:rsidRPr="00E11629" w:rsidRDefault="00E11629" w:rsidP="00E11629">
      <w:pPr>
        <w:pStyle w:val="Zkladntext"/>
        <w:ind w:left="360"/>
      </w:pPr>
      <w:r>
        <w:t xml:space="preserve"> </w:t>
      </w:r>
    </w:p>
    <w:p w:rsidR="004D3B4A" w:rsidRPr="00151115" w:rsidRDefault="004D3B4A" w:rsidP="004D3B4A">
      <w:pPr>
        <w:pStyle w:val="Nadpis1"/>
        <w:tabs>
          <w:tab w:val="clear" w:pos="450"/>
          <w:tab w:val="num" w:pos="360"/>
        </w:tabs>
        <w:spacing w:before="120" w:after="60"/>
        <w:ind w:left="360"/>
      </w:pPr>
      <w:r w:rsidRPr="00151115">
        <w:t>Informácie o konsolidovanom celku</w:t>
      </w:r>
    </w:p>
    <w:p w:rsidR="004D3B4A" w:rsidRPr="00151115" w:rsidRDefault="004D3B4A" w:rsidP="004D3B4A">
      <w:pPr>
        <w:pStyle w:val="Zkladntext"/>
      </w:pPr>
    </w:p>
    <w:p w:rsidR="00AE357C" w:rsidRPr="00151115" w:rsidRDefault="004D3B4A" w:rsidP="00AE357C">
      <w:pPr>
        <w:pStyle w:val="Zkladntext"/>
        <w:ind w:left="425" w:hanging="426"/>
      </w:pPr>
      <w:r w:rsidRPr="00151115">
        <w:rPr>
          <w:b/>
        </w:rPr>
        <w:tab/>
      </w:r>
      <w:r w:rsidR="00AE357C" w:rsidRPr="00151115">
        <w:t xml:space="preserve">Spoločnosť nie je povinná zostavovať  konsolidovanú účtovnú závierku, nakoľko nespĺňa kritériá uvedené v § 22 </w:t>
      </w:r>
      <w:proofErr w:type="spellStart"/>
      <w:r w:rsidR="00AE357C" w:rsidRPr="00151115">
        <w:t>ZoÚ</w:t>
      </w:r>
      <w:proofErr w:type="spellEnd"/>
      <w:r w:rsidR="00AE357C" w:rsidRPr="00151115">
        <w:t xml:space="preserve">. </w:t>
      </w:r>
    </w:p>
    <w:p w:rsidR="00AE357C" w:rsidRPr="00151115" w:rsidRDefault="00AE357C" w:rsidP="00AE357C">
      <w:pPr>
        <w:pStyle w:val="Zkladntext"/>
        <w:ind w:left="425" w:hanging="426"/>
      </w:pPr>
    </w:p>
    <w:p w:rsidR="004D3B4A" w:rsidRPr="00151115" w:rsidRDefault="004D3B4A" w:rsidP="004D3B4A">
      <w:pPr>
        <w:pStyle w:val="Nadpis1"/>
        <w:tabs>
          <w:tab w:val="clear" w:pos="450"/>
          <w:tab w:val="num" w:pos="360"/>
        </w:tabs>
        <w:spacing w:before="120" w:after="60"/>
        <w:ind w:left="360"/>
      </w:pPr>
      <w:bookmarkStart w:id="3" w:name="_Toc530739899"/>
      <w:r w:rsidRPr="00151115">
        <w:t xml:space="preserve">Informácie o účtovných zásadách a účtovných metódach  </w:t>
      </w:r>
      <w:bookmarkEnd w:id="3"/>
    </w:p>
    <w:p w:rsidR="004D3B4A" w:rsidRPr="00151115" w:rsidRDefault="004D3B4A" w:rsidP="004D3B4A">
      <w:pPr>
        <w:pStyle w:val="Zkladntext"/>
      </w:pPr>
    </w:p>
    <w:p w:rsidR="004D3B4A" w:rsidRPr="00151115" w:rsidRDefault="004D3B4A" w:rsidP="00251BF2">
      <w:pPr>
        <w:pStyle w:val="Pismenka"/>
        <w:tabs>
          <w:tab w:val="clear" w:pos="426"/>
        </w:tabs>
        <w:ind w:left="426"/>
      </w:pPr>
      <w:r w:rsidRPr="00151115">
        <w:t>Východiská pre zostavenie účtovnej závierky</w:t>
      </w:r>
    </w:p>
    <w:p w:rsidR="004D3B4A" w:rsidRPr="00151115" w:rsidRDefault="004D3B4A" w:rsidP="004D3B4A">
      <w:pPr>
        <w:pStyle w:val="Zkladntext"/>
        <w:ind w:left="450"/>
      </w:pPr>
      <w:r w:rsidRPr="00151115">
        <w:t>Účtovná závierka bola zostavená za predpokladu nepretržitého trvania Spoločnosti (going concern).</w:t>
      </w:r>
    </w:p>
    <w:p w:rsidR="004D3B4A" w:rsidRPr="00151115" w:rsidRDefault="004D3B4A" w:rsidP="004D3B4A">
      <w:pPr>
        <w:pStyle w:val="Zkladntext"/>
        <w:ind w:left="450"/>
      </w:pPr>
    </w:p>
    <w:p w:rsidR="00F67235" w:rsidRPr="00151115" w:rsidRDefault="00F67235" w:rsidP="004D3B4A">
      <w:pPr>
        <w:pStyle w:val="Zkladntext"/>
        <w:ind w:left="450"/>
      </w:pPr>
      <w:r w:rsidRPr="00151115">
        <w:t>V účtovných postupoch nastali tieto zmeny:</w:t>
      </w:r>
    </w:p>
    <w:p w:rsidR="00156695" w:rsidRPr="00151115" w:rsidRDefault="00F67235" w:rsidP="00F67235">
      <w:pPr>
        <w:pStyle w:val="Zkladntext"/>
        <w:numPr>
          <w:ilvl w:val="1"/>
          <w:numId w:val="2"/>
        </w:numPr>
        <w:rPr>
          <w:i/>
        </w:rPr>
      </w:pPr>
      <w:r w:rsidRPr="00151115">
        <w:t>Zrušili sa účty mimoriadnych nákladov a mimoriadnych výnosoch</w:t>
      </w:r>
      <w:r w:rsidR="00156695" w:rsidRPr="00151115">
        <w:t xml:space="preserve"> (účt.skupina 58,68) a v súvislosti s tým sa zrušili dane z príjmov za mimoriadnu činnosť. Sú len účty 591 Daň z príjmov splatná a 592 Daň z príjmov odložená – spoločnosti sa </w:t>
      </w:r>
      <w:r w:rsidR="00AE357C" w:rsidRPr="00151115">
        <w:t xml:space="preserve">táto zmena </w:t>
      </w:r>
      <w:proofErr w:type="spellStart"/>
      <w:r w:rsidR="00B73E85">
        <w:t>me</w:t>
      </w:r>
      <w:r w:rsidR="00AE357C" w:rsidRPr="00151115">
        <w:t>dotkla</w:t>
      </w:r>
      <w:proofErr w:type="spellEnd"/>
    </w:p>
    <w:p w:rsidR="00F67235" w:rsidRPr="00151115" w:rsidRDefault="00156695" w:rsidP="00F67235">
      <w:pPr>
        <w:pStyle w:val="Zkladntext"/>
        <w:numPr>
          <w:ilvl w:val="1"/>
          <w:numId w:val="2"/>
        </w:numPr>
      </w:pPr>
      <w:r w:rsidRPr="00151115">
        <w:t xml:space="preserve">Zrušili sa </w:t>
      </w:r>
      <w:r w:rsidR="00F67235" w:rsidRPr="00151115">
        <w:t>prevodné účty nákladov a výnosov 597,598,697,698 – spoločnosti sa tieto zmeny netýkali</w:t>
      </w:r>
    </w:p>
    <w:p w:rsidR="00F67235" w:rsidRPr="00151115" w:rsidRDefault="00F67235" w:rsidP="00F67235">
      <w:pPr>
        <w:pStyle w:val="Zkladntext"/>
        <w:numPr>
          <w:ilvl w:val="1"/>
          <w:numId w:val="2"/>
        </w:numPr>
      </w:pPr>
      <w:r w:rsidRPr="00151115">
        <w:t>K vlastným akciám je povinnosť vytvárať rezervný fond vo vlastnom imaní na účtoch 421, 417 v súvislosti s ich vykazovaním v aktívach – spoločnosť nemá vlastné akcie</w:t>
      </w:r>
    </w:p>
    <w:p w:rsidR="00AE357C" w:rsidRPr="00151115" w:rsidRDefault="00AE357C" w:rsidP="00F67235">
      <w:pPr>
        <w:pStyle w:val="Zkladntext"/>
      </w:pPr>
    </w:p>
    <w:p w:rsidR="00F67235" w:rsidRPr="00151115" w:rsidRDefault="00F67235" w:rsidP="00F67235">
      <w:pPr>
        <w:pStyle w:val="Zkladntext"/>
      </w:pPr>
      <w:r w:rsidRPr="00151115">
        <w:t>Nastali zmeny v účtovných výkazoch a poznámkach:</w:t>
      </w:r>
    </w:p>
    <w:p w:rsidR="00F67235" w:rsidRPr="00151115" w:rsidRDefault="00F67235" w:rsidP="00F67235">
      <w:pPr>
        <w:pStyle w:val="Zkladntext"/>
        <w:ind w:left="1418" w:hanging="284"/>
      </w:pPr>
      <w:r w:rsidRPr="00151115">
        <w:t>-  Súvaha a výkaz ziskov a strát majú novú štruktúru. Položky za predchádzajúce obdobie boli preskupené a niektoré položky nie sú ešte vykázané plne podľa predpísaných riadkov – platia prechodné ustanovenia, ktoré sa v roku 2014 aplikova</w:t>
      </w:r>
      <w:r w:rsidR="00BE3F89" w:rsidRPr="00151115">
        <w:t xml:space="preserve">li. </w:t>
      </w:r>
    </w:p>
    <w:p w:rsidR="00F67235" w:rsidRPr="00151115" w:rsidRDefault="00F67235" w:rsidP="00F67235">
      <w:pPr>
        <w:pStyle w:val="Zkladntext"/>
      </w:pPr>
    </w:p>
    <w:p w:rsidR="004D3B4A" w:rsidRPr="00151115" w:rsidRDefault="004D3B4A" w:rsidP="004D3B4A">
      <w:pPr>
        <w:pStyle w:val="Zkladntext"/>
        <w:ind w:left="450"/>
      </w:pPr>
      <w:r w:rsidRPr="00151115">
        <w:lastRenderedPageBreak/>
        <w:t>Účtovné metódy a všeobecné účtovné zásady boli účtovnou jednotkou konzistentne aplikované</w:t>
      </w:r>
      <w:r w:rsidR="00F67235" w:rsidRPr="00151115">
        <w:t xml:space="preserve"> s premietnutím zmien do vykázania predchádzajúceho obdobia na porovnanie.</w:t>
      </w:r>
    </w:p>
    <w:p w:rsidR="00F67235" w:rsidRPr="00151115" w:rsidRDefault="00F67235" w:rsidP="004D3B4A">
      <w:pPr>
        <w:pStyle w:val="Zkladntext"/>
        <w:ind w:left="450"/>
      </w:pPr>
    </w:p>
    <w:p w:rsidR="006D3D0B" w:rsidRDefault="003A211A" w:rsidP="003A211A">
      <w:pPr>
        <w:pStyle w:val="Pismenka"/>
      </w:pPr>
      <w:r>
        <w:t>Dlhodobý nehmotný majetok a</w:t>
      </w:r>
      <w:r w:rsidR="009E6F01">
        <w:t> </w:t>
      </w:r>
      <w:r>
        <w:t>dlhodobý</w:t>
      </w:r>
      <w:r w:rsidR="009E6F01">
        <w:t xml:space="preserve"> hmotný majetok </w:t>
      </w:r>
      <w:r>
        <w:t xml:space="preserve"> </w:t>
      </w:r>
    </w:p>
    <w:p w:rsidR="007A4FA7" w:rsidRDefault="007A4FA7" w:rsidP="007A4FA7">
      <w:pPr>
        <w:pStyle w:val="Pismenka"/>
        <w:numPr>
          <w:ilvl w:val="0"/>
          <w:numId w:val="0"/>
        </w:numPr>
      </w:pPr>
    </w:p>
    <w:p w:rsidR="009E6F01" w:rsidRPr="00975071" w:rsidRDefault="00975071" w:rsidP="00975071">
      <w:pPr>
        <w:pStyle w:val="Pismenka"/>
        <w:numPr>
          <w:ilvl w:val="0"/>
          <w:numId w:val="0"/>
        </w:numPr>
        <w:ind w:left="360"/>
        <w:rPr>
          <w:b w:val="0"/>
        </w:rPr>
      </w:pPr>
      <w:r w:rsidRPr="00975071">
        <w:rPr>
          <w:b w:val="0"/>
        </w:rPr>
        <w:t>Dlhodobý</w:t>
      </w:r>
      <w:r>
        <w:rPr>
          <w:b w:val="0"/>
        </w:rPr>
        <w:t xml:space="preserve"> majetok</w:t>
      </w:r>
      <w:r w:rsidRPr="00975071">
        <w:rPr>
          <w:b w:val="0"/>
        </w:rPr>
        <w:t xml:space="preserve"> </w:t>
      </w:r>
      <w:r>
        <w:rPr>
          <w:b w:val="0"/>
        </w:rPr>
        <w:t xml:space="preserve">nakupovaný sa oceňuje obstarávacou cenou, ktorá zahŕňa cenu obstarania a náklady súvisiace s obstaraním ( clo, prepravu, montáž, poistné a pod.)                                                                                                                                           </w:t>
      </w:r>
    </w:p>
    <w:p w:rsidR="009E6F01" w:rsidRDefault="00975071" w:rsidP="009E6F01">
      <w:pPr>
        <w:pStyle w:val="Pismenka"/>
        <w:numPr>
          <w:ilvl w:val="0"/>
          <w:numId w:val="0"/>
        </w:numPr>
      </w:pPr>
      <w:r>
        <w:t xml:space="preserve">        </w:t>
      </w:r>
    </w:p>
    <w:p w:rsidR="006C656B" w:rsidRDefault="00975071" w:rsidP="009E6F01">
      <w:pPr>
        <w:pStyle w:val="Pismenka"/>
        <w:numPr>
          <w:ilvl w:val="0"/>
          <w:numId w:val="0"/>
        </w:numPr>
        <w:rPr>
          <w:b w:val="0"/>
        </w:rPr>
      </w:pPr>
      <w:r>
        <w:t xml:space="preserve">        </w:t>
      </w:r>
      <w:r w:rsidRPr="006C656B">
        <w:rPr>
          <w:b w:val="0"/>
        </w:rPr>
        <w:t xml:space="preserve">Súčasťou obstarávacej ceny dlhodobého hmotného majetku nie sú úroky z cudzích zdrojov ani realizované   </w:t>
      </w:r>
    </w:p>
    <w:p w:rsidR="00975071" w:rsidRPr="006C656B" w:rsidRDefault="006C656B" w:rsidP="009E6F01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   </w:t>
      </w:r>
      <w:r w:rsidR="00975071" w:rsidRPr="006C656B">
        <w:rPr>
          <w:b w:val="0"/>
        </w:rPr>
        <w:t xml:space="preserve"> kurzové rozdiely</w:t>
      </w:r>
      <w:r w:rsidRPr="006C656B">
        <w:rPr>
          <w:b w:val="0"/>
        </w:rPr>
        <w:t>, ktoré vznikli do momentu uvedenia dlhodobého majetku do používania.</w:t>
      </w:r>
    </w:p>
    <w:p w:rsidR="004D3B4A" w:rsidRPr="006C656B" w:rsidRDefault="004D3B4A" w:rsidP="00251BF2">
      <w:pPr>
        <w:pStyle w:val="Pismenka"/>
        <w:numPr>
          <w:ilvl w:val="0"/>
          <w:numId w:val="0"/>
        </w:numPr>
        <w:rPr>
          <w:b w:val="0"/>
        </w:rPr>
      </w:pPr>
    </w:p>
    <w:p w:rsidR="006C656B" w:rsidRDefault="006C656B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   Súčasťou obstarávacej ceny dlhodobého nehmotného majetku nie sú úroky z cudzích zdrojov ani realizované kurzové        </w:t>
      </w:r>
      <w:r w:rsidR="007A4FA7">
        <w:rPr>
          <w:b w:val="0"/>
        </w:rPr>
        <w:t xml:space="preserve">    </w:t>
      </w:r>
      <w:r>
        <w:rPr>
          <w:b w:val="0"/>
        </w:rPr>
        <w:t>rozdiely, ktoré vznikli do momentu zaradenia dlhodobého nehmotného majetku do používania.</w:t>
      </w:r>
    </w:p>
    <w:p w:rsidR="00DC7F6B" w:rsidRPr="00151115" w:rsidRDefault="006C656B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     </w:t>
      </w:r>
    </w:p>
    <w:p w:rsidR="00DC7F6B" w:rsidRDefault="006C656B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   Odpisy dlhodobého nehmotného majetku sú stanovené vychádzajúc z predpokladanej doby používania a predpokladaného priebehu jeho opotrebovania. Odpisovať sa začína prvým dňom mesiaca nasledujúceho po uvedení dlhodobého majetku do používania. Drobný dlhodobý nehmotný majetok, ktorého obstarávacia cena (resp. vlastné náklady)</w:t>
      </w:r>
      <w:r w:rsidR="007A4FA7">
        <w:rPr>
          <w:b w:val="0"/>
        </w:rPr>
        <w:t xml:space="preserve"> je 2 400 EUR a nižšia, sa odpisuje jednorazovo pri uvedení do používania. Predpokladaná doba používania, metóda odpisovania a odpisová sadzba sú uvedené v nasledujúcej tabuľke</w:t>
      </w:r>
      <w:r w:rsidR="00D264B8">
        <w:rPr>
          <w:b w:val="0"/>
        </w:rPr>
        <w:t>:</w:t>
      </w:r>
    </w:p>
    <w:p w:rsidR="007A4FA7" w:rsidRDefault="007A4FA7" w:rsidP="00251BF2">
      <w:pPr>
        <w:pStyle w:val="Pismenka"/>
        <w:numPr>
          <w:ilvl w:val="0"/>
          <w:numId w:val="0"/>
        </w:numPr>
        <w:rPr>
          <w:b w:val="0"/>
        </w:rPr>
      </w:pPr>
    </w:p>
    <w:p w:rsidR="007A4FA7" w:rsidRDefault="007A4FA7" w:rsidP="00251BF2">
      <w:pPr>
        <w:pStyle w:val="Pismenka"/>
        <w:numPr>
          <w:ilvl w:val="0"/>
          <w:numId w:val="0"/>
        </w:numPr>
        <w:rPr>
          <w:b w:val="0"/>
        </w:rPr>
      </w:pPr>
    </w:p>
    <w:p w:rsidR="007A4FA7" w:rsidRDefault="007A4FA7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                                                                 Predpokladaná                           Metóda                               Ročná odpisová</w:t>
      </w:r>
    </w:p>
    <w:p w:rsidR="007A4FA7" w:rsidRDefault="007A4FA7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                                                               doba používania                       odpisovania                              sadzba v %</w:t>
      </w:r>
    </w:p>
    <w:p w:rsidR="00960E86" w:rsidRDefault="00960E86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>---------------------------------------------------------------------------------------------------------------------------------------------------------</w:t>
      </w:r>
    </w:p>
    <w:p w:rsidR="007A4FA7" w:rsidRDefault="007A4FA7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Softvér                                                                  4                                    lineárna                                           25</w:t>
      </w:r>
    </w:p>
    <w:p w:rsidR="007A4FA7" w:rsidRDefault="007A4FA7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Drobný dlhodobý nehmotný majetok               rôzna              </w:t>
      </w:r>
      <w:r w:rsidR="00D264B8">
        <w:rPr>
          <w:b w:val="0"/>
        </w:rPr>
        <w:t xml:space="preserve">       </w:t>
      </w:r>
      <w:r>
        <w:rPr>
          <w:b w:val="0"/>
        </w:rPr>
        <w:t xml:space="preserve">     jednor</w:t>
      </w:r>
      <w:r w:rsidR="00D264B8">
        <w:rPr>
          <w:b w:val="0"/>
        </w:rPr>
        <w:t>a</w:t>
      </w:r>
      <w:r>
        <w:rPr>
          <w:b w:val="0"/>
        </w:rPr>
        <w:t>zový odpis                                100</w:t>
      </w:r>
    </w:p>
    <w:p w:rsidR="00D264B8" w:rsidRDefault="00D264B8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</w:t>
      </w:r>
    </w:p>
    <w:p w:rsidR="007A4FA7" w:rsidRDefault="00D264B8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Odpisy dlhodobého hmotného majetku sú stanovené vychádzajúc z predpokladanej doby jeho používania a predpokladaného priebehu jeho opotrebenia. Odpisovať sa začína prvým dňom mesiaca nasledujúceho po uvedení dlhodobého majetku do používania. Drobný dlhodobý majetok, ktorého obstarávacia cena ( resp. vlastné náklady) je 1 700 EUR a nižšia, sa odpisuje jednorazovo pri uvedení do používania. Pozemky sa neodpisujú. </w:t>
      </w:r>
      <w:r w:rsidR="00B4243F">
        <w:rPr>
          <w:b w:val="0"/>
        </w:rPr>
        <w:t xml:space="preserve">Bola použitá metóda § 28 Zrýchlené odpisovanie hmotného majetku  Pri zrýchlenom odpisovaní hmotného majetku sa odpisovým skupinám priraďujú tieto koeficienty pre zrýchlené odpisovanie </w:t>
      </w:r>
      <w:r>
        <w:rPr>
          <w:b w:val="0"/>
        </w:rPr>
        <w:t xml:space="preserve">Predpokladaná doba používania, metóda odpisovania a odpisová sadzba sú uvedené v nasledujúcej tabuľke: </w:t>
      </w:r>
      <w:r w:rsidR="007A4FA7">
        <w:rPr>
          <w:b w:val="0"/>
        </w:rPr>
        <w:t xml:space="preserve">  </w:t>
      </w:r>
    </w:p>
    <w:p w:rsidR="007A4FA7" w:rsidRDefault="007A4FA7" w:rsidP="00251BF2">
      <w:pPr>
        <w:pStyle w:val="Pismenka"/>
        <w:numPr>
          <w:ilvl w:val="0"/>
          <w:numId w:val="0"/>
        </w:numPr>
        <w:rPr>
          <w:b w:val="0"/>
        </w:rPr>
      </w:pPr>
    </w:p>
    <w:p w:rsidR="00D264B8" w:rsidRDefault="00D264B8" w:rsidP="00251BF2">
      <w:pPr>
        <w:pStyle w:val="Pismenka"/>
        <w:numPr>
          <w:ilvl w:val="0"/>
          <w:numId w:val="0"/>
        </w:numPr>
        <w:rPr>
          <w:b w:val="0"/>
        </w:rPr>
      </w:pPr>
    </w:p>
    <w:p w:rsidR="00D264B8" w:rsidRDefault="00D264B8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</w:t>
      </w:r>
      <w:r w:rsidR="00B4243F">
        <w:rPr>
          <w:b w:val="0"/>
        </w:rPr>
        <w:t>Odpisová skupina                                               Koeficient pre zrýchlené odpisovanie</w:t>
      </w:r>
      <w:r>
        <w:rPr>
          <w:b w:val="0"/>
        </w:rPr>
        <w:t xml:space="preserve"> </w:t>
      </w:r>
    </w:p>
    <w:p w:rsidR="00E94E1B" w:rsidRDefault="00B4243F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                                    v prvom roku                             v ďalších               </w:t>
      </w:r>
      <w:r w:rsidR="00E94E1B">
        <w:rPr>
          <w:b w:val="0"/>
        </w:rPr>
        <w:t xml:space="preserve">             pre zvýšenú</w:t>
      </w:r>
    </w:p>
    <w:p w:rsidR="00B4243F" w:rsidRDefault="00E94E1B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                                      odpisovania                     rokoch odpisovania              zostatkovú cenu       </w:t>
      </w:r>
    </w:p>
    <w:p w:rsidR="00960E86" w:rsidRDefault="00D264B8" w:rsidP="00251BF2">
      <w:pPr>
        <w:pStyle w:val="Pismenka"/>
        <w:numPr>
          <w:ilvl w:val="0"/>
          <w:numId w:val="0"/>
        </w:numPr>
        <w:pBdr>
          <w:bottom w:val="single" w:sz="6" w:space="1" w:color="auto"/>
        </w:pBdr>
        <w:rPr>
          <w:b w:val="0"/>
        </w:rPr>
      </w:pPr>
      <w:r>
        <w:rPr>
          <w:b w:val="0"/>
        </w:rPr>
        <w:t xml:space="preserve">         </w:t>
      </w:r>
      <w:r w:rsidR="00E94E1B">
        <w:rPr>
          <w:b w:val="0"/>
        </w:rPr>
        <w:t xml:space="preserve">                             </w:t>
      </w:r>
      <w:r w:rsidR="00B4243F">
        <w:rPr>
          <w:b w:val="0"/>
        </w:rPr>
        <w:t xml:space="preserve">                </w:t>
      </w:r>
      <w:r w:rsidR="00960E86">
        <w:rPr>
          <w:b w:val="0"/>
        </w:rPr>
        <w:t xml:space="preserve">    </w:t>
      </w:r>
      <w:r>
        <w:rPr>
          <w:b w:val="0"/>
        </w:rPr>
        <w:t xml:space="preserve"> </w:t>
      </w:r>
    </w:p>
    <w:p w:rsidR="00960E86" w:rsidRDefault="00E94E1B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      1                                  4                                           5                                             4</w:t>
      </w:r>
    </w:p>
    <w:p w:rsidR="00E94E1B" w:rsidRDefault="00E94E1B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      2                                  6                                           7                                             6</w:t>
      </w:r>
    </w:p>
    <w:p w:rsidR="00E94E1B" w:rsidRDefault="00E94E1B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      3                                 12                                        13                                            12</w:t>
      </w:r>
    </w:p>
    <w:p w:rsidR="00E94E1B" w:rsidRDefault="00E94E1B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      4                                 20                                         21                                           20</w:t>
      </w:r>
    </w:p>
    <w:p w:rsidR="00E94E1B" w:rsidRDefault="00E94E1B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</w:t>
      </w:r>
    </w:p>
    <w:p w:rsidR="00960E86" w:rsidRDefault="00960E86" w:rsidP="00251BF2">
      <w:pPr>
        <w:pStyle w:val="Pismenka"/>
        <w:numPr>
          <w:ilvl w:val="0"/>
          <w:numId w:val="0"/>
        </w:numPr>
        <w:rPr>
          <w:b w:val="0"/>
        </w:rPr>
      </w:pPr>
    </w:p>
    <w:p w:rsidR="00D264B8" w:rsidRPr="00151115" w:rsidRDefault="00D264B8" w:rsidP="00251BF2">
      <w:pPr>
        <w:pStyle w:val="Pismenk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              </w:t>
      </w:r>
    </w:p>
    <w:p w:rsidR="004D3B4A" w:rsidRPr="00151115" w:rsidRDefault="00D264B8" w:rsidP="00E11629">
      <w:pPr>
        <w:pStyle w:val="Pismenka"/>
        <w:numPr>
          <w:ilvl w:val="0"/>
          <w:numId w:val="0"/>
        </w:numPr>
      </w:pPr>
      <w:r>
        <w:t>(</w:t>
      </w:r>
      <w:r w:rsidR="007A4FA7">
        <w:t>c</w:t>
      </w:r>
      <w:r w:rsidR="003A211A">
        <w:t xml:space="preserve"> </w:t>
      </w:r>
      <w:r w:rsidR="00E11629">
        <w:t xml:space="preserve"> </w:t>
      </w:r>
      <w:r w:rsidR="004D3B4A" w:rsidRPr="00151115">
        <w:t>Pohľadávky</w:t>
      </w:r>
    </w:p>
    <w:p w:rsidR="004D3B4A" w:rsidRPr="00151115" w:rsidRDefault="004D3B4A" w:rsidP="004D3B4A">
      <w:pPr>
        <w:pStyle w:val="Zkladntext"/>
      </w:pPr>
      <w:r w:rsidRPr="00151115"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4D3B4A" w:rsidRPr="00151115" w:rsidRDefault="004D3B4A" w:rsidP="004D3B4A">
      <w:pPr>
        <w:pStyle w:val="Zkladntext"/>
      </w:pPr>
    </w:p>
    <w:p w:rsidR="004D3B4A" w:rsidRPr="00151115" w:rsidRDefault="004D3B4A" w:rsidP="00251BF2">
      <w:pPr>
        <w:pStyle w:val="Pismenka"/>
        <w:tabs>
          <w:tab w:val="clear" w:pos="426"/>
        </w:tabs>
        <w:ind w:left="426"/>
      </w:pPr>
      <w:r w:rsidRPr="00151115">
        <w:t>Peňažné prostriedky a ceniny</w:t>
      </w:r>
    </w:p>
    <w:p w:rsidR="004D3B4A" w:rsidRPr="00151115" w:rsidRDefault="004D3B4A" w:rsidP="004D3B4A">
      <w:pPr>
        <w:pStyle w:val="Zkladntext"/>
      </w:pPr>
      <w:r w:rsidRPr="00151115">
        <w:t>Peňažné prostriedky a ceniny sa oceňujú ich menovitou hodnotou. Zníženie ich hodnoty sa vyjadruje opravnou položkou.</w:t>
      </w:r>
    </w:p>
    <w:p w:rsidR="004D3B4A" w:rsidRPr="00151115" w:rsidRDefault="004D3B4A" w:rsidP="004D3B4A">
      <w:pPr>
        <w:pStyle w:val="Zkladntext"/>
      </w:pPr>
    </w:p>
    <w:p w:rsidR="004D3B4A" w:rsidRPr="00151115" w:rsidRDefault="004D3B4A" w:rsidP="00251BF2">
      <w:pPr>
        <w:pStyle w:val="Pismenka"/>
        <w:tabs>
          <w:tab w:val="clear" w:pos="426"/>
        </w:tabs>
        <w:ind w:left="426"/>
      </w:pPr>
      <w:r w:rsidRPr="00151115">
        <w:t>Náklady budúcich období a príjmy budúcich období</w:t>
      </w:r>
    </w:p>
    <w:p w:rsidR="004D3B4A" w:rsidRPr="00151115" w:rsidRDefault="004D3B4A" w:rsidP="004D3B4A">
      <w:pPr>
        <w:pStyle w:val="Zkladntext"/>
      </w:pPr>
      <w:r w:rsidRPr="00151115">
        <w:t>Náklady budúcich období a príjmy budúcich období sa vykazujú vo výške, ktorá je potrebná na dodržanie zásady vecnej a časovej súvislosti s účtovným obdobím.</w:t>
      </w:r>
    </w:p>
    <w:p w:rsidR="004D3B4A" w:rsidRPr="00151115" w:rsidRDefault="004D3B4A" w:rsidP="004D3B4A">
      <w:pPr>
        <w:pStyle w:val="Zkladntext"/>
      </w:pPr>
    </w:p>
    <w:p w:rsidR="004D3B4A" w:rsidRPr="00151115" w:rsidRDefault="004D3B4A" w:rsidP="00251BF2">
      <w:pPr>
        <w:pStyle w:val="Pismenka"/>
        <w:tabs>
          <w:tab w:val="clear" w:pos="426"/>
        </w:tabs>
        <w:ind w:left="426"/>
      </w:pPr>
      <w:r w:rsidRPr="00151115">
        <w:t>Rezervy</w:t>
      </w:r>
    </w:p>
    <w:p w:rsidR="004D3B4A" w:rsidRPr="00151115" w:rsidRDefault="004D3B4A" w:rsidP="004D3B4A">
      <w:pPr>
        <w:pStyle w:val="Zkladntext"/>
      </w:pPr>
      <w:r w:rsidRPr="00151115">
        <w:t>Rezervy sú záväzky s neurčitým časovým vymedzením alebo výškou; tvoria sa na krytie známych rizík alebo strát z podnikania. Oceňujú sa v očakávanej výške záväzku.</w:t>
      </w:r>
    </w:p>
    <w:p w:rsidR="004D3B4A" w:rsidRPr="00151115" w:rsidRDefault="004D3B4A" w:rsidP="00251BF2">
      <w:pPr>
        <w:pStyle w:val="Pismenka"/>
        <w:numPr>
          <w:ilvl w:val="0"/>
          <w:numId w:val="0"/>
        </w:numPr>
        <w:ind w:left="360"/>
      </w:pPr>
    </w:p>
    <w:p w:rsidR="004D3B4A" w:rsidRPr="00151115" w:rsidRDefault="004D3B4A" w:rsidP="00251BF2">
      <w:pPr>
        <w:pStyle w:val="Pismenka"/>
        <w:tabs>
          <w:tab w:val="clear" w:pos="426"/>
        </w:tabs>
        <w:ind w:left="426"/>
      </w:pPr>
      <w:r w:rsidRPr="00151115">
        <w:t>Záväzky</w:t>
      </w:r>
    </w:p>
    <w:p w:rsidR="004D3B4A" w:rsidRPr="00151115" w:rsidRDefault="004D3B4A" w:rsidP="004D3B4A">
      <w:pPr>
        <w:pStyle w:val="Zkladntext"/>
        <w:rPr>
          <w:sz w:val="24"/>
        </w:rPr>
      </w:pPr>
      <w:r w:rsidRPr="00151115"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4D3B4A" w:rsidRPr="00151115" w:rsidRDefault="004D3B4A" w:rsidP="00251BF2">
      <w:pPr>
        <w:pStyle w:val="Pismenka"/>
        <w:numPr>
          <w:ilvl w:val="0"/>
          <w:numId w:val="0"/>
        </w:numPr>
        <w:ind w:left="360"/>
      </w:pPr>
    </w:p>
    <w:p w:rsidR="004D3B4A" w:rsidRPr="00151115" w:rsidRDefault="004D3B4A" w:rsidP="00251BF2">
      <w:pPr>
        <w:pStyle w:val="Pismenka"/>
        <w:tabs>
          <w:tab w:val="clear" w:pos="426"/>
        </w:tabs>
        <w:ind w:left="426"/>
      </w:pPr>
      <w:r w:rsidRPr="00151115">
        <w:t>Výdavky budúcich období a výnosy budúcich období</w:t>
      </w:r>
    </w:p>
    <w:p w:rsidR="004D3B4A" w:rsidRPr="00151115" w:rsidRDefault="004D3B4A" w:rsidP="004D3B4A">
      <w:pPr>
        <w:pStyle w:val="Zkladntext"/>
      </w:pPr>
      <w:r w:rsidRPr="00151115">
        <w:t>Výdavky budúcich období a výnosy budúcich období sa vykazujú vo výške, ktorá je potrebná na dodržanie zásady vecnej a časovej súvislosti s účtovným obdobím.</w:t>
      </w:r>
    </w:p>
    <w:p w:rsidR="004007CA" w:rsidRPr="00151115" w:rsidRDefault="004007CA" w:rsidP="004D3B4A">
      <w:pPr>
        <w:pStyle w:val="Zkladntext"/>
      </w:pPr>
    </w:p>
    <w:p w:rsidR="004D3B4A" w:rsidRPr="00151115" w:rsidRDefault="004D3B4A" w:rsidP="004D3B4A">
      <w:pPr>
        <w:pStyle w:val="Zkladntext"/>
      </w:pPr>
    </w:p>
    <w:p w:rsidR="004D3B4A" w:rsidRPr="00151115" w:rsidRDefault="004D3B4A" w:rsidP="00251BF2">
      <w:pPr>
        <w:pStyle w:val="Pismenka"/>
        <w:tabs>
          <w:tab w:val="clear" w:pos="426"/>
        </w:tabs>
        <w:ind w:left="426"/>
      </w:pPr>
      <w:r w:rsidRPr="00151115">
        <w:t>Výnosy</w:t>
      </w:r>
    </w:p>
    <w:p w:rsidR="004D3B4A" w:rsidRPr="00151115" w:rsidRDefault="004D3B4A" w:rsidP="004D3B4A">
      <w:pPr>
        <w:pStyle w:val="Zkladntext"/>
      </w:pPr>
      <w:r w:rsidRPr="00151115">
        <w:t>Tržby za vlastné výkony a tovar neobsahujú daň z pridanej hodnoty. Sú tiež znížené o zľavy a zrážky (rabaty, bonusy, skontá, dobropisy a pod.), bez ohľadu na to, či zákazník mal vopred na zľavu nárok, alebo či ide o dodatočne uznanú zľavu.</w:t>
      </w:r>
    </w:p>
    <w:p w:rsidR="00E7672A" w:rsidRPr="00151115" w:rsidRDefault="00E7672A" w:rsidP="004D3B4A">
      <w:pPr>
        <w:pStyle w:val="Zkladntext"/>
      </w:pPr>
    </w:p>
    <w:p w:rsidR="00E7672A" w:rsidRPr="00151115" w:rsidRDefault="00E7672A" w:rsidP="004D3B4A">
      <w:pPr>
        <w:pStyle w:val="Zkladntext"/>
        <w:rPr>
          <w:sz w:val="16"/>
          <w:szCs w:val="16"/>
        </w:rPr>
      </w:pPr>
    </w:p>
    <w:p w:rsidR="00E7672A" w:rsidRPr="00151115" w:rsidRDefault="00E7672A" w:rsidP="00DC7F6B">
      <w:pPr>
        <w:pStyle w:val="Obsahtabuky"/>
        <w:suppressLineNumbers w:val="0"/>
        <w:suppressAutoHyphens w:val="0"/>
        <w:rPr>
          <w:sz w:val="18"/>
          <w:szCs w:val="18"/>
          <w:lang w:val="sk-SK"/>
        </w:rPr>
      </w:pPr>
      <w:bookmarkStart w:id="4" w:name="_Toc530739900"/>
    </w:p>
    <w:p w:rsidR="004D3B4A" w:rsidRPr="00151115" w:rsidRDefault="004D3B4A" w:rsidP="00DC7F6B">
      <w:pPr>
        <w:pStyle w:val="Nadpis1"/>
        <w:tabs>
          <w:tab w:val="clear" w:pos="450"/>
          <w:tab w:val="num" w:pos="360"/>
        </w:tabs>
        <w:spacing w:before="120" w:after="60"/>
        <w:ind w:left="360"/>
      </w:pPr>
      <w:r w:rsidRPr="00151115">
        <w:br w:type="page"/>
      </w:r>
      <w:r w:rsidRPr="00151115">
        <w:lastRenderedPageBreak/>
        <w:t>informácie o údajoch na strane aktív súvahy</w:t>
      </w:r>
      <w:bookmarkEnd w:id="4"/>
    </w:p>
    <w:p w:rsidR="004D3B4A" w:rsidRPr="00151115" w:rsidRDefault="004D3B4A" w:rsidP="004D3B4A">
      <w:pPr>
        <w:pStyle w:val="Hlavika"/>
        <w:numPr>
          <w:ilvl w:val="12"/>
          <w:numId w:val="0"/>
        </w:numPr>
        <w:jc w:val="both"/>
        <w:rPr>
          <w:sz w:val="16"/>
          <w:szCs w:val="16"/>
        </w:rPr>
      </w:pPr>
    </w:p>
    <w:p w:rsidR="004D3B4A" w:rsidRDefault="004D3B4A" w:rsidP="00CF3B6D">
      <w:pPr>
        <w:pStyle w:val="Nadpis2"/>
        <w:numPr>
          <w:ilvl w:val="0"/>
          <w:numId w:val="43"/>
        </w:numPr>
        <w:ind w:left="426" w:hanging="426"/>
      </w:pPr>
      <w:bookmarkStart w:id="5" w:name="_Toc530739901"/>
      <w:r w:rsidRPr="00151115">
        <w:t>Dlhodobý nehmotný majetok a dlhodobý hmotný majetok</w:t>
      </w:r>
      <w:bookmarkEnd w:id="5"/>
    </w:p>
    <w:p w:rsidR="00DF21B1" w:rsidRDefault="00DF21B1" w:rsidP="00DF21B1">
      <w:pPr>
        <w:ind w:left="426"/>
      </w:pPr>
      <w:r>
        <w:t>Spoločnosť neeviduje žiadny  dlhodobý nehmotný majetok</w:t>
      </w:r>
    </w:p>
    <w:p w:rsidR="00DF21B1" w:rsidRDefault="00DF21B1" w:rsidP="00DF21B1">
      <w:pPr>
        <w:ind w:left="426"/>
      </w:pPr>
    </w:p>
    <w:p w:rsidR="00DF21B1" w:rsidRDefault="00DF21B1" w:rsidP="00DF21B1">
      <w:pPr>
        <w:ind w:left="426"/>
      </w:pPr>
      <w:r>
        <w:t>Dlhodobý hmotný majetok spoločnosti nakupovaný sa  oceňuje obstarávacou cenou, ktorá zahrňuje cenu</w:t>
      </w:r>
    </w:p>
    <w:p w:rsidR="00DF21B1" w:rsidRDefault="00DF21B1" w:rsidP="00DF21B1">
      <w:pPr>
        <w:ind w:left="426"/>
      </w:pPr>
      <w:r>
        <w:t>Obstarania a náklady súvisiace s obstaraním</w:t>
      </w:r>
    </w:p>
    <w:p w:rsidR="00DF21B1" w:rsidRDefault="00DF21B1" w:rsidP="00DF21B1">
      <w:pPr>
        <w:ind w:left="426"/>
      </w:pPr>
      <w:r>
        <w:t>DHIM - stavby- vybudovanie –prevádzky v prenajatej nehnuteľnosti</w:t>
      </w:r>
    </w:p>
    <w:p w:rsidR="00C124EC" w:rsidRDefault="00C124EC" w:rsidP="00DF21B1">
      <w:pPr>
        <w:ind w:left="426"/>
      </w:pPr>
      <w:r>
        <w:t xml:space="preserve">            -  </w:t>
      </w:r>
      <w:proofErr w:type="spellStart"/>
      <w:r>
        <w:t>Sam.hnut.veci</w:t>
      </w:r>
      <w:proofErr w:type="spellEnd"/>
      <w:r>
        <w:t xml:space="preserve"> a súbory </w:t>
      </w:r>
      <w:proofErr w:type="spellStart"/>
      <w:r>
        <w:t>hnut.veci-prístroje</w:t>
      </w:r>
      <w:proofErr w:type="spellEnd"/>
      <w:r>
        <w:t xml:space="preserve"> a zariadenia vybavenie technologické</w:t>
      </w:r>
    </w:p>
    <w:p w:rsidR="00C124EC" w:rsidRDefault="00C124EC" w:rsidP="00DF21B1">
      <w:pPr>
        <w:ind w:left="426"/>
      </w:pPr>
      <w:r>
        <w:t xml:space="preserve">            -  dopravné prostriedky </w:t>
      </w:r>
    </w:p>
    <w:p w:rsidR="00C124EC" w:rsidRDefault="00C124EC" w:rsidP="00DF21B1">
      <w:pPr>
        <w:ind w:left="426"/>
      </w:pPr>
      <w:r>
        <w:t xml:space="preserve">            </w:t>
      </w:r>
      <w:r w:rsidR="00C15DC7">
        <w:t xml:space="preserve">         </w:t>
      </w:r>
    </w:p>
    <w:p w:rsidR="00C15DC7" w:rsidRDefault="00C15DC7" w:rsidP="00DF21B1">
      <w:pPr>
        <w:ind w:left="426"/>
      </w:pPr>
      <w:r>
        <w:t xml:space="preserve">     </w:t>
      </w:r>
      <w:r w:rsidR="00F91CE4">
        <w:t xml:space="preserve">                                                    </w:t>
      </w:r>
      <w:r>
        <w:t xml:space="preserve">             Bežné účtovné obdobie </w:t>
      </w:r>
    </w:p>
    <w:p w:rsidR="004E1992" w:rsidRDefault="00F91CE4" w:rsidP="00DF21B1">
      <w:pPr>
        <w:ind w:left="426"/>
      </w:pPr>
      <w:r>
        <w:t xml:space="preserve">                                                Stavby                    </w:t>
      </w:r>
      <w:proofErr w:type="spellStart"/>
      <w:r>
        <w:t>Sam.hnut.veci</w:t>
      </w:r>
      <w:proofErr w:type="spellEnd"/>
      <w:r>
        <w:t xml:space="preserve">                          Spolu  </w:t>
      </w:r>
    </w:p>
    <w:p w:rsidR="00C15DC7" w:rsidRDefault="004E1992" w:rsidP="00DF21B1">
      <w:pPr>
        <w:ind w:left="426"/>
      </w:pPr>
      <w:r>
        <w:t xml:space="preserve">                                            --------------------------------------------------------------------------------------------------</w:t>
      </w:r>
      <w:r w:rsidR="00F91CE4">
        <w:t xml:space="preserve">                 </w:t>
      </w:r>
    </w:p>
    <w:p w:rsidR="00C15DC7" w:rsidRDefault="00C15DC7" w:rsidP="00DF21B1">
      <w:pPr>
        <w:ind w:left="426"/>
      </w:pPr>
      <w:r>
        <w:t xml:space="preserve">Stav na začiatku </w:t>
      </w:r>
      <w:proofErr w:type="spellStart"/>
      <w:r>
        <w:t>účt.obd</w:t>
      </w:r>
      <w:proofErr w:type="spellEnd"/>
      <w:r w:rsidR="00F91CE4">
        <w:t xml:space="preserve">        80 111                        22 442                                 102 553</w:t>
      </w:r>
    </w:p>
    <w:p w:rsidR="00C15DC7" w:rsidRDefault="00C15DC7" w:rsidP="00DF21B1">
      <w:pPr>
        <w:ind w:left="426"/>
      </w:pPr>
      <w:r>
        <w:t>Prírastky</w:t>
      </w:r>
    </w:p>
    <w:p w:rsidR="00C15DC7" w:rsidRDefault="00C15DC7" w:rsidP="00DF21B1">
      <w:pPr>
        <w:ind w:left="426"/>
      </w:pPr>
      <w:r>
        <w:t>Úbytky</w:t>
      </w:r>
      <w:r w:rsidR="00532EB7">
        <w:t xml:space="preserve">                                   22 681                       18 772                                    41 453</w:t>
      </w:r>
    </w:p>
    <w:p w:rsidR="00C15DC7" w:rsidRDefault="00C15DC7" w:rsidP="00DF21B1">
      <w:pPr>
        <w:pBdr>
          <w:bottom w:val="single" w:sz="6" w:space="1" w:color="auto"/>
        </w:pBdr>
        <w:ind w:left="426"/>
      </w:pPr>
      <w:r>
        <w:t xml:space="preserve">Stav na konci </w:t>
      </w:r>
      <w:proofErr w:type="spellStart"/>
      <w:r>
        <w:t>účt.obd</w:t>
      </w:r>
      <w:proofErr w:type="spellEnd"/>
      <w:r>
        <w:t>.</w:t>
      </w:r>
      <w:r w:rsidR="00F91CE4">
        <w:t xml:space="preserve">           </w:t>
      </w:r>
      <w:r w:rsidR="00532EB7">
        <w:t xml:space="preserve">57 430                         3 670                                     61 100   </w:t>
      </w:r>
    </w:p>
    <w:p w:rsidR="00532EB7" w:rsidRDefault="00532EB7" w:rsidP="00DF21B1">
      <w:pPr>
        <w:ind w:left="426"/>
      </w:pPr>
    </w:p>
    <w:p w:rsidR="00DF21B1" w:rsidRDefault="00DF21B1" w:rsidP="00C15DC7">
      <w:pPr>
        <w:ind w:left="1080"/>
      </w:pPr>
    </w:p>
    <w:p w:rsidR="00532EB7" w:rsidRDefault="00532EB7" w:rsidP="00C15DC7">
      <w:pPr>
        <w:ind w:left="1080"/>
      </w:pPr>
      <w:r>
        <w:t xml:space="preserve">                            Bezprostredne predchádzajúce účtovné obdobie</w:t>
      </w:r>
    </w:p>
    <w:p w:rsidR="00532EB7" w:rsidRDefault="00532EB7" w:rsidP="00C15DC7">
      <w:pPr>
        <w:ind w:left="1080"/>
      </w:pPr>
    </w:p>
    <w:p w:rsidR="00532EB7" w:rsidRDefault="004E1992" w:rsidP="00C15DC7">
      <w:pPr>
        <w:ind w:left="1080"/>
      </w:pPr>
      <w:r>
        <w:t xml:space="preserve">                                Stavby                       </w:t>
      </w:r>
      <w:proofErr w:type="spellStart"/>
      <w:r>
        <w:t>Sam.hnut.veci</w:t>
      </w:r>
      <w:proofErr w:type="spellEnd"/>
      <w:r>
        <w:t xml:space="preserve">                        Spolu</w:t>
      </w:r>
    </w:p>
    <w:p w:rsidR="004E1992" w:rsidRPr="00DF21B1" w:rsidRDefault="004E1992" w:rsidP="00C15DC7">
      <w:pPr>
        <w:ind w:left="1080"/>
      </w:pPr>
      <w:r>
        <w:t xml:space="preserve">                             ----------------------------------------------------------------------------------------------------</w:t>
      </w:r>
    </w:p>
    <w:p w:rsidR="004D3B4A" w:rsidRPr="004E1992" w:rsidRDefault="00532EB7" w:rsidP="004D3B4A">
      <w:pPr>
        <w:pStyle w:val="Zkladntext"/>
        <w:rPr>
          <w:sz w:val="20"/>
        </w:rPr>
      </w:pPr>
      <w:r w:rsidRPr="004E1992">
        <w:rPr>
          <w:sz w:val="20"/>
        </w:rPr>
        <w:t xml:space="preserve">Stav na začiatku </w:t>
      </w:r>
      <w:proofErr w:type="spellStart"/>
      <w:r w:rsidRPr="004E1992">
        <w:rPr>
          <w:sz w:val="20"/>
        </w:rPr>
        <w:t>účt.obd</w:t>
      </w:r>
      <w:proofErr w:type="spellEnd"/>
      <w:r w:rsidRPr="004E1992">
        <w:rPr>
          <w:sz w:val="20"/>
        </w:rPr>
        <w:t>.</w:t>
      </w:r>
      <w:r w:rsidR="004E1992">
        <w:rPr>
          <w:sz w:val="20"/>
        </w:rPr>
        <w:t xml:space="preserve">   80 111                           50 442                                      130 554</w:t>
      </w:r>
    </w:p>
    <w:p w:rsidR="00532EB7" w:rsidRPr="004E1992" w:rsidRDefault="00532EB7" w:rsidP="004D3B4A">
      <w:pPr>
        <w:pStyle w:val="Zkladntext"/>
        <w:rPr>
          <w:sz w:val="20"/>
        </w:rPr>
      </w:pPr>
      <w:r w:rsidRPr="004E1992">
        <w:rPr>
          <w:sz w:val="20"/>
        </w:rPr>
        <w:t>Prírastky</w:t>
      </w:r>
      <w:r w:rsidR="004E1992">
        <w:rPr>
          <w:sz w:val="20"/>
        </w:rPr>
        <w:t xml:space="preserve">     </w:t>
      </w:r>
    </w:p>
    <w:p w:rsidR="00532EB7" w:rsidRPr="004E1992" w:rsidRDefault="00532EB7" w:rsidP="004D3B4A">
      <w:pPr>
        <w:pStyle w:val="Zkladntext"/>
        <w:rPr>
          <w:sz w:val="20"/>
        </w:rPr>
      </w:pPr>
      <w:r w:rsidRPr="004E1992">
        <w:rPr>
          <w:sz w:val="20"/>
        </w:rPr>
        <w:t>Úbytky</w:t>
      </w:r>
      <w:r w:rsidR="004E1992">
        <w:rPr>
          <w:sz w:val="20"/>
        </w:rPr>
        <w:t xml:space="preserve">                                17 249                          </w:t>
      </w:r>
      <w:r w:rsidR="004E6D31">
        <w:rPr>
          <w:sz w:val="20"/>
        </w:rPr>
        <w:t>40 541                                        57 790</w:t>
      </w:r>
    </w:p>
    <w:p w:rsidR="004E6D31" w:rsidRDefault="00532EB7" w:rsidP="004D3B4A">
      <w:pPr>
        <w:pStyle w:val="Zkladntext"/>
        <w:rPr>
          <w:sz w:val="20"/>
        </w:rPr>
      </w:pPr>
      <w:r w:rsidRPr="004E1992">
        <w:rPr>
          <w:sz w:val="20"/>
        </w:rPr>
        <w:t xml:space="preserve">Stav na konci </w:t>
      </w:r>
      <w:proofErr w:type="spellStart"/>
      <w:r w:rsidRPr="004E1992">
        <w:rPr>
          <w:sz w:val="20"/>
        </w:rPr>
        <w:t>účt.obd</w:t>
      </w:r>
      <w:proofErr w:type="spellEnd"/>
      <w:r w:rsidRPr="004E1992">
        <w:rPr>
          <w:sz w:val="20"/>
        </w:rPr>
        <w:t>.</w:t>
      </w:r>
      <w:r w:rsidR="004E1992">
        <w:rPr>
          <w:sz w:val="20"/>
        </w:rPr>
        <w:t xml:space="preserve">        62</w:t>
      </w:r>
      <w:r w:rsidR="004E6D31">
        <w:rPr>
          <w:sz w:val="20"/>
        </w:rPr>
        <w:t> </w:t>
      </w:r>
      <w:r w:rsidR="004E1992">
        <w:rPr>
          <w:sz w:val="20"/>
        </w:rPr>
        <w:t>862</w:t>
      </w:r>
      <w:r w:rsidR="004E6D31">
        <w:rPr>
          <w:sz w:val="20"/>
        </w:rPr>
        <w:t xml:space="preserve">                             9 901                                       72 764</w:t>
      </w:r>
    </w:p>
    <w:p w:rsidR="00532EB7" w:rsidRPr="004E1992" w:rsidRDefault="004E6D31" w:rsidP="004D3B4A">
      <w:pPr>
        <w:pStyle w:val="Zkladntext"/>
        <w:rPr>
          <w:sz w:val="20"/>
        </w:rPr>
      </w:pPr>
      <w:r>
        <w:rPr>
          <w:sz w:val="20"/>
        </w:rPr>
        <w:t xml:space="preserve">  </w:t>
      </w:r>
    </w:p>
    <w:p w:rsidR="00532EB7" w:rsidRPr="004E1992" w:rsidRDefault="004E6D31" w:rsidP="004D3B4A">
      <w:pPr>
        <w:pStyle w:val="Zkladntext"/>
        <w:rPr>
          <w:sz w:val="20"/>
        </w:rPr>
      </w:pPr>
      <w:r>
        <w:rPr>
          <w:sz w:val="20"/>
        </w:rPr>
        <w:t xml:space="preserve">                                        </w:t>
      </w:r>
    </w:p>
    <w:p w:rsidR="004D3B4A" w:rsidRPr="00151115" w:rsidRDefault="002E6CF3" w:rsidP="004D3B4A">
      <w:pPr>
        <w:pStyle w:val="Zkladntext"/>
      </w:pPr>
      <w:r w:rsidRPr="00151115">
        <w:t>.</w:t>
      </w:r>
    </w:p>
    <w:p w:rsidR="002E6CF3" w:rsidRPr="00151115" w:rsidRDefault="002E6CF3" w:rsidP="004D3B4A">
      <w:pPr>
        <w:pStyle w:val="Zkladntext"/>
      </w:pPr>
      <w:r w:rsidRPr="00151115">
        <w:t>Spoločnosť neeviduje žiaden majetok, na ktorý by bolo zriadené záložné právo v prospech veriteľa.</w:t>
      </w:r>
    </w:p>
    <w:p w:rsidR="002E6CF3" w:rsidRPr="00151115" w:rsidRDefault="002E6CF3" w:rsidP="004D3B4A">
      <w:pPr>
        <w:pStyle w:val="Zkladntext"/>
      </w:pPr>
      <w:r w:rsidRPr="00151115">
        <w:t>V Spoločnosti nebola vytvorená žiadna opravná položka k dlhodobému nehmotnému a hmotnému majetku.</w:t>
      </w:r>
    </w:p>
    <w:p w:rsidR="002E6CF3" w:rsidRPr="00151115" w:rsidRDefault="002E6CF3" w:rsidP="004D3B4A">
      <w:pPr>
        <w:pStyle w:val="Zkladntext"/>
      </w:pPr>
      <w:r w:rsidRPr="00151115">
        <w:t>Spoločnosť nemá žiadne poistenie dlhodobého nehmotného a hmotného majetku.</w:t>
      </w:r>
    </w:p>
    <w:p w:rsidR="00E47A52" w:rsidRPr="00151115" w:rsidRDefault="002E6CF3" w:rsidP="00B55A09">
      <w:pPr>
        <w:ind w:left="425"/>
      </w:pPr>
      <w:r w:rsidRPr="00151115">
        <w:t xml:space="preserve">Spoločnosť v roku 2014 neeviduje náklady na výskum a vývoj. </w:t>
      </w:r>
    </w:p>
    <w:p w:rsidR="002E6CF3" w:rsidRPr="00151115" w:rsidRDefault="002E6CF3" w:rsidP="00B55A09">
      <w:pPr>
        <w:ind w:left="425"/>
      </w:pPr>
    </w:p>
    <w:p w:rsidR="004D3B4A" w:rsidRPr="00151115" w:rsidRDefault="004D3B4A" w:rsidP="00CF3B6D">
      <w:pPr>
        <w:pStyle w:val="Nadpis2"/>
        <w:numPr>
          <w:ilvl w:val="0"/>
          <w:numId w:val="43"/>
        </w:numPr>
        <w:ind w:left="426" w:hanging="426"/>
      </w:pPr>
      <w:r w:rsidRPr="00151115">
        <w:t>Dlhodobý finančný majetok</w:t>
      </w:r>
    </w:p>
    <w:p w:rsidR="004D3B4A" w:rsidRDefault="004D3B4A" w:rsidP="004D3B4A">
      <w:pPr>
        <w:pStyle w:val="Zkladntext"/>
      </w:pPr>
    </w:p>
    <w:p w:rsidR="004E6D31" w:rsidRDefault="004E6D31" w:rsidP="004D3B4A">
      <w:pPr>
        <w:pStyle w:val="Zkladntext"/>
      </w:pPr>
      <w:r>
        <w:t>Spoločnosť neeviduje žiadny dlhodobý finančný majetok</w:t>
      </w:r>
    </w:p>
    <w:p w:rsidR="004E6D31" w:rsidRDefault="004E6D31" w:rsidP="004D3B4A">
      <w:pPr>
        <w:pStyle w:val="Zkladntext"/>
      </w:pPr>
      <w:r>
        <w:t>Cenné papiere a podiely spoločnosť neeviduje.</w:t>
      </w:r>
    </w:p>
    <w:p w:rsidR="004E6D31" w:rsidRDefault="004E6D31" w:rsidP="004D3B4A">
      <w:pPr>
        <w:pStyle w:val="Zkladntext"/>
      </w:pPr>
      <w:r>
        <w:t xml:space="preserve">Ceniny vo forme </w:t>
      </w:r>
      <w:proofErr w:type="spellStart"/>
      <w:r>
        <w:t>gastrolístkov</w:t>
      </w:r>
      <w:proofErr w:type="spellEnd"/>
      <w:r>
        <w:t xml:space="preserve"> sú častým platidlom zákazníkov.</w:t>
      </w:r>
    </w:p>
    <w:p w:rsidR="004E6D31" w:rsidRPr="00151115" w:rsidRDefault="004E6D31" w:rsidP="004D3B4A">
      <w:pPr>
        <w:pStyle w:val="Zkladntext"/>
      </w:pPr>
    </w:p>
    <w:p w:rsidR="003D1EA5" w:rsidRDefault="004409F5" w:rsidP="004409F5">
      <w:pPr>
        <w:pStyle w:val="Zkladntext"/>
      </w:pPr>
      <w:r w:rsidRPr="00151115">
        <w:t>Prehľad o pohybe dlhodobého finan</w:t>
      </w:r>
      <w:r w:rsidR="006C40E0" w:rsidRPr="00151115">
        <w:t>čného majetku od 1. januára 2014 do 31. decembra 2014</w:t>
      </w:r>
      <w:r w:rsidR="003D1EA5" w:rsidRPr="00151115">
        <w:t>:</w:t>
      </w:r>
    </w:p>
    <w:p w:rsidR="004E6D31" w:rsidRDefault="004E6D31" w:rsidP="004409F5">
      <w:pPr>
        <w:pStyle w:val="Zkladntext"/>
      </w:pPr>
    </w:p>
    <w:p w:rsidR="004E6D31" w:rsidRPr="00151115" w:rsidRDefault="004E6D31" w:rsidP="004409F5">
      <w:pPr>
        <w:pStyle w:val="Zkladntext"/>
      </w:pPr>
    </w:p>
    <w:p w:rsidR="00CF3B6D" w:rsidRDefault="003D1EA5" w:rsidP="00CF3B6D">
      <w:pPr>
        <w:pStyle w:val="Zkladntext"/>
        <w:numPr>
          <w:ilvl w:val="1"/>
          <w:numId w:val="25"/>
        </w:numPr>
      </w:pPr>
      <w:r w:rsidRPr="00151115">
        <w:t xml:space="preserve">Spoločnosť v sledovanom období neeviduje žiadne pohyby dlhodobého finančného </w:t>
      </w:r>
      <w:bookmarkStart w:id="6" w:name="_Toc530739903"/>
      <w:r w:rsidRPr="00151115">
        <w:t>majetku</w:t>
      </w:r>
    </w:p>
    <w:p w:rsidR="00343038" w:rsidRDefault="00343038" w:rsidP="00343038">
      <w:pPr>
        <w:pStyle w:val="Zkladntext"/>
      </w:pPr>
    </w:p>
    <w:p w:rsidR="00343038" w:rsidRDefault="00343038" w:rsidP="00343038">
      <w:pPr>
        <w:pStyle w:val="Zkladntext"/>
        <w:rPr>
          <w:b/>
        </w:rPr>
      </w:pPr>
      <w:r w:rsidRPr="00343038">
        <w:rPr>
          <w:b/>
        </w:rPr>
        <w:t>Zásoby</w:t>
      </w:r>
    </w:p>
    <w:p w:rsidR="00343038" w:rsidRDefault="00343038" w:rsidP="00343038">
      <w:pPr>
        <w:pStyle w:val="Zkladntext"/>
        <w:rPr>
          <w:b/>
        </w:rPr>
      </w:pPr>
    </w:p>
    <w:p w:rsidR="00343038" w:rsidRDefault="00343038" w:rsidP="00343038">
      <w:pPr>
        <w:pStyle w:val="Zkladntext"/>
      </w:pPr>
      <w:r w:rsidRPr="00343038">
        <w:t>Spoločnosť nakupovaný tovar oceňuje obstarávacou cenou.</w:t>
      </w:r>
      <w:r>
        <w:t xml:space="preserve"> Nakupovaný tovar a materiál účtuje priamo do spotreby t.j.</w:t>
      </w:r>
    </w:p>
    <w:p w:rsidR="00343038" w:rsidRDefault="00343038" w:rsidP="00343038">
      <w:pPr>
        <w:pStyle w:val="Zkladntext"/>
      </w:pPr>
      <w:r>
        <w:t>Účtovným spôsobom B.</w:t>
      </w:r>
    </w:p>
    <w:p w:rsidR="00343038" w:rsidRDefault="00343038" w:rsidP="00343038">
      <w:pPr>
        <w:pStyle w:val="Zkladntext"/>
      </w:pPr>
      <w:r>
        <w:t>Inventarizácia zásob bola uskutočnená k termínu 31.12.2014 a stav zásob zaúčtovaný v súlade s platnými účtovnými</w:t>
      </w:r>
    </w:p>
    <w:p w:rsidR="00343038" w:rsidRDefault="00343038" w:rsidP="00343038">
      <w:pPr>
        <w:pStyle w:val="Zkladntext"/>
      </w:pPr>
      <w:r>
        <w:t>Predpismi</w:t>
      </w:r>
    </w:p>
    <w:p w:rsidR="00343038" w:rsidRDefault="00343038" w:rsidP="00343038">
      <w:pPr>
        <w:pStyle w:val="Zkladntext"/>
      </w:pPr>
    </w:p>
    <w:p w:rsidR="00343038" w:rsidRPr="00343038" w:rsidRDefault="00343038" w:rsidP="00343038">
      <w:pPr>
        <w:pStyle w:val="Zkladntext"/>
        <w:rPr>
          <w:b/>
        </w:rPr>
      </w:pPr>
      <w:r w:rsidRPr="00343038">
        <w:rPr>
          <w:b/>
        </w:rPr>
        <w:t>Údaje o zákazkovej výrobe</w:t>
      </w:r>
    </w:p>
    <w:p w:rsidR="00343038" w:rsidRDefault="00343038" w:rsidP="00343038">
      <w:pPr>
        <w:pStyle w:val="Zkladntext"/>
      </w:pPr>
      <w:r>
        <w:t>.</w:t>
      </w:r>
    </w:p>
    <w:p w:rsidR="00343038" w:rsidRDefault="00343038" w:rsidP="00343038">
      <w:pPr>
        <w:pStyle w:val="Zkladntext"/>
      </w:pPr>
      <w:r>
        <w:t>Spoločnosť neúčtuje o zákazkovej výrobe.</w:t>
      </w:r>
    </w:p>
    <w:p w:rsidR="00343038" w:rsidRDefault="00343038" w:rsidP="00343038">
      <w:pPr>
        <w:pStyle w:val="Zkladntext"/>
      </w:pPr>
    </w:p>
    <w:p w:rsidR="00343038" w:rsidRPr="00343038" w:rsidRDefault="00343038" w:rsidP="00343038">
      <w:pPr>
        <w:pStyle w:val="Zkladntext"/>
      </w:pPr>
    </w:p>
    <w:p w:rsidR="00E43639" w:rsidRPr="00151115" w:rsidRDefault="00E43639" w:rsidP="00E36094">
      <w:pPr>
        <w:pStyle w:val="Zkladntext"/>
        <w:shd w:val="clear" w:color="auto" w:fill="FFFFFF" w:themeFill="background1"/>
        <w:ind w:left="284"/>
      </w:pPr>
    </w:p>
    <w:p w:rsidR="004D3B4A" w:rsidRPr="00151115" w:rsidRDefault="004D3B4A" w:rsidP="00E36094">
      <w:pPr>
        <w:pStyle w:val="Zkladntext"/>
        <w:shd w:val="clear" w:color="auto" w:fill="FFFFFF" w:themeFill="background1"/>
      </w:pPr>
    </w:p>
    <w:p w:rsidR="004D3B4A" w:rsidRPr="00151115" w:rsidRDefault="004D3B4A" w:rsidP="00E36094">
      <w:pPr>
        <w:pStyle w:val="Nadpis2"/>
        <w:numPr>
          <w:ilvl w:val="0"/>
          <w:numId w:val="0"/>
        </w:numPr>
        <w:shd w:val="clear" w:color="auto" w:fill="FFFFFF" w:themeFill="background1"/>
      </w:pPr>
    </w:p>
    <w:p w:rsidR="005D2A89" w:rsidRDefault="00CA441D" w:rsidP="00343038">
      <w:pPr>
        <w:pStyle w:val="Nadpis2"/>
        <w:numPr>
          <w:ilvl w:val="0"/>
          <w:numId w:val="0"/>
        </w:numPr>
        <w:ind w:left="360"/>
      </w:pPr>
      <w:bookmarkStart w:id="7" w:name="_Toc530739904"/>
      <w:bookmarkEnd w:id="6"/>
      <w:r w:rsidRPr="00151115">
        <w:t>Pohľadávky</w:t>
      </w:r>
      <w:bookmarkEnd w:id="7"/>
    </w:p>
    <w:p w:rsidR="00F04FA5" w:rsidRPr="00F04FA5" w:rsidRDefault="00F04FA5" w:rsidP="00F04FA5">
      <w:r>
        <w:t xml:space="preserve">        V roku 2014 a 2013 Spoločnosť nevytvárala opravné položky k pohľadávkam, nakoľko všetky boli v lehote splatnosti, resp.  splatnosť bola upravená dohodou</w:t>
      </w:r>
    </w:p>
    <w:p w:rsidR="00086A82" w:rsidRPr="00151115" w:rsidRDefault="00086A82">
      <w:pPr>
        <w:spacing w:after="200" w:line="276" w:lineRule="auto"/>
        <w:rPr>
          <w:sz w:val="18"/>
        </w:rPr>
      </w:pPr>
    </w:p>
    <w:p w:rsidR="00CA441D" w:rsidRPr="00151115" w:rsidRDefault="00CA441D" w:rsidP="00CA441D">
      <w:pPr>
        <w:pStyle w:val="Zkladntext"/>
      </w:pPr>
      <w:r w:rsidRPr="00151115">
        <w:t xml:space="preserve">Veková štruktúra pohľadávok </w:t>
      </w:r>
      <w:r w:rsidR="00515879" w:rsidRPr="00151115">
        <w:t xml:space="preserve">za bežné účtovné obdobie </w:t>
      </w:r>
      <w:r w:rsidRPr="00151115">
        <w:t>je uvedená v nasledujúcom prehľade:</w:t>
      </w:r>
    </w:p>
    <w:p w:rsidR="0034119B" w:rsidRPr="00151115" w:rsidRDefault="0034119B" w:rsidP="00CA441D">
      <w:pPr>
        <w:pStyle w:val="Zkladntext"/>
      </w:pPr>
    </w:p>
    <w:p w:rsidR="0034119B" w:rsidRPr="00151115" w:rsidRDefault="007B17A7" w:rsidP="007B17A7">
      <w:pPr>
        <w:pStyle w:val="Zkladntext"/>
        <w:tabs>
          <w:tab w:val="left" w:pos="7215"/>
        </w:tabs>
      </w:pPr>
      <w:r w:rsidRPr="00151115">
        <w:tab/>
      </w:r>
    </w:p>
    <w:bookmarkStart w:id="8" w:name="_MON_1450593695"/>
    <w:bookmarkEnd w:id="8"/>
    <w:p w:rsidR="00086A82" w:rsidRPr="00151115" w:rsidRDefault="00EE0FC3" w:rsidP="00342E08">
      <w:pPr>
        <w:pStyle w:val="Zkladntext"/>
      </w:pPr>
      <w:r w:rsidRPr="00151115">
        <w:object w:dxaOrig="9063" w:dyaOrig="6093">
          <v:shape id="_x0000_i1027" type="#_x0000_t75" style="width:441pt;height:331.5pt" o:ole="" o:preferrelative="f">
            <v:imagedata r:id="rId10" o:title=""/>
            <o:lock v:ext="edit" aspectratio="f"/>
          </v:shape>
          <o:OLEObject Type="Embed" ProgID="Excel.Sheet.12" ShapeID="_x0000_i1027" DrawAspect="Content" ObjectID="_1497198340" r:id="rId11"/>
        </w:object>
      </w:r>
    </w:p>
    <w:p w:rsidR="00086A82" w:rsidRPr="00151115" w:rsidRDefault="00086A82">
      <w:pPr>
        <w:spacing w:after="200" w:line="276" w:lineRule="auto"/>
        <w:rPr>
          <w:sz w:val="18"/>
        </w:rPr>
      </w:pPr>
      <w:r w:rsidRPr="00151115">
        <w:br w:type="page"/>
      </w:r>
    </w:p>
    <w:p w:rsidR="00751425" w:rsidRPr="00151115" w:rsidRDefault="00751425" w:rsidP="00751425">
      <w:pPr>
        <w:pStyle w:val="Zkladntext"/>
      </w:pPr>
      <w:r w:rsidRPr="00151115">
        <w:lastRenderedPageBreak/>
        <w:t xml:space="preserve">Veková štruktúra pohľadávok za </w:t>
      </w:r>
      <w:r>
        <w:t>predchádzajúce</w:t>
      </w:r>
      <w:r w:rsidRPr="00151115">
        <w:t xml:space="preserve"> účtovné obdobie je uvedená v nasledujúcom prehľade:</w:t>
      </w:r>
    </w:p>
    <w:p w:rsidR="00751425" w:rsidRPr="00151115" w:rsidRDefault="00751425" w:rsidP="00751425">
      <w:pPr>
        <w:pStyle w:val="Zkladntext"/>
      </w:pPr>
    </w:p>
    <w:p w:rsidR="00751425" w:rsidRPr="00151115" w:rsidRDefault="00751425" w:rsidP="00751425">
      <w:pPr>
        <w:pStyle w:val="Zkladntext"/>
        <w:tabs>
          <w:tab w:val="left" w:pos="7215"/>
        </w:tabs>
      </w:pPr>
      <w:r w:rsidRPr="00151115">
        <w:tab/>
      </w:r>
    </w:p>
    <w:bookmarkStart w:id="9" w:name="_MON_1486828406"/>
    <w:bookmarkEnd w:id="9"/>
    <w:p w:rsidR="009363F6" w:rsidRPr="00151115" w:rsidRDefault="00EE0FC3" w:rsidP="00142DDE">
      <w:pPr>
        <w:pStyle w:val="Zkladntext"/>
      </w:pPr>
      <w:r w:rsidRPr="00151115">
        <w:object w:dxaOrig="9063" w:dyaOrig="6093">
          <v:shape id="_x0000_i1028" type="#_x0000_t75" style="width:441pt;height:331.5pt" o:ole="" o:preferrelative="f">
            <v:imagedata r:id="rId12" o:title=""/>
            <o:lock v:ext="edit" aspectratio="f"/>
          </v:shape>
          <o:OLEObject Type="Embed" ProgID="Excel.Sheet.12" ShapeID="_x0000_i1028" DrawAspect="Content" ObjectID="_1497198341" r:id="rId13"/>
        </w:object>
      </w:r>
      <w:r>
        <w:t>Spoločnosťou evidovaná pohľadávka je zábezpekou prenajímateľa obchodných priestorov</w:t>
      </w:r>
    </w:p>
    <w:p w:rsidR="004A4D80" w:rsidRPr="00151115" w:rsidRDefault="004A4D80" w:rsidP="00CA441D">
      <w:pPr>
        <w:pStyle w:val="Zkladntext"/>
      </w:pPr>
    </w:p>
    <w:p w:rsidR="00CA441D" w:rsidRPr="00151115" w:rsidRDefault="00CA441D" w:rsidP="00CF3B6D">
      <w:pPr>
        <w:pStyle w:val="Nadpis2"/>
        <w:numPr>
          <w:ilvl w:val="0"/>
          <w:numId w:val="43"/>
        </w:numPr>
      </w:pPr>
      <w:bookmarkStart w:id="10" w:name="_Toc530739905"/>
      <w:r w:rsidRPr="00151115">
        <w:t>Finančné účty</w:t>
      </w:r>
      <w:bookmarkEnd w:id="10"/>
    </w:p>
    <w:p w:rsidR="00CA441D" w:rsidRPr="00151115" w:rsidRDefault="00CA441D" w:rsidP="00CA441D">
      <w:pPr>
        <w:pStyle w:val="Zkladntext"/>
      </w:pPr>
    </w:p>
    <w:p w:rsidR="007414AB" w:rsidRDefault="00CA441D" w:rsidP="00CA441D">
      <w:pPr>
        <w:pStyle w:val="Zkladntext"/>
      </w:pPr>
      <w:r w:rsidRPr="00151115">
        <w:t>Ako finančné účty sú vykázané peniaze v pokladnici, účty v bankách . Účtami v bankách môže Spoločnosť voľne disponovať</w:t>
      </w:r>
      <w:r w:rsidR="00FF49FE" w:rsidRPr="00151115">
        <w:t>.</w:t>
      </w:r>
    </w:p>
    <w:p w:rsidR="00EA559A" w:rsidRPr="00151115" w:rsidRDefault="00EA559A" w:rsidP="00CA441D">
      <w:pPr>
        <w:pStyle w:val="Zkladntext"/>
      </w:pPr>
      <w:r>
        <w:t>Cenné papiere a podiely spoločnosť nevlastní.</w:t>
      </w:r>
    </w:p>
    <w:p w:rsidR="007414AB" w:rsidRPr="00151115" w:rsidRDefault="007414AB" w:rsidP="00CA441D">
      <w:pPr>
        <w:pStyle w:val="Zkladntext"/>
      </w:pPr>
    </w:p>
    <w:p w:rsidR="00442157" w:rsidRPr="00151115" w:rsidRDefault="00442157" w:rsidP="00CA441D">
      <w:pPr>
        <w:pStyle w:val="Zkladntext"/>
      </w:pPr>
      <w:r w:rsidRPr="00151115">
        <w:t>Prehľad jednotlivých položiek finančných účtov:</w:t>
      </w:r>
    </w:p>
    <w:p w:rsidR="00442157" w:rsidRPr="00151115" w:rsidRDefault="00442157" w:rsidP="00CA441D">
      <w:pPr>
        <w:pStyle w:val="Zkladntext"/>
      </w:pPr>
    </w:p>
    <w:bookmarkStart w:id="11" w:name="_MON_1450595633"/>
    <w:bookmarkEnd w:id="11"/>
    <w:p w:rsidR="004262D7" w:rsidRPr="00151115" w:rsidRDefault="00AE3530" w:rsidP="00086A82">
      <w:pPr>
        <w:pStyle w:val="Zkladntext"/>
        <w:rPr>
          <w:b/>
        </w:rPr>
      </w:pPr>
      <w:r w:rsidRPr="00151115">
        <w:object w:dxaOrig="9085" w:dyaOrig="1895">
          <v:shape id="_x0000_i1029" type="#_x0000_t75" style="width:444pt;height:102.75pt" o:ole="" o:preferrelative="f">
            <v:imagedata r:id="rId14" o:title=""/>
            <o:lock v:ext="edit" aspectratio="f"/>
          </v:shape>
          <o:OLEObject Type="Embed" ProgID="Excel.Sheet.12" ShapeID="_x0000_i1029" DrawAspect="Content" ObjectID="_1497198342" r:id="rId15"/>
        </w:object>
      </w:r>
    </w:p>
    <w:p w:rsidR="00CA441D" w:rsidRPr="00151115" w:rsidRDefault="00CA441D" w:rsidP="00CF3B6D">
      <w:pPr>
        <w:pStyle w:val="Nadpis2"/>
        <w:numPr>
          <w:ilvl w:val="0"/>
          <w:numId w:val="43"/>
        </w:numPr>
      </w:pPr>
      <w:r w:rsidRPr="00151115">
        <w:t>Krátkodobý finančný majetok</w:t>
      </w:r>
    </w:p>
    <w:p w:rsidR="00CA441D" w:rsidRPr="00151115" w:rsidRDefault="00CA441D" w:rsidP="00CA441D">
      <w:pPr>
        <w:pStyle w:val="Zkladntext"/>
      </w:pPr>
    </w:p>
    <w:p w:rsidR="00D621CA" w:rsidRPr="00151115" w:rsidRDefault="00FF49FE" w:rsidP="00FF49FE">
      <w:pPr>
        <w:pStyle w:val="Zkladntext"/>
      </w:pPr>
      <w:r w:rsidRPr="00151115">
        <w:t xml:space="preserve">Spoločnosť k 31.12.2014 </w:t>
      </w:r>
      <w:r w:rsidR="00CA441D" w:rsidRPr="00151115">
        <w:t xml:space="preserve">krátkodobý finančný majetok </w:t>
      </w:r>
      <w:r w:rsidRPr="00151115">
        <w:t>nevykazuje.</w:t>
      </w:r>
      <w:bookmarkStart w:id="12" w:name="_Toc530739906"/>
      <w:r w:rsidRPr="00151115">
        <w:t xml:space="preserve"> </w:t>
      </w:r>
    </w:p>
    <w:p w:rsidR="00D621CA" w:rsidRPr="00151115" w:rsidRDefault="00D621CA" w:rsidP="00D621CA">
      <w:pPr>
        <w:pStyle w:val="Zkladntext"/>
      </w:pPr>
    </w:p>
    <w:p w:rsidR="00D621CA" w:rsidRPr="00151115" w:rsidRDefault="00D621CA" w:rsidP="00645BB5">
      <w:pPr>
        <w:pStyle w:val="Zkladntext"/>
        <w:ind w:left="0"/>
      </w:pPr>
    </w:p>
    <w:p w:rsidR="001936FB" w:rsidRPr="00151115" w:rsidRDefault="00FF49FE" w:rsidP="003C6ED8">
      <w:pPr>
        <w:pStyle w:val="Zkladntext"/>
      </w:pPr>
      <w:r w:rsidRPr="00151115">
        <w:t xml:space="preserve">Spoločnosť k 31.12.2014 nevykazuje </w:t>
      </w:r>
      <w:r w:rsidR="00D621CA" w:rsidRPr="00151115">
        <w:t>krátkodob</w:t>
      </w:r>
      <w:r w:rsidRPr="00151115">
        <w:t>ý</w:t>
      </w:r>
      <w:r w:rsidR="00D621CA" w:rsidRPr="00151115">
        <w:t xml:space="preserve"> finančn</w:t>
      </w:r>
      <w:r w:rsidRPr="00151115">
        <w:t>ý</w:t>
      </w:r>
      <w:r w:rsidR="00D621CA" w:rsidRPr="00151115">
        <w:t xml:space="preserve"> majet</w:t>
      </w:r>
      <w:r w:rsidRPr="00151115">
        <w:t>o</w:t>
      </w:r>
      <w:r w:rsidR="00D621CA" w:rsidRPr="00151115">
        <w:t>k, na ktoré bolo zriadené záložné právo</w:t>
      </w:r>
      <w:r w:rsidR="003C6ED8" w:rsidRPr="00151115">
        <w:t xml:space="preserve"> </w:t>
      </w:r>
      <w:r w:rsidR="00D621CA" w:rsidRPr="00151115">
        <w:t>alebo s obmedzeným právom nakladania</w:t>
      </w:r>
      <w:r w:rsidR="003C6ED8" w:rsidRPr="00151115">
        <w:t xml:space="preserve">. </w:t>
      </w:r>
    </w:p>
    <w:p w:rsidR="001936FB" w:rsidRDefault="001936FB" w:rsidP="001936FB">
      <w:pPr>
        <w:pStyle w:val="Zkladntext"/>
      </w:pPr>
    </w:p>
    <w:p w:rsidR="0021681E" w:rsidRDefault="0021681E" w:rsidP="001936FB">
      <w:pPr>
        <w:pStyle w:val="Zkladntext"/>
      </w:pPr>
    </w:p>
    <w:p w:rsidR="0021681E" w:rsidRDefault="0021681E" w:rsidP="001936FB">
      <w:pPr>
        <w:pStyle w:val="Zkladntext"/>
      </w:pPr>
    </w:p>
    <w:p w:rsidR="0021681E" w:rsidRDefault="0021681E" w:rsidP="001936FB">
      <w:pPr>
        <w:pStyle w:val="Zkladntext"/>
      </w:pPr>
    </w:p>
    <w:p w:rsidR="0021681E" w:rsidRDefault="0021681E" w:rsidP="001936FB">
      <w:pPr>
        <w:pStyle w:val="Zkladntext"/>
      </w:pPr>
      <w:r>
        <w:t xml:space="preserve">                                                                                                                                    31.12.2014</w:t>
      </w:r>
      <w:r w:rsidR="00C64B44">
        <w:t xml:space="preserve">       </w:t>
      </w:r>
      <w:r>
        <w:t xml:space="preserve">       31.12.2013</w:t>
      </w:r>
    </w:p>
    <w:p w:rsidR="0021681E" w:rsidRDefault="0021681E" w:rsidP="001936FB">
      <w:pPr>
        <w:pStyle w:val="Zkladntext"/>
      </w:pPr>
      <w:r>
        <w:t xml:space="preserve">--------------------------------------------------------------------------------------------------------------------------------------------------     </w:t>
      </w:r>
    </w:p>
    <w:p w:rsidR="0021681E" w:rsidRDefault="0021681E" w:rsidP="0021681E">
      <w:pPr>
        <w:pStyle w:val="Zkladntext"/>
        <w:numPr>
          <w:ilvl w:val="0"/>
          <w:numId w:val="43"/>
        </w:numPr>
        <w:rPr>
          <w:b/>
        </w:rPr>
      </w:pPr>
      <w:r w:rsidRPr="0021681E">
        <w:rPr>
          <w:b/>
        </w:rPr>
        <w:t>Časové rozlíšenie</w:t>
      </w:r>
      <w:r>
        <w:rPr>
          <w:b/>
        </w:rPr>
        <w:t xml:space="preserve">.                                                                                                                                     </w:t>
      </w:r>
    </w:p>
    <w:p w:rsidR="00C64B44" w:rsidRDefault="009C19CF" w:rsidP="00C64B44">
      <w:pPr>
        <w:pStyle w:val="Zkladntext"/>
        <w:ind w:left="720"/>
      </w:pPr>
      <w:r>
        <w:t xml:space="preserve"> </w:t>
      </w:r>
      <w:r w:rsidR="0021681E" w:rsidRPr="00C64B44">
        <w:t>Spoločnosť k 31.12</w:t>
      </w:r>
      <w:r w:rsidR="00C64B44">
        <w:t xml:space="preserve">.2014                                                                                       </w:t>
      </w:r>
    </w:p>
    <w:p w:rsidR="00C64B44" w:rsidRDefault="009C19CF" w:rsidP="00C64B44">
      <w:pPr>
        <w:pStyle w:val="Zkladntext"/>
        <w:ind w:left="720"/>
      </w:pPr>
      <w:r>
        <w:t xml:space="preserve"> </w:t>
      </w:r>
      <w:r w:rsidR="004573B9">
        <w:t xml:space="preserve"> </w:t>
      </w:r>
      <w:r>
        <w:t xml:space="preserve">                                                 </w:t>
      </w:r>
      <w:r w:rsidR="00C64B44">
        <w:t xml:space="preserve">                                                                               5.995                       6 008</w:t>
      </w:r>
    </w:p>
    <w:p w:rsidR="00C64B44" w:rsidRDefault="00C64B44" w:rsidP="00C64B44">
      <w:pPr>
        <w:pStyle w:val="Zkladntext"/>
        <w:ind w:left="720"/>
      </w:pPr>
      <w:r>
        <w:t xml:space="preserve">                                                                                                                      -----------------------------------------------------</w:t>
      </w:r>
    </w:p>
    <w:p w:rsidR="00C64B44" w:rsidRDefault="00C64B44" w:rsidP="00C64B44">
      <w:pPr>
        <w:pStyle w:val="Zkladntext"/>
        <w:ind w:left="720"/>
      </w:pPr>
      <w:r>
        <w:t xml:space="preserve"> Spolu                                                                                                                        5 995                        6</w:t>
      </w:r>
      <w:r w:rsidR="004573B9">
        <w:t> </w:t>
      </w:r>
      <w:r>
        <w:t>008</w:t>
      </w:r>
    </w:p>
    <w:p w:rsidR="004573B9" w:rsidRDefault="004573B9" w:rsidP="00C64B44">
      <w:pPr>
        <w:pStyle w:val="Zkladntext"/>
        <w:ind w:left="720"/>
      </w:pPr>
    </w:p>
    <w:p w:rsidR="004573B9" w:rsidRDefault="00C64B44" w:rsidP="00C64B44">
      <w:pPr>
        <w:pStyle w:val="Zkladntext"/>
        <w:ind w:left="720"/>
      </w:pPr>
      <w:r>
        <w:t xml:space="preserve">                                                                                                                      =============================== </w:t>
      </w:r>
    </w:p>
    <w:p w:rsidR="001936FB" w:rsidRDefault="004573B9" w:rsidP="00C64B44">
      <w:pPr>
        <w:pStyle w:val="Zkladntext"/>
        <w:ind w:left="720"/>
      </w:pPr>
      <w:r>
        <w:t>Náklady budúcich období (nájom + prevádzkové náklady vyfakturované v 12/2014 na 01/2015.</w:t>
      </w:r>
      <w:r w:rsidR="00C64B44">
        <w:t xml:space="preserve">             </w:t>
      </w:r>
    </w:p>
    <w:p w:rsidR="00C64B44" w:rsidRDefault="00C64B44" w:rsidP="00C64B44">
      <w:pPr>
        <w:pStyle w:val="Zkladntext"/>
        <w:ind w:left="720"/>
      </w:pPr>
    </w:p>
    <w:p w:rsidR="00C64B44" w:rsidRPr="00151115" w:rsidRDefault="00C64B44" w:rsidP="00C64B44">
      <w:pPr>
        <w:pStyle w:val="Zkladntext"/>
        <w:ind w:left="720"/>
      </w:pPr>
    </w:p>
    <w:bookmarkEnd w:id="12"/>
    <w:p w:rsidR="00491AF0" w:rsidRPr="00151115" w:rsidRDefault="00491AF0" w:rsidP="00C44B4D">
      <w:pPr>
        <w:pStyle w:val="Nadpis1"/>
      </w:pPr>
      <w:r w:rsidRPr="00151115">
        <w:t>Informácie o údajoch na strane pasív súvahy</w:t>
      </w:r>
    </w:p>
    <w:p w:rsidR="00491AF0" w:rsidRPr="00151115" w:rsidRDefault="00491AF0" w:rsidP="00491AF0">
      <w:pPr>
        <w:pStyle w:val="Zkladntext"/>
      </w:pPr>
    </w:p>
    <w:p w:rsidR="00491AF0" w:rsidRPr="00151115" w:rsidRDefault="00491AF0" w:rsidP="00491AF0">
      <w:pPr>
        <w:pStyle w:val="Nadpis2"/>
        <w:numPr>
          <w:ilvl w:val="0"/>
          <w:numId w:val="20"/>
        </w:numPr>
      </w:pPr>
      <w:bookmarkStart w:id="13" w:name="_Toc530739908"/>
      <w:r w:rsidRPr="00151115">
        <w:t>Vlastné imanie</w:t>
      </w:r>
    </w:p>
    <w:p w:rsidR="00491AF0" w:rsidRPr="00151115" w:rsidRDefault="00491AF0" w:rsidP="00491AF0"/>
    <w:p w:rsidR="004573B9" w:rsidRDefault="00491AF0" w:rsidP="00491AF0">
      <w:pPr>
        <w:pStyle w:val="Zkladntext"/>
        <w:pBdr>
          <w:bottom w:val="single" w:sz="6" w:space="1" w:color="auto"/>
        </w:pBdr>
      </w:pPr>
      <w:r w:rsidRPr="00151115">
        <w:t xml:space="preserve">Informácie o vlastnom imaní </w:t>
      </w:r>
      <w:r w:rsidR="004573B9">
        <w:t>.                                                                                   31,12,2014                31,12,2013</w:t>
      </w:r>
    </w:p>
    <w:p w:rsidR="00011247" w:rsidRDefault="004573B9" w:rsidP="00491AF0">
      <w:pPr>
        <w:pStyle w:val="Zkladntext"/>
        <w:rPr>
          <w:b/>
        </w:rPr>
      </w:pPr>
      <w:r w:rsidRPr="00011247">
        <w:rPr>
          <w:b/>
        </w:rPr>
        <w:t>Vlastné imanie pozostáva zo:</w:t>
      </w:r>
      <w:r w:rsidR="00011247" w:rsidRPr="00011247">
        <w:rPr>
          <w:b/>
        </w:rPr>
        <w:t xml:space="preserve">                                                                                     -226 933               </w:t>
      </w:r>
      <w:r w:rsidRPr="00011247">
        <w:rPr>
          <w:b/>
        </w:rPr>
        <w:t xml:space="preserve">     </w:t>
      </w:r>
      <w:r w:rsidR="00011247" w:rsidRPr="00011247">
        <w:rPr>
          <w:b/>
        </w:rPr>
        <w:t>-231</w:t>
      </w:r>
      <w:r w:rsidR="00011247">
        <w:rPr>
          <w:b/>
        </w:rPr>
        <w:t> </w:t>
      </w:r>
      <w:r w:rsidR="00011247" w:rsidRPr="00011247">
        <w:rPr>
          <w:b/>
        </w:rPr>
        <w:t>865</w:t>
      </w:r>
      <w:r w:rsidRPr="00011247">
        <w:rPr>
          <w:b/>
        </w:rPr>
        <w:t xml:space="preserve"> </w:t>
      </w:r>
    </w:p>
    <w:p w:rsidR="004A4D80" w:rsidRDefault="00011247" w:rsidP="00491AF0">
      <w:pPr>
        <w:pStyle w:val="Zkladntext"/>
      </w:pPr>
      <w:r w:rsidRPr="00011247">
        <w:t xml:space="preserve">Základné imanie </w:t>
      </w:r>
      <w:r w:rsidR="004573B9" w:rsidRPr="00011247">
        <w:t xml:space="preserve">  </w:t>
      </w:r>
      <w:r w:rsidRPr="00011247">
        <w:t xml:space="preserve"> </w:t>
      </w:r>
      <w:r>
        <w:t xml:space="preserve">                                                                                                             7 000                         7 000  </w:t>
      </w:r>
    </w:p>
    <w:p w:rsidR="00011247" w:rsidRDefault="00011247" w:rsidP="00491AF0">
      <w:pPr>
        <w:pStyle w:val="Zkladntext"/>
      </w:pPr>
      <w:r>
        <w:t xml:space="preserve">HV </w:t>
      </w:r>
      <w:proofErr w:type="spellStart"/>
      <w:r>
        <w:t>min.rokov</w:t>
      </w:r>
      <w:proofErr w:type="spellEnd"/>
      <w:r>
        <w:t xml:space="preserve">                                                                                                                -139 052                      -99 988</w:t>
      </w:r>
    </w:p>
    <w:p w:rsidR="00011247" w:rsidRDefault="00011247" w:rsidP="00491AF0">
      <w:pPr>
        <w:pStyle w:val="Zkladntext"/>
        <w:rPr>
          <w:b/>
        </w:rPr>
      </w:pPr>
      <w:r w:rsidRPr="00011247">
        <w:rPr>
          <w:b/>
        </w:rPr>
        <w:t xml:space="preserve">HV za </w:t>
      </w:r>
      <w:proofErr w:type="spellStart"/>
      <w:r w:rsidRPr="00011247">
        <w:rPr>
          <w:b/>
        </w:rPr>
        <w:t>sled.účt</w:t>
      </w:r>
      <w:proofErr w:type="spellEnd"/>
      <w:r w:rsidRPr="00011247">
        <w:rPr>
          <w:b/>
        </w:rPr>
        <w:t xml:space="preserve"> obdobie </w:t>
      </w:r>
      <w:r>
        <w:rPr>
          <w:b/>
        </w:rPr>
        <w:t xml:space="preserve">                                                                                                 -95056                     -139 052 </w:t>
      </w:r>
    </w:p>
    <w:p w:rsidR="00011247" w:rsidRPr="00011247" w:rsidRDefault="00011247" w:rsidP="00491AF0">
      <w:pPr>
        <w:pStyle w:val="Zkladntext"/>
      </w:pPr>
    </w:p>
    <w:p w:rsidR="004A4D80" w:rsidRDefault="004A4D80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Default="00DF4F07" w:rsidP="00491AF0">
      <w:pPr>
        <w:pStyle w:val="Zkladntext"/>
        <w:rPr>
          <w:b/>
        </w:rPr>
      </w:pPr>
    </w:p>
    <w:p w:rsidR="00DF4F07" w:rsidRPr="00011247" w:rsidRDefault="00DF4F07" w:rsidP="00491AF0">
      <w:pPr>
        <w:pStyle w:val="Zkladntext"/>
        <w:rPr>
          <w:b/>
        </w:rPr>
      </w:pPr>
    </w:p>
    <w:p w:rsidR="004262D7" w:rsidRPr="00151115" w:rsidRDefault="004262D7" w:rsidP="00491AF0">
      <w:pPr>
        <w:pStyle w:val="Zkladntext"/>
      </w:pPr>
    </w:p>
    <w:p w:rsidR="004A4D80" w:rsidRPr="00151115" w:rsidRDefault="004A4D80" w:rsidP="004A4D80">
      <w:pPr>
        <w:pStyle w:val="Nadpis2"/>
        <w:numPr>
          <w:ilvl w:val="0"/>
          <w:numId w:val="20"/>
        </w:numPr>
      </w:pPr>
      <w:r w:rsidRPr="00151115">
        <w:t>Rezervy</w:t>
      </w:r>
    </w:p>
    <w:bookmarkEnd w:id="13"/>
    <w:p w:rsidR="00491AF0" w:rsidRPr="00151115" w:rsidRDefault="00491AF0" w:rsidP="00491AF0">
      <w:pPr>
        <w:pStyle w:val="Zkladntext"/>
      </w:pPr>
    </w:p>
    <w:p w:rsidR="00491AF0" w:rsidRPr="00151115" w:rsidRDefault="00491AF0" w:rsidP="00491AF0">
      <w:pPr>
        <w:pStyle w:val="Zkladntext"/>
      </w:pPr>
      <w:r w:rsidRPr="00151115">
        <w:t>Prehľad o rezervách za bežné účtovné obdobie je uvedený v nasledujúc</w:t>
      </w:r>
      <w:r w:rsidR="00D75116" w:rsidRPr="00151115">
        <w:t>om</w:t>
      </w:r>
      <w:r w:rsidRPr="00151115">
        <w:t xml:space="preserve"> </w:t>
      </w:r>
      <w:r w:rsidR="00D75116" w:rsidRPr="00151115">
        <w:t>prehľade</w:t>
      </w:r>
      <w:r w:rsidRPr="00151115">
        <w:t>:</w:t>
      </w:r>
    </w:p>
    <w:p w:rsidR="00491AF0" w:rsidRPr="00151115" w:rsidRDefault="00491AF0" w:rsidP="00491AF0">
      <w:pPr>
        <w:pStyle w:val="Zkladntext"/>
        <w:jc w:val="left"/>
      </w:pPr>
    </w:p>
    <w:bookmarkStart w:id="14" w:name="_MON_1450595692"/>
    <w:bookmarkEnd w:id="14"/>
    <w:p w:rsidR="00B12204" w:rsidRPr="00151115" w:rsidRDefault="00905202" w:rsidP="009D0700">
      <w:pPr>
        <w:ind w:left="426"/>
      </w:pPr>
      <w:r w:rsidRPr="00151115">
        <w:object w:dxaOrig="8791" w:dyaOrig="7477">
          <v:shape id="_x0000_i1030" type="#_x0000_t75" style="width:441pt;height:417.75pt" o:ole="" o:preferrelative="f">
            <v:imagedata r:id="rId16" o:title=""/>
            <o:lock v:ext="edit" aspectratio="f"/>
          </v:shape>
          <o:OLEObject Type="Embed" ProgID="Excel.Sheet.12" ShapeID="_x0000_i1030" DrawAspect="Content" ObjectID="_1497198343" r:id="rId17"/>
        </w:object>
      </w:r>
    </w:p>
    <w:p w:rsidR="00491AF0" w:rsidRPr="00151115" w:rsidRDefault="00491AF0" w:rsidP="00491AF0">
      <w:pPr>
        <w:pStyle w:val="Zkladntext"/>
        <w:jc w:val="left"/>
      </w:pPr>
      <w:bookmarkStart w:id="15" w:name="OLE_LINK17"/>
      <w:bookmarkStart w:id="16" w:name="OLE_LINK18"/>
    </w:p>
    <w:p w:rsidR="00491AF0" w:rsidRPr="00151115" w:rsidRDefault="00491AF0" w:rsidP="00491AF0">
      <w:pPr>
        <w:rPr>
          <w:sz w:val="18"/>
        </w:rPr>
      </w:pPr>
      <w:r w:rsidRPr="00151115">
        <w:br w:type="page"/>
      </w:r>
    </w:p>
    <w:bookmarkEnd w:id="15"/>
    <w:bookmarkEnd w:id="16"/>
    <w:p w:rsidR="005B4970" w:rsidRPr="00151115" w:rsidRDefault="005B4970" w:rsidP="009B60B7">
      <w:pPr>
        <w:pStyle w:val="Zkladntext"/>
        <w:jc w:val="left"/>
      </w:pPr>
    </w:p>
    <w:p w:rsidR="00491AF0" w:rsidRPr="00151115" w:rsidRDefault="00491AF0" w:rsidP="00151115">
      <w:pPr>
        <w:pStyle w:val="Nadpis2"/>
        <w:numPr>
          <w:ilvl w:val="0"/>
          <w:numId w:val="20"/>
        </w:numPr>
      </w:pPr>
      <w:bookmarkStart w:id="17" w:name="_Toc530739909"/>
      <w:r w:rsidRPr="00151115">
        <w:t>Záväzky</w:t>
      </w:r>
      <w:bookmarkEnd w:id="17"/>
    </w:p>
    <w:p w:rsidR="00491AF0" w:rsidRPr="00151115" w:rsidRDefault="00491AF0" w:rsidP="00491AF0">
      <w:pPr>
        <w:pStyle w:val="Zkladntext"/>
      </w:pPr>
    </w:p>
    <w:p w:rsidR="00491AF0" w:rsidRPr="00151115" w:rsidRDefault="00491AF0" w:rsidP="00491AF0">
      <w:pPr>
        <w:pStyle w:val="Zkladntext"/>
      </w:pPr>
      <w:r w:rsidRPr="00151115">
        <w:t>Štruktúra záväzkov (okrem bankových úverov) podľa zostatkovej doby splatnosti je uvedená v nasledujúcom prehľade:</w:t>
      </w:r>
    </w:p>
    <w:p w:rsidR="00491AF0" w:rsidRPr="00151115" w:rsidRDefault="00491AF0" w:rsidP="00491AF0">
      <w:pPr>
        <w:pStyle w:val="Zkladntext"/>
      </w:pPr>
    </w:p>
    <w:bookmarkStart w:id="18" w:name="_MON_1450595791"/>
    <w:bookmarkEnd w:id="18"/>
    <w:p w:rsidR="002A7CDF" w:rsidRPr="00151115" w:rsidRDefault="000707BD" w:rsidP="009D0700">
      <w:pPr>
        <w:ind w:left="426"/>
      </w:pPr>
      <w:r w:rsidRPr="00151115">
        <w:object w:dxaOrig="8294" w:dyaOrig="2852">
          <v:shape id="_x0000_i1031" type="#_x0000_t75" style="width:406.5pt;height:156.75pt" o:ole="" o:preferrelative="f">
            <v:imagedata r:id="rId18" o:title=""/>
            <o:lock v:ext="edit" aspectratio="f"/>
          </v:shape>
          <o:OLEObject Type="Embed" ProgID="Excel.Sheet.12" ShapeID="_x0000_i1031" DrawAspect="Content" ObjectID="_1497198344" r:id="rId19"/>
        </w:object>
      </w:r>
    </w:p>
    <w:p w:rsidR="00086A82" w:rsidRPr="00151115" w:rsidRDefault="00086A82" w:rsidP="00491AF0">
      <w:pPr>
        <w:pStyle w:val="Zkladntext"/>
      </w:pPr>
    </w:p>
    <w:p w:rsidR="00BE3F89" w:rsidRPr="00151115" w:rsidRDefault="00BE3F89" w:rsidP="00D04D91">
      <w:pPr>
        <w:pStyle w:val="Zkladntext"/>
      </w:pPr>
    </w:p>
    <w:p w:rsidR="00E231BA" w:rsidRPr="00151115" w:rsidRDefault="00E231BA" w:rsidP="00151115">
      <w:pPr>
        <w:pStyle w:val="Nadpis2"/>
        <w:numPr>
          <w:ilvl w:val="0"/>
          <w:numId w:val="20"/>
        </w:numPr>
      </w:pPr>
      <w:bookmarkStart w:id="19" w:name="_Toc530739911"/>
      <w:r w:rsidRPr="00151115">
        <w:t>Sociálny fond</w:t>
      </w:r>
      <w:bookmarkEnd w:id="19"/>
      <w:r w:rsidR="000735F9">
        <w:t xml:space="preserve">                                                                                                                               0</w:t>
      </w:r>
    </w:p>
    <w:p w:rsidR="00E231BA" w:rsidRPr="00151115" w:rsidRDefault="00E231BA" w:rsidP="00E231BA">
      <w:pPr>
        <w:pStyle w:val="Zkladntext"/>
      </w:pPr>
    </w:p>
    <w:p w:rsidR="00FC3C84" w:rsidRPr="00151115" w:rsidRDefault="000707BD" w:rsidP="00751425">
      <w:pPr>
        <w:pStyle w:val="Zkladntext"/>
      </w:pPr>
      <w:r>
        <w:t>Spoločnosť tvorí sociálny fond vo výške 0,</w:t>
      </w:r>
      <w:r w:rsidR="00460200">
        <w:t>6 %</w:t>
      </w:r>
      <w:r>
        <w:t xml:space="preserve"> z hrubých miezd.</w:t>
      </w:r>
      <w:bookmarkStart w:id="20" w:name="_Toc530739912"/>
    </w:p>
    <w:p w:rsidR="000707BD" w:rsidRDefault="000707BD" w:rsidP="006452F4">
      <w:r>
        <w:t xml:space="preserve">         </w:t>
      </w:r>
      <w:proofErr w:type="spellStart"/>
      <w:r>
        <w:t>Soc.fond</w:t>
      </w:r>
      <w:proofErr w:type="spellEnd"/>
      <w:r>
        <w:t xml:space="preserve"> je využívaný najmä na príspevky na stravu.</w:t>
      </w:r>
    </w:p>
    <w:p w:rsidR="000735F9" w:rsidRDefault="000735F9" w:rsidP="006452F4">
      <w:r>
        <w:t xml:space="preserve">         Celkom v objeme 359 Eur, ktoré boli k 31.12.2014 vyčerpané.</w:t>
      </w:r>
    </w:p>
    <w:p w:rsidR="006452F4" w:rsidRPr="00151115" w:rsidRDefault="00E231BA" w:rsidP="006452F4">
      <w:r w:rsidRPr="00151115">
        <w:br w:type="page"/>
      </w:r>
      <w:bookmarkEnd w:id="20"/>
      <w:r w:rsidR="006452F4" w:rsidRPr="00151115">
        <w:lastRenderedPageBreak/>
        <w:t xml:space="preserve"> </w:t>
      </w:r>
    </w:p>
    <w:p w:rsidR="00E231BA" w:rsidRPr="00151115" w:rsidRDefault="00E231BA" w:rsidP="00015257">
      <w:pPr>
        <w:pStyle w:val="Nadpis1"/>
        <w:tabs>
          <w:tab w:val="clear" w:pos="450"/>
          <w:tab w:val="num" w:pos="360"/>
        </w:tabs>
        <w:spacing w:before="120" w:after="60"/>
        <w:ind w:left="360"/>
      </w:pPr>
      <w:r w:rsidRPr="00151115">
        <w:t>informácie o výnosoch</w:t>
      </w:r>
    </w:p>
    <w:p w:rsidR="00235BF4" w:rsidRPr="00151115" w:rsidRDefault="006A15E1" w:rsidP="001C3468">
      <w:pPr>
        <w:pStyle w:val="Zkladntext"/>
        <w:ind w:left="0"/>
        <w:rPr>
          <w:b/>
          <w:i/>
        </w:rPr>
      </w:pPr>
      <w:r w:rsidRPr="00151115">
        <w:rPr>
          <w:i/>
        </w:rPr>
        <w:t xml:space="preserve"> </w:t>
      </w:r>
    </w:p>
    <w:p w:rsidR="00E231BA" w:rsidRPr="00151115" w:rsidRDefault="00235BF4" w:rsidP="001C3468">
      <w:pPr>
        <w:pStyle w:val="Zkladntext"/>
        <w:ind w:left="0"/>
        <w:rPr>
          <w:b/>
          <w:i/>
        </w:rPr>
      </w:pPr>
      <w:r w:rsidRPr="00151115">
        <w:rPr>
          <w:b/>
          <w:i/>
        </w:rPr>
        <w:t xml:space="preserve"> </w:t>
      </w:r>
    </w:p>
    <w:p w:rsidR="00235BF4" w:rsidRPr="00151115" w:rsidRDefault="00235BF4" w:rsidP="00235BF4">
      <w:pPr>
        <w:pStyle w:val="Nadpis2"/>
        <w:numPr>
          <w:ilvl w:val="0"/>
          <w:numId w:val="15"/>
        </w:numPr>
      </w:pPr>
      <w:r w:rsidRPr="00151115">
        <w:t>Tržby za vlastné výkony a tovar</w:t>
      </w:r>
    </w:p>
    <w:p w:rsidR="00235BF4" w:rsidRPr="00151115" w:rsidRDefault="00235BF4" w:rsidP="00235BF4"/>
    <w:p w:rsidR="00235BF4" w:rsidRPr="00151115" w:rsidRDefault="00235BF4" w:rsidP="00235BF4">
      <w:pPr>
        <w:pStyle w:val="Zkladntext"/>
      </w:pPr>
    </w:p>
    <w:p w:rsidR="00235BF4" w:rsidRPr="00151115" w:rsidRDefault="00235BF4" w:rsidP="00235BF4">
      <w:pPr>
        <w:pStyle w:val="Zkladntext"/>
      </w:pPr>
      <w:r w:rsidRPr="00151115">
        <w:t>Tržby za vlastné výkony a tovar (r.01 a 05) v komoditnom a teritoriálnom členení sú uvedené v nasledujúcom prehľade (v EUR):</w:t>
      </w:r>
    </w:p>
    <w:p w:rsidR="00235BF4" w:rsidRDefault="005A0CAB" w:rsidP="00235BF4">
      <w:pPr>
        <w:pStyle w:val="Zkladntext"/>
        <w:pBdr>
          <w:bottom w:val="single" w:sz="6" w:space="1" w:color="auto"/>
        </w:pBdr>
      </w:pPr>
      <w:r>
        <w:t xml:space="preserve">Spoločnosť prevádzkuje svoju činnosť </w:t>
      </w:r>
      <w:proofErr w:type="spellStart"/>
      <w:r>
        <w:t>llen</w:t>
      </w:r>
      <w:proofErr w:type="spellEnd"/>
      <w:r>
        <w:t xml:space="preserve"> v tuzemsku.</w:t>
      </w:r>
    </w:p>
    <w:p w:rsidR="005A0CAB" w:rsidRDefault="005A0CAB" w:rsidP="00235BF4">
      <w:pPr>
        <w:pStyle w:val="Zkladntext"/>
        <w:pBdr>
          <w:bottom w:val="single" w:sz="6" w:space="1" w:color="auto"/>
        </w:pBdr>
      </w:pPr>
    </w:p>
    <w:p w:rsidR="005A0CAB" w:rsidRDefault="005A0CAB" w:rsidP="00235BF4">
      <w:pPr>
        <w:pStyle w:val="Zkladntext"/>
        <w:pBdr>
          <w:bottom w:val="single" w:sz="6" w:space="1" w:color="auto"/>
        </w:pBdr>
      </w:pPr>
    </w:p>
    <w:p w:rsidR="005A0CAB" w:rsidRDefault="005A0CAB" w:rsidP="00235BF4">
      <w:pPr>
        <w:pStyle w:val="Zkladntext"/>
        <w:pBdr>
          <w:bottom w:val="single" w:sz="6" w:space="1" w:color="auto"/>
        </w:pBdr>
      </w:pPr>
      <w:r>
        <w:t xml:space="preserve">                                                                                                                              2014                            2013   </w:t>
      </w:r>
    </w:p>
    <w:p w:rsidR="005A0CAB" w:rsidRDefault="005A0CAB" w:rsidP="00235BF4">
      <w:pPr>
        <w:pStyle w:val="Zkladntext"/>
      </w:pPr>
      <w:r>
        <w:t>Tržby za vlastné výrobky                                                                                     302 918                      285 485</w:t>
      </w:r>
    </w:p>
    <w:p w:rsidR="005A0CAB" w:rsidRDefault="005A0CAB" w:rsidP="00235BF4">
      <w:pPr>
        <w:pStyle w:val="Zkladntext"/>
      </w:pPr>
      <w:r>
        <w:t>Tržby z predaja služieb                                                                                            4 593                          3 033</w:t>
      </w:r>
    </w:p>
    <w:p w:rsidR="005A0CAB" w:rsidRDefault="005A0CAB" w:rsidP="00235BF4">
      <w:pPr>
        <w:pStyle w:val="Zkladntext"/>
      </w:pPr>
      <w:r>
        <w:t xml:space="preserve">Tržby za tovar                                                                                                   </w:t>
      </w:r>
      <w:r w:rsidR="002224E9">
        <w:t xml:space="preserve">     21 984                        30 058</w:t>
      </w:r>
    </w:p>
    <w:p w:rsidR="002224E9" w:rsidRDefault="002224E9" w:rsidP="00235BF4">
      <w:pPr>
        <w:pStyle w:val="Zkladntext"/>
      </w:pPr>
      <w:r>
        <w:t>Aktivácia vnútorných služieb                                                                                  3 991                          3 590</w:t>
      </w:r>
    </w:p>
    <w:p w:rsidR="002224E9" w:rsidRDefault="002224E9" w:rsidP="00235BF4">
      <w:pPr>
        <w:pStyle w:val="Zkladntext"/>
      </w:pPr>
      <w:r>
        <w:t xml:space="preserve">                                                                                                                      ---------------------------------------------------------</w:t>
      </w:r>
    </w:p>
    <w:p w:rsidR="002224E9" w:rsidRDefault="002224E9" w:rsidP="00235BF4">
      <w:pPr>
        <w:pStyle w:val="Zkladntext"/>
      </w:pPr>
      <w:r>
        <w:t>Spolu výnosy celkom                                                                                             33</w:t>
      </w:r>
      <w:r w:rsidR="00440152">
        <w:t>3 486</w:t>
      </w:r>
      <w:r>
        <w:t xml:space="preserve">   </w:t>
      </w:r>
      <w:r w:rsidR="00440152">
        <w:t xml:space="preserve">                 322 166</w:t>
      </w:r>
    </w:p>
    <w:p w:rsidR="00440152" w:rsidRDefault="00440152" w:rsidP="00235BF4">
      <w:pPr>
        <w:pStyle w:val="Zkladntext"/>
      </w:pPr>
      <w:r>
        <w:t>Tržby z predaja DHM (</w:t>
      </w:r>
      <w:proofErr w:type="spellStart"/>
      <w:r>
        <w:t>os.automobil</w:t>
      </w:r>
      <w:proofErr w:type="spellEnd"/>
      <w:r>
        <w:t>)                                                                        3 500                         0</w:t>
      </w:r>
    </w:p>
    <w:p w:rsidR="00440152" w:rsidRPr="00151115" w:rsidRDefault="00440152" w:rsidP="00235BF4">
      <w:pPr>
        <w:pStyle w:val="Zkladntext"/>
      </w:pPr>
      <w:r>
        <w:t xml:space="preserve">--------------------------------------------------------------------------------------------------------------------------------------------------       </w:t>
      </w:r>
    </w:p>
    <w:p w:rsidR="00235BF4" w:rsidRDefault="00440152" w:rsidP="00235BF4">
      <w:pPr>
        <w:pStyle w:val="Zkladntext"/>
        <w:ind w:left="284"/>
      </w:pPr>
      <w:bookmarkStart w:id="21" w:name="_MON_1385829851"/>
      <w:bookmarkStart w:id="22" w:name="_MON_1385829927"/>
      <w:bookmarkEnd w:id="21"/>
      <w:bookmarkEnd w:id="22"/>
      <w:r>
        <w:t xml:space="preserve">  Výnosy celkom                                                                                                       336 986                    322 166</w:t>
      </w:r>
    </w:p>
    <w:p w:rsidR="00440152" w:rsidRPr="00151115" w:rsidRDefault="00440152" w:rsidP="00235BF4">
      <w:pPr>
        <w:pStyle w:val="Zkladntext"/>
        <w:ind w:left="284"/>
      </w:pPr>
      <w:r>
        <w:t>=====================================================================================</w:t>
      </w:r>
    </w:p>
    <w:p w:rsidR="00FE02B0" w:rsidRPr="00151115" w:rsidRDefault="00FE02B0" w:rsidP="00235BF4">
      <w:pPr>
        <w:pStyle w:val="Zkladntext"/>
        <w:ind w:left="284"/>
        <w:rPr>
          <w:i/>
          <w:highlight w:val="green"/>
        </w:rPr>
      </w:pPr>
    </w:p>
    <w:p w:rsidR="00B11E93" w:rsidRPr="00151115" w:rsidRDefault="00B11E93" w:rsidP="00CF0A76"/>
    <w:p w:rsidR="00CF0A76" w:rsidRPr="00151115" w:rsidRDefault="00CF0A76" w:rsidP="003659A9">
      <w:pPr>
        <w:pStyle w:val="Nadpis2"/>
        <w:numPr>
          <w:ilvl w:val="0"/>
          <w:numId w:val="15"/>
        </w:numPr>
      </w:pPr>
      <w:r w:rsidRPr="00151115">
        <w:t>Ostatné významné položky výnosov z hospodárskej činnosti</w:t>
      </w:r>
    </w:p>
    <w:p w:rsidR="00CF0A76" w:rsidRPr="00151115" w:rsidRDefault="00CF0A76" w:rsidP="00CF0A76"/>
    <w:p w:rsidR="00CF0A76" w:rsidRPr="00151115" w:rsidRDefault="00CF0A76" w:rsidP="00CF0A76">
      <w:pPr>
        <w:ind w:left="360"/>
      </w:pPr>
      <w:r w:rsidRPr="00151115">
        <w:t xml:space="preserve">Spoločnosť </w:t>
      </w:r>
      <w:r w:rsidR="003659A9" w:rsidRPr="00151115">
        <w:t>nevykazuje žiadne významné položky výnosov z hospodárskej činnosti.</w:t>
      </w:r>
      <w:r w:rsidR="009E6F45" w:rsidRPr="00151115">
        <w:t xml:space="preserve"> </w:t>
      </w:r>
    </w:p>
    <w:p w:rsidR="00CF0A76" w:rsidRPr="00151115" w:rsidRDefault="00CF0A76" w:rsidP="00CF0A76"/>
    <w:p w:rsidR="00CF0A76" w:rsidRPr="00151115" w:rsidRDefault="00B11E93" w:rsidP="00CF0A76">
      <w:r w:rsidRPr="00151115">
        <w:t xml:space="preserve">      </w:t>
      </w:r>
    </w:p>
    <w:p w:rsidR="00CF0A76" w:rsidRPr="00151115" w:rsidRDefault="00CF0A76" w:rsidP="003659A9">
      <w:pPr>
        <w:pStyle w:val="Nadpis2"/>
        <w:numPr>
          <w:ilvl w:val="0"/>
          <w:numId w:val="15"/>
        </w:numPr>
      </w:pPr>
      <w:r w:rsidRPr="00151115">
        <w:t>Finančné výnosy</w:t>
      </w:r>
    </w:p>
    <w:p w:rsidR="00CF0A76" w:rsidRPr="00151115" w:rsidRDefault="00CF0A76" w:rsidP="00CF0A76"/>
    <w:p w:rsidR="00CF0A76" w:rsidRPr="00151115" w:rsidRDefault="00CF0A76" w:rsidP="00CF0A76">
      <w:pPr>
        <w:ind w:left="360"/>
      </w:pPr>
      <w:r w:rsidRPr="00151115">
        <w:t xml:space="preserve">Spoločnosť </w:t>
      </w:r>
      <w:r w:rsidR="003659A9" w:rsidRPr="00151115">
        <w:t xml:space="preserve">nevykazuje významné finančné výnosy. </w:t>
      </w:r>
    </w:p>
    <w:p w:rsidR="00CF0A76" w:rsidRPr="00151115" w:rsidRDefault="00CF0A76" w:rsidP="00CF0A76">
      <w:pPr>
        <w:pStyle w:val="Zkladntext"/>
      </w:pPr>
    </w:p>
    <w:p w:rsidR="00235BF4" w:rsidRPr="00151115" w:rsidRDefault="00235BF4" w:rsidP="006A238E">
      <w:pPr>
        <w:pStyle w:val="Zkladntext"/>
        <w:ind w:left="0"/>
      </w:pPr>
    </w:p>
    <w:p w:rsidR="00712053" w:rsidRPr="00151115" w:rsidRDefault="00712053" w:rsidP="006A238E">
      <w:pPr>
        <w:pStyle w:val="Zkladntext"/>
        <w:ind w:left="0"/>
      </w:pPr>
    </w:p>
    <w:p w:rsidR="005C50FC" w:rsidRPr="00151115" w:rsidRDefault="005C50FC" w:rsidP="003659A9">
      <w:pPr>
        <w:pStyle w:val="Nadpis2"/>
        <w:numPr>
          <w:ilvl w:val="0"/>
          <w:numId w:val="15"/>
        </w:numPr>
      </w:pPr>
      <w:r w:rsidRPr="00151115">
        <w:t xml:space="preserve">Čistý obrat </w:t>
      </w:r>
    </w:p>
    <w:p w:rsidR="005C50FC" w:rsidRPr="00151115" w:rsidRDefault="005C50FC" w:rsidP="005C50FC">
      <w:pPr>
        <w:pStyle w:val="Zkladntext"/>
      </w:pPr>
    </w:p>
    <w:p w:rsidR="005C50FC" w:rsidRPr="00151115" w:rsidRDefault="005C50FC" w:rsidP="006407DE">
      <w:pPr>
        <w:pStyle w:val="Zkladntext"/>
      </w:pPr>
      <w:r w:rsidRPr="00151115">
        <w:t xml:space="preserve">Čistý obrat Spoločnosti </w:t>
      </w:r>
      <w:r w:rsidR="00B825EB" w:rsidRPr="00151115">
        <w:t xml:space="preserve">na </w:t>
      </w:r>
      <w:r w:rsidRPr="00151115">
        <w:t>účely</w:t>
      </w:r>
      <w:r w:rsidR="00BF5CA9" w:rsidRPr="00151115">
        <w:t xml:space="preserve"> zistenia povinnosti overenia individuálnej účtovnej závierky audítorom</w:t>
      </w:r>
      <w:r w:rsidRPr="00151115">
        <w:t xml:space="preserve"> </w:t>
      </w:r>
      <w:r w:rsidR="000F40C4" w:rsidRPr="00151115">
        <w:t>[</w:t>
      </w:r>
      <w:r w:rsidRPr="00151115">
        <w:t>§ 19 ods. 1 písm. a) zákona o</w:t>
      </w:r>
      <w:r w:rsidR="000F40C4" w:rsidRPr="00151115">
        <w:t> </w:t>
      </w:r>
      <w:r w:rsidRPr="00151115">
        <w:t>účtovníctve</w:t>
      </w:r>
      <w:r w:rsidR="000F40C4" w:rsidRPr="00151115">
        <w:t>]</w:t>
      </w:r>
      <w:r w:rsidRPr="00151115">
        <w:t xml:space="preserve"> je u</w:t>
      </w:r>
      <w:r w:rsidR="006407DE" w:rsidRPr="00151115">
        <w:t>vedený v nasledujúcom prehľade:</w:t>
      </w:r>
    </w:p>
    <w:bookmarkStart w:id="23" w:name="_MON_1385830309"/>
    <w:bookmarkEnd w:id="23"/>
    <w:p w:rsidR="00423EF8" w:rsidRPr="00151115" w:rsidRDefault="00EB19A0" w:rsidP="0000290B">
      <w:pPr>
        <w:pStyle w:val="Zkladntext"/>
      </w:pPr>
      <w:r w:rsidRPr="00151115">
        <w:object w:dxaOrig="8710" w:dyaOrig="2374">
          <v:shape id="_x0000_i1032" type="#_x0000_t75" style="width:439.5pt;height:134.25pt" o:ole="" o:preferrelative="f">
            <v:imagedata r:id="rId20" o:title=""/>
            <o:lock v:ext="edit" aspectratio="f"/>
          </v:shape>
          <o:OLEObject Type="Embed" ProgID="Excel.Sheet.12" ShapeID="_x0000_i1032" DrawAspect="Content" ObjectID="_1497198345" r:id="rId21"/>
        </w:object>
      </w:r>
    </w:p>
    <w:p w:rsidR="00423EF8" w:rsidRPr="00151115" w:rsidRDefault="00423EF8" w:rsidP="0000290B">
      <w:pPr>
        <w:pStyle w:val="Zkladntext"/>
      </w:pPr>
    </w:p>
    <w:p w:rsidR="00423EF8" w:rsidRPr="00151115" w:rsidRDefault="00423EF8" w:rsidP="00F76B1B">
      <w:pPr>
        <w:pStyle w:val="Zkladntext"/>
        <w:ind w:left="0"/>
      </w:pPr>
    </w:p>
    <w:p w:rsidR="00F76B1B" w:rsidRPr="00151115" w:rsidRDefault="00F76B1B" w:rsidP="00F76B1B">
      <w:pPr>
        <w:pStyle w:val="Zkladntext"/>
        <w:ind w:left="0"/>
      </w:pPr>
    </w:p>
    <w:p w:rsidR="00F76B1B" w:rsidRPr="00151115" w:rsidRDefault="00F76B1B" w:rsidP="00F76B1B">
      <w:pPr>
        <w:pStyle w:val="Zkladntext"/>
        <w:ind w:left="0"/>
      </w:pPr>
    </w:p>
    <w:p w:rsidR="00F76B1B" w:rsidRPr="00151115" w:rsidRDefault="00F76B1B" w:rsidP="00F76B1B">
      <w:pPr>
        <w:pStyle w:val="Zkladntext"/>
        <w:ind w:left="0"/>
      </w:pPr>
    </w:p>
    <w:p w:rsidR="00F76B1B" w:rsidRPr="00151115" w:rsidRDefault="00F76B1B" w:rsidP="00F76B1B">
      <w:pPr>
        <w:pStyle w:val="Zkladntext"/>
        <w:ind w:left="0"/>
      </w:pPr>
    </w:p>
    <w:p w:rsidR="00F76B1B" w:rsidRPr="00151115" w:rsidRDefault="00F76B1B" w:rsidP="00F76B1B">
      <w:pPr>
        <w:pStyle w:val="Zkladntext"/>
        <w:ind w:left="0"/>
      </w:pPr>
    </w:p>
    <w:p w:rsidR="00F76B1B" w:rsidRPr="00151115" w:rsidRDefault="00F76B1B" w:rsidP="00F76B1B">
      <w:pPr>
        <w:pStyle w:val="Zkladntext"/>
        <w:ind w:left="0"/>
      </w:pPr>
    </w:p>
    <w:p w:rsidR="00F76B1B" w:rsidRPr="00151115" w:rsidRDefault="00F76B1B" w:rsidP="00F76B1B">
      <w:pPr>
        <w:pStyle w:val="Zkladntext"/>
        <w:ind w:left="0"/>
      </w:pPr>
    </w:p>
    <w:p w:rsidR="00F76B1B" w:rsidRPr="00151115" w:rsidRDefault="00F76B1B" w:rsidP="00F76B1B">
      <w:pPr>
        <w:pStyle w:val="Zkladntext"/>
        <w:ind w:left="0"/>
      </w:pPr>
    </w:p>
    <w:p w:rsidR="00F76B1B" w:rsidRPr="00151115" w:rsidRDefault="00F76B1B" w:rsidP="00F76B1B">
      <w:pPr>
        <w:pStyle w:val="Zkladntext"/>
        <w:ind w:left="0"/>
      </w:pPr>
    </w:p>
    <w:p w:rsidR="00F76B1B" w:rsidRPr="00151115" w:rsidRDefault="00F76B1B" w:rsidP="00F76B1B">
      <w:pPr>
        <w:pStyle w:val="Zkladntext"/>
        <w:ind w:left="0"/>
      </w:pPr>
    </w:p>
    <w:p w:rsidR="00F76B1B" w:rsidRPr="00151115" w:rsidRDefault="00F76B1B" w:rsidP="00F76B1B">
      <w:pPr>
        <w:pStyle w:val="Zkladntext"/>
        <w:ind w:left="0"/>
      </w:pPr>
    </w:p>
    <w:p w:rsidR="00F76B1B" w:rsidRPr="00151115" w:rsidRDefault="00F76B1B" w:rsidP="00F76B1B">
      <w:pPr>
        <w:pStyle w:val="Zkladntext"/>
        <w:ind w:left="0"/>
      </w:pPr>
    </w:p>
    <w:p w:rsidR="00F76B1B" w:rsidRPr="00151115" w:rsidRDefault="00F76B1B" w:rsidP="00F76B1B">
      <w:pPr>
        <w:pStyle w:val="Zkladntext"/>
        <w:ind w:left="0"/>
      </w:pPr>
    </w:p>
    <w:p w:rsidR="00F76B1B" w:rsidRPr="00151115" w:rsidRDefault="00F76B1B" w:rsidP="00F76B1B">
      <w:pPr>
        <w:pStyle w:val="Zkladntext"/>
        <w:ind w:left="0"/>
      </w:pPr>
    </w:p>
    <w:p w:rsidR="00F76B1B" w:rsidRPr="00151115" w:rsidRDefault="00F76B1B" w:rsidP="00F76B1B">
      <w:pPr>
        <w:pStyle w:val="Zkladntext"/>
        <w:ind w:left="0"/>
      </w:pPr>
    </w:p>
    <w:p w:rsidR="0000290B" w:rsidRPr="00151115" w:rsidRDefault="0000290B" w:rsidP="0000290B">
      <w:pPr>
        <w:pStyle w:val="Nadpis1"/>
        <w:tabs>
          <w:tab w:val="clear" w:pos="450"/>
          <w:tab w:val="num" w:pos="360"/>
        </w:tabs>
        <w:spacing w:before="120" w:after="60"/>
        <w:ind w:left="360"/>
      </w:pPr>
      <w:r w:rsidRPr="00151115">
        <w:t>Informácie o nákladoch</w:t>
      </w:r>
    </w:p>
    <w:p w:rsidR="00CE279A" w:rsidRPr="00151115" w:rsidRDefault="00CE279A" w:rsidP="00CE279A">
      <w:pPr>
        <w:pStyle w:val="Zkladntext"/>
        <w:ind w:left="0"/>
        <w:rPr>
          <w:i/>
        </w:rPr>
      </w:pPr>
    </w:p>
    <w:p w:rsidR="00CE279A" w:rsidRPr="00151115" w:rsidRDefault="00CE279A" w:rsidP="00235BF4">
      <w:pPr>
        <w:pStyle w:val="Zkladntext"/>
        <w:rPr>
          <w:i/>
          <w:highlight w:val="green"/>
        </w:rPr>
      </w:pPr>
    </w:p>
    <w:p w:rsidR="00235BF4" w:rsidRDefault="00FB1D2B" w:rsidP="00294BAE">
      <w:pPr>
        <w:pStyle w:val="Nadpis2"/>
        <w:numPr>
          <w:ilvl w:val="0"/>
          <w:numId w:val="26"/>
        </w:numPr>
      </w:pPr>
      <w:r w:rsidRPr="00151115">
        <w:t>Náklady na poskytnuté služby</w:t>
      </w:r>
      <w:r w:rsidR="00A213F7">
        <w:t>, ostatné náklady na hospodársku činnosť, finančné a mimoriadne náklady</w:t>
      </w:r>
    </w:p>
    <w:p w:rsidR="00A213F7" w:rsidRDefault="00A213F7" w:rsidP="00A213F7">
      <w:pPr>
        <w:ind w:left="360"/>
      </w:pPr>
    </w:p>
    <w:p w:rsidR="00A213F7" w:rsidRDefault="00A213F7" w:rsidP="00A213F7">
      <w:pPr>
        <w:ind w:left="360"/>
      </w:pPr>
      <w:r>
        <w:t>Prehľad o nákladoch na poskytnuté služby, ostatných nákladoch na hospodársku činnosť, finančných a mimoriadnych nákladoch</w:t>
      </w:r>
    </w:p>
    <w:p w:rsidR="00A213F7" w:rsidRPr="00A213F7" w:rsidRDefault="00A213F7" w:rsidP="00A213F7">
      <w:pPr>
        <w:ind w:left="360"/>
        <w:rPr>
          <w:u w:val="single"/>
        </w:rPr>
      </w:pPr>
      <w:r w:rsidRPr="00A213F7">
        <w:rPr>
          <w:u w:val="single"/>
        </w:rPr>
        <w:t xml:space="preserve">                                                                                                         2014                       2013         :</w:t>
      </w:r>
    </w:p>
    <w:p w:rsidR="00A213F7" w:rsidRDefault="00A213F7" w:rsidP="00A213F7">
      <w:pPr>
        <w:ind w:left="360"/>
      </w:pPr>
      <w:r>
        <w:t xml:space="preserve"> </w:t>
      </w:r>
    </w:p>
    <w:p w:rsidR="00A213F7" w:rsidRPr="00A213F7" w:rsidRDefault="00A213F7" w:rsidP="00A213F7">
      <w:pPr>
        <w:ind w:left="360"/>
      </w:pPr>
      <w:r>
        <w:t xml:space="preserve">Súvisiace </w:t>
      </w:r>
      <w:proofErr w:type="spellStart"/>
      <w:r>
        <w:t>auditorské</w:t>
      </w:r>
      <w:proofErr w:type="spellEnd"/>
      <w:r>
        <w:t xml:space="preserve"> služby                                                                   0                              </w:t>
      </w:r>
      <w:proofErr w:type="spellStart"/>
      <w:r>
        <w:t>0</w:t>
      </w:r>
      <w:proofErr w:type="spellEnd"/>
      <w:r>
        <w:t xml:space="preserve">        </w:t>
      </w:r>
    </w:p>
    <w:p w:rsidR="00FB1D2B" w:rsidRDefault="00A213F7" w:rsidP="00A213F7">
      <w:pPr>
        <w:tabs>
          <w:tab w:val="left" w:pos="5970"/>
          <w:tab w:val="left" w:pos="7545"/>
        </w:tabs>
        <w:ind w:left="360"/>
      </w:pPr>
      <w:r>
        <w:t xml:space="preserve">Daňové poradenstvo  </w:t>
      </w:r>
      <w:r>
        <w:tab/>
        <w:t>0</w:t>
      </w:r>
      <w:r>
        <w:tab/>
        <w:t>0</w:t>
      </w:r>
    </w:p>
    <w:p w:rsidR="00A213F7" w:rsidRDefault="00A213F7" w:rsidP="00A213F7">
      <w:pPr>
        <w:tabs>
          <w:tab w:val="left" w:pos="5970"/>
          <w:tab w:val="left" w:pos="7545"/>
        </w:tabs>
        <w:ind w:left="360"/>
      </w:pPr>
      <w:r>
        <w:t xml:space="preserve">Ostatné </w:t>
      </w:r>
      <w:proofErr w:type="spellStart"/>
      <w:r>
        <w:t>neauditorské</w:t>
      </w:r>
      <w:proofErr w:type="spellEnd"/>
      <w:r>
        <w:t xml:space="preserve"> služby                                                                   0                              </w:t>
      </w:r>
      <w:proofErr w:type="spellStart"/>
      <w:r>
        <w:t>0</w:t>
      </w:r>
      <w:proofErr w:type="spellEnd"/>
    </w:p>
    <w:p w:rsidR="00D70B95" w:rsidRDefault="00A213F7" w:rsidP="00A213F7">
      <w:pPr>
        <w:tabs>
          <w:tab w:val="left" w:pos="5970"/>
          <w:tab w:val="left" w:pos="7545"/>
        </w:tabs>
        <w:ind w:left="360"/>
      </w:pPr>
      <w:r>
        <w:t xml:space="preserve"> </w:t>
      </w:r>
    </w:p>
    <w:p w:rsidR="00D70B95" w:rsidRDefault="00D70B95" w:rsidP="00A213F7">
      <w:pPr>
        <w:tabs>
          <w:tab w:val="left" w:pos="5970"/>
          <w:tab w:val="left" w:pos="7545"/>
        </w:tabs>
        <w:ind w:left="360"/>
      </w:pPr>
      <w:r>
        <w:t>Ostatné významné položky nákladov za poskytnuté služby z toho:</w:t>
      </w:r>
    </w:p>
    <w:p w:rsidR="00D70B95" w:rsidRDefault="00D70B95" w:rsidP="00A213F7">
      <w:pPr>
        <w:tabs>
          <w:tab w:val="left" w:pos="5970"/>
          <w:tab w:val="left" w:pos="7545"/>
        </w:tabs>
        <w:ind w:left="360"/>
      </w:pPr>
      <w:r>
        <w:t xml:space="preserve">                                                                                                        430 716                   460 348</w:t>
      </w:r>
    </w:p>
    <w:p w:rsidR="00D70B95" w:rsidRDefault="00D70B95" w:rsidP="00D70B95">
      <w:pPr>
        <w:tabs>
          <w:tab w:val="left" w:pos="5970"/>
          <w:tab w:val="left" w:pos="7545"/>
        </w:tabs>
        <w:ind w:left="360"/>
      </w:pPr>
      <w:r>
        <w:t xml:space="preserve"> Nákup licencií</w:t>
      </w:r>
      <w:r>
        <w:tab/>
        <w:t>0</w:t>
      </w:r>
      <w:r>
        <w:tab/>
        <w:t>0</w:t>
      </w:r>
    </w:p>
    <w:p w:rsidR="00D70B95" w:rsidRDefault="00D70B95" w:rsidP="00D70B95">
      <w:pPr>
        <w:tabs>
          <w:tab w:val="left" w:pos="5970"/>
          <w:tab w:val="left" w:pos="7545"/>
        </w:tabs>
        <w:ind w:left="360"/>
      </w:pPr>
      <w:r>
        <w:t>Doprava</w:t>
      </w:r>
      <w:r>
        <w:tab/>
        <w:t>0</w:t>
      </w:r>
      <w:r>
        <w:tab/>
        <w:t>0</w:t>
      </w:r>
    </w:p>
    <w:p w:rsidR="00D70B95" w:rsidRDefault="00D70B95" w:rsidP="00A213F7">
      <w:pPr>
        <w:tabs>
          <w:tab w:val="left" w:pos="5970"/>
          <w:tab w:val="left" w:pos="7545"/>
        </w:tabs>
        <w:ind w:left="360"/>
      </w:pPr>
      <w:r>
        <w:t>Nájomné</w:t>
      </w:r>
      <w:r w:rsidR="005D753A">
        <w:t xml:space="preserve">                                                                                           </w:t>
      </w:r>
      <w:r w:rsidR="00370CE5">
        <w:t xml:space="preserve">  60 550</w:t>
      </w:r>
      <w:r w:rsidR="005D753A">
        <w:t xml:space="preserve">                     </w:t>
      </w:r>
      <w:r w:rsidR="00370CE5">
        <w:t>56 117</w:t>
      </w:r>
      <w:r w:rsidR="005D753A">
        <w:t xml:space="preserve">       </w:t>
      </w:r>
    </w:p>
    <w:p w:rsidR="00D70B95" w:rsidRDefault="00D70B95" w:rsidP="005D753A">
      <w:pPr>
        <w:tabs>
          <w:tab w:val="left" w:pos="5970"/>
          <w:tab w:val="left" w:pos="7545"/>
        </w:tabs>
        <w:ind w:left="360"/>
      </w:pPr>
      <w:r>
        <w:t>Prenájom (lízing(</w:t>
      </w:r>
      <w:r w:rsidR="005D753A">
        <w:t xml:space="preserve">       </w:t>
      </w:r>
      <w:r w:rsidR="005D753A">
        <w:tab/>
        <w:t>0</w:t>
      </w:r>
      <w:r w:rsidR="005D753A">
        <w:tab/>
        <w:t xml:space="preserve">  0</w:t>
      </w:r>
    </w:p>
    <w:p w:rsidR="00D70B95" w:rsidRDefault="00D70B95" w:rsidP="00A213F7">
      <w:pPr>
        <w:tabs>
          <w:tab w:val="left" w:pos="5970"/>
          <w:tab w:val="left" w:pos="7545"/>
        </w:tabs>
        <w:ind w:left="360"/>
      </w:pPr>
      <w:r>
        <w:t>Spotreba materiálu</w:t>
      </w:r>
      <w:r w:rsidR="005D753A">
        <w:t xml:space="preserve">                                                                            173 271                   179 979     </w:t>
      </w:r>
    </w:p>
    <w:p w:rsidR="00D70B95" w:rsidRDefault="00D70B95" w:rsidP="00A213F7">
      <w:pPr>
        <w:tabs>
          <w:tab w:val="left" w:pos="5970"/>
          <w:tab w:val="left" w:pos="7545"/>
        </w:tabs>
        <w:ind w:left="360"/>
      </w:pPr>
      <w:r>
        <w:t>Spotreba energie</w:t>
      </w:r>
      <w:r w:rsidR="005D753A">
        <w:t xml:space="preserve">                                                                                      574                       7 593 </w:t>
      </w:r>
    </w:p>
    <w:p w:rsidR="00D70B95" w:rsidRDefault="00D70B95" w:rsidP="00A213F7">
      <w:pPr>
        <w:tabs>
          <w:tab w:val="left" w:pos="5970"/>
          <w:tab w:val="left" w:pos="7545"/>
        </w:tabs>
        <w:ind w:left="360"/>
      </w:pPr>
      <w:r>
        <w:t>Predaný tovar</w:t>
      </w:r>
      <w:r w:rsidR="005D753A">
        <w:t xml:space="preserve">                                                                                       25 883                    24 886   </w:t>
      </w:r>
    </w:p>
    <w:p w:rsidR="005D753A" w:rsidRDefault="00370CE5" w:rsidP="00370CE5">
      <w:pPr>
        <w:tabs>
          <w:tab w:val="left" w:pos="5970"/>
          <w:tab w:val="left" w:pos="7545"/>
        </w:tabs>
      </w:pPr>
      <w:r>
        <w:t xml:space="preserve">        </w:t>
      </w:r>
      <w:r w:rsidR="00D70B95">
        <w:t>Ostatné služby</w:t>
      </w:r>
      <w:r w:rsidR="005D753A">
        <w:t xml:space="preserve">                                                                                 </w:t>
      </w:r>
      <w:r>
        <w:t xml:space="preserve">   67 685                 </w:t>
      </w:r>
      <w:r w:rsidR="005D753A">
        <w:t xml:space="preserve">   78 099</w:t>
      </w:r>
    </w:p>
    <w:p w:rsidR="00D70B95" w:rsidRDefault="00D70B95" w:rsidP="005D753A">
      <w:pPr>
        <w:tabs>
          <w:tab w:val="left" w:pos="5820"/>
          <w:tab w:val="left" w:pos="5970"/>
        </w:tabs>
        <w:ind w:left="360"/>
      </w:pPr>
      <w:r>
        <w:t>Mzdové náklady</w:t>
      </w:r>
      <w:r w:rsidR="005D753A">
        <w:tab/>
        <w:t>60 965                     66 202</w:t>
      </w:r>
      <w:r w:rsidR="005D753A">
        <w:tab/>
      </w:r>
    </w:p>
    <w:p w:rsidR="00D70B95" w:rsidRDefault="00D70B95" w:rsidP="005D753A">
      <w:pPr>
        <w:tabs>
          <w:tab w:val="left" w:pos="5820"/>
        </w:tabs>
        <w:ind w:left="360"/>
      </w:pPr>
      <w:proofErr w:type="spellStart"/>
      <w:r>
        <w:t>Zákon.zdr.a</w:t>
      </w:r>
      <w:proofErr w:type="spellEnd"/>
      <w:r>
        <w:t xml:space="preserve"> </w:t>
      </w:r>
      <w:proofErr w:type="spellStart"/>
      <w:r>
        <w:t>soc.zabezpečenie</w:t>
      </w:r>
      <w:proofErr w:type="spellEnd"/>
      <w:r w:rsidR="005D753A">
        <w:t xml:space="preserve">  </w:t>
      </w:r>
      <w:r w:rsidR="005D753A">
        <w:tab/>
        <w:t>21 385                      23032</w:t>
      </w:r>
    </w:p>
    <w:p w:rsidR="005D753A" w:rsidRDefault="005D753A" w:rsidP="005D753A">
      <w:pPr>
        <w:tabs>
          <w:tab w:val="left" w:pos="5820"/>
        </w:tabs>
        <w:ind w:left="360"/>
      </w:pPr>
      <w:r>
        <w:t>Zákonné sociálne náklady                                                                      4 306                       4 029</w:t>
      </w:r>
    </w:p>
    <w:p w:rsidR="005D753A" w:rsidRDefault="005D753A" w:rsidP="005D753A">
      <w:pPr>
        <w:tabs>
          <w:tab w:val="left" w:pos="5820"/>
        </w:tabs>
        <w:ind w:left="360"/>
      </w:pPr>
      <w:r>
        <w:t xml:space="preserve">Ostatné dane a poplatky                                                                            </w:t>
      </w:r>
      <w:r w:rsidR="004E26D8">
        <w:t>338                          644</w:t>
      </w:r>
    </w:p>
    <w:p w:rsidR="00370CE5" w:rsidRDefault="00370CE5" w:rsidP="004E26D8">
      <w:pPr>
        <w:tabs>
          <w:tab w:val="left" w:pos="5820"/>
        </w:tabs>
        <w:ind w:left="360"/>
      </w:pPr>
      <w:r>
        <w:t xml:space="preserve">Odpisy     </w:t>
      </w:r>
      <w:r w:rsidR="004E26D8">
        <w:t xml:space="preserve">   </w:t>
      </w:r>
      <w:r>
        <w:t xml:space="preserve">                                                                                            8 163                     16 409</w:t>
      </w:r>
    </w:p>
    <w:p w:rsidR="00370CE5" w:rsidRDefault="004E26D8" w:rsidP="005D753A">
      <w:pPr>
        <w:tabs>
          <w:tab w:val="left" w:pos="5820"/>
        </w:tabs>
        <w:ind w:left="360"/>
      </w:pPr>
      <w:r>
        <w:t xml:space="preserve">Iné                </w:t>
      </w:r>
      <w:r w:rsidR="00370CE5">
        <w:t xml:space="preserve"> </w:t>
      </w:r>
      <w:r w:rsidR="0040229F">
        <w:t xml:space="preserve">                                                                                          7 596                           89</w:t>
      </w:r>
    </w:p>
    <w:p w:rsidR="008A6028" w:rsidRPr="00151115" w:rsidRDefault="00A213F7" w:rsidP="00A213F7">
      <w:pPr>
        <w:tabs>
          <w:tab w:val="left" w:pos="5970"/>
          <w:tab w:val="left" w:pos="7545"/>
        </w:tabs>
        <w:ind w:left="360"/>
      </w:pPr>
      <w:r>
        <w:t xml:space="preserve">                 </w:t>
      </w:r>
    </w:p>
    <w:p w:rsidR="0000696D" w:rsidRPr="00151115" w:rsidRDefault="00403006" w:rsidP="00A213F7">
      <w:pPr>
        <w:pStyle w:val="Nadpis2"/>
        <w:numPr>
          <w:ilvl w:val="0"/>
          <w:numId w:val="0"/>
        </w:numPr>
        <w:ind w:left="360" w:hanging="360"/>
      </w:pPr>
      <w:bookmarkStart w:id="24" w:name="_MON_1385830349"/>
      <w:bookmarkEnd w:id="24"/>
      <w:r>
        <w:t>Spoločnosť nevykazuje významné položky nákladov z hospodárskej činnosti.</w:t>
      </w:r>
    </w:p>
    <w:p w:rsidR="00990B53" w:rsidRPr="00151115" w:rsidRDefault="00990B53" w:rsidP="00290759">
      <w:pPr>
        <w:ind w:left="360"/>
      </w:pPr>
    </w:p>
    <w:p w:rsidR="0000696D" w:rsidRPr="00151115" w:rsidRDefault="0000696D" w:rsidP="0000696D"/>
    <w:p w:rsidR="0000696D" w:rsidRPr="00151115" w:rsidRDefault="0000696D" w:rsidP="0000696D">
      <w:r w:rsidRPr="00151115">
        <w:t xml:space="preserve">      </w:t>
      </w:r>
    </w:p>
    <w:p w:rsidR="0000696D" w:rsidRPr="00151115" w:rsidRDefault="00290759" w:rsidP="0000696D">
      <w:pPr>
        <w:pStyle w:val="Nadpis2"/>
        <w:numPr>
          <w:ilvl w:val="0"/>
          <w:numId w:val="26"/>
        </w:numPr>
      </w:pPr>
      <w:r w:rsidRPr="00151115">
        <w:t>Finančné náklady</w:t>
      </w:r>
    </w:p>
    <w:p w:rsidR="0000696D" w:rsidRPr="00151115" w:rsidRDefault="0000696D" w:rsidP="0000696D"/>
    <w:p w:rsidR="006A7E83" w:rsidRPr="00151115" w:rsidRDefault="006A7E83" w:rsidP="006A7E83">
      <w:pPr>
        <w:ind w:left="360"/>
      </w:pPr>
      <w:r w:rsidRPr="00151115">
        <w:t>Ostatné finančné náklady vykázala spoločnosť vo výške</w:t>
      </w:r>
      <w:r w:rsidR="0040229F">
        <w:t xml:space="preserve"> 370 EUR</w:t>
      </w:r>
      <w:r w:rsidRPr="00151115">
        <w:t xml:space="preserve"> </w:t>
      </w:r>
      <w:proofErr w:type="spellStart"/>
      <w:r w:rsidRPr="00151115">
        <w:t>EUR</w:t>
      </w:r>
      <w:proofErr w:type="spellEnd"/>
      <w:r w:rsidRPr="00151115">
        <w:t>, ide o náklady súvisiace s vedením bankového účtu.</w:t>
      </w:r>
    </w:p>
    <w:p w:rsidR="006A7E83" w:rsidRPr="00151115" w:rsidRDefault="006A7E83" w:rsidP="006A7E83">
      <w:pPr>
        <w:ind w:left="360"/>
      </w:pPr>
    </w:p>
    <w:p w:rsidR="006A7E83" w:rsidRPr="00151115" w:rsidRDefault="006A7E83" w:rsidP="006A7E83">
      <w:pPr>
        <w:ind w:left="360"/>
      </w:pPr>
    </w:p>
    <w:p w:rsidR="006A7E83" w:rsidRPr="00151115" w:rsidRDefault="006A7E83" w:rsidP="006A7E83">
      <w:pPr>
        <w:ind w:left="360"/>
      </w:pPr>
    </w:p>
    <w:p w:rsidR="006A7E83" w:rsidRPr="00151115" w:rsidRDefault="006A7E83" w:rsidP="006A7E83">
      <w:pPr>
        <w:ind w:left="360"/>
      </w:pPr>
    </w:p>
    <w:p w:rsidR="006A7E83" w:rsidRPr="00151115" w:rsidRDefault="006A7E83" w:rsidP="006A7E83">
      <w:pPr>
        <w:ind w:left="360"/>
      </w:pPr>
    </w:p>
    <w:p w:rsidR="006A7E83" w:rsidRPr="00151115" w:rsidRDefault="006A7E83" w:rsidP="006A7E83">
      <w:pPr>
        <w:ind w:left="360"/>
        <w:rPr>
          <w:i/>
        </w:rPr>
      </w:pPr>
    </w:p>
    <w:p w:rsidR="00712053" w:rsidRPr="00151115" w:rsidRDefault="00712053" w:rsidP="00475F3E">
      <w:pPr>
        <w:ind w:left="360"/>
        <w:rPr>
          <w:i/>
        </w:rPr>
      </w:pPr>
    </w:p>
    <w:p w:rsidR="00403006" w:rsidRDefault="00403006">
      <w:pPr>
        <w:spacing w:after="200" w:line="276" w:lineRule="auto"/>
        <w:rPr>
          <w:b/>
          <w:caps/>
          <w:sz w:val="18"/>
        </w:rPr>
      </w:pPr>
      <w:r>
        <w:br w:type="page"/>
      </w:r>
    </w:p>
    <w:p w:rsidR="0000290B" w:rsidRPr="00151115" w:rsidRDefault="0000290B" w:rsidP="006407DE">
      <w:pPr>
        <w:pStyle w:val="Nadpis1"/>
      </w:pPr>
      <w:r w:rsidRPr="00151115">
        <w:lastRenderedPageBreak/>
        <w:t>Informácie o daniach z príjmov</w:t>
      </w:r>
    </w:p>
    <w:p w:rsidR="0000290B" w:rsidRPr="00151115" w:rsidRDefault="0000290B" w:rsidP="0000290B">
      <w:pPr>
        <w:pStyle w:val="Zkladntext"/>
      </w:pPr>
    </w:p>
    <w:p w:rsidR="008A6028" w:rsidRPr="00151115" w:rsidRDefault="008A6028" w:rsidP="0000290B">
      <w:pPr>
        <w:pStyle w:val="Zkladntext"/>
      </w:pPr>
    </w:p>
    <w:p w:rsidR="0000290B" w:rsidRPr="00151115" w:rsidRDefault="0000290B" w:rsidP="0000290B">
      <w:pPr>
        <w:pStyle w:val="Zkladntext"/>
      </w:pPr>
      <w:r w:rsidRPr="00151115">
        <w:t>Prevod od teoretickej dane z príjmov k vykázanej dani z príjmov je uvedený v nasledujúcom prehľade:</w:t>
      </w:r>
    </w:p>
    <w:p w:rsidR="0000290B" w:rsidRPr="00151115" w:rsidRDefault="0000290B" w:rsidP="0000290B">
      <w:pPr>
        <w:pStyle w:val="Zkladntext"/>
      </w:pPr>
    </w:p>
    <w:p w:rsidR="008A6028" w:rsidRPr="00543CC2" w:rsidRDefault="00543CC2" w:rsidP="00AB1818">
      <w:pPr>
        <w:pStyle w:val="Zkladntext"/>
        <w:rPr>
          <w:color w:val="FF0000"/>
        </w:rPr>
      </w:pPr>
      <w:r>
        <w:rPr>
          <w:color w:val="FF0000"/>
        </w:rPr>
        <w:t xml:space="preserve">                  </w:t>
      </w:r>
      <w:bookmarkStart w:id="25" w:name="_MON_1385830383"/>
      <w:bookmarkEnd w:id="25"/>
      <w:r w:rsidR="009D5278" w:rsidRPr="00543CC2">
        <w:rPr>
          <w:color w:val="FF0000"/>
        </w:rPr>
        <w:object w:dxaOrig="6090" w:dyaOrig="4932">
          <v:shape id="_x0000_i1033" type="#_x0000_t75" style="width:294.75pt;height:266.25pt" o:ole="" o:preferrelative="f">
            <v:imagedata r:id="rId22" o:title=""/>
            <o:lock v:ext="edit" aspectratio="f"/>
          </v:shape>
          <o:OLEObject Type="Embed" ProgID="Excel.Sheet.12" ShapeID="_x0000_i1033" DrawAspect="Content" ObjectID="_1497198346" r:id="rId23"/>
        </w:object>
      </w:r>
    </w:p>
    <w:p w:rsidR="00475F3E" w:rsidRPr="00151115" w:rsidRDefault="00475F3E" w:rsidP="008A6028">
      <w:pPr>
        <w:pStyle w:val="Zkladntext"/>
        <w:ind w:left="0"/>
      </w:pPr>
    </w:p>
    <w:p w:rsidR="006407DE" w:rsidRPr="00151115" w:rsidRDefault="006407DE" w:rsidP="0000290B">
      <w:pPr>
        <w:pStyle w:val="Zkladntext"/>
      </w:pPr>
    </w:p>
    <w:p w:rsidR="006407DE" w:rsidRPr="00151115" w:rsidRDefault="006407DE" w:rsidP="0000290B">
      <w:pPr>
        <w:pStyle w:val="Zkladntext"/>
      </w:pPr>
    </w:p>
    <w:p w:rsidR="0000290B" w:rsidRPr="00151115" w:rsidRDefault="0000290B" w:rsidP="006407DE">
      <w:pPr>
        <w:pStyle w:val="Nadpis1"/>
      </w:pPr>
      <w:r w:rsidRPr="00151115">
        <w:t>Informácie o údajoch na podsúvahových  účtoch</w:t>
      </w:r>
    </w:p>
    <w:p w:rsidR="0000290B" w:rsidRPr="00151115" w:rsidRDefault="0000290B" w:rsidP="0000290B">
      <w:pPr>
        <w:pStyle w:val="Zkladntext"/>
      </w:pPr>
    </w:p>
    <w:p w:rsidR="000B5186" w:rsidRPr="00151115" w:rsidRDefault="000B5186" w:rsidP="0000290B">
      <w:pPr>
        <w:pStyle w:val="Zkladntext"/>
      </w:pPr>
    </w:p>
    <w:p w:rsidR="0000290B" w:rsidRPr="00151115" w:rsidRDefault="00125331" w:rsidP="0000290B">
      <w:pPr>
        <w:pStyle w:val="Zkladntext"/>
      </w:pPr>
      <w:r w:rsidRPr="00151115">
        <w:t>Spoločnosť neeviduje údaje na podsúvahových účtoch.</w:t>
      </w:r>
    </w:p>
    <w:p w:rsidR="0000290B" w:rsidRPr="00151115" w:rsidRDefault="0000290B" w:rsidP="0000290B">
      <w:pPr>
        <w:pStyle w:val="Zkladntext"/>
      </w:pPr>
    </w:p>
    <w:p w:rsidR="000B5186" w:rsidRPr="00151115" w:rsidRDefault="000B5186" w:rsidP="0000290B">
      <w:pPr>
        <w:pStyle w:val="Zkladntext"/>
      </w:pPr>
    </w:p>
    <w:p w:rsidR="0000290B" w:rsidRPr="00151115" w:rsidRDefault="0000290B" w:rsidP="0000290B">
      <w:pPr>
        <w:pStyle w:val="Nadpis1"/>
        <w:tabs>
          <w:tab w:val="clear" w:pos="450"/>
          <w:tab w:val="num" w:pos="360"/>
        </w:tabs>
        <w:spacing w:before="120" w:after="60"/>
        <w:ind w:left="360"/>
      </w:pPr>
      <w:r w:rsidRPr="00151115">
        <w:t>Informácie o iných aktívach a iných pasívach</w:t>
      </w:r>
    </w:p>
    <w:p w:rsidR="0000290B" w:rsidRPr="00151115" w:rsidRDefault="0000290B" w:rsidP="0000290B">
      <w:pPr>
        <w:pStyle w:val="Zkladntext"/>
        <w:ind w:left="0"/>
      </w:pPr>
    </w:p>
    <w:p w:rsidR="0000290B" w:rsidRPr="00151115" w:rsidRDefault="0000290B" w:rsidP="002F770F">
      <w:pPr>
        <w:pStyle w:val="Nadpis2"/>
        <w:numPr>
          <w:ilvl w:val="0"/>
          <w:numId w:val="29"/>
        </w:numPr>
      </w:pPr>
      <w:bookmarkStart w:id="26" w:name="_Toc530739921"/>
      <w:r w:rsidRPr="00151115">
        <w:t>Podmienené záväzky</w:t>
      </w:r>
      <w:bookmarkEnd w:id="26"/>
    </w:p>
    <w:p w:rsidR="0000290B" w:rsidRPr="00151115" w:rsidRDefault="0000290B" w:rsidP="0000290B">
      <w:pPr>
        <w:pStyle w:val="Zkladntext"/>
      </w:pPr>
    </w:p>
    <w:p w:rsidR="0000290B" w:rsidRPr="00151115" w:rsidRDefault="0000290B" w:rsidP="00125331">
      <w:pPr>
        <w:pStyle w:val="Zkladntext"/>
      </w:pPr>
      <w:r w:rsidRPr="00151115">
        <w:t>Spoločnosť</w:t>
      </w:r>
      <w:r w:rsidR="00125331" w:rsidRPr="00151115">
        <w:t xml:space="preserve"> neeviduje </w:t>
      </w:r>
      <w:r w:rsidRPr="00151115">
        <w:t>podmienené záväzky</w:t>
      </w:r>
      <w:r w:rsidR="00125331" w:rsidRPr="00151115">
        <w:t>.</w:t>
      </w:r>
    </w:p>
    <w:p w:rsidR="00627B6C" w:rsidRPr="00151115" w:rsidRDefault="00627B6C" w:rsidP="0000290B">
      <w:pPr>
        <w:pStyle w:val="Zkladntext"/>
      </w:pPr>
    </w:p>
    <w:p w:rsidR="00627B6C" w:rsidRPr="00151115" w:rsidRDefault="00627B6C" w:rsidP="0000290B">
      <w:pPr>
        <w:pStyle w:val="Zkladntext"/>
      </w:pPr>
    </w:p>
    <w:p w:rsidR="000B5186" w:rsidRPr="00151115" w:rsidRDefault="000B5186" w:rsidP="0000290B">
      <w:pPr>
        <w:pStyle w:val="Zkladntext"/>
      </w:pPr>
    </w:p>
    <w:p w:rsidR="00125331" w:rsidRPr="00151115" w:rsidRDefault="00125331">
      <w:pPr>
        <w:spacing w:after="200" w:line="276" w:lineRule="auto"/>
        <w:rPr>
          <w:b/>
          <w:caps/>
          <w:sz w:val="18"/>
        </w:rPr>
      </w:pPr>
      <w:bookmarkStart w:id="27" w:name="_Toc530739923"/>
      <w:r w:rsidRPr="00151115">
        <w:br w:type="page"/>
      </w:r>
    </w:p>
    <w:p w:rsidR="0000290B" w:rsidRPr="00151115" w:rsidRDefault="0000290B" w:rsidP="0000290B">
      <w:pPr>
        <w:pStyle w:val="Nadpis1"/>
        <w:tabs>
          <w:tab w:val="clear" w:pos="450"/>
          <w:tab w:val="num" w:pos="360"/>
        </w:tabs>
        <w:spacing w:before="120" w:after="60"/>
        <w:ind w:left="360"/>
      </w:pPr>
      <w:r w:rsidRPr="00151115">
        <w:lastRenderedPageBreak/>
        <w:t>Informácie o príjmoch a výhodách členov štatutárnych orgánov, dozorných orgánov</w:t>
      </w:r>
      <w:bookmarkEnd w:id="27"/>
      <w:r w:rsidRPr="00151115">
        <w:t xml:space="preserve"> a iných orgánov účtovnej jednotky</w:t>
      </w:r>
    </w:p>
    <w:p w:rsidR="0000290B" w:rsidRPr="00151115" w:rsidRDefault="0000290B" w:rsidP="0000290B">
      <w:pPr>
        <w:pStyle w:val="Zkladntext"/>
      </w:pPr>
    </w:p>
    <w:p w:rsidR="00E7672A" w:rsidRPr="00151115" w:rsidRDefault="00E7672A" w:rsidP="0000290B">
      <w:pPr>
        <w:pStyle w:val="Zkladntext"/>
      </w:pPr>
    </w:p>
    <w:p w:rsidR="00E7672A" w:rsidRPr="00151115" w:rsidRDefault="00E7672A" w:rsidP="00E7672A">
      <w:pPr>
        <w:pStyle w:val="Zkladntext"/>
        <w:numPr>
          <w:ilvl w:val="0"/>
          <w:numId w:val="37"/>
        </w:numPr>
      </w:pPr>
      <w:r w:rsidRPr="00151115">
        <w:t xml:space="preserve">Prehľad o priznaných odmenách z dôvodu výkonu ich funkcie vr. plnení z dôchodkových programov </w:t>
      </w:r>
    </w:p>
    <w:p w:rsidR="00E7672A" w:rsidRPr="00151115" w:rsidRDefault="00E7672A" w:rsidP="00E7672A">
      <w:pPr>
        <w:pStyle w:val="Zkladntext"/>
      </w:pPr>
    </w:p>
    <w:p w:rsidR="00E7672A" w:rsidRPr="00151115" w:rsidRDefault="00E7672A" w:rsidP="00E7672A">
      <w:pPr>
        <w:pStyle w:val="Zkladntext"/>
      </w:pPr>
      <w:bookmarkStart w:id="28" w:name="_MON_1385831170"/>
      <w:bookmarkEnd w:id="28"/>
    </w:p>
    <w:p w:rsidR="00E7672A" w:rsidRPr="00151115" w:rsidRDefault="00E7672A" w:rsidP="00E7672A">
      <w:pPr>
        <w:pStyle w:val="Zkladntext"/>
      </w:pPr>
      <w:r w:rsidRPr="00151115">
        <w:t xml:space="preserve">Hrubé príjmy za výkon funkcií členov štatutárnych orgánov Spoločnosti za ich činnosť pre Spoločnosť v sledovanom účtovnom období </w:t>
      </w:r>
      <w:r w:rsidR="007879C4">
        <w:t>nevyplatila žiadne príjmy.</w:t>
      </w:r>
      <w:r w:rsidRPr="00151115">
        <w:t xml:space="preserve">, hrubé príjmy dozorných orgánov Spoločnosti vo výške </w:t>
      </w:r>
      <w:r w:rsidR="00587506" w:rsidRPr="00151115">
        <w:t>0,00</w:t>
      </w:r>
      <w:r w:rsidRPr="00151115">
        <w:t> EUR</w:t>
      </w:r>
      <w:r w:rsidR="00B94DEC" w:rsidRPr="00151115">
        <w:t xml:space="preserve"> </w:t>
      </w:r>
      <w:r w:rsidRPr="00151115">
        <w:t xml:space="preserve"> a hrubé príjmy členov výboru pre audit vo výške </w:t>
      </w:r>
      <w:r w:rsidR="00587506" w:rsidRPr="00151115">
        <w:t>0,00</w:t>
      </w:r>
      <w:r w:rsidR="00B94DEC" w:rsidRPr="00151115">
        <w:t xml:space="preserve"> EUR</w:t>
      </w:r>
      <w:r w:rsidRPr="00151115">
        <w:t>.</w:t>
      </w:r>
    </w:p>
    <w:p w:rsidR="00E7672A" w:rsidRPr="00151115" w:rsidRDefault="00E7672A" w:rsidP="00E7672A">
      <w:pPr>
        <w:pStyle w:val="Zkladntext"/>
      </w:pPr>
    </w:p>
    <w:p w:rsidR="003C75CE" w:rsidRPr="00151115" w:rsidRDefault="003C75CE" w:rsidP="005518EF">
      <w:pPr>
        <w:pStyle w:val="Zkladntext"/>
        <w:ind w:left="0"/>
      </w:pPr>
    </w:p>
    <w:p w:rsidR="003C75CE" w:rsidRPr="00151115" w:rsidRDefault="003C75CE" w:rsidP="005518EF">
      <w:pPr>
        <w:pStyle w:val="Zkladntext"/>
        <w:ind w:left="0"/>
      </w:pPr>
    </w:p>
    <w:p w:rsidR="005518EF" w:rsidRPr="00151115" w:rsidRDefault="005518EF" w:rsidP="005518EF">
      <w:pPr>
        <w:pStyle w:val="Zkladntext"/>
        <w:numPr>
          <w:ilvl w:val="0"/>
          <w:numId w:val="37"/>
        </w:numPr>
      </w:pPr>
      <w:r w:rsidRPr="00151115">
        <w:t>Ostatné príjmy a výhody súčasných a bývalých členov štatutárnych a iných orgánov v bež</w:t>
      </w:r>
      <w:r w:rsidR="00E36094" w:rsidRPr="00151115">
        <w:t>nom účtovnom období 201</w:t>
      </w:r>
      <w:r w:rsidR="00587506" w:rsidRPr="00151115">
        <w:t>4</w:t>
      </w:r>
      <w:r w:rsidR="000B5186" w:rsidRPr="00151115">
        <w:t xml:space="preserve"> (okrem priznaných odmien)</w:t>
      </w:r>
      <w:r w:rsidRPr="00151115">
        <w:t>:</w:t>
      </w:r>
    </w:p>
    <w:p w:rsidR="005518EF" w:rsidRPr="00151115" w:rsidRDefault="005518EF" w:rsidP="005518EF">
      <w:pPr>
        <w:pStyle w:val="Zkladntext"/>
      </w:pPr>
    </w:p>
    <w:bookmarkStart w:id="29" w:name="_MON_1450507155"/>
    <w:bookmarkEnd w:id="29"/>
    <w:p w:rsidR="007414AB" w:rsidRPr="00151115" w:rsidRDefault="00587506" w:rsidP="005518EF">
      <w:pPr>
        <w:pStyle w:val="Zkladntext"/>
      </w:pPr>
      <w:r w:rsidRPr="00151115">
        <w:object w:dxaOrig="9160" w:dyaOrig="4669">
          <v:shape id="_x0000_i1026" type="#_x0000_t75" style="width:442.5pt;height:233.25pt" o:ole="">
            <v:imagedata r:id="rId24" o:title=""/>
          </v:shape>
          <o:OLEObject Type="Embed" ProgID="Excel.Sheet.12" ShapeID="_x0000_i1026" DrawAspect="Content" ObjectID="_1497198347" r:id="rId25"/>
        </w:object>
      </w:r>
    </w:p>
    <w:p w:rsidR="00EE37D6" w:rsidRPr="00151115" w:rsidRDefault="00EE37D6" w:rsidP="0000290B">
      <w:pPr>
        <w:pStyle w:val="Zkladntext"/>
        <w:rPr>
          <w:i/>
        </w:rPr>
      </w:pPr>
    </w:p>
    <w:p w:rsidR="00EE37D6" w:rsidRPr="00151115" w:rsidRDefault="00EE37D6" w:rsidP="0000290B">
      <w:pPr>
        <w:pStyle w:val="Zkladntext"/>
        <w:rPr>
          <w:i/>
        </w:rPr>
      </w:pPr>
    </w:p>
    <w:p w:rsidR="00EE37D6" w:rsidRPr="00151115" w:rsidRDefault="00EE37D6" w:rsidP="0000290B">
      <w:pPr>
        <w:pStyle w:val="Zkladntext"/>
        <w:rPr>
          <w:i/>
        </w:rPr>
      </w:pPr>
    </w:p>
    <w:p w:rsidR="00EE37D6" w:rsidRPr="00151115" w:rsidRDefault="00EE37D6" w:rsidP="0000290B">
      <w:pPr>
        <w:pStyle w:val="Zkladntext"/>
        <w:rPr>
          <w:i/>
        </w:rPr>
      </w:pPr>
    </w:p>
    <w:p w:rsidR="00EE37D6" w:rsidRPr="00151115" w:rsidRDefault="00EE37D6" w:rsidP="0000290B">
      <w:pPr>
        <w:pStyle w:val="Zkladntext"/>
        <w:rPr>
          <w:i/>
        </w:rPr>
      </w:pPr>
    </w:p>
    <w:p w:rsidR="00EE37D6" w:rsidRPr="00151115" w:rsidRDefault="00EE37D6" w:rsidP="0000290B">
      <w:pPr>
        <w:pStyle w:val="Zkladntext"/>
        <w:rPr>
          <w:i/>
        </w:rPr>
      </w:pPr>
    </w:p>
    <w:p w:rsidR="00EE37D6" w:rsidRPr="00151115" w:rsidRDefault="00EE37D6" w:rsidP="0000290B">
      <w:pPr>
        <w:pStyle w:val="Zkladntext"/>
        <w:rPr>
          <w:i/>
        </w:rPr>
      </w:pPr>
    </w:p>
    <w:p w:rsidR="00EE37D6" w:rsidRPr="00151115" w:rsidRDefault="00EE37D6" w:rsidP="0000290B">
      <w:pPr>
        <w:pStyle w:val="Zkladntext"/>
        <w:rPr>
          <w:i/>
        </w:rPr>
      </w:pPr>
    </w:p>
    <w:p w:rsidR="00EE37D6" w:rsidRPr="00151115" w:rsidRDefault="00EE37D6" w:rsidP="0000290B">
      <w:pPr>
        <w:pStyle w:val="Zkladntext"/>
        <w:rPr>
          <w:i/>
        </w:rPr>
      </w:pPr>
    </w:p>
    <w:p w:rsidR="00EE37D6" w:rsidRPr="00151115" w:rsidRDefault="00EE37D6" w:rsidP="0000290B">
      <w:pPr>
        <w:pStyle w:val="Zkladntext"/>
        <w:rPr>
          <w:i/>
        </w:rPr>
      </w:pPr>
    </w:p>
    <w:p w:rsidR="00EE37D6" w:rsidRPr="00151115" w:rsidRDefault="00EE37D6" w:rsidP="0000290B">
      <w:pPr>
        <w:pStyle w:val="Zkladntext"/>
        <w:rPr>
          <w:i/>
        </w:rPr>
      </w:pPr>
    </w:p>
    <w:p w:rsidR="00EE37D6" w:rsidRPr="00151115" w:rsidRDefault="00EE37D6" w:rsidP="0000290B">
      <w:pPr>
        <w:pStyle w:val="Zkladntext"/>
        <w:rPr>
          <w:i/>
        </w:rPr>
      </w:pPr>
    </w:p>
    <w:p w:rsidR="00EE37D6" w:rsidRPr="00151115" w:rsidRDefault="00EE37D6" w:rsidP="0000290B">
      <w:pPr>
        <w:pStyle w:val="Zkladntext"/>
        <w:rPr>
          <w:i/>
        </w:rPr>
      </w:pPr>
    </w:p>
    <w:p w:rsidR="00EE37D6" w:rsidRPr="00151115" w:rsidRDefault="00EE37D6" w:rsidP="0000290B">
      <w:pPr>
        <w:pStyle w:val="Zkladntext"/>
        <w:rPr>
          <w:i/>
        </w:rPr>
      </w:pPr>
    </w:p>
    <w:p w:rsidR="00EE37D6" w:rsidRPr="00151115" w:rsidRDefault="00EE37D6" w:rsidP="0000290B">
      <w:pPr>
        <w:pStyle w:val="Zkladntext"/>
        <w:rPr>
          <w:i/>
        </w:rPr>
      </w:pPr>
    </w:p>
    <w:p w:rsidR="00EE37D6" w:rsidRPr="00151115" w:rsidRDefault="00EE37D6" w:rsidP="0000290B">
      <w:pPr>
        <w:pStyle w:val="Zkladntext"/>
        <w:rPr>
          <w:i/>
        </w:rPr>
      </w:pPr>
    </w:p>
    <w:p w:rsidR="003E0FA2" w:rsidRPr="00151115" w:rsidRDefault="003E0FA2" w:rsidP="003E0FA2">
      <w:pPr>
        <w:pStyle w:val="Nadpis1"/>
        <w:tabs>
          <w:tab w:val="clear" w:pos="450"/>
          <w:tab w:val="num" w:pos="360"/>
        </w:tabs>
        <w:spacing w:before="120" w:after="60"/>
        <w:ind w:left="360"/>
      </w:pPr>
      <w:bookmarkStart w:id="30" w:name="_Toc530739925"/>
      <w:r w:rsidRPr="00151115">
        <w:t>Informácie o skutočnostiach, ktoré nastali po dni, ku ktorému sa zostavuje účtovná závierka, do dňa zostavenia účtovnej závierky</w:t>
      </w:r>
      <w:bookmarkEnd w:id="30"/>
    </w:p>
    <w:p w:rsidR="003E0FA2" w:rsidRPr="00151115" w:rsidRDefault="003E0FA2" w:rsidP="003E0FA2">
      <w:pPr>
        <w:pStyle w:val="Zkladntext"/>
      </w:pPr>
    </w:p>
    <w:p w:rsidR="003E0FA2" w:rsidRPr="00151115" w:rsidRDefault="00031F42" w:rsidP="00587506">
      <w:pPr>
        <w:pStyle w:val="Zkladntext"/>
      </w:pPr>
      <w:r w:rsidRPr="00151115">
        <w:t>Po 31. decembri 2014</w:t>
      </w:r>
      <w:r w:rsidR="003E0FA2" w:rsidRPr="00151115">
        <w:t xml:space="preserve"> </w:t>
      </w:r>
      <w:r w:rsidR="00587506" w:rsidRPr="00151115">
        <w:t>ne</w:t>
      </w:r>
      <w:r w:rsidR="003E0FA2" w:rsidRPr="00151115">
        <w:t xml:space="preserve">nastali </w:t>
      </w:r>
      <w:r w:rsidR="00587506" w:rsidRPr="00151115">
        <w:t>žiadne</w:t>
      </w:r>
      <w:r w:rsidR="003E0FA2" w:rsidRPr="00151115">
        <w:t xml:space="preserve"> udalosti majúce významný vplyv na verné zobrazenie skutočností</w:t>
      </w:r>
      <w:r w:rsidR="00587506" w:rsidRPr="00151115">
        <w:t>.</w:t>
      </w:r>
    </w:p>
    <w:p w:rsidR="003E0FA2" w:rsidRPr="00151115" w:rsidRDefault="003E0FA2" w:rsidP="003E0FA2">
      <w:pPr>
        <w:pStyle w:val="Zkladntext"/>
      </w:pPr>
    </w:p>
    <w:p w:rsidR="0010076E" w:rsidRPr="00151115" w:rsidRDefault="0010076E" w:rsidP="003E0FA2">
      <w:pPr>
        <w:pStyle w:val="Zkladntext"/>
      </w:pPr>
    </w:p>
    <w:p w:rsidR="0010076E" w:rsidRPr="00151115" w:rsidRDefault="0010076E" w:rsidP="003E0FA2">
      <w:pPr>
        <w:pStyle w:val="Zkladntext"/>
      </w:pPr>
    </w:p>
    <w:p w:rsidR="003E0FA2" w:rsidRPr="00151115" w:rsidRDefault="003E0FA2" w:rsidP="003E0FA2">
      <w:pPr>
        <w:pStyle w:val="Nadpis1"/>
        <w:tabs>
          <w:tab w:val="clear" w:pos="450"/>
          <w:tab w:val="num" w:pos="360"/>
        </w:tabs>
        <w:spacing w:before="120" w:after="60"/>
        <w:ind w:left="360"/>
      </w:pPr>
      <w:bookmarkStart w:id="31" w:name="_Toc530739907"/>
      <w:r w:rsidRPr="00151115">
        <w:lastRenderedPageBreak/>
        <w:t>Informácie o Vlastnom imaní</w:t>
      </w:r>
      <w:bookmarkEnd w:id="31"/>
    </w:p>
    <w:p w:rsidR="003E0FA2" w:rsidRPr="00151115" w:rsidRDefault="003E0FA2" w:rsidP="003E0FA2">
      <w:pPr>
        <w:pStyle w:val="Zkladntext"/>
      </w:pPr>
    </w:p>
    <w:p w:rsidR="003E0FA2" w:rsidRPr="00151115" w:rsidRDefault="003E0FA2" w:rsidP="003E0FA2">
      <w:pPr>
        <w:pStyle w:val="Zkladntext"/>
      </w:pPr>
      <w:r w:rsidRPr="00151115">
        <w:t>Prehľad o pohybe vlastného imania v priebehu účtovného obdobia je uvedený v nasledujúcom prehľade:</w:t>
      </w:r>
    </w:p>
    <w:p w:rsidR="003E0FA2" w:rsidRPr="00151115" w:rsidRDefault="003E0FA2" w:rsidP="003E0FA2">
      <w:pPr>
        <w:pStyle w:val="Zkladntext"/>
        <w:ind w:left="0"/>
      </w:pPr>
    </w:p>
    <w:bookmarkStart w:id="32" w:name="_MON_1385831433"/>
    <w:bookmarkEnd w:id="32"/>
    <w:bookmarkStart w:id="33" w:name="_MON_1385831465"/>
    <w:bookmarkEnd w:id="33"/>
    <w:p w:rsidR="007A6664" w:rsidRPr="00151115" w:rsidRDefault="00592F5F" w:rsidP="007A6664">
      <w:pPr>
        <w:pStyle w:val="Zkladntext"/>
      </w:pPr>
      <w:r w:rsidRPr="00151115">
        <w:object w:dxaOrig="9290" w:dyaOrig="7122">
          <v:shape id="_x0000_i1034" type="#_x0000_t75" style="width:441pt;height:377.25pt" o:ole="" o:preferrelative="f">
            <v:imagedata r:id="rId26" o:title=""/>
            <o:lock v:ext="edit" aspectratio="f"/>
          </v:shape>
          <o:OLEObject Type="Embed" ProgID="Excel.Sheet.12" ShapeID="_x0000_i1034" DrawAspect="Content" ObjectID="_1497198348" r:id="rId27"/>
        </w:object>
      </w:r>
    </w:p>
    <w:p w:rsidR="007A6664" w:rsidRPr="00151115" w:rsidRDefault="007A6664" w:rsidP="0075139D">
      <w:pPr>
        <w:autoSpaceDE w:val="0"/>
        <w:autoSpaceDN w:val="0"/>
        <w:adjustRightInd w:val="0"/>
        <w:ind w:left="426"/>
        <w:jc w:val="both"/>
        <w:rPr>
          <w:sz w:val="18"/>
          <w:szCs w:val="18"/>
        </w:rPr>
      </w:pPr>
    </w:p>
    <w:p w:rsidR="00403006" w:rsidRDefault="00403006">
      <w:pPr>
        <w:spacing w:after="200" w:line="276" w:lineRule="auto"/>
        <w:rPr>
          <w:sz w:val="18"/>
        </w:rPr>
      </w:pPr>
      <w:r>
        <w:br w:type="page"/>
      </w:r>
    </w:p>
    <w:p w:rsidR="00403006" w:rsidRPr="00151115" w:rsidRDefault="00403006" w:rsidP="00403006">
      <w:pPr>
        <w:pStyle w:val="Zkladntext"/>
      </w:pPr>
      <w:r w:rsidRPr="00151115">
        <w:lastRenderedPageBreak/>
        <w:t>Prehľad o pohybe vlastného imania v</w:t>
      </w:r>
      <w:r>
        <w:t> </w:t>
      </w:r>
      <w:r w:rsidRPr="00151115">
        <w:t>priebehu</w:t>
      </w:r>
      <w:r>
        <w:t xml:space="preserve"> predchádzajúceho </w:t>
      </w:r>
      <w:r w:rsidRPr="00151115">
        <w:t>účtovného obdobia je uvedený v nasledujúcom prehľade:</w:t>
      </w:r>
    </w:p>
    <w:p w:rsidR="00403006" w:rsidRPr="00151115" w:rsidRDefault="00403006" w:rsidP="00403006">
      <w:pPr>
        <w:pStyle w:val="Zkladntext"/>
        <w:ind w:left="0"/>
      </w:pPr>
    </w:p>
    <w:bookmarkStart w:id="34" w:name="_MON_1486829477"/>
    <w:bookmarkEnd w:id="34"/>
    <w:p w:rsidR="00403006" w:rsidRPr="00151115" w:rsidRDefault="007646FE" w:rsidP="00403006">
      <w:pPr>
        <w:pStyle w:val="Zkladntext"/>
      </w:pPr>
      <w:r w:rsidRPr="00151115">
        <w:object w:dxaOrig="9290" w:dyaOrig="7122">
          <v:shape id="_x0000_i1035" type="#_x0000_t75" style="width:441pt;height:377.25pt" o:ole="" o:preferrelative="f">
            <v:imagedata r:id="rId28" o:title=""/>
            <o:lock v:ext="edit" aspectratio="f"/>
          </v:shape>
          <o:OLEObject Type="Embed" ProgID="Excel.Sheet.12" ShapeID="_x0000_i1035" DrawAspect="Content" ObjectID="_1497198349" r:id="rId29"/>
        </w:object>
      </w:r>
    </w:p>
    <w:p w:rsidR="00627B6C" w:rsidRPr="00151115" w:rsidRDefault="00627B6C" w:rsidP="003E0FA2">
      <w:pPr>
        <w:pStyle w:val="Zkladntext"/>
      </w:pPr>
    </w:p>
    <w:p w:rsidR="003E0FA2" w:rsidRPr="00151115" w:rsidRDefault="003E0FA2" w:rsidP="003E0FA2">
      <w:pPr>
        <w:pStyle w:val="Zkladntext"/>
      </w:pPr>
      <w:r w:rsidRPr="00151115">
        <w:t>O rozdelení výsledku hosp</w:t>
      </w:r>
      <w:r w:rsidR="00E7672A" w:rsidRPr="00151115">
        <w:t xml:space="preserve">odárenia za účtovné </w:t>
      </w:r>
      <w:r w:rsidR="00EE21EE" w:rsidRPr="00151115">
        <w:t>obdobie 2014</w:t>
      </w:r>
      <w:r w:rsidRPr="00151115">
        <w:t xml:space="preserve"> vo výške</w:t>
      </w:r>
      <w:r w:rsidR="007646FE">
        <w:t>-95.056</w:t>
      </w:r>
      <w:r w:rsidRPr="00151115">
        <w:t xml:space="preserve"> EUR rozhodne valné zhromaždenie. Návrh štatutárneho orgánu valnému zhromaždeniu je takýto:</w:t>
      </w:r>
    </w:p>
    <w:p w:rsidR="003E0FA2" w:rsidRPr="00151115" w:rsidRDefault="004A5E22" w:rsidP="003E0FA2">
      <w:pPr>
        <w:pStyle w:val="Zkladntext"/>
        <w:numPr>
          <w:ilvl w:val="0"/>
          <w:numId w:val="24"/>
        </w:numPr>
      </w:pPr>
      <w:r w:rsidRPr="00151115">
        <w:t>P</w:t>
      </w:r>
      <w:r w:rsidR="003E0FA2" w:rsidRPr="00151115">
        <w:t>revod na ne</w:t>
      </w:r>
      <w:r w:rsidR="00403006">
        <w:t xml:space="preserve">uhradenú stratu minulých </w:t>
      </w:r>
      <w:r w:rsidR="003E0FA2" w:rsidRPr="00151115">
        <w:t xml:space="preserve">rokov </w:t>
      </w:r>
      <w:r w:rsidR="007646FE">
        <w:t xml:space="preserve"> -95.056</w:t>
      </w:r>
      <w:r w:rsidR="003E0FA2" w:rsidRPr="00151115">
        <w:t xml:space="preserve"> EUR.</w:t>
      </w:r>
    </w:p>
    <w:p w:rsidR="003E0FA2" w:rsidRPr="00151115" w:rsidRDefault="003E0FA2" w:rsidP="003E0FA2">
      <w:pPr>
        <w:pStyle w:val="Zkladntext"/>
      </w:pPr>
    </w:p>
    <w:p w:rsidR="0058479C" w:rsidRPr="00151115" w:rsidRDefault="00EE21EE" w:rsidP="00403006">
      <w:pPr>
        <w:pStyle w:val="Nadpis1"/>
        <w:numPr>
          <w:ilvl w:val="0"/>
          <w:numId w:val="0"/>
        </w:numPr>
        <w:spacing w:before="120" w:after="60"/>
      </w:pPr>
      <w:bookmarkStart w:id="35" w:name="_GoBack"/>
      <w:bookmarkEnd w:id="35"/>
      <w:r w:rsidRPr="00151115">
        <w:t xml:space="preserve"> </w:t>
      </w:r>
    </w:p>
    <w:p w:rsidR="0058479C" w:rsidRPr="00151115" w:rsidRDefault="0058479C" w:rsidP="0058479C">
      <w:pPr>
        <w:pStyle w:val="Zkladntext"/>
      </w:pPr>
    </w:p>
    <w:p w:rsidR="0058479C" w:rsidRPr="00151115" w:rsidRDefault="0058479C" w:rsidP="0058479C">
      <w:pPr>
        <w:pStyle w:val="Zkladntext"/>
      </w:pPr>
    </w:p>
    <w:p w:rsidR="00837F3B" w:rsidRPr="00151115" w:rsidRDefault="00837F3B">
      <w:pPr>
        <w:pStyle w:val="Zkladntext"/>
        <w:rPr>
          <w:i/>
          <w:sz w:val="24"/>
          <w:szCs w:val="24"/>
        </w:rPr>
      </w:pPr>
    </w:p>
    <w:sectPr w:rsidR="00837F3B" w:rsidRPr="00151115" w:rsidSect="00D70EB9">
      <w:headerReference w:type="default" r:id="rId30"/>
      <w:headerReference w:type="first" r:id="rId31"/>
      <w:footerReference w:type="first" r:id="rId32"/>
      <w:pgSz w:w="11906" w:h="16838" w:code="9"/>
      <w:pgMar w:top="1979" w:right="1021" w:bottom="1134" w:left="1673" w:header="675" w:footer="4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288" w:rsidRDefault="00F11288" w:rsidP="00E95128">
      <w:r>
        <w:separator/>
      </w:r>
    </w:p>
  </w:endnote>
  <w:endnote w:type="continuationSeparator" w:id="0">
    <w:p w:rsidR="00F11288" w:rsidRDefault="00F11288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3E6" w:rsidRDefault="00CC198D" w:rsidP="00086DAC">
    <w:pPr>
      <w:pStyle w:val="Pta"/>
      <w:tabs>
        <w:tab w:val="clear" w:pos="9072"/>
        <w:tab w:val="right" w:pos="9214"/>
      </w:tabs>
      <w:jc w:val="right"/>
    </w:pPr>
    <w:sdt>
      <w:sdtPr>
        <w:id w:val="-665861012"/>
        <w:docPartObj>
          <w:docPartGallery w:val="Page Numbers (Bottom of Page)"/>
          <w:docPartUnique/>
        </w:docPartObj>
      </w:sdtPr>
      <w:sdtContent>
        <w:r w:rsidRPr="00F70C00">
          <w:rPr>
            <w:b/>
          </w:rPr>
          <w:fldChar w:fldCharType="begin"/>
        </w:r>
        <w:r w:rsidR="007C03E6" w:rsidRPr="00F70C00">
          <w:rPr>
            <w:b/>
          </w:rPr>
          <w:instrText xml:space="preserve"> PAGE   \* MERGEFORMAT </w:instrText>
        </w:r>
        <w:r w:rsidRPr="00F70C00">
          <w:rPr>
            <w:b/>
          </w:rPr>
          <w:fldChar w:fldCharType="separate"/>
        </w:r>
        <w:r w:rsidR="007C03E6">
          <w:rPr>
            <w:b/>
            <w:noProof/>
          </w:rPr>
          <w:t>17</w:t>
        </w:r>
        <w:r w:rsidRPr="00F70C00">
          <w:rPr>
            <w:b/>
          </w:rPr>
          <w:fldChar w:fldCharType="end"/>
        </w:r>
      </w:sdtContent>
    </w:sdt>
  </w:p>
  <w:p w:rsidR="007C03E6" w:rsidRDefault="007C03E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7C03E6" w:rsidRPr="00F70C00" w:rsidRDefault="007C03E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288" w:rsidRDefault="00F11288" w:rsidP="00E95128">
      <w:r>
        <w:separator/>
      </w:r>
    </w:p>
  </w:footnote>
  <w:footnote w:type="continuationSeparator" w:id="0">
    <w:p w:rsidR="00F11288" w:rsidRDefault="00F11288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3E6" w:rsidRDefault="007C03E6" w:rsidP="00E95128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7C03E6" w:rsidRPr="00151115" w:rsidRDefault="00D75F37" w:rsidP="006C40E0">
    <w:pPr>
      <w:pStyle w:val="Hlavika"/>
      <w:tabs>
        <w:tab w:val="center" w:pos="4606"/>
        <w:tab w:val="center" w:pos="4820"/>
        <w:tab w:val="right" w:pos="9213"/>
      </w:tabs>
      <w:rPr>
        <w:b/>
        <w:sz w:val="18"/>
      </w:rPr>
    </w:pPr>
    <w:r>
      <w:rPr>
        <w:b/>
        <w:sz w:val="18"/>
      </w:rPr>
      <w:t xml:space="preserve">IBV-GASTRON, spol. </w:t>
    </w:r>
    <w:r w:rsidR="00B73E85">
      <w:rPr>
        <w:b/>
        <w:sz w:val="18"/>
      </w:rPr>
      <w:t xml:space="preserve"> s.r.o.</w:t>
    </w:r>
  </w:p>
  <w:p w:rsidR="007C03E6" w:rsidRPr="00151115" w:rsidRDefault="007C03E6" w:rsidP="00151115">
    <w:pPr>
      <w:pStyle w:val="Hlavika"/>
      <w:tabs>
        <w:tab w:val="clear" w:pos="4536"/>
        <w:tab w:val="clear" w:pos="9072"/>
      </w:tabs>
      <w:rPr>
        <w:sz w:val="24"/>
      </w:rPr>
    </w:pPr>
    <w:r w:rsidRPr="00151115">
      <w:rPr>
        <w:b/>
        <w:sz w:val="18"/>
        <w:szCs w:val="18"/>
      </w:rPr>
      <w:t xml:space="preserve">Poznámky </w:t>
    </w:r>
    <w:proofErr w:type="spellStart"/>
    <w:r w:rsidRPr="00151115">
      <w:rPr>
        <w:b/>
      </w:rPr>
      <w:t>Úč</w:t>
    </w:r>
    <w:proofErr w:type="spellEnd"/>
    <w:r w:rsidRPr="00151115">
      <w:rPr>
        <w:b/>
      </w:rPr>
      <w:t xml:space="preserve"> POD 3-01</w:t>
    </w:r>
    <w:r w:rsidRPr="00151115">
      <w:rPr>
        <w:sz w:val="18"/>
        <w:szCs w:val="18"/>
      </w:rPr>
      <w:t xml:space="preserve">                                                                                          </w:t>
    </w:r>
    <w:r w:rsidR="00151115" w:rsidRPr="00151115">
      <w:rPr>
        <w:sz w:val="18"/>
        <w:szCs w:val="18"/>
      </w:rPr>
      <w:t xml:space="preserve">          </w:t>
    </w:r>
    <w:r w:rsidR="00151115" w:rsidRPr="00151115">
      <w:rPr>
        <w:sz w:val="18"/>
        <w:szCs w:val="18"/>
      </w:rPr>
      <w:tab/>
    </w:r>
    <w:r w:rsidRPr="00151115">
      <w:rPr>
        <w:b/>
        <w:sz w:val="18"/>
        <w:szCs w:val="18"/>
      </w:rPr>
      <w:t>IČO</w:t>
    </w:r>
    <w:r w:rsidR="00151115" w:rsidRPr="00151115">
      <w:rPr>
        <w:b/>
        <w:sz w:val="18"/>
        <w:szCs w:val="18"/>
      </w:rPr>
      <w:t>:</w:t>
    </w:r>
    <w:r w:rsidR="00151115" w:rsidRPr="00151115">
      <w:rPr>
        <w:b/>
        <w:sz w:val="18"/>
        <w:szCs w:val="18"/>
      </w:rPr>
      <w:tab/>
    </w:r>
    <w:r w:rsidR="00D75F37">
      <w:rPr>
        <w:b/>
        <w:sz w:val="18"/>
        <w:szCs w:val="18"/>
      </w:rPr>
      <w:t>44538278</w:t>
    </w:r>
    <w:r w:rsidR="00B73E85">
      <w:rPr>
        <w:b/>
        <w:sz w:val="18"/>
        <w:szCs w:val="18"/>
      </w:rPr>
      <w:t xml:space="preserve"> </w:t>
    </w:r>
    <w:r w:rsidRPr="00151115">
      <w:rPr>
        <w:sz w:val="18"/>
        <w:szCs w:val="18"/>
      </w:rPr>
      <w:t>individuálnej účtovnej závierky zostavenej k</w:t>
    </w:r>
    <w:r w:rsidRPr="00151115">
      <w:rPr>
        <w:b/>
        <w:bCs/>
        <w:sz w:val="18"/>
        <w:szCs w:val="18"/>
      </w:rPr>
      <w:t xml:space="preserve"> </w:t>
    </w:r>
    <w:r w:rsidRPr="00151115">
      <w:rPr>
        <w:sz w:val="18"/>
        <w:szCs w:val="18"/>
      </w:rPr>
      <w:t xml:space="preserve">31. decembru 2014                               </w:t>
    </w:r>
    <w:r w:rsidR="00151115" w:rsidRPr="00151115">
      <w:rPr>
        <w:sz w:val="18"/>
        <w:szCs w:val="18"/>
      </w:rPr>
      <w:t xml:space="preserve">   </w:t>
    </w:r>
    <w:r w:rsidR="00151115" w:rsidRPr="00151115">
      <w:rPr>
        <w:sz w:val="18"/>
        <w:szCs w:val="18"/>
      </w:rPr>
      <w:tab/>
    </w:r>
    <w:r w:rsidR="00151115" w:rsidRPr="00151115">
      <w:rPr>
        <w:sz w:val="18"/>
        <w:szCs w:val="18"/>
      </w:rPr>
      <w:tab/>
    </w:r>
    <w:r w:rsidR="00151115" w:rsidRPr="00151115">
      <w:rPr>
        <w:b/>
        <w:sz w:val="18"/>
        <w:szCs w:val="18"/>
      </w:rPr>
      <w:t>DIČ:</w:t>
    </w:r>
    <w:r w:rsidR="00151115" w:rsidRPr="00151115">
      <w:rPr>
        <w:b/>
        <w:sz w:val="18"/>
        <w:szCs w:val="18"/>
      </w:rPr>
      <w:tab/>
    </w:r>
    <w:r w:rsidR="00B73E85" w:rsidRPr="00B73E85">
      <w:rPr>
        <w:b/>
        <w:sz w:val="18"/>
        <w:szCs w:val="18"/>
      </w:rPr>
      <w:t>202</w:t>
    </w:r>
    <w:r w:rsidR="00D75F37">
      <w:rPr>
        <w:b/>
        <w:sz w:val="18"/>
        <w:szCs w:val="18"/>
      </w:rPr>
      <w:t>2753865</w:t>
    </w:r>
  </w:p>
  <w:p w:rsidR="007C03E6" w:rsidRPr="00151115" w:rsidRDefault="007C03E6" w:rsidP="00E95128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  <w:r w:rsidRPr="00151115">
      <w:rPr>
        <w:b/>
        <w:bCs/>
        <w:sz w:val="18"/>
        <w:szCs w:val="18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3E6" w:rsidRPr="009C5BD9" w:rsidRDefault="007C03E6" w:rsidP="00D70EB9">
    <w:pPr>
      <w:pStyle w:val="Hlavika"/>
      <w:tabs>
        <w:tab w:val="center" w:pos="4606"/>
        <w:tab w:val="center" w:pos="4820"/>
        <w:tab w:val="right" w:pos="9213"/>
      </w:tabs>
      <w:rPr>
        <w:b/>
        <w:color w:val="FF0000"/>
        <w:sz w:val="18"/>
      </w:rPr>
    </w:pPr>
    <w:r w:rsidRPr="009C5BD9">
      <w:rPr>
        <w:b/>
        <w:color w:val="FF0000"/>
        <w:sz w:val="18"/>
      </w:rPr>
      <w:t>Názov spoločnosti</w:t>
    </w:r>
  </w:p>
  <w:p w:rsidR="007C03E6" w:rsidRPr="00937591" w:rsidRDefault="007C03E6" w:rsidP="00D70EB9">
    <w:pPr>
      <w:pStyle w:val="Hlavika"/>
      <w:tabs>
        <w:tab w:val="clear" w:pos="4536"/>
        <w:tab w:val="clear" w:pos="9072"/>
        <w:tab w:val="center" w:pos="3969"/>
        <w:tab w:val="right" w:pos="9214"/>
      </w:tabs>
      <w:rPr>
        <w:b/>
        <w:color w:val="FF0000"/>
        <w:sz w:val="18"/>
        <w:szCs w:val="18"/>
      </w:rPr>
    </w:pPr>
    <w:r w:rsidRPr="003615FA">
      <w:rPr>
        <w:b/>
        <w:sz w:val="18"/>
        <w:szCs w:val="18"/>
      </w:rPr>
      <w:t xml:space="preserve">Poznámky </w:t>
    </w:r>
    <w:r w:rsidRPr="003615FA">
      <w:rPr>
        <w:b/>
      </w:rPr>
      <w:t>Úč POD 3-01</w:t>
    </w:r>
    <w:r>
      <w:rPr>
        <w:sz w:val="18"/>
        <w:szCs w:val="18"/>
      </w:rPr>
      <w:t xml:space="preserve">                                                                                                                           </w:t>
    </w:r>
    <w:r w:rsidRPr="003615FA">
      <w:rPr>
        <w:b/>
        <w:color w:val="FF0000"/>
        <w:sz w:val="18"/>
        <w:szCs w:val="18"/>
      </w:rPr>
      <w:t>IČO</w:t>
    </w:r>
  </w:p>
  <w:p w:rsidR="007C03E6" w:rsidRDefault="007C03E6" w:rsidP="00D70EB9">
    <w:pPr>
      <w:pStyle w:val="Hlavika"/>
      <w:rPr>
        <w:sz w:val="24"/>
      </w:rPr>
    </w:pPr>
    <w:r>
      <w:rPr>
        <w:sz w:val="18"/>
        <w:szCs w:val="18"/>
      </w:rPr>
      <w:t xml:space="preserve">individuálnej účtovnej závierky zostavenej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</w:t>
    </w:r>
    <w:r>
      <w:rPr>
        <w:sz w:val="18"/>
        <w:szCs w:val="18"/>
      </w:rPr>
      <w:t>d</w:t>
    </w:r>
    <w:r w:rsidRPr="008D6361">
      <w:rPr>
        <w:sz w:val="18"/>
        <w:szCs w:val="18"/>
      </w:rPr>
      <w:t>ecembru</w:t>
    </w:r>
    <w:r>
      <w:rPr>
        <w:sz w:val="18"/>
        <w:szCs w:val="18"/>
      </w:rPr>
      <w:t xml:space="preserve"> 2014                                                               </w:t>
    </w:r>
    <w:r w:rsidRPr="00937591">
      <w:rPr>
        <w:b/>
        <w:color w:val="FF0000"/>
        <w:sz w:val="18"/>
        <w:szCs w:val="18"/>
      </w:rPr>
      <w:t>DIČO</w:t>
    </w:r>
  </w:p>
  <w:p w:rsidR="007C03E6" w:rsidRPr="000B24BD" w:rsidRDefault="007C03E6" w:rsidP="000B24BD">
    <w:pPr>
      <w:pStyle w:val="Hlavi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4B71293"/>
    <w:multiLevelType w:val="singleLevel"/>
    <w:tmpl w:val="5D2CEDE4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2">
    <w:nsid w:val="0581505E"/>
    <w:multiLevelType w:val="multilevel"/>
    <w:tmpl w:val="0F663B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5537CD"/>
    <w:multiLevelType w:val="hybridMultilevel"/>
    <w:tmpl w:val="FB08211E"/>
    <w:lvl w:ilvl="0" w:tplc="04090017">
      <w:start w:val="1"/>
      <w:numFmt w:val="lowerLetter"/>
      <w:lvlText w:val="%1)"/>
      <w:lvlJc w:val="left"/>
      <w:pPr>
        <w:tabs>
          <w:tab w:val="num" w:pos="1192"/>
        </w:tabs>
        <w:ind w:left="119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12"/>
        </w:tabs>
        <w:ind w:left="191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32"/>
        </w:tabs>
        <w:ind w:left="263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52"/>
        </w:tabs>
        <w:ind w:left="335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072"/>
        </w:tabs>
        <w:ind w:left="407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792"/>
        </w:tabs>
        <w:ind w:left="479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12"/>
        </w:tabs>
        <w:ind w:left="551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232"/>
        </w:tabs>
        <w:ind w:left="623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952"/>
        </w:tabs>
        <w:ind w:left="6952" w:hanging="180"/>
      </w:pPr>
      <w:rPr>
        <w:rFonts w:cs="Times New Roman"/>
      </w:rPr>
    </w:lvl>
  </w:abstractNum>
  <w:abstractNum w:abstractNumId="4">
    <w:nsid w:val="15B444EE"/>
    <w:multiLevelType w:val="singleLevel"/>
    <w:tmpl w:val="36F0DF8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5">
    <w:nsid w:val="161A1F5E"/>
    <w:multiLevelType w:val="singleLevel"/>
    <w:tmpl w:val="30BE611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B651524"/>
    <w:multiLevelType w:val="hybridMultilevel"/>
    <w:tmpl w:val="467C76D0"/>
    <w:lvl w:ilvl="0" w:tplc="9522D6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>
    <w:nsid w:val="20B16B85"/>
    <w:multiLevelType w:val="hybridMultilevel"/>
    <w:tmpl w:val="AA5CFEDE"/>
    <w:lvl w:ilvl="0" w:tplc="19A67DC6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480A6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</w:rPr>
    </w:lvl>
  </w:abstractNum>
  <w:abstractNum w:abstractNumId="11">
    <w:nsid w:val="36BE61C3"/>
    <w:multiLevelType w:val="multilevel"/>
    <w:tmpl w:val="0F663B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13">
    <w:nsid w:val="4B596193"/>
    <w:multiLevelType w:val="singleLevel"/>
    <w:tmpl w:val="4D7E4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>
    <w:nsid w:val="65D15E55"/>
    <w:multiLevelType w:val="hybridMultilevel"/>
    <w:tmpl w:val="1F22C1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EF4F18"/>
    <w:multiLevelType w:val="hybridMultilevel"/>
    <w:tmpl w:val="5F1E8288"/>
    <w:lvl w:ilvl="0" w:tplc="B560C530">
      <w:start w:val="2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</w:rPr>
    </w:lvl>
  </w:abstractNum>
  <w:abstractNum w:abstractNumId="17">
    <w:nsid w:val="74B22D21"/>
    <w:multiLevelType w:val="hybridMultilevel"/>
    <w:tmpl w:val="FFB42D56"/>
    <w:lvl w:ilvl="0" w:tplc="A6CEDE3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9">
    <w:nsid w:val="7D8531CC"/>
    <w:multiLevelType w:val="hybridMultilevel"/>
    <w:tmpl w:val="52AE756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11"/>
  </w:num>
  <w:num w:numId="7">
    <w:abstractNumId w:val="18"/>
  </w:num>
  <w:num w:numId="8">
    <w:abstractNumId w:val="3"/>
  </w:num>
  <w:num w:numId="9">
    <w:abstractNumId w:val="11"/>
  </w:num>
  <w:num w:numId="10">
    <w:abstractNumId w:val="11"/>
  </w:num>
  <w:num w:numId="11">
    <w:abstractNumId w:val="4"/>
  </w:num>
  <w:num w:numId="12">
    <w:abstractNumId w:val="11"/>
  </w:num>
  <w:num w:numId="13">
    <w:abstractNumId w:val="11"/>
  </w:num>
  <w:num w:numId="14">
    <w:abstractNumId w:val="5"/>
  </w:num>
  <w:num w:numId="15">
    <w:abstractNumId w:val="11"/>
    <w:lvlOverride w:ilvl="0">
      <w:startOverride w:val="1"/>
    </w:lvlOverride>
  </w:num>
  <w:num w:numId="16">
    <w:abstractNumId w:val="11"/>
    <w:lvlOverride w:ilvl="0">
      <w:startOverride w:val="1"/>
    </w:lvlOverride>
  </w:num>
  <w:num w:numId="17">
    <w:abstractNumId w:val="11"/>
    <w:lvlOverride w:ilvl="0">
      <w:startOverride w:val="1"/>
    </w:lvlOverride>
  </w:num>
  <w:num w:numId="18">
    <w:abstractNumId w:val="11"/>
    <w:lvlOverride w:ilvl="0">
      <w:startOverride w:val="1"/>
    </w:lvlOverride>
  </w:num>
  <w:num w:numId="19">
    <w:abstractNumId w:val="1"/>
  </w:num>
  <w:num w:numId="20">
    <w:abstractNumId w:val="11"/>
    <w:lvlOverride w:ilvl="0">
      <w:startOverride w:val="1"/>
    </w:lvlOverride>
  </w:num>
  <w:num w:numId="21">
    <w:abstractNumId w:val="12"/>
  </w:num>
  <w:num w:numId="22">
    <w:abstractNumId w:val="8"/>
  </w:num>
  <w:num w:numId="23">
    <w:abstractNumId w:val="7"/>
  </w:num>
  <w:num w:numId="24">
    <w:abstractNumId w:val="19"/>
  </w:num>
  <w:num w:numId="25">
    <w:abstractNumId w:val="11"/>
    <w:lvlOverride w:ilvl="0">
      <w:startOverride w:val="1"/>
    </w:lvlOverride>
  </w:num>
  <w:num w:numId="26">
    <w:abstractNumId w:val="11"/>
    <w:lvlOverride w:ilvl="0">
      <w:startOverride w:val="1"/>
    </w:lvlOverride>
  </w:num>
  <w:num w:numId="27">
    <w:abstractNumId w:val="11"/>
    <w:lvlOverride w:ilvl="0">
      <w:startOverride w:val="1"/>
    </w:lvlOverride>
  </w:num>
  <w:num w:numId="28">
    <w:abstractNumId w:val="11"/>
    <w:lvlOverride w:ilvl="0">
      <w:startOverride w:val="1"/>
    </w:lvlOverride>
  </w:num>
  <w:num w:numId="29">
    <w:abstractNumId w:val="11"/>
    <w:lvlOverride w:ilvl="0">
      <w:startOverride w:val="1"/>
    </w:lvlOverride>
  </w:num>
  <w:num w:numId="30">
    <w:abstractNumId w:val="11"/>
  </w:num>
  <w:num w:numId="31">
    <w:abstractNumId w:val="11"/>
  </w:num>
  <w:num w:numId="32">
    <w:abstractNumId w:val="11"/>
  </w:num>
  <w:num w:numId="33">
    <w:abstractNumId w:val="11"/>
  </w:num>
  <w:num w:numId="34">
    <w:abstractNumId w:val="10"/>
    <w:lvlOverride w:ilvl="0">
      <w:startOverride w:val="1"/>
    </w:lvlOverride>
  </w:num>
  <w:num w:numId="35">
    <w:abstractNumId w:val="11"/>
  </w:num>
  <w:num w:numId="36">
    <w:abstractNumId w:val="11"/>
  </w:num>
  <w:num w:numId="37">
    <w:abstractNumId w:val="6"/>
  </w:num>
  <w:num w:numId="38">
    <w:abstractNumId w:val="15"/>
  </w:num>
  <w:num w:numId="39">
    <w:abstractNumId w:val="13"/>
  </w:num>
  <w:num w:numId="40">
    <w:abstractNumId w:val="9"/>
  </w:num>
  <w:num w:numId="41">
    <w:abstractNumId w:val="15"/>
  </w:num>
  <w:num w:numId="42">
    <w:abstractNumId w:val="2"/>
  </w:num>
  <w:num w:numId="43">
    <w:abstractNumId w:val="14"/>
  </w:num>
  <w:num w:numId="44">
    <w:abstractNumId w:val="15"/>
  </w:num>
  <w:num w:numId="4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E95128"/>
    <w:rsid w:val="0000290B"/>
    <w:rsid w:val="00002921"/>
    <w:rsid w:val="00003C63"/>
    <w:rsid w:val="000040F5"/>
    <w:rsid w:val="0000696D"/>
    <w:rsid w:val="00006F02"/>
    <w:rsid w:val="00010822"/>
    <w:rsid w:val="00010C2A"/>
    <w:rsid w:val="00011247"/>
    <w:rsid w:val="00015257"/>
    <w:rsid w:val="00017791"/>
    <w:rsid w:val="00031F42"/>
    <w:rsid w:val="000331E6"/>
    <w:rsid w:val="000422E9"/>
    <w:rsid w:val="00045A17"/>
    <w:rsid w:val="000470EC"/>
    <w:rsid w:val="00052495"/>
    <w:rsid w:val="00062334"/>
    <w:rsid w:val="000658BA"/>
    <w:rsid w:val="000707BD"/>
    <w:rsid w:val="000735F9"/>
    <w:rsid w:val="00073853"/>
    <w:rsid w:val="000738DF"/>
    <w:rsid w:val="00075B41"/>
    <w:rsid w:val="00076486"/>
    <w:rsid w:val="00082DB2"/>
    <w:rsid w:val="000841AB"/>
    <w:rsid w:val="0008425B"/>
    <w:rsid w:val="00085A3A"/>
    <w:rsid w:val="00086A82"/>
    <w:rsid w:val="00086DAC"/>
    <w:rsid w:val="00087326"/>
    <w:rsid w:val="00092C39"/>
    <w:rsid w:val="00093CC4"/>
    <w:rsid w:val="000965D0"/>
    <w:rsid w:val="00096FCB"/>
    <w:rsid w:val="000A1BBA"/>
    <w:rsid w:val="000A6FBA"/>
    <w:rsid w:val="000A7459"/>
    <w:rsid w:val="000B24BD"/>
    <w:rsid w:val="000B4629"/>
    <w:rsid w:val="000B5186"/>
    <w:rsid w:val="000B6195"/>
    <w:rsid w:val="000C2309"/>
    <w:rsid w:val="000C2D66"/>
    <w:rsid w:val="000C57B3"/>
    <w:rsid w:val="000C68B3"/>
    <w:rsid w:val="000D22FF"/>
    <w:rsid w:val="000D3972"/>
    <w:rsid w:val="000D429B"/>
    <w:rsid w:val="000D651A"/>
    <w:rsid w:val="000D6991"/>
    <w:rsid w:val="000E0A9A"/>
    <w:rsid w:val="000E2D70"/>
    <w:rsid w:val="000E6FA7"/>
    <w:rsid w:val="000F1306"/>
    <w:rsid w:val="000F27A2"/>
    <w:rsid w:val="000F40C4"/>
    <w:rsid w:val="000F5666"/>
    <w:rsid w:val="0010076E"/>
    <w:rsid w:val="00102811"/>
    <w:rsid w:val="00102C1A"/>
    <w:rsid w:val="00103B71"/>
    <w:rsid w:val="00107BAC"/>
    <w:rsid w:val="00111909"/>
    <w:rsid w:val="00111AC6"/>
    <w:rsid w:val="00120F3A"/>
    <w:rsid w:val="0012117D"/>
    <w:rsid w:val="001217D8"/>
    <w:rsid w:val="00125331"/>
    <w:rsid w:val="00127D9C"/>
    <w:rsid w:val="00130021"/>
    <w:rsid w:val="0013395C"/>
    <w:rsid w:val="00136273"/>
    <w:rsid w:val="00136A4A"/>
    <w:rsid w:val="00141691"/>
    <w:rsid w:val="00141832"/>
    <w:rsid w:val="00142DDE"/>
    <w:rsid w:val="001438AC"/>
    <w:rsid w:val="0014486E"/>
    <w:rsid w:val="00146904"/>
    <w:rsid w:val="00147FB3"/>
    <w:rsid w:val="0015039D"/>
    <w:rsid w:val="00151115"/>
    <w:rsid w:val="00156231"/>
    <w:rsid w:val="00156596"/>
    <w:rsid w:val="00156695"/>
    <w:rsid w:val="0015674B"/>
    <w:rsid w:val="0015718F"/>
    <w:rsid w:val="00160AAA"/>
    <w:rsid w:val="001620BA"/>
    <w:rsid w:val="001712A8"/>
    <w:rsid w:val="00172200"/>
    <w:rsid w:val="0017267A"/>
    <w:rsid w:val="001733C5"/>
    <w:rsid w:val="00174DFC"/>
    <w:rsid w:val="00177051"/>
    <w:rsid w:val="00177C59"/>
    <w:rsid w:val="0019031F"/>
    <w:rsid w:val="0019322A"/>
    <w:rsid w:val="001936FB"/>
    <w:rsid w:val="00193EE6"/>
    <w:rsid w:val="001A1C39"/>
    <w:rsid w:val="001A566C"/>
    <w:rsid w:val="001A7CD7"/>
    <w:rsid w:val="001B0B3B"/>
    <w:rsid w:val="001B5156"/>
    <w:rsid w:val="001B5855"/>
    <w:rsid w:val="001C0A6A"/>
    <w:rsid w:val="001C100B"/>
    <w:rsid w:val="001C3468"/>
    <w:rsid w:val="001D06F0"/>
    <w:rsid w:val="001D181E"/>
    <w:rsid w:val="001D3DCB"/>
    <w:rsid w:val="001D4E8A"/>
    <w:rsid w:val="001D507C"/>
    <w:rsid w:val="001E03E6"/>
    <w:rsid w:val="001E3EC9"/>
    <w:rsid w:val="001E6A83"/>
    <w:rsid w:val="001E7DAF"/>
    <w:rsid w:val="001F338B"/>
    <w:rsid w:val="00203408"/>
    <w:rsid w:val="002046DD"/>
    <w:rsid w:val="002130D8"/>
    <w:rsid w:val="0021533B"/>
    <w:rsid w:val="0021681E"/>
    <w:rsid w:val="00216E9E"/>
    <w:rsid w:val="0021757D"/>
    <w:rsid w:val="00217E76"/>
    <w:rsid w:val="002224E9"/>
    <w:rsid w:val="00225398"/>
    <w:rsid w:val="002304B6"/>
    <w:rsid w:val="00235BF4"/>
    <w:rsid w:val="002418D5"/>
    <w:rsid w:val="00251BF2"/>
    <w:rsid w:val="002529FB"/>
    <w:rsid w:val="00254418"/>
    <w:rsid w:val="0025662A"/>
    <w:rsid w:val="00260C4C"/>
    <w:rsid w:val="00262CD4"/>
    <w:rsid w:val="0027298D"/>
    <w:rsid w:val="00280D5B"/>
    <w:rsid w:val="00283139"/>
    <w:rsid w:val="00286A3D"/>
    <w:rsid w:val="002873AF"/>
    <w:rsid w:val="00290759"/>
    <w:rsid w:val="00290A84"/>
    <w:rsid w:val="00294BAE"/>
    <w:rsid w:val="002977CC"/>
    <w:rsid w:val="002A264B"/>
    <w:rsid w:val="002A7563"/>
    <w:rsid w:val="002A7CDF"/>
    <w:rsid w:val="002B2E36"/>
    <w:rsid w:val="002C4A78"/>
    <w:rsid w:val="002C4FAC"/>
    <w:rsid w:val="002C722E"/>
    <w:rsid w:val="002D4AEE"/>
    <w:rsid w:val="002D69FB"/>
    <w:rsid w:val="002D74E8"/>
    <w:rsid w:val="002E0E7B"/>
    <w:rsid w:val="002E35FC"/>
    <w:rsid w:val="002E6CF3"/>
    <w:rsid w:val="002F05C7"/>
    <w:rsid w:val="002F3C09"/>
    <w:rsid w:val="002F5513"/>
    <w:rsid w:val="002F626C"/>
    <w:rsid w:val="002F770F"/>
    <w:rsid w:val="00301031"/>
    <w:rsid w:val="00301C73"/>
    <w:rsid w:val="00307540"/>
    <w:rsid w:val="003147AA"/>
    <w:rsid w:val="0031677C"/>
    <w:rsid w:val="003248F5"/>
    <w:rsid w:val="00325F5B"/>
    <w:rsid w:val="003308EF"/>
    <w:rsid w:val="00331FD6"/>
    <w:rsid w:val="00335C04"/>
    <w:rsid w:val="003369CA"/>
    <w:rsid w:val="0034119B"/>
    <w:rsid w:val="00342E08"/>
    <w:rsid w:val="00343038"/>
    <w:rsid w:val="003434C5"/>
    <w:rsid w:val="0035298E"/>
    <w:rsid w:val="003615FA"/>
    <w:rsid w:val="0036502B"/>
    <w:rsid w:val="003659A9"/>
    <w:rsid w:val="00367A6E"/>
    <w:rsid w:val="00370887"/>
    <w:rsid w:val="00370CE5"/>
    <w:rsid w:val="003738B3"/>
    <w:rsid w:val="0038426B"/>
    <w:rsid w:val="0039139C"/>
    <w:rsid w:val="00394162"/>
    <w:rsid w:val="003949BF"/>
    <w:rsid w:val="003A211A"/>
    <w:rsid w:val="003B591C"/>
    <w:rsid w:val="003B60E9"/>
    <w:rsid w:val="003C2C6C"/>
    <w:rsid w:val="003C3FDF"/>
    <w:rsid w:val="003C6B7B"/>
    <w:rsid w:val="003C6ED8"/>
    <w:rsid w:val="003C75CE"/>
    <w:rsid w:val="003D140B"/>
    <w:rsid w:val="003D1C1A"/>
    <w:rsid w:val="003D1EA5"/>
    <w:rsid w:val="003D5127"/>
    <w:rsid w:val="003E0FA2"/>
    <w:rsid w:val="003E2643"/>
    <w:rsid w:val="003F28D5"/>
    <w:rsid w:val="004007CA"/>
    <w:rsid w:val="00401F9E"/>
    <w:rsid w:val="0040229F"/>
    <w:rsid w:val="004027CF"/>
    <w:rsid w:val="00403006"/>
    <w:rsid w:val="00413EBC"/>
    <w:rsid w:val="00414240"/>
    <w:rsid w:val="00420D87"/>
    <w:rsid w:val="00423AFA"/>
    <w:rsid w:val="00423EF8"/>
    <w:rsid w:val="00423F37"/>
    <w:rsid w:val="00424DDA"/>
    <w:rsid w:val="0042593D"/>
    <w:rsid w:val="004262D7"/>
    <w:rsid w:val="00430148"/>
    <w:rsid w:val="004313A2"/>
    <w:rsid w:val="004330B3"/>
    <w:rsid w:val="00440152"/>
    <w:rsid w:val="004409F5"/>
    <w:rsid w:val="00442157"/>
    <w:rsid w:val="00444033"/>
    <w:rsid w:val="00446423"/>
    <w:rsid w:val="0044737A"/>
    <w:rsid w:val="004508CD"/>
    <w:rsid w:val="00452C96"/>
    <w:rsid w:val="0045465E"/>
    <w:rsid w:val="0045542A"/>
    <w:rsid w:val="004573B9"/>
    <w:rsid w:val="00460200"/>
    <w:rsid w:val="00460337"/>
    <w:rsid w:val="00460A08"/>
    <w:rsid w:val="0046138C"/>
    <w:rsid w:val="004617C1"/>
    <w:rsid w:val="00461D2D"/>
    <w:rsid w:val="004645EC"/>
    <w:rsid w:val="00470EA1"/>
    <w:rsid w:val="00475BDB"/>
    <w:rsid w:val="00475F3E"/>
    <w:rsid w:val="00483A16"/>
    <w:rsid w:val="00484926"/>
    <w:rsid w:val="00491AF0"/>
    <w:rsid w:val="00491C69"/>
    <w:rsid w:val="00496A4E"/>
    <w:rsid w:val="004A045E"/>
    <w:rsid w:val="004A085B"/>
    <w:rsid w:val="004A4D80"/>
    <w:rsid w:val="004A5E22"/>
    <w:rsid w:val="004A6C40"/>
    <w:rsid w:val="004B2651"/>
    <w:rsid w:val="004B599A"/>
    <w:rsid w:val="004B69E1"/>
    <w:rsid w:val="004C1C27"/>
    <w:rsid w:val="004C540D"/>
    <w:rsid w:val="004D25F3"/>
    <w:rsid w:val="004D3B14"/>
    <w:rsid w:val="004D3B4A"/>
    <w:rsid w:val="004E0BAA"/>
    <w:rsid w:val="004E1992"/>
    <w:rsid w:val="004E1E83"/>
    <w:rsid w:val="004E26D8"/>
    <w:rsid w:val="004E6D31"/>
    <w:rsid w:val="004F4D65"/>
    <w:rsid w:val="00506E0F"/>
    <w:rsid w:val="00507B8B"/>
    <w:rsid w:val="005131C0"/>
    <w:rsid w:val="005138B1"/>
    <w:rsid w:val="00515879"/>
    <w:rsid w:val="00532EB7"/>
    <w:rsid w:val="00541789"/>
    <w:rsid w:val="00542006"/>
    <w:rsid w:val="0054259E"/>
    <w:rsid w:val="00543CC2"/>
    <w:rsid w:val="00545B77"/>
    <w:rsid w:val="00546BD3"/>
    <w:rsid w:val="0054786F"/>
    <w:rsid w:val="005505ED"/>
    <w:rsid w:val="005518EF"/>
    <w:rsid w:val="00553AFB"/>
    <w:rsid w:val="00562B0A"/>
    <w:rsid w:val="00564448"/>
    <w:rsid w:val="00564B1B"/>
    <w:rsid w:val="00564B72"/>
    <w:rsid w:val="005701E2"/>
    <w:rsid w:val="00570A45"/>
    <w:rsid w:val="005710E9"/>
    <w:rsid w:val="00573E48"/>
    <w:rsid w:val="0057480F"/>
    <w:rsid w:val="0058479C"/>
    <w:rsid w:val="00587506"/>
    <w:rsid w:val="0059061C"/>
    <w:rsid w:val="0059100E"/>
    <w:rsid w:val="00592B74"/>
    <w:rsid w:val="00592F5F"/>
    <w:rsid w:val="0059381D"/>
    <w:rsid w:val="005A0CAB"/>
    <w:rsid w:val="005A38F9"/>
    <w:rsid w:val="005A4B91"/>
    <w:rsid w:val="005A76F0"/>
    <w:rsid w:val="005A7F18"/>
    <w:rsid w:val="005A7FDD"/>
    <w:rsid w:val="005B221F"/>
    <w:rsid w:val="005B316E"/>
    <w:rsid w:val="005B4970"/>
    <w:rsid w:val="005B508D"/>
    <w:rsid w:val="005C50FC"/>
    <w:rsid w:val="005C6657"/>
    <w:rsid w:val="005D25E4"/>
    <w:rsid w:val="005D2A89"/>
    <w:rsid w:val="005D4842"/>
    <w:rsid w:val="005D614C"/>
    <w:rsid w:val="005D753A"/>
    <w:rsid w:val="005E09B4"/>
    <w:rsid w:val="005E1EC2"/>
    <w:rsid w:val="005E4415"/>
    <w:rsid w:val="005F142E"/>
    <w:rsid w:val="005F2BC8"/>
    <w:rsid w:val="005F5D4F"/>
    <w:rsid w:val="005F6E8B"/>
    <w:rsid w:val="005F7ED1"/>
    <w:rsid w:val="005F7FDE"/>
    <w:rsid w:val="0060236A"/>
    <w:rsid w:val="00603EFB"/>
    <w:rsid w:val="006069D3"/>
    <w:rsid w:val="006172DD"/>
    <w:rsid w:val="00620ACD"/>
    <w:rsid w:val="00627B6C"/>
    <w:rsid w:val="00630386"/>
    <w:rsid w:val="006339DC"/>
    <w:rsid w:val="0063468E"/>
    <w:rsid w:val="006407DE"/>
    <w:rsid w:val="00641554"/>
    <w:rsid w:val="0064520D"/>
    <w:rsid w:val="006452F4"/>
    <w:rsid w:val="00645BB5"/>
    <w:rsid w:val="00646625"/>
    <w:rsid w:val="006510AA"/>
    <w:rsid w:val="00651689"/>
    <w:rsid w:val="006573D4"/>
    <w:rsid w:val="006575EA"/>
    <w:rsid w:val="00662C25"/>
    <w:rsid w:val="0066618F"/>
    <w:rsid w:val="0067034D"/>
    <w:rsid w:val="00671BB4"/>
    <w:rsid w:val="006750FE"/>
    <w:rsid w:val="0068537D"/>
    <w:rsid w:val="00694931"/>
    <w:rsid w:val="00695884"/>
    <w:rsid w:val="00695BAF"/>
    <w:rsid w:val="00697F7C"/>
    <w:rsid w:val="006A15E1"/>
    <w:rsid w:val="006A238E"/>
    <w:rsid w:val="006A3C75"/>
    <w:rsid w:val="006A737C"/>
    <w:rsid w:val="006A7E83"/>
    <w:rsid w:val="006C27AA"/>
    <w:rsid w:val="006C40E0"/>
    <w:rsid w:val="006C656B"/>
    <w:rsid w:val="006D36EA"/>
    <w:rsid w:val="006D3D0B"/>
    <w:rsid w:val="006D7585"/>
    <w:rsid w:val="006E1F26"/>
    <w:rsid w:val="006E554A"/>
    <w:rsid w:val="006F28DA"/>
    <w:rsid w:val="006F5DAB"/>
    <w:rsid w:val="0070140E"/>
    <w:rsid w:val="00701F03"/>
    <w:rsid w:val="00703344"/>
    <w:rsid w:val="00706910"/>
    <w:rsid w:val="007069BA"/>
    <w:rsid w:val="00712053"/>
    <w:rsid w:val="00714597"/>
    <w:rsid w:val="0072193A"/>
    <w:rsid w:val="0072695D"/>
    <w:rsid w:val="00726991"/>
    <w:rsid w:val="007401D6"/>
    <w:rsid w:val="00741092"/>
    <w:rsid w:val="007414AB"/>
    <w:rsid w:val="00742680"/>
    <w:rsid w:val="00746C9E"/>
    <w:rsid w:val="00750259"/>
    <w:rsid w:val="007508D8"/>
    <w:rsid w:val="0075139D"/>
    <w:rsid w:val="00751425"/>
    <w:rsid w:val="007528A6"/>
    <w:rsid w:val="0075354A"/>
    <w:rsid w:val="007646FE"/>
    <w:rsid w:val="007658EA"/>
    <w:rsid w:val="00770A70"/>
    <w:rsid w:val="0077399F"/>
    <w:rsid w:val="00777261"/>
    <w:rsid w:val="00777324"/>
    <w:rsid w:val="0078754C"/>
    <w:rsid w:val="007879C4"/>
    <w:rsid w:val="007902B7"/>
    <w:rsid w:val="0079191F"/>
    <w:rsid w:val="00793562"/>
    <w:rsid w:val="007A005F"/>
    <w:rsid w:val="007A1781"/>
    <w:rsid w:val="007A491D"/>
    <w:rsid w:val="007A4FA7"/>
    <w:rsid w:val="007A6664"/>
    <w:rsid w:val="007B02E4"/>
    <w:rsid w:val="007B17A7"/>
    <w:rsid w:val="007B2031"/>
    <w:rsid w:val="007B2E7A"/>
    <w:rsid w:val="007B314C"/>
    <w:rsid w:val="007B3A69"/>
    <w:rsid w:val="007C03E6"/>
    <w:rsid w:val="007C3B50"/>
    <w:rsid w:val="007C599F"/>
    <w:rsid w:val="007D3E38"/>
    <w:rsid w:val="007D6502"/>
    <w:rsid w:val="007D6908"/>
    <w:rsid w:val="007E47FA"/>
    <w:rsid w:val="007E4E9F"/>
    <w:rsid w:val="007F4606"/>
    <w:rsid w:val="0080548E"/>
    <w:rsid w:val="00805A27"/>
    <w:rsid w:val="00806EE2"/>
    <w:rsid w:val="00815894"/>
    <w:rsid w:val="00815A32"/>
    <w:rsid w:val="008230B2"/>
    <w:rsid w:val="008323FB"/>
    <w:rsid w:val="00832904"/>
    <w:rsid w:val="0083467A"/>
    <w:rsid w:val="00837237"/>
    <w:rsid w:val="00837F3B"/>
    <w:rsid w:val="008543BA"/>
    <w:rsid w:val="00857559"/>
    <w:rsid w:val="00861749"/>
    <w:rsid w:val="008648B4"/>
    <w:rsid w:val="00864CBA"/>
    <w:rsid w:val="008669C1"/>
    <w:rsid w:val="00873A6A"/>
    <w:rsid w:val="00874443"/>
    <w:rsid w:val="008840B7"/>
    <w:rsid w:val="00887683"/>
    <w:rsid w:val="00887C84"/>
    <w:rsid w:val="00892B5C"/>
    <w:rsid w:val="0089652C"/>
    <w:rsid w:val="008A2D79"/>
    <w:rsid w:val="008A6028"/>
    <w:rsid w:val="008A6D28"/>
    <w:rsid w:val="008B1B50"/>
    <w:rsid w:val="008B206F"/>
    <w:rsid w:val="008B6694"/>
    <w:rsid w:val="008D0944"/>
    <w:rsid w:val="008D2F11"/>
    <w:rsid w:val="008D3C1E"/>
    <w:rsid w:val="008D7145"/>
    <w:rsid w:val="008E04AE"/>
    <w:rsid w:val="008E68A4"/>
    <w:rsid w:val="008F0030"/>
    <w:rsid w:val="008F2360"/>
    <w:rsid w:val="00900696"/>
    <w:rsid w:val="0090078A"/>
    <w:rsid w:val="0090101B"/>
    <w:rsid w:val="00905202"/>
    <w:rsid w:val="009226CD"/>
    <w:rsid w:val="009363F6"/>
    <w:rsid w:val="00937591"/>
    <w:rsid w:val="009408C2"/>
    <w:rsid w:val="009441EB"/>
    <w:rsid w:val="00945069"/>
    <w:rsid w:val="009458E0"/>
    <w:rsid w:val="0095003F"/>
    <w:rsid w:val="00954399"/>
    <w:rsid w:val="00954AF9"/>
    <w:rsid w:val="00960E86"/>
    <w:rsid w:val="009738C3"/>
    <w:rsid w:val="009743BF"/>
    <w:rsid w:val="00975071"/>
    <w:rsid w:val="0097669A"/>
    <w:rsid w:val="0098136C"/>
    <w:rsid w:val="00984C7E"/>
    <w:rsid w:val="0098537D"/>
    <w:rsid w:val="00985D23"/>
    <w:rsid w:val="0098647C"/>
    <w:rsid w:val="00990B53"/>
    <w:rsid w:val="00990FDE"/>
    <w:rsid w:val="00991C72"/>
    <w:rsid w:val="00995396"/>
    <w:rsid w:val="009B60B7"/>
    <w:rsid w:val="009B7785"/>
    <w:rsid w:val="009C105F"/>
    <w:rsid w:val="009C19CF"/>
    <w:rsid w:val="009C5BD9"/>
    <w:rsid w:val="009D02E9"/>
    <w:rsid w:val="009D0700"/>
    <w:rsid w:val="009D2ECF"/>
    <w:rsid w:val="009D5278"/>
    <w:rsid w:val="009D6837"/>
    <w:rsid w:val="009E11E3"/>
    <w:rsid w:val="009E16EA"/>
    <w:rsid w:val="009E6F01"/>
    <w:rsid w:val="009E6F45"/>
    <w:rsid w:val="009F614A"/>
    <w:rsid w:val="009F6927"/>
    <w:rsid w:val="00A02942"/>
    <w:rsid w:val="00A05FBA"/>
    <w:rsid w:val="00A07873"/>
    <w:rsid w:val="00A13E07"/>
    <w:rsid w:val="00A13E99"/>
    <w:rsid w:val="00A2012A"/>
    <w:rsid w:val="00A213F7"/>
    <w:rsid w:val="00A25722"/>
    <w:rsid w:val="00A26359"/>
    <w:rsid w:val="00A31DFF"/>
    <w:rsid w:val="00A32253"/>
    <w:rsid w:val="00A37CA9"/>
    <w:rsid w:val="00A43E8C"/>
    <w:rsid w:val="00A55061"/>
    <w:rsid w:val="00A5618F"/>
    <w:rsid w:val="00A639F4"/>
    <w:rsid w:val="00A70B8E"/>
    <w:rsid w:val="00A7144F"/>
    <w:rsid w:val="00A72805"/>
    <w:rsid w:val="00A73577"/>
    <w:rsid w:val="00A8108C"/>
    <w:rsid w:val="00A8417F"/>
    <w:rsid w:val="00A9048F"/>
    <w:rsid w:val="00A947C7"/>
    <w:rsid w:val="00A95312"/>
    <w:rsid w:val="00A96E74"/>
    <w:rsid w:val="00AB1818"/>
    <w:rsid w:val="00AB3FDB"/>
    <w:rsid w:val="00AB572C"/>
    <w:rsid w:val="00AB6B04"/>
    <w:rsid w:val="00AC12B2"/>
    <w:rsid w:val="00AD4FCA"/>
    <w:rsid w:val="00AD6758"/>
    <w:rsid w:val="00AE3530"/>
    <w:rsid w:val="00AE357C"/>
    <w:rsid w:val="00AE6CDD"/>
    <w:rsid w:val="00B034AB"/>
    <w:rsid w:val="00B03577"/>
    <w:rsid w:val="00B0368E"/>
    <w:rsid w:val="00B03C06"/>
    <w:rsid w:val="00B0596B"/>
    <w:rsid w:val="00B110EA"/>
    <w:rsid w:val="00B11E93"/>
    <w:rsid w:val="00B12204"/>
    <w:rsid w:val="00B12629"/>
    <w:rsid w:val="00B146E6"/>
    <w:rsid w:val="00B16BC0"/>
    <w:rsid w:val="00B32349"/>
    <w:rsid w:val="00B345EE"/>
    <w:rsid w:val="00B4243F"/>
    <w:rsid w:val="00B5250E"/>
    <w:rsid w:val="00B54C7E"/>
    <w:rsid w:val="00B55A09"/>
    <w:rsid w:val="00B564FF"/>
    <w:rsid w:val="00B6076C"/>
    <w:rsid w:val="00B63001"/>
    <w:rsid w:val="00B67573"/>
    <w:rsid w:val="00B71C86"/>
    <w:rsid w:val="00B72C1D"/>
    <w:rsid w:val="00B73E85"/>
    <w:rsid w:val="00B765D9"/>
    <w:rsid w:val="00B77494"/>
    <w:rsid w:val="00B80383"/>
    <w:rsid w:val="00B825EB"/>
    <w:rsid w:val="00B84860"/>
    <w:rsid w:val="00B94DEC"/>
    <w:rsid w:val="00B96BFB"/>
    <w:rsid w:val="00BA11AF"/>
    <w:rsid w:val="00BA3FB7"/>
    <w:rsid w:val="00BB218F"/>
    <w:rsid w:val="00BB2336"/>
    <w:rsid w:val="00BC09C5"/>
    <w:rsid w:val="00BC4330"/>
    <w:rsid w:val="00BC4DED"/>
    <w:rsid w:val="00BC631F"/>
    <w:rsid w:val="00BD1087"/>
    <w:rsid w:val="00BD48D8"/>
    <w:rsid w:val="00BE075E"/>
    <w:rsid w:val="00BE3F89"/>
    <w:rsid w:val="00BF5CA9"/>
    <w:rsid w:val="00C0257D"/>
    <w:rsid w:val="00C02C96"/>
    <w:rsid w:val="00C03840"/>
    <w:rsid w:val="00C03B46"/>
    <w:rsid w:val="00C124EC"/>
    <w:rsid w:val="00C12F2A"/>
    <w:rsid w:val="00C13216"/>
    <w:rsid w:val="00C13A22"/>
    <w:rsid w:val="00C140D5"/>
    <w:rsid w:val="00C15DC7"/>
    <w:rsid w:val="00C22B63"/>
    <w:rsid w:val="00C22C68"/>
    <w:rsid w:val="00C235CB"/>
    <w:rsid w:val="00C24B6B"/>
    <w:rsid w:val="00C44120"/>
    <w:rsid w:val="00C44B4D"/>
    <w:rsid w:val="00C459DC"/>
    <w:rsid w:val="00C460D7"/>
    <w:rsid w:val="00C50580"/>
    <w:rsid w:val="00C520AC"/>
    <w:rsid w:val="00C52E1F"/>
    <w:rsid w:val="00C53B47"/>
    <w:rsid w:val="00C568EF"/>
    <w:rsid w:val="00C575CA"/>
    <w:rsid w:val="00C627AD"/>
    <w:rsid w:val="00C64B44"/>
    <w:rsid w:val="00C672BA"/>
    <w:rsid w:val="00C70321"/>
    <w:rsid w:val="00C712A3"/>
    <w:rsid w:val="00C730D3"/>
    <w:rsid w:val="00C76D6A"/>
    <w:rsid w:val="00C77A3D"/>
    <w:rsid w:val="00C83FF3"/>
    <w:rsid w:val="00C90CC9"/>
    <w:rsid w:val="00C934EA"/>
    <w:rsid w:val="00C94FB8"/>
    <w:rsid w:val="00CA0147"/>
    <w:rsid w:val="00CA1CFF"/>
    <w:rsid w:val="00CA441D"/>
    <w:rsid w:val="00CB0CD3"/>
    <w:rsid w:val="00CB3140"/>
    <w:rsid w:val="00CC0405"/>
    <w:rsid w:val="00CC153E"/>
    <w:rsid w:val="00CC198D"/>
    <w:rsid w:val="00CC331B"/>
    <w:rsid w:val="00CC3798"/>
    <w:rsid w:val="00CC3C49"/>
    <w:rsid w:val="00CD3A8A"/>
    <w:rsid w:val="00CD4F6B"/>
    <w:rsid w:val="00CE279A"/>
    <w:rsid w:val="00CE612B"/>
    <w:rsid w:val="00CF0A76"/>
    <w:rsid w:val="00CF2329"/>
    <w:rsid w:val="00CF2FC7"/>
    <w:rsid w:val="00CF3B6D"/>
    <w:rsid w:val="00CF65BD"/>
    <w:rsid w:val="00CF7C4C"/>
    <w:rsid w:val="00D02B99"/>
    <w:rsid w:val="00D03596"/>
    <w:rsid w:val="00D04670"/>
    <w:rsid w:val="00D04D91"/>
    <w:rsid w:val="00D1599D"/>
    <w:rsid w:val="00D17747"/>
    <w:rsid w:val="00D21626"/>
    <w:rsid w:val="00D22D6A"/>
    <w:rsid w:val="00D2397B"/>
    <w:rsid w:val="00D24870"/>
    <w:rsid w:val="00D25902"/>
    <w:rsid w:val="00D264B8"/>
    <w:rsid w:val="00D26F39"/>
    <w:rsid w:val="00D276C2"/>
    <w:rsid w:val="00D34932"/>
    <w:rsid w:val="00D36293"/>
    <w:rsid w:val="00D422DB"/>
    <w:rsid w:val="00D4302D"/>
    <w:rsid w:val="00D4583E"/>
    <w:rsid w:val="00D4614E"/>
    <w:rsid w:val="00D479F5"/>
    <w:rsid w:val="00D529F9"/>
    <w:rsid w:val="00D54563"/>
    <w:rsid w:val="00D551EB"/>
    <w:rsid w:val="00D621CA"/>
    <w:rsid w:val="00D65212"/>
    <w:rsid w:val="00D67E81"/>
    <w:rsid w:val="00D70B95"/>
    <w:rsid w:val="00D70EB9"/>
    <w:rsid w:val="00D72087"/>
    <w:rsid w:val="00D75116"/>
    <w:rsid w:val="00D75C9B"/>
    <w:rsid w:val="00D75F37"/>
    <w:rsid w:val="00D82257"/>
    <w:rsid w:val="00D90AF1"/>
    <w:rsid w:val="00D91BEC"/>
    <w:rsid w:val="00D933FB"/>
    <w:rsid w:val="00DA2806"/>
    <w:rsid w:val="00DA4EC9"/>
    <w:rsid w:val="00DB1FDB"/>
    <w:rsid w:val="00DB4820"/>
    <w:rsid w:val="00DB4BB7"/>
    <w:rsid w:val="00DB65D6"/>
    <w:rsid w:val="00DC2A64"/>
    <w:rsid w:val="00DC68C3"/>
    <w:rsid w:val="00DC7F6B"/>
    <w:rsid w:val="00DD1F6D"/>
    <w:rsid w:val="00DD23C0"/>
    <w:rsid w:val="00DE16DE"/>
    <w:rsid w:val="00DE1D1A"/>
    <w:rsid w:val="00DE358C"/>
    <w:rsid w:val="00DE5898"/>
    <w:rsid w:val="00DF21B1"/>
    <w:rsid w:val="00DF4F07"/>
    <w:rsid w:val="00DF7C79"/>
    <w:rsid w:val="00E05C10"/>
    <w:rsid w:val="00E11629"/>
    <w:rsid w:val="00E122FF"/>
    <w:rsid w:val="00E1390D"/>
    <w:rsid w:val="00E1728C"/>
    <w:rsid w:val="00E231BA"/>
    <w:rsid w:val="00E2794A"/>
    <w:rsid w:val="00E34DCA"/>
    <w:rsid w:val="00E34E5E"/>
    <w:rsid w:val="00E36094"/>
    <w:rsid w:val="00E3652A"/>
    <w:rsid w:val="00E43639"/>
    <w:rsid w:val="00E44F62"/>
    <w:rsid w:val="00E47A52"/>
    <w:rsid w:val="00E56466"/>
    <w:rsid w:val="00E5726F"/>
    <w:rsid w:val="00E61916"/>
    <w:rsid w:val="00E626B1"/>
    <w:rsid w:val="00E627BF"/>
    <w:rsid w:val="00E65EF3"/>
    <w:rsid w:val="00E72C65"/>
    <w:rsid w:val="00E73A00"/>
    <w:rsid w:val="00E7672A"/>
    <w:rsid w:val="00E77BCF"/>
    <w:rsid w:val="00E80605"/>
    <w:rsid w:val="00E83FA9"/>
    <w:rsid w:val="00E94E1B"/>
    <w:rsid w:val="00E95128"/>
    <w:rsid w:val="00EA3609"/>
    <w:rsid w:val="00EA559A"/>
    <w:rsid w:val="00EA7B8D"/>
    <w:rsid w:val="00EB0931"/>
    <w:rsid w:val="00EB19A0"/>
    <w:rsid w:val="00EB66CD"/>
    <w:rsid w:val="00EC0820"/>
    <w:rsid w:val="00ED18D2"/>
    <w:rsid w:val="00ED1E98"/>
    <w:rsid w:val="00ED37A1"/>
    <w:rsid w:val="00ED5F95"/>
    <w:rsid w:val="00ED67D4"/>
    <w:rsid w:val="00EE0E21"/>
    <w:rsid w:val="00EE0FC3"/>
    <w:rsid w:val="00EE21EE"/>
    <w:rsid w:val="00EE37D6"/>
    <w:rsid w:val="00EF0B01"/>
    <w:rsid w:val="00EF34AE"/>
    <w:rsid w:val="00EF4E72"/>
    <w:rsid w:val="00EF688C"/>
    <w:rsid w:val="00F04FA5"/>
    <w:rsid w:val="00F10AED"/>
    <w:rsid w:val="00F10E0E"/>
    <w:rsid w:val="00F11288"/>
    <w:rsid w:val="00F150F1"/>
    <w:rsid w:val="00F16F26"/>
    <w:rsid w:val="00F20205"/>
    <w:rsid w:val="00F21996"/>
    <w:rsid w:val="00F27004"/>
    <w:rsid w:val="00F4385F"/>
    <w:rsid w:val="00F501FB"/>
    <w:rsid w:val="00F54864"/>
    <w:rsid w:val="00F55A35"/>
    <w:rsid w:val="00F62CFB"/>
    <w:rsid w:val="00F64981"/>
    <w:rsid w:val="00F67235"/>
    <w:rsid w:val="00F709E2"/>
    <w:rsid w:val="00F70C00"/>
    <w:rsid w:val="00F71552"/>
    <w:rsid w:val="00F75DF5"/>
    <w:rsid w:val="00F76B1B"/>
    <w:rsid w:val="00F802C8"/>
    <w:rsid w:val="00F838BE"/>
    <w:rsid w:val="00F83A95"/>
    <w:rsid w:val="00F865E8"/>
    <w:rsid w:val="00F9023E"/>
    <w:rsid w:val="00F91913"/>
    <w:rsid w:val="00F91CE4"/>
    <w:rsid w:val="00F9359C"/>
    <w:rsid w:val="00F9506A"/>
    <w:rsid w:val="00FA1EF8"/>
    <w:rsid w:val="00FA2A9D"/>
    <w:rsid w:val="00FA6ADD"/>
    <w:rsid w:val="00FA6C5D"/>
    <w:rsid w:val="00FA6D0F"/>
    <w:rsid w:val="00FB08BF"/>
    <w:rsid w:val="00FB1D2B"/>
    <w:rsid w:val="00FC3C84"/>
    <w:rsid w:val="00FC5F66"/>
    <w:rsid w:val="00FC6390"/>
    <w:rsid w:val="00FD44E7"/>
    <w:rsid w:val="00FD4736"/>
    <w:rsid w:val="00FE0172"/>
    <w:rsid w:val="00FE02B0"/>
    <w:rsid w:val="00FE0C6E"/>
    <w:rsid w:val="00FE2CC6"/>
    <w:rsid w:val="00FE3AB4"/>
    <w:rsid w:val="00FE7D62"/>
    <w:rsid w:val="00FF3376"/>
    <w:rsid w:val="00FF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38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semiHidden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7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620AC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20ACD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20ACD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20AC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20AC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Obsahtabuky">
    <w:name w:val="Obsah tabuľky"/>
    <w:basedOn w:val="Zkladntext"/>
    <w:rsid w:val="00E7672A"/>
    <w:pPr>
      <w:suppressLineNumbers/>
      <w:suppressAutoHyphens/>
      <w:ind w:left="0"/>
    </w:pPr>
    <w:rPr>
      <w:sz w:val="24"/>
      <w:lang w:val="en-US" w:eastAsia="cs-CZ"/>
    </w:rPr>
  </w:style>
  <w:style w:type="table" w:styleId="Mriekatabuky">
    <w:name w:val="Table Grid"/>
    <w:basedOn w:val="Normlnatabuka"/>
    <w:uiPriority w:val="39"/>
    <w:rsid w:val="00564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Office_Excel_Worksheet3.xlsx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package" Target="embeddings/Microsoft_Office_Excel_Worksheet7.xlsx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Office_Excel_Worksheet5.xlsx"/><Relationship Id="rId25" Type="http://schemas.openxmlformats.org/officeDocument/2006/relationships/package" Target="embeddings/Microsoft_Office_Excel_Worksheet9.xlsx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package" Target="embeddings/Microsoft_Office_Excel_Worksheet11.xls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Office_Excel_Worksheet2.xlsx"/><Relationship Id="rId24" Type="http://schemas.openxmlformats.org/officeDocument/2006/relationships/image" Target="media/image9.emf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package" Target="embeddings/Microsoft_Office_Excel_Worksheet4.xlsx"/><Relationship Id="rId23" Type="http://schemas.openxmlformats.org/officeDocument/2006/relationships/package" Target="embeddings/Microsoft_Office_Excel_Worksheet8.xlsx"/><Relationship Id="rId28" Type="http://schemas.openxmlformats.org/officeDocument/2006/relationships/image" Target="media/image11.emf"/><Relationship Id="rId10" Type="http://schemas.openxmlformats.org/officeDocument/2006/relationships/image" Target="media/image2.emf"/><Relationship Id="rId19" Type="http://schemas.openxmlformats.org/officeDocument/2006/relationships/package" Target="embeddings/Microsoft_Office_Excel_Worksheet6.xlsx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package" Target="embeddings/Microsoft_Office_Excel_Worksheet1.xls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Microsoft_Office_Excel_Worksheet10.xlsx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A5A64-03A2-4638-88AA-EBE89174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15</Pages>
  <Words>3232</Words>
  <Characters>18426</Characters>
  <Application>Microsoft Office Word</Application>
  <DocSecurity>0</DocSecurity>
  <Lines>153</Lines>
  <Paragraphs>43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21615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lstankovits</dc:creator>
  <cp:lastModifiedBy>marta</cp:lastModifiedBy>
  <cp:revision>33</cp:revision>
  <cp:lastPrinted>2015-06-30T17:33:00Z</cp:lastPrinted>
  <dcterms:created xsi:type="dcterms:W3CDTF">2015-01-14T14:33:00Z</dcterms:created>
  <dcterms:modified xsi:type="dcterms:W3CDTF">2015-06-30T17:35:00Z</dcterms:modified>
</cp:coreProperties>
</file>