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30"/>
        <w:gridCol w:w="2308"/>
        <w:gridCol w:w="632"/>
      </w:tblGrid>
      <w:tr w:rsidR="0000787C" w:rsidRPr="002B2E75" w:rsidTr="002B7091">
        <w:trPr>
          <w:trHeight w:val="57"/>
          <w:jc w:val="center"/>
        </w:trPr>
        <w:tc>
          <w:tcPr>
            <w:tcW w:w="3596" w:type="pct"/>
            <w:tcBorders>
              <w:top w:val="nil"/>
              <w:left w:val="nil"/>
              <w:bottom w:val="nil"/>
              <w:right w:val="single" w:sz="4" w:space="0" w:color="auto"/>
            </w:tcBorders>
            <w:noWrap/>
          </w:tcPr>
          <w:p w:rsidR="0000787C" w:rsidRPr="002B2E75" w:rsidRDefault="0000787C" w:rsidP="002B7091">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00787C" w:rsidRPr="002B2E75" w:rsidRDefault="005C6BFC" w:rsidP="002B7091">
            <w:pPr>
              <w:rPr>
                <w:rFonts w:cs="Arial"/>
                <w:szCs w:val="22"/>
                <w:lang w:eastAsia="sk-SK"/>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302" w:type="pct"/>
            <w:tcBorders>
              <w:top w:val="nil"/>
              <w:left w:val="nil"/>
              <w:bottom w:val="nil"/>
              <w:right w:val="nil"/>
            </w:tcBorders>
            <w:noWrap/>
          </w:tcPr>
          <w:p w:rsidR="0000787C" w:rsidRPr="002B2E75" w:rsidRDefault="0000787C" w:rsidP="002B7091">
            <w:pPr>
              <w:rPr>
                <w:rFonts w:cs="Arial"/>
                <w:szCs w:val="22"/>
                <w:lang w:eastAsia="sk-SK"/>
              </w:rPr>
            </w:pPr>
          </w:p>
        </w:tc>
      </w:tr>
    </w:tbl>
    <w:p w:rsidR="00600DB2" w:rsidRDefault="00600DB2" w:rsidP="00600DB2">
      <w:pPr>
        <w:pStyle w:val="Zkladntext"/>
        <w:ind w:left="0"/>
        <w:jc w:val="center"/>
        <w:rPr>
          <w:b/>
          <w:sz w:val="24"/>
        </w:rPr>
      </w:pPr>
    </w:p>
    <w:p w:rsidR="00600DB2" w:rsidRDefault="00600DB2" w:rsidP="00600DB2">
      <w:pPr>
        <w:pStyle w:val="Zkladntext"/>
        <w:ind w:left="0"/>
        <w:jc w:val="center"/>
        <w:rPr>
          <w:b/>
          <w:sz w:val="24"/>
        </w:rPr>
      </w:pPr>
      <w:r w:rsidRPr="00FA0C14">
        <w:rPr>
          <w:b/>
          <w:sz w:val="24"/>
        </w:rPr>
        <w:t>Poznámky</w:t>
      </w:r>
    </w:p>
    <w:p w:rsidR="00600DB2" w:rsidRDefault="00600DB2" w:rsidP="00600DB2">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600DB2" w:rsidRPr="00FC1568" w:rsidRDefault="00600DB2" w:rsidP="00600DB2">
      <w:pPr>
        <w:pStyle w:val="Zkladn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sidR="00FC1568">
        <w:rPr>
          <w:b/>
          <w:sz w:val="24"/>
        </w:rPr>
        <w:t>201</w:t>
      </w:r>
      <w:r w:rsidR="00A075A8">
        <w:rPr>
          <w:b/>
          <w:sz w:val="24"/>
        </w:rPr>
        <w:t>3</w:t>
      </w:r>
    </w:p>
    <w:p w:rsidR="00600DB2" w:rsidRDefault="00600DB2" w:rsidP="00600DB2">
      <w:pPr>
        <w:pStyle w:val="Zkladntext"/>
        <w:ind w:left="0"/>
        <w:rPr>
          <w:b/>
          <w:sz w:val="24"/>
        </w:rPr>
      </w:pPr>
    </w:p>
    <w:p w:rsidR="00600DB2" w:rsidRDefault="00600DB2" w:rsidP="00600DB2">
      <w:pPr>
        <w:pStyle w:val="Zkladntext"/>
        <w:ind w:left="0"/>
        <w:rPr>
          <w:b/>
          <w:sz w:val="24"/>
        </w:rPr>
      </w:pPr>
    </w:p>
    <w:p w:rsidR="00600DB2" w:rsidRPr="00FA0C14" w:rsidRDefault="00600DB2" w:rsidP="00600DB2">
      <w:pPr>
        <w:pStyle w:val="Zkladntext"/>
        <w:ind w:left="0"/>
        <w:rPr>
          <w:b/>
          <w:sz w:val="24"/>
        </w:rPr>
      </w:pPr>
    </w:p>
    <w:p w:rsidR="00600DB2" w:rsidRDefault="00600DB2" w:rsidP="00600DB2">
      <w:pPr>
        <w:pStyle w:val="Zkladntext"/>
        <w:ind w:left="0"/>
        <w:rPr>
          <w:sz w:val="24"/>
        </w:rPr>
      </w:pPr>
    </w:p>
    <w:tbl>
      <w:tblPr>
        <w:tblW w:w="5055" w:type="pct"/>
        <w:jc w:val="center"/>
        <w:tblLayout w:type="fixed"/>
        <w:tblCellMar>
          <w:left w:w="70" w:type="dxa"/>
          <w:right w:w="70" w:type="dxa"/>
        </w:tblCellMar>
        <w:tblLook w:val="04A0"/>
      </w:tblPr>
      <w:tblGrid>
        <w:gridCol w:w="308"/>
        <w:gridCol w:w="287"/>
        <w:gridCol w:w="340"/>
        <w:gridCol w:w="240"/>
        <w:gridCol w:w="280"/>
        <w:gridCol w:w="246"/>
        <w:gridCol w:w="253"/>
        <w:gridCol w:w="248"/>
        <w:gridCol w:w="252"/>
        <w:gridCol w:w="282"/>
        <w:gridCol w:w="284"/>
        <w:gridCol w:w="252"/>
        <w:gridCol w:w="248"/>
        <w:gridCol w:w="267"/>
        <w:gridCol w:w="235"/>
        <w:gridCol w:w="299"/>
        <w:gridCol w:w="238"/>
        <w:gridCol w:w="210"/>
        <w:gridCol w:w="28"/>
        <w:gridCol w:w="240"/>
        <w:gridCol w:w="217"/>
        <w:gridCol w:w="138"/>
        <w:gridCol w:w="79"/>
        <w:gridCol w:w="138"/>
        <w:gridCol w:w="144"/>
        <w:gridCol w:w="108"/>
        <w:gridCol w:w="30"/>
        <w:gridCol w:w="151"/>
        <w:gridCol w:w="138"/>
        <w:gridCol w:w="85"/>
        <w:gridCol w:w="138"/>
        <w:gridCol w:w="102"/>
        <w:gridCol w:w="9"/>
        <w:gridCol w:w="129"/>
        <w:gridCol w:w="102"/>
        <w:gridCol w:w="72"/>
        <w:gridCol w:w="66"/>
        <w:gridCol w:w="125"/>
        <w:gridCol w:w="83"/>
        <w:gridCol w:w="49"/>
        <w:gridCol w:w="6"/>
        <w:gridCol w:w="129"/>
        <w:gridCol w:w="138"/>
        <w:gridCol w:w="146"/>
        <w:gridCol w:w="142"/>
        <w:gridCol w:w="193"/>
        <w:gridCol w:w="72"/>
        <w:gridCol w:w="70"/>
        <w:gridCol w:w="172"/>
        <w:gridCol w:w="9"/>
        <w:gridCol w:w="132"/>
        <w:gridCol w:w="110"/>
        <w:gridCol w:w="66"/>
        <w:gridCol w:w="78"/>
        <w:gridCol w:w="113"/>
        <w:gridCol w:w="68"/>
        <w:gridCol w:w="76"/>
        <w:gridCol w:w="28"/>
        <w:gridCol w:w="144"/>
        <w:gridCol w:w="112"/>
        <w:gridCol w:w="144"/>
        <w:gridCol w:w="30"/>
        <w:gridCol w:w="138"/>
      </w:tblGrid>
      <w:tr w:rsidR="00600DB2" w:rsidRPr="00D72087" w:rsidTr="00A44EB7">
        <w:trPr>
          <w:trHeight w:val="57"/>
          <w:jc w:val="center"/>
        </w:trPr>
        <w:tc>
          <w:tcPr>
            <w:tcW w:w="163" w:type="pct"/>
            <w:tcBorders>
              <w:top w:val="nil"/>
              <w:left w:val="nil"/>
              <w:bottom w:val="nil"/>
              <w:right w:val="nil"/>
            </w:tcBorders>
            <w:noWrap/>
          </w:tcPr>
          <w:p w:rsidR="00600DB2" w:rsidRPr="00D72087" w:rsidRDefault="00600DB2" w:rsidP="002B7091">
            <w:pPr>
              <w:ind w:left="426"/>
              <w:jc w:val="both"/>
              <w:rPr>
                <w:rFonts w:cs="Arial"/>
                <w:sz w:val="18"/>
                <w:szCs w:val="18"/>
                <w:lang w:eastAsia="sk-SK"/>
              </w:rPr>
            </w:pPr>
          </w:p>
        </w:tc>
        <w:tc>
          <w:tcPr>
            <w:tcW w:w="152" w:type="pct"/>
            <w:tcBorders>
              <w:top w:val="nil"/>
              <w:left w:val="nil"/>
              <w:bottom w:val="nil"/>
              <w:right w:val="nil"/>
            </w:tcBorders>
            <w:noWrap/>
          </w:tcPr>
          <w:p w:rsidR="00600DB2" w:rsidRPr="00D72087" w:rsidRDefault="00600DB2" w:rsidP="002B7091">
            <w:pPr>
              <w:ind w:left="426"/>
              <w:jc w:val="both"/>
              <w:rPr>
                <w:rFonts w:cs="Arial"/>
                <w:sz w:val="18"/>
                <w:szCs w:val="18"/>
                <w:lang w:eastAsia="sk-SK"/>
              </w:rPr>
            </w:pPr>
          </w:p>
        </w:tc>
        <w:tc>
          <w:tcPr>
            <w:tcW w:w="180" w:type="pct"/>
            <w:tcBorders>
              <w:top w:val="nil"/>
              <w:left w:val="nil"/>
              <w:bottom w:val="nil"/>
              <w:right w:val="nil"/>
            </w:tcBorders>
            <w:noWrap/>
          </w:tcPr>
          <w:p w:rsidR="00600DB2" w:rsidRPr="00D72087" w:rsidRDefault="00600DB2" w:rsidP="002B7091">
            <w:pPr>
              <w:ind w:left="426"/>
              <w:jc w:val="both"/>
              <w:rPr>
                <w:rFonts w:cs="Arial"/>
                <w:sz w:val="18"/>
                <w:szCs w:val="18"/>
                <w:lang w:eastAsia="sk-SK"/>
              </w:rPr>
            </w:pPr>
          </w:p>
        </w:tc>
        <w:tc>
          <w:tcPr>
            <w:tcW w:w="127" w:type="pct"/>
            <w:tcBorders>
              <w:top w:val="nil"/>
              <w:left w:val="nil"/>
              <w:bottom w:val="nil"/>
              <w:right w:val="nil"/>
            </w:tcBorders>
            <w:noWrap/>
          </w:tcPr>
          <w:p w:rsidR="00600DB2" w:rsidRPr="00D72087" w:rsidRDefault="00600DB2" w:rsidP="002B7091">
            <w:pPr>
              <w:ind w:left="426"/>
              <w:jc w:val="both"/>
              <w:rPr>
                <w:rFonts w:cs="Arial"/>
                <w:sz w:val="18"/>
                <w:szCs w:val="18"/>
                <w:lang w:eastAsia="sk-SK"/>
              </w:rPr>
            </w:pPr>
          </w:p>
        </w:tc>
        <w:tc>
          <w:tcPr>
            <w:tcW w:w="148" w:type="pct"/>
            <w:tcBorders>
              <w:top w:val="nil"/>
              <w:left w:val="nil"/>
              <w:bottom w:val="nil"/>
              <w:right w:val="nil"/>
            </w:tcBorders>
            <w:noWrap/>
          </w:tcPr>
          <w:p w:rsidR="00600DB2" w:rsidRPr="00D72087" w:rsidRDefault="00600DB2" w:rsidP="002B7091">
            <w:pPr>
              <w:ind w:left="426"/>
              <w:jc w:val="both"/>
              <w:rPr>
                <w:rFonts w:cs="Arial"/>
                <w:sz w:val="18"/>
                <w:szCs w:val="18"/>
                <w:lang w:eastAsia="sk-SK"/>
              </w:rPr>
            </w:pPr>
          </w:p>
        </w:tc>
        <w:tc>
          <w:tcPr>
            <w:tcW w:w="130" w:type="pct"/>
            <w:tcBorders>
              <w:top w:val="nil"/>
              <w:left w:val="nil"/>
              <w:bottom w:val="nil"/>
              <w:right w:val="nil"/>
            </w:tcBorders>
            <w:noWrap/>
          </w:tcPr>
          <w:p w:rsidR="00600DB2" w:rsidRPr="00D72087" w:rsidRDefault="00600DB2" w:rsidP="002B7091">
            <w:pPr>
              <w:ind w:left="426"/>
              <w:jc w:val="both"/>
              <w:rPr>
                <w:rFonts w:cs="Arial"/>
                <w:sz w:val="18"/>
                <w:szCs w:val="18"/>
                <w:lang w:eastAsia="sk-SK"/>
              </w:rPr>
            </w:pPr>
          </w:p>
        </w:tc>
        <w:tc>
          <w:tcPr>
            <w:tcW w:w="134" w:type="pct"/>
            <w:tcBorders>
              <w:top w:val="nil"/>
              <w:left w:val="nil"/>
              <w:bottom w:val="nil"/>
              <w:right w:val="nil"/>
            </w:tcBorders>
            <w:noWrap/>
          </w:tcPr>
          <w:p w:rsidR="00600DB2" w:rsidRPr="00D72087" w:rsidRDefault="00600DB2" w:rsidP="002B7091">
            <w:pPr>
              <w:ind w:left="426"/>
              <w:jc w:val="both"/>
              <w:rPr>
                <w:rFonts w:cs="Arial"/>
                <w:sz w:val="18"/>
                <w:szCs w:val="18"/>
                <w:lang w:eastAsia="sk-SK"/>
              </w:rPr>
            </w:pPr>
          </w:p>
        </w:tc>
        <w:tc>
          <w:tcPr>
            <w:tcW w:w="131" w:type="pct"/>
            <w:tcBorders>
              <w:top w:val="nil"/>
              <w:left w:val="nil"/>
              <w:bottom w:val="nil"/>
              <w:right w:val="nil"/>
            </w:tcBorders>
            <w:noWrap/>
          </w:tcPr>
          <w:p w:rsidR="00600DB2" w:rsidRPr="00D72087" w:rsidRDefault="00600DB2" w:rsidP="002B7091">
            <w:pPr>
              <w:ind w:left="426"/>
              <w:jc w:val="both"/>
              <w:rPr>
                <w:rFonts w:cs="Arial"/>
                <w:sz w:val="18"/>
                <w:szCs w:val="18"/>
                <w:lang w:eastAsia="sk-SK"/>
              </w:rPr>
            </w:pPr>
          </w:p>
        </w:tc>
        <w:tc>
          <w:tcPr>
            <w:tcW w:w="133" w:type="pct"/>
            <w:tcBorders>
              <w:top w:val="nil"/>
              <w:left w:val="nil"/>
              <w:bottom w:val="nil"/>
              <w:right w:val="nil"/>
            </w:tcBorders>
            <w:noWrap/>
          </w:tcPr>
          <w:p w:rsidR="00600DB2" w:rsidRPr="00D72087" w:rsidRDefault="00600DB2" w:rsidP="002B7091">
            <w:pPr>
              <w:ind w:left="426"/>
              <w:jc w:val="both"/>
              <w:rPr>
                <w:rFonts w:cs="Arial"/>
                <w:sz w:val="18"/>
                <w:szCs w:val="18"/>
                <w:lang w:eastAsia="sk-SK"/>
              </w:rPr>
            </w:pPr>
          </w:p>
        </w:tc>
        <w:tc>
          <w:tcPr>
            <w:tcW w:w="149" w:type="pct"/>
            <w:tcBorders>
              <w:top w:val="nil"/>
              <w:left w:val="nil"/>
              <w:bottom w:val="nil"/>
              <w:right w:val="nil"/>
            </w:tcBorders>
            <w:noWrap/>
          </w:tcPr>
          <w:p w:rsidR="00600DB2" w:rsidRPr="00D72087" w:rsidRDefault="00600DB2" w:rsidP="002B7091">
            <w:pPr>
              <w:ind w:left="426"/>
              <w:jc w:val="both"/>
              <w:rPr>
                <w:rFonts w:cs="Arial"/>
                <w:sz w:val="18"/>
                <w:szCs w:val="18"/>
                <w:lang w:eastAsia="sk-SK"/>
              </w:rPr>
            </w:pPr>
          </w:p>
        </w:tc>
        <w:tc>
          <w:tcPr>
            <w:tcW w:w="150" w:type="pct"/>
            <w:tcBorders>
              <w:top w:val="nil"/>
              <w:left w:val="nil"/>
              <w:bottom w:val="nil"/>
              <w:right w:val="nil"/>
            </w:tcBorders>
            <w:noWrap/>
          </w:tcPr>
          <w:p w:rsidR="00600DB2" w:rsidRPr="00D72087" w:rsidRDefault="00600DB2" w:rsidP="002B7091">
            <w:pPr>
              <w:ind w:left="426"/>
              <w:jc w:val="both"/>
              <w:rPr>
                <w:rFonts w:cs="Arial"/>
                <w:sz w:val="18"/>
                <w:szCs w:val="18"/>
                <w:lang w:eastAsia="sk-SK"/>
              </w:rPr>
            </w:pPr>
          </w:p>
        </w:tc>
        <w:tc>
          <w:tcPr>
            <w:tcW w:w="133" w:type="pct"/>
            <w:tcBorders>
              <w:top w:val="nil"/>
              <w:left w:val="nil"/>
              <w:bottom w:val="nil"/>
              <w:right w:val="nil"/>
            </w:tcBorders>
            <w:noWrap/>
          </w:tcPr>
          <w:p w:rsidR="00600DB2" w:rsidRPr="00D72087" w:rsidRDefault="00600DB2" w:rsidP="002B7091">
            <w:pPr>
              <w:ind w:left="426"/>
              <w:jc w:val="both"/>
              <w:rPr>
                <w:rFonts w:cs="Arial"/>
                <w:sz w:val="18"/>
                <w:szCs w:val="18"/>
                <w:lang w:eastAsia="sk-SK"/>
              </w:rPr>
            </w:pPr>
          </w:p>
        </w:tc>
        <w:tc>
          <w:tcPr>
            <w:tcW w:w="131" w:type="pct"/>
            <w:tcBorders>
              <w:top w:val="nil"/>
              <w:left w:val="nil"/>
              <w:bottom w:val="nil"/>
              <w:right w:val="nil"/>
            </w:tcBorders>
            <w:noWrap/>
          </w:tcPr>
          <w:p w:rsidR="00600DB2" w:rsidRPr="00D72087" w:rsidRDefault="00600DB2" w:rsidP="002B7091">
            <w:pPr>
              <w:ind w:left="426"/>
              <w:jc w:val="both"/>
              <w:rPr>
                <w:rFonts w:cs="Arial"/>
                <w:sz w:val="18"/>
                <w:szCs w:val="18"/>
                <w:lang w:eastAsia="sk-SK"/>
              </w:rPr>
            </w:pPr>
          </w:p>
        </w:tc>
        <w:tc>
          <w:tcPr>
            <w:tcW w:w="141" w:type="pct"/>
            <w:tcBorders>
              <w:top w:val="nil"/>
              <w:left w:val="nil"/>
              <w:bottom w:val="nil"/>
              <w:right w:val="nil"/>
            </w:tcBorders>
            <w:noWrap/>
          </w:tcPr>
          <w:p w:rsidR="00600DB2" w:rsidRPr="00D72087" w:rsidRDefault="00600DB2" w:rsidP="002B7091">
            <w:pPr>
              <w:ind w:left="426"/>
              <w:jc w:val="both"/>
              <w:rPr>
                <w:rFonts w:cs="Arial"/>
                <w:sz w:val="18"/>
                <w:szCs w:val="18"/>
                <w:lang w:eastAsia="sk-SK"/>
              </w:rPr>
            </w:pPr>
          </w:p>
        </w:tc>
        <w:tc>
          <w:tcPr>
            <w:tcW w:w="124" w:type="pct"/>
            <w:tcBorders>
              <w:top w:val="nil"/>
              <w:left w:val="nil"/>
              <w:bottom w:val="nil"/>
              <w:right w:val="nil"/>
            </w:tcBorders>
            <w:noWrap/>
          </w:tcPr>
          <w:p w:rsidR="00600DB2" w:rsidRPr="00D72087" w:rsidRDefault="00600DB2" w:rsidP="002B7091">
            <w:pPr>
              <w:ind w:left="426"/>
              <w:jc w:val="both"/>
              <w:rPr>
                <w:rFonts w:cs="Arial"/>
                <w:sz w:val="18"/>
                <w:szCs w:val="18"/>
                <w:lang w:eastAsia="sk-SK"/>
              </w:rPr>
            </w:pPr>
          </w:p>
        </w:tc>
        <w:tc>
          <w:tcPr>
            <w:tcW w:w="157" w:type="pct"/>
            <w:tcBorders>
              <w:top w:val="nil"/>
              <w:left w:val="nil"/>
              <w:bottom w:val="nil"/>
              <w:right w:val="nil"/>
            </w:tcBorders>
            <w:noWrap/>
          </w:tcPr>
          <w:p w:rsidR="00600DB2" w:rsidRPr="00D72087" w:rsidRDefault="00600DB2" w:rsidP="002B7091">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600DB2" w:rsidRPr="00D72087" w:rsidRDefault="00600DB2" w:rsidP="002B7091">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00DB2" w:rsidRPr="00D72087" w:rsidRDefault="00600DB2" w:rsidP="002B7091">
            <w:pPr>
              <w:rPr>
                <w:rFonts w:cs="Arial"/>
                <w:sz w:val="18"/>
                <w:szCs w:val="18"/>
                <w:lang w:eastAsia="sk-SK"/>
              </w:rPr>
            </w:pPr>
          </w:p>
        </w:tc>
        <w:tc>
          <w:tcPr>
            <w:tcW w:w="127" w:type="pct"/>
            <w:tcBorders>
              <w:top w:val="nil"/>
              <w:left w:val="single" w:sz="6" w:space="0" w:color="auto"/>
              <w:bottom w:val="nil"/>
              <w:right w:val="nil"/>
            </w:tcBorders>
            <w:noWrap/>
          </w:tcPr>
          <w:p w:rsidR="00600DB2" w:rsidRPr="00D72087" w:rsidRDefault="00600DB2" w:rsidP="002B7091">
            <w:pPr>
              <w:rPr>
                <w:rFonts w:cs="Arial"/>
                <w:sz w:val="18"/>
                <w:szCs w:val="18"/>
                <w:lang w:eastAsia="sk-SK"/>
              </w:rPr>
            </w:pPr>
            <w:r w:rsidRPr="00AD6758">
              <w:rPr>
                <w:rFonts w:cs="Arial"/>
                <w:sz w:val="18"/>
                <w:szCs w:val="18"/>
                <w:lang w:eastAsia="sk-SK"/>
              </w:rPr>
              <w:t>-</w:t>
            </w:r>
          </w:p>
        </w:tc>
        <w:tc>
          <w:tcPr>
            <w:tcW w:w="977" w:type="pct"/>
            <w:gridSpan w:val="17"/>
            <w:tcBorders>
              <w:top w:val="nil"/>
              <w:left w:val="nil"/>
              <w:bottom w:val="nil"/>
            </w:tcBorders>
            <w:noWrap/>
          </w:tcPr>
          <w:p w:rsidR="00600DB2" w:rsidRPr="00D72087" w:rsidRDefault="00600DB2" w:rsidP="002B7091">
            <w:pPr>
              <w:rPr>
                <w:rFonts w:cs="Arial"/>
                <w:sz w:val="18"/>
                <w:szCs w:val="18"/>
                <w:lang w:eastAsia="sk-SK"/>
              </w:rPr>
            </w:pPr>
            <w:r w:rsidRPr="00AD6758">
              <w:rPr>
                <w:rFonts w:cs="Arial"/>
                <w:sz w:val="18"/>
                <w:szCs w:val="18"/>
                <w:lang w:eastAsia="sk-SK"/>
              </w:rPr>
              <w:t xml:space="preserve"> </w:t>
            </w:r>
            <w:proofErr w:type="spellStart"/>
            <w:r w:rsidRPr="00AD6758">
              <w:rPr>
                <w:rFonts w:cs="Arial"/>
                <w:sz w:val="18"/>
                <w:szCs w:val="18"/>
                <w:lang w:eastAsia="sk-SK"/>
              </w:rPr>
              <w:t>eurocentoch</w:t>
            </w:r>
            <w:proofErr w:type="spellEnd"/>
          </w:p>
        </w:tc>
        <w:tc>
          <w:tcPr>
            <w:tcW w:w="139" w:type="pct"/>
            <w:gridSpan w:val="4"/>
            <w:noWrap/>
          </w:tcPr>
          <w:p w:rsidR="00600DB2" w:rsidRPr="00D72087" w:rsidRDefault="00600DB2" w:rsidP="002B7091">
            <w:pPr>
              <w:rPr>
                <w:rFonts w:cs="Arial"/>
                <w:sz w:val="18"/>
                <w:szCs w:val="18"/>
                <w:lang w:eastAsia="sk-SK"/>
              </w:rPr>
            </w:pPr>
          </w:p>
        </w:tc>
        <w:tc>
          <w:tcPr>
            <w:tcW w:w="141" w:type="pct"/>
            <w:gridSpan w:val="2"/>
            <w:tcBorders>
              <w:right w:val="single" w:sz="6" w:space="0" w:color="auto"/>
            </w:tcBorders>
            <w:noWrap/>
          </w:tcPr>
          <w:p w:rsidR="00600DB2" w:rsidRPr="00D72087" w:rsidRDefault="00600DB2" w:rsidP="002B7091">
            <w:pPr>
              <w:rPr>
                <w:rFonts w:cs="Arial"/>
                <w:sz w:val="18"/>
                <w:szCs w:val="18"/>
                <w:lang w:eastAsia="sk-SK"/>
              </w:rPr>
            </w:pPr>
          </w:p>
        </w:tc>
        <w:tc>
          <w:tcPr>
            <w:tcW w:w="151" w:type="pct"/>
            <w:gridSpan w:val="2"/>
            <w:tcBorders>
              <w:top w:val="single" w:sz="6" w:space="0" w:color="auto"/>
              <w:left w:val="single" w:sz="6" w:space="0" w:color="auto"/>
              <w:bottom w:val="single" w:sz="6" w:space="0" w:color="auto"/>
              <w:right w:val="single" w:sz="6" w:space="0" w:color="auto"/>
            </w:tcBorders>
            <w:noWrap/>
          </w:tcPr>
          <w:p w:rsidR="00600DB2" w:rsidRPr="00D72087" w:rsidRDefault="00600DB2" w:rsidP="002B7091">
            <w:pPr>
              <w:rPr>
                <w:rFonts w:cs="Arial"/>
                <w:sz w:val="18"/>
                <w:szCs w:val="18"/>
                <w:lang w:eastAsia="sk-SK"/>
              </w:rPr>
            </w:pPr>
            <w:r>
              <w:rPr>
                <w:rFonts w:cs="Arial"/>
                <w:sz w:val="18"/>
                <w:szCs w:val="18"/>
                <w:lang w:eastAsia="sk-SK"/>
              </w:rPr>
              <w:t>x</w:t>
            </w:r>
          </w:p>
        </w:tc>
        <w:tc>
          <w:tcPr>
            <w:tcW w:w="930" w:type="pct"/>
            <w:gridSpan w:val="18"/>
            <w:tcBorders>
              <w:left w:val="single" w:sz="6" w:space="0" w:color="auto"/>
            </w:tcBorders>
          </w:tcPr>
          <w:p w:rsidR="00600DB2" w:rsidRPr="00D72087" w:rsidRDefault="00600DB2" w:rsidP="002B7091">
            <w:pPr>
              <w:rPr>
                <w:rFonts w:cs="Arial"/>
                <w:sz w:val="18"/>
                <w:szCs w:val="18"/>
                <w:lang w:eastAsia="sk-SK"/>
              </w:rPr>
            </w:pPr>
            <w:r>
              <w:rPr>
                <w:rFonts w:cs="Arial"/>
                <w:sz w:val="18"/>
                <w:szCs w:val="18"/>
                <w:lang w:eastAsia="sk-SK"/>
              </w:rPr>
              <w:t>- celých eurách</w:t>
            </w:r>
          </w:p>
        </w:tc>
      </w:tr>
      <w:tr w:rsidR="00600DB2" w:rsidRPr="00D72087" w:rsidTr="00A44EB7">
        <w:trPr>
          <w:trHeight w:val="57"/>
          <w:jc w:val="center"/>
        </w:trPr>
        <w:tc>
          <w:tcPr>
            <w:tcW w:w="163" w:type="pct"/>
            <w:tcBorders>
              <w:left w:val="nil"/>
              <w:bottom w:val="nil"/>
              <w:right w:val="nil"/>
            </w:tcBorders>
            <w:noWrap/>
          </w:tcPr>
          <w:p w:rsidR="00600DB2" w:rsidRPr="00D72087" w:rsidRDefault="00600DB2" w:rsidP="002B7091">
            <w:pPr>
              <w:rPr>
                <w:rFonts w:cs="Arial"/>
                <w:sz w:val="18"/>
                <w:szCs w:val="18"/>
                <w:lang w:eastAsia="sk-SK"/>
              </w:rPr>
            </w:pPr>
          </w:p>
        </w:tc>
        <w:tc>
          <w:tcPr>
            <w:tcW w:w="152" w:type="pct"/>
            <w:tcBorders>
              <w:left w:val="nil"/>
              <w:bottom w:val="nil"/>
              <w:right w:val="nil"/>
            </w:tcBorders>
            <w:noWrap/>
          </w:tcPr>
          <w:p w:rsidR="00600DB2" w:rsidRDefault="00600DB2" w:rsidP="002B7091">
            <w:pPr>
              <w:rPr>
                <w:rFonts w:cs="Arial"/>
                <w:sz w:val="18"/>
                <w:szCs w:val="18"/>
                <w:lang w:eastAsia="sk-SK"/>
              </w:rPr>
            </w:pPr>
          </w:p>
          <w:p w:rsidR="00600DB2" w:rsidRPr="00D72087" w:rsidRDefault="00600DB2" w:rsidP="002B7091">
            <w:pPr>
              <w:rPr>
                <w:rFonts w:cs="Arial"/>
                <w:sz w:val="18"/>
                <w:szCs w:val="18"/>
                <w:lang w:eastAsia="sk-SK"/>
              </w:rPr>
            </w:pPr>
          </w:p>
        </w:tc>
        <w:tc>
          <w:tcPr>
            <w:tcW w:w="180" w:type="pct"/>
            <w:tcBorders>
              <w:left w:val="nil"/>
              <w:bottom w:val="nil"/>
              <w:right w:val="nil"/>
            </w:tcBorders>
            <w:noWrap/>
          </w:tcPr>
          <w:p w:rsidR="00600DB2" w:rsidRPr="00D72087" w:rsidRDefault="00600DB2" w:rsidP="002B7091">
            <w:pPr>
              <w:rPr>
                <w:rFonts w:cs="Arial"/>
                <w:sz w:val="18"/>
                <w:szCs w:val="18"/>
                <w:lang w:eastAsia="sk-SK"/>
              </w:rPr>
            </w:pPr>
          </w:p>
        </w:tc>
        <w:tc>
          <w:tcPr>
            <w:tcW w:w="127" w:type="pct"/>
            <w:tcBorders>
              <w:left w:val="nil"/>
              <w:bottom w:val="nil"/>
              <w:right w:val="nil"/>
            </w:tcBorders>
            <w:noWrap/>
          </w:tcPr>
          <w:p w:rsidR="00600DB2" w:rsidRPr="00D72087" w:rsidRDefault="00600DB2" w:rsidP="002B7091">
            <w:pPr>
              <w:rPr>
                <w:rFonts w:cs="Arial"/>
                <w:sz w:val="18"/>
                <w:szCs w:val="18"/>
                <w:lang w:eastAsia="sk-SK"/>
              </w:rPr>
            </w:pPr>
          </w:p>
        </w:tc>
        <w:tc>
          <w:tcPr>
            <w:tcW w:w="148" w:type="pct"/>
            <w:tcBorders>
              <w:left w:val="nil"/>
              <w:bottom w:val="nil"/>
              <w:right w:val="nil"/>
            </w:tcBorders>
            <w:noWrap/>
          </w:tcPr>
          <w:p w:rsidR="00600DB2" w:rsidRPr="00D72087" w:rsidRDefault="00600DB2" w:rsidP="002B7091">
            <w:pPr>
              <w:rPr>
                <w:rFonts w:cs="Arial"/>
                <w:sz w:val="18"/>
                <w:szCs w:val="18"/>
                <w:lang w:eastAsia="sk-SK"/>
              </w:rPr>
            </w:pPr>
          </w:p>
        </w:tc>
        <w:tc>
          <w:tcPr>
            <w:tcW w:w="130" w:type="pct"/>
            <w:tcBorders>
              <w:left w:val="nil"/>
              <w:bottom w:val="nil"/>
              <w:right w:val="nil"/>
            </w:tcBorders>
            <w:noWrap/>
          </w:tcPr>
          <w:p w:rsidR="00600DB2" w:rsidRPr="00D72087" w:rsidRDefault="00600DB2" w:rsidP="002B7091">
            <w:pPr>
              <w:rPr>
                <w:rFonts w:cs="Arial"/>
                <w:sz w:val="18"/>
                <w:szCs w:val="18"/>
                <w:lang w:eastAsia="sk-SK"/>
              </w:rPr>
            </w:pPr>
          </w:p>
        </w:tc>
        <w:tc>
          <w:tcPr>
            <w:tcW w:w="134" w:type="pct"/>
            <w:tcBorders>
              <w:left w:val="nil"/>
              <w:bottom w:val="nil"/>
              <w:right w:val="nil"/>
            </w:tcBorders>
            <w:noWrap/>
          </w:tcPr>
          <w:p w:rsidR="00600DB2" w:rsidRPr="00D72087" w:rsidRDefault="00600DB2" w:rsidP="002B7091">
            <w:pPr>
              <w:rPr>
                <w:rFonts w:cs="Arial"/>
                <w:sz w:val="18"/>
                <w:szCs w:val="18"/>
                <w:lang w:eastAsia="sk-SK"/>
              </w:rPr>
            </w:pPr>
          </w:p>
        </w:tc>
        <w:tc>
          <w:tcPr>
            <w:tcW w:w="131" w:type="pct"/>
            <w:tcBorders>
              <w:left w:val="nil"/>
              <w:bottom w:val="nil"/>
              <w:right w:val="nil"/>
            </w:tcBorders>
            <w:noWrap/>
          </w:tcPr>
          <w:p w:rsidR="00600DB2" w:rsidRPr="00D72087" w:rsidRDefault="00600DB2" w:rsidP="002B7091">
            <w:pPr>
              <w:rPr>
                <w:rFonts w:cs="Arial"/>
                <w:sz w:val="18"/>
                <w:szCs w:val="18"/>
                <w:lang w:eastAsia="sk-SK"/>
              </w:rPr>
            </w:pPr>
          </w:p>
        </w:tc>
        <w:tc>
          <w:tcPr>
            <w:tcW w:w="133" w:type="pct"/>
            <w:tcBorders>
              <w:left w:val="nil"/>
              <w:bottom w:val="nil"/>
              <w:right w:val="nil"/>
            </w:tcBorders>
            <w:noWrap/>
          </w:tcPr>
          <w:p w:rsidR="00600DB2" w:rsidRPr="00D72087" w:rsidRDefault="00600DB2" w:rsidP="002B7091">
            <w:pPr>
              <w:rPr>
                <w:rFonts w:cs="Arial"/>
                <w:sz w:val="18"/>
                <w:szCs w:val="18"/>
                <w:lang w:eastAsia="sk-SK"/>
              </w:rPr>
            </w:pPr>
          </w:p>
        </w:tc>
        <w:tc>
          <w:tcPr>
            <w:tcW w:w="149" w:type="pct"/>
            <w:tcBorders>
              <w:left w:val="nil"/>
              <w:bottom w:val="nil"/>
              <w:right w:val="nil"/>
            </w:tcBorders>
            <w:noWrap/>
          </w:tcPr>
          <w:p w:rsidR="00600DB2" w:rsidRPr="00D72087" w:rsidRDefault="00600DB2" w:rsidP="002B7091">
            <w:pPr>
              <w:rPr>
                <w:rFonts w:cs="Arial"/>
                <w:sz w:val="18"/>
                <w:szCs w:val="18"/>
                <w:lang w:eastAsia="sk-SK"/>
              </w:rPr>
            </w:pPr>
          </w:p>
        </w:tc>
        <w:tc>
          <w:tcPr>
            <w:tcW w:w="150" w:type="pct"/>
            <w:tcBorders>
              <w:left w:val="nil"/>
              <w:bottom w:val="nil"/>
              <w:right w:val="nil"/>
            </w:tcBorders>
            <w:noWrap/>
          </w:tcPr>
          <w:p w:rsidR="00600DB2" w:rsidRPr="00D72087" w:rsidRDefault="00600DB2" w:rsidP="002B7091">
            <w:pPr>
              <w:rPr>
                <w:rFonts w:cs="Arial"/>
                <w:sz w:val="18"/>
                <w:szCs w:val="18"/>
                <w:lang w:eastAsia="sk-SK"/>
              </w:rPr>
            </w:pPr>
          </w:p>
        </w:tc>
        <w:tc>
          <w:tcPr>
            <w:tcW w:w="133" w:type="pct"/>
            <w:tcBorders>
              <w:left w:val="nil"/>
              <w:bottom w:val="nil"/>
              <w:right w:val="nil"/>
            </w:tcBorders>
            <w:noWrap/>
          </w:tcPr>
          <w:p w:rsidR="00600DB2" w:rsidRPr="00D72087" w:rsidRDefault="00600DB2" w:rsidP="002B7091">
            <w:pPr>
              <w:rPr>
                <w:rFonts w:cs="Arial"/>
                <w:sz w:val="18"/>
                <w:szCs w:val="18"/>
                <w:lang w:eastAsia="sk-SK"/>
              </w:rPr>
            </w:pPr>
          </w:p>
        </w:tc>
        <w:tc>
          <w:tcPr>
            <w:tcW w:w="131" w:type="pct"/>
            <w:tcBorders>
              <w:left w:val="nil"/>
              <w:bottom w:val="nil"/>
              <w:right w:val="nil"/>
            </w:tcBorders>
            <w:noWrap/>
          </w:tcPr>
          <w:p w:rsidR="00600DB2" w:rsidRPr="00D72087" w:rsidRDefault="00600DB2" w:rsidP="002B7091">
            <w:pPr>
              <w:rPr>
                <w:rFonts w:cs="Arial"/>
                <w:sz w:val="18"/>
                <w:szCs w:val="18"/>
                <w:lang w:eastAsia="sk-SK"/>
              </w:rPr>
            </w:pPr>
          </w:p>
        </w:tc>
        <w:tc>
          <w:tcPr>
            <w:tcW w:w="141" w:type="pct"/>
            <w:tcBorders>
              <w:left w:val="nil"/>
              <w:bottom w:val="nil"/>
              <w:right w:val="nil"/>
            </w:tcBorders>
            <w:noWrap/>
          </w:tcPr>
          <w:p w:rsidR="00600DB2" w:rsidRPr="00D72087" w:rsidRDefault="00600DB2" w:rsidP="002B7091">
            <w:pPr>
              <w:rPr>
                <w:rFonts w:cs="Arial"/>
                <w:sz w:val="18"/>
                <w:szCs w:val="18"/>
                <w:lang w:eastAsia="sk-SK"/>
              </w:rPr>
            </w:pPr>
          </w:p>
        </w:tc>
        <w:tc>
          <w:tcPr>
            <w:tcW w:w="407" w:type="pct"/>
            <w:gridSpan w:val="3"/>
            <w:tcBorders>
              <w:left w:val="nil"/>
              <w:bottom w:val="nil"/>
              <w:right w:val="nil"/>
            </w:tcBorders>
            <w:noWrap/>
          </w:tcPr>
          <w:p w:rsidR="00600DB2" w:rsidRPr="00D72087" w:rsidRDefault="00600DB2" w:rsidP="002B7091">
            <w:pPr>
              <w:rPr>
                <w:rFonts w:cs="Arial"/>
                <w:sz w:val="18"/>
                <w:szCs w:val="18"/>
                <w:lang w:eastAsia="sk-SK"/>
              </w:rPr>
            </w:pPr>
          </w:p>
        </w:tc>
        <w:tc>
          <w:tcPr>
            <w:tcW w:w="440" w:type="pct"/>
            <w:gridSpan w:val="5"/>
            <w:tcBorders>
              <w:left w:val="nil"/>
              <w:right w:val="nil"/>
            </w:tcBorders>
            <w:noWrap/>
          </w:tcPr>
          <w:p w:rsidR="00600DB2" w:rsidRPr="00D72087" w:rsidRDefault="00600DB2" w:rsidP="002B7091">
            <w:pPr>
              <w:rPr>
                <w:rFonts w:cs="Arial"/>
                <w:sz w:val="18"/>
                <w:szCs w:val="18"/>
                <w:lang w:eastAsia="sk-SK"/>
              </w:rPr>
            </w:pPr>
          </w:p>
        </w:tc>
        <w:tc>
          <w:tcPr>
            <w:tcW w:w="115" w:type="pct"/>
            <w:gridSpan w:val="2"/>
            <w:tcBorders>
              <w:left w:val="nil"/>
              <w:right w:val="nil"/>
            </w:tcBorders>
            <w:noWrap/>
          </w:tcPr>
          <w:p w:rsidR="00600DB2" w:rsidRPr="00D72087" w:rsidRDefault="00600DB2" w:rsidP="002B7091">
            <w:pPr>
              <w:rPr>
                <w:rFonts w:cs="Arial"/>
                <w:sz w:val="18"/>
                <w:szCs w:val="18"/>
                <w:lang w:eastAsia="sk-SK"/>
              </w:rPr>
            </w:pPr>
          </w:p>
        </w:tc>
        <w:tc>
          <w:tcPr>
            <w:tcW w:w="547" w:type="pct"/>
            <w:gridSpan w:val="10"/>
            <w:tcBorders>
              <w:left w:val="nil"/>
              <w:right w:val="nil"/>
            </w:tcBorders>
            <w:noWrap/>
          </w:tcPr>
          <w:p w:rsidR="00600DB2" w:rsidRPr="00D72087" w:rsidRDefault="00600DB2" w:rsidP="002B7091">
            <w:pPr>
              <w:rPr>
                <w:rFonts w:cs="Arial"/>
                <w:sz w:val="18"/>
                <w:szCs w:val="18"/>
                <w:lang w:eastAsia="sk-SK"/>
              </w:rPr>
            </w:pPr>
          </w:p>
        </w:tc>
        <w:tc>
          <w:tcPr>
            <w:tcW w:w="407" w:type="pct"/>
            <w:gridSpan w:val="9"/>
            <w:tcBorders>
              <w:left w:val="nil"/>
              <w:right w:val="nil"/>
            </w:tcBorders>
            <w:noWrap/>
          </w:tcPr>
          <w:p w:rsidR="00600DB2" w:rsidRPr="00D72087" w:rsidRDefault="00600DB2" w:rsidP="002B7091">
            <w:pPr>
              <w:rPr>
                <w:rFonts w:cs="Arial"/>
                <w:sz w:val="18"/>
                <w:szCs w:val="18"/>
                <w:lang w:eastAsia="sk-SK"/>
              </w:rPr>
            </w:pPr>
          </w:p>
        </w:tc>
        <w:tc>
          <w:tcPr>
            <w:tcW w:w="493" w:type="pct"/>
            <w:gridSpan w:val="8"/>
            <w:tcBorders>
              <w:left w:val="nil"/>
              <w:right w:val="nil"/>
            </w:tcBorders>
            <w:noWrap/>
          </w:tcPr>
          <w:p w:rsidR="00600DB2" w:rsidRPr="00D72087" w:rsidRDefault="00600DB2" w:rsidP="002B7091">
            <w:pPr>
              <w:rPr>
                <w:rFonts w:cs="Arial"/>
                <w:sz w:val="18"/>
                <w:szCs w:val="18"/>
                <w:lang w:eastAsia="sk-SK"/>
              </w:rPr>
            </w:pPr>
          </w:p>
        </w:tc>
        <w:tc>
          <w:tcPr>
            <w:tcW w:w="134" w:type="pct"/>
            <w:gridSpan w:val="3"/>
            <w:tcBorders>
              <w:left w:val="nil"/>
              <w:right w:val="nil"/>
            </w:tcBorders>
            <w:noWrap/>
          </w:tcPr>
          <w:p w:rsidR="00600DB2" w:rsidRPr="00D72087" w:rsidRDefault="00600DB2" w:rsidP="002B7091">
            <w:pPr>
              <w:rPr>
                <w:rFonts w:cs="Arial"/>
                <w:sz w:val="18"/>
                <w:szCs w:val="18"/>
                <w:lang w:eastAsia="sk-SK"/>
              </w:rPr>
            </w:pPr>
          </w:p>
        </w:tc>
        <w:tc>
          <w:tcPr>
            <w:tcW w:w="453" w:type="pct"/>
            <w:gridSpan w:val="9"/>
            <w:tcBorders>
              <w:left w:val="nil"/>
              <w:bottom w:val="nil"/>
              <w:right w:val="nil"/>
            </w:tcBorders>
            <w:noWrap/>
          </w:tcPr>
          <w:p w:rsidR="00600DB2" w:rsidRPr="00D72087" w:rsidRDefault="00600DB2" w:rsidP="002B7091">
            <w:pPr>
              <w:rPr>
                <w:rFonts w:cs="Arial"/>
                <w:sz w:val="18"/>
                <w:szCs w:val="18"/>
                <w:lang w:eastAsia="sk-SK"/>
              </w:rPr>
            </w:pPr>
          </w:p>
        </w:tc>
      </w:tr>
      <w:tr w:rsidR="00600DB2" w:rsidRPr="00D72087" w:rsidTr="00A44EB7">
        <w:trPr>
          <w:trHeight w:val="57"/>
          <w:jc w:val="center"/>
        </w:trPr>
        <w:tc>
          <w:tcPr>
            <w:tcW w:w="163" w:type="pct"/>
            <w:tcBorders>
              <w:left w:val="nil"/>
              <w:bottom w:val="nil"/>
              <w:right w:val="nil"/>
            </w:tcBorders>
            <w:noWrap/>
          </w:tcPr>
          <w:p w:rsidR="00600DB2" w:rsidRPr="00D72087" w:rsidRDefault="00600DB2" w:rsidP="002B7091">
            <w:pPr>
              <w:rPr>
                <w:rFonts w:cs="Arial"/>
                <w:sz w:val="18"/>
                <w:szCs w:val="18"/>
                <w:lang w:eastAsia="sk-SK"/>
              </w:rPr>
            </w:pPr>
          </w:p>
        </w:tc>
        <w:tc>
          <w:tcPr>
            <w:tcW w:w="152" w:type="pct"/>
            <w:tcBorders>
              <w:left w:val="nil"/>
              <w:bottom w:val="nil"/>
              <w:right w:val="nil"/>
            </w:tcBorders>
            <w:noWrap/>
          </w:tcPr>
          <w:p w:rsidR="00600DB2" w:rsidRPr="00D72087" w:rsidRDefault="00600DB2" w:rsidP="002B7091">
            <w:pPr>
              <w:rPr>
                <w:rFonts w:cs="Arial"/>
                <w:sz w:val="18"/>
                <w:szCs w:val="18"/>
                <w:lang w:eastAsia="sk-SK"/>
              </w:rPr>
            </w:pPr>
          </w:p>
        </w:tc>
        <w:tc>
          <w:tcPr>
            <w:tcW w:w="180" w:type="pct"/>
            <w:tcBorders>
              <w:left w:val="nil"/>
              <w:bottom w:val="nil"/>
              <w:right w:val="nil"/>
            </w:tcBorders>
            <w:noWrap/>
          </w:tcPr>
          <w:p w:rsidR="00600DB2" w:rsidRPr="00D72087" w:rsidRDefault="00600DB2" w:rsidP="002B7091">
            <w:pPr>
              <w:rPr>
                <w:rFonts w:cs="Arial"/>
                <w:sz w:val="18"/>
                <w:szCs w:val="18"/>
                <w:lang w:eastAsia="sk-SK"/>
              </w:rPr>
            </w:pPr>
          </w:p>
        </w:tc>
        <w:tc>
          <w:tcPr>
            <w:tcW w:w="127" w:type="pct"/>
            <w:tcBorders>
              <w:left w:val="nil"/>
              <w:bottom w:val="nil"/>
              <w:right w:val="nil"/>
            </w:tcBorders>
            <w:noWrap/>
          </w:tcPr>
          <w:p w:rsidR="00600DB2" w:rsidRPr="00D72087" w:rsidRDefault="00600DB2" w:rsidP="002B7091">
            <w:pPr>
              <w:rPr>
                <w:rFonts w:cs="Arial"/>
                <w:sz w:val="18"/>
                <w:szCs w:val="18"/>
                <w:lang w:eastAsia="sk-SK"/>
              </w:rPr>
            </w:pPr>
          </w:p>
        </w:tc>
        <w:tc>
          <w:tcPr>
            <w:tcW w:w="148" w:type="pct"/>
            <w:tcBorders>
              <w:left w:val="nil"/>
              <w:bottom w:val="nil"/>
              <w:right w:val="nil"/>
            </w:tcBorders>
            <w:noWrap/>
          </w:tcPr>
          <w:p w:rsidR="00600DB2" w:rsidRPr="00D72087" w:rsidRDefault="00600DB2" w:rsidP="002B7091">
            <w:pPr>
              <w:rPr>
                <w:rFonts w:cs="Arial"/>
                <w:sz w:val="18"/>
                <w:szCs w:val="18"/>
                <w:lang w:eastAsia="sk-SK"/>
              </w:rPr>
            </w:pPr>
          </w:p>
        </w:tc>
        <w:tc>
          <w:tcPr>
            <w:tcW w:w="130" w:type="pct"/>
            <w:tcBorders>
              <w:left w:val="nil"/>
              <w:bottom w:val="nil"/>
              <w:right w:val="nil"/>
            </w:tcBorders>
            <w:noWrap/>
          </w:tcPr>
          <w:p w:rsidR="00600DB2" w:rsidRPr="00D72087" w:rsidRDefault="00600DB2" w:rsidP="002B7091">
            <w:pPr>
              <w:rPr>
                <w:rFonts w:cs="Arial"/>
                <w:sz w:val="18"/>
                <w:szCs w:val="18"/>
                <w:lang w:eastAsia="sk-SK"/>
              </w:rPr>
            </w:pPr>
          </w:p>
        </w:tc>
        <w:tc>
          <w:tcPr>
            <w:tcW w:w="134" w:type="pct"/>
            <w:tcBorders>
              <w:left w:val="nil"/>
              <w:bottom w:val="nil"/>
              <w:right w:val="nil"/>
            </w:tcBorders>
            <w:noWrap/>
          </w:tcPr>
          <w:p w:rsidR="00600DB2" w:rsidRPr="00D72087" w:rsidRDefault="00600DB2" w:rsidP="002B7091">
            <w:pPr>
              <w:rPr>
                <w:rFonts w:cs="Arial"/>
                <w:sz w:val="18"/>
                <w:szCs w:val="18"/>
                <w:lang w:eastAsia="sk-SK"/>
              </w:rPr>
            </w:pPr>
          </w:p>
        </w:tc>
        <w:tc>
          <w:tcPr>
            <w:tcW w:w="131" w:type="pct"/>
            <w:tcBorders>
              <w:left w:val="nil"/>
              <w:bottom w:val="nil"/>
              <w:right w:val="nil"/>
            </w:tcBorders>
            <w:noWrap/>
          </w:tcPr>
          <w:p w:rsidR="00600DB2" w:rsidRPr="00D72087" w:rsidRDefault="00600DB2" w:rsidP="002B7091">
            <w:pPr>
              <w:rPr>
                <w:rFonts w:cs="Arial"/>
                <w:sz w:val="18"/>
                <w:szCs w:val="18"/>
                <w:lang w:eastAsia="sk-SK"/>
              </w:rPr>
            </w:pPr>
          </w:p>
        </w:tc>
        <w:tc>
          <w:tcPr>
            <w:tcW w:w="133" w:type="pct"/>
            <w:tcBorders>
              <w:left w:val="nil"/>
              <w:bottom w:val="nil"/>
              <w:right w:val="nil"/>
            </w:tcBorders>
            <w:noWrap/>
          </w:tcPr>
          <w:p w:rsidR="00600DB2" w:rsidRPr="00D72087" w:rsidRDefault="00600DB2" w:rsidP="002B7091">
            <w:pPr>
              <w:rPr>
                <w:rFonts w:cs="Arial"/>
                <w:sz w:val="18"/>
                <w:szCs w:val="18"/>
                <w:lang w:eastAsia="sk-SK"/>
              </w:rPr>
            </w:pPr>
          </w:p>
        </w:tc>
        <w:tc>
          <w:tcPr>
            <w:tcW w:w="149" w:type="pct"/>
            <w:tcBorders>
              <w:left w:val="nil"/>
              <w:bottom w:val="nil"/>
              <w:right w:val="nil"/>
            </w:tcBorders>
            <w:noWrap/>
          </w:tcPr>
          <w:p w:rsidR="00600DB2" w:rsidRPr="00D72087" w:rsidRDefault="00600DB2" w:rsidP="002B7091">
            <w:pPr>
              <w:rPr>
                <w:rFonts w:cs="Arial"/>
                <w:sz w:val="18"/>
                <w:szCs w:val="18"/>
                <w:lang w:eastAsia="sk-SK"/>
              </w:rPr>
            </w:pPr>
          </w:p>
        </w:tc>
        <w:tc>
          <w:tcPr>
            <w:tcW w:w="150" w:type="pct"/>
            <w:tcBorders>
              <w:left w:val="nil"/>
              <w:bottom w:val="nil"/>
              <w:right w:val="nil"/>
            </w:tcBorders>
            <w:noWrap/>
          </w:tcPr>
          <w:p w:rsidR="00600DB2" w:rsidRPr="00D72087" w:rsidRDefault="00600DB2" w:rsidP="002B7091">
            <w:pPr>
              <w:rPr>
                <w:rFonts w:cs="Arial"/>
                <w:sz w:val="18"/>
                <w:szCs w:val="18"/>
                <w:lang w:eastAsia="sk-SK"/>
              </w:rPr>
            </w:pPr>
          </w:p>
        </w:tc>
        <w:tc>
          <w:tcPr>
            <w:tcW w:w="133" w:type="pct"/>
            <w:tcBorders>
              <w:left w:val="nil"/>
              <w:bottom w:val="nil"/>
              <w:right w:val="nil"/>
            </w:tcBorders>
            <w:noWrap/>
          </w:tcPr>
          <w:p w:rsidR="00600DB2" w:rsidRPr="00D72087" w:rsidRDefault="00600DB2" w:rsidP="002B7091">
            <w:pPr>
              <w:rPr>
                <w:rFonts w:cs="Arial"/>
                <w:sz w:val="18"/>
                <w:szCs w:val="18"/>
                <w:lang w:eastAsia="sk-SK"/>
              </w:rPr>
            </w:pPr>
          </w:p>
        </w:tc>
        <w:tc>
          <w:tcPr>
            <w:tcW w:w="131" w:type="pct"/>
            <w:tcBorders>
              <w:left w:val="nil"/>
              <w:bottom w:val="nil"/>
              <w:right w:val="nil"/>
            </w:tcBorders>
            <w:noWrap/>
          </w:tcPr>
          <w:p w:rsidR="00600DB2" w:rsidRPr="00D72087" w:rsidRDefault="00600DB2" w:rsidP="002B7091">
            <w:pPr>
              <w:rPr>
                <w:rFonts w:cs="Arial"/>
                <w:sz w:val="18"/>
                <w:szCs w:val="18"/>
                <w:lang w:eastAsia="sk-SK"/>
              </w:rPr>
            </w:pPr>
          </w:p>
        </w:tc>
        <w:tc>
          <w:tcPr>
            <w:tcW w:w="141" w:type="pct"/>
            <w:tcBorders>
              <w:left w:val="nil"/>
              <w:bottom w:val="nil"/>
              <w:right w:val="nil"/>
            </w:tcBorders>
            <w:noWrap/>
          </w:tcPr>
          <w:p w:rsidR="00600DB2" w:rsidRPr="00D72087" w:rsidRDefault="00600DB2" w:rsidP="002B7091">
            <w:pPr>
              <w:rPr>
                <w:rFonts w:cs="Arial"/>
                <w:sz w:val="18"/>
                <w:szCs w:val="18"/>
                <w:lang w:eastAsia="sk-SK"/>
              </w:rPr>
            </w:pPr>
          </w:p>
        </w:tc>
        <w:tc>
          <w:tcPr>
            <w:tcW w:w="407" w:type="pct"/>
            <w:gridSpan w:val="3"/>
            <w:tcBorders>
              <w:left w:val="nil"/>
              <w:bottom w:val="nil"/>
              <w:right w:val="nil"/>
            </w:tcBorders>
            <w:noWrap/>
          </w:tcPr>
          <w:p w:rsidR="00600DB2" w:rsidRPr="00D72087" w:rsidRDefault="00600DB2" w:rsidP="002B7091">
            <w:pPr>
              <w:rPr>
                <w:rFonts w:cs="Arial"/>
                <w:sz w:val="18"/>
                <w:szCs w:val="18"/>
                <w:lang w:eastAsia="sk-SK"/>
              </w:rPr>
            </w:pPr>
          </w:p>
        </w:tc>
        <w:tc>
          <w:tcPr>
            <w:tcW w:w="440" w:type="pct"/>
            <w:gridSpan w:val="5"/>
            <w:tcBorders>
              <w:left w:val="nil"/>
              <w:right w:val="nil"/>
            </w:tcBorders>
            <w:noWrap/>
          </w:tcPr>
          <w:p w:rsidR="00600DB2" w:rsidRPr="00D72087" w:rsidRDefault="00600DB2" w:rsidP="002B7091">
            <w:pPr>
              <w:ind w:left="-44" w:hanging="27"/>
              <w:rPr>
                <w:rFonts w:cs="Arial"/>
                <w:sz w:val="18"/>
                <w:szCs w:val="18"/>
                <w:lang w:eastAsia="sk-SK"/>
              </w:rPr>
            </w:pPr>
            <w:r w:rsidRPr="00AD6758">
              <w:rPr>
                <w:rFonts w:cs="Arial"/>
                <w:sz w:val="18"/>
                <w:szCs w:val="18"/>
                <w:lang w:eastAsia="sk-SK"/>
              </w:rPr>
              <w:t>mesiac</w:t>
            </w:r>
          </w:p>
        </w:tc>
        <w:tc>
          <w:tcPr>
            <w:tcW w:w="115" w:type="pct"/>
            <w:gridSpan w:val="2"/>
            <w:tcBorders>
              <w:left w:val="nil"/>
              <w:right w:val="nil"/>
            </w:tcBorders>
            <w:noWrap/>
          </w:tcPr>
          <w:p w:rsidR="00600DB2" w:rsidRPr="00D72087" w:rsidRDefault="00600DB2" w:rsidP="002B7091">
            <w:pPr>
              <w:rPr>
                <w:rFonts w:cs="Arial"/>
                <w:sz w:val="18"/>
                <w:szCs w:val="18"/>
                <w:lang w:eastAsia="sk-SK"/>
              </w:rPr>
            </w:pPr>
          </w:p>
        </w:tc>
        <w:tc>
          <w:tcPr>
            <w:tcW w:w="547" w:type="pct"/>
            <w:gridSpan w:val="10"/>
            <w:tcBorders>
              <w:left w:val="nil"/>
              <w:bottom w:val="single" w:sz="6" w:space="0" w:color="auto"/>
              <w:right w:val="nil"/>
            </w:tcBorders>
            <w:noWrap/>
          </w:tcPr>
          <w:p w:rsidR="00600DB2" w:rsidRPr="00D72087" w:rsidRDefault="00600DB2" w:rsidP="002B7091">
            <w:pPr>
              <w:ind w:hanging="47"/>
              <w:rPr>
                <w:rFonts w:cs="Arial"/>
                <w:sz w:val="18"/>
                <w:szCs w:val="18"/>
                <w:lang w:eastAsia="sk-SK"/>
              </w:rPr>
            </w:pPr>
            <w:r w:rsidRPr="00AD6758">
              <w:rPr>
                <w:rFonts w:cs="Arial"/>
                <w:sz w:val="18"/>
                <w:szCs w:val="18"/>
                <w:lang w:eastAsia="sk-SK"/>
              </w:rPr>
              <w:t>rok</w:t>
            </w:r>
          </w:p>
        </w:tc>
        <w:tc>
          <w:tcPr>
            <w:tcW w:w="407" w:type="pct"/>
            <w:gridSpan w:val="9"/>
            <w:tcBorders>
              <w:left w:val="nil"/>
              <w:bottom w:val="nil"/>
              <w:right w:val="nil"/>
            </w:tcBorders>
            <w:noWrap/>
          </w:tcPr>
          <w:p w:rsidR="00600DB2" w:rsidRPr="00D72087" w:rsidRDefault="00600DB2" w:rsidP="002B7091">
            <w:pPr>
              <w:rPr>
                <w:rFonts w:cs="Arial"/>
                <w:sz w:val="18"/>
                <w:szCs w:val="18"/>
                <w:lang w:eastAsia="sk-SK"/>
              </w:rPr>
            </w:pPr>
          </w:p>
        </w:tc>
        <w:tc>
          <w:tcPr>
            <w:tcW w:w="493" w:type="pct"/>
            <w:gridSpan w:val="8"/>
            <w:tcBorders>
              <w:left w:val="nil"/>
              <w:right w:val="nil"/>
            </w:tcBorders>
            <w:noWrap/>
          </w:tcPr>
          <w:p w:rsidR="00600DB2" w:rsidRPr="00D72087" w:rsidRDefault="00600DB2" w:rsidP="002B7091">
            <w:pPr>
              <w:ind w:hanging="52"/>
              <w:rPr>
                <w:rFonts w:cs="Arial"/>
                <w:sz w:val="18"/>
                <w:szCs w:val="18"/>
                <w:lang w:eastAsia="sk-SK"/>
              </w:rPr>
            </w:pPr>
            <w:r w:rsidRPr="00AD6758">
              <w:rPr>
                <w:rFonts w:cs="Arial"/>
                <w:sz w:val="18"/>
                <w:szCs w:val="18"/>
                <w:lang w:eastAsia="sk-SK"/>
              </w:rPr>
              <w:t>mesiac</w:t>
            </w:r>
          </w:p>
        </w:tc>
        <w:tc>
          <w:tcPr>
            <w:tcW w:w="587" w:type="pct"/>
            <w:gridSpan w:val="12"/>
            <w:tcBorders>
              <w:left w:val="nil"/>
              <w:right w:val="nil"/>
            </w:tcBorders>
            <w:noWrap/>
          </w:tcPr>
          <w:p w:rsidR="00600DB2" w:rsidRPr="00D72087" w:rsidRDefault="00600DB2" w:rsidP="002B7091">
            <w:pPr>
              <w:ind w:firstLine="109"/>
              <w:rPr>
                <w:rFonts w:cs="Arial"/>
                <w:sz w:val="18"/>
                <w:szCs w:val="18"/>
                <w:lang w:eastAsia="sk-SK"/>
              </w:rPr>
            </w:pPr>
            <w:r w:rsidRPr="00AD6758">
              <w:rPr>
                <w:rFonts w:cs="Arial"/>
                <w:sz w:val="18"/>
                <w:szCs w:val="18"/>
                <w:lang w:eastAsia="sk-SK"/>
              </w:rPr>
              <w:t>rok</w:t>
            </w:r>
          </w:p>
        </w:tc>
      </w:tr>
      <w:tr w:rsidR="00600DB2" w:rsidRPr="00D72087" w:rsidTr="00A44EB7">
        <w:trPr>
          <w:trHeight w:val="57"/>
          <w:jc w:val="center"/>
        </w:trPr>
        <w:tc>
          <w:tcPr>
            <w:tcW w:w="1033" w:type="pct"/>
            <w:gridSpan w:val="7"/>
            <w:tcBorders>
              <w:top w:val="nil"/>
              <w:left w:val="nil"/>
              <w:right w:val="nil"/>
            </w:tcBorders>
            <w:noWrap/>
          </w:tcPr>
          <w:p w:rsidR="00600DB2" w:rsidRPr="00D72087" w:rsidRDefault="00600DB2" w:rsidP="002B7091">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600DB2" w:rsidRPr="00D72087" w:rsidRDefault="00600DB2" w:rsidP="002B7091">
            <w:pPr>
              <w:rPr>
                <w:rFonts w:cs="Arial"/>
                <w:sz w:val="18"/>
                <w:szCs w:val="18"/>
                <w:lang w:eastAsia="sk-SK"/>
              </w:rPr>
            </w:pPr>
          </w:p>
        </w:tc>
        <w:tc>
          <w:tcPr>
            <w:tcW w:w="133" w:type="pct"/>
            <w:tcBorders>
              <w:top w:val="nil"/>
              <w:left w:val="nil"/>
              <w:right w:val="nil"/>
            </w:tcBorders>
            <w:noWrap/>
          </w:tcPr>
          <w:p w:rsidR="00600DB2" w:rsidRPr="00D72087" w:rsidRDefault="00600DB2" w:rsidP="002B7091">
            <w:pPr>
              <w:rPr>
                <w:rFonts w:cs="Arial"/>
                <w:sz w:val="18"/>
                <w:szCs w:val="18"/>
                <w:lang w:eastAsia="sk-SK"/>
              </w:rPr>
            </w:pPr>
          </w:p>
        </w:tc>
        <w:tc>
          <w:tcPr>
            <w:tcW w:w="149" w:type="pct"/>
            <w:tcBorders>
              <w:top w:val="nil"/>
              <w:left w:val="nil"/>
              <w:right w:val="nil"/>
            </w:tcBorders>
            <w:noWrap/>
          </w:tcPr>
          <w:p w:rsidR="00600DB2" w:rsidRPr="00D72087" w:rsidRDefault="00600DB2" w:rsidP="002B7091">
            <w:pPr>
              <w:rPr>
                <w:rFonts w:cs="Arial"/>
                <w:sz w:val="18"/>
                <w:szCs w:val="18"/>
                <w:lang w:eastAsia="sk-SK"/>
              </w:rPr>
            </w:pPr>
          </w:p>
        </w:tc>
        <w:tc>
          <w:tcPr>
            <w:tcW w:w="150" w:type="pct"/>
            <w:tcBorders>
              <w:top w:val="nil"/>
              <w:left w:val="nil"/>
              <w:right w:val="nil"/>
            </w:tcBorders>
            <w:noWrap/>
          </w:tcPr>
          <w:p w:rsidR="00600DB2" w:rsidRPr="00D72087" w:rsidRDefault="00600DB2" w:rsidP="002B7091">
            <w:pPr>
              <w:rPr>
                <w:rFonts w:cs="Arial"/>
                <w:sz w:val="18"/>
                <w:szCs w:val="18"/>
                <w:lang w:eastAsia="sk-SK"/>
              </w:rPr>
            </w:pPr>
          </w:p>
        </w:tc>
        <w:tc>
          <w:tcPr>
            <w:tcW w:w="133" w:type="pct"/>
            <w:tcBorders>
              <w:top w:val="nil"/>
              <w:left w:val="nil"/>
              <w:right w:val="nil"/>
            </w:tcBorders>
            <w:noWrap/>
          </w:tcPr>
          <w:p w:rsidR="00600DB2" w:rsidRPr="00D72087" w:rsidRDefault="00600DB2" w:rsidP="002B7091">
            <w:pPr>
              <w:rPr>
                <w:rFonts w:cs="Arial"/>
                <w:sz w:val="18"/>
                <w:szCs w:val="18"/>
                <w:lang w:eastAsia="sk-SK"/>
              </w:rPr>
            </w:pPr>
          </w:p>
        </w:tc>
        <w:tc>
          <w:tcPr>
            <w:tcW w:w="131" w:type="pct"/>
            <w:tcBorders>
              <w:top w:val="nil"/>
              <w:left w:val="nil"/>
              <w:right w:val="nil"/>
            </w:tcBorders>
            <w:noWrap/>
          </w:tcPr>
          <w:p w:rsidR="00600DB2" w:rsidRPr="00D72087" w:rsidRDefault="00600DB2" w:rsidP="002B7091">
            <w:pPr>
              <w:rPr>
                <w:rFonts w:cs="Arial"/>
                <w:sz w:val="18"/>
                <w:szCs w:val="18"/>
                <w:lang w:eastAsia="sk-SK"/>
              </w:rPr>
            </w:pPr>
          </w:p>
        </w:tc>
        <w:tc>
          <w:tcPr>
            <w:tcW w:w="141" w:type="pct"/>
            <w:tcBorders>
              <w:top w:val="nil"/>
              <w:left w:val="nil"/>
            </w:tcBorders>
            <w:noWrap/>
          </w:tcPr>
          <w:p w:rsidR="00600DB2" w:rsidRPr="00D72087" w:rsidRDefault="00600DB2" w:rsidP="002B7091">
            <w:pPr>
              <w:rPr>
                <w:rFonts w:cs="Arial"/>
                <w:sz w:val="18"/>
                <w:szCs w:val="18"/>
                <w:lang w:eastAsia="sk-SK"/>
              </w:rPr>
            </w:pPr>
          </w:p>
        </w:tc>
        <w:tc>
          <w:tcPr>
            <w:tcW w:w="124" w:type="pct"/>
            <w:noWrap/>
          </w:tcPr>
          <w:p w:rsidR="00600DB2" w:rsidRPr="00D72087" w:rsidRDefault="00600DB2" w:rsidP="002B7091">
            <w:pPr>
              <w:rPr>
                <w:rFonts w:cs="Arial"/>
                <w:sz w:val="18"/>
                <w:szCs w:val="18"/>
                <w:lang w:eastAsia="sk-SK"/>
              </w:rPr>
            </w:pPr>
          </w:p>
        </w:tc>
        <w:tc>
          <w:tcPr>
            <w:tcW w:w="157" w:type="pct"/>
            <w:noWrap/>
          </w:tcPr>
          <w:p w:rsidR="00600DB2" w:rsidRPr="00D72087" w:rsidRDefault="00600DB2" w:rsidP="002B7091">
            <w:pPr>
              <w:rPr>
                <w:rFonts w:cs="Arial"/>
                <w:sz w:val="18"/>
                <w:szCs w:val="18"/>
                <w:lang w:eastAsia="sk-SK"/>
              </w:rPr>
            </w:pPr>
          </w:p>
        </w:tc>
        <w:tc>
          <w:tcPr>
            <w:tcW w:w="126" w:type="pct"/>
            <w:tcBorders>
              <w:top w:val="nil"/>
              <w:left w:val="nil"/>
              <w:right w:val="single" w:sz="6" w:space="0" w:color="auto"/>
            </w:tcBorders>
            <w:noWrap/>
          </w:tcPr>
          <w:p w:rsidR="00600DB2" w:rsidRPr="00D72087" w:rsidRDefault="00600DB2" w:rsidP="002B7091">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600DB2" w:rsidRDefault="00600DB2" w:rsidP="002B7091">
            <w:pPr>
              <w:jc w:val="center"/>
              <w:rPr>
                <w:rFonts w:cs="Arial"/>
                <w:sz w:val="18"/>
                <w:szCs w:val="18"/>
                <w:lang w:eastAsia="sk-SK"/>
              </w:rPr>
            </w:pPr>
          </w:p>
        </w:tc>
        <w:tc>
          <w:tcPr>
            <w:tcW w:w="115" w:type="pct"/>
            <w:gridSpan w:val="2"/>
            <w:tcBorders>
              <w:right w:val="single" w:sz="6" w:space="0" w:color="auto"/>
            </w:tcBorders>
            <w:noWrap/>
          </w:tcPr>
          <w:p w:rsidR="00600DB2" w:rsidRDefault="00600DB2" w:rsidP="002B7091">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0</w:t>
            </w:r>
          </w:p>
        </w:tc>
        <w:tc>
          <w:tcPr>
            <w:tcW w:w="177" w:type="pct"/>
            <w:gridSpan w:val="4"/>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1</w:t>
            </w:r>
          </w:p>
        </w:tc>
        <w:tc>
          <w:tcPr>
            <w:tcW w:w="160" w:type="pct"/>
            <w:gridSpan w:val="3"/>
            <w:tcBorders>
              <w:top w:val="single" w:sz="6" w:space="0" w:color="auto"/>
              <w:left w:val="single" w:sz="6" w:space="0" w:color="auto"/>
              <w:bottom w:val="single" w:sz="6" w:space="0" w:color="auto"/>
              <w:right w:val="single" w:sz="6" w:space="0" w:color="auto"/>
            </w:tcBorders>
            <w:noWrap/>
          </w:tcPr>
          <w:p w:rsidR="00600DB2" w:rsidRDefault="009A26DD" w:rsidP="002B7091">
            <w:pPr>
              <w:jc w:val="center"/>
              <w:rPr>
                <w:rFonts w:cs="Arial"/>
                <w:sz w:val="18"/>
                <w:szCs w:val="18"/>
                <w:lang w:eastAsia="sk-SK"/>
              </w:rPr>
            </w:pPr>
            <w:r>
              <w:rPr>
                <w:rFonts w:cs="Arial"/>
                <w:sz w:val="18"/>
                <w:szCs w:val="18"/>
                <w:lang w:eastAsia="sk-SK"/>
              </w:rPr>
              <w:t>4</w:t>
            </w:r>
          </w:p>
        </w:tc>
        <w:tc>
          <w:tcPr>
            <w:tcW w:w="315" w:type="pct"/>
            <w:gridSpan w:val="7"/>
            <w:tcBorders>
              <w:left w:val="single" w:sz="6" w:space="0" w:color="auto"/>
              <w:right w:val="single" w:sz="6" w:space="0" w:color="auto"/>
            </w:tcBorders>
            <w:noWrap/>
          </w:tcPr>
          <w:p w:rsidR="00600DB2" w:rsidRDefault="00600DB2" w:rsidP="002B7091">
            <w:pPr>
              <w:jc w:val="center"/>
              <w:rPr>
                <w:rFonts w:cs="Arial"/>
                <w:sz w:val="18"/>
                <w:szCs w:val="18"/>
                <w:lang w:eastAsia="sk-SK"/>
              </w:rPr>
            </w:pPr>
            <w:r w:rsidRPr="00AD6758">
              <w:rPr>
                <w:rFonts w:cs="Arial"/>
                <w:sz w:val="18"/>
                <w:szCs w:val="18"/>
                <w:lang w:eastAsia="sk-SK"/>
              </w:rPr>
              <w:t>do</w:t>
            </w:r>
          </w:p>
        </w:tc>
        <w:tc>
          <w:tcPr>
            <w:tcW w:w="151" w:type="pct"/>
            <w:gridSpan w:val="2"/>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1</w:t>
            </w:r>
          </w:p>
        </w:tc>
        <w:tc>
          <w:tcPr>
            <w:tcW w:w="140" w:type="pct"/>
            <w:gridSpan w:val="2"/>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600DB2" w:rsidRDefault="00600DB2" w:rsidP="002B7091">
            <w:pPr>
              <w:jc w:val="center"/>
              <w:rPr>
                <w:rFonts w:cs="Arial"/>
                <w:sz w:val="18"/>
                <w:szCs w:val="18"/>
                <w:lang w:eastAsia="sk-SK"/>
              </w:rPr>
            </w:pPr>
          </w:p>
        </w:tc>
        <w:tc>
          <w:tcPr>
            <w:tcW w:w="163" w:type="pct"/>
            <w:gridSpan w:val="3"/>
            <w:tcBorders>
              <w:left w:val="nil"/>
              <w:right w:val="single" w:sz="6" w:space="0" w:color="auto"/>
            </w:tcBorders>
            <w:noWrap/>
          </w:tcPr>
          <w:p w:rsidR="00600DB2" w:rsidRDefault="00600DB2" w:rsidP="002B7091">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1</w:t>
            </w:r>
          </w:p>
        </w:tc>
        <w:tc>
          <w:tcPr>
            <w:tcW w:w="91" w:type="pct"/>
            <w:gridSpan w:val="2"/>
            <w:tcBorders>
              <w:top w:val="single" w:sz="6" w:space="0" w:color="auto"/>
              <w:left w:val="single" w:sz="6" w:space="0" w:color="auto"/>
              <w:bottom w:val="single" w:sz="6" w:space="0" w:color="auto"/>
              <w:right w:val="single" w:sz="6" w:space="0" w:color="auto"/>
            </w:tcBorders>
            <w:noWrap/>
          </w:tcPr>
          <w:p w:rsidR="00600DB2" w:rsidRDefault="009A26DD" w:rsidP="002B7091">
            <w:pPr>
              <w:jc w:val="center"/>
              <w:rPr>
                <w:rFonts w:cs="Arial"/>
                <w:sz w:val="18"/>
                <w:szCs w:val="18"/>
                <w:lang w:eastAsia="sk-SK"/>
              </w:rPr>
            </w:pPr>
            <w:r>
              <w:rPr>
                <w:rFonts w:cs="Arial"/>
                <w:sz w:val="18"/>
                <w:szCs w:val="18"/>
                <w:lang w:eastAsia="sk-SK"/>
              </w:rPr>
              <w:t>4</w:t>
            </w:r>
          </w:p>
        </w:tc>
      </w:tr>
      <w:tr w:rsidR="00600DB2" w:rsidRPr="00D72087" w:rsidTr="00A44EB7">
        <w:trPr>
          <w:trHeight w:val="57"/>
          <w:jc w:val="center"/>
        </w:trPr>
        <w:tc>
          <w:tcPr>
            <w:tcW w:w="2002" w:type="pct"/>
            <w:gridSpan w:val="14"/>
            <w:tcBorders>
              <w:top w:val="nil"/>
              <w:left w:val="nil"/>
            </w:tcBorders>
            <w:noWrap/>
          </w:tcPr>
          <w:p w:rsidR="00600DB2" w:rsidRDefault="00600DB2" w:rsidP="002B7091">
            <w:pPr>
              <w:rPr>
                <w:rFonts w:cs="Arial"/>
                <w:sz w:val="18"/>
                <w:szCs w:val="18"/>
                <w:lang w:eastAsia="sk-SK"/>
              </w:rPr>
            </w:pPr>
          </w:p>
          <w:p w:rsidR="00600DB2" w:rsidRPr="00D72087" w:rsidRDefault="00600DB2" w:rsidP="002B7091">
            <w:pPr>
              <w:rPr>
                <w:rFonts w:cs="Arial"/>
                <w:sz w:val="18"/>
                <w:szCs w:val="18"/>
                <w:lang w:eastAsia="sk-SK"/>
              </w:rPr>
            </w:pPr>
          </w:p>
        </w:tc>
        <w:tc>
          <w:tcPr>
            <w:tcW w:w="124" w:type="pct"/>
            <w:tcBorders>
              <w:top w:val="nil"/>
            </w:tcBorders>
            <w:noWrap/>
          </w:tcPr>
          <w:p w:rsidR="00600DB2" w:rsidRPr="00D72087" w:rsidRDefault="00600DB2" w:rsidP="002B7091">
            <w:pPr>
              <w:rPr>
                <w:rFonts w:cs="Arial"/>
                <w:sz w:val="18"/>
                <w:szCs w:val="18"/>
                <w:lang w:eastAsia="sk-SK"/>
              </w:rPr>
            </w:pPr>
          </w:p>
        </w:tc>
        <w:tc>
          <w:tcPr>
            <w:tcW w:w="157" w:type="pct"/>
            <w:tcBorders>
              <w:top w:val="nil"/>
            </w:tcBorders>
            <w:noWrap/>
          </w:tcPr>
          <w:p w:rsidR="00600DB2" w:rsidRPr="00D72087" w:rsidRDefault="00600DB2" w:rsidP="002B7091">
            <w:pPr>
              <w:rPr>
                <w:rFonts w:cs="Arial"/>
                <w:sz w:val="18"/>
                <w:szCs w:val="18"/>
                <w:lang w:eastAsia="sk-SK"/>
              </w:rPr>
            </w:pPr>
          </w:p>
        </w:tc>
        <w:tc>
          <w:tcPr>
            <w:tcW w:w="126" w:type="pct"/>
            <w:tcBorders>
              <w:top w:val="nil"/>
            </w:tcBorders>
            <w:noWrap/>
          </w:tcPr>
          <w:p w:rsidR="00600DB2" w:rsidRPr="00D72087" w:rsidRDefault="00600DB2" w:rsidP="002B7091">
            <w:pPr>
              <w:rPr>
                <w:rFonts w:cs="Arial"/>
                <w:sz w:val="18"/>
                <w:szCs w:val="18"/>
                <w:lang w:eastAsia="sk-SK"/>
              </w:rPr>
            </w:pPr>
          </w:p>
        </w:tc>
        <w:tc>
          <w:tcPr>
            <w:tcW w:w="126" w:type="pct"/>
            <w:gridSpan w:val="2"/>
            <w:tcBorders>
              <w:top w:val="nil"/>
              <w:bottom w:val="single" w:sz="6" w:space="0" w:color="auto"/>
            </w:tcBorders>
            <w:noWrap/>
          </w:tcPr>
          <w:p w:rsidR="00600DB2" w:rsidRDefault="00600DB2" w:rsidP="002B7091">
            <w:pPr>
              <w:jc w:val="center"/>
              <w:rPr>
                <w:rFonts w:cs="Arial"/>
                <w:sz w:val="18"/>
                <w:szCs w:val="18"/>
                <w:lang w:eastAsia="sk-SK"/>
              </w:rPr>
            </w:pPr>
          </w:p>
        </w:tc>
        <w:tc>
          <w:tcPr>
            <w:tcW w:w="127" w:type="pct"/>
            <w:tcBorders>
              <w:top w:val="nil"/>
              <w:bottom w:val="single" w:sz="6" w:space="0" w:color="auto"/>
            </w:tcBorders>
            <w:noWrap/>
          </w:tcPr>
          <w:p w:rsidR="00600DB2" w:rsidRDefault="00600DB2" w:rsidP="002B7091">
            <w:pPr>
              <w:jc w:val="center"/>
              <w:rPr>
                <w:rFonts w:cs="Arial"/>
                <w:sz w:val="18"/>
                <w:szCs w:val="18"/>
                <w:lang w:eastAsia="sk-SK"/>
              </w:rPr>
            </w:pPr>
          </w:p>
        </w:tc>
        <w:tc>
          <w:tcPr>
            <w:tcW w:w="188" w:type="pct"/>
            <w:gridSpan w:val="2"/>
            <w:tcBorders>
              <w:top w:val="nil"/>
            </w:tcBorders>
            <w:noWrap/>
          </w:tcPr>
          <w:p w:rsidR="00600DB2" w:rsidRDefault="00600DB2" w:rsidP="002B7091">
            <w:pPr>
              <w:jc w:val="center"/>
              <w:rPr>
                <w:rFonts w:cs="Arial"/>
                <w:sz w:val="18"/>
                <w:szCs w:val="18"/>
                <w:lang w:eastAsia="sk-SK"/>
              </w:rPr>
            </w:pPr>
          </w:p>
        </w:tc>
        <w:tc>
          <w:tcPr>
            <w:tcW w:w="115" w:type="pct"/>
            <w:gridSpan w:val="2"/>
            <w:tcBorders>
              <w:top w:val="nil"/>
            </w:tcBorders>
            <w:noWrap/>
          </w:tcPr>
          <w:p w:rsidR="00600DB2" w:rsidRDefault="00600DB2" w:rsidP="002B7091">
            <w:pPr>
              <w:jc w:val="center"/>
              <w:rPr>
                <w:rFonts w:cs="Arial"/>
                <w:sz w:val="18"/>
                <w:szCs w:val="18"/>
                <w:lang w:eastAsia="sk-SK"/>
              </w:rPr>
            </w:pPr>
          </w:p>
        </w:tc>
        <w:tc>
          <w:tcPr>
            <w:tcW w:w="133" w:type="pct"/>
            <w:gridSpan w:val="2"/>
            <w:tcBorders>
              <w:top w:val="nil"/>
              <w:bottom w:val="single" w:sz="6" w:space="0" w:color="auto"/>
            </w:tcBorders>
            <w:noWrap/>
          </w:tcPr>
          <w:p w:rsidR="00600DB2" w:rsidRDefault="00600DB2" w:rsidP="002B7091">
            <w:pPr>
              <w:jc w:val="center"/>
              <w:rPr>
                <w:rFonts w:cs="Arial"/>
                <w:sz w:val="18"/>
                <w:szCs w:val="18"/>
                <w:lang w:eastAsia="sk-SK"/>
              </w:rPr>
            </w:pPr>
          </w:p>
        </w:tc>
        <w:tc>
          <w:tcPr>
            <w:tcW w:w="169" w:type="pct"/>
            <w:gridSpan w:val="3"/>
            <w:tcBorders>
              <w:top w:val="nil"/>
              <w:bottom w:val="single" w:sz="6" w:space="0" w:color="auto"/>
            </w:tcBorders>
            <w:noWrap/>
          </w:tcPr>
          <w:p w:rsidR="00600DB2" w:rsidRDefault="00600DB2" w:rsidP="002B7091">
            <w:pPr>
              <w:jc w:val="center"/>
              <w:rPr>
                <w:rFonts w:cs="Arial"/>
                <w:sz w:val="18"/>
                <w:szCs w:val="18"/>
                <w:lang w:eastAsia="sk-SK"/>
              </w:rPr>
            </w:pPr>
          </w:p>
        </w:tc>
        <w:tc>
          <w:tcPr>
            <w:tcW w:w="177" w:type="pct"/>
            <w:gridSpan w:val="4"/>
            <w:tcBorders>
              <w:top w:val="nil"/>
              <w:bottom w:val="single" w:sz="6" w:space="0" w:color="auto"/>
            </w:tcBorders>
            <w:noWrap/>
          </w:tcPr>
          <w:p w:rsidR="00600DB2" w:rsidRDefault="00600DB2" w:rsidP="002B7091">
            <w:pPr>
              <w:jc w:val="center"/>
              <w:rPr>
                <w:rFonts w:cs="Arial"/>
                <w:sz w:val="18"/>
                <w:szCs w:val="18"/>
                <w:lang w:eastAsia="sk-SK"/>
              </w:rPr>
            </w:pPr>
          </w:p>
        </w:tc>
        <w:tc>
          <w:tcPr>
            <w:tcW w:w="160" w:type="pct"/>
            <w:gridSpan w:val="3"/>
            <w:tcBorders>
              <w:top w:val="nil"/>
              <w:bottom w:val="single" w:sz="6" w:space="0" w:color="auto"/>
            </w:tcBorders>
            <w:noWrap/>
          </w:tcPr>
          <w:p w:rsidR="00600DB2" w:rsidRDefault="00600DB2" w:rsidP="002B7091">
            <w:pPr>
              <w:jc w:val="center"/>
              <w:rPr>
                <w:rFonts w:cs="Arial"/>
                <w:sz w:val="18"/>
                <w:szCs w:val="18"/>
                <w:lang w:eastAsia="sk-SK"/>
              </w:rPr>
            </w:pPr>
          </w:p>
        </w:tc>
        <w:tc>
          <w:tcPr>
            <w:tcW w:w="171" w:type="pct"/>
            <w:gridSpan w:val="4"/>
            <w:tcBorders>
              <w:top w:val="nil"/>
            </w:tcBorders>
            <w:noWrap/>
          </w:tcPr>
          <w:p w:rsidR="00600DB2" w:rsidRDefault="00600DB2" w:rsidP="002B7091">
            <w:pPr>
              <w:jc w:val="center"/>
              <w:rPr>
                <w:rFonts w:cs="Arial"/>
                <w:sz w:val="18"/>
                <w:szCs w:val="18"/>
                <w:lang w:eastAsia="sk-SK"/>
              </w:rPr>
            </w:pPr>
          </w:p>
        </w:tc>
        <w:tc>
          <w:tcPr>
            <w:tcW w:w="144" w:type="pct"/>
            <w:gridSpan w:val="3"/>
            <w:tcBorders>
              <w:top w:val="nil"/>
            </w:tcBorders>
            <w:noWrap/>
          </w:tcPr>
          <w:p w:rsidR="00600DB2" w:rsidRDefault="00600DB2" w:rsidP="002B7091">
            <w:pPr>
              <w:jc w:val="center"/>
              <w:rPr>
                <w:rFonts w:cs="Arial"/>
                <w:sz w:val="18"/>
                <w:szCs w:val="18"/>
                <w:lang w:eastAsia="sk-SK"/>
              </w:rPr>
            </w:pPr>
          </w:p>
        </w:tc>
        <w:tc>
          <w:tcPr>
            <w:tcW w:w="151" w:type="pct"/>
            <w:gridSpan w:val="2"/>
            <w:tcBorders>
              <w:top w:val="nil"/>
              <w:bottom w:val="single" w:sz="6" w:space="0" w:color="auto"/>
            </w:tcBorders>
            <w:noWrap/>
          </w:tcPr>
          <w:p w:rsidR="00600DB2" w:rsidRDefault="00600DB2" w:rsidP="002B7091">
            <w:pPr>
              <w:jc w:val="center"/>
              <w:rPr>
                <w:rFonts w:cs="Arial"/>
                <w:sz w:val="18"/>
                <w:szCs w:val="18"/>
                <w:lang w:eastAsia="sk-SK"/>
              </w:rPr>
            </w:pPr>
          </w:p>
        </w:tc>
        <w:tc>
          <w:tcPr>
            <w:tcW w:w="140" w:type="pct"/>
            <w:gridSpan w:val="2"/>
            <w:tcBorders>
              <w:top w:val="nil"/>
              <w:bottom w:val="single" w:sz="6" w:space="0" w:color="auto"/>
            </w:tcBorders>
            <w:noWrap/>
          </w:tcPr>
          <w:p w:rsidR="00600DB2" w:rsidRDefault="00600DB2" w:rsidP="002B7091">
            <w:pPr>
              <w:jc w:val="center"/>
              <w:rPr>
                <w:rFonts w:cs="Arial"/>
                <w:sz w:val="18"/>
                <w:szCs w:val="18"/>
                <w:lang w:eastAsia="sk-SK"/>
              </w:rPr>
            </w:pPr>
          </w:p>
        </w:tc>
        <w:tc>
          <w:tcPr>
            <w:tcW w:w="133" w:type="pct"/>
            <w:gridSpan w:val="3"/>
            <w:noWrap/>
          </w:tcPr>
          <w:p w:rsidR="00600DB2" w:rsidRDefault="00600DB2" w:rsidP="002B7091">
            <w:pPr>
              <w:jc w:val="center"/>
              <w:rPr>
                <w:rFonts w:cs="Arial"/>
                <w:sz w:val="18"/>
                <w:szCs w:val="18"/>
                <w:lang w:eastAsia="sk-SK"/>
              </w:rPr>
            </w:pPr>
          </w:p>
        </w:tc>
        <w:tc>
          <w:tcPr>
            <w:tcW w:w="163" w:type="pct"/>
            <w:gridSpan w:val="3"/>
            <w:noWrap/>
          </w:tcPr>
          <w:p w:rsidR="00600DB2" w:rsidRDefault="00600DB2" w:rsidP="002B7091">
            <w:pPr>
              <w:jc w:val="center"/>
              <w:rPr>
                <w:rFonts w:cs="Arial"/>
                <w:sz w:val="18"/>
                <w:szCs w:val="18"/>
                <w:lang w:eastAsia="sk-SK"/>
              </w:rPr>
            </w:pPr>
          </w:p>
        </w:tc>
        <w:tc>
          <w:tcPr>
            <w:tcW w:w="137" w:type="pct"/>
            <w:gridSpan w:val="3"/>
            <w:tcBorders>
              <w:top w:val="nil"/>
              <w:bottom w:val="single" w:sz="6" w:space="0" w:color="auto"/>
            </w:tcBorders>
            <w:noWrap/>
          </w:tcPr>
          <w:p w:rsidR="00600DB2" w:rsidRDefault="00600DB2" w:rsidP="002B7091">
            <w:pPr>
              <w:jc w:val="center"/>
              <w:rPr>
                <w:rFonts w:cs="Arial"/>
                <w:sz w:val="18"/>
                <w:szCs w:val="18"/>
                <w:lang w:eastAsia="sk-SK"/>
              </w:rPr>
            </w:pPr>
          </w:p>
        </w:tc>
        <w:tc>
          <w:tcPr>
            <w:tcW w:w="130" w:type="pct"/>
            <w:gridSpan w:val="3"/>
            <w:tcBorders>
              <w:top w:val="nil"/>
              <w:bottom w:val="single" w:sz="6" w:space="0" w:color="auto"/>
            </w:tcBorders>
            <w:noWrap/>
          </w:tcPr>
          <w:p w:rsidR="00600DB2" w:rsidRDefault="00600DB2" w:rsidP="002B7091">
            <w:pPr>
              <w:jc w:val="center"/>
              <w:rPr>
                <w:rFonts w:cs="Arial"/>
                <w:sz w:val="18"/>
                <w:szCs w:val="18"/>
                <w:lang w:eastAsia="sk-SK"/>
              </w:rPr>
            </w:pPr>
          </w:p>
        </w:tc>
        <w:tc>
          <w:tcPr>
            <w:tcW w:w="135" w:type="pct"/>
            <w:gridSpan w:val="2"/>
            <w:tcBorders>
              <w:top w:val="nil"/>
              <w:bottom w:val="single" w:sz="6" w:space="0" w:color="auto"/>
            </w:tcBorders>
            <w:noWrap/>
          </w:tcPr>
          <w:p w:rsidR="00600DB2" w:rsidRDefault="00600DB2" w:rsidP="002B7091">
            <w:pPr>
              <w:jc w:val="center"/>
              <w:rPr>
                <w:rFonts w:cs="Arial"/>
                <w:sz w:val="18"/>
                <w:szCs w:val="18"/>
                <w:lang w:eastAsia="sk-SK"/>
              </w:rPr>
            </w:pPr>
          </w:p>
        </w:tc>
        <w:tc>
          <w:tcPr>
            <w:tcW w:w="91" w:type="pct"/>
            <w:gridSpan w:val="2"/>
            <w:tcBorders>
              <w:top w:val="nil"/>
              <w:bottom w:val="single" w:sz="6" w:space="0" w:color="auto"/>
              <w:right w:val="nil"/>
            </w:tcBorders>
            <w:noWrap/>
          </w:tcPr>
          <w:p w:rsidR="00600DB2" w:rsidRDefault="00600DB2" w:rsidP="002B7091">
            <w:pPr>
              <w:jc w:val="center"/>
              <w:rPr>
                <w:rFonts w:cs="Arial"/>
                <w:sz w:val="18"/>
                <w:szCs w:val="18"/>
                <w:lang w:eastAsia="sk-SK"/>
              </w:rPr>
            </w:pPr>
          </w:p>
        </w:tc>
      </w:tr>
      <w:tr w:rsidR="00600DB2" w:rsidRPr="00D72087" w:rsidTr="00A44EB7">
        <w:trPr>
          <w:trHeight w:val="57"/>
          <w:jc w:val="center"/>
        </w:trPr>
        <w:tc>
          <w:tcPr>
            <w:tcW w:w="2002" w:type="pct"/>
            <w:gridSpan w:val="14"/>
            <w:tcBorders>
              <w:left w:val="nil"/>
              <w:bottom w:val="nil"/>
            </w:tcBorders>
            <w:noWrap/>
          </w:tcPr>
          <w:p w:rsidR="00600DB2" w:rsidRPr="00D72087" w:rsidRDefault="00600DB2" w:rsidP="002B7091">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600DB2" w:rsidRPr="00D72087" w:rsidRDefault="00600DB2" w:rsidP="002B7091">
            <w:pPr>
              <w:rPr>
                <w:rFonts w:cs="Arial"/>
                <w:sz w:val="18"/>
                <w:szCs w:val="18"/>
                <w:lang w:eastAsia="sk-SK"/>
              </w:rPr>
            </w:pPr>
          </w:p>
        </w:tc>
        <w:tc>
          <w:tcPr>
            <w:tcW w:w="157" w:type="pct"/>
            <w:noWrap/>
          </w:tcPr>
          <w:p w:rsidR="00600DB2" w:rsidRPr="00D72087" w:rsidRDefault="00600DB2" w:rsidP="002B7091">
            <w:pPr>
              <w:rPr>
                <w:rFonts w:cs="Arial"/>
                <w:sz w:val="18"/>
                <w:szCs w:val="18"/>
                <w:lang w:eastAsia="sk-SK"/>
              </w:rPr>
            </w:pPr>
          </w:p>
        </w:tc>
        <w:tc>
          <w:tcPr>
            <w:tcW w:w="126" w:type="pct"/>
            <w:tcBorders>
              <w:left w:val="nil"/>
              <w:bottom w:val="nil"/>
              <w:right w:val="single" w:sz="6" w:space="0" w:color="auto"/>
            </w:tcBorders>
            <w:noWrap/>
          </w:tcPr>
          <w:p w:rsidR="00600DB2" w:rsidRPr="00D72087" w:rsidRDefault="00600DB2" w:rsidP="002B7091">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600DB2" w:rsidRDefault="00600DB2" w:rsidP="002B7091">
            <w:pPr>
              <w:jc w:val="center"/>
              <w:rPr>
                <w:rFonts w:cs="Arial"/>
                <w:sz w:val="18"/>
                <w:szCs w:val="18"/>
                <w:lang w:eastAsia="sk-SK"/>
              </w:rPr>
            </w:pPr>
          </w:p>
        </w:tc>
        <w:tc>
          <w:tcPr>
            <w:tcW w:w="115" w:type="pct"/>
            <w:gridSpan w:val="2"/>
            <w:tcBorders>
              <w:right w:val="single" w:sz="6" w:space="0" w:color="auto"/>
            </w:tcBorders>
            <w:noWrap/>
          </w:tcPr>
          <w:p w:rsidR="00600DB2" w:rsidRDefault="00600DB2" w:rsidP="002B7091">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0</w:t>
            </w:r>
          </w:p>
        </w:tc>
        <w:tc>
          <w:tcPr>
            <w:tcW w:w="177" w:type="pct"/>
            <w:gridSpan w:val="4"/>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1</w:t>
            </w:r>
          </w:p>
        </w:tc>
        <w:tc>
          <w:tcPr>
            <w:tcW w:w="160" w:type="pct"/>
            <w:gridSpan w:val="3"/>
            <w:tcBorders>
              <w:top w:val="single" w:sz="6" w:space="0" w:color="auto"/>
              <w:left w:val="single" w:sz="6" w:space="0" w:color="auto"/>
              <w:bottom w:val="single" w:sz="6" w:space="0" w:color="auto"/>
              <w:right w:val="single" w:sz="6" w:space="0" w:color="auto"/>
            </w:tcBorders>
            <w:noWrap/>
          </w:tcPr>
          <w:p w:rsidR="00600DB2" w:rsidRDefault="009A26DD" w:rsidP="002B7091">
            <w:pPr>
              <w:jc w:val="center"/>
              <w:rPr>
                <w:rFonts w:cs="Arial"/>
                <w:sz w:val="18"/>
                <w:szCs w:val="18"/>
                <w:lang w:eastAsia="sk-SK"/>
              </w:rPr>
            </w:pPr>
            <w:r>
              <w:rPr>
                <w:rFonts w:cs="Arial"/>
                <w:sz w:val="18"/>
                <w:szCs w:val="18"/>
                <w:lang w:eastAsia="sk-SK"/>
              </w:rPr>
              <w:t>3</w:t>
            </w:r>
          </w:p>
        </w:tc>
        <w:tc>
          <w:tcPr>
            <w:tcW w:w="315" w:type="pct"/>
            <w:gridSpan w:val="7"/>
            <w:tcBorders>
              <w:left w:val="single" w:sz="6" w:space="0" w:color="auto"/>
              <w:right w:val="single" w:sz="6" w:space="0" w:color="auto"/>
            </w:tcBorders>
            <w:noWrap/>
          </w:tcPr>
          <w:p w:rsidR="00600DB2" w:rsidRDefault="00600DB2" w:rsidP="002B7091">
            <w:pPr>
              <w:jc w:val="center"/>
              <w:rPr>
                <w:rFonts w:cs="Arial"/>
                <w:sz w:val="18"/>
                <w:szCs w:val="18"/>
                <w:lang w:eastAsia="sk-SK"/>
              </w:rPr>
            </w:pPr>
            <w:r w:rsidRPr="00AD6758">
              <w:rPr>
                <w:rFonts w:cs="Arial"/>
                <w:sz w:val="18"/>
                <w:szCs w:val="18"/>
                <w:lang w:eastAsia="sk-SK"/>
              </w:rPr>
              <w:t>do</w:t>
            </w:r>
          </w:p>
        </w:tc>
        <w:tc>
          <w:tcPr>
            <w:tcW w:w="151" w:type="pct"/>
            <w:gridSpan w:val="2"/>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1</w:t>
            </w:r>
          </w:p>
        </w:tc>
        <w:tc>
          <w:tcPr>
            <w:tcW w:w="140" w:type="pct"/>
            <w:gridSpan w:val="2"/>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600DB2" w:rsidRDefault="00600DB2" w:rsidP="002B7091">
            <w:pPr>
              <w:jc w:val="center"/>
              <w:rPr>
                <w:rFonts w:cs="Arial"/>
                <w:sz w:val="18"/>
                <w:szCs w:val="18"/>
                <w:lang w:eastAsia="sk-SK"/>
              </w:rPr>
            </w:pPr>
          </w:p>
        </w:tc>
        <w:tc>
          <w:tcPr>
            <w:tcW w:w="163" w:type="pct"/>
            <w:gridSpan w:val="3"/>
            <w:tcBorders>
              <w:left w:val="nil"/>
              <w:right w:val="single" w:sz="6" w:space="0" w:color="auto"/>
            </w:tcBorders>
            <w:noWrap/>
          </w:tcPr>
          <w:p w:rsidR="00600DB2" w:rsidRDefault="00600DB2" w:rsidP="002B7091">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1</w:t>
            </w:r>
          </w:p>
        </w:tc>
        <w:tc>
          <w:tcPr>
            <w:tcW w:w="91" w:type="pct"/>
            <w:gridSpan w:val="2"/>
            <w:tcBorders>
              <w:top w:val="single" w:sz="6" w:space="0" w:color="auto"/>
              <w:left w:val="single" w:sz="6" w:space="0" w:color="auto"/>
              <w:bottom w:val="single" w:sz="6" w:space="0" w:color="auto"/>
              <w:right w:val="single" w:sz="6" w:space="0" w:color="auto"/>
            </w:tcBorders>
            <w:noWrap/>
          </w:tcPr>
          <w:p w:rsidR="00600DB2" w:rsidRDefault="009A26DD" w:rsidP="002B7091">
            <w:pPr>
              <w:jc w:val="center"/>
              <w:rPr>
                <w:rFonts w:cs="Arial"/>
                <w:sz w:val="18"/>
                <w:szCs w:val="18"/>
                <w:lang w:eastAsia="sk-SK"/>
              </w:rPr>
            </w:pPr>
            <w:r>
              <w:rPr>
                <w:rFonts w:cs="Arial"/>
                <w:sz w:val="18"/>
                <w:szCs w:val="18"/>
                <w:lang w:eastAsia="sk-SK"/>
              </w:rPr>
              <w:t>3</w:t>
            </w:r>
          </w:p>
        </w:tc>
      </w:tr>
      <w:tr w:rsidR="00600DB2" w:rsidRPr="00D72087" w:rsidTr="00A44EB7">
        <w:trPr>
          <w:trHeight w:val="57"/>
          <w:jc w:val="center"/>
        </w:trPr>
        <w:tc>
          <w:tcPr>
            <w:tcW w:w="769" w:type="pct"/>
            <w:gridSpan w:val="5"/>
            <w:tcBorders>
              <w:top w:val="nil"/>
              <w:left w:val="nil"/>
              <w:bottom w:val="nil"/>
              <w:right w:val="nil"/>
            </w:tcBorders>
            <w:noWrap/>
          </w:tcPr>
          <w:p w:rsidR="00600DB2" w:rsidRPr="00D72087" w:rsidRDefault="00600DB2" w:rsidP="002B7091">
            <w:pPr>
              <w:rPr>
                <w:rFonts w:cs="Arial"/>
                <w:sz w:val="18"/>
                <w:szCs w:val="18"/>
                <w:lang w:eastAsia="sk-SK"/>
              </w:rPr>
            </w:pPr>
          </w:p>
          <w:p w:rsidR="00600DB2" w:rsidRDefault="00600DB2" w:rsidP="002B7091">
            <w:pPr>
              <w:rPr>
                <w:rFonts w:cs="Arial"/>
                <w:sz w:val="18"/>
                <w:szCs w:val="18"/>
                <w:lang w:eastAsia="sk-SK"/>
              </w:rPr>
            </w:pPr>
          </w:p>
          <w:p w:rsidR="00600DB2" w:rsidRPr="00D72087" w:rsidRDefault="00600DB2" w:rsidP="002B7091">
            <w:pPr>
              <w:rPr>
                <w:rFonts w:cs="Arial"/>
                <w:sz w:val="18"/>
                <w:szCs w:val="18"/>
                <w:lang w:eastAsia="sk-SK"/>
              </w:rPr>
            </w:pPr>
          </w:p>
        </w:tc>
        <w:tc>
          <w:tcPr>
            <w:tcW w:w="130"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4"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1"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3"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49"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50"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3"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1"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41"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4" w:type="pct"/>
            <w:tcBorders>
              <w:left w:val="nil"/>
              <w:bottom w:val="nil"/>
              <w:right w:val="nil"/>
            </w:tcBorders>
            <w:noWrap/>
          </w:tcPr>
          <w:p w:rsidR="00600DB2" w:rsidRPr="00D72087" w:rsidRDefault="00600DB2" w:rsidP="002B7091">
            <w:pPr>
              <w:rPr>
                <w:rFonts w:cs="Arial"/>
                <w:sz w:val="18"/>
                <w:szCs w:val="18"/>
                <w:lang w:eastAsia="sk-SK"/>
              </w:rPr>
            </w:pPr>
          </w:p>
        </w:tc>
        <w:tc>
          <w:tcPr>
            <w:tcW w:w="157" w:type="pct"/>
            <w:tcBorders>
              <w:left w:val="nil"/>
              <w:bottom w:val="nil"/>
              <w:right w:val="nil"/>
            </w:tcBorders>
            <w:noWrap/>
          </w:tcPr>
          <w:p w:rsidR="00600DB2" w:rsidRPr="00D72087" w:rsidRDefault="00600DB2" w:rsidP="002B7091">
            <w:pPr>
              <w:rPr>
                <w:rFonts w:cs="Arial"/>
                <w:sz w:val="18"/>
                <w:szCs w:val="18"/>
                <w:lang w:eastAsia="sk-SK"/>
              </w:rPr>
            </w:pPr>
          </w:p>
        </w:tc>
        <w:tc>
          <w:tcPr>
            <w:tcW w:w="126"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6" w:type="pct"/>
            <w:gridSpan w:val="2"/>
            <w:tcBorders>
              <w:top w:val="single" w:sz="6" w:space="0" w:color="auto"/>
              <w:left w:val="nil"/>
              <w:bottom w:val="nil"/>
              <w:right w:val="nil"/>
            </w:tcBorders>
            <w:noWrap/>
          </w:tcPr>
          <w:p w:rsidR="00600DB2" w:rsidRPr="00D72087" w:rsidRDefault="00600DB2" w:rsidP="002B7091">
            <w:pPr>
              <w:rPr>
                <w:rFonts w:cs="Arial"/>
                <w:sz w:val="18"/>
                <w:szCs w:val="18"/>
                <w:lang w:eastAsia="sk-SK"/>
              </w:rPr>
            </w:pPr>
          </w:p>
        </w:tc>
        <w:tc>
          <w:tcPr>
            <w:tcW w:w="127" w:type="pct"/>
            <w:tcBorders>
              <w:top w:val="single" w:sz="6" w:space="0" w:color="auto"/>
              <w:left w:val="nil"/>
              <w:bottom w:val="nil"/>
              <w:right w:val="nil"/>
            </w:tcBorders>
            <w:noWrap/>
          </w:tcPr>
          <w:p w:rsidR="00600DB2" w:rsidRPr="00D72087" w:rsidRDefault="00600DB2" w:rsidP="002B7091">
            <w:pPr>
              <w:rPr>
                <w:rFonts w:cs="Arial"/>
                <w:sz w:val="18"/>
                <w:szCs w:val="18"/>
                <w:lang w:eastAsia="sk-SK"/>
              </w:rPr>
            </w:pPr>
          </w:p>
        </w:tc>
        <w:tc>
          <w:tcPr>
            <w:tcW w:w="188" w:type="pct"/>
            <w:gridSpan w:val="2"/>
            <w:tcBorders>
              <w:left w:val="nil"/>
              <w:bottom w:val="nil"/>
              <w:right w:val="nil"/>
            </w:tcBorders>
            <w:noWrap/>
          </w:tcPr>
          <w:p w:rsidR="00600DB2" w:rsidRPr="00D72087" w:rsidRDefault="00600DB2" w:rsidP="002B7091">
            <w:pPr>
              <w:rPr>
                <w:rFonts w:cs="Arial"/>
                <w:sz w:val="18"/>
                <w:szCs w:val="18"/>
                <w:lang w:eastAsia="sk-SK"/>
              </w:rPr>
            </w:pPr>
          </w:p>
        </w:tc>
        <w:tc>
          <w:tcPr>
            <w:tcW w:w="115" w:type="pct"/>
            <w:gridSpan w:val="2"/>
            <w:tcBorders>
              <w:left w:val="nil"/>
              <w:bottom w:val="nil"/>
              <w:right w:val="nil"/>
            </w:tcBorders>
            <w:noWrap/>
          </w:tcPr>
          <w:p w:rsidR="00600DB2" w:rsidRPr="00D72087" w:rsidRDefault="00600DB2" w:rsidP="002B7091">
            <w:pPr>
              <w:rPr>
                <w:rFonts w:cs="Arial"/>
                <w:sz w:val="18"/>
                <w:szCs w:val="18"/>
                <w:lang w:eastAsia="sk-SK"/>
              </w:rPr>
            </w:pPr>
          </w:p>
        </w:tc>
        <w:tc>
          <w:tcPr>
            <w:tcW w:w="149" w:type="pct"/>
            <w:gridSpan w:val="3"/>
            <w:tcBorders>
              <w:left w:val="nil"/>
              <w:bottom w:val="nil"/>
              <w:right w:val="nil"/>
            </w:tcBorders>
            <w:noWrap/>
          </w:tcPr>
          <w:p w:rsidR="00600DB2" w:rsidRPr="00D72087" w:rsidRDefault="00600DB2" w:rsidP="002B7091">
            <w:pPr>
              <w:rPr>
                <w:rFonts w:cs="Arial"/>
                <w:sz w:val="18"/>
                <w:szCs w:val="18"/>
                <w:lang w:eastAsia="sk-SK"/>
              </w:rPr>
            </w:pPr>
          </w:p>
        </w:tc>
        <w:tc>
          <w:tcPr>
            <w:tcW w:w="153"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18" w:type="pct"/>
            <w:gridSpan w:val="2"/>
            <w:tcBorders>
              <w:left w:val="nil"/>
              <w:bottom w:val="nil"/>
              <w:right w:val="nil"/>
            </w:tcBorders>
            <w:noWrap/>
          </w:tcPr>
          <w:p w:rsidR="00600DB2" w:rsidRPr="00D72087" w:rsidRDefault="00600DB2" w:rsidP="002B7091">
            <w:pPr>
              <w:rPr>
                <w:rFonts w:cs="Arial"/>
                <w:sz w:val="18"/>
                <w:szCs w:val="18"/>
                <w:lang w:eastAsia="sk-SK"/>
              </w:rPr>
            </w:pPr>
          </w:p>
        </w:tc>
        <w:tc>
          <w:tcPr>
            <w:tcW w:w="127" w:type="pct"/>
            <w:gridSpan w:val="3"/>
            <w:tcBorders>
              <w:left w:val="nil"/>
              <w:bottom w:val="nil"/>
              <w:right w:val="nil"/>
            </w:tcBorders>
            <w:noWrap/>
          </w:tcPr>
          <w:p w:rsidR="00600DB2" w:rsidRPr="00D72087" w:rsidRDefault="00600DB2" w:rsidP="002B7091">
            <w:pPr>
              <w:rPr>
                <w:rFonts w:cs="Arial"/>
                <w:sz w:val="18"/>
                <w:szCs w:val="18"/>
                <w:lang w:eastAsia="sk-SK"/>
              </w:rPr>
            </w:pPr>
          </w:p>
        </w:tc>
        <w:tc>
          <w:tcPr>
            <w:tcW w:w="127" w:type="pct"/>
            <w:gridSpan w:val="3"/>
            <w:tcBorders>
              <w:left w:val="nil"/>
              <w:bottom w:val="nil"/>
              <w:right w:val="nil"/>
            </w:tcBorders>
            <w:noWrap/>
          </w:tcPr>
          <w:p w:rsidR="00600DB2" w:rsidRPr="00D72087" w:rsidRDefault="00600DB2" w:rsidP="002B7091">
            <w:pPr>
              <w:rPr>
                <w:rFonts w:cs="Arial"/>
                <w:sz w:val="18"/>
                <w:szCs w:val="18"/>
                <w:lang w:eastAsia="sk-SK"/>
              </w:rPr>
            </w:pPr>
          </w:p>
        </w:tc>
        <w:tc>
          <w:tcPr>
            <w:tcW w:w="139" w:type="pct"/>
            <w:gridSpan w:val="4"/>
            <w:tcBorders>
              <w:left w:val="nil"/>
              <w:bottom w:val="nil"/>
              <w:right w:val="nil"/>
            </w:tcBorders>
            <w:noWrap/>
          </w:tcPr>
          <w:p w:rsidR="00600DB2" w:rsidRPr="00D72087" w:rsidRDefault="00600DB2" w:rsidP="002B7091">
            <w:pPr>
              <w:rPr>
                <w:rFonts w:cs="Arial"/>
                <w:sz w:val="18"/>
                <w:szCs w:val="18"/>
                <w:lang w:eastAsia="sk-SK"/>
              </w:rPr>
            </w:pPr>
          </w:p>
        </w:tc>
        <w:tc>
          <w:tcPr>
            <w:tcW w:w="14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51" w:type="pct"/>
            <w:gridSpan w:val="2"/>
            <w:tcBorders>
              <w:top w:val="single" w:sz="6" w:space="0" w:color="auto"/>
              <w:left w:val="nil"/>
              <w:bottom w:val="nil"/>
              <w:right w:val="nil"/>
            </w:tcBorders>
            <w:noWrap/>
          </w:tcPr>
          <w:p w:rsidR="00600DB2" w:rsidRPr="00D72087" w:rsidRDefault="00600DB2" w:rsidP="002B7091">
            <w:pPr>
              <w:rPr>
                <w:rFonts w:cs="Arial"/>
                <w:sz w:val="18"/>
                <w:szCs w:val="18"/>
                <w:lang w:eastAsia="sk-SK"/>
              </w:rPr>
            </w:pPr>
          </w:p>
        </w:tc>
        <w:tc>
          <w:tcPr>
            <w:tcW w:w="177" w:type="pct"/>
            <w:gridSpan w:val="3"/>
            <w:tcBorders>
              <w:left w:val="nil"/>
              <w:bottom w:val="nil"/>
              <w:right w:val="nil"/>
            </w:tcBorders>
            <w:noWrap/>
          </w:tcPr>
          <w:p w:rsidR="00600DB2" w:rsidRPr="00D72087" w:rsidRDefault="00600DB2" w:rsidP="002B7091">
            <w:pPr>
              <w:rPr>
                <w:rFonts w:cs="Arial"/>
                <w:sz w:val="18"/>
                <w:szCs w:val="18"/>
                <w:lang w:eastAsia="sk-SK"/>
              </w:rPr>
            </w:pPr>
          </w:p>
        </w:tc>
        <w:tc>
          <w:tcPr>
            <w:tcW w:w="166" w:type="pct"/>
            <w:gridSpan w:val="3"/>
            <w:tcBorders>
              <w:left w:val="nil"/>
              <w:bottom w:val="nil"/>
              <w:right w:val="nil"/>
            </w:tcBorders>
            <w:noWrap/>
          </w:tcPr>
          <w:p w:rsidR="00600DB2" w:rsidRPr="00D72087" w:rsidRDefault="00600DB2" w:rsidP="002B7091">
            <w:pPr>
              <w:rPr>
                <w:rFonts w:cs="Arial"/>
                <w:sz w:val="18"/>
                <w:szCs w:val="18"/>
                <w:lang w:eastAsia="sk-SK"/>
              </w:rPr>
            </w:pPr>
          </w:p>
        </w:tc>
        <w:tc>
          <w:tcPr>
            <w:tcW w:w="134" w:type="pct"/>
            <w:gridSpan w:val="3"/>
            <w:tcBorders>
              <w:left w:val="nil"/>
              <w:bottom w:val="nil"/>
              <w:right w:val="nil"/>
            </w:tcBorders>
            <w:noWrap/>
          </w:tcPr>
          <w:p w:rsidR="00600DB2" w:rsidRPr="00D72087" w:rsidRDefault="00600DB2" w:rsidP="002B7091">
            <w:pPr>
              <w:rPr>
                <w:rFonts w:cs="Arial"/>
                <w:sz w:val="18"/>
                <w:szCs w:val="18"/>
                <w:lang w:eastAsia="sk-SK"/>
              </w:rPr>
            </w:pPr>
          </w:p>
        </w:tc>
        <w:tc>
          <w:tcPr>
            <w:tcW w:w="136" w:type="pct"/>
            <w:gridSpan w:val="3"/>
            <w:tcBorders>
              <w:top w:val="single" w:sz="6" w:space="0" w:color="auto"/>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top w:val="single" w:sz="6" w:space="0" w:color="auto"/>
              <w:left w:val="nil"/>
              <w:bottom w:val="nil"/>
              <w:right w:val="nil"/>
            </w:tcBorders>
            <w:noWrap/>
          </w:tcPr>
          <w:p w:rsidR="00600DB2" w:rsidRPr="00D72087" w:rsidRDefault="00600DB2" w:rsidP="002B7091">
            <w:pPr>
              <w:rPr>
                <w:rFonts w:cs="Arial"/>
                <w:sz w:val="18"/>
                <w:szCs w:val="18"/>
                <w:lang w:eastAsia="sk-SK"/>
              </w:rPr>
            </w:pPr>
          </w:p>
        </w:tc>
        <w:tc>
          <w:tcPr>
            <w:tcW w:w="135" w:type="pct"/>
            <w:gridSpan w:val="2"/>
            <w:tcBorders>
              <w:top w:val="single" w:sz="6" w:space="0" w:color="auto"/>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top w:val="single" w:sz="6" w:space="0" w:color="auto"/>
              <w:left w:val="nil"/>
              <w:bottom w:val="nil"/>
              <w:right w:val="nil"/>
            </w:tcBorders>
            <w:noWrap/>
          </w:tcPr>
          <w:p w:rsidR="00600DB2" w:rsidRPr="00D72087" w:rsidRDefault="00600DB2" w:rsidP="002B7091">
            <w:pPr>
              <w:rPr>
                <w:rFonts w:cs="Arial"/>
                <w:sz w:val="18"/>
                <w:szCs w:val="18"/>
                <w:lang w:eastAsia="sk-SK"/>
              </w:rPr>
            </w:pPr>
          </w:p>
        </w:tc>
      </w:tr>
      <w:tr w:rsidR="00600DB2" w:rsidRPr="00D72087" w:rsidTr="00A44EB7">
        <w:trPr>
          <w:trHeight w:val="57"/>
          <w:jc w:val="center"/>
        </w:trPr>
        <w:tc>
          <w:tcPr>
            <w:tcW w:w="2002" w:type="pct"/>
            <w:gridSpan w:val="14"/>
            <w:tcBorders>
              <w:top w:val="nil"/>
              <w:left w:val="nil"/>
              <w:bottom w:val="nil"/>
              <w:right w:val="nil"/>
            </w:tcBorders>
            <w:noWrap/>
          </w:tcPr>
          <w:p w:rsidR="00600DB2" w:rsidRPr="00D72087" w:rsidRDefault="00600DB2" w:rsidP="002B7091">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57"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6"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6"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27"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113" w:type="pct"/>
            <w:gridSpan w:val="20"/>
            <w:tcBorders>
              <w:top w:val="nil"/>
              <w:left w:val="nil"/>
              <w:bottom w:val="nil"/>
              <w:right w:val="nil"/>
            </w:tcBorders>
            <w:noWrap/>
          </w:tcPr>
          <w:p w:rsidR="00600DB2" w:rsidRPr="00D72087" w:rsidRDefault="00600DB2" w:rsidP="002B7091">
            <w:pPr>
              <w:rPr>
                <w:rFonts w:cs="Arial"/>
                <w:sz w:val="18"/>
                <w:szCs w:val="18"/>
                <w:lang w:eastAsia="sk-SK"/>
              </w:rPr>
            </w:pPr>
            <w:r w:rsidRPr="00AD6758">
              <w:rPr>
                <w:rFonts w:cs="Arial"/>
                <w:b/>
                <w:bCs/>
                <w:sz w:val="18"/>
                <w:szCs w:val="18"/>
                <w:lang w:eastAsia="sk-SK"/>
              </w:rPr>
              <w:t>Účtovná závierka</w:t>
            </w:r>
          </w:p>
        </w:tc>
        <w:tc>
          <w:tcPr>
            <w:tcW w:w="999" w:type="pct"/>
            <w:gridSpan w:val="19"/>
            <w:tcBorders>
              <w:top w:val="nil"/>
              <w:left w:val="nil"/>
              <w:bottom w:val="nil"/>
              <w:right w:val="nil"/>
            </w:tcBorders>
            <w:noWrap/>
          </w:tcPr>
          <w:p w:rsidR="00600DB2" w:rsidRPr="00D72087" w:rsidRDefault="00600DB2" w:rsidP="002B7091">
            <w:pPr>
              <w:rPr>
                <w:rFonts w:cs="Arial"/>
                <w:sz w:val="18"/>
                <w:szCs w:val="18"/>
                <w:lang w:eastAsia="sk-SK"/>
              </w:rPr>
            </w:pPr>
            <w:r w:rsidRPr="00AD6758">
              <w:rPr>
                <w:rFonts w:cs="Arial"/>
                <w:b/>
                <w:bCs/>
                <w:sz w:val="18"/>
                <w:szCs w:val="18"/>
                <w:lang w:eastAsia="sk-SK"/>
              </w:rPr>
              <w:t>Účtovná závierka</w:t>
            </w:r>
          </w:p>
        </w:tc>
        <w:tc>
          <w:tcPr>
            <w:tcW w:w="135"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r>
      <w:tr w:rsidR="00600DB2" w:rsidRPr="00D72087" w:rsidTr="00A44EB7">
        <w:trPr>
          <w:trHeight w:val="57"/>
          <w:jc w:val="center"/>
        </w:trPr>
        <w:tc>
          <w:tcPr>
            <w:tcW w:w="163" w:type="pct"/>
            <w:tcBorders>
              <w:top w:val="nil"/>
              <w:left w:val="nil"/>
              <w:bottom w:val="nil"/>
              <w:right w:val="nil"/>
            </w:tcBorders>
            <w:noWrap/>
          </w:tcPr>
          <w:p w:rsidR="00600DB2" w:rsidRPr="00D72087" w:rsidRDefault="00600DB2" w:rsidP="002B7091">
            <w:pPr>
              <w:rPr>
                <w:rFonts w:cs="Arial"/>
                <w:b/>
                <w:bCs/>
                <w:sz w:val="18"/>
                <w:szCs w:val="18"/>
                <w:lang w:eastAsia="sk-SK"/>
              </w:rPr>
            </w:pPr>
          </w:p>
        </w:tc>
        <w:tc>
          <w:tcPr>
            <w:tcW w:w="152" w:type="pct"/>
            <w:tcBorders>
              <w:top w:val="nil"/>
              <w:left w:val="nil"/>
              <w:bottom w:val="nil"/>
              <w:right w:val="nil"/>
            </w:tcBorders>
            <w:noWrap/>
          </w:tcPr>
          <w:p w:rsidR="00600DB2" w:rsidRPr="00D72087" w:rsidRDefault="00600DB2" w:rsidP="002B7091">
            <w:pPr>
              <w:rPr>
                <w:rFonts w:cs="Arial"/>
                <w:b/>
                <w:bCs/>
                <w:sz w:val="18"/>
                <w:szCs w:val="18"/>
                <w:lang w:eastAsia="sk-SK"/>
              </w:rPr>
            </w:pPr>
          </w:p>
        </w:tc>
        <w:tc>
          <w:tcPr>
            <w:tcW w:w="180"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7"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48"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0"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4"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1"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3"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49" w:type="pct"/>
            <w:tcBorders>
              <w:top w:val="nil"/>
              <w:left w:val="nil"/>
              <w:bottom w:val="single" w:sz="4" w:space="0" w:color="auto"/>
              <w:right w:val="nil"/>
            </w:tcBorders>
            <w:noWrap/>
          </w:tcPr>
          <w:p w:rsidR="00600DB2" w:rsidRPr="00D72087" w:rsidRDefault="00600DB2" w:rsidP="002B7091">
            <w:pPr>
              <w:rPr>
                <w:rFonts w:cs="Arial"/>
                <w:sz w:val="18"/>
                <w:szCs w:val="18"/>
                <w:lang w:eastAsia="sk-SK"/>
              </w:rPr>
            </w:pPr>
          </w:p>
        </w:tc>
        <w:tc>
          <w:tcPr>
            <w:tcW w:w="150"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3"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1"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41"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4"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57"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6"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6" w:type="pct"/>
            <w:gridSpan w:val="2"/>
            <w:tcBorders>
              <w:top w:val="nil"/>
              <w:left w:val="nil"/>
              <w:right w:val="nil"/>
            </w:tcBorders>
            <w:noWrap/>
          </w:tcPr>
          <w:p w:rsidR="00600DB2" w:rsidRPr="00D72087" w:rsidRDefault="00600DB2" w:rsidP="002B7091">
            <w:pPr>
              <w:rPr>
                <w:rFonts w:cs="Arial"/>
                <w:sz w:val="18"/>
                <w:szCs w:val="18"/>
                <w:lang w:eastAsia="sk-SK"/>
              </w:rPr>
            </w:pPr>
          </w:p>
        </w:tc>
        <w:tc>
          <w:tcPr>
            <w:tcW w:w="127" w:type="pct"/>
            <w:tcBorders>
              <w:top w:val="nil"/>
              <w:left w:val="nil"/>
              <w:right w:val="nil"/>
            </w:tcBorders>
            <w:noWrap/>
          </w:tcPr>
          <w:p w:rsidR="00600DB2" w:rsidRPr="00D72087" w:rsidRDefault="00600DB2" w:rsidP="002B7091">
            <w:pPr>
              <w:rPr>
                <w:rFonts w:cs="Arial"/>
                <w:sz w:val="18"/>
                <w:szCs w:val="18"/>
                <w:lang w:eastAsia="sk-SK"/>
              </w:rPr>
            </w:pPr>
          </w:p>
        </w:tc>
        <w:tc>
          <w:tcPr>
            <w:tcW w:w="942" w:type="pct"/>
            <w:gridSpan w:val="16"/>
            <w:tcBorders>
              <w:top w:val="nil"/>
              <w:left w:val="nil"/>
              <w:right w:val="nil"/>
            </w:tcBorders>
            <w:noWrap/>
          </w:tcPr>
          <w:p w:rsidR="00600DB2" w:rsidRPr="00D72087" w:rsidRDefault="00600DB2" w:rsidP="002B7091">
            <w:pPr>
              <w:rPr>
                <w:rFonts w:cs="Arial"/>
                <w:sz w:val="18"/>
                <w:szCs w:val="18"/>
                <w:lang w:eastAsia="sk-SK"/>
              </w:rPr>
            </w:pPr>
            <w:r w:rsidRPr="00AD6758">
              <w:rPr>
                <w:rFonts w:cs="Arial"/>
                <w:sz w:val="18"/>
                <w:szCs w:val="18"/>
                <w:lang w:eastAsia="sk-SK"/>
              </w:rPr>
              <w:t>*)</w:t>
            </w:r>
          </w:p>
        </w:tc>
        <w:tc>
          <w:tcPr>
            <w:tcW w:w="171" w:type="pct"/>
            <w:gridSpan w:val="4"/>
            <w:tcBorders>
              <w:top w:val="nil"/>
              <w:left w:val="nil"/>
              <w:bottom w:val="nil"/>
              <w:right w:val="nil"/>
            </w:tcBorders>
            <w:noWrap/>
          </w:tcPr>
          <w:p w:rsidR="00600DB2" w:rsidRPr="00D72087" w:rsidRDefault="00600DB2" w:rsidP="002B7091">
            <w:pPr>
              <w:rPr>
                <w:rFonts w:cs="Arial"/>
                <w:sz w:val="18"/>
                <w:szCs w:val="18"/>
                <w:lang w:eastAsia="sk-SK"/>
              </w:rPr>
            </w:pPr>
          </w:p>
        </w:tc>
        <w:tc>
          <w:tcPr>
            <w:tcW w:w="296" w:type="pct"/>
            <w:gridSpan w:val="5"/>
            <w:tcBorders>
              <w:top w:val="nil"/>
              <w:left w:val="nil"/>
              <w:bottom w:val="nil"/>
              <w:right w:val="nil"/>
            </w:tcBorders>
            <w:noWrap/>
          </w:tcPr>
          <w:p w:rsidR="00600DB2" w:rsidRPr="00D72087" w:rsidRDefault="00600DB2" w:rsidP="002B7091">
            <w:pPr>
              <w:rPr>
                <w:rFonts w:cs="Arial"/>
                <w:sz w:val="18"/>
                <w:szCs w:val="18"/>
                <w:lang w:eastAsia="sk-SK"/>
              </w:rPr>
            </w:pPr>
            <w:r w:rsidRPr="00AD6758">
              <w:rPr>
                <w:rFonts w:cs="Arial"/>
                <w:sz w:val="18"/>
                <w:szCs w:val="18"/>
                <w:lang w:eastAsia="sk-SK"/>
              </w:rPr>
              <w:t>*)</w:t>
            </w:r>
          </w:p>
        </w:tc>
        <w:tc>
          <w:tcPr>
            <w:tcW w:w="140"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33"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63"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7"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0"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5"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r>
      <w:tr w:rsidR="00600DB2" w:rsidRPr="00D72087" w:rsidTr="00A44EB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00DB2" w:rsidRDefault="00600DB2" w:rsidP="002B7091">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600DB2" w:rsidRDefault="00600DB2" w:rsidP="002B7091">
            <w:pPr>
              <w:jc w:val="center"/>
              <w:rPr>
                <w:rFonts w:cs="Arial"/>
                <w:bCs/>
                <w:sz w:val="18"/>
                <w:szCs w:val="18"/>
                <w:lang w:eastAsia="sk-SK"/>
              </w:rPr>
            </w:pPr>
            <w:r>
              <w:rPr>
                <w:rFonts w:cs="Arial"/>
                <w:bCs/>
                <w:sz w:val="18"/>
                <w:szCs w:val="18"/>
                <w:lang w:eastAsia="sk-SK"/>
              </w:rPr>
              <w:t>9</w:t>
            </w:r>
          </w:p>
        </w:tc>
        <w:tc>
          <w:tcPr>
            <w:tcW w:w="180" w:type="pct"/>
            <w:tcBorders>
              <w:top w:val="nil"/>
              <w:left w:val="nil"/>
              <w:bottom w:val="nil"/>
              <w:right w:val="nil"/>
            </w:tcBorders>
            <w:noWrap/>
          </w:tcPr>
          <w:p w:rsidR="00600DB2" w:rsidRDefault="00600DB2" w:rsidP="002B7091">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600DB2" w:rsidRDefault="00600DB2" w:rsidP="002B7091">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00DB2" w:rsidRDefault="00600DB2" w:rsidP="002B7091">
            <w:pPr>
              <w:jc w:val="center"/>
              <w:rPr>
                <w:rFonts w:cs="Arial"/>
                <w:sz w:val="18"/>
                <w:szCs w:val="18"/>
                <w:lang w:eastAsia="sk-SK"/>
              </w:rPr>
            </w:pPr>
            <w:r>
              <w:rPr>
                <w:rFonts w:cs="Arial"/>
                <w:sz w:val="18"/>
                <w:szCs w:val="18"/>
                <w:lang w:eastAsia="sk-SK"/>
              </w:rPr>
              <w:t>6</w:t>
            </w:r>
          </w:p>
        </w:tc>
        <w:tc>
          <w:tcPr>
            <w:tcW w:w="130" w:type="pct"/>
            <w:tcBorders>
              <w:top w:val="nil"/>
              <w:left w:val="nil"/>
              <w:bottom w:val="nil"/>
              <w:right w:val="nil"/>
            </w:tcBorders>
            <w:noWrap/>
          </w:tcPr>
          <w:p w:rsidR="00600DB2" w:rsidRDefault="00600DB2" w:rsidP="002B7091">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600DB2" w:rsidRDefault="00600DB2" w:rsidP="002B7091">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00DB2" w:rsidRDefault="00600DB2" w:rsidP="002B7091">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600DB2" w:rsidRDefault="00600DB2" w:rsidP="002B7091">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600DB2" w:rsidRDefault="00600DB2" w:rsidP="002B7091">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600DB2" w:rsidRPr="00D72087" w:rsidRDefault="00600DB2" w:rsidP="002B7091">
            <w:pPr>
              <w:rPr>
                <w:rFonts w:cs="Arial"/>
                <w:sz w:val="18"/>
                <w:szCs w:val="18"/>
                <w:lang w:eastAsia="sk-SK"/>
              </w:rPr>
            </w:pPr>
          </w:p>
        </w:tc>
        <w:tc>
          <w:tcPr>
            <w:tcW w:w="133"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1"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41"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4"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57"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6"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6" w:type="pct"/>
            <w:gridSpan w:val="2"/>
            <w:tcBorders>
              <w:left w:val="nil"/>
            </w:tcBorders>
            <w:noWrap/>
          </w:tcPr>
          <w:p w:rsidR="00600DB2" w:rsidRPr="00D72087" w:rsidRDefault="00600DB2" w:rsidP="002B7091">
            <w:pPr>
              <w:rPr>
                <w:rFonts w:cs="Arial"/>
                <w:sz w:val="18"/>
                <w:szCs w:val="18"/>
                <w:lang w:eastAsia="sk-SK"/>
              </w:rPr>
            </w:pPr>
          </w:p>
        </w:tc>
        <w:tc>
          <w:tcPr>
            <w:tcW w:w="127" w:type="pct"/>
            <w:tcBorders>
              <w:right w:val="single" w:sz="6" w:space="0" w:color="auto"/>
            </w:tcBorders>
            <w:noWrap/>
          </w:tcPr>
          <w:p w:rsidR="00600DB2" w:rsidRPr="00D72087" w:rsidRDefault="00600DB2" w:rsidP="002B7091">
            <w:pP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tcPr>
          <w:p w:rsidR="00600DB2" w:rsidRDefault="00600DB2" w:rsidP="002B7091">
            <w:pPr>
              <w:jc w:val="center"/>
              <w:rPr>
                <w:rFonts w:cs="Arial"/>
                <w:sz w:val="18"/>
                <w:szCs w:val="18"/>
                <w:lang w:eastAsia="sk-SK"/>
              </w:rPr>
            </w:pPr>
            <w:r>
              <w:rPr>
                <w:rFonts w:cs="Arial"/>
                <w:sz w:val="18"/>
                <w:szCs w:val="18"/>
                <w:lang w:eastAsia="sk-SK"/>
              </w:rPr>
              <w:t>x</w:t>
            </w:r>
          </w:p>
        </w:tc>
        <w:tc>
          <w:tcPr>
            <w:tcW w:w="754" w:type="pct"/>
            <w:gridSpan w:val="14"/>
            <w:tcBorders>
              <w:left w:val="single" w:sz="6"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  riadna</w:t>
            </w:r>
          </w:p>
        </w:tc>
        <w:tc>
          <w:tcPr>
            <w:tcW w:w="171" w:type="pct"/>
            <w:gridSpan w:val="4"/>
            <w:tcBorders>
              <w:top w:val="nil"/>
              <w:left w:val="nil"/>
              <w:bottom w:val="nil"/>
              <w:right w:val="nil"/>
            </w:tcBorders>
            <w:noWrap/>
          </w:tcPr>
          <w:p w:rsidR="00600DB2" w:rsidRPr="00D72087" w:rsidRDefault="00600DB2" w:rsidP="002B7091">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600DB2" w:rsidRDefault="00600DB2" w:rsidP="002B7091">
            <w:pPr>
              <w:jc w:val="center"/>
              <w:rPr>
                <w:rFonts w:cs="Arial"/>
                <w:sz w:val="18"/>
                <w:szCs w:val="18"/>
                <w:lang w:eastAsia="sk-SK"/>
              </w:rPr>
            </w:pPr>
            <w:r>
              <w:rPr>
                <w:rFonts w:cs="Arial"/>
                <w:sz w:val="18"/>
                <w:szCs w:val="18"/>
                <w:lang w:eastAsia="sk-SK"/>
              </w:rPr>
              <w:t>x</w:t>
            </w:r>
          </w:p>
        </w:tc>
        <w:tc>
          <w:tcPr>
            <w:tcW w:w="725" w:type="pct"/>
            <w:gridSpan w:val="13"/>
            <w:tcBorders>
              <w:top w:val="nil"/>
              <w:left w:val="nil"/>
              <w:bottom w:val="nil"/>
              <w:right w:val="nil"/>
            </w:tcBorders>
            <w:noWrap/>
          </w:tcPr>
          <w:p w:rsidR="00600DB2" w:rsidRPr="00D72087" w:rsidRDefault="00600DB2" w:rsidP="002B7091">
            <w:pPr>
              <w:rPr>
                <w:rFonts w:cs="Arial"/>
                <w:sz w:val="18"/>
                <w:szCs w:val="18"/>
                <w:lang w:eastAsia="sk-SK"/>
              </w:rPr>
            </w:pPr>
            <w:r w:rsidRPr="00AD6758">
              <w:rPr>
                <w:rFonts w:cs="Arial"/>
                <w:sz w:val="18"/>
                <w:szCs w:val="18"/>
                <w:lang w:eastAsia="sk-SK"/>
              </w:rPr>
              <w:t xml:space="preserve"> – zostavená</w:t>
            </w:r>
          </w:p>
        </w:tc>
        <w:tc>
          <w:tcPr>
            <w:tcW w:w="130"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5"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r>
      <w:tr w:rsidR="00600DB2" w:rsidRPr="00D72087" w:rsidTr="00A44EB7">
        <w:trPr>
          <w:trHeight w:val="57"/>
          <w:jc w:val="center"/>
        </w:trPr>
        <w:tc>
          <w:tcPr>
            <w:tcW w:w="163" w:type="pct"/>
            <w:tcBorders>
              <w:top w:val="nil"/>
              <w:left w:val="nil"/>
              <w:bottom w:val="nil"/>
              <w:right w:val="nil"/>
            </w:tcBorders>
            <w:noWrap/>
          </w:tcPr>
          <w:p w:rsidR="00600DB2" w:rsidRPr="00D72087" w:rsidRDefault="00600DB2" w:rsidP="002B7091">
            <w:pPr>
              <w:rPr>
                <w:rFonts w:cs="Arial"/>
                <w:b/>
                <w:bCs/>
                <w:sz w:val="18"/>
                <w:szCs w:val="18"/>
                <w:lang w:eastAsia="sk-SK"/>
              </w:rPr>
            </w:pPr>
          </w:p>
        </w:tc>
        <w:tc>
          <w:tcPr>
            <w:tcW w:w="2121" w:type="pct"/>
            <w:gridSpan w:val="15"/>
            <w:tcBorders>
              <w:top w:val="nil"/>
              <w:left w:val="nil"/>
              <w:bottom w:val="nil"/>
              <w:right w:val="nil"/>
            </w:tcBorders>
            <w:noWrap/>
          </w:tcPr>
          <w:p w:rsidR="00600DB2" w:rsidRPr="00D72087" w:rsidRDefault="00600DB2" w:rsidP="002B7091">
            <w:pPr>
              <w:rPr>
                <w:rFonts w:cs="Arial"/>
                <w:b/>
                <w:bCs/>
                <w:sz w:val="18"/>
                <w:szCs w:val="18"/>
                <w:lang w:eastAsia="sk-SK"/>
              </w:rPr>
            </w:pPr>
          </w:p>
        </w:tc>
        <w:tc>
          <w:tcPr>
            <w:tcW w:w="126"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6" w:type="pct"/>
            <w:gridSpan w:val="2"/>
            <w:tcBorders>
              <w:left w:val="nil"/>
            </w:tcBorders>
            <w:noWrap/>
          </w:tcPr>
          <w:p w:rsidR="00600DB2" w:rsidRPr="00D72087" w:rsidRDefault="00600DB2" w:rsidP="002B7091">
            <w:pPr>
              <w:rPr>
                <w:rFonts w:cs="Arial"/>
                <w:sz w:val="18"/>
                <w:szCs w:val="18"/>
                <w:lang w:eastAsia="sk-SK"/>
              </w:rPr>
            </w:pPr>
          </w:p>
        </w:tc>
        <w:tc>
          <w:tcPr>
            <w:tcW w:w="127" w:type="pct"/>
            <w:tcBorders>
              <w:right w:val="single" w:sz="6" w:space="0" w:color="auto"/>
            </w:tcBorders>
            <w:noWrap/>
          </w:tcPr>
          <w:p w:rsidR="00600DB2" w:rsidRPr="00D72087" w:rsidRDefault="00600DB2" w:rsidP="002B7091">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rsidR="00600DB2" w:rsidRDefault="00600DB2" w:rsidP="002B7091">
            <w:pPr>
              <w:jc w:val="center"/>
              <w:rPr>
                <w:rFonts w:cs="Arial"/>
                <w:sz w:val="18"/>
                <w:szCs w:val="18"/>
                <w:lang w:eastAsia="sk-SK"/>
              </w:rPr>
            </w:pPr>
          </w:p>
        </w:tc>
        <w:tc>
          <w:tcPr>
            <w:tcW w:w="754" w:type="pct"/>
            <w:gridSpan w:val="14"/>
            <w:tcBorders>
              <w:left w:val="single" w:sz="6"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  mimoriadna</w:t>
            </w:r>
          </w:p>
        </w:tc>
        <w:tc>
          <w:tcPr>
            <w:tcW w:w="171" w:type="pct"/>
            <w:gridSpan w:val="4"/>
            <w:tcBorders>
              <w:top w:val="nil"/>
              <w:left w:val="nil"/>
              <w:bottom w:val="nil"/>
              <w:right w:val="nil"/>
            </w:tcBorders>
            <w:noWrap/>
          </w:tcPr>
          <w:p w:rsidR="00600DB2" w:rsidRPr="00D72087" w:rsidRDefault="00600DB2" w:rsidP="002B7091">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600DB2" w:rsidRDefault="00600DB2" w:rsidP="002B7091">
            <w:pPr>
              <w:jc w:val="center"/>
              <w:rPr>
                <w:rFonts w:cs="Arial"/>
                <w:sz w:val="18"/>
                <w:szCs w:val="18"/>
                <w:lang w:eastAsia="sk-SK"/>
              </w:rPr>
            </w:pPr>
          </w:p>
        </w:tc>
        <w:tc>
          <w:tcPr>
            <w:tcW w:w="725" w:type="pct"/>
            <w:gridSpan w:val="13"/>
            <w:tcBorders>
              <w:top w:val="nil"/>
              <w:left w:val="single" w:sz="4" w:space="0" w:color="auto"/>
              <w:right w:val="nil"/>
            </w:tcBorders>
            <w:noWrap/>
          </w:tcPr>
          <w:p w:rsidR="00600DB2" w:rsidRPr="00D72087" w:rsidRDefault="00600DB2" w:rsidP="002B7091">
            <w:pPr>
              <w:rPr>
                <w:rFonts w:cs="Arial"/>
                <w:sz w:val="18"/>
                <w:szCs w:val="18"/>
                <w:lang w:eastAsia="sk-SK"/>
              </w:rPr>
            </w:pPr>
            <w:r w:rsidRPr="00AD6758">
              <w:rPr>
                <w:rFonts w:cs="Arial"/>
                <w:sz w:val="18"/>
                <w:szCs w:val="18"/>
                <w:lang w:eastAsia="sk-SK"/>
              </w:rPr>
              <w:t xml:space="preserve"> – schválená</w:t>
            </w:r>
          </w:p>
        </w:tc>
        <w:tc>
          <w:tcPr>
            <w:tcW w:w="130"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5"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r>
      <w:tr w:rsidR="00600DB2" w:rsidRPr="00D72087" w:rsidTr="00A44EB7">
        <w:trPr>
          <w:trHeight w:val="57"/>
          <w:jc w:val="center"/>
        </w:trPr>
        <w:tc>
          <w:tcPr>
            <w:tcW w:w="163" w:type="pct"/>
            <w:tcBorders>
              <w:top w:val="nil"/>
              <w:left w:val="nil"/>
              <w:right w:val="nil"/>
            </w:tcBorders>
            <w:noWrap/>
          </w:tcPr>
          <w:p w:rsidR="00600DB2" w:rsidRPr="00D72087" w:rsidRDefault="00600DB2" w:rsidP="002B7091">
            <w:pPr>
              <w:rPr>
                <w:rFonts w:cs="Arial"/>
                <w:b/>
                <w:bCs/>
                <w:sz w:val="18"/>
                <w:szCs w:val="18"/>
                <w:lang w:eastAsia="sk-SK"/>
              </w:rPr>
            </w:pPr>
          </w:p>
        </w:tc>
        <w:tc>
          <w:tcPr>
            <w:tcW w:w="2121" w:type="pct"/>
            <w:gridSpan w:val="15"/>
            <w:tcBorders>
              <w:top w:val="nil"/>
              <w:left w:val="nil"/>
              <w:right w:val="nil"/>
            </w:tcBorders>
            <w:noWrap/>
          </w:tcPr>
          <w:p w:rsidR="00600DB2" w:rsidRPr="00D72087" w:rsidRDefault="00600DB2" w:rsidP="002B7091">
            <w:pPr>
              <w:rPr>
                <w:rFonts w:cs="Arial"/>
                <w:b/>
                <w:bCs/>
                <w:sz w:val="18"/>
                <w:szCs w:val="18"/>
                <w:lang w:eastAsia="sk-SK"/>
              </w:rPr>
            </w:pPr>
          </w:p>
        </w:tc>
        <w:tc>
          <w:tcPr>
            <w:tcW w:w="126" w:type="pct"/>
            <w:tcBorders>
              <w:top w:val="nil"/>
              <w:left w:val="nil"/>
              <w:right w:val="nil"/>
            </w:tcBorders>
            <w:noWrap/>
          </w:tcPr>
          <w:p w:rsidR="00600DB2" w:rsidRPr="00D72087" w:rsidRDefault="00600DB2" w:rsidP="002B7091">
            <w:pPr>
              <w:rPr>
                <w:rFonts w:cs="Arial"/>
                <w:sz w:val="18"/>
                <w:szCs w:val="18"/>
                <w:lang w:eastAsia="sk-SK"/>
              </w:rPr>
            </w:pPr>
          </w:p>
        </w:tc>
        <w:tc>
          <w:tcPr>
            <w:tcW w:w="126" w:type="pct"/>
            <w:gridSpan w:val="2"/>
            <w:tcBorders>
              <w:left w:val="nil"/>
            </w:tcBorders>
            <w:noWrap/>
          </w:tcPr>
          <w:p w:rsidR="00600DB2" w:rsidRPr="00D72087" w:rsidRDefault="00600DB2" w:rsidP="002B7091">
            <w:pPr>
              <w:rPr>
                <w:rFonts w:cs="Arial"/>
                <w:sz w:val="18"/>
                <w:szCs w:val="18"/>
                <w:lang w:eastAsia="sk-SK"/>
              </w:rPr>
            </w:pPr>
          </w:p>
        </w:tc>
        <w:tc>
          <w:tcPr>
            <w:tcW w:w="127" w:type="pct"/>
            <w:tcBorders>
              <w:right w:val="single" w:sz="4" w:space="0" w:color="auto"/>
            </w:tcBorders>
            <w:noWrap/>
          </w:tcPr>
          <w:p w:rsidR="00600DB2" w:rsidRPr="00D72087" w:rsidRDefault="00600DB2" w:rsidP="002B7091">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rsidR="00600DB2" w:rsidRDefault="00600DB2" w:rsidP="002B7091">
            <w:pPr>
              <w:jc w:val="center"/>
              <w:rPr>
                <w:rFonts w:cs="Arial"/>
                <w:sz w:val="18"/>
                <w:szCs w:val="18"/>
                <w:lang w:eastAsia="sk-SK"/>
              </w:rPr>
            </w:pPr>
          </w:p>
        </w:tc>
        <w:tc>
          <w:tcPr>
            <w:tcW w:w="754" w:type="pct"/>
            <w:gridSpan w:val="14"/>
            <w:tcBorders>
              <w:lef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priebežná</w:t>
            </w:r>
          </w:p>
        </w:tc>
        <w:tc>
          <w:tcPr>
            <w:tcW w:w="171" w:type="pct"/>
            <w:gridSpan w:val="4"/>
            <w:tcBorders>
              <w:top w:val="nil"/>
              <w:left w:val="nil"/>
            </w:tcBorders>
            <w:noWrap/>
          </w:tcPr>
          <w:p w:rsidR="00600DB2" w:rsidRPr="00D72087" w:rsidRDefault="00600DB2" w:rsidP="002B7091">
            <w:pPr>
              <w:rPr>
                <w:rFonts w:cs="Arial"/>
                <w:sz w:val="18"/>
                <w:szCs w:val="18"/>
                <w:lang w:eastAsia="sk-SK"/>
              </w:rPr>
            </w:pPr>
          </w:p>
        </w:tc>
        <w:tc>
          <w:tcPr>
            <w:tcW w:w="144" w:type="pct"/>
            <w:gridSpan w:val="3"/>
            <w:tcBorders>
              <w:top w:val="nil"/>
            </w:tcBorders>
            <w:noWrap/>
          </w:tcPr>
          <w:p w:rsidR="00600DB2" w:rsidRPr="00D72087" w:rsidRDefault="00600DB2" w:rsidP="002B7091">
            <w:pPr>
              <w:rPr>
                <w:rFonts w:cs="Arial"/>
                <w:sz w:val="18"/>
                <w:szCs w:val="18"/>
                <w:lang w:eastAsia="sk-SK"/>
              </w:rPr>
            </w:pPr>
          </w:p>
        </w:tc>
        <w:tc>
          <w:tcPr>
            <w:tcW w:w="725" w:type="pct"/>
            <w:gridSpan w:val="13"/>
            <w:tcBorders>
              <w:top w:val="nil"/>
              <w:right w:val="nil"/>
            </w:tcBorders>
            <w:noWrap/>
          </w:tcPr>
          <w:p w:rsidR="00600DB2" w:rsidRPr="00D72087" w:rsidRDefault="00600DB2" w:rsidP="002B7091">
            <w:pPr>
              <w:rPr>
                <w:rFonts w:cs="Arial"/>
                <w:sz w:val="18"/>
                <w:szCs w:val="18"/>
                <w:lang w:eastAsia="sk-SK"/>
              </w:rPr>
            </w:pPr>
          </w:p>
        </w:tc>
        <w:tc>
          <w:tcPr>
            <w:tcW w:w="130" w:type="pct"/>
            <w:gridSpan w:val="3"/>
            <w:tcBorders>
              <w:top w:val="nil"/>
              <w:left w:val="nil"/>
              <w:right w:val="nil"/>
            </w:tcBorders>
            <w:noWrap/>
          </w:tcPr>
          <w:p w:rsidR="00600DB2" w:rsidRPr="00D72087" w:rsidRDefault="00600DB2" w:rsidP="002B7091">
            <w:pPr>
              <w:rPr>
                <w:rFonts w:cs="Arial"/>
                <w:sz w:val="18"/>
                <w:szCs w:val="18"/>
                <w:lang w:eastAsia="sk-SK"/>
              </w:rPr>
            </w:pPr>
          </w:p>
        </w:tc>
        <w:tc>
          <w:tcPr>
            <w:tcW w:w="135" w:type="pct"/>
            <w:gridSpan w:val="2"/>
            <w:tcBorders>
              <w:top w:val="nil"/>
              <w:left w:val="nil"/>
              <w:right w:val="nil"/>
            </w:tcBorders>
            <w:noWrap/>
          </w:tcPr>
          <w:p w:rsidR="00600DB2" w:rsidRPr="00D72087" w:rsidRDefault="00600DB2" w:rsidP="002B7091">
            <w:pPr>
              <w:rPr>
                <w:rFonts w:cs="Arial"/>
                <w:sz w:val="18"/>
                <w:szCs w:val="18"/>
                <w:lang w:eastAsia="sk-SK"/>
              </w:rPr>
            </w:pPr>
          </w:p>
        </w:tc>
        <w:tc>
          <w:tcPr>
            <w:tcW w:w="91" w:type="pct"/>
            <w:gridSpan w:val="2"/>
            <w:tcBorders>
              <w:top w:val="nil"/>
              <w:left w:val="nil"/>
              <w:right w:val="nil"/>
            </w:tcBorders>
            <w:noWrap/>
          </w:tcPr>
          <w:p w:rsidR="00600DB2" w:rsidRPr="00D72087" w:rsidRDefault="00600DB2" w:rsidP="002B7091">
            <w:pPr>
              <w:rPr>
                <w:rFonts w:cs="Arial"/>
                <w:sz w:val="18"/>
                <w:szCs w:val="18"/>
                <w:lang w:eastAsia="sk-SK"/>
              </w:rPr>
            </w:pPr>
          </w:p>
        </w:tc>
      </w:tr>
      <w:tr w:rsidR="00600DB2" w:rsidRPr="00D72087" w:rsidTr="00A44EB7">
        <w:trPr>
          <w:trHeight w:val="57"/>
          <w:jc w:val="center"/>
        </w:trPr>
        <w:tc>
          <w:tcPr>
            <w:tcW w:w="163" w:type="pct"/>
            <w:tcBorders>
              <w:left w:val="nil"/>
            </w:tcBorders>
            <w:noWrap/>
          </w:tcPr>
          <w:p w:rsidR="00600DB2" w:rsidRDefault="00600DB2" w:rsidP="002B7091">
            <w:pPr>
              <w:rPr>
                <w:rFonts w:cs="Arial"/>
                <w:b/>
                <w:bCs/>
                <w:sz w:val="18"/>
                <w:szCs w:val="18"/>
                <w:lang w:eastAsia="sk-SK"/>
              </w:rPr>
            </w:pPr>
          </w:p>
          <w:p w:rsidR="00600DB2" w:rsidRPr="00D72087" w:rsidRDefault="00600DB2" w:rsidP="002B7091">
            <w:pPr>
              <w:rPr>
                <w:rFonts w:cs="Arial"/>
                <w:b/>
                <w:bCs/>
                <w:sz w:val="18"/>
                <w:szCs w:val="18"/>
                <w:lang w:eastAsia="sk-SK"/>
              </w:rPr>
            </w:pPr>
          </w:p>
        </w:tc>
        <w:tc>
          <w:tcPr>
            <w:tcW w:w="2121" w:type="pct"/>
            <w:gridSpan w:val="15"/>
            <w:noWrap/>
          </w:tcPr>
          <w:p w:rsidR="00600DB2" w:rsidRPr="00D72087" w:rsidRDefault="00600DB2" w:rsidP="002B7091">
            <w:pPr>
              <w:rPr>
                <w:rFonts w:cs="Arial"/>
                <w:b/>
                <w:bCs/>
                <w:sz w:val="18"/>
                <w:szCs w:val="18"/>
                <w:lang w:eastAsia="sk-SK"/>
              </w:rPr>
            </w:pPr>
          </w:p>
        </w:tc>
        <w:tc>
          <w:tcPr>
            <w:tcW w:w="126" w:type="pct"/>
            <w:noWrap/>
          </w:tcPr>
          <w:p w:rsidR="00600DB2" w:rsidRPr="00D72087" w:rsidRDefault="00600DB2" w:rsidP="002B7091">
            <w:pPr>
              <w:rPr>
                <w:rFonts w:cs="Arial"/>
                <w:sz w:val="18"/>
                <w:szCs w:val="18"/>
                <w:lang w:eastAsia="sk-SK"/>
              </w:rPr>
            </w:pPr>
          </w:p>
        </w:tc>
        <w:tc>
          <w:tcPr>
            <w:tcW w:w="126" w:type="pct"/>
            <w:gridSpan w:val="2"/>
            <w:noWrap/>
          </w:tcPr>
          <w:p w:rsidR="00600DB2" w:rsidRPr="00D72087" w:rsidRDefault="00600DB2" w:rsidP="002B7091">
            <w:pPr>
              <w:rPr>
                <w:rFonts w:cs="Arial"/>
                <w:sz w:val="18"/>
                <w:szCs w:val="18"/>
                <w:lang w:eastAsia="sk-SK"/>
              </w:rPr>
            </w:pPr>
          </w:p>
        </w:tc>
        <w:tc>
          <w:tcPr>
            <w:tcW w:w="127" w:type="pct"/>
            <w:noWrap/>
          </w:tcPr>
          <w:p w:rsidR="00600DB2" w:rsidRPr="00D72087" w:rsidRDefault="00600DB2" w:rsidP="002B7091">
            <w:pPr>
              <w:rPr>
                <w:rFonts w:cs="Arial"/>
                <w:sz w:val="18"/>
                <w:szCs w:val="18"/>
                <w:lang w:eastAsia="sk-SK"/>
              </w:rPr>
            </w:pPr>
          </w:p>
        </w:tc>
        <w:tc>
          <w:tcPr>
            <w:tcW w:w="188" w:type="pct"/>
            <w:gridSpan w:val="2"/>
            <w:tcBorders>
              <w:top w:val="single" w:sz="4" w:space="0" w:color="auto"/>
            </w:tcBorders>
            <w:noWrap/>
          </w:tcPr>
          <w:p w:rsidR="00600DB2" w:rsidRPr="00D72087" w:rsidRDefault="00600DB2" w:rsidP="002B7091">
            <w:pPr>
              <w:rPr>
                <w:rFonts w:cs="Arial"/>
                <w:sz w:val="18"/>
                <w:szCs w:val="18"/>
                <w:lang w:eastAsia="sk-SK"/>
              </w:rPr>
            </w:pPr>
          </w:p>
        </w:tc>
        <w:tc>
          <w:tcPr>
            <w:tcW w:w="754" w:type="pct"/>
            <w:gridSpan w:val="14"/>
            <w:noWrap/>
          </w:tcPr>
          <w:p w:rsidR="00600DB2" w:rsidRPr="00D72087" w:rsidRDefault="00600DB2" w:rsidP="002B7091">
            <w:pPr>
              <w:rPr>
                <w:rFonts w:cs="Arial"/>
                <w:sz w:val="18"/>
                <w:szCs w:val="18"/>
                <w:lang w:eastAsia="sk-SK"/>
              </w:rPr>
            </w:pPr>
          </w:p>
        </w:tc>
        <w:tc>
          <w:tcPr>
            <w:tcW w:w="171" w:type="pct"/>
            <w:gridSpan w:val="4"/>
            <w:noWrap/>
          </w:tcPr>
          <w:p w:rsidR="00600DB2" w:rsidRPr="00D72087" w:rsidRDefault="00600DB2" w:rsidP="002B7091">
            <w:pPr>
              <w:rPr>
                <w:rFonts w:cs="Arial"/>
                <w:sz w:val="18"/>
                <w:szCs w:val="18"/>
                <w:lang w:eastAsia="sk-SK"/>
              </w:rPr>
            </w:pPr>
          </w:p>
        </w:tc>
        <w:tc>
          <w:tcPr>
            <w:tcW w:w="144" w:type="pct"/>
            <w:gridSpan w:val="3"/>
            <w:noWrap/>
          </w:tcPr>
          <w:p w:rsidR="00600DB2" w:rsidRPr="00D72087" w:rsidRDefault="00600DB2" w:rsidP="002B7091">
            <w:pPr>
              <w:rPr>
                <w:rFonts w:cs="Arial"/>
                <w:sz w:val="18"/>
                <w:szCs w:val="18"/>
                <w:lang w:eastAsia="sk-SK"/>
              </w:rPr>
            </w:pPr>
          </w:p>
        </w:tc>
        <w:tc>
          <w:tcPr>
            <w:tcW w:w="725" w:type="pct"/>
            <w:gridSpan w:val="13"/>
            <w:noWrap/>
          </w:tcPr>
          <w:p w:rsidR="00600DB2" w:rsidRPr="00D72087" w:rsidRDefault="00600DB2" w:rsidP="002B7091">
            <w:pPr>
              <w:rPr>
                <w:rFonts w:cs="Arial"/>
                <w:sz w:val="18"/>
                <w:szCs w:val="18"/>
                <w:lang w:eastAsia="sk-SK"/>
              </w:rPr>
            </w:pPr>
          </w:p>
        </w:tc>
        <w:tc>
          <w:tcPr>
            <w:tcW w:w="130" w:type="pct"/>
            <w:gridSpan w:val="3"/>
            <w:noWrap/>
          </w:tcPr>
          <w:p w:rsidR="00600DB2" w:rsidRPr="00D72087" w:rsidRDefault="00600DB2" w:rsidP="002B7091">
            <w:pPr>
              <w:rPr>
                <w:rFonts w:cs="Arial"/>
                <w:sz w:val="18"/>
                <w:szCs w:val="18"/>
                <w:lang w:eastAsia="sk-SK"/>
              </w:rPr>
            </w:pPr>
          </w:p>
        </w:tc>
        <w:tc>
          <w:tcPr>
            <w:tcW w:w="135" w:type="pct"/>
            <w:gridSpan w:val="2"/>
            <w:noWrap/>
          </w:tcPr>
          <w:p w:rsidR="00600DB2" w:rsidRPr="00D72087" w:rsidRDefault="00600DB2" w:rsidP="002B7091">
            <w:pPr>
              <w:rPr>
                <w:rFonts w:cs="Arial"/>
                <w:sz w:val="18"/>
                <w:szCs w:val="18"/>
                <w:lang w:eastAsia="sk-SK"/>
              </w:rPr>
            </w:pPr>
          </w:p>
        </w:tc>
        <w:tc>
          <w:tcPr>
            <w:tcW w:w="91" w:type="pct"/>
            <w:gridSpan w:val="2"/>
            <w:tcBorders>
              <w:right w:val="nil"/>
            </w:tcBorders>
            <w:noWrap/>
          </w:tcPr>
          <w:p w:rsidR="00600DB2" w:rsidRPr="00D72087" w:rsidRDefault="00600DB2" w:rsidP="002B7091">
            <w:pPr>
              <w:rPr>
                <w:rFonts w:cs="Arial"/>
                <w:sz w:val="18"/>
                <w:szCs w:val="18"/>
                <w:lang w:eastAsia="sk-SK"/>
              </w:rPr>
            </w:pPr>
          </w:p>
        </w:tc>
      </w:tr>
      <w:tr w:rsidR="00600DB2" w:rsidRPr="00D72087" w:rsidTr="00A44EB7">
        <w:trPr>
          <w:trHeight w:val="57"/>
          <w:jc w:val="center"/>
        </w:trPr>
        <w:tc>
          <w:tcPr>
            <w:tcW w:w="315" w:type="pct"/>
            <w:gridSpan w:val="2"/>
            <w:tcBorders>
              <w:left w:val="nil"/>
              <w:bottom w:val="nil"/>
              <w:right w:val="nil"/>
            </w:tcBorders>
            <w:noWrap/>
          </w:tcPr>
          <w:p w:rsidR="00600DB2" w:rsidRPr="00D72087" w:rsidRDefault="00600DB2" w:rsidP="002B7091">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600DB2" w:rsidRPr="00D72087" w:rsidRDefault="00600DB2" w:rsidP="002B7091">
            <w:pPr>
              <w:rPr>
                <w:rFonts w:cs="Arial"/>
                <w:sz w:val="18"/>
                <w:szCs w:val="18"/>
                <w:lang w:eastAsia="sk-SK"/>
              </w:rPr>
            </w:pPr>
          </w:p>
        </w:tc>
        <w:tc>
          <w:tcPr>
            <w:tcW w:w="127" w:type="pct"/>
            <w:tcBorders>
              <w:left w:val="nil"/>
              <w:bottom w:val="nil"/>
              <w:right w:val="nil"/>
            </w:tcBorders>
            <w:noWrap/>
          </w:tcPr>
          <w:p w:rsidR="00600DB2" w:rsidRPr="00D72087" w:rsidRDefault="00600DB2" w:rsidP="002B7091">
            <w:pPr>
              <w:rPr>
                <w:rFonts w:cs="Arial"/>
                <w:sz w:val="18"/>
                <w:szCs w:val="18"/>
                <w:lang w:eastAsia="sk-SK"/>
              </w:rPr>
            </w:pPr>
          </w:p>
        </w:tc>
        <w:tc>
          <w:tcPr>
            <w:tcW w:w="148" w:type="pct"/>
            <w:tcBorders>
              <w:left w:val="nil"/>
              <w:bottom w:val="nil"/>
              <w:right w:val="nil"/>
            </w:tcBorders>
            <w:noWrap/>
          </w:tcPr>
          <w:p w:rsidR="00600DB2" w:rsidRPr="00D72087" w:rsidRDefault="00600DB2" w:rsidP="002B7091">
            <w:pPr>
              <w:rPr>
                <w:rFonts w:cs="Arial"/>
                <w:sz w:val="18"/>
                <w:szCs w:val="18"/>
                <w:lang w:eastAsia="sk-SK"/>
              </w:rPr>
            </w:pPr>
          </w:p>
        </w:tc>
        <w:tc>
          <w:tcPr>
            <w:tcW w:w="130" w:type="pct"/>
            <w:tcBorders>
              <w:left w:val="nil"/>
              <w:bottom w:val="nil"/>
              <w:right w:val="nil"/>
            </w:tcBorders>
            <w:noWrap/>
          </w:tcPr>
          <w:p w:rsidR="00600DB2" w:rsidRPr="00D72087" w:rsidRDefault="00600DB2" w:rsidP="002B7091">
            <w:pPr>
              <w:rPr>
                <w:rFonts w:cs="Arial"/>
                <w:sz w:val="18"/>
                <w:szCs w:val="18"/>
                <w:lang w:eastAsia="sk-SK"/>
              </w:rPr>
            </w:pPr>
          </w:p>
        </w:tc>
        <w:tc>
          <w:tcPr>
            <w:tcW w:w="134" w:type="pct"/>
            <w:tcBorders>
              <w:left w:val="nil"/>
              <w:bottom w:val="nil"/>
              <w:right w:val="nil"/>
            </w:tcBorders>
            <w:noWrap/>
          </w:tcPr>
          <w:p w:rsidR="00600DB2" w:rsidRPr="00D72087" w:rsidRDefault="00600DB2" w:rsidP="002B7091">
            <w:pPr>
              <w:rPr>
                <w:rFonts w:cs="Arial"/>
                <w:sz w:val="18"/>
                <w:szCs w:val="18"/>
                <w:lang w:eastAsia="sk-SK"/>
              </w:rPr>
            </w:pPr>
          </w:p>
        </w:tc>
        <w:tc>
          <w:tcPr>
            <w:tcW w:w="131" w:type="pct"/>
            <w:tcBorders>
              <w:left w:val="nil"/>
              <w:bottom w:val="nil"/>
              <w:right w:val="nil"/>
            </w:tcBorders>
            <w:noWrap/>
          </w:tcPr>
          <w:p w:rsidR="00600DB2" w:rsidRPr="00D72087" w:rsidRDefault="00600DB2" w:rsidP="002B7091">
            <w:pPr>
              <w:rPr>
                <w:rFonts w:cs="Arial"/>
                <w:sz w:val="18"/>
                <w:szCs w:val="18"/>
                <w:lang w:eastAsia="sk-SK"/>
              </w:rPr>
            </w:pPr>
          </w:p>
        </w:tc>
        <w:tc>
          <w:tcPr>
            <w:tcW w:w="133" w:type="pct"/>
            <w:tcBorders>
              <w:left w:val="nil"/>
              <w:bottom w:val="nil"/>
              <w:right w:val="nil"/>
            </w:tcBorders>
            <w:noWrap/>
          </w:tcPr>
          <w:p w:rsidR="00600DB2" w:rsidRPr="00D72087" w:rsidRDefault="00600DB2" w:rsidP="002B7091">
            <w:pPr>
              <w:rPr>
                <w:rFonts w:cs="Arial"/>
                <w:sz w:val="18"/>
                <w:szCs w:val="18"/>
                <w:lang w:eastAsia="sk-SK"/>
              </w:rPr>
            </w:pPr>
          </w:p>
        </w:tc>
        <w:tc>
          <w:tcPr>
            <w:tcW w:w="299" w:type="pct"/>
            <w:gridSpan w:val="2"/>
            <w:tcBorders>
              <w:left w:val="nil"/>
              <w:bottom w:val="nil"/>
              <w:right w:val="nil"/>
            </w:tcBorders>
            <w:noWrap/>
          </w:tcPr>
          <w:p w:rsidR="00600DB2" w:rsidRPr="00D72087" w:rsidRDefault="00600DB2" w:rsidP="002B7091">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600DB2" w:rsidRPr="00D72087" w:rsidRDefault="00600DB2" w:rsidP="002B7091">
            <w:pPr>
              <w:rPr>
                <w:rFonts w:cs="Arial"/>
                <w:sz w:val="18"/>
                <w:szCs w:val="18"/>
                <w:lang w:eastAsia="sk-SK"/>
              </w:rPr>
            </w:pPr>
          </w:p>
        </w:tc>
        <w:tc>
          <w:tcPr>
            <w:tcW w:w="131" w:type="pct"/>
            <w:tcBorders>
              <w:left w:val="nil"/>
              <w:bottom w:val="nil"/>
              <w:right w:val="nil"/>
            </w:tcBorders>
            <w:noWrap/>
          </w:tcPr>
          <w:p w:rsidR="00600DB2" w:rsidRPr="00D72087" w:rsidRDefault="00600DB2" w:rsidP="002B7091">
            <w:pPr>
              <w:rPr>
                <w:rFonts w:cs="Arial"/>
                <w:sz w:val="18"/>
                <w:szCs w:val="18"/>
                <w:lang w:eastAsia="sk-SK"/>
              </w:rPr>
            </w:pPr>
          </w:p>
        </w:tc>
        <w:tc>
          <w:tcPr>
            <w:tcW w:w="141" w:type="pct"/>
            <w:tcBorders>
              <w:left w:val="nil"/>
              <w:bottom w:val="nil"/>
              <w:right w:val="nil"/>
            </w:tcBorders>
            <w:noWrap/>
          </w:tcPr>
          <w:p w:rsidR="00600DB2" w:rsidRPr="00D72087" w:rsidRDefault="00600DB2" w:rsidP="002B7091">
            <w:pPr>
              <w:rPr>
                <w:rFonts w:cs="Arial"/>
                <w:sz w:val="18"/>
                <w:szCs w:val="18"/>
                <w:lang w:eastAsia="sk-SK"/>
              </w:rPr>
            </w:pPr>
          </w:p>
        </w:tc>
        <w:tc>
          <w:tcPr>
            <w:tcW w:w="124" w:type="pct"/>
            <w:tcBorders>
              <w:left w:val="nil"/>
              <w:bottom w:val="nil"/>
              <w:right w:val="nil"/>
            </w:tcBorders>
            <w:noWrap/>
          </w:tcPr>
          <w:p w:rsidR="00600DB2" w:rsidRPr="00D72087" w:rsidRDefault="00600DB2" w:rsidP="002B7091">
            <w:pPr>
              <w:rPr>
                <w:rFonts w:cs="Arial"/>
                <w:sz w:val="18"/>
                <w:szCs w:val="18"/>
                <w:lang w:eastAsia="sk-SK"/>
              </w:rPr>
            </w:pPr>
          </w:p>
        </w:tc>
        <w:tc>
          <w:tcPr>
            <w:tcW w:w="157" w:type="pct"/>
            <w:tcBorders>
              <w:left w:val="nil"/>
              <w:bottom w:val="nil"/>
              <w:right w:val="nil"/>
            </w:tcBorders>
            <w:noWrap/>
          </w:tcPr>
          <w:p w:rsidR="00600DB2" w:rsidRPr="00D72087" w:rsidRDefault="00600DB2" w:rsidP="002B7091">
            <w:pPr>
              <w:rPr>
                <w:rFonts w:cs="Arial"/>
                <w:sz w:val="18"/>
                <w:szCs w:val="18"/>
                <w:lang w:eastAsia="sk-SK"/>
              </w:rPr>
            </w:pPr>
          </w:p>
        </w:tc>
        <w:tc>
          <w:tcPr>
            <w:tcW w:w="126" w:type="pct"/>
            <w:tcBorders>
              <w:left w:val="nil"/>
              <w:bottom w:val="nil"/>
              <w:right w:val="nil"/>
            </w:tcBorders>
            <w:noWrap/>
          </w:tcPr>
          <w:p w:rsidR="00600DB2" w:rsidRPr="00D72087" w:rsidRDefault="00600DB2" w:rsidP="002B7091">
            <w:pPr>
              <w:rPr>
                <w:rFonts w:cs="Arial"/>
                <w:sz w:val="18"/>
                <w:szCs w:val="18"/>
                <w:lang w:eastAsia="sk-SK"/>
              </w:rPr>
            </w:pPr>
          </w:p>
        </w:tc>
        <w:tc>
          <w:tcPr>
            <w:tcW w:w="126" w:type="pct"/>
            <w:gridSpan w:val="2"/>
            <w:tcBorders>
              <w:left w:val="nil"/>
              <w:bottom w:val="nil"/>
              <w:right w:val="nil"/>
            </w:tcBorders>
            <w:noWrap/>
          </w:tcPr>
          <w:p w:rsidR="00600DB2" w:rsidRPr="00D72087" w:rsidRDefault="00600DB2" w:rsidP="002B7091">
            <w:pPr>
              <w:rPr>
                <w:rFonts w:cs="Arial"/>
                <w:sz w:val="18"/>
                <w:szCs w:val="18"/>
                <w:lang w:eastAsia="sk-SK"/>
              </w:rPr>
            </w:pPr>
          </w:p>
        </w:tc>
        <w:tc>
          <w:tcPr>
            <w:tcW w:w="127" w:type="pct"/>
            <w:tcBorders>
              <w:left w:val="nil"/>
              <w:bottom w:val="nil"/>
              <w:right w:val="nil"/>
            </w:tcBorders>
            <w:noWrap/>
          </w:tcPr>
          <w:p w:rsidR="00600DB2" w:rsidRPr="00D72087" w:rsidRDefault="00600DB2" w:rsidP="002B7091">
            <w:pPr>
              <w:rPr>
                <w:rFonts w:cs="Arial"/>
                <w:sz w:val="18"/>
                <w:szCs w:val="18"/>
                <w:lang w:eastAsia="sk-SK"/>
              </w:rPr>
            </w:pPr>
          </w:p>
        </w:tc>
        <w:tc>
          <w:tcPr>
            <w:tcW w:w="188" w:type="pct"/>
            <w:gridSpan w:val="2"/>
            <w:tcBorders>
              <w:left w:val="nil"/>
              <w:bottom w:val="nil"/>
              <w:right w:val="nil"/>
            </w:tcBorders>
            <w:noWrap/>
          </w:tcPr>
          <w:p w:rsidR="00600DB2" w:rsidRPr="00D72087" w:rsidRDefault="00600DB2" w:rsidP="002B7091">
            <w:pPr>
              <w:rPr>
                <w:rFonts w:cs="Arial"/>
                <w:sz w:val="18"/>
                <w:szCs w:val="18"/>
                <w:lang w:eastAsia="sk-SK"/>
              </w:rPr>
            </w:pPr>
          </w:p>
        </w:tc>
        <w:tc>
          <w:tcPr>
            <w:tcW w:w="115" w:type="pct"/>
            <w:gridSpan w:val="2"/>
            <w:tcBorders>
              <w:left w:val="nil"/>
              <w:bottom w:val="nil"/>
              <w:right w:val="nil"/>
            </w:tcBorders>
            <w:noWrap/>
          </w:tcPr>
          <w:p w:rsidR="00600DB2" w:rsidRPr="00D72087" w:rsidRDefault="00600DB2" w:rsidP="002B7091">
            <w:pPr>
              <w:rPr>
                <w:rFonts w:cs="Arial"/>
                <w:sz w:val="18"/>
                <w:szCs w:val="18"/>
                <w:lang w:eastAsia="sk-SK"/>
              </w:rPr>
            </w:pPr>
          </w:p>
        </w:tc>
        <w:tc>
          <w:tcPr>
            <w:tcW w:w="810" w:type="pct"/>
            <w:gridSpan w:val="16"/>
            <w:tcBorders>
              <w:left w:val="nil"/>
              <w:bottom w:val="nil"/>
              <w:right w:val="nil"/>
            </w:tcBorders>
            <w:noWrap/>
          </w:tcPr>
          <w:p w:rsidR="00600DB2" w:rsidRPr="00D72087" w:rsidRDefault="00600DB2" w:rsidP="002B7091">
            <w:pPr>
              <w:rPr>
                <w:rFonts w:cs="Arial"/>
                <w:b/>
                <w:bCs/>
                <w:sz w:val="18"/>
                <w:szCs w:val="18"/>
                <w:lang w:eastAsia="sk-SK"/>
              </w:rPr>
            </w:pPr>
            <w:r w:rsidRPr="00AD6758">
              <w:rPr>
                <w:rFonts w:cs="Arial"/>
                <w:b/>
                <w:bCs/>
                <w:sz w:val="18"/>
                <w:szCs w:val="18"/>
                <w:lang w:eastAsia="sk-SK"/>
              </w:rPr>
              <w:t xml:space="preserve">Kód SK NACE </w:t>
            </w:r>
          </w:p>
        </w:tc>
        <w:tc>
          <w:tcPr>
            <w:tcW w:w="144" w:type="pct"/>
            <w:gridSpan w:val="3"/>
            <w:tcBorders>
              <w:left w:val="nil"/>
              <w:bottom w:val="nil"/>
              <w:right w:val="nil"/>
            </w:tcBorders>
            <w:noWrap/>
          </w:tcPr>
          <w:p w:rsidR="00600DB2" w:rsidRPr="00D72087" w:rsidRDefault="00600DB2" w:rsidP="002B7091">
            <w:pPr>
              <w:rPr>
                <w:rFonts w:cs="Arial"/>
                <w:sz w:val="18"/>
                <w:szCs w:val="18"/>
                <w:lang w:eastAsia="sk-SK"/>
              </w:rPr>
            </w:pPr>
          </w:p>
        </w:tc>
        <w:tc>
          <w:tcPr>
            <w:tcW w:w="151" w:type="pct"/>
            <w:gridSpan w:val="2"/>
            <w:tcBorders>
              <w:left w:val="nil"/>
              <w:bottom w:val="nil"/>
              <w:right w:val="nil"/>
            </w:tcBorders>
            <w:noWrap/>
          </w:tcPr>
          <w:p w:rsidR="00600DB2" w:rsidRPr="00D72087" w:rsidRDefault="00600DB2" w:rsidP="002B7091">
            <w:pPr>
              <w:rPr>
                <w:rFonts w:cs="Arial"/>
                <w:sz w:val="18"/>
                <w:szCs w:val="18"/>
                <w:lang w:eastAsia="sk-SK"/>
              </w:rPr>
            </w:pPr>
          </w:p>
        </w:tc>
        <w:tc>
          <w:tcPr>
            <w:tcW w:w="140" w:type="pct"/>
            <w:gridSpan w:val="2"/>
            <w:tcBorders>
              <w:left w:val="nil"/>
              <w:bottom w:val="nil"/>
              <w:right w:val="nil"/>
            </w:tcBorders>
            <w:noWrap/>
          </w:tcPr>
          <w:p w:rsidR="00600DB2" w:rsidRPr="00D72087" w:rsidRDefault="00600DB2" w:rsidP="002B7091">
            <w:pPr>
              <w:rPr>
                <w:rFonts w:cs="Arial"/>
                <w:sz w:val="18"/>
                <w:szCs w:val="18"/>
                <w:lang w:eastAsia="sk-SK"/>
              </w:rPr>
            </w:pPr>
          </w:p>
        </w:tc>
        <w:tc>
          <w:tcPr>
            <w:tcW w:w="133" w:type="pct"/>
            <w:gridSpan w:val="3"/>
            <w:tcBorders>
              <w:left w:val="nil"/>
              <w:bottom w:val="nil"/>
              <w:right w:val="nil"/>
            </w:tcBorders>
            <w:noWrap/>
          </w:tcPr>
          <w:p w:rsidR="00600DB2" w:rsidRPr="00D72087" w:rsidRDefault="00600DB2" w:rsidP="002B7091">
            <w:pPr>
              <w:rPr>
                <w:rFonts w:cs="Arial"/>
                <w:sz w:val="18"/>
                <w:szCs w:val="18"/>
                <w:lang w:eastAsia="sk-SK"/>
              </w:rPr>
            </w:pPr>
          </w:p>
        </w:tc>
        <w:tc>
          <w:tcPr>
            <w:tcW w:w="163" w:type="pct"/>
            <w:gridSpan w:val="3"/>
            <w:tcBorders>
              <w:left w:val="nil"/>
              <w:bottom w:val="nil"/>
              <w:right w:val="nil"/>
            </w:tcBorders>
            <w:noWrap/>
          </w:tcPr>
          <w:p w:rsidR="00600DB2" w:rsidRPr="00D72087" w:rsidRDefault="00600DB2" w:rsidP="002B7091">
            <w:pPr>
              <w:rPr>
                <w:rFonts w:cs="Arial"/>
                <w:sz w:val="18"/>
                <w:szCs w:val="18"/>
                <w:lang w:eastAsia="sk-SK"/>
              </w:rPr>
            </w:pPr>
          </w:p>
        </w:tc>
        <w:tc>
          <w:tcPr>
            <w:tcW w:w="137" w:type="pct"/>
            <w:gridSpan w:val="3"/>
            <w:tcBorders>
              <w:left w:val="nil"/>
              <w:bottom w:val="nil"/>
              <w:right w:val="nil"/>
            </w:tcBorders>
            <w:noWrap/>
          </w:tcPr>
          <w:p w:rsidR="00600DB2" w:rsidRPr="00D72087" w:rsidRDefault="00600DB2" w:rsidP="002B7091">
            <w:pPr>
              <w:rPr>
                <w:rFonts w:cs="Arial"/>
                <w:sz w:val="18"/>
                <w:szCs w:val="18"/>
                <w:lang w:eastAsia="sk-SK"/>
              </w:rPr>
            </w:pPr>
          </w:p>
        </w:tc>
        <w:tc>
          <w:tcPr>
            <w:tcW w:w="130" w:type="pct"/>
            <w:gridSpan w:val="3"/>
            <w:tcBorders>
              <w:left w:val="nil"/>
              <w:bottom w:val="nil"/>
              <w:right w:val="nil"/>
            </w:tcBorders>
            <w:noWrap/>
          </w:tcPr>
          <w:p w:rsidR="00600DB2" w:rsidRPr="00D72087" w:rsidRDefault="00600DB2" w:rsidP="002B7091">
            <w:pPr>
              <w:rPr>
                <w:rFonts w:cs="Arial"/>
                <w:sz w:val="18"/>
                <w:szCs w:val="18"/>
                <w:lang w:eastAsia="sk-SK"/>
              </w:rPr>
            </w:pPr>
          </w:p>
        </w:tc>
        <w:tc>
          <w:tcPr>
            <w:tcW w:w="135" w:type="pct"/>
            <w:gridSpan w:val="2"/>
            <w:tcBorders>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left w:val="nil"/>
              <w:bottom w:val="nil"/>
              <w:right w:val="nil"/>
            </w:tcBorders>
            <w:noWrap/>
          </w:tcPr>
          <w:p w:rsidR="00600DB2" w:rsidRPr="00D72087" w:rsidRDefault="00600DB2" w:rsidP="002B7091">
            <w:pPr>
              <w:rPr>
                <w:rFonts w:cs="Arial"/>
                <w:sz w:val="18"/>
                <w:szCs w:val="18"/>
                <w:lang w:eastAsia="sk-SK"/>
              </w:rPr>
            </w:pPr>
          </w:p>
        </w:tc>
      </w:tr>
      <w:tr w:rsidR="00A44EB7" w:rsidRPr="00D72087" w:rsidTr="00A44EB7">
        <w:trPr>
          <w:gridAfter w:val="1"/>
          <w:wAfter w:w="73" w:type="pct"/>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44EB7" w:rsidRPr="00D72087" w:rsidRDefault="00A44EB7" w:rsidP="002B7091">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A44EB7" w:rsidRPr="00D72087" w:rsidRDefault="00A44EB7" w:rsidP="002B7091">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A44EB7" w:rsidRPr="00D72087" w:rsidRDefault="00A44EB7" w:rsidP="002B7091">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A44EB7" w:rsidRPr="00D72087" w:rsidRDefault="00A44EB7" w:rsidP="002B7091">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A44EB7" w:rsidRPr="00D72087" w:rsidRDefault="00A44EB7" w:rsidP="002B7091">
            <w:pPr>
              <w:rPr>
                <w:rFonts w:cs="Arial"/>
                <w:sz w:val="18"/>
                <w:szCs w:val="18"/>
                <w:lang w:eastAsia="sk-SK"/>
              </w:rPr>
            </w:pPr>
            <w:r>
              <w:rPr>
                <w:rFonts w:cs="Arial"/>
                <w:sz w:val="18"/>
                <w:szCs w:val="18"/>
                <w:lang w:eastAsia="sk-SK"/>
              </w:rPr>
              <w:t>4</w:t>
            </w:r>
          </w:p>
        </w:tc>
        <w:tc>
          <w:tcPr>
            <w:tcW w:w="130" w:type="pct"/>
            <w:tcBorders>
              <w:top w:val="single" w:sz="4" w:space="0" w:color="auto"/>
              <w:left w:val="nil"/>
              <w:bottom w:val="single" w:sz="4" w:space="0" w:color="auto"/>
              <w:right w:val="single" w:sz="4" w:space="0" w:color="auto"/>
            </w:tcBorders>
            <w:noWrap/>
          </w:tcPr>
          <w:p w:rsidR="00A44EB7" w:rsidRPr="00D72087" w:rsidRDefault="00A44EB7" w:rsidP="002B7091">
            <w:pPr>
              <w:rPr>
                <w:rFonts w:cs="Arial"/>
                <w:sz w:val="18"/>
                <w:szCs w:val="18"/>
                <w:lang w:eastAsia="sk-SK"/>
              </w:rPr>
            </w:pPr>
            <w:r>
              <w:rPr>
                <w:rFonts w:cs="Arial"/>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A44EB7" w:rsidRPr="00D72087" w:rsidRDefault="00A44EB7" w:rsidP="002B7091">
            <w:pPr>
              <w:rPr>
                <w:rFonts w:cs="Arial"/>
                <w:sz w:val="18"/>
                <w:szCs w:val="18"/>
                <w:lang w:eastAsia="sk-SK"/>
              </w:rPr>
            </w:pPr>
            <w:r>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A44EB7" w:rsidRDefault="00A44EB7" w:rsidP="002B7091">
            <w:pPr>
              <w:rPr>
                <w:rFonts w:cs="Arial"/>
                <w:sz w:val="18"/>
                <w:szCs w:val="18"/>
                <w:lang w:eastAsia="sk-SK"/>
              </w:rPr>
            </w:pPr>
            <w:r>
              <w:rPr>
                <w:rFonts w:cs="Arial"/>
                <w:sz w:val="18"/>
                <w:szCs w:val="18"/>
                <w:lang w:eastAsia="sk-SK"/>
              </w:rPr>
              <w:t>6</w:t>
            </w:r>
          </w:p>
        </w:tc>
        <w:tc>
          <w:tcPr>
            <w:tcW w:w="133" w:type="pct"/>
            <w:tcBorders>
              <w:top w:val="nil"/>
              <w:left w:val="nil"/>
              <w:bottom w:val="nil"/>
              <w:right w:val="nil"/>
            </w:tcBorders>
            <w:noWrap/>
          </w:tcPr>
          <w:p w:rsidR="00A44EB7" w:rsidRPr="00D72087" w:rsidRDefault="00A44EB7" w:rsidP="002B7091">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A44EB7" w:rsidRPr="00D72087" w:rsidRDefault="00A44EB7" w:rsidP="002B7091">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A44EB7" w:rsidRPr="00D72087" w:rsidRDefault="00A44EB7" w:rsidP="002B7091">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A44EB7" w:rsidRPr="00D72087" w:rsidRDefault="00A44EB7" w:rsidP="002B7091">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A44EB7" w:rsidRPr="00D72087" w:rsidRDefault="00A44EB7" w:rsidP="002B7091">
            <w:pPr>
              <w:rPr>
                <w:rFonts w:cs="Arial"/>
                <w:sz w:val="18"/>
                <w:szCs w:val="18"/>
                <w:lang w:eastAsia="sk-SK"/>
              </w:rPr>
            </w:pPr>
            <w:r>
              <w:rPr>
                <w:rFonts w:cs="Arial"/>
                <w:sz w:val="18"/>
                <w:szCs w:val="18"/>
                <w:lang w:eastAsia="sk-SK"/>
              </w:rPr>
              <w:t>0</w:t>
            </w:r>
          </w:p>
        </w:tc>
        <w:tc>
          <w:tcPr>
            <w:tcW w:w="141" w:type="pct"/>
            <w:tcBorders>
              <w:top w:val="single" w:sz="4" w:space="0" w:color="auto"/>
              <w:left w:val="nil"/>
              <w:bottom w:val="single" w:sz="4" w:space="0" w:color="auto"/>
              <w:right w:val="single" w:sz="4" w:space="0" w:color="auto"/>
            </w:tcBorders>
            <w:noWrap/>
          </w:tcPr>
          <w:p w:rsidR="00A44EB7" w:rsidRDefault="00A44EB7" w:rsidP="002B7091">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A44EB7" w:rsidRDefault="00A44EB7" w:rsidP="002B7091">
            <w:pPr>
              <w:rPr>
                <w:rFonts w:cs="Arial"/>
                <w:sz w:val="18"/>
                <w:szCs w:val="18"/>
                <w:lang w:eastAsia="sk-SK"/>
              </w:rPr>
            </w:pPr>
            <w:r>
              <w:rPr>
                <w:rFonts w:cs="Arial"/>
                <w:sz w:val="18"/>
                <w:szCs w:val="18"/>
                <w:lang w:eastAsia="sk-SK"/>
              </w:rPr>
              <w:t>0</w:t>
            </w:r>
          </w:p>
        </w:tc>
        <w:tc>
          <w:tcPr>
            <w:tcW w:w="157" w:type="pct"/>
            <w:tcBorders>
              <w:top w:val="single" w:sz="4" w:space="0" w:color="auto"/>
              <w:left w:val="nil"/>
              <w:bottom w:val="single" w:sz="4" w:space="0" w:color="auto"/>
              <w:right w:val="single" w:sz="4" w:space="0" w:color="auto"/>
            </w:tcBorders>
            <w:noWrap/>
          </w:tcPr>
          <w:p w:rsidR="00A44EB7" w:rsidRDefault="00A44EB7" w:rsidP="002B7091">
            <w:pPr>
              <w:rPr>
                <w:rFonts w:cs="Arial"/>
                <w:sz w:val="18"/>
                <w:szCs w:val="18"/>
                <w:lang w:eastAsia="sk-SK"/>
              </w:rPr>
            </w:pPr>
            <w:r>
              <w:rPr>
                <w:rFonts w:cs="Arial"/>
                <w:sz w:val="18"/>
                <w:szCs w:val="18"/>
                <w:lang w:eastAsia="sk-SK"/>
              </w:rPr>
              <w:t>2</w:t>
            </w:r>
          </w:p>
        </w:tc>
        <w:tc>
          <w:tcPr>
            <w:tcW w:w="126" w:type="pct"/>
            <w:tcBorders>
              <w:top w:val="single" w:sz="4" w:space="0" w:color="auto"/>
              <w:left w:val="nil"/>
              <w:bottom w:val="single" w:sz="4" w:space="0" w:color="auto"/>
              <w:right w:val="single" w:sz="4" w:space="0" w:color="auto"/>
            </w:tcBorders>
            <w:noWrap/>
          </w:tcPr>
          <w:p w:rsidR="00A44EB7" w:rsidRDefault="00A44EB7" w:rsidP="002B7091">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A44EB7" w:rsidRDefault="00A44EB7" w:rsidP="002B7091">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A44EB7" w:rsidRDefault="00A44EB7" w:rsidP="002B7091">
            <w:pPr>
              <w:rPr>
                <w:rFonts w:cs="Arial"/>
                <w:sz w:val="18"/>
                <w:szCs w:val="18"/>
                <w:lang w:eastAsia="sk-SK"/>
              </w:rPr>
            </w:pPr>
            <w:r>
              <w:rPr>
                <w:rFonts w:cs="Arial"/>
                <w:sz w:val="18"/>
                <w:szCs w:val="18"/>
                <w:lang w:eastAsia="sk-SK"/>
              </w:rPr>
              <w:t>4</w:t>
            </w:r>
          </w:p>
        </w:tc>
        <w:tc>
          <w:tcPr>
            <w:tcW w:w="115" w:type="pct"/>
            <w:tcBorders>
              <w:top w:val="nil"/>
              <w:left w:val="nil"/>
              <w:bottom w:val="nil"/>
              <w:right w:val="nil"/>
            </w:tcBorders>
          </w:tcPr>
          <w:p w:rsidR="00A44EB7" w:rsidRPr="00D72087" w:rsidRDefault="00A44EB7" w:rsidP="002B7091">
            <w:pPr>
              <w:rPr>
                <w:rFonts w:cs="Arial"/>
                <w:sz w:val="18"/>
                <w:szCs w:val="18"/>
                <w:lang w:eastAsia="sk-SK"/>
              </w:rPr>
            </w:pPr>
          </w:p>
        </w:tc>
        <w:tc>
          <w:tcPr>
            <w:tcW w:w="115" w:type="pct"/>
            <w:gridSpan w:val="2"/>
            <w:tcBorders>
              <w:top w:val="nil"/>
              <w:left w:val="nil"/>
              <w:bottom w:val="nil"/>
              <w:right w:val="nil"/>
            </w:tcBorders>
            <w:noWrap/>
          </w:tcPr>
          <w:p w:rsidR="00A44EB7" w:rsidRPr="00D72087" w:rsidRDefault="00A44EB7" w:rsidP="002B7091">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A44EB7" w:rsidRPr="00D72087" w:rsidRDefault="00A44EB7" w:rsidP="002B7091">
            <w:pPr>
              <w:rPr>
                <w:rFonts w:cs="Arial"/>
                <w:sz w:val="18"/>
                <w:szCs w:val="18"/>
                <w:lang w:eastAsia="sk-SK"/>
              </w:rPr>
            </w:pPr>
            <w:r>
              <w:rPr>
                <w:rFonts w:cs="Arial"/>
                <w:sz w:val="18"/>
                <w:szCs w:val="18"/>
                <w:lang w:eastAsia="sk-SK"/>
              </w:rPr>
              <w:t>4</w:t>
            </w:r>
          </w:p>
        </w:tc>
        <w:tc>
          <w:tcPr>
            <w:tcW w:w="153" w:type="pct"/>
            <w:gridSpan w:val="3"/>
            <w:tcBorders>
              <w:top w:val="single" w:sz="4" w:space="0" w:color="auto"/>
              <w:left w:val="nil"/>
              <w:bottom w:val="single" w:sz="4" w:space="0" w:color="auto"/>
              <w:right w:val="single" w:sz="4" w:space="0" w:color="auto"/>
            </w:tcBorders>
            <w:noWrap/>
          </w:tcPr>
          <w:p w:rsidR="00A44EB7" w:rsidRPr="00D72087" w:rsidRDefault="00A44EB7" w:rsidP="002B7091">
            <w:pPr>
              <w:rPr>
                <w:rFonts w:cs="Arial"/>
                <w:sz w:val="18"/>
                <w:szCs w:val="18"/>
                <w:lang w:eastAsia="sk-SK"/>
              </w:rPr>
            </w:pPr>
            <w:r>
              <w:rPr>
                <w:rFonts w:cs="Arial"/>
                <w:sz w:val="18"/>
                <w:szCs w:val="18"/>
                <w:lang w:eastAsia="sk-SK"/>
              </w:rPr>
              <w:t>6</w:t>
            </w:r>
          </w:p>
        </w:tc>
        <w:tc>
          <w:tcPr>
            <w:tcW w:w="118" w:type="pct"/>
            <w:gridSpan w:val="2"/>
            <w:tcBorders>
              <w:top w:val="nil"/>
              <w:left w:val="nil"/>
              <w:bottom w:val="nil"/>
              <w:right w:val="nil"/>
            </w:tcBorders>
            <w:noWrap/>
          </w:tcPr>
          <w:p w:rsidR="00A44EB7" w:rsidRPr="00D72087" w:rsidRDefault="00A44EB7" w:rsidP="002B7091">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A44EB7" w:rsidRPr="00D72087" w:rsidRDefault="00A44EB7" w:rsidP="002B7091">
            <w:pPr>
              <w:rPr>
                <w:rFonts w:cs="Arial"/>
                <w:sz w:val="18"/>
                <w:szCs w:val="18"/>
                <w:lang w:eastAsia="sk-SK"/>
              </w:rPr>
            </w:pPr>
            <w:r>
              <w:rPr>
                <w:rFonts w:cs="Arial"/>
                <w:sz w:val="18"/>
                <w:szCs w:val="18"/>
                <w:lang w:eastAsia="sk-SK"/>
              </w:rPr>
              <w:t>7</w:t>
            </w:r>
          </w:p>
        </w:tc>
        <w:tc>
          <w:tcPr>
            <w:tcW w:w="127" w:type="pct"/>
            <w:gridSpan w:val="3"/>
            <w:tcBorders>
              <w:top w:val="single" w:sz="4" w:space="0" w:color="auto"/>
              <w:left w:val="nil"/>
              <w:bottom w:val="single" w:sz="4" w:space="0" w:color="auto"/>
              <w:right w:val="single" w:sz="4" w:space="0" w:color="auto"/>
            </w:tcBorders>
            <w:noWrap/>
          </w:tcPr>
          <w:p w:rsidR="00A44EB7" w:rsidRPr="00D72087" w:rsidRDefault="00A44EB7" w:rsidP="00600DB2">
            <w:pPr>
              <w:rPr>
                <w:rFonts w:cs="Arial"/>
                <w:sz w:val="18"/>
                <w:szCs w:val="18"/>
                <w:lang w:eastAsia="sk-SK"/>
              </w:rPr>
            </w:pPr>
            <w:r>
              <w:rPr>
                <w:rFonts w:cs="Arial"/>
                <w:sz w:val="18"/>
                <w:szCs w:val="18"/>
                <w:lang w:eastAsia="sk-SK"/>
              </w:rPr>
              <w:t>4</w:t>
            </w:r>
          </w:p>
        </w:tc>
        <w:tc>
          <w:tcPr>
            <w:tcW w:w="139" w:type="pct"/>
            <w:gridSpan w:val="3"/>
            <w:tcBorders>
              <w:top w:val="nil"/>
              <w:left w:val="nil"/>
              <w:bottom w:val="nil"/>
              <w:right w:val="nil"/>
            </w:tcBorders>
            <w:noWrap/>
          </w:tcPr>
          <w:p w:rsidR="00A44EB7" w:rsidRPr="00D72087" w:rsidRDefault="00A44EB7" w:rsidP="002B7091">
            <w:pPr>
              <w:rPr>
                <w:rFonts w:cs="Arial"/>
                <w:sz w:val="18"/>
                <w:szCs w:val="18"/>
                <w:lang w:eastAsia="sk-SK"/>
              </w:rPr>
            </w:pPr>
            <w:r w:rsidRPr="00AD6758">
              <w:rPr>
                <w:rFonts w:cs="Arial"/>
                <w:sz w:val="18"/>
                <w:szCs w:val="18"/>
                <w:lang w:eastAsia="sk-SK"/>
              </w:rPr>
              <w:t>.</w:t>
            </w:r>
          </w:p>
        </w:tc>
        <w:tc>
          <w:tcPr>
            <w:tcW w:w="141" w:type="pct"/>
            <w:gridSpan w:val="4"/>
            <w:tcBorders>
              <w:top w:val="single" w:sz="4" w:space="0" w:color="auto"/>
              <w:left w:val="single" w:sz="4" w:space="0" w:color="auto"/>
              <w:bottom w:val="single" w:sz="4" w:space="0" w:color="auto"/>
              <w:right w:val="single" w:sz="4" w:space="0" w:color="auto"/>
            </w:tcBorders>
            <w:noWrap/>
          </w:tcPr>
          <w:p w:rsidR="00A44EB7" w:rsidRPr="00D72087" w:rsidRDefault="00A44EB7" w:rsidP="002B7091">
            <w:pPr>
              <w:rPr>
                <w:rFonts w:cs="Arial"/>
                <w:sz w:val="18"/>
                <w:szCs w:val="18"/>
                <w:lang w:eastAsia="sk-SK"/>
              </w:rPr>
            </w:pPr>
            <w:r>
              <w:rPr>
                <w:rFonts w:cs="Arial"/>
                <w:sz w:val="18"/>
                <w:szCs w:val="18"/>
                <w:lang w:eastAsia="sk-SK"/>
              </w:rPr>
              <w:t>0</w:t>
            </w:r>
          </w:p>
        </w:tc>
        <w:tc>
          <w:tcPr>
            <w:tcW w:w="150" w:type="pct"/>
            <w:gridSpan w:val="2"/>
            <w:tcBorders>
              <w:top w:val="nil"/>
              <w:left w:val="nil"/>
              <w:bottom w:val="nil"/>
              <w:right w:val="nil"/>
            </w:tcBorders>
            <w:noWrap/>
          </w:tcPr>
          <w:p w:rsidR="00A44EB7" w:rsidRPr="00D72087" w:rsidRDefault="00A44EB7" w:rsidP="002B7091">
            <w:pPr>
              <w:rPr>
                <w:rFonts w:cs="Arial"/>
                <w:sz w:val="18"/>
                <w:szCs w:val="18"/>
                <w:lang w:eastAsia="sk-SK"/>
              </w:rPr>
            </w:pPr>
          </w:p>
        </w:tc>
        <w:tc>
          <w:tcPr>
            <w:tcW w:w="177" w:type="pct"/>
            <w:gridSpan w:val="2"/>
            <w:tcBorders>
              <w:top w:val="nil"/>
              <w:left w:val="nil"/>
              <w:bottom w:val="nil"/>
              <w:right w:val="nil"/>
            </w:tcBorders>
            <w:noWrap/>
          </w:tcPr>
          <w:p w:rsidR="00A44EB7" w:rsidRPr="00D72087" w:rsidRDefault="00A44EB7" w:rsidP="002B7091">
            <w:pPr>
              <w:rPr>
                <w:rFonts w:cs="Arial"/>
                <w:sz w:val="18"/>
                <w:szCs w:val="18"/>
                <w:lang w:eastAsia="sk-SK"/>
              </w:rPr>
            </w:pPr>
          </w:p>
        </w:tc>
        <w:tc>
          <w:tcPr>
            <w:tcW w:w="166" w:type="pct"/>
            <w:gridSpan w:val="3"/>
            <w:tcBorders>
              <w:top w:val="nil"/>
              <w:left w:val="nil"/>
              <w:bottom w:val="nil"/>
              <w:right w:val="nil"/>
            </w:tcBorders>
            <w:noWrap/>
          </w:tcPr>
          <w:p w:rsidR="00A44EB7" w:rsidRPr="00D72087" w:rsidRDefault="00A44EB7" w:rsidP="002B7091">
            <w:pPr>
              <w:rPr>
                <w:rFonts w:cs="Arial"/>
                <w:sz w:val="18"/>
                <w:szCs w:val="18"/>
                <w:lang w:eastAsia="sk-SK"/>
              </w:rPr>
            </w:pPr>
          </w:p>
        </w:tc>
        <w:tc>
          <w:tcPr>
            <w:tcW w:w="133" w:type="pct"/>
            <w:gridSpan w:val="3"/>
            <w:tcBorders>
              <w:top w:val="nil"/>
              <w:left w:val="nil"/>
              <w:bottom w:val="nil"/>
              <w:right w:val="nil"/>
            </w:tcBorders>
            <w:noWrap/>
          </w:tcPr>
          <w:p w:rsidR="00A44EB7" w:rsidRPr="00D72087" w:rsidRDefault="00A44EB7" w:rsidP="002B7091">
            <w:pPr>
              <w:rPr>
                <w:rFonts w:cs="Arial"/>
                <w:sz w:val="18"/>
                <w:szCs w:val="18"/>
                <w:lang w:eastAsia="sk-SK"/>
              </w:rPr>
            </w:pPr>
          </w:p>
        </w:tc>
        <w:tc>
          <w:tcPr>
            <w:tcW w:w="136" w:type="pct"/>
            <w:gridSpan w:val="3"/>
            <w:tcBorders>
              <w:top w:val="nil"/>
              <w:left w:val="nil"/>
              <w:bottom w:val="nil"/>
              <w:right w:val="nil"/>
            </w:tcBorders>
            <w:noWrap/>
          </w:tcPr>
          <w:p w:rsidR="00A44EB7" w:rsidRPr="00D72087" w:rsidRDefault="00A44EB7" w:rsidP="002B7091">
            <w:pPr>
              <w:rPr>
                <w:rFonts w:cs="Arial"/>
                <w:sz w:val="18"/>
                <w:szCs w:val="18"/>
                <w:lang w:eastAsia="sk-SK"/>
              </w:rPr>
            </w:pPr>
          </w:p>
        </w:tc>
        <w:tc>
          <w:tcPr>
            <w:tcW w:w="91" w:type="pct"/>
            <w:gridSpan w:val="3"/>
            <w:tcBorders>
              <w:top w:val="nil"/>
              <w:left w:val="nil"/>
              <w:bottom w:val="nil"/>
              <w:right w:val="nil"/>
            </w:tcBorders>
            <w:noWrap/>
          </w:tcPr>
          <w:p w:rsidR="00A44EB7" w:rsidRPr="00D72087" w:rsidRDefault="00A44EB7" w:rsidP="002B7091">
            <w:pPr>
              <w:rPr>
                <w:rFonts w:cs="Arial"/>
                <w:sz w:val="18"/>
                <w:szCs w:val="18"/>
                <w:lang w:eastAsia="sk-SK"/>
              </w:rPr>
            </w:pPr>
          </w:p>
        </w:tc>
        <w:tc>
          <w:tcPr>
            <w:tcW w:w="135" w:type="pct"/>
            <w:gridSpan w:val="2"/>
            <w:tcBorders>
              <w:top w:val="nil"/>
              <w:left w:val="nil"/>
              <w:bottom w:val="nil"/>
              <w:right w:val="nil"/>
            </w:tcBorders>
            <w:noWrap/>
          </w:tcPr>
          <w:p w:rsidR="00A44EB7" w:rsidRPr="00D72087" w:rsidRDefault="00A44EB7" w:rsidP="002B7091">
            <w:pPr>
              <w:rPr>
                <w:rFonts w:cs="Arial"/>
                <w:sz w:val="18"/>
                <w:szCs w:val="18"/>
                <w:lang w:eastAsia="sk-SK"/>
              </w:rPr>
            </w:pPr>
          </w:p>
        </w:tc>
        <w:tc>
          <w:tcPr>
            <w:tcW w:w="92" w:type="pct"/>
            <w:gridSpan w:val="2"/>
            <w:tcBorders>
              <w:top w:val="nil"/>
              <w:left w:val="nil"/>
              <w:bottom w:val="nil"/>
              <w:right w:val="nil"/>
            </w:tcBorders>
            <w:noWrap/>
          </w:tcPr>
          <w:p w:rsidR="00A44EB7" w:rsidRPr="00D72087" w:rsidRDefault="00A44EB7" w:rsidP="002B7091">
            <w:pPr>
              <w:rPr>
                <w:rFonts w:cs="Arial"/>
                <w:sz w:val="18"/>
                <w:szCs w:val="18"/>
                <w:lang w:eastAsia="sk-SK"/>
              </w:rPr>
            </w:pPr>
          </w:p>
        </w:tc>
      </w:tr>
      <w:tr w:rsidR="00600DB2" w:rsidRPr="00D72087" w:rsidTr="00A44EB7">
        <w:trPr>
          <w:trHeight w:val="57"/>
          <w:jc w:val="center"/>
        </w:trPr>
        <w:tc>
          <w:tcPr>
            <w:tcW w:w="2850" w:type="pct"/>
            <w:gridSpan w:val="22"/>
            <w:tcBorders>
              <w:top w:val="nil"/>
              <w:left w:val="nil"/>
              <w:bottom w:val="nil"/>
              <w:right w:val="nil"/>
            </w:tcBorders>
            <w:noWrap/>
          </w:tcPr>
          <w:p w:rsidR="00600DB2" w:rsidRDefault="00600DB2" w:rsidP="002B7091">
            <w:pPr>
              <w:rPr>
                <w:rFonts w:cs="Arial"/>
                <w:b/>
                <w:bCs/>
                <w:sz w:val="18"/>
                <w:szCs w:val="18"/>
                <w:lang w:eastAsia="sk-SK"/>
              </w:rPr>
            </w:pPr>
          </w:p>
          <w:p w:rsidR="00600DB2" w:rsidRPr="00D72087" w:rsidRDefault="00600DB2" w:rsidP="002B7091">
            <w:pPr>
              <w:rPr>
                <w:rFonts w:cs="Arial"/>
                <w:b/>
                <w:bCs/>
                <w:sz w:val="18"/>
                <w:szCs w:val="18"/>
                <w:lang w:eastAsia="sk-SK"/>
              </w:rPr>
            </w:pPr>
          </w:p>
          <w:p w:rsidR="00600DB2" w:rsidRPr="00D72087" w:rsidRDefault="00600DB2" w:rsidP="002B7091">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49"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53"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18"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27"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27"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9" w:type="pct"/>
            <w:gridSpan w:val="4"/>
            <w:tcBorders>
              <w:top w:val="nil"/>
              <w:left w:val="nil"/>
              <w:bottom w:val="nil"/>
              <w:right w:val="nil"/>
            </w:tcBorders>
            <w:noWrap/>
          </w:tcPr>
          <w:p w:rsidR="00600DB2" w:rsidRPr="00D72087" w:rsidRDefault="00600DB2" w:rsidP="002B7091">
            <w:pPr>
              <w:rPr>
                <w:rFonts w:cs="Arial"/>
                <w:sz w:val="18"/>
                <w:szCs w:val="18"/>
                <w:lang w:eastAsia="sk-SK"/>
              </w:rPr>
            </w:pPr>
          </w:p>
        </w:tc>
        <w:tc>
          <w:tcPr>
            <w:tcW w:w="14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5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77"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66"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4"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6"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35"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r>
      <w:tr w:rsidR="00600DB2" w:rsidRPr="00D72087" w:rsidTr="00A44EB7">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600DB2" w:rsidRPr="00D72087" w:rsidRDefault="00600DB2" w:rsidP="002B7091">
            <w:pPr>
              <w:rPr>
                <w:rFonts w:cs="Arial"/>
                <w:sz w:val="18"/>
                <w:szCs w:val="18"/>
                <w:lang w:eastAsia="sk-SK"/>
              </w:rPr>
            </w:pPr>
            <w:r>
              <w:rPr>
                <w:rFonts w:cs="Arial"/>
                <w:sz w:val="18"/>
                <w:szCs w:val="18"/>
                <w:lang w:eastAsia="sk-SK"/>
              </w:rPr>
              <w:t>P</w:t>
            </w:r>
          </w:p>
        </w:tc>
        <w:tc>
          <w:tcPr>
            <w:tcW w:w="152" w:type="pct"/>
            <w:tcBorders>
              <w:top w:val="single" w:sz="6" w:space="0" w:color="auto"/>
              <w:left w:val="single" w:sz="6" w:space="0" w:color="auto"/>
              <w:bottom w:val="single" w:sz="6" w:space="0" w:color="auto"/>
              <w:right w:val="single" w:sz="6" w:space="0" w:color="auto"/>
            </w:tcBorders>
            <w:noWrap/>
          </w:tcPr>
          <w:p w:rsidR="00600DB2" w:rsidRPr="00D72087" w:rsidRDefault="00600DB2" w:rsidP="002B7091">
            <w:pPr>
              <w:rPr>
                <w:rFonts w:cs="Arial"/>
                <w:sz w:val="18"/>
                <w:szCs w:val="18"/>
                <w:lang w:eastAsia="sk-SK"/>
              </w:rPr>
            </w:pPr>
            <w:r>
              <w:rPr>
                <w:rFonts w:cs="Arial"/>
                <w:sz w:val="18"/>
                <w:szCs w:val="18"/>
                <w:lang w:eastAsia="sk-SK"/>
              </w:rPr>
              <w:t>T</w:t>
            </w:r>
          </w:p>
        </w:tc>
        <w:tc>
          <w:tcPr>
            <w:tcW w:w="180" w:type="pct"/>
            <w:tcBorders>
              <w:top w:val="single" w:sz="6" w:space="0" w:color="auto"/>
              <w:left w:val="single" w:sz="6" w:space="0" w:color="auto"/>
              <w:bottom w:val="single" w:sz="6" w:space="0" w:color="auto"/>
              <w:right w:val="single" w:sz="6" w:space="0" w:color="auto"/>
            </w:tcBorders>
            <w:noWrap/>
          </w:tcPr>
          <w:p w:rsidR="00600DB2" w:rsidRPr="00D72087" w:rsidRDefault="00600DB2" w:rsidP="002B7091">
            <w:pPr>
              <w:rPr>
                <w:rFonts w:cs="Arial"/>
                <w:sz w:val="18"/>
                <w:szCs w:val="18"/>
                <w:lang w:eastAsia="sk-SK"/>
              </w:rPr>
            </w:pPr>
            <w:r>
              <w:rPr>
                <w:rFonts w:cs="Arial"/>
                <w:sz w:val="18"/>
                <w:szCs w:val="18"/>
                <w:lang w:eastAsia="sk-SK"/>
              </w:rPr>
              <w:t>Á</w:t>
            </w:r>
          </w:p>
        </w:tc>
        <w:tc>
          <w:tcPr>
            <w:tcW w:w="127" w:type="pct"/>
            <w:tcBorders>
              <w:top w:val="single" w:sz="6" w:space="0" w:color="auto"/>
              <w:left w:val="single" w:sz="6" w:space="0" w:color="auto"/>
              <w:bottom w:val="single" w:sz="6" w:space="0" w:color="auto"/>
              <w:right w:val="single" w:sz="6" w:space="0" w:color="auto"/>
            </w:tcBorders>
            <w:noWrap/>
          </w:tcPr>
          <w:p w:rsidR="00600DB2" w:rsidRPr="00D72087" w:rsidRDefault="00600DB2" w:rsidP="002B7091">
            <w:pPr>
              <w:rPr>
                <w:rFonts w:cs="Arial"/>
                <w:sz w:val="18"/>
                <w:szCs w:val="18"/>
                <w:lang w:eastAsia="sk-SK"/>
              </w:rPr>
            </w:pPr>
            <w:r>
              <w:rPr>
                <w:rFonts w:cs="Arial"/>
                <w:sz w:val="18"/>
                <w:szCs w:val="18"/>
                <w:lang w:eastAsia="sk-SK"/>
              </w:rPr>
              <w:t>Č</w:t>
            </w:r>
          </w:p>
        </w:tc>
        <w:tc>
          <w:tcPr>
            <w:tcW w:w="148" w:type="pct"/>
            <w:tcBorders>
              <w:top w:val="single" w:sz="6" w:space="0" w:color="auto"/>
              <w:left w:val="single" w:sz="6" w:space="0" w:color="auto"/>
              <w:bottom w:val="single" w:sz="6" w:space="0" w:color="auto"/>
              <w:right w:val="single" w:sz="6" w:space="0" w:color="auto"/>
            </w:tcBorders>
            <w:noWrap/>
          </w:tcPr>
          <w:p w:rsidR="00600DB2" w:rsidRPr="00D72087" w:rsidRDefault="00600DB2" w:rsidP="002B7091">
            <w:pPr>
              <w:rPr>
                <w:rFonts w:cs="Arial"/>
                <w:sz w:val="18"/>
                <w:szCs w:val="18"/>
                <w:lang w:eastAsia="sk-SK"/>
              </w:rPr>
            </w:pPr>
            <w:r>
              <w:rPr>
                <w:rFonts w:cs="Arial"/>
                <w:sz w:val="18"/>
                <w:szCs w:val="18"/>
                <w:lang w:eastAsia="sk-SK"/>
              </w:rPr>
              <w:t>E</w:t>
            </w:r>
          </w:p>
        </w:tc>
        <w:tc>
          <w:tcPr>
            <w:tcW w:w="130" w:type="pct"/>
            <w:tcBorders>
              <w:top w:val="single" w:sz="6" w:space="0" w:color="auto"/>
              <w:left w:val="single" w:sz="6" w:space="0" w:color="auto"/>
              <w:bottom w:val="single" w:sz="6" w:space="0" w:color="auto"/>
              <w:right w:val="single" w:sz="6" w:space="0" w:color="auto"/>
            </w:tcBorders>
            <w:noWrap/>
          </w:tcPr>
          <w:p w:rsidR="00600DB2" w:rsidRPr="00D72087" w:rsidRDefault="00600DB2" w:rsidP="002B7091">
            <w:pPr>
              <w:rPr>
                <w:rFonts w:cs="Arial"/>
                <w:sz w:val="18"/>
                <w:szCs w:val="18"/>
                <w:lang w:eastAsia="sk-SK"/>
              </w:rPr>
            </w:pPr>
            <w:r>
              <w:rPr>
                <w:rFonts w:cs="Arial"/>
                <w:sz w:val="18"/>
                <w:szCs w:val="18"/>
                <w:lang w:eastAsia="sk-SK"/>
              </w:rPr>
              <w:t>K</w:t>
            </w:r>
          </w:p>
        </w:tc>
        <w:tc>
          <w:tcPr>
            <w:tcW w:w="134" w:type="pct"/>
            <w:tcBorders>
              <w:top w:val="single" w:sz="6" w:space="0" w:color="auto"/>
              <w:left w:val="single" w:sz="6" w:space="0" w:color="auto"/>
              <w:bottom w:val="single" w:sz="6" w:space="0" w:color="auto"/>
              <w:right w:val="single" w:sz="6" w:space="0" w:color="auto"/>
            </w:tcBorders>
            <w:noWrap/>
          </w:tcPr>
          <w:p w:rsidR="00600DB2" w:rsidRDefault="00600DB2" w:rsidP="002B7091">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600DB2" w:rsidRDefault="00600DB2" w:rsidP="002B7091">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600DB2" w:rsidRDefault="00600DB2" w:rsidP="002B7091">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600DB2" w:rsidRDefault="00600DB2" w:rsidP="002B7091">
            <w:pPr>
              <w:rPr>
                <w:rFonts w:cs="Arial"/>
                <w:sz w:val="18"/>
                <w:szCs w:val="18"/>
                <w:lang w:eastAsia="sk-SK"/>
              </w:rPr>
            </w:pPr>
            <w:r>
              <w:rPr>
                <w:rFonts w:cs="Arial"/>
                <w:sz w:val="18"/>
                <w:szCs w:val="18"/>
                <w:lang w:eastAsia="sk-SK"/>
              </w:rPr>
              <w:t>v</w:t>
            </w:r>
          </w:p>
        </w:tc>
        <w:tc>
          <w:tcPr>
            <w:tcW w:w="150" w:type="pct"/>
            <w:tcBorders>
              <w:top w:val="single" w:sz="6" w:space="0" w:color="auto"/>
              <w:left w:val="single" w:sz="6" w:space="0" w:color="auto"/>
              <w:bottom w:val="single" w:sz="6" w:space="0" w:color="auto"/>
              <w:right w:val="single" w:sz="6" w:space="0" w:color="auto"/>
            </w:tcBorders>
            <w:noWrap/>
          </w:tcPr>
          <w:p w:rsidR="00600DB2" w:rsidRDefault="00600DB2" w:rsidP="002B7091">
            <w:pPr>
              <w:rPr>
                <w:rFonts w:cs="Arial"/>
                <w:sz w:val="18"/>
                <w:szCs w:val="18"/>
                <w:lang w:eastAsia="sk-SK"/>
              </w:rPr>
            </w:pPr>
            <w:r>
              <w:rPr>
                <w:rFonts w:cs="Arial"/>
                <w:sz w:val="18"/>
                <w:szCs w:val="18"/>
                <w:lang w:eastAsia="sk-SK"/>
              </w:rPr>
              <w:t>e</w:t>
            </w:r>
          </w:p>
        </w:tc>
        <w:tc>
          <w:tcPr>
            <w:tcW w:w="133" w:type="pct"/>
            <w:tcBorders>
              <w:top w:val="single" w:sz="6" w:space="0" w:color="auto"/>
              <w:left w:val="single" w:sz="6" w:space="0" w:color="auto"/>
              <w:bottom w:val="single" w:sz="6" w:space="0" w:color="auto"/>
              <w:right w:val="single" w:sz="6" w:space="0" w:color="auto"/>
            </w:tcBorders>
            <w:noWrap/>
          </w:tcPr>
          <w:p w:rsidR="00600DB2" w:rsidRDefault="00600DB2" w:rsidP="002B7091">
            <w:pPr>
              <w:rPr>
                <w:rFonts w:cs="Arial"/>
                <w:sz w:val="18"/>
                <w:szCs w:val="18"/>
                <w:lang w:eastAsia="sk-SK"/>
              </w:rPr>
            </w:pPr>
            <w:r>
              <w:rPr>
                <w:rFonts w:cs="Arial"/>
                <w:sz w:val="18"/>
                <w:szCs w:val="18"/>
                <w:lang w:eastAsia="sk-SK"/>
              </w:rPr>
              <w:t>ľ</w:t>
            </w:r>
          </w:p>
        </w:tc>
        <w:tc>
          <w:tcPr>
            <w:tcW w:w="131" w:type="pct"/>
            <w:tcBorders>
              <w:top w:val="single" w:sz="6" w:space="0" w:color="auto"/>
              <w:left w:val="single" w:sz="6" w:space="0" w:color="auto"/>
              <w:bottom w:val="single" w:sz="6" w:space="0" w:color="auto"/>
              <w:right w:val="single" w:sz="6" w:space="0" w:color="auto"/>
            </w:tcBorders>
            <w:noWrap/>
          </w:tcPr>
          <w:p w:rsidR="00600DB2" w:rsidRDefault="00600DB2" w:rsidP="002B7091">
            <w:pPr>
              <w:rPr>
                <w:rFonts w:cs="Arial"/>
                <w:sz w:val="18"/>
                <w:szCs w:val="18"/>
                <w:lang w:eastAsia="sk-SK"/>
              </w:rPr>
            </w:pPr>
            <w:r>
              <w:rPr>
                <w:rFonts w:cs="Arial"/>
                <w:sz w:val="18"/>
                <w:szCs w:val="18"/>
                <w:lang w:eastAsia="sk-SK"/>
              </w:rPr>
              <w:t>k</w:t>
            </w:r>
          </w:p>
        </w:tc>
        <w:tc>
          <w:tcPr>
            <w:tcW w:w="141" w:type="pct"/>
            <w:tcBorders>
              <w:top w:val="single" w:sz="6" w:space="0" w:color="auto"/>
              <w:left w:val="single" w:sz="6" w:space="0" w:color="auto"/>
              <w:bottom w:val="single" w:sz="6" w:space="0" w:color="auto"/>
              <w:right w:val="single" w:sz="6" w:space="0" w:color="auto"/>
            </w:tcBorders>
            <w:noWrap/>
          </w:tcPr>
          <w:p w:rsidR="00600DB2" w:rsidRPr="00D72087" w:rsidRDefault="00600DB2" w:rsidP="002B7091">
            <w:pPr>
              <w:rPr>
                <w:rFonts w:cs="Arial"/>
                <w:sz w:val="18"/>
                <w:szCs w:val="18"/>
                <w:lang w:eastAsia="sk-SK"/>
              </w:rPr>
            </w:pPr>
            <w:r>
              <w:rPr>
                <w:rFonts w:cs="Arial"/>
                <w:sz w:val="18"/>
                <w:szCs w:val="18"/>
                <w:lang w:eastAsia="sk-SK"/>
              </w:rPr>
              <w:t>o</w:t>
            </w:r>
          </w:p>
        </w:tc>
        <w:tc>
          <w:tcPr>
            <w:tcW w:w="124" w:type="pct"/>
            <w:tcBorders>
              <w:top w:val="single" w:sz="6" w:space="0" w:color="auto"/>
              <w:left w:val="single" w:sz="6" w:space="0" w:color="auto"/>
              <w:bottom w:val="single" w:sz="6" w:space="0" w:color="auto"/>
              <w:right w:val="single" w:sz="6" w:space="0" w:color="auto"/>
            </w:tcBorders>
            <w:noWrap/>
          </w:tcPr>
          <w:p w:rsidR="00600DB2" w:rsidRPr="00D72087" w:rsidRDefault="00600DB2" w:rsidP="002B7091">
            <w:pPr>
              <w:rPr>
                <w:rFonts w:cs="Arial"/>
                <w:sz w:val="18"/>
                <w:szCs w:val="18"/>
                <w:lang w:eastAsia="sk-SK"/>
              </w:rPr>
            </w:pPr>
            <w:r>
              <w:rPr>
                <w:rFonts w:cs="Arial"/>
                <w:sz w:val="18"/>
                <w:szCs w:val="18"/>
                <w:lang w:eastAsia="sk-SK"/>
              </w:rPr>
              <w:t>o</w:t>
            </w:r>
          </w:p>
        </w:tc>
        <w:tc>
          <w:tcPr>
            <w:tcW w:w="157" w:type="pct"/>
            <w:tcBorders>
              <w:top w:val="single" w:sz="4" w:space="0" w:color="auto"/>
              <w:left w:val="single" w:sz="6" w:space="0" w:color="auto"/>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b</w:t>
            </w:r>
          </w:p>
        </w:tc>
        <w:tc>
          <w:tcPr>
            <w:tcW w:w="126" w:type="pct"/>
            <w:tcBorders>
              <w:top w:val="single" w:sz="4" w:space="0" w:color="auto"/>
              <w:left w:val="nil"/>
              <w:bottom w:val="single" w:sz="4" w:space="0" w:color="auto"/>
              <w:right w:val="single" w:sz="4" w:space="0" w:color="auto"/>
            </w:tcBorders>
            <w:noWrap/>
          </w:tcPr>
          <w:p w:rsidR="00600DB2" w:rsidRDefault="00600DB2" w:rsidP="002B7091">
            <w:pPr>
              <w:rPr>
                <w:rFonts w:cs="Arial"/>
                <w:sz w:val="18"/>
                <w:szCs w:val="18"/>
                <w:lang w:eastAsia="sk-SK"/>
              </w:rPr>
            </w:pPr>
            <w:r>
              <w:rPr>
                <w:rFonts w:cs="Arial"/>
                <w:sz w:val="18"/>
                <w:szCs w:val="18"/>
                <w:lang w:eastAsia="sk-SK"/>
              </w:rPr>
              <w:t>c</w:t>
            </w:r>
          </w:p>
        </w:tc>
        <w:tc>
          <w:tcPr>
            <w:tcW w:w="126" w:type="pct"/>
            <w:gridSpan w:val="2"/>
            <w:tcBorders>
              <w:top w:val="single" w:sz="4" w:space="0" w:color="auto"/>
              <w:left w:val="nil"/>
              <w:bottom w:val="single" w:sz="4" w:space="0" w:color="auto"/>
              <w:right w:val="single" w:sz="4" w:space="0" w:color="auto"/>
            </w:tcBorders>
            <w:noWrap/>
          </w:tcPr>
          <w:p w:rsidR="00600DB2" w:rsidRDefault="00600DB2" w:rsidP="002B7091">
            <w:pPr>
              <w:rPr>
                <w:rFonts w:cs="Arial"/>
                <w:sz w:val="18"/>
                <w:szCs w:val="18"/>
                <w:lang w:eastAsia="sk-SK"/>
              </w:rPr>
            </w:pPr>
            <w:r>
              <w:rPr>
                <w:rFonts w:cs="Arial"/>
                <w:sz w:val="18"/>
                <w:szCs w:val="18"/>
                <w:lang w:eastAsia="sk-SK"/>
              </w:rPr>
              <w:t>h</w:t>
            </w:r>
          </w:p>
        </w:tc>
        <w:tc>
          <w:tcPr>
            <w:tcW w:w="127" w:type="pct"/>
            <w:tcBorders>
              <w:top w:val="single" w:sz="4" w:space="0" w:color="auto"/>
              <w:left w:val="nil"/>
              <w:bottom w:val="single" w:sz="4" w:space="0" w:color="auto"/>
              <w:right w:val="single" w:sz="4" w:space="0" w:color="auto"/>
            </w:tcBorders>
            <w:noWrap/>
          </w:tcPr>
          <w:p w:rsidR="00600DB2" w:rsidRDefault="00600DB2" w:rsidP="002B7091">
            <w:pPr>
              <w:rPr>
                <w:rFonts w:cs="Arial"/>
                <w:sz w:val="18"/>
                <w:szCs w:val="18"/>
                <w:lang w:eastAsia="sk-SK"/>
              </w:rPr>
            </w:pPr>
            <w:r>
              <w:rPr>
                <w:rFonts w:cs="Arial"/>
                <w:sz w:val="18"/>
                <w:szCs w:val="18"/>
                <w:lang w:eastAsia="sk-SK"/>
              </w:rPr>
              <w:t>o</w:t>
            </w:r>
          </w:p>
        </w:tc>
        <w:tc>
          <w:tcPr>
            <w:tcW w:w="188"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d</w:t>
            </w:r>
          </w:p>
        </w:tc>
        <w:tc>
          <w:tcPr>
            <w:tcW w:w="115"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49"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a</w:t>
            </w:r>
            <w:r w:rsidR="00AC4141">
              <w:rPr>
                <w:rFonts w:cs="Arial"/>
                <w:sz w:val="18"/>
                <w:szCs w:val="18"/>
                <w:lang w:eastAsia="sk-SK"/>
              </w:rPr>
              <w:t>.</w:t>
            </w:r>
          </w:p>
        </w:tc>
        <w:tc>
          <w:tcPr>
            <w:tcW w:w="153"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600DB2" w:rsidRPr="00D72087" w:rsidRDefault="00600DB2" w:rsidP="00AC4141">
            <w:pPr>
              <w:ind w:right="-170"/>
              <w:rPr>
                <w:rFonts w:cs="Arial"/>
                <w:sz w:val="18"/>
                <w:szCs w:val="18"/>
                <w:lang w:eastAsia="sk-SK"/>
              </w:rPr>
            </w:pPr>
            <w:r>
              <w:rPr>
                <w:rFonts w:cs="Arial"/>
                <w:sz w:val="18"/>
                <w:szCs w:val="18"/>
                <w:lang w:eastAsia="sk-SK"/>
              </w:rPr>
              <w:t>s</w:t>
            </w:r>
            <w:r w:rsidR="00AC4141">
              <w:rPr>
                <w:rFonts w:cs="Arial"/>
                <w:sz w:val="18"/>
                <w:szCs w:val="18"/>
                <w:lang w:eastAsia="sk-SK"/>
              </w:rPr>
              <w:t>.</w:t>
            </w:r>
          </w:p>
        </w:tc>
        <w:tc>
          <w:tcPr>
            <w:tcW w:w="127"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41"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51"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77"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66"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6"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91"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5"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91"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r>
      <w:tr w:rsidR="00600DB2" w:rsidRPr="00D72087" w:rsidTr="00A44EB7">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52" w:type="pct"/>
            <w:tcBorders>
              <w:top w:val="single" w:sz="6"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80" w:type="pct"/>
            <w:tcBorders>
              <w:top w:val="single" w:sz="6"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7" w:type="pct"/>
            <w:tcBorders>
              <w:top w:val="single" w:sz="6"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48" w:type="pct"/>
            <w:tcBorders>
              <w:top w:val="single" w:sz="6"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0" w:type="pct"/>
            <w:tcBorders>
              <w:top w:val="single" w:sz="6"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4" w:type="pct"/>
            <w:tcBorders>
              <w:top w:val="single" w:sz="6"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49" w:type="pct"/>
            <w:tcBorders>
              <w:top w:val="single" w:sz="6"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50" w:type="pct"/>
            <w:tcBorders>
              <w:top w:val="single" w:sz="6"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41" w:type="pct"/>
            <w:tcBorders>
              <w:top w:val="single" w:sz="6"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4" w:type="pct"/>
            <w:tcBorders>
              <w:top w:val="single" w:sz="6"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57" w:type="pct"/>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6" w:type="pct"/>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6" w:type="pct"/>
            <w:gridSpan w:val="2"/>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7" w:type="pct"/>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88" w:type="pct"/>
            <w:gridSpan w:val="2"/>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15" w:type="pct"/>
            <w:gridSpan w:val="2"/>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49" w:type="pct"/>
            <w:gridSpan w:val="3"/>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53" w:type="pct"/>
            <w:gridSpan w:val="2"/>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18" w:type="pct"/>
            <w:gridSpan w:val="2"/>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7" w:type="pct"/>
            <w:gridSpan w:val="3"/>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7" w:type="pct"/>
            <w:gridSpan w:val="3"/>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9" w:type="pct"/>
            <w:gridSpan w:val="4"/>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41" w:type="pct"/>
            <w:gridSpan w:val="2"/>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51" w:type="pct"/>
            <w:gridSpan w:val="2"/>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77" w:type="pct"/>
            <w:gridSpan w:val="3"/>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66" w:type="pct"/>
            <w:gridSpan w:val="3"/>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4" w:type="pct"/>
            <w:gridSpan w:val="3"/>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6" w:type="pct"/>
            <w:gridSpan w:val="3"/>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91" w:type="pct"/>
            <w:gridSpan w:val="2"/>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5" w:type="pct"/>
            <w:gridSpan w:val="2"/>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91" w:type="pct"/>
            <w:gridSpan w:val="2"/>
            <w:tcBorders>
              <w:top w:val="nil"/>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r>
      <w:tr w:rsidR="00600DB2" w:rsidRPr="00D72087" w:rsidTr="002B7091">
        <w:trPr>
          <w:trHeight w:val="57"/>
          <w:jc w:val="center"/>
        </w:trPr>
        <w:tc>
          <w:tcPr>
            <w:tcW w:w="5000" w:type="pct"/>
            <w:gridSpan w:val="63"/>
            <w:tcBorders>
              <w:top w:val="nil"/>
              <w:left w:val="nil"/>
              <w:bottom w:val="nil"/>
              <w:right w:val="nil"/>
            </w:tcBorders>
            <w:noWrap/>
          </w:tcPr>
          <w:p w:rsidR="00600DB2" w:rsidRPr="00D72087" w:rsidRDefault="00600DB2" w:rsidP="002B7091">
            <w:pPr>
              <w:rPr>
                <w:rFonts w:cs="Arial"/>
                <w:b/>
                <w:bCs/>
                <w:sz w:val="18"/>
                <w:szCs w:val="18"/>
                <w:lang w:eastAsia="sk-SK"/>
              </w:rPr>
            </w:pPr>
          </w:p>
          <w:p w:rsidR="00600DB2" w:rsidRDefault="00600DB2" w:rsidP="002B7091">
            <w:pPr>
              <w:rPr>
                <w:rFonts w:cs="Arial"/>
                <w:b/>
                <w:bCs/>
                <w:sz w:val="18"/>
                <w:szCs w:val="18"/>
                <w:lang w:eastAsia="sk-SK"/>
              </w:rPr>
            </w:pPr>
          </w:p>
          <w:p w:rsidR="00600DB2" w:rsidRPr="00D72087" w:rsidRDefault="00600DB2" w:rsidP="002B7091">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600DB2" w:rsidRPr="00D72087" w:rsidRDefault="00600DB2" w:rsidP="002B7091">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600DB2" w:rsidRPr="00D72087" w:rsidTr="00A44EB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V</w:t>
            </w:r>
          </w:p>
        </w:tc>
        <w:tc>
          <w:tcPr>
            <w:tcW w:w="152"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j</w:t>
            </w:r>
          </w:p>
        </w:tc>
        <w:tc>
          <w:tcPr>
            <w:tcW w:w="127"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n</w:t>
            </w:r>
          </w:p>
        </w:tc>
        <w:tc>
          <w:tcPr>
            <w:tcW w:w="148"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600DB2" w:rsidRDefault="00600DB2" w:rsidP="002B7091">
            <w:pPr>
              <w:rPr>
                <w:rFonts w:cs="Arial"/>
                <w:sz w:val="18"/>
                <w:szCs w:val="18"/>
                <w:lang w:eastAsia="sk-SK"/>
              </w:rPr>
            </w:pPr>
            <w:r>
              <w:rPr>
                <w:rFonts w:cs="Arial"/>
                <w:sz w:val="18"/>
                <w:szCs w:val="18"/>
                <w:lang w:eastAsia="sk-SK"/>
              </w:rPr>
              <w:t>r</w:t>
            </w:r>
          </w:p>
        </w:tc>
        <w:tc>
          <w:tcPr>
            <w:tcW w:w="134" w:type="pct"/>
            <w:tcBorders>
              <w:top w:val="single" w:sz="4" w:space="0" w:color="auto"/>
              <w:left w:val="nil"/>
              <w:bottom w:val="single" w:sz="4" w:space="0" w:color="auto"/>
              <w:right w:val="single" w:sz="4" w:space="0" w:color="auto"/>
            </w:tcBorders>
            <w:noWrap/>
          </w:tcPr>
          <w:p w:rsidR="00600DB2" w:rsidRDefault="00600DB2" w:rsidP="002B7091">
            <w:pPr>
              <w:rPr>
                <w:rFonts w:cs="Arial"/>
                <w:sz w:val="18"/>
                <w:szCs w:val="18"/>
                <w:lang w:eastAsia="sk-SK"/>
              </w:rPr>
            </w:pPr>
            <w:r>
              <w:rPr>
                <w:rFonts w:cs="Arial"/>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á</w:t>
            </w:r>
          </w:p>
        </w:tc>
        <w:tc>
          <w:tcPr>
            <w:tcW w:w="149"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88"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49"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53"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41" w:type="pct"/>
            <w:gridSpan w:val="2"/>
            <w:tcBorders>
              <w:left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51" w:type="pct"/>
            <w:gridSpan w:val="2"/>
            <w:tcBorders>
              <w:top w:val="single" w:sz="4" w:space="0" w:color="auto"/>
              <w:left w:val="single" w:sz="4" w:space="0" w:color="auto"/>
              <w:bottom w:val="single" w:sz="4" w:space="0" w:color="auto"/>
              <w:right w:val="single" w:sz="4" w:space="0" w:color="auto"/>
            </w:tcBorders>
            <w:noWrap/>
          </w:tcPr>
          <w:p w:rsidR="00600DB2" w:rsidRPr="000A1BBA" w:rsidRDefault="00600DB2" w:rsidP="002B7091">
            <w:pPr>
              <w:rPr>
                <w:rFonts w:cs="Arial"/>
                <w:sz w:val="18"/>
                <w:szCs w:val="18"/>
                <w:lang w:val="en-US" w:eastAsia="sk-SK"/>
              </w:rPr>
            </w:pPr>
            <w:r>
              <w:rPr>
                <w:rFonts w:cs="Arial"/>
                <w:sz w:val="18"/>
                <w:szCs w:val="18"/>
                <w:lang w:val="en-US" w:eastAsia="sk-SK"/>
              </w:rPr>
              <w:t>1</w:t>
            </w:r>
          </w:p>
        </w:tc>
        <w:tc>
          <w:tcPr>
            <w:tcW w:w="177"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4</w:t>
            </w:r>
          </w:p>
        </w:tc>
        <w:tc>
          <w:tcPr>
            <w:tcW w:w="166"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0</w:t>
            </w:r>
          </w:p>
        </w:tc>
        <w:tc>
          <w:tcPr>
            <w:tcW w:w="134"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6"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91"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5"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91"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r>
      <w:tr w:rsidR="00600DB2" w:rsidRPr="00D72087" w:rsidTr="00A44EB7">
        <w:trPr>
          <w:trHeight w:val="57"/>
          <w:jc w:val="center"/>
        </w:trPr>
        <w:tc>
          <w:tcPr>
            <w:tcW w:w="2410" w:type="pct"/>
            <w:gridSpan w:val="17"/>
            <w:tcBorders>
              <w:top w:val="nil"/>
              <w:left w:val="nil"/>
              <w:bottom w:val="nil"/>
              <w:right w:val="nil"/>
            </w:tcBorders>
            <w:noWrap/>
          </w:tcPr>
          <w:p w:rsidR="00600DB2" w:rsidRPr="00D72087" w:rsidRDefault="00600DB2" w:rsidP="002B7091">
            <w:pPr>
              <w:rPr>
                <w:rFonts w:cs="Arial"/>
                <w:b/>
                <w:bCs/>
                <w:sz w:val="18"/>
                <w:szCs w:val="18"/>
                <w:lang w:eastAsia="sk-SK"/>
              </w:rPr>
            </w:pPr>
          </w:p>
          <w:p w:rsidR="00600DB2" w:rsidRDefault="00600DB2" w:rsidP="002B7091">
            <w:pPr>
              <w:rPr>
                <w:rFonts w:cs="Arial"/>
                <w:b/>
                <w:bCs/>
                <w:sz w:val="18"/>
                <w:szCs w:val="18"/>
                <w:lang w:eastAsia="sk-SK"/>
              </w:rPr>
            </w:pPr>
          </w:p>
          <w:p w:rsidR="00600DB2" w:rsidRPr="00D72087" w:rsidRDefault="00600DB2" w:rsidP="002B7091">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27"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88"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15"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49"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53"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18"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27"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27"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9" w:type="pct"/>
            <w:gridSpan w:val="4"/>
            <w:tcBorders>
              <w:top w:val="nil"/>
              <w:left w:val="nil"/>
              <w:bottom w:val="nil"/>
              <w:right w:val="nil"/>
            </w:tcBorders>
            <w:noWrap/>
          </w:tcPr>
          <w:p w:rsidR="00600DB2" w:rsidRPr="00D72087" w:rsidRDefault="00600DB2" w:rsidP="002B7091">
            <w:pPr>
              <w:rPr>
                <w:rFonts w:cs="Arial"/>
                <w:sz w:val="18"/>
                <w:szCs w:val="18"/>
                <w:lang w:eastAsia="sk-SK"/>
              </w:rPr>
            </w:pPr>
          </w:p>
        </w:tc>
        <w:tc>
          <w:tcPr>
            <w:tcW w:w="14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5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77"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66"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4"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6"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35"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r>
      <w:tr w:rsidR="00600DB2" w:rsidRPr="00D72087" w:rsidTr="00A44EB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4</w:t>
            </w:r>
          </w:p>
        </w:tc>
        <w:tc>
          <w:tcPr>
            <w:tcW w:w="130" w:type="pct"/>
            <w:tcBorders>
              <w:left w:val="single" w:sz="4" w:space="0" w:color="auto"/>
            </w:tcBorders>
            <w:noWrap/>
          </w:tcPr>
          <w:p w:rsidR="00600DB2" w:rsidRPr="00D72087" w:rsidRDefault="00600DB2" w:rsidP="002B7091">
            <w:pPr>
              <w:rPr>
                <w:rFonts w:cs="Arial"/>
                <w:sz w:val="18"/>
                <w:szCs w:val="18"/>
                <w:lang w:eastAsia="sk-SK"/>
              </w:rPr>
            </w:pPr>
          </w:p>
        </w:tc>
        <w:tc>
          <w:tcPr>
            <w:tcW w:w="134"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600DB2" w:rsidRDefault="00600DB2" w:rsidP="002B7091">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s</w:t>
            </w:r>
          </w:p>
        </w:tc>
        <w:tc>
          <w:tcPr>
            <w:tcW w:w="141"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600DB2" w:rsidRDefault="00600DB2" w:rsidP="002B7091">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600DB2" w:rsidRDefault="00600DB2" w:rsidP="002B7091">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600DB2" w:rsidRDefault="00600DB2" w:rsidP="002B7091">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88"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49"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53"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41"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51"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77"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66"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6"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91"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5"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91"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r>
      <w:tr w:rsidR="00600DB2" w:rsidRPr="00D72087" w:rsidTr="002B7091">
        <w:trPr>
          <w:trHeight w:val="57"/>
          <w:jc w:val="center"/>
        </w:trPr>
        <w:tc>
          <w:tcPr>
            <w:tcW w:w="5000" w:type="pct"/>
            <w:gridSpan w:val="63"/>
            <w:tcBorders>
              <w:top w:val="nil"/>
              <w:left w:val="nil"/>
              <w:bottom w:val="nil"/>
              <w:right w:val="nil"/>
            </w:tcBorders>
            <w:noWrap/>
          </w:tcPr>
          <w:p w:rsidR="00600DB2" w:rsidRPr="00D72087" w:rsidRDefault="00600DB2" w:rsidP="002B7091">
            <w:pPr>
              <w:rPr>
                <w:rFonts w:cs="Arial"/>
                <w:sz w:val="18"/>
                <w:szCs w:val="18"/>
                <w:lang w:eastAsia="sk-SK"/>
              </w:rPr>
            </w:pPr>
          </w:p>
        </w:tc>
      </w:tr>
      <w:tr w:rsidR="00600DB2" w:rsidRPr="00D72087" w:rsidTr="002B7091">
        <w:trPr>
          <w:trHeight w:val="57"/>
          <w:jc w:val="center"/>
        </w:trPr>
        <w:tc>
          <w:tcPr>
            <w:tcW w:w="5000" w:type="pct"/>
            <w:gridSpan w:val="63"/>
            <w:tcBorders>
              <w:top w:val="nil"/>
              <w:left w:val="nil"/>
              <w:bottom w:val="nil"/>
              <w:right w:val="nil"/>
            </w:tcBorders>
            <w:noWrap/>
          </w:tcPr>
          <w:p w:rsidR="00600DB2" w:rsidRDefault="00600DB2" w:rsidP="002B7091">
            <w:pPr>
              <w:rPr>
                <w:rFonts w:cs="Arial"/>
                <w:b/>
                <w:sz w:val="18"/>
                <w:szCs w:val="18"/>
                <w:lang w:eastAsia="sk-SK"/>
              </w:rPr>
            </w:pPr>
          </w:p>
          <w:p w:rsidR="00600DB2" w:rsidRPr="00D72087" w:rsidRDefault="00600DB2" w:rsidP="002B7091">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600DB2" w:rsidRPr="00D72087" w:rsidTr="00A44EB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48"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0" w:type="pct"/>
            <w:tcBorders>
              <w:top w:val="single" w:sz="4" w:space="0" w:color="auto"/>
              <w:left w:val="single" w:sz="4" w:space="0" w:color="auto"/>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4</w:t>
            </w:r>
          </w:p>
        </w:tc>
        <w:tc>
          <w:tcPr>
            <w:tcW w:w="134"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4</w:t>
            </w:r>
          </w:p>
        </w:tc>
        <w:tc>
          <w:tcPr>
            <w:tcW w:w="133"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5</w:t>
            </w:r>
          </w:p>
        </w:tc>
        <w:tc>
          <w:tcPr>
            <w:tcW w:w="149"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5</w:t>
            </w:r>
          </w:p>
        </w:tc>
        <w:tc>
          <w:tcPr>
            <w:tcW w:w="150"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7</w:t>
            </w:r>
          </w:p>
        </w:tc>
        <w:tc>
          <w:tcPr>
            <w:tcW w:w="133"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Pr>
                <w:rFonts w:cs="Arial"/>
                <w:sz w:val="18"/>
                <w:szCs w:val="18"/>
                <w:lang w:eastAsia="sk-SK"/>
              </w:rPr>
              <w:t>1</w:t>
            </w:r>
          </w:p>
        </w:tc>
        <w:tc>
          <w:tcPr>
            <w:tcW w:w="141"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4"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88"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15" w:type="pct"/>
            <w:gridSpan w:val="2"/>
            <w:tcBorders>
              <w:top w:val="single" w:sz="4" w:space="0" w:color="auto"/>
              <w:left w:val="single" w:sz="4" w:space="0" w:color="auto"/>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49"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53"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p>
        </w:tc>
        <w:tc>
          <w:tcPr>
            <w:tcW w:w="141" w:type="pct"/>
            <w:gridSpan w:val="2"/>
            <w:tcBorders>
              <w:top w:val="single" w:sz="4" w:space="0" w:color="auto"/>
              <w:left w:val="nil"/>
              <w:bottom w:val="single" w:sz="4" w:space="0" w:color="auto"/>
              <w:right w:val="nil"/>
            </w:tcBorders>
            <w:noWrap/>
          </w:tcPr>
          <w:p w:rsidR="00600DB2" w:rsidRPr="00D72087" w:rsidRDefault="00600DB2" w:rsidP="002B7091">
            <w:pPr>
              <w:rPr>
                <w:rFonts w:cs="Arial"/>
                <w:sz w:val="18"/>
                <w:szCs w:val="18"/>
                <w:lang w:eastAsia="sk-SK"/>
              </w:rPr>
            </w:pPr>
          </w:p>
        </w:tc>
        <w:tc>
          <w:tcPr>
            <w:tcW w:w="151" w:type="pct"/>
            <w:gridSpan w:val="2"/>
            <w:tcBorders>
              <w:top w:val="nil"/>
              <w:left w:val="single" w:sz="4" w:space="0" w:color="auto"/>
              <w:bottom w:val="nil"/>
              <w:right w:val="nil"/>
            </w:tcBorders>
            <w:noWrap/>
          </w:tcPr>
          <w:p w:rsidR="00600DB2" w:rsidRPr="00D72087" w:rsidRDefault="00600DB2" w:rsidP="002B7091">
            <w:pPr>
              <w:rPr>
                <w:rFonts w:cs="Arial"/>
                <w:sz w:val="18"/>
                <w:szCs w:val="18"/>
                <w:lang w:eastAsia="sk-SK"/>
              </w:rPr>
            </w:pPr>
          </w:p>
        </w:tc>
        <w:tc>
          <w:tcPr>
            <w:tcW w:w="177"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66"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4"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6"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35"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r>
      <w:tr w:rsidR="00600DB2" w:rsidRPr="00D72087" w:rsidTr="00A44EB7">
        <w:trPr>
          <w:trHeight w:val="57"/>
          <w:jc w:val="center"/>
        </w:trPr>
        <w:tc>
          <w:tcPr>
            <w:tcW w:w="1033" w:type="pct"/>
            <w:gridSpan w:val="7"/>
            <w:tcBorders>
              <w:top w:val="nil"/>
              <w:left w:val="nil"/>
              <w:bottom w:val="nil"/>
              <w:right w:val="nil"/>
            </w:tcBorders>
            <w:noWrap/>
          </w:tcPr>
          <w:p w:rsidR="00600DB2" w:rsidRPr="00D72087" w:rsidRDefault="00600DB2" w:rsidP="002B7091">
            <w:pPr>
              <w:rPr>
                <w:rFonts w:cs="Arial"/>
                <w:b/>
                <w:bCs/>
                <w:sz w:val="18"/>
                <w:szCs w:val="18"/>
                <w:lang w:eastAsia="sk-SK"/>
              </w:rPr>
            </w:pPr>
          </w:p>
          <w:p w:rsidR="00600DB2" w:rsidRDefault="00600DB2" w:rsidP="002B7091">
            <w:pPr>
              <w:rPr>
                <w:rFonts w:cs="Arial"/>
                <w:b/>
                <w:bCs/>
                <w:sz w:val="18"/>
                <w:szCs w:val="18"/>
                <w:lang w:eastAsia="sk-SK"/>
              </w:rPr>
            </w:pPr>
          </w:p>
          <w:p w:rsidR="00600DB2" w:rsidRPr="00D72087" w:rsidRDefault="00600DB2" w:rsidP="002B7091">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3"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49"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50"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3"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1"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41"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4"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57"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6"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6"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27"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88"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15"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49"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53"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18"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27"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27"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9" w:type="pct"/>
            <w:gridSpan w:val="4"/>
            <w:tcBorders>
              <w:top w:val="nil"/>
              <w:left w:val="nil"/>
              <w:bottom w:val="nil"/>
              <w:right w:val="nil"/>
            </w:tcBorders>
            <w:noWrap/>
          </w:tcPr>
          <w:p w:rsidR="00600DB2" w:rsidRPr="00D72087" w:rsidRDefault="00600DB2" w:rsidP="002B7091">
            <w:pPr>
              <w:rPr>
                <w:rFonts w:cs="Arial"/>
                <w:sz w:val="18"/>
                <w:szCs w:val="18"/>
                <w:lang w:eastAsia="sk-SK"/>
              </w:rPr>
            </w:pPr>
          </w:p>
        </w:tc>
        <w:tc>
          <w:tcPr>
            <w:tcW w:w="14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5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77"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66"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4"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6"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35"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r>
      <w:tr w:rsidR="00600DB2" w:rsidRPr="00D72087" w:rsidTr="00A44EB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600DB2" w:rsidRPr="00D72087" w:rsidRDefault="00600DB2" w:rsidP="002B7091">
            <w:pPr>
              <w:rPr>
                <w:rFonts w:cs="Arial"/>
                <w:sz w:val="18"/>
                <w:szCs w:val="18"/>
                <w:lang w:eastAsia="sk-SK"/>
              </w:rPr>
            </w:pPr>
            <w:r w:rsidRPr="00AD6758">
              <w:rPr>
                <w:rFonts w:cs="Arial"/>
                <w:sz w:val="18"/>
                <w:szCs w:val="18"/>
                <w:lang w:eastAsia="sk-SK"/>
              </w:rPr>
              <w:t> </w:t>
            </w:r>
          </w:p>
        </w:tc>
      </w:tr>
      <w:tr w:rsidR="00600DB2" w:rsidRPr="00D72087" w:rsidTr="00A44EB7">
        <w:trPr>
          <w:trHeight w:val="57"/>
          <w:jc w:val="center"/>
        </w:trPr>
        <w:tc>
          <w:tcPr>
            <w:tcW w:w="163" w:type="pct"/>
            <w:tcBorders>
              <w:top w:val="nil"/>
              <w:left w:val="nil"/>
              <w:bottom w:val="nil"/>
              <w:right w:val="nil"/>
            </w:tcBorders>
            <w:noWrap/>
          </w:tcPr>
          <w:p w:rsidR="00600DB2" w:rsidRDefault="00600DB2" w:rsidP="002B7091">
            <w:pPr>
              <w:rPr>
                <w:rFonts w:cs="Arial"/>
                <w:sz w:val="18"/>
                <w:szCs w:val="18"/>
                <w:lang w:eastAsia="sk-SK"/>
              </w:rPr>
            </w:pPr>
          </w:p>
          <w:p w:rsidR="00600DB2" w:rsidRPr="00D72087" w:rsidRDefault="00600DB2" w:rsidP="002B7091">
            <w:pPr>
              <w:rPr>
                <w:rFonts w:cs="Arial"/>
                <w:sz w:val="18"/>
                <w:szCs w:val="18"/>
                <w:lang w:eastAsia="sk-SK"/>
              </w:rPr>
            </w:pPr>
          </w:p>
        </w:tc>
        <w:tc>
          <w:tcPr>
            <w:tcW w:w="152"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80"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7"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48"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0"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4"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1"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3"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49"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50"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3"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31"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41"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4"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57"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6"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26"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27" w:type="pct"/>
            <w:tcBorders>
              <w:top w:val="nil"/>
              <w:left w:val="nil"/>
              <w:bottom w:val="nil"/>
              <w:right w:val="nil"/>
            </w:tcBorders>
            <w:noWrap/>
          </w:tcPr>
          <w:p w:rsidR="00600DB2" w:rsidRPr="00D72087" w:rsidRDefault="00600DB2" w:rsidP="002B7091">
            <w:pPr>
              <w:rPr>
                <w:rFonts w:cs="Arial"/>
                <w:sz w:val="18"/>
                <w:szCs w:val="18"/>
                <w:lang w:eastAsia="sk-SK"/>
              </w:rPr>
            </w:pPr>
          </w:p>
        </w:tc>
        <w:tc>
          <w:tcPr>
            <w:tcW w:w="188"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15"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49"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53"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18"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27"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27"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9" w:type="pct"/>
            <w:gridSpan w:val="4"/>
            <w:tcBorders>
              <w:top w:val="nil"/>
              <w:left w:val="nil"/>
              <w:bottom w:val="nil"/>
              <w:right w:val="nil"/>
            </w:tcBorders>
            <w:noWrap/>
          </w:tcPr>
          <w:p w:rsidR="00600DB2" w:rsidRPr="00D72087" w:rsidRDefault="00600DB2" w:rsidP="002B7091">
            <w:pPr>
              <w:rPr>
                <w:rFonts w:cs="Arial"/>
                <w:sz w:val="18"/>
                <w:szCs w:val="18"/>
                <w:lang w:eastAsia="sk-SK"/>
              </w:rPr>
            </w:pPr>
          </w:p>
        </w:tc>
        <w:tc>
          <w:tcPr>
            <w:tcW w:w="14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5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77"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66"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4"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136" w:type="pct"/>
            <w:gridSpan w:val="3"/>
            <w:tcBorders>
              <w:top w:val="nil"/>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135"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c>
          <w:tcPr>
            <w:tcW w:w="91" w:type="pct"/>
            <w:gridSpan w:val="2"/>
            <w:tcBorders>
              <w:top w:val="nil"/>
              <w:left w:val="nil"/>
              <w:bottom w:val="nil"/>
              <w:right w:val="nil"/>
            </w:tcBorders>
            <w:noWrap/>
          </w:tcPr>
          <w:p w:rsidR="00600DB2" w:rsidRPr="00D72087" w:rsidRDefault="00600DB2" w:rsidP="002B7091">
            <w:pPr>
              <w:rPr>
                <w:rFonts w:cs="Arial"/>
                <w:sz w:val="18"/>
                <w:szCs w:val="18"/>
                <w:lang w:eastAsia="sk-SK"/>
              </w:rPr>
            </w:pPr>
          </w:p>
        </w:tc>
      </w:tr>
      <w:tr w:rsidR="00600DB2" w:rsidRPr="00D72087" w:rsidTr="00A44EB7">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600DB2" w:rsidRDefault="00600DB2" w:rsidP="002B7091">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600DB2" w:rsidRDefault="00600DB2" w:rsidP="002B7091">
            <w:pPr>
              <w:rPr>
                <w:rFonts w:cs="Arial"/>
                <w:sz w:val="18"/>
                <w:szCs w:val="18"/>
                <w:lang w:eastAsia="sk-SK"/>
              </w:rPr>
            </w:pPr>
          </w:p>
          <w:p w:rsidR="00600DB2" w:rsidRDefault="00A075A8" w:rsidP="00AF238D">
            <w:pPr>
              <w:jc w:val="center"/>
              <w:rPr>
                <w:rFonts w:cs="Arial"/>
                <w:sz w:val="18"/>
                <w:szCs w:val="18"/>
                <w:lang w:val="en-US" w:eastAsia="sk-SK"/>
              </w:rPr>
            </w:pPr>
            <w:r>
              <w:rPr>
                <w:rFonts w:cs="Arial"/>
                <w:sz w:val="18"/>
                <w:szCs w:val="18"/>
                <w:lang w:val="en-US" w:eastAsia="sk-SK"/>
              </w:rPr>
              <w:t>30.6.2014</w:t>
            </w:r>
          </w:p>
        </w:tc>
        <w:tc>
          <w:tcPr>
            <w:tcW w:w="1223" w:type="pct"/>
            <w:gridSpan w:val="9"/>
            <w:vMerge w:val="restart"/>
            <w:tcBorders>
              <w:top w:val="single" w:sz="4" w:space="0" w:color="auto"/>
              <w:left w:val="single" w:sz="4" w:space="0" w:color="auto"/>
              <w:right w:val="single" w:sz="4" w:space="0" w:color="000000"/>
            </w:tcBorders>
          </w:tcPr>
          <w:p w:rsidR="00600DB2" w:rsidRPr="00D72087" w:rsidRDefault="00600DB2" w:rsidP="002B7091">
            <w:pPr>
              <w:rPr>
                <w:rFonts w:cs="Arial"/>
                <w:sz w:val="18"/>
                <w:szCs w:val="18"/>
                <w:lang w:eastAsia="sk-SK"/>
              </w:rPr>
            </w:pPr>
            <w:r w:rsidRPr="00AD6758">
              <w:rPr>
                <w:rFonts w:cs="Arial"/>
                <w:sz w:val="18"/>
                <w:szCs w:val="18"/>
                <w:lang w:eastAsia="sk-SK"/>
              </w:rPr>
              <w:t>Podpisový záznam osoby zodpovednej za vedenie účtovníctva:</w:t>
            </w:r>
          </w:p>
        </w:tc>
        <w:tc>
          <w:tcPr>
            <w:tcW w:w="1229" w:type="pct"/>
            <w:gridSpan w:val="21"/>
            <w:vMerge w:val="restart"/>
            <w:tcBorders>
              <w:top w:val="single" w:sz="4" w:space="0" w:color="auto"/>
              <w:left w:val="single" w:sz="4" w:space="0" w:color="auto"/>
              <w:right w:val="single" w:sz="4" w:space="0" w:color="000000"/>
            </w:tcBorders>
          </w:tcPr>
          <w:p w:rsidR="00600DB2" w:rsidRPr="00D72087" w:rsidRDefault="00600DB2" w:rsidP="002B7091">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24"/>
            <w:vMerge w:val="restart"/>
            <w:tcBorders>
              <w:top w:val="single" w:sz="4" w:space="0" w:color="auto"/>
              <w:left w:val="single" w:sz="4" w:space="0" w:color="auto"/>
              <w:right w:val="single" w:sz="4" w:space="0" w:color="000000"/>
            </w:tcBorders>
          </w:tcPr>
          <w:p w:rsidR="00600DB2" w:rsidRPr="00D72087" w:rsidRDefault="00600DB2" w:rsidP="002B7091">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600DB2" w:rsidRPr="00D72087" w:rsidTr="00A44EB7">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600DB2" w:rsidRDefault="00600DB2" w:rsidP="002B7091">
            <w:pPr>
              <w:rPr>
                <w:rFonts w:cs="Arial"/>
                <w:sz w:val="18"/>
                <w:szCs w:val="18"/>
                <w:lang w:eastAsia="sk-SK"/>
              </w:rPr>
            </w:pPr>
            <w:r w:rsidRPr="00AD6758">
              <w:rPr>
                <w:rFonts w:cs="Arial"/>
                <w:sz w:val="18"/>
                <w:szCs w:val="18"/>
                <w:lang w:eastAsia="sk-SK"/>
              </w:rPr>
              <w:t xml:space="preserve"> Schválené dňa:</w:t>
            </w:r>
          </w:p>
          <w:p w:rsidR="00600DB2" w:rsidRDefault="00600DB2" w:rsidP="002B7091">
            <w:pPr>
              <w:rPr>
                <w:rFonts w:cs="Arial"/>
                <w:sz w:val="18"/>
                <w:szCs w:val="18"/>
                <w:lang w:eastAsia="sk-SK"/>
              </w:rPr>
            </w:pPr>
          </w:p>
          <w:p w:rsidR="00600DB2" w:rsidRDefault="00600DB2" w:rsidP="002B7091">
            <w:pPr>
              <w:jc w:val="center"/>
              <w:rPr>
                <w:rFonts w:cs="Arial"/>
                <w:sz w:val="18"/>
                <w:szCs w:val="18"/>
                <w:lang w:eastAsia="sk-SK"/>
              </w:rPr>
            </w:pPr>
          </w:p>
        </w:tc>
        <w:tc>
          <w:tcPr>
            <w:tcW w:w="1223" w:type="pct"/>
            <w:gridSpan w:val="9"/>
            <w:vMerge/>
            <w:tcBorders>
              <w:left w:val="single" w:sz="4" w:space="0" w:color="auto"/>
              <w:bottom w:val="single" w:sz="4" w:space="0" w:color="000000"/>
              <w:right w:val="single" w:sz="4" w:space="0" w:color="000000"/>
            </w:tcBorders>
          </w:tcPr>
          <w:p w:rsidR="00600DB2" w:rsidRPr="00D72087" w:rsidRDefault="00600DB2" w:rsidP="002B7091">
            <w:pPr>
              <w:rPr>
                <w:rFonts w:cs="Arial"/>
                <w:sz w:val="18"/>
                <w:szCs w:val="18"/>
                <w:lang w:eastAsia="sk-SK"/>
              </w:rPr>
            </w:pPr>
          </w:p>
        </w:tc>
        <w:tc>
          <w:tcPr>
            <w:tcW w:w="1229" w:type="pct"/>
            <w:gridSpan w:val="21"/>
            <w:vMerge/>
            <w:tcBorders>
              <w:left w:val="single" w:sz="4" w:space="0" w:color="auto"/>
              <w:bottom w:val="single" w:sz="4" w:space="0" w:color="000000"/>
              <w:right w:val="single" w:sz="4" w:space="0" w:color="000000"/>
            </w:tcBorders>
          </w:tcPr>
          <w:p w:rsidR="00600DB2" w:rsidRPr="00D72087" w:rsidRDefault="00600DB2" w:rsidP="002B7091">
            <w:pPr>
              <w:rPr>
                <w:rFonts w:cs="Arial"/>
                <w:sz w:val="18"/>
                <w:szCs w:val="18"/>
                <w:lang w:eastAsia="sk-SK"/>
              </w:rPr>
            </w:pPr>
          </w:p>
        </w:tc>
        <w:tc>
          <w:tcPr>
            <w:tcW w:w="1250" w:type="pct"/>
            <w:gridSpan w:val="24"/>
            <w:vMerge/>
            <w:tcBorders>
              <w:left w:val="single" w:sz="4" w:space="0" w:color="auto"/>
              <w:bottom w:val="single" w:sz="4" w:space="0" w:color="000000"/>
              <w:right w:val="single" w:sz="4" w:space="0" w:color="000000"/>
            </w:tcBorders>
          </w:tcPr>
          <w:p w:rsidR="00600DB2" w:rsidRPr="00D72087" w:rsidRDefault="00600DB2" w:rsidP="002B7091">
            <w:pPr>
              <w:rPr>
                <w:rFonts w:cs="Arial"/>
                <w:sz w:val="18"/>
                <w:szCs w:val="18"/>
                <w:lang w:eastAsia="sk-SK"/>
              </w:rPr>
            </w:pPr>
          </w:p>
        </w:tc>
      </w:tr>
    </w:tbl>
    <w:p w:rsidR="00A075A8" w:rsidRDefault="00A075A8" w:rsidP="0029176A">
      <w:pPr>
        <w:pStyle w:val="Zkladntext"/>
        <w:ind w:left="0"/>
        <w:jc w:val="left"/>
        <w:rPr>
          <w:b/>
          <w:sz w:val="24"/>
        </w:rPr>
      </w:pPr>
    </w:p>
    <w:p w:rsidR="008C288C" w:rsidRPr="00FA0C14" w:rsidRDefault="008C288C" w:rsidP="00FA0C14">
      <w:pPr>
        <w:pStyle w:val="Zkladntext"/>
        <w:ind w:left="0"/>
        <w:rPr>
          <w:sz w:val="24"/>
        </w:rPr>
      </w:pPr>
    </w:p>
    <w:p w:rsidR="008C288C" w:rsidRPr="002F63EE" w:rsidRDefault="008C288C" w:rsidP="00D31B5E">
      <w:pPr>
        <w:pStyle w:val="Nadpis1"/>
        <w:numPr>
          <w:ilvl w:val="0"/>
          <w:numId w:val="9"/>
        </w:numPr>
        <w:rPr>
          <w:sz w:val="20"/>
        </w:rPr>
      </w:pPr>
      <w:bookmarkStart w:id="0" w:name="_Toc530739894"/>
      <w:r w:rsidRPr="002F63EE">
        <w:rPr>
          <w:sz w:val="20"/>
        </w:rPr>
        <w:lastRenderedPageBreak/>
        <w:t>Informácie o účtovnej jednotke</w:t>
      </w:r>
      <w:bookmarkEnd w:id="0"/>
    </w:p>
    <w:p w:rsidR="008C288C" w:rsidRDefault="008C288C">
      <w:pPr>
        <w:pStyle w:val="Zkladntext"/>
      </w:pPr>
    </w:p>
    <w:p w:rsidR="008C288C" w:rsidRPr="000947EC" w:rsidRDefault="00AC4141">
      <w:pPr>
        <w:pStyle w:val="Nadpis2"/>
        <w:rPr>
          <w:sz w:val="20"/>
        </w:rPr>
      </w:pPr>
      <w:r w:rsidRPr="000947EC">
        <w:rPr>
          <w:sz w:val="20"/>
        </w:rPr>
        <w:t>Založenie spoločnosti</w:t>
      </w:r>
    </w:p>
    <w:p w:rsidR="008C288C" w:rsidRDefault="008C288C">
      <w:pPr>
        <w:pStyle w:val="Zkladntext"/>
      </w:pPr>
    </w:p>
    <w:p w:rsidR="008C288C" w:rsidRDefault="008C288C" w:rsidP="001D385B">
      <w:pPr>
        <w:pStyle w:val="Zkladntext"/>
      </w:pPr>
      <w:r>
        <w:t xml:space="preserve">Spoločnosť </w:t>
      </w:r>
      <w:proofErr w:type="spellStart"/>
      <w:r w:rsidR="00DD20E9">
        <w:t>Ptáček</w:t>
      </w:r>
      <w:proofErr w:type="spellEnd"/>
      <w:r w:rsidR="00DD20E9">
        <w:t xml:space="preserve"> – v</w:t>
      </w:r>
      <w:r w:rsidR="001D385B">
        <w:t>e</w:t>
      </w:r>
      <w:r w:rsidR="00DD20E9">
        <w:t>ľkoobchod, a.s.</w:t>
      </w:r>
      <w:r>
        <w:t xml:space="preserve">. (ďalej len Spoločnosť), bola založená </w:t>
      </w:r>
      <w:r w:rsidR="00140339" w:rsidRPr="00140339">
        <w:t>12.06.2001</w:t>
      </w:r>
      <w:r w:rsidR="00140339">
        <w:t xml:space="preserve"> </w:t>
      </w:r>
      <w:r w:rsidR="001D385B">
        <w:t>a do Ob</w:t>
      </w:r>
      <w:r>
        <w:t xml:space="preserve">chodného registra bola zapísaná </w:t>
      </w:r>
      <w:r w:rsidR="00600DB2">
        <w:t xml:space="preserve">19.6.2001 </w:t>
      </w:r>
      <w:r>
        <w:t xml:space="preserve"> (Obchodný register Okresného súdu Bratislava I v Bratislave, oddiel </w:t>
      </w:r>
      <w:r w:rsidR="00DD20E9">
        <w:t>Sa</w:t>
      </w:r>
      <w:r w:rsidR="001D385B">
        <w:t xml:space="preserve">., vložka </w:t>
      </w:r>
      <w:r>
        <w:t xml:space="preserve"> </w:t>
      </w:r>
      <w:r w:rsidR="00145D57">
        <w:t>4354/B)</w:t>
      </w:r>
    </w:p>
    <w:p w:rsidR="008C288C" w:rsidRDefault="008C288C"/>
    <w:p w:rsidR="008C288C" w:rsidRPr="000947EC" w:rsidRDefault="008C288C">
      <w:pPr>
        <w:pStyle w:val="Nadpis2"/>
        <w:rPr>
          <w:sz w:val="20"/>
        </w:rPr>
      </w:pPr>
      <w:bookmarkStart w:id="1" w:name="_Toc530739896"/>
      <w:r w:rsidRPr="000947EC">
        <w:rPr>
          <w:sz w:val="20"/>
        </w:rPr>
        <w:t>Hlavnými činnosťami Spoločnosti sú:</w:t>
      </w:r>
      <w:bookmarkEnd w:id="1"/>
    </w:p>
    <w:p w:rsidR="00AC4141" w:rsidRDefault="00AC4141">
      <w:pPr>
        <w:pStyle w:val="Zkladntext"/>
      </w:pPr>
    </w:p>
    <w:p w:rsidR="00DD20E9" w:rsidRDefault="00862202" w:rsidP="00D31B5E">
      <w:pPr>
        <w:pStyle w:val="Zkladntext"/>
        <w:numPr>
          <w:ilvl w:val="0"/>
          <w:numId w:val="3"/>
        </w:numPr>
      </w:pPr>
      <w:r>
        <w:t>kúpa tovaru za účelom jeho predaja konečnému spotrebiteľovi (maloobchod) v rozsahu voľnej živnosti</w:t>
      </w:r>
    </w:p>
    <w:p w:rsidR="008C288C" w:rsidRDefault="00862202" w:rsidP="00D31B5E">
      <w:pPr>
        <w:pStyle w:val="Zkladntext"/>
        <w:numPr>
          <w:ilvl w:val="0"/>
          <w:numId w:val="3"/>
        </w:numPr>
      </w:pPr>
      <w:r>
        <w:t>kúpa tovaru za účelom jeho predaja iným prevádzkovateľom živnosti (veľkoobchod) v rozsahu voľnej živnosti</w:t>
      </w:r>
    </w:p>
    <w:p w:rsidR="00862202" w:rsidRDefault="00862202" w:rsidP="00D31B5E">
      <w:pPr>
        <w:pStyle w:val="Zkladntext"/>
        <w:numPr>
          <w:ilvl w:val="0"/>
          <w:numId w:val="3"/>
        </w:numPr>
      </w:pPr>
      <w:r>
        <w:t>sprostredkovateľská činnosť</w:t>
      </w:r>
    </w:p>
    <w:p w:rsidR="008C288C" w:rsidRDefault="00862202" w:rsidP="00D31B5E">
      <w:pPr>
        <w:pStyle w:val="Zkladntext"/>
        <w:numPr>
          <w:ilvl w:val="0"/>
          <w:numId w:val="3"/>
        </w:numPr>
      </w:pPr>
      <w:r>
        <w:t xml:space="preserve">prieskum trhu </w:t>
      </w:r>
    </w:p>
    <w:p w:rsidR="008C288C" w:rsidRDefault="008C288C">
      <w:pPr>
        <w:pStyle w:val="Zkladntext"/>
      </w:pPr>
    </w:p>
    <w:p w:rsidR="006A6996" w:rsidRPr="00F66F0D" w:rsidRDefault="006A6996" w:rsidP="006A6996">
      <w:pPr>
        <w:pStyle w:val="Nadpis2"/>
        <w:rPr>
          <w:sz w:val="20"/>
        </w:rPr>
      </w:pPr>
      <w:bookmarkStart w:id="2" w:name="OLE_LINK3"/>
      <w:bookmarkStart w:id="3" w:name="OLE_LINK4"/>
      <w:r w:rsidRPr="00F66F0D">
        <w:rPr>
          <w:sz w:val="20"/>
        </w:rPr>
        <w:t xml:space="preserve">Počet zamestnancov </w:t>
      </w:r>
    </w:p>
    <w:p w:rsidR="006A6996" w:rsidRDefault="006A6996" w:rsidP="006A6996">
      <w:pPr>
        <w:pStyle w:val="Zkladntext"/>
      </w:pPr>
      <w:r>
        <w:t>Údaje o počte zamestnancov za bežné účtovné obdobie a bezprostredne predchádzajúce účtovné obdobie sú uvedené v nasledujúcom prehľade:</w:t>
      </w:r>
    </w:p>
    <w:p w:rsidR="006A6996" w:rsidRDefault="006A6996" w:rsidP="006A6996">
      <w:pPr>
        <w:pStyle w:val="Zkladntext"/>
      </w:pPr>
    </w:p>
    <w:bookmarkStart w:id="4" w:name="_MON_1400476361"/>
    <w:bookmarkEnd w:id="4"/>
    <w:p w:rsidR="008C288C" w:rsidRDefault="009A26DD">
      <w:pPr>
        <w:pStyle w:val="Zkladntext"/>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42.2pt;height:88.55pt" o:ole="" o:preferrelative="f">
            <v:imagedata r:id="rId8" o:title=""/>
            <o:lock v:ext="edit" aspectratio="f"/>
          </v:shape>
          <o:OLEObject Type="Embed" ProgID="Excel.Sheet.12" ShapeID="_x0000_i1027" DrawAspect="Content" ObjectID="_1497202913" r:id="rId9"/>
        </w:object>
      </w:r>
      <w:bookmarkEnd w:id="2"/>
      <w:bookmarkEnd w:id="3"/>
    </w:p>
    <w:p w:rsidR="008C288C" w:rsidRDefault="008C288C">
      <w:pPr>
        <w:pStyle w:val="Zkladntext"/>
      </w:pPr>
    </w:p>
    <w:p w:rsidR="00CC53D7" w:rsidRDefault="008C288C" w:rsidP="00CC53D7">
      <w:pPr>
        <w:pStyle w:val="Nadpis2"/>
      </w:pPr>
      <w:r>
        <w:tab/>
      </w:r>
    </w:p>
    <w:p w:rsidR="00C00E1F" w:rsidRPr="00C00E1F" w:rsidRDefault="00C00E1F" w:rsidP="00C00E1F">
      <w:pPr>
        <w:pStyle w:val="Nadpis2"/>
        <w:rPr>
          <w:sz w:val="20"/>
        </w:rPr>
      </w:pPr>
      <w:r w:rsidRPr="00C00E1F">
        <w:rPr>
          <w:sz w:val="20"/>
        </w:rPr>
        <w:t>Údaje o neobmedzenom ručení</w:t>
      </w:r>
    </w:p>
    <w:p w:rsidR="00C00E1F" w:rsidRPr="00CF1712" w:rsidRDefault="00C00E1F" w:rsidP="00CF1712">
      <w:pPr>
        <w:pStyle w:val="Zkladntext"/>
      </w:pPr>
      <w:r w:rsidRPr="00CF1712">
        <w:t>Spoločnosť nie je neobmedzene ručiacim spoločníkom v iných spoločnostiach podľa § 56 ods. 5 Obchodného zákonníka.</w:t>
      </w:r>
    </w:p>
    <w:p w:rsidR="00C00E1F" w:rsidRDefault="00C00E1F" w:rsidP="00C00E1F">
      <w:pPr>
        <w:pStyle w:val="Nadpis2"/>
        <w:ind w:left="284"/>
        <w:rPr>
          <w:sz w:val="20"/>
        </w:rPr>
      </w:pPr>
    </w:p>
    <w:p w:rsidR="00C00E1F" w:rsidRDefault="00C00E1F" w:rsidP="00C00E1F">
      <w:pPr>
        <w:pStyle w:val="Nadpis2"/>
        <w:ind w:left="284"/>
        <w:rPr>
          <w:sz w:val="20"/>
        </w:rPr>
      </w:pPr>
    </w:p>
    <w:p w:rsidR="00CC53D7" w:rsidRPr="00F66F0D" w:rsidRDefault="00CC53D7" w:rsidP="00CC53D7">
      <w:pPr>
        <w:pStyle w:val="Nadpis2"/>
        <w:rPr>
          <w:sz w:val="20"/>
        </w:rPr>
      </w:pPr>
      <w:r w:rsidRPr="00F66F0D">
        <w:rPr>
          <w:sz w:val="20"/>
        </w:rPr>
        <w:t>Právny dôvod na zostavenie účtovnej závierky</w:t>
      </w:r>
    </w:p>
    <w:p w:rsidR="00CC53D7" w:rsidRDefault="00CC53D7" w:rsidP="00CC53D7">
      <w:pPr>
        <w:pStyle w:val="Zkladntext"/>
        <w:ind w:hanging="426"/>
      </w:pPr>
      <w:r>
        <w:tab/>
        <w:t>Účtovná závierka Spoločnosti k 31. decembru 201</w:t>
      </w:r>
      <w:r w:rsidR="009A26DD">
        <w:t>4</w:t>
      </w:r>
      <w:r w:rsidR="00FC1568">
        <w:t xml:space="preserve"> </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9A26DD">
        <w:t>4</w:t>
      </w:r>
      <w:r w:rsidR="00FC1568">
        <w:t xml:space="preserve"> do 31. decembra 201</w:t>
      </w:r>
      <w:r w:rsidR="009A26DD">
        <w:t>4</w:t>
      </w:r>
      <w:r>
        <w:t>.</w:t>
      </w:r>
    </w:p>
    <w:p w:rsidR="00CC53D7" w:rsidRDefault="00CC53D7" w:rsidP="00CC53D7">
      <w:pPr>
        <w:pStyle w:val="Zkladntext"/>
        <w:ind w:hanging="426"/>
      </w:pPr>
    </w:p>
    <w:p w:rsidR="008C288C" w:rsidRDefault="008C288C">
      <w:pPr>
        <w:pStyle w:val="Zkladntext"/>
        <w:ind w:hanging="426"/>
      </w:pPr>
    </w:p>
    <w:p w:rsidR="008C288C" w:rsidRPr="00F66F0D" w:rsidRDefault="008C288C">
      <w:pPr>
        <w:pStyle w:val="Nadpis2"/>
        <w:rPr>
          <w:sz w:val="20"/>
        </w:rPr>
      </w:pPr>
      <w:r w:rsidRPr="00F66F0D">
        <w:rPr>
          <w:sz w:val="20"/>
        </w:rPr>
        <w:t>Dátum schválenia účtovnej závierky za predchádzajúce účtovné obdobie</w:t>
      </w:r>
    </w:p>
    <w:p w:rsidR="008C288C" w:rsidRDefault="008C288C">
      <w:pPr>
        <w:pStyle w:val="Zkladntext"/>
        <w:ind w:hanging="426"/>
      </w:pPr>
      <w:r>
        <w:tab/>
        <w:t>Účtovná závierka Spoločnosti k 31. decembru 20</w:t>
      </w:r>
      <w:r w:rsidR="00CC53D7">
        <w:t>1</w:t>
      </w:r>
      <w:r w:rsidR="00C16862">
        <w:t>3</w:t>
      </w:r>
      <w:r>
        <w:t>, za predchádzajúce účtovné obdobie, bola schválená valný</w:t>
      </w:r>
      <w:r w:rsidR="006B7212">
        <w:t xml:space="preserve">m zhromaždením Spoločnosti dňa </w:t>
      </w:r>
      <w:r w:rsidR="00C16862">
        <w:t>3. júla 2014</w:t>
      </w:r>
    </w:p>
    <w:p w:rsidR="008C288C" w:rsidRDefault="008C288C">
      <w:pPr>
        <w:pStyle w:val="Zkladntext"/>
        <w:ind w:hanging="426"/>
      </w:pPr>
    </w:p>
    <w:p w:rsidR="008C288C" w:rsidRPr="00F66F0D" w:rsidRDefault="008C288C" w:rsidP="00653F0C">
      <w:pPr>
        <w:pStyle w:val="Nadpis2"/>
        <w:rPr>
          <w:sz w:val="20"/>
        </w:rPr>
      </w:pPr>
      <w:bookmarkStart w:id="5" w:name="OLE_LINK13"/>
      <w:bookmarkStart w:id="6" w:name="OLE_LINK14"/>
      <w:r w:rsidRPr="00F66F0D">
        <w:rPr>
          <w:sz w:val="20"/>
        </w:rPr>
        <w:t>Zverejnenie účtovnej závierky za predchádzajúce účtovné obdobie</w:t>
      </w:r>
    </w:p>
    <w:p w:rsidR="008C288C" w:rsidRDefault="008C288C">
      <w:pPr>
        <w:pStyle w:val="Zkladntext"/>
      </w:pPr>
      <w:r w:rsidRPr="00145D57">
        <w:t xml:space="preserve">Účtovná závierka Spoločnosti k 31. decembru </w:t>
      </w:r>
      <w:r w:rsidR="00690E61" w:rsidRPr="00145D57">
        <w:t>20</w:t>
      </w:r>
      <w:r w:rsidR="00533EAE">
        <w:t>1</w:t>
      </w:r>
      <w:r w:rsidR="009A26DD">
        <w:t>3</w:t>
      </w:r>
      <w:r w:rsidR="00690E61" w:rsidRPr="00145D57">
        <w:t xml:space="preserve"> </w:t>
      </w:r>
      <w:r w:rsidRPr="00145D57">
        <w:t>spolu s výročnou správou a správou audítora o overení účtovnej závierky k 31. decembru 20</w:t>
      </w:r>
      <w:r w:rsidR="00CC53D7">
        <w:t>1</w:t>
      </w:r>
      <w:r w:rsidR="009A26DD">
        <w:t>3</w:t>
      </w:r>
      <w:r w:rsidRPr="00145D57">
        <w:t xml:space="preserve"> </w:t>
      </w:r>
      <w:r w:rsidR="00145D57" w:rsidRPr="00145D57">
        <w:t>ne</w:t>
      </w:r>
      <w:r w:rsidRPr="00145D57">
        <w:t xml:space="preserve">bola uložená do zbierky listín obchodného registra </w:t>
      </w:r>
      <w:r w:rsidR="00145D57" w:rsidRPr="00145D57">
        <w:t>.</w:t>
      </w:r>
      <w:r w:rsidRPr="00145D57">
        <w:t xml:space="preserve"> Súvaha a výkaz ziskov a strát za predchádzajúce účtovné obdobie </w:t>
      </w:r>
      <w:r w:rsidR="00145D57" w:rsidRPr="00145D57">
        <w:t>ne</w:t>
      </w:r>
      <w:r w:rsidRPr="00145D57">
        <w:t>boli zverejnené v Obchodnom vestníku.</w:t>
      </w:r>
    </w:p>
    <w:p w:rsidR="008C288C" w:rsidRDefault="008C288C">
      <w:pPr>
        <w:pStyle w:val="Zkladntext"/>
      </w:pPr>
    </w:p>
    <w:bookmarkEnd w:id="5"/>
    <w:bookmarkEnd w:id="6"/>
    <w:p w:rsidR="008C288C" w:rsidRDefault="008C288C">
      <w:pPr>
        <w:pStyle w:val="Zkladntext"/>
      </w:pPr>
    </w:p>
    <w:p w:rsidR="008C288C" w:rsidRDefault="008C288C" w:rsidP="00D31B5E">
      <w:pPr>
        <w:pStyle w:val="Nadpis1"/>
        <w:numPr>
          <w:ilvl w:val="0"/>
          <w:numId w:val="9"/>
        </w:numPr>
      </w:pPr>
      <w:bookmarkStart w:id="7" w:name="_Toc530739897"/>
      <w:r>
        <w:t>Informácie o</w:t>
      </w:r>
      <w:r w:rsidR="002422F3">
        <w:t> </w:t>
      </w:r>
      <w:r>
        <w:t>orgánoch</w:t>
      </w:r>
      <w:r w:rsidR="002422F3">
        <w:t xml:space="preserve"> </w:t>
      </w:r>
      <w:r>
        <w:t xml:space="preserve"> účtovnej jednotky</w:t>
      </w:r>
      <w:bookmarkEnd w:id="7"/>
    </w:p>
    <w:p w:rsidR="008C288C" w:rsidRDefault="008C288C"/>
    <w:p w:rsidR="008C288C" w:rsidRDefault="006B7212" w:rsidP="00E104D3">
      <w:pPr>
        <w:pStyle w:val="Zkladntext"/>
        <w:tabs>
          <w:tab w:val="left" w:pos="2694"/>
        </w:tabs>
      </w:pPr>
      <w:r>
        <w:t>Predseda predstavenstva</w:t>
      </w:r>
      <w:r w:rsidR="008C288C">
        <w:tab/>
        <w:t xml:space="preserve">Ing. </w:t>
      </w:r>
      <w:proofErr w:type="spellStart"/>
      <w:r>
        <w:t>Zdeněk</w:t>
      </w:r>
      <w:proofErr w:type="spellEnd"/>
      <w:r>
        <w:t xml:space="preserve"> </w:t>
      </w:r>
      <w:r w:rsidR="008C288C">
        <w:t xml:space="preserve"> </w:t>
      </w:r>
      <w:proofErr w:type="spellStart"/>
      <w:r>
        <w:t>Ptáček</w:t>
      </w:r>
      <w:proofErr w:type="spellEnd"/>
    </w:p>
    <w:p w:rsidR="006B7212" w:rsidRDefault="006B7212">
      <w:pPr>
        <w:pStyle w:val="Zkladntext"/>
      </w:pPr>
    </w:p>
    <w:p w:rsidR="006B7212" w:rsidRDefault="006B7212" w:rsidP="00E104D3">
      <w:pPr>
        <w:pStyle w:val="Zkladntext"/>
        <w:tabs>
          <w:tab w:val="left" w:pos="2694"/>
        </w:tabs>
      </w:pPr>
      <w:r>
        <w:t xml:space="preserve">Člen predstavenstva           Ing. </w:t>
      </w:r>
      <w:proofErr w:type="spellStart"/>
      <w:r>
        <w:t>Jiří</w:t>
      </w:r>
      <w:proofErr w:type="spellEnd"/>
      <w:r>
        <w:t xml:space="preserve"> </w:t>
      </w:r>
      <w:proofErr w:type="spellStart"/>
      <w:r>
        <w:t>Ptáček</w:t>
      </w:r>
      <w:proofErr w:type="spellEnd"/>
    </w:p>
    <w:p w:rsidR="006B7212" w:rsidRDefault="006B7212">
      <w:pPr>
        <w:pStyle w:val="Zkladntext"/>
      </w:pPr>
      <w:r>
        <w:t xml:space="preserve">                                              </w:t>
      </w:r>
      <w:r w:rsidR="00E104D3">
        <w:t>I</w:t>
      </w:r>
      <w:r w:rsidR="001D385B">
        <w:t xml:space="preserve">ng. </w:t>
      </w:r>
      <w:proofErr w:type="spellStart"/>
      <w:r w:rsidR="001D385B">
        <w:t>Zdeněk</w:t>
      </w:r>
      <w:proofErr w:type="spellEnd"/>
      <w:r w:rsidR="001D385B">
        <w:t xml:space="preserve"> </w:t>
      </w:r>
      <w:proofErr w:type="spellStart"/>
      <w:r w:rsidR="001D385B">
        <w:t>Ptáček</w:t>
      </w:r>
      <w:proofErr w:type="spellEnd"/>
      <w:r w:rsidR="001D385B">
        <w:t xml:space="preserve"> ml.</w:t>
      </w:r>
    </w:p>
    <w:p w:rsidR="008C288C" w:rsidRDefault="008C288C">
      <w:pPr>
        <w:pStyle w:val="Zkladntext"/>
      </w:pPr>
      <w:r>
        <w:tab/>
      </w:r>
      <w:r>
        <w:tab/>
      </w:r>
      <w:r>
        <w:tab/>
      </w:r>
    </w:p>
    <w:p w:rsidR="008C288C" w:rsidRPr="00DF1C9A" w:rsidRDefault="00E104D3" w:rsidP="00E104D3">
      <w:pPr>
        <w:pStyle w:val="Zkladntext"/>
        <w:tabs>
          <w:tab w:val="left" w:pos="2694"/>
        </w:tabs>
      </w:pPr>
      <w:r>
        <w:t>Dozorná rada</w:t>
      </w:r>
      <w:r>
        <w:tab/>
      </w:r>
      <w:r w:rsidR="006B7212">
        <w:t>Ing.</w:t>
      </w:r>
      <w:r w:rsidR="001D385B">
        <w:t xml:space="preserve"> </w:t>
      </w:r>
      <w:r w:rsidR="006B7212">
        <w:t xml:space="preserve">Miroslav </w:t>
      </w:r>
      <w:proofErr w:type="spellStart"/>
      <w:r w:rsidR="006B7212">
        <w:t>Ptáček</w:t>
      </w:r>
      <w:proofErr w:type="spellEnd"/>
      <w:r w:rsidR="006B7212">
        <w:t xml:space="preserve"> CSc. </w:t>
      </w:r>
      <w:r w:rsidR="008C288C">
        <w:t xml:space="preserve">– </w:t>
      </w:r>
      <w:r w:rsidR="008C288C" w:rsidRPr="00DF1C9A">
        <w:t>predseda</w:t>
      </w:r>
    </w:p>
    <w:p w:rsidR="008C288C" w:rsidRPr="00DF1C9A" w:rsidRDefault="00E104D3" w:rsidP="00E104D3">
      <w:pPr>
        <w:pStyle w:val="Zkladntext"/>
        <w:tabs>
          <w:tab w:val="left" w:pos="2694"/>
        </w:tabs>
        <w:ind w:left="0"/>
      </w:pPr>
      <w:r>
        <w:tab/>
        <w:t>I</w:t>
      </w:r>
      <w:r w:rsidR="006B7212">
        <w:t>ng.</w:t>
      </w:r>
      <w:r w:rsidR="00FC1568">
        <w:t xml:space="preserve"> </w:t>
      </w:r>
      <w:r w:rsidR="006B7212">
        <w:t xml:space="preserve">Marcela </w:t>
      </w:r>
      <w:proofErr w:type="spellStart"/>
      <w:r w:rsidR="006B7212">
        <w:t>Ptáčková</w:t>
      </w:r>
      <w:proofErr w:type="spellEnd"/>
      <w:r w:rsidR="006B7212">
        <w:t xml:space="preserve">  </w:t>
      </w:r>
      <w:r w:rsidR="009B2CAE">
        <w:t xml:space="preserve">  –</w:t>
      </w:r>
      <w:r w:rsidR="006B7212">
        <w:t xml:space="preserve">  člen </w:t>
      </w:r>
    </w:p>
    <w:p w:rsidR="008C288C" w:rsidRDefault="00E104D3" w:rsidP="00E104D3">
      <w:pPr>
        <w:pStyle w:val="Zkladntext"/>
        <w:tabs>
          <w:tab w:val="left" w:pos="2694"/>
        </w:tabs>
      </w:pPr>
      <w:r>
        <w:tab/>
      </w:r>
      <w:r w:rsidR="00A075A8">
        <w:t xml:space="preserve">Jana </w:t>
      </w:r>
      <w:proofErr w:type="spellStart"/>
      <w:r w:rsidR="00A075A8">
        <w:t>Ptáčková</w:t>
      </w:r>
      <w:proofErr w:type="spellEnd"/>
      <w:r w:rsidR="00A075A8">
        <w:t xml:space="preserve"> </w:t>
      </w:r>
      <w:r w:rsidR="006B7212">
        <w:t xml:space="preserve"> </w:t>
      </w:r>
      <w:r w:rsidR="009B2CAE">
        <w:t>–</w:t>
      </w:r>
      <w:r w:rsidR="006B7212">
        <w:t xml:space="preserve">  člen </w:t>
      </w:r>
    </w:p>
    <w:p w:rsidR="000E1CA2" w:rsidRDefault="008C288C">
      <w:pPr>
        <w:ind w:left="426"/>
      </w:pPr>
      <w:r>
        <w:lastRenderedPageBreak/>
        <w:tab/>
      </w:r>
      <w:r>
        <w:tab/>
      </w:r>
      <w:r>
        <w:tab/>
      </w:r>
    </w:p>
    <w:p w:rsidR="008C288C" w:rsidRDefault="008C288C" w:rsidP="000E1CA2">
      <w:pPr>
        <w:rPr>
          <w:sz w:val="18"/>
        </w:rPr>
      </w:pPr>
      <w:r>
        <w:rPr>
          <w:sz w:val="18"/>
        </w:rPr>
        <w:tab/>
      </w:r>
      <w:r>
        <w:rPr>
          <w:sz w:val="18"/>
        </w:rPr>
        <w:tab/>
      </w:r>
      <w:r>
        <w:rPr>
          <w:sz w:val="18"/>
        </w:rPr>
        <w:tab/>
      </w:r>
      <w:r>
        <w:rPr>
          <w:sz w:val="18"/>
        </w:rPr>
        <w:tab/>
      </w:r>
    </w:p>
    <w:p w:rsidR="008C288C" w:rsidRDefault="008C288C"/>
    <w:p w:rsidR="008C288C" w:rsidRPr="002F63EE" w:rsidRDefault="008C288C" w:rsidP="00D31B5E">
      <w:pPr>
        <w:pStyle w:val="Nadpis1"/>
        <w:numPr>
          <w:ilvl w:val="0"/>
          <w:numId w:val="9"/>
        </w:numPr>
        <w:rPr>
          <w:sz w:val="20"/>
        </w:rPr>
      </w:pPr>
      <w:bookmarkStart w:id="8" w:name="_Toc530739898"/>
      <w:r w:rsidRPr="002F63EE">
        <w:rPr>
          <w:sz w:val="20"/>
        </w:rPr>
        <w:t>informácie o</w:t>
      </w:r>
      <w:r w:rsidR="000E1CA2" w:rsidRPr="002F63EE">
        <w:rPr>
          <w:sz w:val="20"/>
        </w:rPr>
        <w:t> AKCIONÁROCH  ÚČ</w:t>
      </w:r>
      <w:r w:rsidRPr="002F63EE">
        <w:rPr>
          <w:sz w:val="20"/>
        </w:rPr>
        <w:t>tovnej jednotky</w:t>
      </w:r>
      <w:bookmarkEnd w:id="8"/>
    </w:p>
    <w:p w:rsidR="008C288C" w:rsidRDefault="008C288C"/>
    <w:p w:rsidR="008C288C" w:rsidRDefault="00807FB1">
      <w:pPr>
        <w:pStyle w:val="Zkladntext"/>
      </w:pPr>
      <w:r w:rsidRPr="00521C66">
        <w:t>Š</w:t>
      </w:r>
      <w:r w:rsidR="008C288C" w:rsidRPr="00521C66">
        <w:t xml:space="preserve">truktúra </w:t>
      </w:r>
      <w:r w:rsidR="000E1CA2" w:rsidRPr="00521C66">
        <w:t>akcionárov</w:t>
      </w:r>
      <w:r w:rsidR="008C288C" w:rsidRPr="00521C66">
        <w:t xml:space="preserve"> Spoločnosti </w:t>
      </w:r>
      <w:r w:rsidR="000E1CA2" w:rsidRPr="00521C66">
        <w:t xml:space="preserve"> je</w:t>
      </w:r>
      <w:r w:rsidR="008C288C" w:rsidRPr="00521C66">
        <w:t xml:space="preserve"> takáto:</w:t>
      </w:r>
      <w:r w:rsidR="00140339">
        <w:t xml:space="preserve"> </w:t>
      </w:r>
    </w:p>
    <w:p w:rsidR="008C288C" w:rsidRDefault="008C288C">
      <w:pPr>
        <w:pStyle w:val="Zkladntext"/>
      </w:pPr>
    </w:p>
    <w:bookmarkStart w:id="9" w:name="_MON_1447840623"/>
    <w:bookmarkStart w:id="10" w:name="_MON_1448442616"/>
    <w:bookmarkEnd w:id="9"/>
    <w:bookmarkEnd w:id="10"/>
    <w:bookmarkStart w:id="11" w:name="_MON_1402208268"/>
    <w:bookmarkEnd w:id="11"/>
    <w:p w:rsidR="00600DB2" w:rsidRDefault="00783743" w:rsidP="00600DB2">
      <w:pPr>
        <w:pStyle w:val="Zkladntext"/>
      </w:pPr>
      <w:r>
        <w:object w:dxaOrig="9357" w:dyaOrig="2364">
          <v:shape id="_x0000_i1025" type="#_x0000_t75" style="width:439pt;height:122.95pt" o:ole="" o:preferrelative="f">
            <v:imagedata r:id="rId10" o:title=""/>
            <o:lock v:ext="edit" aspectratio="f"/>
          </v:shape>
          <o:OLEObject Type="Embed" ProgID="Excel.Sheet.12" ShapeID="_x0000_i1025" DrawAspect="Content" ObjectID="_1497202914" r:id="rId11"/>
        </w:object>
      </w:r>
    </w:p>
    <w:p w:rsidR="008C288C" w:rsidRDefault="008C288C">
      <w:pPr>
        <w:pStyle w:val="Zkladntext"/>
      </w:pPr>
    </w:p>
    <w:p w:rsidR="008C288C" w:rsidRDefault="008C288C">
      <w:pPr>
        <w:pStyle w:val="Zkladntext"/>
      </w:pPr>
    </w:p>
    <w:p w:rsidR="00521C66" w:rsidRDefault="00521C66">
      <w:pPr>
        <w:pStyle w:val="Zkladntext"/>
      </w:pPr>
    </w:p>
    <w:p w:rsidR="00E35F08" w:rsidRDefault="00E35F08" w:rsidP="00D31B5E">
      <w:pPr>
        <w:pStyle w:val="Nadpis1"/>
        <w:numPr>
          <w:ilvl w:val="0"/>
          <w:numId w:val="9"/>
        </w:numPr>
      </w:pPr>
      <w:bookmarkStart w:id="12" w:name="_Toc530739899"/>
      <w:r>
        <w:t>informácie o konsolidovanom celku</w:t>
      </w:r>
    </w:p>
    <w:p w:rsidR="00E35F08" w:rsidRDefault="00E35F08" w:rsidP="00E35F08">
      <w:pPr>
        <w:pStyle w:val="Nadpis1"/>
        <w:ind w:left="360"/>
      </w:pPr>
    </w:p>
    <w:p w:rsidR="00E35F08" w:rsidRPr="00382560" w:rsidRDefault="00E35F08" w:rsidP="00E35F08">
      <w:pPr>
        <w:pStyle w:val="Zkladntext"/>
        <w:ind w:hanging="66"/>
      </w:pPr>
      <w:r w:rsidRPr="00ED09C9">
        <w:t xml:space="preserve"> </w:t>
      </w:r>
      <w:r w:rsidRPr="00783743">
        <w:t xml:space="preserve">Materská spoločnosť </w:t>
      </w:r>
      <w:r w:rsidR="00A81D98" w:rsidRPr="00783743">
        <w:t>ZJZ NV  Holandsko</w:t>
      </w:r>
      <w:r w:rsidRPr="00783743">
        <w:t xml:space="preserve"> nemá povinnosť zostavovať konsolidovanú účtovnú závierku.</w:t>
      </w:r>
    </w:p>
    <w:p w:rsidR="00E35F08" w:rsidRDefault="00E35F08" w:rsidP="00E35F08"/>
    <w:p w:rsidR="00E35F08" w:rsidRPr="00E35F08" w:rsidRDefault="00E35F08" w:rsidP="00E35F08"/>
    <w:p w:rsidR="008C288C" w:rsidRDefault="008C288C" w:rsidP="00D31B5E">
      <w:pPr>
        <w:pStyle w:val="Nadpis1"/>
        <w:numPr>
          <w:ilvl w:val="0"/>
          <w:numId w:val="9"/>
        </w:numPr>
      </w:pPr>
      <w:r>
        <w:t xml:space="preserve">Informácie o účtovných zásadách a účtovných metódach  </w:t>
      </w:r>
      <w:bookmarkEnd w:id="12"/>
    </w:p>
    <w:p w:rsidR="008C288C" w:rsidRDefault="008C288C">
      <w:pPr>
        <w:pStyle w:val="Zkladntext"/>
      </w:pPr>
    </w:p>
    <w:p w:rsidR="008C288C" w:rsidRDefault="008C288C">
      <w:pPr>
        <w:pStyle w:val="Pismenka"/>
      </w:pPr>
      <w:r w:rsidRPr="003D0F75">
        <w:t>(a)</w:t>
      </w:r>
      <w:r w:rsidRPr="003D0F75">
        <w:tab/>
      </w:r>
      <w:r>
        <w:t>Východiská pre zostavenie účtovnej závierky</w:t>
      </w:r>
    </w:p>
    <w:p w:rsidR="008C288C" w:rsidRDefault="008C288C">
      <w:pPr>
        <w:pStyle w:val="Zkladntext"/>
        <w:ind w:left="450"/>
      </w:pPr>
      <w:r>
        <w:t>Účtovná závierka bola zostavená za predpokladu</w:t>
      </w:r>
      <w:r w:rsidR="005775B4">
        <w:t>, že Spoločnosť bude nepretržite pokračovať vo svojej činnosti</w:t>
      </w:r>
      <w:r>
        <w:t xml:space="preserve"> (</w:t>
      </w:r>
      <w:proofErr w:type="spellStart"/>
      <w:r>
        <w:t>going</w:t>
      </w:r>
      <w:proofErr w:type="spellEnd"/>
      <w:r>
        <w:t xml:space="preserve"> </w:t>
      </w:r>
      <w:proofErr w:type="spellStart"/>
      <w:r>
        <w:t>concern</w:t>
      </w:r>
      <w:proofErr w:type="spellEnd"/>
      <w:r>
        <w:t>).</w:t>
      </w:r>
    </w:p>
    <w:p w:rsidR="008C288C" w:rsidRDefault="008C288C">
      <w:pPr>
        <w:pStyle w:val="Zkladntext"/>
        <w:ind w:left="450"/>
      </w:pPr>
    </w:p>
    <w:p w:rsidR="00C86D18" w:rsidRDefault="003C765E" w:rsidP="003C765E">
      <w:pPr>
        <w:pStyle w:val="Zkladntext"/>
        <w:ind w:left="450"/>
      </w:pPr>
      <w:r w:rsidRPr="00194BFD">
        <w:t>Účtovné metódy a všeobecné účtovné zásady boli účtovnou jednotkou konzistentne aplikované</w:t>
      </w:r>
      <w:r w:rsidR="00FB6765">
        <w:t>.</w:t>
      </w:r>
    </w:p>
    <w:p w:rsidR="00FB6765" w:rsidRDefault="00FB6765" w:rsidP="003C765E">
      <w:pPr>
        <w:pStyle w:val="Zkladntext"/>
        <w:ind w:left="450"/>
      </w:pPr>
    </w:p>
    <w:p w:rsidR="004D22B7" w:rsidRDefault="004D22B7" w:rsidP="003C765E">
      <w:pPr>
        <w:pStyle w:val="Zkladntext"/>
        <w:ind w:left="450"/>
      </w:pPr>
      <w:r>
        <w:t>V účtovnom období 201</w:t>
      </w:r>
      <w:r w:rsidR="009A26DD">
        <w:t>4</w:t>
      </w:r>
      <w:r>
        <w:t xml:space="preserve"> Spoločnosť nevykonala žiadne opravy významných chýb minulých účtovných období.</w:t>
      </w:r>
    </w:p>
    <w:p w:rsidR="003C765E" w:rsidRDefault="003C765E" w:rsidP="003C765E">
      <w:pPr>
        <w:pStyle w:val="Zkladntext"/>
        <w:ind w:left="450"/>
      </w:pPr>
    </w:p>
    <w:p w:rsidR="008C288C" w:rsidRDefault="008C288C"/>
    <w:p w:rsidR="008C288C" w:rsidRDefault="008C288C">
      <w:pPr>
        <w:pStyle w:val="Pismenka"/>
      </w:pPr>
      <w:r>
        <w:t>(b)</w:t>
      </w:r>
      <w:r>
        <w:tab/>
        <w:t>Dlhodobý nehmotný majetok a dlhodobý hmotný majetok</w:t>
      </w:r>
    </w:p>
    <w:p w:rsidR="008158CF" w:rsidRDefault="008C288C">
      <w:pPr>
        <w:pStyle w:val="Zkladntext"/>
      </w:pPr>
      <w:r>
        <w:t xml:space="preserve">Dlhodobý majetok nakupovaný sa oceňuje obstarávacou cenou, ktorá zahŕňa cenu obstarania a náklady súvisiace s obstaraním (clo, prepravu, montáž, poistné a pod.). </w:t>
      </w:r>
    </w:p>
    <w:p w:rsidR="008158CF" w:rsidRDefault="008158CF">
      <w:pPr>
        <w:pStyle w:val="Zkladntext"/>
      </w:pPr>
    </w:p>
    <w:p w:rsidR="008C288C" w:rsidRDefault="008C288C">
      <w:pPr>
        <w:pStyle w:val="Zkladntext"/>
      </w:pPr>
      <w:r>
        <w:t xml:space="preserve">Súčasťou obstarávacej ceny </w:t>
      </w:r>
      <w:r w:rsidR="004D22B7">
        <w:t xml:space="preserve">dlhodobého hmotného majetku </w:t>
      </w:r>
      <w:r>
        <w:t>nie sú úroky z cudzích zdrojov ani realizované kurzové rozdiely, ktoré vznikli do momentu uvedenia dlhodobého majetku do používania.</w:t>
      </w:r>
    </w:p>
    <w:p w:rsidR="004D22B7" w:rsidRDefault="004D22B7">
      <w:pPr>
        <w:pStyle w:val="Zkladntext"/>
      </w:pPr>
    </w:p>
    <w:p w:rsidR="004D22B7" w:rsidRDefault="004D22B7" w:rsidP="004D22B7">
      <w:pPr>
        <w:pStyle w:val="Zkladntext"/>
      </w:pPr>
      <w:r>
        <w:t>Súčasťou obstarávacej ceny dlhodobého nehmotného majetku nie sú úroky z cudzích zdrojov ani realizované kurzové rozdiely, ktoré vznikli do momentu uvedenia dlhodobého majetku do používania.</w:t>
      </w:r>
    </w:p>
    <w:p w:rsidR="004D22B7" w:rsidRDefault="004D22B7">
      <w:pPr>
        <w:pStyle w:val="Zkladntext"/>
      </w:pPr>
    </w:p>
    <w:p w:rsidR="008C288C" w:rsidRDefault="008C288C" w:rsidP="00E567DF">
      <w:pPr>
        <w:pStyle w:val="Zkladntext"/>
      </w:pPr>
      <w:r>
        <w:t>Odpisy dlhodobého nehmotného majetku sú stanovené vychádzajúc z predpokladanej doby jeho používania a predpokladaného priebehu jeho opotrebenia. Odpisovať sa začína prvým dňom mesiaca</w:t>
      </w:r>
      <w:r w:rsidR="0019641A">
        <w:t>, v ktorom bol</w:t>
      </w:r>
      <w:r>
        <w:t xml:space="preserve"> </w:t>
      </w:r>
      <w:r w:rsidR="0019641A">
        <w:t>dlhodobý</w:t>
      </w:r>
      <w:r>
        <w:t xml:space="preserve"> majet</w:t>
      </w:r>
      <w:r w:rsidR="0019641A">
        <w:t>o</w:t>
      </w:r>
      <w:r>
        <w:t>k</w:t>
      </w:r>
      <w:r w:rsidR="0019641A">
        <w:t xml:space="preserve"> uvedený do </w:t>
      </w:r>
      <w:r>
        <w:t>používania. Drobný dlhodobý nehmotný majetok, ktorého obstarávacia cena (resp.</w:t>
      </w:r>
      <w:r w:rsidR="004D22B7">
        <w:t xml:space="preserve"> vlastné náklady) je  2 400 EUR</w:t>
      </w:r>
      <w:r>
        <w:t xml:space="preserve"> a nižšia, sa odpisuje jednorazovo pri uvedení do používania. Predpokladaná doba používania, metóda odpisovania a odpisová sadzba sú uvedené v nasledujúcej tabuľke:</w:t>
      </w:r>
      <w:r w:rsidR="003C231C">
        <w:t xml:space="preserve"> </w:t>
      </w:r>
      <w:r w:rsidR="00140339">
        <w:t xml:space="preserve"> </w:t>
      </w:r>
    </w:p>
    <w:p w:rsidR="00B877EB" w:rsidRDefault="00B877EB" w:rsidP="008158CF">
      <w:pPr>
        <w:pStyle w:val="Zkladntext"/>
        <w:ind w:left="0"/>
      </w:pPr>
    </w:p>
    <w:p w:rsidR="00F010D4" w:rsidRDefault="00F010D4" w:rsidP="00E567DF">
      <w:pPr>
        <w:pStyle w:val="Zkladntext"/>
      </w:pPr>
    </w:p>
    <w:p w:rsidR="00D31B5E" w:rsidRDefault="00D31B5E" w:rsidP="00E567DF">
      <w:pPr>
        <w:pStyle w:val="Zkladntext"/>
      </w:pPr>
    </w:p>
    <w:p w:rsidR="00D31B5E" w:rsidRDefault="00D31B5E" w:rsidP="00E567DF">
      <w:pPr>
        <w:pStyle w:val="Zkladntext"/>
      </w:pPr>
    </w:p>
    <w:p w:rsidR="003C3670" w:rsidRDefault="003C3670" w:rsidP="00E567DF">
      <w:pPr>
        <w:pStyle w:val="Zkladntext"/>
      </w:pPr>
    </w:p>
    <w:p w:rsidR="00D31B5E" w:rsidRDefault="00D31B5E" w:rsidP="00E567DF">
      <w:pPr>
        <w:pStyle w:val="Zkladntext"/>
      </w:pPr>
    </w:p>
    <w:p w:rsidR="00D31B5E" w:rsidRDefault="00D31B5E" w:rsidP="00E567DF">
      <w:pPr>
        <w:pStyle w:val="Zkladntext"/>
      </w:pPr>
    </w:p>
    <w:tbl>
      <w:tblPr>
        <w:tblW w:w="8934" w:type="dxa"/>
        <w:tblInd w:w="452" w:type="dxa"/>
        <w:tblLayout w:type="fixed"/>
        <w:tblCellMar>
          <w:left w:w="30" w:type="dxa"/>
          <w:right w:w="30" w:type="dxa"/>
        </w:tblCellMar>
        <w:tblLook w:val="0000"/>
      </w:tblPr>
      <w:tblGrid>
        <w:gridCol w:w="2875"/>
        <w:gridCol w:w="235"/>
        <w:gridCol w:w="1971"/>
        <w:gridCol w:w="141"/>
        <w:gridCol w:w="1770"/>
        <w:gridCol w:w="131"/>
        <w:gridCol w:w="1811"/>
      </w:tblGrid>
      <w:tr w:rsidR="008C288C" w:rsidTr="008158CF">
        <w:trPr>
          <w:trHeight w:val="273"/>
        </w:trPr>
        <w:tc>
          <w:tcPr>
            <w:tcW w:w="3110" w:type="dxa"/>
            <w:gridSpan w:val="2"/>
          </w:tcPr>
          <w:p w:rsidR="008C288C" w:rsidRDefault="008C288C">
            <w:pPr>
              <w:pStyle w:val="Tabulka"/>
            </w:pPr>
          </w:p>
        </w:tc>
        <w:tc>
          <w:tcPr>
            <w:tcW w:w="1971" w:type="dxa"/>
          </w:tcPr>
          <w:p w:rsidR="008C288C" w:rsidRDefault="00B877EB">
            <w:pPr>
              <w:pStyle w:val="Tabulka"/>
              <w:jc w:val="center"/>
            </w:pPr>
            <w:r>
              <w:t>Predpokladaná</w:t>
            </w:r>
          </w:p>
        </w:tc>
        <w:tc>
          <w:tcPr>
            <w:tcW w:w="141" w:type="dxa"/>
          </w:tcPr>
          <w:p w:rsidR="008C288C" w:rsidRDefault="008C288C">
            <w:pPr>
              <w:pStyle w:val="Tabulka"/>
              <w:jc w:val="center"/>
            </w:pPr>
          </w:p>
        </w:tc>
        <w:tc>
          <w:tcPr>
            <w:tcW w:w="1770" w:type="dxa"/>
          </w:tcPr>
          <w:p w:rsidR="008C288C" w:rsidRDefault="00B877EB">
            <w:pPr>
              <w:pStyle w:val="Tabulka"/>
              <w:jc w:val="center"/>
            </w:pPr>
            <w:r>
              <w:t>Metóda</w:t>
            </w:r>
          </w:p>
        </w:tc>
        <w:tc>
          <w:tcPr>
            <w:tcW w:w="131" w:type="dxa"/>
          </w:tcPr>
          <w:p w:rsidR="008C288C" w:rsidRDefault="008C288C">
            <w:pPr>
              <w:pStyle w:val="Tabulka"/>
              <w:jc w:val="center"/>
            </w:pPr>
          </w:p>
        </w:tc>
        <w:tc>
          <w:tcPr>
            <w:tcW w:w="1811" w:type="dxa"/>
          </w:tcPr>
          <w:p w:rsidR="008C288C" w:rsidRDefault="00B877EB">
            <w:pPr>
              <w:pStyle w:val="Tabulka"/>
              <w:jc w:val="center"/>
            </w:pPr>
            <w:r>
              <w:t>Ročná odpisová</w:t>
            </w:r>
          </w:p>
        </w:tc>
      </w:tr>
      <w:tr w:rsidR="008C288C" w:rsidTr="008158CF">
        <w:trPr>
          <w:trHeight w:val="273"/>
        </w:trPr>
        <w:tc>
          <w:tcPr>
            <w:tcW w:w="2875" w:type="dxa"/>
            <w:tcBorders>
              <w:bottom w:val="single" w:sz="4" w:space="0" w:color="auto"/>
            </w:tcBorders>
          </w:tcPr>
          <w:p w:rsidR="008C288C" w:rsidRDefault="008C288C">
            <w:pPr>
              <w:pStyle w:val="Tabulka"/>
            </w:pPr>
          </w:p>
        </w:tc>
        <w:tc>
          <w:tcPr>
            <w:tcW w:w="235" w:type="dxa"/>
            <w:tcBorders>
              <w:bottom w:val="single" w:sz="4" w:space="0" w:color="auto"/>
            </w:tcBorders>
          </w:tcPr>
          <w:p w:rsidR="008C288C" w:rsidRDefault="008C288C">
            <w:pPr>
              <w:pStyle w:val="Tabulka"/>
            </w:pPr>
          </w:p>
        </w:tc>
        <w:tc>
          <w:tcPr>
            <w:tcW w:w="1971" w:type="dxa"/>
            <w:tcBorders>
              <w:bottom w:val="single" w:sz="4" w:space="0" w:color="auto"/>
            </w:tcBorders>
          </w:tcPr>
          <w:p w:rsidR="008C288C" w:rsidRDefault="00B877EB">
            <w:pPr>
              <w:pStyle w:val="Tabulka"/>
              <w:jc w:val="center"/>
            </w:pPr>
            <w:r>
              <w:t>doba používania v rokoch</w:t>
            </w:r>
          </w:p>
        </w:tc>
        <w:tc>
          <w:tcPr>
            <w:tcW w:w="141" w:type="dxa"/>
            <w:tcBorders>
              <w:bottom w:val="single" w:sz="4" w:space="0" w:color="auto"/>
            </w:tcBorders>
          </w:tcPr>
          <w:p w:rsidR="008C288C" w:rsidRDefault="008C288C">
            <w:pPr>
              <w:pStyle w:val="Tabulka"/>
              <w:jc w:val="center"/>
            </w:pPr>
          </w:p>
        </w:tc>
        <w:tc>
          <w:tcPr>
            <w:tcW w:w="1770" w:type="dxa"/>
            <w:tcBorders>
              <w:bottom w:val="single" w:sz="4" w:space="0" w:color="auto"/>
            </w:tcBorders>
          </w:tcPr>
          <w:p w:rsidR="008C288C" w:rsidRDefault="00B877EB">
            <w:pPr>
              <w:pStyle w:val="Tabulka"/>
              <w:jc w:val="center"/>
            </w:pPr>
            <w:r>
              <w:t>odpisovania</w:t>
            </w:r>
          </w:p>
        </w:tc>
        <w:tc>
          <w:tcPr>
            <w:tcW w:w="131" w:type="dxa"/>
            <w:tcBorders>
              <w:bottom w:val="single" w:sz="4" w:space="0" w:color="auto"/>
            </w:tcBorders>
          </w:tcPr>
          <w:p w:rsidR="008C288C" w:rsidRDefault="008C288C">
            <w:pPr>
              <w:pStyle w:val="Tabulka"/>
              <w:jc w:val="center"/>
            </w:pPr>
          </w:p>
        </w:tc>
        <w:tc>
          <w:tcPr>
            <w:tcW w:w="1811" w:type="dxa"/>
            <w:tcBorders>
              <w:bottom w:val="single" w:sz="4" w:space="0" w:color="auto"/>
            </w:tcBorders>
          </w:tcPr>
          <w:p w:rsidR="008C288C" w:rsidRDefault="00B877EB">
            <w:pPr>
              <w:pStyle w:val="Tabulka"/>
              <w:jc w:val="center"/>
            </w:pPr>
            <w:r>
              <w:t>sadzba v %</w:t>
            </w:r>
          </w:p>
        </w:tc>
      </w:tr>
      <w:tr w:rsidR="008C288C" w:rsidTr="008158CF">
        <w:trPr>
          <w:trHeight w:val="273"/>
        </w:trPr>
        <w:tc>
          <w:tcPr>
            <w:tcW w:w="3110" w:type="dxa"/>
            <w:gridSpan w:val="2"/>
          </w:tcPr>
          <w:p w:rsidR="008C288C" w:rsidRDefault="00B877EB">
            <w:pPr>
              <w:pStyle w:val="Tabulka"/>
            </w:pPr>
            <w:r>
              <w:t>Softvér HOUR</w:t>
            </w:r>
          </w:p>
        </w:tc>
        <w:tc>
          <w:tcPr>
            <w:tcW w:w="1971" w:type="dxa"/>
          </w:tcPr>
          <w:p w:rsidR="008C288C" w:rsidRDefault="00EA31FC">
            <w:pPr>
              <w:pStyle w:val="Tabulka"/>
              <w:jc w:val="center"/>
            </w:pPr>
            <w:r>
              <w:t>4</w:t>
            </w:r>
          </w:p>
        </w:tc>
        <w:tc>
          <w:tcPr>
            <w:tcW w:w="141" w:type="dxa"/>
          </w:tcPr>
          <w:p w:rsidR="008C288C" w:rsidRDefault="008C288C">
            <w:pPr>
              <w:pStyle w:val="Tabulka"/>
              <w:jc w:val="center"/>
            </w:pPr>
          </w:p>
        </w:tc>
        <w:tc>
          <w:tcPr>
            <w:tcW w:w="1770" w:type="dxa"/>
          </w:tcPr>
          <w:p w:rsidR="008C288C" w:rsidRDefault="00EA31FC">
            <w:pPr>
              <w:pStyle w:val="Tabulka"/>
              <w:jc w:val="center"/>
            </w:pPr>
            <w:r>
              <w:t>lineárna</w:t>
            </w:r>
          </w:p>
        </w:tc>
        <w:tc>
          <w:tcPr>
            <w:tcW w:w="131" w:type="dxa"/>
          </w:tcPr>
          <w:p w:rsidR="008C288C" w:rsidRDefault="008C288C">
            <w:pPr>
              <w:pStyle w:val="Tabulka"/>
              <w:jc w:val="center"/>
            </w:pPr>
          </w:p>
        </w:tc>
        <w:tc>
          <w:tcPr>
            <w:tcW w:w="1811" w:type="dxa"/>
          </w:tcPr>
          <w:p w:rsidR="008C288C" w:rsidRDefault="00EA31FC">
            <w:pPr>
              <w:pStyle w:val="Tabulka"/>
              <w:jc w:val="center"/>
            </w:pPr>
            <w:r>
              <w:t>25</w:t>
            </w:r>
          </w:p>
        </w:tc>
      </w:tr>
      <w:tr w:rsidR="00B877EB" w:rsidTr="008158CF">
        <w:trPr>
          <w:trHeight w:val="273"/>
        </w:trPr>
        <w:tc>
          <w:tcPr>
            <w:tcW w:w="3110" w:type="dxa"/>
            <w:gridSpan w:val="2"/>
          </w:tcPr>
          <w:p w:rsidR="00B877EB" w:rsidRDefault="00B877EB">
            <w:pPr>
              <w:pStyle w:val="Tabulka"/>
            </w:pPr>
            <w:proofErr w:type="spellStart"/>
            <w:r>
              <w:t>ViSoft</w:t>
            </w:r>
            <w:proofErr w:type="spellEnd"/>
            <w:r>
              <w:t xml:space="preserve"> – grafický softvér</w:t>
            </w:r>
          </w:p>
        </w:tc>
        <w:tc>
          <w:tcPr>
            <w:tcW w:w="1971" w:type="dxa"/>
          </w:tcPr>
          <w:p w:rsidR="00B877EB" w:rsidRDefault="00EA31FC">
            <w:pPr>
              <w:pStyle w:val="Tabulka"/>
              <w:jc w:val="center"/>
            </w:pPr>
            <w:r>
              <w:t>4</w:t>
            </w:r>
          </w:p>
        </w:tc>
        <w:tc>
          <w:tcPr>
            <w:tcW w:w="141" w:type="dxa"/>
          </w:tcPr>
          <w:p w:rsidR="00B877EB" w:rsidRDefault="00B877EB">
            <w:pPr>
              <w:pStyle w:val="Tabulka"/>
              <w:jc w:val="center"/>
            </w:pPr>
          </w:p>
        </w:tc>
        <w:tc>
          <w:tcPr>
            <w:tcW w:w="1770" w:type="dxa"/>
          </w:tcPr>
          <w:p w:rsidR="00B877EB" w:rsidRDefault="00EA31FC">
            <w:pPr>
              <w:pStyle w:val="Tabulka"/>
              <w:jc w:val="center"/>
            </w:pPr>
            <w:r>
              <w:t>lineárna</w:t>
            </w:r>
          </w:p>
        </w:tc>
        <w:tc>
          <w:tcPr>
            <w:tcW w:w="131" w:type="dxa"/>
          </w:tcPr>
          <w:p w:rsidR="00B877EB" w:rsidRDefault="00B877EB">
            <w:pPr>
              <w:pStyle w:val="Tabulka"/>
              <w:jc w:val="center"/>
            </w:pPr>
          </w:p>
        </w:tc>
        <w:tc>
          <w:tcPr>
            <w:tcW w:w="1811" w:type="dxa"/>
          </w:tcPr>
          <w:p w:rsidR="00B877EB" w:rsidRDefault="00EA31FC">
            <w:pPr>
              <w:pStyle w:val="Tabulka"/>
              <w:jc w:val="center"/>
            </w:pPr>
            <w:r>
              <w:t>25</w:t>
            </w:r>
          </w:p>
        </w:tc>
      </w:tr>
      <w:tr w:rsidR="008C288C" w:rsidTr="008158CF">
        <w:trPr>
          <w:trHeight w:val="273"/>
        </w:trPr>
        <w:tc>
          <w:tcPr>
            <w:tcW w:w="3110" w:type="dxa"/>
            <w:gridSpan w:val="2"/>
          </w:tcPr>
          <w:p w:rsidR="008C288C" w:rsidRDefault="00B877EB">
            <w:pPr>
              <w:pStyle w:val="Tabulka"/>
            </w:pPr>
            <w:proofErr w:type="spellStart"/>
            <w:r>
              <w:t>ViSoft</w:t>
            </w:r>
            <w:proofErr w:type="spellEnd"/>
            <w:r>
              <w:t xml:space="preserve"> – grafický softvér</w:t>
            </w:r>
          </w:p>
        </w:tc>
        <w:tc>
          <w:tcPr>
            <w:tcW w:w="1971" w:type="dxa"/>
          </w:tcPr>
          <w:p w:rsidR="008C288C" w:rsidRDefault="00EA31FC">
            <w:pPr>
              <w:pStyle w:val="Tabulka"/>
              <w:jc w:val="center"/>
            </w:pPr>
            <w:r>
              <w:t>4</w:t>
            </w:r>
          </w:p>
        </w:tc>
        <w:tc>
          <w:tcPr>
            <w:tcW w:w="141" w:type="dxa"/>
          </w:tcPr>
          <w:p w:rsidR="008C288C" w:rsidRDefault="008C288C">
            <w:pPr>
              <w:pStyle w:val="Tabulka"/>
              <w:jc w:val="center"/>
            </w:pPr>
          </w:p>
        </w:tc>
        <w:tc>
          <w:tcPr>
            <w:tcW w:w="1770" w:type="dxa"/>
          </w:tcPr>
          <w:p w:rsidR="008C288C" w:rsidRDefault="00EA31FC">
            <w:pPr>
              <w:pStyle w:val="Tabulka"/>
              <w:jc w:val="center"/>
            </w:pPr>
            <w:r>
              <w:t>lineárna</w:t>
            </w:r>
          </w:p>
        </w:tc>
        <w:tc>
          <w:tcPr>
            <w:tcW w:w="131" w:type="dxa"/>
          </w:tcPr>
          <w:p w:rsidR="008C288C" w:rsidRDefault="008C288C">
            <w:pPr>
              <w:pStyle w:val="Tabulka"/>
              <w:jc w:val="center"/>
            </w:pPr>
          </w:p>
        </w:tc>
        <w:tc>
          <w:tcPr>
            <w:tcW w:w="1811" w:type="dxa"/>
          </w:tcPr>
          <w:p w:rsidR="008C288C" w:rsidRDefault="00EA31FC">
            <w:pPr>
              <w:pStyle w:val="Tabulka"/>
              <w:jc w:val="center"/>
            </w:pPr>
            <w:r>
              <w:t>25</w:t>
            </w:r>
          </w:p>
        </w:tc>
      </w:tr>
    </w:tbl>
    <w:p w:rsidR="00FF6C5D" w:rsidRDefault="00FF6C5D" w:rsidP="008158CF">
      <w:pPr>
        <w:pStyle w:val="Zkladntext"/>
        <w:ind w:left="0"/>
      </w:pPr>
    </w:p>
    <w:p w:rsidR="00FF6C5D" w:rsidRDefault="00FF6C5D" w:rsidP="008331A7">
      <w:pPr>
        <w:pStyle w:val="Zkladntext"/>
      </w:pPr>
    </w:p>
    <w:p w:rsidR="008C288C" w:rsidRDefault="008C288C" w:rsidP="008331A7">
      <w:pPr>
        <w:pStyle w:val="Zkladntext"/>
      </w:pPr>
      <w:r>
        <w:t xml:space="preserve">Odpisy dlhodobého hmotného majetku sú stanovené vychádzajúc z predpokladanej doby jeho používania a predpokladaného priebehu jeho opotrebenia. </w:t>
      </w:r>
      <w:r w:rsidR="0019641A">
        <w:t>Odpisovať sa začína prvým dňom mesiaca, v ktorom bol dlhodobý majetok uvedený do používania.</w:t>
      </w:r>
      <w:r>
        <w:t xml:space="preserve"> Drobný dlhodobý hmotný majetok, ktorého obstarávacia cena (resp. vlastné náklady) je 996 EUR, od 1. marca 2009 1 700 EUR, a nižšia, sa odpisuje jednorazovo pri uvedení do používania. Pozemky sa neodpisujú. Predpokladaná doba používania, metóda odpisovania a odpisová sadzba sú uvedené v nasledujúcej tabuľke:</w:t>
      </w:r>
    </w:p>
    <w:p w:rsidR="008C288C" w:rsidRDefault="008C288C">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8C288C">
        <w:trPr>
          <w:trHeight w:val="250"/>
        </w:trPr>
        <w:tc>
          <w:tcPr>
            <w:tcW w:w="3118" w:type="dxa"/>
            <w:gridSpan w:val="2"/>
          </w:tcPr>
          <w:p w:rsidR="008C288C" w:rsidRDefault="008C288C">
            <w:pPr>
              <w:pStyle w:val="Tabulka"/>
            </w:pPr>
          </w:p>
        </w:tc>
        <w:tc>
          <w:tcPr>
            <w:tcW w:w="1985" w:type="dxa"/>
          </w:tcPr>
          <w:p w:rsidR="008C288C" w:rsidRDefault="008C288C">
            <w:pPr>
              <w:pStyle w:val="Tabulka"/>
              <w:jc w:val="center"/>
            </w:pPr>
            <w:r>
              <w:t>Predpokladaná</w:t>
            </w:r>
          </w:p>
        </w:tc>
        <w:tc>
          <w:tcPr>
            <w:tcW w:w="141" w:type="dxa"/>
          </w:tcPr>
          <w:p w:rsidR="008C288C" w:rsidRDefault="008C288C">
            <w:pPr>
              <w:pStyle w:val="Tabulka"/>
              <w:jc w:val="center"/>
            </w:pPr>
          </w:p>
        </w:tc>
        <w:tc>
          <w:tcPr>
            <w:tcW w:w="1701" w:type="dxa"/>
          </w:tcPr>
          <w:p w:rsidR="008C288C" w:rsidRDefault="008C288C">
            <w:pPr>
              <w:pStyle w:val="Tabulka"/>
              <w:jc w:val="center"/>
            </w:pPr>
            <w:r>
              <w:t>Metóda</w:t>
            </w:r>
          </w:p>
        </w:tc>
        <w:tc>
          <w:tcPr>
            <w:tcW w:w="142" w:type="dxa"/>
          </w:tcPr>
          <w:p w:rsidR="008C288C" w:rsidRDefault="008C288C">
            <w:pPr>
              <w:pStyle w:val="Tabulka"/>
              <w:jc w:val="center"/>
            </w:pPr>
          </w:p>
        </w:tc>
        <w:tc>
          <w:tcPr>
            <w:tcW w:w="1701" w:type="dxa"/>
          </w:tcPr>
          <w:p w:rsidR="008C288C" w:rsidRDefault="008C288C">
            <w:pPr>
              <w:pStyle w:val="Tabulka"/>
              <w:jc w:val="center"/>
            </w:pPr>
            <w:r>
              <w:t>Ročná odpisová</w:t>
            </w:r>
          </w:p>
        </w:tc>
      </w:tr>
      <w:tr w:rsidR="008C288C">
        <w:trPr>
          <w:trHeight w:val="250"/>
        </w:trPr>
        <w:tc>
          <w:tcPr>
            <w:tcW w:w="2976" w:type="dxa"/>
            <w:tcBorders>
              <w:bottom w:val="single" w:sz="4" w:space="0" w:color="auto"/>
            </w:tcBorders>
          </w:tcPr>
          <w:p w:rsidR="008C288C" w:rsidRDefault="008C288C">
            <w:pPr>
              <w:pStyle w:val="Tabulka"/>
            </w:pPr>
          </w:p>
        </w:tc>
        <w:tc>
          <w:tcPr>
            <w:tcW w:w="142" w:type="dxa"/>
            <w:tcBorders>
              <w:bottom w:val="single" w:sz="4" w:space="0" w:color="auto"/>
            </w:tcBorders>
          </w:tcPr>
          <w:p w:rsidR="008C288C" w:rsidRDefault="008C288C">
            <w:pPr>
              <w:pStyle w:val="Tabulka"/>
            </w:pPr>
          </w:p>
        </w:tc>
        <w:tc>
          <w:tcPr>
            <w:tcW w:w="1985" w:type="dxa"/>
            <w:tcBorders>
              <w:bottom w:val="single" w:sz="4" w:space="0" w:color="auto"/>
            </w:tcBorders>
          </w:tcPr>
          <w:p w:rsidR="008C288C" w:rsidRDefault="008C288C">
            <w:pPr>
              <w:pStyle w:val="Tabulka"/>
              <w:jc w:val="center"/>
            </w:pPr>
            <w:r>
              <w:t>doba používania v rokoch</w:t>
            </w:r>
          </w:p>
        </w:tc>
        <w:tc>
          <w:tcPr>
            <w:tcW w:w="141" w:type="dxa"/>
            <w:tcBorders>
              <w:bottom w:val="single" w:sz="4" w:space="0" w:color="auto"/>
            </w:tcBorders>
          </w:tcPr>
          <w:p w:rsidR="008C288C" w:rsidRDefault="008C288C">
            <w:pPr>
              <w:pStyle w:val="Tabulka"/>
              <w:jc w:val="center"/>
            </w:pPr>
          </w:p>
        </w:tc>
        <w:tc>
          <w:tcPr>
            <w:tcW w:w="1701" w:type="dxa"/>
            <w:tcBorders>
              <w:bottom w:val="single" w:sz="4" w:space="0" w:color="auto"/>
            </w:tcBorders>
          </w:tcPr>
          <w:p w:rsidR="008C288C" w:rsidRDefault="008C288C">
            <w:pPr>
              <w:pStyle w:val="Tabulka"/>
              <w:jc w:val="center"/>
            </w:pPr>
            <w:r>
              <w:t>odpisovania</w:t>
            </w:r>
          </w:p>
        </w:tc>
        <w:tc>
          <w:tcPr>
            <w:tcW w:w="142" w:type="dxa"/>
            <w:tcBorders>
              <w:bottom w:val="single" w:sz="4" w:space="0" w:color="auto"/>
            </w:tcBorders>
          </w:tcPr>
          <w:p w:rsidR="008C288C" w:rsidRDefault="008C288C">
            <w:pPr>
              <w:pStyle w:val="Tabulka"/>
              <w:jc w:val="center"/>
            </w:pPr>
          </w:p>
        </w:tc>
        <w:tc>
          <w:tcPr>
            <w:tcW w:w="1701" w:type="dxa"/>
            <w:tcBorders>
              <w:bottom w:val="single" w:sz="4" w:space="0" w:color="auto"/>
            </w:tcBorders>
          </w:tcPr>
          <w:p w:rsidR="008C288C" w:rsidRDefault="008C288C">
            <w:pPr>
              <w:pStyle w:val="Tabulka"/>
              <w:jc w:val="center"/>
            </w:pPr>
            <w:r>
              <w:t>sadzba v %</w:t>
            </w:r>
          </w:p>
        </w:tc>
      </w:tr>
      <w:tr w:rsidR="008C288C">
        <w:trPr>
          <w:trHeight w:val="250"/>
        </w:trPr>
        <w:tc>
          <w:tcPr>
            <w:tcW w:w="3118" w:type="dxa"/>
            <w:gridSpan w:val="2"/>
            <w:tcBorders>
              <w:top w:val="single" w:sz="4" w:space="0" w:color="auto"/>
            </w:tcBorders>
          </w:tcPr>
          <w:p w:rsidR="008C288C" w:rsidRDefault="00A64457">
            <w:pPr>
              <w:pStyle w:val="Tabulka"/>
            </w:pPr>
            <w:r>
              <w:t>Obytné kontajnery</w:t>
            </w:r>
          </w:p>
        </w:tc>
        <w:tc>
          <w:tcPr>
            <w:tcW w:w="1985" w:type="dxa"/>
            <w:tcBorders>
              <w:top w:val="single" w:sz="4" w:space="0" w:color="auto"/>
            </w:tcBorders>
          </w:tcPr>
          <w:p w:rsidR="008C288C" w:rsidRDefault="00A64457">
            <w:pPr>
              <w:pStyle w:val="Tabulka"/>
              <w:jc w:val="center"/>
            </w:pPr>
            <w:r>
              <w:t>87 mesiacov</w:t>
            </w:r>
          </w:p>
        </w:tc>
        <w:tc>
          <w:tcPr>
            <w:tcW w:w="141" w:type="dxa"/>
            <w:tcBorders>
              <w:top w:val="single" w:sz="4" w:space="0" w:color="auto"/>
            </w:tcBorders>
          </w:tcPr>
          <w:p w:rsidR="008C288C" w:rsidRDefault="008C288C">
            <w:pPr>
              <w:pStyle w:val="Tabulka"/>
              <w:jc w:val="center"/>
            </w:pPr>
          </w:p>
        </w:tc>
        <w:tc>
          <w:tcPr>
            <w:tcW w:w="1701" w:type="dxa"/>
            <w:tcBorders>
              <w:top w:val="single" w:sz="4" w:space="0" w:color="auto"/>
            </w:tcBorders>
          </w:tcPr>
          <w:p w:rsidR="008C288C" w:rsidRDefault="00A64457">
            <w:pPr>
              <w:pStyle w:val="Tabulka"/>
              <w:jc w:val="center"/>
            </w:pPr>
            <w:r>
              <w:t>lízingová</w:t>
            </w:r>
          </w:p>
        </w:tc>
        <w:tc>
          <w:tcPr>
            <w:tcW w:w="142" w:type="dxa"/>
            <w:tcBorders>
              <w:top w:val="single" w:sz="4" w:space="0" w:color="auto"/>
            </w:tcBorders>
          </w:tcPr>
          <w:p w:rsidR="008C288C" w:rsidRDefault="008C288C">
            <w:pPr>
              <w:pStyle w:val="Tabulka"/>
              <w:jc w:val="center"/>
            </w:pPr>
          </w:p>
        </w:tc>
        <w:tc>
          <w:tcPr>
            <w:tcW w:w="1701" w:type="dxa"/>
            <w:tcBorders>
              <w:top w:val="single" w:sz="4" w:space="0" w:color="auto"/>
            </w:tcBorders>
          </w:tcPr>
          <w:p w:rsidR="008C288C" w:rsidRDefault="00A64457">
            <w:pPr>
              <w:pStyle w:val="Tabulka"/>
              <w:jc w:val="center"/>
            </w:pPr>
            <w:r>
              <w:t>13,8</w:t>
            </w:r>
          </w:p>
        </w:tc>
      </w:tr>
      <w:tr w:rsidR="008C288C">
        <w:trPr>
          <w:trHeight w:val="250"/>
        </w:trPr>
        <w:tc>
          <w:tcPr>
            <w:tcW w:w="3118" w:type="dxa"/>
            <w:gridSpan w:val="2"/>
          </w:tcPr>
          <w:p w:rsidR="008C288C" w:rsidRDefault="008C288C">
            <w:pPr>
              <w:pStyle w:val="Tabulka"/>
            </w:pPr>
            <w:r>
              <w:t>Stroje, prístroje a zariadenia</w:t>
            </w:r>
          </w:p>
        </w:tc>
        <w:tc>
          <w:tcPr>
            <w:tcW w:w="1985" w:type="dxa"/>
          </w:tcPr>
          <w:p w:rsidR="008C288C" w:rsidRDefault="00F010D4">
            <w:pPr>
              <w:pStyle w:val="Tabulka"/>
              <w:jc w:val="center"/>
            </w:pPr>
            <w:r>
              <w:t>4</w:t>
            </w:r>
            <w:r w:rsidR="008C288C">
              <w:t xml:space="preserve"> až </w:t>
            </w:r>
            <w:r>
              <w:t>6</w:t>
            </w:r>
          </w:p>
        </w:tc>
        <w:tc>
          <w:tcPr>
            <w:tcW w:w="141" w:type="dxa"/>
          </w:tcPr>
          <w:p w:rsidR="008C288C" w:rsidRDefault="008C288C">
            <w:pPr>
              <w:pStyle w:val="Tabulka"/>
              <w:jc w:val="center"/>
            </w:pPr>
          </w:p>
        </w:tc>
        <w:tc>
          <w:tcPr>
            <w:tcW w:w="1701" w:type="dxa"/>
          </w:tcPr>
          <w:p w:rsidR="008C288C" w:rsidRDefault="00F010D4">
            <w:pPr>
              <w:pStyle w:val="Tabulka"/>
              <w:jc w:val="center"/>
            </w:pPr>
            <w:r>
              <w:t>L</w:t>
            </w:r>
            <w:r w:rsidR="008C288C">
              <w:t>ineárna</w:t>
            </w:r>
            <w:r>
              <w:t>,</w:t>
            </w:r>
            <w:r w:rsidR="00A83A9F">
              <w:t xml:space="preserve"> </w:t>
            </w:r>
            <w:r w:rsidR="001D385B">
              <w:t>zrýchlená</w:t>
            </w:r>
          </w:p>
        </w:tc>
        <w:tc>
          <w:tcPr>
            <w:tcW w:w="142" w:type="dxa"/>
          </w:tcPr>
          <w:p w:rsidR="008C288C" w:rsidRDefault="008C288C">
            <w:pPr>
              <w:pStyle w:val="Tabulka"/>
              <w:jc w:val="center"/>
            </w:pPr>
          </w:p>
        </w:tc>
        <w:tc>
          <w:tcPr>
            <w:tcW w:w="1701" w:type="dxa"/>
          </w:tcPr>
          <w:p w:rsidR="008C288C" w:rsidRDefault="00B33462" w:rsidP="00B33462">
            <w:pPr>
              <w:pStyle w:val="Tabulka"/>
              <w:jc w:val="center"/>
            </w:pPr>
            <w:r>
              <w:t>16</w:t>
            </w:r>
            <w:r w:rsidR="008C288C" w:rsidRPr="00015F5F">
              <w:t xml:space="preserve"> až </w:t>
            </w:r>
            <w:r>
              <w:t>25</w:t>
            </w:r>
          </w:p>
        </w:tc>
      </w:tr>
      <w:tr w:rsidR="008C288C">
        <w:trPr>
          <w:trHeight w:val="250"/>
        </w:trPr>
        <w:tc>
          <w:tcPr>
            <w:tcW w:w="3118" w:type="dxa"/>
            <w:gridSpan w:val="2"/>
          </w:tcPr>
          <w:p w:rsidR="008C288C" w:rsidRDefault="008C288C">
            <w:pPr>
              <w:pStyle w:val="Tabulka"/>
            </w:pPr>
            <w:r>
              <w:t>Dopravné prostriedky</w:t>
            </w:r>
          </w:p>
        </w:tc>
        <w:tc>
          <w:tcPr>
            <w:tcW w:w="1985" w:type="dxa"/>
          </w:tcPr>
          <w:p w:rsidR="008C288C" w:rsidRDefault="00B33462">
            <w:pPr>
              <w:pStyle w:val="Tabulka"/>
              <w:jc w:val="center"/>
            </w:pPr>
            <w:r>
              <w:t xml:space="preserve">3 </w:t>
            </w:r>
            <w:r w:rsidR="008C288C">
              <w:t>až 6</w:t>
            </w:r>
          </w:p>
        </w:tc>
        <w:tc>
          <w:tcPr>
            <w:tcW w:w="141" w:type="dxa"/>
          </w:tcPr>
          <w:p w:rsidR="008C288C" w:rsidRDefault="008C288C">
            <w:pPr>
              <w:pStyle w:val="Tabulka"/>
              <w:jc w:val="center"/>
            </w:pPr>
          </w:p>
        </w:tc>
        <w:tc>
          <w:tcPr>
            <w:tcW w:w="1701" w:type="dxa"/>
          </w:tcPr>
          <w:p w:rsidR="008C288C" w:rsidRDefault="0019641A">
            <w:pPr>
              <w:pStyle w:val="Tabulka"/>
              <w:jc w:val="center"/>
            </w:pPr>
            <w:r>
              <w:t>L</w:t>
            </w:r>
            <w:r w:rsidR="00B33462">
              <w:t>ineárna</w:t>
            </w:r>
            <w:r>
              <w:t>, zrýchlená</w:t>
            </w:r>
          </w:p>
        </w:tc>
        <w:tc>
          <w:tcPr>
            <w:tcW w:w="142" w:type="dxa"/>
          </w:tcPr>
          <w:p w:rsidR="008C288C" w:rsidRDefault="008C288C">
            <w:pPr>
              <w:pStyle w:val="Tabulka"/>
              <w:jc w:val="center"/>
            </w:pPr>
          </w:p>
        </w:tc>
        <w:tc>
          <w:tcPr>
            <w:tcW w:w="1701" w:type="dxa"/>
          </w:tcPr>
          <w:p w:rsidR="008C288C" w:rsidRDefault="008C288C" w:rsidP="00B33462">
            <w:pPr>
              <w:pStyle w:val="Tabulka"/>
              <w:jc w:val="center"/>
            </w:pPr>
            <w:r>
              <w:t xml:space="preserve">16 až </w:t>
            </w:r>
            <w:r w:rsidR="00B33462">
              <w:t>33</w:t>
            </w:r>
          </w:p>
        </w:tc>
      </w:tr>
      <w:tr w:rsidR="008C288C">
        <w:trPr>
          <w:trHeight w:val="250"/>
        </w:trPr>
        <w:tc>
          <w:tcPr>
            <w:tcW w:w="3118" w:type="dxa"/>
            <w:gridSpan w:val="2"/>
          </w:tcPr>
          <w:p w:rsidR="008C288C" w:rsidRDefault="008C288C">
            <w:pPr>
              <w:pStyle w:val="Tabulka"/>
            </w:pPr>
            <w:r>
              <w:t>Drobný dlhodobý hmotný majetok</w:t>
            </w:r>
          </w:p>
        </w:tc>
        <w:tc>
          <w:tcPr>
            <w:tcW w:w="1985" w:type="dxa"/>
          </w:tcPr>
          <w:p w:rsidR="008C288C" w:rsidRDefault="008C288C">
            <w:pPr>
              <w:pStyle w:val="Tabulka"/>
              <w:jc w:val="center"/>
            </w:pPr>
            <w:r>
              <w:t>rôzna</w:t>
            </w:r>
          </w:p>
        </w:tc>
        <w:tc>
          <w:tcPr>
            <w:tcW w:w="141" w:type="dxa"/>
          </w:tcPr>
          <w:p w:rsidR="008C288C" w:rsidRDefault="008C288C">
            <w:pPr>
              <w:pStyle w:val="Tabulka"/>
              <w:jc w:val="center"/>
            </w:pPr>
          </w:p>
        </w:tc>
        <w:tc>
          <w:tcPr>
            <w:tcW w:w="1701" w:type="dxa"/>
          </w:tcPr>
          <w:p w:rsidR="008C288C" w:rsidRDefault="008C288C">
            <w:pPr>
              <w:pStyle w:val="Tabulka"/>
              <w:jc w:val="center"/>
            </w:pPr>
            <w:r>
              <w:t>jednorazový odpis</w:t>
            </w:r>
          </w:p>
        </w:tc>
        <w:tc>
          <w:tcPr>
            <w:tcW w:w="142" w:type="dxa"/>
          </w:tcPr>
          <w:p w:rsidR="008C288C" w:rsidRDefault="008C288C">
            <w:pPr>
              <w:pStyle w:val="Tabulka"/>
              <w:jc w:val="center"/>
            </w:pPr>
          </w:p>
        </w:tc>
        <w:tc>
          <w:tcPr>
            <w:tcW w:w="1701" w:type="dxa"/>
          </w:tcPr>
          <w:p w:rsidR="008C288C" w:rsidRDefault="008C288C">
            <w:pPr>
              <w:pStyle w:val="Tabulka"/>
              <w:jc w:val="center"/>
            </w:pPr>
            <w:r>
              <w:t>100</w:t>
            </w:r>
          </w:p>
        </w:tc>
      </w:tr>
    </w:tbl>
    <w:p w:rsidR="008C288C" w:rsidRDefault="008C288C">
      <w:pPr>
        <w:pStyle w:val="Pismenka"/>
        <w:tabs>
          <w:tab w:val="clear" w:pos="426"/>
        </w:tabs>
        <w:ind w:left="0" w:firstLine="0"/>
      </w:pPr>
    </w:p>
    <w:p w:rsidR="008C288C" w:rsidRDefault="008C288C" w:rsidP="008331A7">
      <w:pPr>
        <w:pStyle w:val="Pismenka"/>
        <w:rPr>
          <w:b w:val="0"/>
        </w:rPr>
      </w:pPr>
      <w:r w:rsidRPr="00C35B60">
        <w:rPr>
          <w:b w:val="0"/>
        </w:rPr>
        <w:tab/>
      </w:r>
      <w:r w:rsidRPr="00D87FBD">
        <w:rPr>
          <w:b w:val="0"/>
        </w:rPr>
        <w:t xml:space="preserve">Dlhodobý hmotný majetok vrátane technického zhodnotenia, ktorý bol uvedený do </w:t>
      </w:r>
      <w:r>
        <w:rPr>
          <w:b w:val="0"/>
        </w:rPr>
        <w:t>po</w:t>
      </w:r>
      <w:r w:rsidRPr="00D87FBD">
        <w:rPr>
          <w:b w:val="0"/>
        </w:rPr>
        <w:t xml:space="preserve">užívania najneskôr do </w:t>
      </w:r>
      <w:r>
        <w:rPr>
          <w:b w:val="0"/>
        </w:rPr>
        <w:br/>
      </w:r>
      <w:r w:rsidRPr="00D87FBD">
        <w:rPr>
          <w:b w:val="0"/>
        </w:rPr>
        <w:t xml:space="preserve">28. februára 2009 v ocenení rovnom alebo nižšom ako 1 700 </w:t>
      </w:r>
      <w:r>
        <w:rPr>
          <w:b w:val="0"/>
        </w:rPr>
        <w:t>EUR,</w:t>
      </w:r>
      <w:r w:rsidRPr="00D87FBD">
        <w:rPr>
          <w:b w:val="0"/>
        </w:rPr>
        <w:t xml:space="preserve"> </w:t>
      </w:r>
      <w:r>
        <w:rPr>
          <w:b w:val="0"/>
        </w:rPr>
        <w:t>sa</w:t>
      </w:r>
      <w:r w:rsidRPr="00D87FBD">
        <w:rPr>
          <w:b w:val="0"/>
        </w:rPr>
        <w:t xml:space="preserve"> považuje za dlhodobý hmotný majetok a pokračuje </w:t>
      </w:r>
      <w:r>
        <w:rPr>
          <w:b w:val="0"/>
        </w:rPr>
        <w:t xml:space="preserve">sa </w:t>
      </w:r>
      <w:r w:rsidRPr="00D87FBD">
        <w:rPr>
          <w:b w:val="0"/>
        </w:rPr>
        <w:t>v jeho odpisovaní.</w:t>
      </w:r>
    </w:p>
    <w:p w:rsidR="008C288C" w:rsidRPr="00D87FBD" w:rsidRDefault="008C288C" w:rsidP="008331A7">
      <w:pPr>
        <w:pStyle w:val="Pismenka"/>
        <w:rPr>
          <w:b w:val="0"/>
        </w:rPr>
      </w:pPr>
    </w:p>
    <w:p w:rsidR="008C288C" w:rsidRDefault="00F010D4">
      <w:pPr>
        <w:pStyle w:val="Pismenka"/>
      </w:pPr>
      <w:r>
        <w:t xml:space="preserve"> (c</w:t>
      </w:r>
      <w:r w:rsidR="008C288C">
        <w:t>)</w:t>
      </w:r>
      <w:r w:rsidR="008C288C">
        <w:tab/>
        <w:t xml:space="preserve">Zásoby </w:t>
      </w:r>
    </w:p>
    <w:p w:rsidR="008C288C" w:rsidRPr="000D7ADD" w:rsidRDefault="008C288C">
      <w:pPr>
        <w:pStyle w:val="Zkladntext"/>
      </w:pPr>
      <w:r w:rsidRPr="00DA4EF1">
        <w:t xml:space="preserve">Zásoby sa oceňujú  </w:t>
      </w:r>
      <w:r w:rsidR="00DA4EF1">
        <w:t>pevn</w:t>
      </w:r>
      <w:r w:rsidR="008158CF">
        <w:t>ou</w:t>
      </w:r>
      <w:r w:rsidR="00DA4EF1">
        <w:t xml:space="preserve"> cen</w:t>
      </w:r>
      <w:r w:rsidR="008158CF">
        <w:t>ou</w:t>
      </w:r>
      <w:r w:rsidR="000D7ADD">
        <w:t>.</w:t>
      </w:r>
    </w:p>
    <w:p w:rsidR="008C288C" w:rsidRDefault="008C288C">
      <w:pPr>
        <w:pStyle w:val="Zkladntext"/>
      </w:pPr>
    </w:p>
    <w:p w:rsidR="008C288C" w:rsidRDefault="008C288C" w:rsidP="00A351C0">
      <w:pPr>
        <w:pStyle w:val="Zkladntext"/>
      </w:pPr>
      <w:r>
        <w:t xml:space="preserve">Obstarávacia cena zahŕňa cenu zásob a náklady súvisiace s obstaraním (clo, prepravu, poistné, provízie, skonto a pod.). Úroky z cudzích zdrojov nie sú súčasťou obstarávacej ceny. Nakupované zásoby sa oceňujú </w:t>
      </w:r>
      <w:r w:rsidR="00FF6C5D">
        <w:t>pevnou cenou.</w:t>
      </w:r>
    </w:p>
    <w:p w:rsidR="008C288C" w:rsidRDefault="008C288C" w:rsidP="00B73B59">
      <w:pPr>
        <w:pStyle w:val="Zkladntext"/>
      </w:pPr>
      <w:r>
        <w:t xml:space="preserve">Čistá realizačná hodnota je predpokladaná predajná cena znížená o predpokladané náklady na ich dokončenie a o predpokladané náklady súvisiace s ich predajom.  </w:t>
      </w:r>
    </w:p>
    <w:p w:rsidR="008C288C" w:rsidRDefault="008C288C">
      <w:pPr>
        <w:pStyle w:val="Zkladntext"/>
      </w:pPr>
    </w:p>
    <w:p w:rsidR="008C288C" w:rsidRDefault="00F010D4">
      <w:pPr>
        <w:pStyle w:val="Pismenka"/>
      </w:pPr>
      <w:r>
        <w:t xml:space="preserve"> (d</w:t>
      </w:r>
      <w:r w:rsidR="008C288C">
        <w:t>)</w:t>
      </w:r>
      <w:r w:rsidR="008C288C">
        <w:tab/>
        <w:t>Pohľadávky</w:t>
      </w:r>
    </w:p>
    <w:p w:rsidR="00CC53D7" w:rsidRDefault="00CC53D7" w:rsidP="00CC53D7">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8C288C" w:rsidRDefault="008C288C">
      <w:pPr>
        <w:pStyle w:val="Zkladntext"/>
      </w:pPr>
    </w:p>
    <w:p w:rsidR="008C288C" w:rsidRDefault="008C288C">
      <w:pPr>
        <w:pStyle w:val="Pismenka"/>
      </w:pPr>
      <w:r>
        <w:t>(</w:t>
      </w:r>
      <w:r w:rsidR="00F010D4">
        <w:t>e</w:t>
      </w:r>
      <w:r>
        <w:t>)</w:t>
      </w:r>
      <w:r>
        <w:tab/>
        <w:t>Peňažné prostriedky a ceniny</w:t>
      </w:r>
    </w:p>
    <w:p w:rsidR="008C288C" w:rsidRDefault="008C288C">
      <w:pPr>
        <w:pStyle w:val="Zkladntext"/>
      </w:pPr>
      <w:r>
        <w:t>Peňažné prostriedky a ceniny sa oceňujú ich menovitou hodnotou. Zníženie ich hodnoty sa vyjadruje opravnou položkou.</w:t>
      </w:r>
    </w:p>
    <w:p w:rsidR="008C288C" w:rsidRDefault="008C288C">
      <w:pPr>
        <w:pStyle w:val="Zkladntext"/>
      </w:pPr>
    </w:p>
    <w:p w:rsidR="008C288C" w:rsidRDefault="008C288C">
      <w:pPr>
        <w:pStyle w:val="Pismenka"/>
      </w:pPr>
      <w:r>
        <w:t>(</w:t>
      </w:r>
      <w:r w:rsidR="00F010D4">
        <w:t>f</w:t>
      </w:r>
      <w:r>
        <w:t>)</w:t>
      </w:r>
      <w:r>
        <w:tab/>
        <w:t>Náklady budúcich období a príjmy budúcich období</w:t>
      </w:r>
    </w:p>
    <w:p w:rsidR="008C288C" w:rsidRDefault="008C288C">
      <w:pPr>
        <w:pStyle w:val="Zkladntext"/>
      </w:pPr>
      <w:r>
        <w:t>Náklady budúcich období a príjmy budúcich období sa vykazujú vo výške, ktorá je potrebná na dodržanie zásady vecnej a časovej súvislosti s účtovným obdobím.</w:t>
      </w:r>
    </w:p>
    <w:p w:rsidR="008C288C" w:rsidRDefault="008C288C">
      <w:pPr>
        <w:pStyle w:val="Zkladntext"/>
      </w:pPr>
    </w:p>
    <w:p w:rsidR="008C288C" w:rsidRDefault="008C288C">
      <w:pPr>
        <w:pStyle w:val="Pismenka"/>
      </w:pPr>
      <w:r>
        <w:t>(</w:t>
      </w:r>
      <w:r w:rsidR="00F010D4">
        <w:t>g</w:t>
      </w:r>
      <w:r>
        <w:t>)</w:t>
      </w:r>
      <w:r>
        <w:tab/>
        <w:t>Rezervy</w:t>
      </w:r>
    </w:p>
    <w:p w:rsidR="008C288C" w:rsidRDefault="008C288C">
      <w:pPr>
        <w:pStyle w:val="Zkladntext"/>
      </w:pPr>
      <w:r>
        <w:t>Rezervy sú záväzky s neurčitým časovým vymedzením alebo výškou; tvoria sa na krytie známych rizík alebo strát z podnikania. Oceňujú sa v očakávanej výške záväzku.</w:t>
      </w:r>
    </w:p>
    <w:p w:rsidR="008C288C" w:rsidRDefault="008C288C">
      <w:pPr>
        <w:pStyle w:val="Pismenka"/>
        <w:tabs>
          <w:tab w:val="clear" w:pos="426"/>
        </w:tabs>
      </w:pPr>
    </w:p>
    <w:p w:rsidR="008C288C" w:rsidRDefault="008C288C">
      <w:pPr>
        <w:pStyle w:val="Pismenka"/>
      </w:pPr>
      <w:r>
        <w:t>(</w:t>
      </w:r>
      <w:r w:rsidR="00F010D4">
        <w:t>h</w:t>
      </w:r>
      <w:r>
        <w:t>)</w:t>
      </w:r>
      <w:r>
        <w:tab/>
        <w:t>Záväzky</w:t>
      </w:r>
    </w:p>
    <w:p w:rsidR="008C288C" w:rsidRDefault="008C288C">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C288C" w:rsidRDefault="008C288C">
      <w:pPr>
        <w:pStyle w:val="Pismenka"/>
      </w:pPr>
    </w:p>
    <w:p w:rsidR="008C288C" w:rsidRDefault="008C288C">
      <w:pPr>
        <w:pStyle w:val="Pismenka"/>
      </w:pPr>
      <w:r>
        <w:t>(</w:t>
      </w:r>
      <w:r w:rsidR="00F010D4">
        <w:t>i</w:t>
      </w:r>
      <w:r>
        <w:t>)</w:t>
      </w:r>
      <w:r>
        <w:tab/>
        <w:t>Odložené dane</w:t>
      </w:r>
    </w:p>
    <w:p w:rsidR="008C288C" w:rsidRDefault="008C288C">
      <w:pPr>
        <w:pStyle w:val="Zkladntext"/>
      </w:pPr>
      <w:r>
        <w:t xml:space="preserve">Odložené dane (odložená daňová pohľadávka a odložený daňový záväzok) sa vzťahujú na: </w:t>
      </w:r>
    </w:p>
    <w:p w:rsidR="008C288C" w:rsidRDefault="008C288C" w:rsidP="00D31B5E">
      <w:pPr>
        <w:pStyle w:val="Zkladntext"/>
        <w:numPr>
          <w:ilvl w:val="0"/>
          <w:numId w:val="1"/>
        </w:numPr>
      </w:pPr>
      <w:r>
        <w:t>dočasné rozdiely medzi účtovnou hodnotou majetku a účtovnou hodnotou záväzkov vykázanou v súvahe a ich daňovou základňou,</w:t>
      </w:r>
    </w:p>
    <w:p w:rsidR="00521C66" w:rsidRDefault="00521C66" w:rsidP="00D31B5E">
      <w:pPr>
        <w:pStyle w:val="Zkladntext"/>
        <w:numPr>
          <w:ilvl w:val="0"/>
          <w:numId w:val="1"/>
        </w:numPr>
      </w:pPr>
      <w:r>
        <w:t xml:space="preserve">dočasný rozdiel medzi účtovnou hodnotou pohľadávok a daňovou hodnotou pohľadávok </w:t>
      </w:r>
    </w:p>
    <w:p w:rsidR="009800A1" w:rsidRPr="00783743" w:rsidRDefault="009800A1" w:rsidP="00D31B5E">
      <w:pPr>
        <w:pStyle w:val="Zkladntext"/>
        <w:numPr>
          <w:ilvl w:val="0"/>
          <w:numId w:val="1"/>
        </w:numPr>
      </w:pPr>
      <w:r w:rsidRPr="00783743">
        <w:lastRenderedPageBreak/>
        <w:t>možnosť umorovať daňovú stratu v budúcnosti, ktorou sa rozumie možnosť odpočítať daňovú stratu od základu dane v budúcnosti,</w:t>
      </w:r>
    </w:p>
    <w:p w:rsidR="009800A1" w:rsidRPr="00783743" w:rsidRDefault="009800A1" w:rsidP="00D31B5E">
      <w:pPr>
        <w:pStyle w:val="Zkladntext"/>
        <w:numPr>
          <w:ilvl w:val="0"/>
          <w:numId w:val="1"/>
        </w:numPr>
      </w:pPr>
      <w:r w:rsidRPr="00783743">
        <w:t>možnosť previesť nevyužité daňové odpočty a iné daňové nároky do budúcich období.</w:t>
      </w:r>
    </w:p>
    <w:p w:rsidR="009800A1" w:rsidRDefault="009800A1" w:rsidP="009800A1">
      <w:pPr>
        <w:pStyle w:val="Zkladntext"/>
        <w:ind w:left="1192"/>
      </w:pPr>
    </w:p>
    <w:p w:rsidR="008C288C" w:rsidRDefault="008C288C" w:rsidP="00D87FBD">
      <w:pPr>
        <w:pStyle w:val="Zkladntext"/>
      </w:pPr>
    </w:p>
    <w:p w:rsidR="008C288C" w:rsidRDefault="008C288C">
      <w:pPr>
        <w:pStyle w:val="Pismenka"/>
      </w:pPr>
      <w:r>
        <w:t>(</w:t>
      </w:r>
      <w:r w:rsidR="00F010D4">
        <w:t>j</w:t>
      </w:r>
      <w:r>
        <w:t>)</w:t>
      </w:r>
      <w:r>
        <w:tab/>
        <w:t>Výdavky budúcich období a výnosy budúcich období</w:t>
      </w:r>
    </w:p>
    <w:p w:rsidR="008C288C" w:rsidRDefault="008C288C">
      <w:pPr>
        <w:pStyle w:val="Zkladntext"/>
      </w:pPr>
      <w:r>
        <w:t>Výdavky budúcich období a výnosy budúcich období sa vykazujú vo výške, ktorá je potrebná na dodržanie zásady vecnej a časovej súvislosti s účtovným obdobím.</w:t>
      </w:r>
    </w:p>
    <w:p w:rsidR="00521C66" w:rsidRPr="00B1412B" w:rsidRDefault="00521C66">
      <w:pPr>
        <w:pStyle w:val="Zkladntext"/>
        <w:rPr>
          <w:sz w:val="16"/>
          <w:szCs w:val="16"/>
        </w:rPr>
      </w:pPr>
    </w:p>
    <w:p w:rsidR="008C288C" w:rsidRDefault="008C288C">
      <w:pPr>
        <w:pStyle w:val="Pismenka"/>
      </w:pPr>
      <w:r>
        <w:t>(</w:t>
      </w:r>
      <w:r w:rsidR="00F010D4">
        <w:t>k</w:t>
      </w:r>
      <w:r>
        <w:t>)</w:t>
      </w:r>
      <w:r>
        <w:tab/>
        <w:t>Prenájom (lízing)</w:t>
      </w:r>
    </w:p>
    <w:p w:rsidR="009800A1" w:rsidRDefault="009800A1" w:rsidP="009800A1">
      <w:pPr>
        <w:pStyle w:val="Zkladntext"/>
      </w:pPr>
      <w:r>
        <w:t>Majetok prenajatý na základe operatívneho prenájmu vykazuje ako svoj majetok jeho vlastník, nie nájomca.</w:t>
      </w:r>
    </w:p>
    <w:p w:rsidR="009800A1" w:rsidRDefault="009800A1" w:rsidP="009800A1">
      <w:pPr>
        <w:pStyle w:val="Zkladntext"/>
      </w:pPr>
    </w:p>
    <w:p w:rsidR="009800A1" w:rsidRDefault="009800A1" w:rsidP="009800A1">
      <w:pPr>
        <w:pStyle w:val="Zkladntext"/>
      </w:pPr>
      <w:r>
        <w:t xml:space="preserve">Finančný prenájom je obstaranie dlhodobého hmotného majetku na základe nájomnej zmluvy s dojednaným právom kúpy prenajatej veci za dohodnuté platby počas dohodnutej doby nájmu. </w:t>
      </w:r>
      <w:r w:rsidRPr="002C6EEA">
        <w:t xml:space="preserve">Majetok prenajatý </w:t>
      </w:r>
      <w:r>
        <w:t xml:space="preserve"> formou finančného prenájmu vykazuje ako svoj majetok a odpisuje ho jeho nájomca, nie vlastník. </w:t>
      </w:r>
    </w:p>
    <w:p w:rsidR="009800A1" w:rsidRDefault="009800A1" w:rsidP="009800A1">
      <w:pPr>
        <w:pStyle w:val="Zkladntext"/>
      </w:pPr>
    </w:p>
    <w:p w:rsidR="009800A1" w:rsidRDefault="009800A1" w:rsidP="009800A1">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9800A1" w:rsidRPr="001D5F78" w:rsidRDefault="009800A1" w:rsidP="009800A1">
      <w:pPr>
        <w:pStyle w:val="Zkladntext"/>
        <w:rPr>
          <w:szCs w:val="18"/>
        </w:rPr>
      </w:pPr>
    </w:p>
    <w:p w:rsidR="009800A1" w:rsidRPr="006957CC" w:rsidRDefault="009800A1" w:rsidP="009800A1">
      <w:pPr>
        <w:pStyle w:val="Zkladn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y odpisovania podľa daňových predpisov, minimálne však 3 roky. Platba nájomného je alokovaná medzi splátku istiny a finančné náklady, vypočítané metódou efektívnej úrokovej miery. Finančné náklady sa účtujú na ťarchu účtu 562 – Úroky.</w:t>
      </w:r>
    </w:p>
    <w:p w:rsidR="008C288C" w:rsidRDefault="008C288C" w:rsidP="00F010D4">
      <w:pPr>
        <w:pStyle w:val="Zkladntext"/>
        <w:ind w:left="0"/>
      </w:pPr>
    </w:p>
    <w:p w:rsidR="008C288C" w:rsidRDefault="00F010D4" w:rsidP="00F010D4">
      <w:pPr>
        <w:pStyle w:val="Pismenka"/>
        <w:ind w:left="0" w:firstLine="0"/>
      </w:pPr>
      <w:r>
        <w:t xml:space="preserve"> </w:t>
      </w:r>
      <w:r w:rsidR="008C288C">
        <w:t>(</w:t>
      </w:r>
      <w:r>
        <w:t>l</w:t>
      </w:r>
      <w:r w:rsidR="008C288C">
        <w:t>)</w:t>
      </w:r>
      <w:r w:rsidR="008C288C">
        <w:tab/>
        <w:t>Cudzia mena</w:t>
      </w:r>
    </w:p>
    <w:p w:rsidR="008C288C" w:rsidRDefault="008C288C" w:rsidP="004159D5">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C619F2" w:rsidRDefault="00C619F2" w:rsidP="004159D5">
      <w:pPr>
        <w:pStyle w:val="Zkladntext"/>
      </w:pPr>
    </w:p>
    <w:p w:rsidR="00C619F2" w:rsidRDefault="00C619F2" w:rsidP="00C619F2">
      <w:pPr>
        <w:pStyle w:val="Zkladntext"/>
      </w:pPr>
      <w:r>
        <w:t>Na ocenenie prírastku cudzej meny nakúpenej za euro sa použije kurz, za ktorý bola táto cudzia mena nakúpená.</w:t>
      </w:r>
    </w:p>
    <w:p w:rsidR="00C619F2" w:rsidRDefault="00C619F2" w:rsidP="00C619F2">
      <w:pPr>
        <w:pStyle w:val="Zkladntext"/>
      </w:pPr>
    </w:p>
    <w:p w:rsidR="00C619F2" w:rsidRDefault="00C619F2" w:rsidP="00C619F2">
      <w:pPr>
        <w:pStyle w:val="Zkladntext"/>
      </w:pPr>
      <w:r w:rsidRPr="007C6515">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t xml:space="preserve"> </w:t>
      </w:r>
    </w:p>
    <w:p w:rsidR="008C288C" w:rsidRDefault="008C288C" w:rsidP="004159D5">
      <w:pPr>
        <w:pStyle w:val="Zkladntext"/>
      </w:pPr>
    </w:p>
    <w:p w:rsidR="008C288C" w:rsidRDefault="008C288C" w:rsidP="004159D5">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8C288C" w:rsidRDefault="008C288C" w:rsidP="004159D5">
      <w:pPr>
        <w:pStyle w:val="Zkladntext"/>
      </w:pPr>
    </w:p>
    <w:p w:rsidR="008C288C" w:rsidRDefault="008C288C" w:rsidP="004159D5">
      <w:pPr>
        <w:pStyle w:val="Zkladntext"/>
      </w:pPr>
      <w: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rsidR="00E9280A" w:rsidRPr="00194BFD" w:rsidRDefault="00E9280A" w:rsidP="004159D5">
      <w:pPr>
        <w:pStyle w:val="Zkladntext"/>
      </w:pPr>
    </w:p>
    <w:p w:rsidR="00E9280A" w:rsidRDefault="00E9280A" w:rsidP="00E9280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E9280A" w:rsidRDefault="00E9280A" w:rsidP="00E9280A">
      <w:pPr>
        <w:pStyle w:val="Zkladntext"/>
      </w:pPr>
    </w:p>
    <w:p w:rsidR="00E9280A" w:rsidRDefault="00E9280A" w:rsidP="00E9280A">
      <w:pPr>
        <w:pStyle w:val="Zkladntext"/>
      </w:pPr>
      <w:r>
        <w:t xml:space="preserve">Prijaté a poskytnuté preddavky sa ku dňu, ku ktorému sa zostavuje účtovná závierka, na menu euro už neprepočítavajú. </w:t>
      </w:r>
    </w:p>
    <w:p w:rsidR="00A519B5" w:rsidRDefault="00A519B5" w:rsidP="00E9280A">
      <w:pPr>
        <w:pStyle w:val="Zkladntext"/>
      </w:pPr>
    </w:p>
    <w:p w:rsidR="00A519B5" w:rsidRDefault="00A519B5" w:rsidP="00E9280A">
      <w:pPr>
        <w:pStyle w:val="Zkladntext"/>
      </w:pPr>
    </w:p>
    <w:p w:rsidR="008C288C" w:rsidRDefault="008C288C" w:rsidP="001D4219">
      <w:pPr>
        <w:pStyle w:val="Zkladntext"/>
      </w:pPr>
    </w:p>
    <w:p w:rsidR="008C288C" w:rsidRDefault="008C288C">
      <w:pPr>
        <w:pStyle w:val="Pismenka"/>
      </w:pPr>
      <w:r>
        <w:t>(</w:t>
      </w:r>
      <w:r w:rsidR="00F010D4">
        <w:t>m</w:t>
      </w:r>
      <w:r>
        <w:t>)</w:t>
      </w:r>
      <w:r>
        <w:tab/>
        <w:t>Výnosy</w:t>
      </w:r>
    </w:p>
    <w:p w:rsidR="008C288C" w:rsidRDefault="008C288C">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8C288C" w:rsidRDefault="008C288C">
      <w:pPr>
        <w:pStyle w:val="Zkladntext"/>
        <w:rPr>
          <w:sz w:val="16"/>
          <w:szCs w:val="16"/>
        </w:rPr>
      </w:pPr>
    </w:p>
    <w:p w:rsidR="008C288C" w:rsidRPr="000937BD" w:rsidRDefault="008C288C" w:rsidP="00D31B5E">
      <w:pPr>
        <w:pStyle w:val="Nadpis1"/>
        <w:numPr>
          <w:ilvl w:val="0"/>
          <w:numId w:val="5"/>
        </w:numPr>
        <w:ind w:left="284" w:firstLine="0"/>
        <w:rPr>
          <w:sz w:val="20"/>
        </w:rPr>
      </w:pPr>
      <w:bookmarkStart w:id="13" w:name="_Toc530739900"/>
      <w:r w:rsidRPr="000937BD">
        <w:rPr>
          <w:sz w:val="20"/>
        </w:rPr>
        <w:lastRenderedPageBreak/>
        <w:t>informácie o údajoch na strane aktív súvahy</w:t>
      </w:r>
      <w:bookmarkEnd w:id="13"/>
    </w:p>
    <w:p w:rsidR="008C288C" w:rsidRPr="00B1412B" w:rsidRDefault="008C288C">
      <w:pPr>
        <w:pStyle w:val="Zhlav"/>
        <w:numPr>
          <w:ilvl w:val="12"/>
          <w:numId w:val="0"/>
        </w:numPr>
        <w:tabs>
          <w:tab w:val="clear" w:pos="4153"/>
          <w:tab w:val="clear" w:pos="8306"/>
        </w:tabs>
        <w:jc w:val="both"/>
        <w:rPr>
          <w:sz w:val="16"/>
          <w:szCs w:val="16"/>
        </w:rPr>
      </w:pPr>
    </w:p>
    <w:p w:rsidR="008C288C" w:rsidRPr="00CA2909" w:rsidRDefault="008C288C" w:rsidP="00D31B5E">
      <w:pPr>
        <w:pStyle w:val="Nadpis2"/>
        <w:numPr>
          <w:ilvl w:val="0"/>
          <w:numId w:val="10"/>
        </w:numPr>
        <w:rPr>
          <w:sz w:val="20"/>
        </w:rPr>
      </w:pPr>
      <w:bookmarkStart w:id="14" w:name="_Toc530739901"/>
      <w:r w:rsidRPr="00CA2909">
        <w:rPr>
          <w:sz w:val="20"/>
        </w:rPr>
        <w:t>Dlhodobý nehmotný majetok a dlhodobý hmotný majetok</w:t>
      </w:r>
      <w:bookmarkEnd w:id="14"/>
    </w:p>
    <w:p w:rsidR="008C288C" w:rsidRPr="00B1412B" w:rsidRDefault="008C288C">
      <w:pPr>
        <w:pStyle w:val="Zkladntext"/>
        <w:rPr>
          <w:sz w:val="16"/>
          <w:szCs w:val="16"/>
        </w:rPr>
      </w:pPr>
    </w:p>
    <w:p w:rsidR="008C288C" w:rsidRDefault="008C288C" w:rsidP="00F9533A">
      <w:pPr>
        <w:pStyle w:val="Zkladntext"/>
      </w:pPr>
      <w:r>
        <w:t>Prehľad o pohybe dlhodobého nehmotného majetku a dlhodobého hmotného majetku od 1. januára 20</w:t>
      </w:r>
      <w:r w:rsidR="00690E61">
        <w:t>1</w:t>
      </w:r>
      <w:r w:rsidR="000D7ADD">
        <w:t>3</w:t>
      </w:r>
      <w:r>
        <w:t xml:space="preserve"> do </w:t>
      </w:r>
      <w:r>
        <w:br/>
        <w:t>31. decembra 20</w:t>
      </w:r>
      <w:r w:rsidR="00690E61">
        <w:t>1</w:t>
      </w:r>
      <w:r w:rsidR="000D7ADD">
        <w:t>3</w:t>
      </w:r>
      <w:r>
        <w:t xml:space="preserve"> a za porovnateľné obdobie od 1. januára 20</w:t>
      </w:r>
      <w:r w:rsidR="00CC53D7">
        <w:t>1</w:t>
      </w:r>
      <w:r w:rsidR="000D7ADD">
        <w:t>2</w:t>
      </w:r>
      <w:r>
        <w:t xml:space="preserve"> do 31. decembra 20</w:t>
      </w:r>
      <w:r w:rsidR="00CC53D7">
        <w:t>1</w:t>
      </w:r>
      <w:r w:rsidR="000D7ADD">
        <w:t>2</w:t>
      </w:r>
      <w:r>
        <w:t xml:space="preserve"> je uvedený </w:t>
      </w:r>
      <w:r w:rsidR="00CA2909">
        <w:t>na nasledujúcich stranách.</w:t>
      </w:r>
    </w:p>
    <w:p w:rsidR="008C288C" w:rsidRPr="00B1412B" w:rsidRDefault="008C288C">
      <w:pPr>
        <w:pStyle w:val="Zkladntext"/>
        <w:ind w:left="0"/>
        <w:rPr>
          <w:sz w:val="16"/>
          <w:szCs w:val="16"/>
        </w:rPr>
      </w:pPr>
    </w:p>
    <w:p w:rsidR="008C288C" w:rsidRPr="003A5BF1" w:rsidRDefault="008C288C">
      <w:pPr>
        <w:pStyle w:val="Zkladntext"/>
        <w:rPr>
          <w:sz w:val="16"/>
          <w:szCs w:val="16"/>
        </w:rPr>
      </w:pPr>
    </w:p>
    <w:p w:rsidR="00E35F08" w:rsidRPr="00C16862" w:rsidRDefault="00E35F08" w:rsidP="00E35F08">
      <w:pPr>
        <w:pStyle w:val="Zkladntext"/>
        <w:rPr>
          <w:color w:val="FF0000"/>
        </w:rPr>
      </w:pPr>
      <w:r w:rsidRPr="00C16862">
        <w:rPr>
          <w:color w:val="FF0000"/>
        </w:rPr>
        <w:t>Spoločnosť má v nájme (finančný prenájom, zmluvy boli uzatvorené po 1. januári 2004)  osobné  a  nákladné autá v obstarávacej cene 864 638 EUR (zostatková cena k 31. decembru 201</w:t>
      </w:r>
      <w:r w:rsidR="000D7ADD" w:rsidRPr="00C16862">
        <w:rPr>
          <w:color w:val="FF0000"/>
        </w:rPr>
        <w:t>3</w:t>
      </w:r>
      <w:r w:rsidRPr="00C16862">
        <w:rPr>
          <w:color w:val="FF0000"/>
        </w:rPr>
        <w:t xml:space="preserve">: </w:t>
      </w:r>
      <w:r w:rsidR="005615BA" w:rsidRPr="00C16862">
        <w:rPr>
          <w:color w:val="FF0000"/>
        </w:rPr>
        <w:t>91 165</w:t>
      </w:r>
      <w:r w:rsidRPr="00C16862">
        <w:rPr>
          <w:color w:val="FF0000"/>
        </w:rPr>
        <w:t>EUR, k 31. decembru 201</w:t>
      </w:r>
      <w:r w:rsidR="000D7ADD" w:rsidRPr="00C16862">
        <w:rPr>
          <w:color w:val="FF0000"/>
        </w:rPr>
        <w:t>2</w:t>
      </w:r>
      <w:r w:rsidRPr="00C16862">
        <w:rPr>
          <w:color w:val="FF0000"/>
        </w:rPr>
        <w:t xml:space="preserve">: </w:t>
      </w:r>
      <w:r w:rsidR="000D7ADD" w:rsidRPr="00C16862">
        <w:rPr>
          <w:color w:val="FF0000"/>
        </w:rPr>
        <w:t xml:space="preserve">201 411 </w:t>
      </w:r>
      <w:r w:rsidRPr="00C16862">
        <w:rPr>
          <w:color w:val="FF0000"/>
        </w:rPr>
        <w:t>EUR) a  VZV  v obstarávacej cene 103 016 EUR (zostatková cena</w:t>
      </w:r>
      <w:r w:rsidR="000D7ADD" w:rsidRPr="00C16862">
        <w:rPr>
          <w:color w:val="FF0000"/>
        </w:rPr>
        <w:t xml:space="preserve">   </w:t>
      </w:r>
      <w:r w:rsidRPr="00C16862">
        <w:rPr>
          <w:color w:val="FF0000"/>
        </w:rPr>
        <w:t>k 31. decembru 201</w:t>
      </w:r>
      <w:r w:rsidR="000D7ADD" w:rsidRPr="00C16862">
        <w:rPr>
          <w:color w:val="FF0000"/>
        </w:rPr>
        <w:t>3</w:t>
      </w:r>
      <w:r w:rsidRPr="00C16862">
        <w:rPr>
          <w:color w:val="FF0000"/>
        </w:rPr>
        <w:t xml:space="preserve">: </w:t>
      </w:r>
      <w:r w:rsidR="00A941C5" w:rsidRPr="00C16862">
        <w:rPr>
          <w:color w:val="FF0000"/>
        </w:rPr>
        <w:t xml:space="preserve">0 </w:t>
      </w:r>
      <w:r w:rsidRPr="00C16862">
        <w:rPr>
          <w:color w:val="FF0000"/>
        </w:rPr>
        <w:t xml:space="preserve">  EUR, k 31. decembru 201</w:t>
      </w:r>
      <w:r w:rsidR="000D7ADD" w:rsidRPr="00C16862">
        <w:rPr>
          <w:color w:val="FF0000"/>
        </w:rPr>
        <w:t>2</w:t>
      </w:r>
      <w:r w:rsidRPr="00C16862">
        <w:rPr>
          <w:color w:val="FF0000"/>
        </w:rPr>
        <w:t xml:space="preserve">: </w:t>
      </w:r>
      <w:r w:rsidR="000D7ADD" w:rsidRPr="00C16862">
        <w:rPr>
          <w:color w:val="FF0000"/>
        </w:rPr>
        <w:t xml:space="preserve">2 827 </w:t>
      </w:r>
      <w:r w:rsidRPr="00C16862">
        <w:rPr>
          <w:color w:val="FF0000"/>
        </w:rPr>
        <w:t>EUR) a regály v obstarávacej cene 392 633EUR (</w:t>
      </w:r>
      <w:r w:rsidR="000D7ADD" w:rsidRPr="00C16862">
        <w:rPr>
          <w:color w:val="FF0000"/>
        </w:rPr>
        <w:t xml:space="preserve">k 31. decembru 2013: </w:t>
      </w:r>
      <w:r w:rsidR="00A941C5" w:rsidRPr="00C16862">
        <w:rPr>
          <w:color w:val="FF0000"/>
        </w:rPr>
        <w:t xml:space="preserve">12 328 </w:t>
      </w:r>
      <w:r w:rsidR="000D7ADD" w:rsidRPr="00C16862">
        <w:rPr>
          <w:color w:val="FF0000"/>
        </w:rPr>
        <w:t xml:space="preserve">EUR </w:t>
      </w:r>
      <w:r w:rsidRPr="00C16862">
        <w:rPr>
          <w:color w:val="FF0000"/>
        </w:rPr>
        <w:t>zostatková cena k 31. decembru 201</w:t>
      </w:r>
      <w:r w:rsidR="000D7ADD" w:rsidRPr="00C16862">
        <w:rPr>
          <w:color w:val="FF0000"/>
        </w:rPr>
        <w:t>2</w:t>
      </w:r>
      <w:r w:rsidRPr="00C16862">
        <w:rPr>
          <w:color w:val="FF0000"/>
        </w:rPr>
        <w:t xml:space="preserve">: </w:t>
      </w:r>
      <w:r w:rsidR="003D23AC" w:rsidRPr="00C16862">
        <w:rPr>
          <w:color w:val="FF0000"/>
        </w:rPr>
        <w:t>29 134</w:t>
      </w:r>
      <w:r w:rsidRPr="00C16862">
        <w:rPr>
          <w:color w:val="FF0000"/>
        </w:rPr>
        <w:t xml:space="preserve">) a obytné kontajnery vo výške 106 015 EUR,( </w:t>
      </w:r>
      <w:r w:rsidR="003D23AC" w:rsidRPr="00C16862">
        <w:rPr>
          <w:color w:val="FF0000"/>
        </w:rPr>
        <w:t xml:space="preserve">k 31. decembru 2013: </w:t>
      </w:r>
      <w:r w:rsidR="00A941C5" w:rsidRPr="00C16862">
        <w:rPr>
          <w:color w:val="FF0000"/>
        </w:rPr>
        <w:t xml:space="preserve">31 657 </w:t>
      </w:r>
      <w:r w:rsidR="003D23AC" w:rsidRPr="00C16862">
        <w:rPr>
          <w:color w:val="FF0000"/>
        </w:rPr>
        <w:t xml:space="preserve">EUR </w:t>
      </w:r>
      <w:r w:rsidRPr="00C16862">
        <w:rPr>
          <w:color w:val="FF0000"/>
        </w:rPr>
        <w:t>zostatková cena k 31. decembru 201</w:t>
      </w:r>
      <w:r w:rsidR="003D23AC" w:rsidRPr="00C16862">
        <w:rPr>
          <w:color w:val="FF0000"/>
        </w:rPr>
        <w:t>2</w:t>
      </w:r>
      <w:r w:rsidRPr="00C16862">
        <w:rPr>
          <w:color w:val="FF0000"/>
        </w:rPr>
        <w:t xml:space="preserve">: : </w:t>
      </w:r>
      <w:r w:rsidR="003D23AC" w:rsidRPr="00C16862">
        <w:rPr>
          <w:color w:val="FF0000"/>
        </w:rPr>
        <w:t xml:space="preserve">46 285 </w:t>
      </w:r>
      <w:r w:rsidRPr="00C16862">
        <w:rPr>
          <w:color w:val="FF0000"/>
        </w:rPr>
        <w:t>EUR  , ktoré vykazuje ako svoj majetok.</w:t>
      </w:r>
    </w:p>
    <w:p w:rsidR="00521C66" w:rsidRDefault="00521C66" w:rsidP="0091691A">
      <w:pPr>
        <w:pStyle w:val="Zkladntext"/>
        <w:ind w:left="0"/>
        <w:rPr>
          <w:sz w:val="16"/>
          <w:szCs w:val="16"/>
          <w:highlight w:val="yellow"/>
        </w:rPr>
      </w:pPr>
    </w:p>
    <w:p w:rsidR="00A81D98" w:rsidRDefault="00A81D98" w:rsidP="0091691A">
      <w:pPr>
        <w:pStyle w:val="Zkladntext"/>
        <w:ind w:left="0"/>
        <w:rPr>
          <w:sz w:val="16"/>
          <w:szCs w:val="16"/>
          <w:highlight w:val="yellow"/>
        </w:rPr>
      </w:pPr>
    </w:p>
    <w:p w:rsidR="00CA2909" w:rsidRPr="00FA7FD5" w:rsidRDefault="00CA2909" w:rsidP="0091691A">
      <w:pPr>
        <w:pStyle w:val="Zkladntext"/>
        <w:ind w:left="0"/>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AA5545" w:rsidRDefault="00AA5545"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AA5545" w:rsidRDefault="00AA5545" w:rsidP="0091691A">
      <w:pPr>
        <w:pStyle w:val="Zkladntext"/>
        <w:ind w:left="0"/>
        <w:rPr>
          <w:sz w:val="16"/>
          <w:szCs w:val="16"/>
          <w:highlight w:val="yellow"/>
        </w:rPr>
      </w:pPr>
    </w:p>
    <w:p w:rsidR="00AA5545" w:rsidRDefault="00AA5545"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CA2909" w:rsidRDefault="00CA2909" w:rsidP="0091691A">
      <w:pPr>
        <w:pStyle w:val="Zkladntext"/>
        <w:ind w:left="0"/>
        <w:rPr>
          <w:sz w:val="16"/>
          <w:szCs w:val="16"/>
          <w:highlight w:val="yellow"/>
        </w:rPr>
      </w:pPr>
    </w:p>
    <w:p w:rsidR="00A81D98" w:rsidRDefault="00A81D98"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BB617A" w:rsidRDefault="00BB617A" w:rsidP="0091691A">
      <w:pPr>
        <w:pStyle w:val="Zkladntext"/>
        <w:ind w:left="0"/>
        <w:rPr>
          <w:sz w:val="16"/>
          <w:szCs w:val="16"/>
          <w:highlight w:val="yellow"/>
        </w:rPr>
      </w:pPr>
    </w:p>
    <w:p w:rsidR="008C288C" w:rsidRPr="000937BD" w:rsidRDefault="0049767A" w:rsidP="00A83A9F">
      <w:pPr>
        <w:pStyle w:val="Nadpis2"/>
        <w:rPr>
          <w:sz w:val="20"/>
        </w:rPr>
      </w:pPr>
      <w:bookmarkStart w:id="15" w:name="_Toc530739904"/>
      <w:r>
        <w:rPr>
          <w:sz w:val="20"/>
        </w:rPr>
        <w:lastRenderedPageBreak/>
        <w:t>2</w:t>
      </w:r>
      <w:r w:rsidR="00A63CB0" w:rsidRPr="000937BD">
        <w:rPr>
          <w:sz w:val="20"/>
        </w:rPr>
        <w:t xml:space="preserve">.     </w:t>
      </w:r>
      <w:r w:rsidR="008C288C" w:rsidRPr="000937BD">
        <w:rPr>
          <w:sz w:val="20"/>
        </w:rPr>
        <w:t>Pohľadávky</w:t>
      </w:r>
      <w:bookmarkEnd w:id="15"/>
    </w:p>
    <w:p w:rsidR="008C288C" w:rsidRDefault="008C288C">
      <w:pPr>
        <w:pStyle w:val="Zkladntext"/>
      </w:pPr>
    </w:p>
    <w:p w:rsidR="008C288C" w:rsidRPr="006C18E6" w:rsidRDefault="008C288C">
      <w:pPr>
        <w:pStyle w:val="Zkladntext"/>
      </w:pPr>
      <w:r w:rsidRPr="006C18E6">
        <w:t>Vývoj opravnej položky v priebehu účtovného obdobia je zobrazený v nasledujúcom prehľade:</w:t>
      </w:r>
    </w:p>
    <w:p w:rsidR="008C288C" w:rsidRPr="00434B40" w:rsidRDefault="008C288C">
      <w:pPr>
        <w:pStyle w:val="Zkladntext"/>
        <w:rPr>
          <w:highlight w:val="yellow"/>
        </w:rPr>
      </w:pPr>
    </w:p>
    <w:bookmarkStart w:id="16" w:name="_MON_1337662557"/>
    <w:bookmarkStart w:id="17" w:name="_MON_1369541730"/>
    <w:bookmarkStart w:id="18" w:name="_MON_1369542067"/>
    <w:bookmarkStart w:id="19" w:name="_MON_1402224996"/>
    <w:bookmarkStart w:id="20" w:name="_MON_1402225010"/>
    <w:bookmarkStart w:id="21" w:name="_MON_1448442921"/>
    <w:bookmarkEnd w:id="16"/>
    <w:bookmarkEnd w:id="17"/>
    <w:bookmarkEnd w:id="18"/>
    <w:bookmarkEnd w:id="19"/>
    <w:bookmarkEnd w:id="20"/>
    <w:bookmarkEnd w:id="21"/>
    <w:bookmarkStart w:id="22" w:name="_MON_1448451023"/>
    <w:bookmarkEnd w:id="22"/>
    <w:p w:rsidR="008C288C" w:rsidRDefault="00A53FCA">
      <w:pPr>
        <w:pStyle w:val="Zkladntext"/>
      </w:pPr>
      <w:r w:rsidRPr="00521C66">
        <w:rPr>
          <w:lang w:val="de-DE"/>
        </w:rPr>
        <w:object w:dxaOrig="8820" w:dyaOrig="5535">
          <v:shape id="_x0000_i1028" type="#_x0000_t75" style="width:442.2pt;height:267.6pt" o:ole="">
            <v:imagedata r:id="rId12" o:title=""/>
          </v:shape>
          <o:OLEObject Type="Embed" ProgID="Excel.Sheet.8" ShapeID="_x0000_i1028" DrawAspect="Content" ObjectID="_1497202915" r:id="rId13"/>
        </w:object>
      </w:r>
    </w:p>
    <w:p w:rsidR="008C288C" w:rsidRDefault="008C288C">
      <w:pPr>
        <w:pStyle w:val="Zkladntext"/>
      </w:pPr>
    </w:p>
    <w:p w:rsidR="00FB6765" w:rsidRDefault="008C288C">
      <w:pPr>
        <w:pStyle w:val="Zkladntext"/>
      </w:pPr>
      <w:r w:rsidRPr="00DD42C6">
        <w:t>Veková štruktúra pohľadávok je uvedená v nasledujúcom prehľade</w:t>
      </w:r>
      <w:r>
        <w:t>:</w:t>
      </w:r>
      <w:bookmarkStart w:id="23" w:name="_MON_1337665999"/>
      <w:bookmarkStart w:id="24" w:name="_MON_1337667488"/>
      <w:bookmarkStart w:id="25" w:name="_MON_1369490045"/>
      <w:bookmarkStart w:id="26" w:name="_MON_1369490065"/>
      <w:bookmarkStart w:id="27" w:name="_MON_1369543808"/>
      <w:bookmarkStart w:id="28" w:name="_MON_1369571406"/>
      <w:bookmarkStart w:id="29" w:name="_MON_1402209443"/>
      <w:bookmarkStart w:id="30" w:name="_MON_1402225048"/>
      <w:bookmarkEnd w:id="23"/>
      <w:bookmarkEnd w:id="24"/>
      <w:bookmarkEnd w:id="25"/>
      <w:bookmarkEnd w:id="26"/>
      <w:bookmarkEnd w:id="27"/>
      <w:bookmarkEnd w:id="28"/>
      <w:bookmarkEnd w:id="29"/>
      <w:bookmarkEnd w:id="30"/>
    </w:p>
    <w:p w:rsidR="00FB6765" w:rsidRDefault="00FB6765">
      <w:pPr>
        <w:pStyle w:val="Zkladntext"/>
      </w:pPr>
    </w:p>
    <w:bookmarkStart w:id="31" w:name="_MON_1337665951"/>
    <w:bookmarkEnd w:id="31"/>
    <w:p w:rsidR="008C288C" w:rsidRDefault="00A53FCA">
      <w:pPr>
        <w:pStyle w:val="Zkladntext"/>
      </w:pPr>
      <w:r>
        <w:object w:dxaOrig="8874" w:dyaOrig="6141">
          <v:shape id="_x0000_i1029" type="#_x0000_t75" style="width:445.4pt;height:306.5pt" o:ole="">
            <v:imagedata r:id="rId14" o:title=""/>
          </v:shape>
          <o:OLEObject Type="Embed" ProgID="Excel.Sheet.8" ShapeID="_x0000_i1029" DrawAspect="Content" ObjectID="_1497202916" r:id="rId15"/>
        </w:object>
      </w:r>
    </w:p>
    <w:p w:rsidR="00225BFE" w:rsidRDefault="00225BFE" w:rsidP="003C765E">
      <w:pPr>
        <w:pStyle w:val="Zkladntext"/>
      </w:pPr>
    </w:p>
    <w:p w:rsidR="00AA5545" w:rsidRDefault="00AA5545" w:rsidP="003C765E">
      <w:pPr>
        <w:pStyle w:val="Zkladntext"/>
      </w:pPr>
    </w:p>
    <w:p w:rsidR="00AA5545" w:rsidRDefault="00AA5545" w:rsidP="003C765E">
      <w:pPr>
        <w:pStyle w:val="Zkladntext"/>
      </w:pPr>
    </w:p>
    <w:p w:rsidR="00AA5545" w:rsidRDefault="00AA5545" w:rsidP="003C765E">
      <w:pPr>
        <w:pStyle w:val="Zkladntext"/>
      </w:pPr>
    </w:p>
    <w:p w:rsidR="00AA5545" w:rsidRDefault="00AA5545" w:rsidP="003C765E">
      <w:pPr>
        <w:pStyle w:val="Zkladntext"/>
      </w:pPr>
    </w:p>
    <w:p w:rsidR="00AA5545" w:rsidRDefault="00AA5545" w:rsidP="003C765E">
      <w:pPr>
        <w:pStyle w:val="Zkladntext"/>
      </w:pPr>
    </w:p>
    <w:p w:rsidR="004D2850" w:rsidRDefault="003C765E" w:rsidP="004D2850">
      <w:pPr>
        <w:pStyle w:val="Zkladntext"/>
        <w:ind w:left="0"/>
      </w:pPr>
      <w:r>
        <w:t>Veková štruktúra pohľadávok za predchádzajúce účtovné obdobie je uvedená v nasledujúcom prehľade:</w:t>
      </w:r>
    </w:p>
    <w:bookmarkStart w:id="32" w:name="_MON_1462778534"/>
    <w:bookmarkEnd w:id="32"/>
    <w:p w:rsidR="003D23AC" w:rsidRPr="003D23AC" w:rsidRDefault="00A53FCA" w:rsidP="004D2850">
      <w:pPr>
        <w:pStyle w:val="Zkladntext"/>
        <w:ind w:left="0"/>
      </w:pPr>
      <w:r>
        <w:object w:dxaOrig="8874" w:dyaOrig="6141">
          <v:shape id="_x0000_i1030" type="#_x0000_t75" style="width:445.4pt;height:307.1pt" o:ole="">
            <v:imagedata r:id="rId16" o:title=""/>
          </v:shape>
          <o:OLEObject Type="Embed" ProgID="Excel.Sheet.8" ShapeID="_x0000_i1030" DrawAspect="Content" ObjectID="_1497202917" r:id="rId17"/>
        </w:object>
      </w:r>
    </w:p>
    <w:p w:rsidR="00A664E2" w:rsidRDefault="0049767A" w:rsidP="00A664E2">
      <w:pPr>
        <w:pStyle w:val="Zkladntext"/>
      </w:pPr>
      <w:r>
        <w:t>Súčasťou tabuliek o vekovej štruktúre pohľadávok za bežné a predchádzajúce účtovné ob</w:t>
      </w:r>
      <w:r w:rsidR="0071717A">
        <w:t xml:space="preserve">dobie nie je odložená daňová pohľadávka (účet 481). </w:t>
      </w:r>
    </w:p>
    <w:p w:rsidR="00A664E2" w:rsidRDefault="00A664E2" w:rsidP="00A664E2">
      <w:pPr>
        <w:pStyle w:val="Zkladntext"/>
      </w:pPr>
      <w:r>
        <w:t xml:space="preserve">Výpočet odloženej daňovej pohľadávky  je uvedený v nasledujúcom prehľade: </w:t>
      </w:r>
      <w:r w:rsidR="00031483">
        <w:rPr>
          <w:noProof/>
          <w:lang w:val="cs-CZ" w:eastAsia="cs-CZ"/>
        </w:rPr>
        <w:pict>
          <v:shape id="_x0000_s1138" type="#_x0000_t75" style="position:absolute;left:0;text-align:left;margin-left:33.3pt;margin-top:44.9pt;width:344.8pt;height:183.8pt;z-index:251660288;mso-position-horizontal-relative:text;mso-position-vertical-relative:text">
            <v:imagedata r:id="rId18" o:title=""/>
            <w10:wrap type="square" side="right"/>
          </v:shape>
          <o:OLEObject Type="Embed" ProgID="Excel.Sheet.8" ShapeID="_x0000_s1138" DrawAspect="Content" ObjectID="_1497202938" r:id="rId19"/>
        </w:pict>
      </w:r>
    </w:p>
    <w:p w:rsidR="00A664E2" w:rsidRDefault="00A664E2" w:rsidP="00A664E2">
      <w:pPr>
        <w:pStyle w:val="Zkladntext"/>
        <w:tabs>
          <w:tab w:val="left" w:pos="6521"/>
        </w:tabs>
        <w:ind w:left="0"/>
      </w:pPr>
    </w:p>
    <w:p w:rsidR="00A664E2" w:rsidRDefault="00A664E2" w:rsidP="00A664E2">
      <w:pPr>
        <w:pStyle w:val="Zkladntext"/>
        <w:tabs>
          <w:tab w:val="left" w:pos="6521"/>
        </w:tabs>
        <w:ind w:left="0"/>
      </w:pPr>
    </w:p>
    <w:p w:rsidR="00A664E2" w:rsidRDefault="00A664E2" w:rsidP="00A664E2">
      <w:pPr>
        <w:pStyle w:val="Zkladntext"/>
        <w:tabs>
          <w:tab w:val="left" w:pos="6521"/>
        </w:tabs>
        <w:ind w:left="0"/>
      </w:pPr>
    </w:p>
    <w:p w:rsidR="00A664E2" w:rsidRDefault="00A664E2" w:rsidP="00A664E2">
      <w:pPr>
        <w:pStyle w:val="Zkladntext"/>
        <w:tabs>
          <w:tab w:val="left" w:pos="6521"/>
        </w:tabs>
        <w:ind w:left="0"/>
      </w:pPr>
    </w:p>
    <w:p w:rsidR="00A664E2" w:rsidRDefault="00A664E2" w:rsidP="00A664E2">
      <w:pPr>
        <w:pStyle w:val="Zkladntext"/>
        <w:tabs>
          <w:tab w:val="left" w:pos="6521"/>
        </w:tabs>
        <w:ind w:left="0"/>
      </w:pPr>
    </w:p>
    <w:p w:rsidR="003C765E" w:rsidRDefault="003C765E" w:rsidP="003C765E">
      <w:pPr>
        <w:pStyle w:val="Zkladntext"/>
      </w:pPr>
    </w:p>
    <w:p w:rsidR="00225BFE" w:rsidRDefault="00225BFE" w:rsidP="00434B40">
      <w:pPr>
        <w:pStyle w:val="Zkladntext"/>
        <w:ind w:left="0"/>
      </w:pPr>
    </w:p>
    <w:p w:rsidR="00A53FCA" w:rsidRDefault="00A53FCA" w:rsidP="00C13A8D">
      <w:pPr>
        <w:pStyle w:val="Nadpis2"/>
      </w:pPr>
      <w:bookmarkStart w:id="33" w:name="_Toc530739905"/>
    </w:p>
    <w:p w:rsidR="00A53FCA" w:rsidRDefault="00A53FCA" w:rsidP="00C13A8D">
      <w:pPr>
        <w:pStyle w:val="Nadpis2"/>
      </w:pPr>
    </w:p>
    <w:p w:rsidR="00A53FCA" w:rsidRDefault="00A53FCA" w:rsidP="00C13A8D">
      <w:pPr>
        <w:pStyle w:val="Nadpis2"/>
      </w:pPr>
    </w:p>
    <w:p w:rsidR="00A53FCA" w:rsidRDefault="00A53FCA" w:rsidP="00C13A8D">
      <w:pPr>
        <w:pStyle w:val="Nadpis2"/>
      </w:pPr>
    </w:p>
    <w:p w:rsidR="00A53FCA" w:rsidRDefault="00A53FCA" w:rsidP="00C13A8D">
      <w:pPr>
        <w:pStyle w:val="Nadpis2"/>
      </w:pPr>
    </w:p>
    <w:p w:rsidR="00A53FCA" w:rsidRDefault="00A53FCA" w:rsidP="00C13A8D">
      <w:pPr>
        <w:pStyle w:val="Nadpis2"/>
      </w:pPr>
    </w:p>
    <w:p w:rsidR="00A53FCA" w:rsidRDefault="00A53FCA" w:rsidP="00C13A8D">
      <w:pPr>
        <w:pStyle w:val="Nadpis2"/>
      </w:pPr>
    </w:p>
    <w:p w:rsidR="00A53FCA" w:rsidRDefault="00A53FCA" w:rsidP="00C13A8D">
      <w:pPr>
        <w:pStyle w:val="Nadpis2"/>
      </w:pPr>
    </w:p>
    <w:p w:rsidR="00A53FCA" w:rsidRDefault="00A53FCA" w:rsidP="00C13A8D">
      <w:pPr>
        <w:pStyle w:val="Nadpis2"/>
      </w:pPr>
    </w:p>
    <w:p w:rsidR="00A53FCA" w:rsidRDefault="00A53FCA" w:rsidP="00C13A8D">
      <w:pPr>
        <w:pStyle w:val="Nadpis2"/>
      </w:pPr>
    </w:p>
    <w:p w:rsidR="00A53FCA" w:rsidRDefault="00A53FCA" w:rsidP="00C13A8D">
      <w:pPr>
        <w:pStyle w:val="Nadpis2"/>
      </w:pPr>
    </w:p>
    <w:p w:rsidR="00A53FCA" w:rsidRDefault="00A53FCA" w:rsidP="00C13A8D">
      <w:pPr>
        <w:pStyle w:val="Nadpis2"/>
      </w:pPr>
    </w:p>
    <w:p w:rsidR="00A53FCA" w:rsidRDefault="00A53FCA" w:rsidP="00C13A8D">
      <w:pPr>
        <w:pStyle w:val="Nadpis2"/>
      </w:pPr>
    </w:p>
    <w:p w:rsidR="00A53FCA" w:rsidRDefault="00A53FCA" w:rsidP="00C13A8D">
      <w:pPr>
        <w:pStyle w:val="Nadpis2"/>
      </w:pPr>
    </w:p>
    <w:p w:rsidR="008C288C" w:rsidRDefault="006E6F5E" w:rsidP="00C13A8D">
      <w:pPr>
        <w:pStyle w:val="Nadpis2"/>
      </w:pPr>
      <w:r>
        <w:t xml:space="preserve">3. </w:t>
      </w:r>
      <w:r w:rsidR="008C288C" w:rsidRPr="00C13A8D">
        <w:rPr>
          <w:sz w:val="20"/>
        </w:rPr>
        <w:t>Finančné</w:t>
      </w:r>
      <w:r w:rsidR="008C288C">
        <w:t xml:space="preserve"> účty</w:t>
      </w:r>
      <w:bookmarkEnd w:id="33"/>
    </w:p>
    <w:p w:rsidR="008C288C" w:rsidRDefault="008C288C">
      <w:pPr>
        <w:pStyle w:val="Zkladntext"/>
      </w:pPr>
    </w:p>
    <w:p w:rsidR="00434B40" w:rsidRDefault="008C288C" w:rsidP="00434B40">
      <w:pPr>
        <w:pStyle w:val="Zkladntext"/>
      </w:pPr>
      <w:r>
        <w:t>Ako finančné účty sú vykázané peniaze v</w:t>
      </w:r>
      <w:r w:rsidR="006E6F5E">
        <w:t> </w:t>
      </w:r>
      <w:r>
        <w:t>pokladnici</w:t>
      </w:r>
      <w:r w:rsidR="00434B40">
        <w:t xml:space="preserve"> a</w:t>
      </w:r>
      <w:r w:rsidR="006E6F5E">
        <w:t> </w:t>
      </w:r>
      <w:r>
        <w:t>účty v</w:t>
      </w:r>
      <w:r w:rsidR="006E6F5E">
        <w:t> </w:t>
      </w:r>
      <w:r>
        <w:t>bankách. Účtami v</w:t>
      </w:r>
      <w:r w:rsidR="006E6F5E">
        <w:t> </w:t>
      </w:r>
      <w:r>
        <w:t>bankách môže Spoločnosť voľne disponovať</w:t>
      </w:r>
      <w:r w:rsidR="00434B40">
        <w:t>.</w:t>
      </w:r>
    </w:p>
    <w:p w:rsidR="00891724" w:rsidRDefault="00891724" w:rsidP="00891724">
      <w:pPr>
        <w:pStyle w:val="Zkladntext"/>
      </w:pPr>
      <w:r>
        <w:t>Prehľad jednotlivých položiek finančných účtov:</w:t>
      </w:r>
    </w:p>
    <w:p w:rsidR="003C27D7" w:rsidRDefault="003C27D7" w:rsidP="00891724">
      <w:pPr>
        <w:pStyle w:val="Zkladntext"/>
      </w:pPr>
    </w:p>
    <w:p w:rsidR="003C27D7" w:rsidRDefault="003C27D7" w:rsidP="00891724">
      <w:pPr>
        <w:pStyle w:val="Zkladntext"/>
      </w:pPr>
    </w:p>
    <w:p w:rsidR="008C288C" w:rsidRDefault="008C288C">
      <w:pPr>
        <w:pStyle w:val="Zkladntext"/>
      </w:pPr>
    </w:p>
    <w:p w:rsidR="0014615C" w:rsidRDefault="0014615C" w:rsidP="0014615C">
      <w:pPr>
        <w:pStyle w:val="Zkladntext"/>
        <w:tabs>
          <w:tab w:val="left" w:pos="6521"/>
        </w:tabs>
        <w:ind w:left="0"/>
      </w:pPr>
    </w:p>
    <w:p w:rsidR="008C288C" w:rsidRDefault="008C288C">
      <w:pPr>
        <w:pStyle w:val="Zkladntext"/>
      </w:pPr>
    </w:p>
    <w:bookmarkStart w:id="34" w:name="_MON_1405930822"/>
    <w:bookmarkEnd w:id="34"/>
    <w:p w:rsidR="00AA5545" w:rsidRDefault="00A53FCA" w:rsidP="003C3670">
      <w:pPr>
        <w:pStyle w:val="Zkladntext"/>
      </w:pPr>
      <w:r w:rsidRPr="00003C63">
        <w:object w:dxaOrig="9052" w:dyaOrig="1895">
          <v:shape id="_x0000_i1031" type="#_x0000_t75" style="width:442.2pt;height:103.2pt" o:ole="" o:preferrelative="f">
            <v:imagedata r:id="rId20" o:title=""/>
            <o:lock v:ext="edit" aspectratio="f"/>
          </v:shape>
          <o:OLEObject Type="Embed" ProgID="Excel.Sheet.12" ShapeID="_x0000_i1031" DrawAspect="Content" ObjectID="_1497202918" r:id="rId21"/>
        </w:object>
      </w:r>
    </w:p>
    <w:p w:rsidR="00AA5545" w:rsidRDefault="00AA5545">
      <w:pPr>
        <w:pStyle w:val="Zkladntext"/>
      </w:pPr>
    </w:p>
    <w:p w:rsidR="00AA5545" w:rsidRDefault="00AA5545">
      <w:pPr>
        <w:pStyle w:val="Zkladntext"/>
      </w:pPr>
    </w:p>
    <w:p w:rsidR="00AA5545" w:rsidRDefault="00AA5545">
      <w:pPr>
        <w:pStyle w:val="Zkladntext"/>
      </w:pPr>
    </w:p>
    <w:p w:rsidR="00225BFE" w:rsidRDefault="00225BFE">
      <w:pPr>
        <w:pStyle w:val="Zkladntext"/>
      </w:pPr>
    </w:p>
    <w:p w:rsidR="008C288C" w:rsidRPr="00012C84" w:rsidRDefault="006E6F5E" w:rsidP="00C13A8D">
      <w:pPr>
        <w:pStyle w:val="Nadpis2"/>
      </w:pPr>
      <w:bookmarkStart w:id="35" w:name="_Toc530739906"/>
      <w:r>
        <w:t xml:space="preserve">4. </w:t>
      </w:r>
      <w:r w:rsidR="008C288C" w:rsidRPr="00C13A8D">
        <w:rPr>
          <w:sz w:val="20"/>
        </w:rPr>
        <w:t>Časové</w:t>
      </w:r>
      <w:r w:rsidR="008C288C" w:rsidRPr="00012C84">
        <w:t xml:space="preserve"> rozlíšenie</w:t>
      </w:r>
      <w:bookmarkEnd w:id="35"/>
    </w:p>
    <w:p w:rsidR="008C288C" w:rsidRDefault="008C288C">
      <w:pPr>
        <w:pStyle w:val="Zkladntext"/>
      </w:pPr>
    </w:p>
    <w:p w:rsidR="008C288C" w:rsidRDefault="008C288C">
      <w:pPr>
        <w:pStyle w:val="Zkladntext"/>
      </w:pPr>
      <w:r w:rsidRPr="00E40660">
        <w:t>Ide o tieto položky:</w:t>
      </w:r>
    </w:p>
    <w:bookmarkStart w:id="36" w:name="_MON_1369490078"/>
    <w:bookmarkStart w:id="37" w:name="_MON_1369542564"/>
    <w:bookmarkStart w:id="38" w:name="_MON_1369543951"/>
    <w:bookmarkStart w:id="39" w:name="_MON_1369544021"/>
    <w:bookmarkStart w:id="40" w:name="_MON_1369546683"/>
    <w:bookmarkStart w:id="41" w:name="_MON_1402209899"/>
    <w:bookmarkStart w:id="42" w:name="_MON_1402225147"/>
    <w:bookmarkStart w:id="43" w:name="_MON_1448442994"/>
    <w:bookmarkEnd w:id="36"/>
    <w:bookmarkEnd w:id="37"/>
    <w:bookmarkEnd w:id="38"/>
    <w:bookmarkEnd w:id="39"/>
    <w:bookmarkEnd w:id="40"/>
    <w:bookmarkEnd w:id="41"/>
    <w:bookmarkEnd w:id="42"/>
    <w:bookmarkEnd w:id="43"/>
    <w:bookmarkStart w:id="44" w:name="_MON_1337747474"/>
    <w:bookmarkEnd w:id="44"/>
    <w:p w:rsidR="008C288C" w:rsidRDefault="00A53FCA" w:rsidP="002B39BE">
      <w:pPr>
        <w:pStyle w:val="Zkladntext"/>
      </w:pPr>
      <w:r>
        <w:object w:dxaOrig="8842" w:dyaOrig="2847">
          <v:shape id="_x0000_i1032" type="#_x0000_t75" style="width:442.2pt;height:138.9pt" o:ole="" o:preferrelative="f">
            <v:imagedata r:id="rId22" o:title=""/>
            <o:lock v:ext="edit" aspectratio="f"/>
          </v:shape>
          <o:OLEObject Type="Embed" ProgID="Excel.Sheet.8" ShapeID="_x0000_i1032" DrawAspect="Content" ObjectID="_1497202919" r:id="rId23"/>
        </w:object>
      </w:r>
    </w:p>
    <w:p w:rsidR="00327AA2" w:rsidRDefault="00327AA2" w:rsidP="002B39BE">
      <w:pPr>
        <w:pStyle w:val="Zkladntext"/>
      </w:pPr>
    </w:p>
    <w:p w:rsidR="00327AA2" w:rsidRDefault="00327AA2" w:rsidP="002B39BE">
      <w:pPr>
        <w:pStyle w:val="Zkladntext"/>
      </w:pPr>
    </w:p>
    <w:p w:rsidR="008C288C" w:rsidRDefault="00D31B5E" w:rsidP="00D31B5E">
      <w:pPr>
        <w:pStyle w:val="Nadpis1"/>
      </w:pPr>
      <w:r>
        <w:t xml:space="preserve">G.  </w:t>
      </w:r>
      <w:r w:rsidR="008C288C">
        <w:t>Informácie o údajoch na strane pasív súvahy</w:t>
      </w:r>
    </w:p>
    <w:p w:rsidR="008C288C" w:rsidRDefault="008C288C">
      <w:pPr>
        <w:pStyle w:val="Zkladntext"/>
      </w:pPr>
    </w:p>
    <w:p w:rsidR="008C288C" w:rsidRDefault="008C288C" w:rsidP="00D31B5E">
      <w:pPr>
        <w:pStyle w:val="Nadpis2"/>
        <w:numPr>
          <w:ilvl w:val="0"/>
          <w:numId w:val="11"/>
        </w:numPr>
      </w:pPr>
      <w:bookmarkStart w:id="45" w:name="_Toc530739908"/>
      <w:r>
        <w:t>Vlastné imanie</w:t>
      </w:r>
    </w:p>
    <w:p w:rsidR="008C288C" w:rsidRDefault="008C288C"/>
    <w:p w:rsidR="008C288C" w:rsidRDefault="008C288C">
      <w:pPr>
        <w:pStyle w:val="Zkladntext"/>
      </w:pPr>
      <w:r>
        <w:t xml:space="preserve">Informácie o vlastnom imaní sú uvedené v časti C </w:t>
      </w:r>
      <w:r w:rsidRPr="00674E18">
        <w:t>a </w:t>
      </w:r>
      <w:r w:rsidR="0000787C">
        <w:t>O</w:t>
      </w:r>
      <w:r w:rsidRPr="00674E18">
        <w:t>.</w:t>
      </w:r>
    </w:p>
    <w:p w:rsidR="00633FEF" w:rsidRDefault="00633FEF">
      <w:pPr>
        <w:pStyle w:val="Zkladntext"/>
      </w:pPr>
    </w:p>
    <w:p w:rsidR="00155F42" w:rsidRDefault="00155F42" w:rsidP="00155F42"/>
    <w:p w:rsidR="003C3670" w:rsidRDefault="003C3670" w:rsidP="00155F42"/>
    <w:p w:rsidR="003C3670" w:rsidRDefault="003C3670" w:rsidP="00155F42"/>
    <w:p w:rsidR="003C3670" w:rsidRDefault="003C3670" w:rsidP="00155F42"/>
    <w:p w:rsidR="003C3670" w:rsidRDefault="003C3670" w:rsidP="00155F42"/>
    <w:p w:rsidR="003C3670" w:rsidRDefault="003C3670" w:rsidP="00155F42"/>
    <w:p w:rsidR="003C3670" w:rsidRDefault="003C3670" w:rsidP="00155F42"/>
    <w:p w:rsidR="003C3670" w:rsidRDefault="003C3670" w:rsidP="00155F42"/>
    <w:p w:rsidR="003C3670" w:rsidRDefault="003C3670" w:rsidP="00155F42"/>
    <w:p w:rsidR="003C3670" w:rsidRDefault="003C3670" w:rsidP="00155F42"/>
    <w:p w:rsidR="003C3670" w:rsidRDefault="003C3670" w:rsidP="00155F42"/>
    <w:p w:rsidR="00155F42" w:rsidRPr="00155F42" w:rsidRDefault="00155F42" w:rsidP="00155F42"/>
    <w:p w:rsidR="008C288C" w:rsidRDefault="008C288C" w:rsidP="00D31B5E">
      <w:pPr>
        <w:pStyle w:val="Nadpis2"/>
        <w:numPr>
          <w:ilvl w:val="0"/>
          <w:numId w:val="11"/>
        </w:numPr>
      </w:pPr>
      <w:r w:rsidRPr="00F47560">
        <w:t>Rezervy</w:t>
      </w:r>
      <w:bookmarkEnd w:id="45"/>
    </w:p>
    <w:p w:rsidR="00633FEF" w:rsidRPr="00633FEF" w:rsidRDefault="00633FEF" w:rsidP="00633FEF"/>
    <w:p w:rsidR="008C288C" w:rsidRDefault="008C288C">
      <w:pPr>
        <w:pStyle w:val="Zkladntext"/>
      </w:pPr>
    </w:p>
    <w:p w:rsidR="008C288C" w:rsidRPr="00EC0203" w:rsidRDefault="008C288C" w:rsidP="00EC0203">
      <w:pPr>
        <w:pStyle w:val="Zkladntext"/>
      </w:pPr>
      <w:r w:rsidRPr="00A272DF">
        <w:t>Prehľad o rezervách je uvedený v nasledujúcej tabuľke:</w:t>
      </w:r>
      <w:r w:rsidR="003C231C" w:rsidRPr="00A272DF">
        <w:t xml:space="preserve"> </w:t>
      </w:r>
    </w:p>
    <w:bookmarkStart w:id="46" w:name="_MON_1467113526"/>
    <w:bookmarkEnd w:id="46"/>
    <w:p w:rsidR="008C288C" w:rsidRDefault="00A53FCA" w:rsidP="00EC0203">
      <w:pPr>
        <w:pStyle w:val="Zkladntext"/>
        <w:jc w:val="left"/>
      </w:pPr>
      <w:r>
        <w:object w:dxaOrig="8791" w:dyaOrig="4128">
          <v:shape id="_x0000_i1033" type="#_x0000_t75" style="width:441.55pt;height:229.4pt" o:ole="" o:preferrelative="f">
            <v:imagedata r:id="rId24" o:title=""/>
            <o:lock v:ext="edit" aspectratio="f"/>
          </v:shape>
          <o:OLEObject Type="Embed" ProgID="Excel.Sheet.12" ShapeID="_x0000_i1033" DrawAspect="Content" ObjectID="_1497202920" r:id="rId25"/>
        </w:object>
      </w:r>
    </w:p>
    <w:p w:rsidR="008C288C" w:rsidRDefault="008C288C" w:rsidP="00DC4917">
      <w:pPr>
        <w:pStyle w:val="Zkladntext"/>
      </w:pPr>
      <w:bookmarkStart w:id="47" w:name="_MON_1402211030"/>
      <w:bookmarkEnd w:id="47"/>
    </w:p>
    <w:bookmarkStart w:id="48" w:name="_MON_1402210944"/>
    <w:bookmarkEnd w:id="48"/>
    <w:p w:rsidR="008C288C" w:rsidRDefault="00A53FCA" w:rsidP="001B235D">
      <w:pPr>
        <w:pStyle w:val="Zkladntext"/>
      </w:pPr>
      <w:r>
        <w:object w:dxaOrig="8791" w:dyaOrig="4128">
          <v:shape id="_x0000_i1034" type="#_x0000_t75" style="width:441.55pt;height:229.4pt" o:ole="" o:preferrelative="f">
            <v:imagedata r:id="rId26" o:title=""/>
            <o:lock v:ext="edit" aspectratio="f"/>
          </v:shape>
          <o:OLEObject Type="Embed" ProgID="Excel.Sheet.12" ShapeID="_x0000_i1034" DrawAspect="Content" ObjectID="_1497202921" r:id="rId27"/>
        </w:object>
      </w:r>
    </w:p>
    <w:p w:rsidR="00A81D98" w:rsidRDefault="00A81D98" w:rsidP="001B235D">
      <w:pPr>
        <w:pStyle w:val="Zkladntext"/>
      </w:pPr>
    </w:p>
    <w:p w:rsidR="003C3670" w:rsidRDefault="003C3670" w:rsidP="001B235D">
      <w:pPr>
        <w:pStyle w:val="Zkladntext"/>
      </w:pPr>
    </w:p>
    <w:p w:rsidR="003C3670" w:rsidRDefault="003C3670" w:rsidP="001B235D">
      <w:pPr>
        <w:pStyle w:val="Zkladntext"/>
      </w:pPr>
    </w:p>
    <w:p w:rsidR="003C3670" w:rsidRDefault="003C3670" w:rsidP="001B235D">
      <w:pPr>
        <w:pStyle w:val="Zkladntext"/>
      </w:pPr>
    </w:p>
    <w:p w:rsidR="003C3670" w:rsidRDefault="003C3670" w:rsidP="001B235D">
      <w:pPr>
        <w:pStyle w:val="Zkladntext"/>
      </w:pPr>
    </w:p>
    <w:p w:rsidR="003C3670" w:rsidRDefault="003C3670" w:rsidP="001B235D">
      <w:pPr>
        <w:pStyle w:val="Zkladntext"/>
      </w:pPr>
    </w:p>
    <w:p w:rsidR="003C3670" w:rsidRDefault="003C3670" w:rsidP="001B235D">
      <w:pPr>
        <w:pStyle w:val="Zkladntext"/>
      </w:pPr>
    </w:p>
    <w:p w:rsidR="003C3670" w:rsidRDefault="003C3670" w:rsidP="001B235D">
      <w:pPr>
        <w:pStyle w:val="Zkladntext"/>
      </w:pPr>
    </w:p>
    <w:p w:rsidR="003C3670" w:rsidRDefault="003C3670" w:rsidP="001B235D">
      <w:pPr>
        <w:pStyle w:val="Zkladntext"/>
      </w:pPr>
    </w:p>
    <w:p w:rsidR="003C3670" w:rsidRDefault="003C3670" w:rsidP="001B235D">
      <w:pPr>
        <w:pStyle w:val="Zkladntext"/>
      </w:pPr>
    </w:p>
    <w:p w:rsidR="003C3670" w:rsidRDefault="003C3670" w:rsidP="001B235D">
      <w:pPr>
        <w:pStyle w:val="Zkladntext"/>
      </w:pPr>
    </w:p>
    <w:p w:rsidR="00A81D98" w:rsidRDefault="00A81D98" w:rsidP="001B235D">
      <w:pPr>
        <w:pStyle w:val="Zkladntext"/>
      </w:pPr>
    </w:p>
    <w:p w:rsidR="00802508" w:rsidRDefault="00802508" w:rsidP="001B235D">
      <w:pPr>
        <w:pStyle w:val="Zkladntext"/>
      </w:pPr>
    </w:p>
    <w:p w:rsidR="00802508" w:rsidRPr="00A81D98" w:rsidRDefault="00802508" w:rsidP="001B235D">
      <w:pPr>
        <w:pStyle w:val="Zkladntext"/>
      </w:pPr>
    </w:p>
    <w:p w:rsidR="008C288C" w:rsidRPr="00012C84" w:rsidRDefault="008C288C" w:rsidP="00D31B5E">
      <w:pPr>
        <w:pStyle w:val="Nadpis2"/>
        <w:numPr>
          <w:ilvl w:val="0"/>
          <w:numId w:val="11"/>
        </w:numPr>
      </w:pPr>
      <w:bookmarkStart w:id="49" w:name="_Toc530739909"/>
      <w:r w:rsidRPr="00012C84">
        <w:t>Záväzky</w:t>
      </w:r>
      <w:bookmarkEnd w:id="49"/>
    </w:p>
    <w:p w:rsidR="008C288C" w:rsidRDefault="008C288C">
      <w:pPr>
        <w:pStyle w:val="Zkladntext"/>
      </w:pPr>
    </w:p>
    <w:p w:rsidR="008C288C" w:rsidRDefault="008C288C">
      <w:pPr>
        <w:pStyle w:val="Zkladntext"/>
      </w:pPr>
      <w:r w:rsidRPr="00A30B0C">
        <w:t xml:space="preserve">Štruktúra záväzkov </w:t>
      </w:r>
      <w:r w:rsidR="007F1A75">
        <w:t xml:space="preserve"> z obchodného styku </w:t>
      </w:r>
      <w:r w:rsidRPr="00A30B0C">
        <w:t xml:space="preserve"> podľa zostatkovej doby splatnosti je uvedená v nasledujúcom prehľade:</w:t>
      </w:r>
    </w:p>
    <w:p w:rsidR="008C288C" w:rsidRDefault="008C288C">
      <w:pPr>
        <w:pStyle w:val="Zkladntext"/>
      </w:pPr>
    </w:p>
    <w:bookmarkStart w:id="50" w:name="_MON_1338700298"/>
    <w:bookmarkStart w:id="51" w:name="_MON_1369490173"/>
    <w:bookmarkStart w:id="52" w:name="_MON_1369490188"/>
    <w:bookmarkStart w:id="53" w:name="_MON_1369543523"/>
    <w:bookmarkStart w:id="54" w:name="_MON_1369545227"/>
    <w:bookmarkStart w:id="55" w:name="_MON_1369572245"/>
    <w:bookmarkStart w:id="56" w:name="_MON_1369572355"/>
    <w:bookmarkStart w:id="57" w:name="_MON_1369572380"/>
    <w:bookmarkStart w:id="58" w:name="_MON_1402211060"/>
    <w:bookmarkStart w:id="59" w:name="_MON_1402211450"/>
    <w:bookmarkStart w:id="60" w:name="_MON_1402225219"/>
    <w:bookmarkStart w:id="61" w:name="_MON_1337748340"/>
    <w:bookmarkEnd w:id="50"/>
    <w:bookmarkEnd w:id="51"/>
    <w:bookmarkEnd w:id="52"/>
    <w:bookmarkEnd w:id="53"/>
    <w:bookmarkEnd w:id="54"/>
    <w:bookmarkEnd w:id="55"/>
    <w:bookmarkEnd w:id="56"/>
    <w:bookmarkEnd w:id="57"/>
    <w:bookmarkEnd w:id="58"/>
    <w:bookmarkEnd w:id="59"/>
    <w:bookmarkEnd w:id="60"/>
    <w:bookmarkEnd w:id="61"/>
    <w:bookmarkStart w:id="62" w:name="_MON_1337749426"/>
    <w:bookmarkEnd w:id="62"/>
    <w:p w:rsidR="008C288C" w:rsidRDefault="00A53FCA">
      <w:pPr>
        <w:pStyle w:val="Zkladntext"/>
      </w:pPr>
      <w:r>
        <w:object w:dxaOrig="8782" w:dyaOrig="2818">
          <v:shape id="_x0000_i1035" type="#_x0000_t75" style="width:438.35pt;height:138.25pt" o:ole="">
            <v:imagedata r:id="rId28" o:title=""/>
          </v:shape>
          <o:OLEObject Type="Embed" ProgID="Excel.Sheet.8" ShapeID="_x0000_i1035" DrawAspect="Content" ObjectID="_1497202922" r:id="rId29"/>
        </w:object>
      </w:r>
    </w:p>
    <w:p w:rsidR="008C288C" w:rsidRDefault="008C288C">
      <w:pPr>
        <w:pStyle w:val="Zkladntext"/>
      </w:pPr>
    </w:p>
    <w:p w:rsidR="001D2BB2" w:rsidRDefault="001D2BB2">
      <w:pPr>
        <w:pStyle w:val="Zkladntext"/>
      </w:pPr>
    </w:p>
    <w:p w:rsidR="008C288C" w:rsidRDefault="008C288C" w:rsidP="003C645F">
      <w:pPr>
        <w:pStyle w:val="Zkladntext"/>
      </w:pPr>
    </w:p>
    <w:p w:rsidR="008C288C" w:rsidRDefault="008C288C" w:rsidP="003C645F">
      <w:pPr>
        <w:pStyle w:val="Zkladntext"/>
      </w:pPr>
      <w:r w:rsidRPr="00597CF7">
        <w:t xml:space="preserve">Spoločnosť eviduje </w:t>
      </w:r>
      <w:r w:rsidR="00CD26CD">
        <w:t>k 31.12.20</w:t>
      </w:r>
      <w:r w:rsidR="00D326D7">
        <w:t>1</w:t>
      </w:r>
      <w:r w:rsidR="00A53FCA">
        <w:t>4</w:t>
      </w:r>
      <w:r w:rsidR="00CD26CD">
        <w:t xml:space="preserve"> </w:t>
      </w:r>
      <w:r w:rsidRPr="00597CF7">
        <w:t xml:space="preserve">záväzky z finančného prenájmu </w:t>
      </w:r>
      <w:r w:rsidR="00A63CB0" w:rsidRPr="00597CF7">
        <w:t xml:space="preserve"> </w:t>
      </w:r>
      <w:r w:rsidRPr="00597CF7">
        <w:t>(zmluvy boli uzavreté po 1. januári 2004). Výška budúcich platieb rozdelená na istinu a finančný náklad podľa doby splatnosti je uvedená v nasledujúcom prehľade:</w:t>
      </w:r>
    </w:p>
    <w:p w:rsidR="00CD26CD" w:rsidRPr="00FA0EC4" w:rsidRDefault="00CD26CD" w:rsidP="00265C04">
      <w:pPr>
        <w:pStyle w:val="Zkladntext"/>
        <w:rPr>
          <w:highlight w:val="yellow"/>
        </w:rPr>
      </w:pPr>
    </w:p>
    <w:p w:rsidR="008C288C" w:rsidRDefault="008C288C">
      <w:pPr>
        <w:pStyle w:val="Zkladntext"/>
      </w:pPr>
    </w:p>
    <w:bookmarkStart w:id="63" w:name="_MON_1369490275"/>
    <w:bookmarkStart w:id="64" w:name="_MON_1369545290"/>
    <w:bookmarkStart w:id="65" w:name="_MON_1369545442"/>
    <w:bookmarkStart w:id="66" w:name="_MON_1369546157"/>
    <w:bookmarkStart w:id="67" w:name="_MON_1402211850"/>
    <w:bookmarkStart w:id="68" w:name="_MON_1402224845"/>
    <w:bookmarkStart w:id="69" w:name="_MON_1402225226"/>
    <w:bookmarkStart w:id="70" w:name="_MON_1448452466"/>
    <w:bookmarkStart w:id="71" w:name="_MON_1339311279"/>
    <w:bookmarkStart w:id="72" w:name="_MON_1369490206"/>
    <w:bookmarkStart w:id="73" w:name="_MON_1369490223"/>
    <w:bookmarkEnd w:id="63"/>
    <w:bookmarkEnd w:id="64"/>
    <w:bookmarkEnd w:id="65"/>
    <w:bookmarkEnd w:id="66"/>
    <w:bookmarkEnd w:id="67"/>
    <w:bookmarkEnd w:id="68"/>
    <w:bookmarkEnd w:id="69"/>
    <w:bookmarkEnd w:id="70"/>
    <w:bookmarkEnd w:id="71"/>
    <w:bookmarkEnd w:id="72"/>
    <w:bookmarkEnd w:id="73"/>
    <w:bookmarkStart w:id="74" w:name="_MON_1369490242"/>
    <w:bookmarkEnd w:id="74"/>
    <w:p w:rsidR="00155F42" w:rsidRDefault="00A53FCA" w:rsidP="004D4CDC">
      <w:pPr>
        <w:pStyle w:val="Nadpis2"/>
        <w:ind w:left="284"/>
      </w:pPr>
      <w:r>
        <w:object w:dxaOrig="9742" w:dyaOrig="2392">
          <v:shape id="_x0000_i1036" type="#_x0000_t75" style="width:453.05pt;height:115.35pt" o:ole="">
            <v:imagedata r:id="rId30" o:title=""/>
          </v:shape>
          <o:OLEObject Type="Embed" ProgID="Excel.Sheet.8" ShapeID="_x0000_i1036" DrawAspect="Content" ObjectID="_1497202923" r:id="rId31"/>
        </w:object>
      </w:r>
    </w:p>
    <w:p w:rsidR="00155F42" w:rsidRDefault="00155F42" w:rsidP="004D4CDC">
      <w:pPr>
        <w:pStyle w:val="Nadpis2"/>
        <w:ind w:left="284"/>
      </w:pPr>
    </w:p>
    <w:p w:rsidR="004D4CDC" w:rsidRDefault="004D4CDC" w:rsidP="004D4CDC"/>
    <w:p w:rsidR="004D4CDC" w:rsidRDefault="004D4CDC" w:rsidP="004D4CDC">
      <w:pPr>
        <w:pStyle w:val="Zkladntext"/>
      </w:pPr>
    </w:p>
    <w:p w:rsidR="004D4CDC" w:rsidRDefault="004D4CDC" w:rsidP="00A63CB0">
      <w:pPr>
        <w:pStyle w:val="Zkladntext"/>
        <w:tabs>
          <w:tab w:val="left" w:pos="6521"/>
        </w:tabs>
        <w:ind w:left="0"/>
      </w:pPr>
    </w:p>
    <w:p w:rsidR="008C288C" w:rsidRDefault="008C288C" w:rsidP="00D31B5E">
      <w:pPr>
        <w:pStyle w:val="Nadpis2"/>
        <w:numPr>
          <w:ilvl w:val="0"/>
          <w:numId w:val="11"/>
        </w:numPr>
      </w:pPr>
      <w:bookmarkStart w:id="75" w:name="_Toc530739911"/>
      <w:r>
        <w:t>Sociálny fond</w:t>
      </w:r>
      <w:bookmarkEnd w:id="75"/>
    </w:p>
    <w:p w:rsidR="008C288C" w:rsidRDefault="008C288C">
      <w:pPr>
        <w:pStyle w:val="Zkladntext"/>
      </w:pPr>
    </w:p>
    <w:p w:rsidR="008C288C" w:rsidRDefault="008C288C">
      <w:pPr>
        <w:pStyle w:val="Zkladntext"/>
      </w:pPr>
      <w:r>
        <w:t>Tvorba a čerpanie sociálneho fondu v priebehu účtovného obdobia sú znázornené v nasledujúcom prehľade:</w:t>
      </w:r>
    </w:p>
    <w:p w:rsidR="004D4CDC" w:rsidRDefault="004D4CDC">
      <w:pPr>
        <w:pStyle w:val="Zkladntext"/>
      </w:pPr>
    </w:p>
    <w:bookmarkStart w:id="76" w:name="_MON_1405948668"/>
    <w:bookmarkEnd w:id="76"/>
    <w:p w:rsidR="004D4CDC" w:rsidRDefault="00A53FCA" w:rsidP="00A664E2">
      <w:pPr>
        <w:pStyle w:val="Zkladntext"/>
      </w:pPr>
      <w:r>
        <w:object w:dxaOrig="8972" w:dyaOrig="2818">
          <v:shape id="_x0000_i1037" type="#_x0000_t75" style="width:440.9pt;height:154.85pt" o:ole="" o:preferrelative="f">
            <v:imagedata r:id="rId32" o:title=""/>
            <o:lock v:ext="edit" aspectratio="f"/>
          </v:shape>
          <o:OLEObject Type="Embed" ProgID="Excel.Sheet.12" ShapeID="_x0000_i1037" DrawAspect="Content" ObjectID="_1497202924" r:id="rId33"/>
        </w:object>
      </w:r>
    </w:p>
    <w:p w:rsidR="008C288C" w:rsidRDefault="00525122">
      <w:pPr>
        <w:pStyle w:val="Zkladntext"/>
      </w:pPr>
      <w:r>
        <w:t xml:space="preserve">Tvorba </w:t>
      </w:r>
      <w:r w:rsidR="002A196B">
        <w:t>S</w:t>
      </w:r>
      <w:r w:rsidR="008C288C">
        <w:t>ociálneho fondu sa podľa zákona o sociálnom fonde tvorí povinne na ťarchu nákladov.</w:t>
      </w:r>
    </w:p>
    <w:p w:rsidR="00F57057" w:rsidRDefault="00F57057">
      <w:pPr>
        <w:pStyle w:val="Zkladntext"/>
      </w:pPr>
    </w:p>
    <w:p w:rsidR="00F57057" w:rsidRDefault="00F57057">
      <w:pPr>
        <w:pStyle w:val="Zkladntext"/>
      </w:pPr>
    </w:p>
    <w:p w:rsidR="00A81D98" w:rsidRPr="00A81D98" w:rsidRDefault="00A81D98">
      <w:pPr>
        <w:pStyle w:val="Zkladntext"/>
      </w:pPr>
    </w:p>
    <w:p w:rsidR="008C288C" w:rsidRDefault="008C288C" w:rsidP="00D31B5E">
      <w:pPr>
        <w:pStyle w:val="Nadpis2"/>
        <w:numPr>
          <w:ilvl w:val="0"/>
          <w:numId w:val="11"/>
        </w:numPr>
      </w:pPr>
      <w:bookmarkStart w:id="77" w:name="_Toc530739912"/>
      <w:r>
        <w:t>Bankové úvery</w:t>
      </w:r>
      <w:bookmarkEnd w:id="77"/>
    </w:p>
    <w:p w:rsidR="008C288C" w:rsidRDefault="008C288C">
      <w:pPr>
        <w:pStyle w:val="Zkladntext"/>
      </w:pPr>
    </w:p>
    <w:p w:rsidR="008C288C" w:rsidRDefault="008C288C" w:rsidP="00A50FDD">
      <w:pPr>
        <w:pStyle w:val="Zkladntext"/>
      </w:pPr>
      <w:r w:rsidRPr="00BF5606">
        <w:t>Štruktúra bankových úverov je uvedená v nasledujúcom prehľade:</w:t>
      </w:r>
    </w:p>
    <w:p w:rsidR="008C288C" w:rsidRDefault="008C288C">
      <w:pPr>
        <w:pStyle w:val="Zkladntext"/>
      </w:pPr>
    </w:p>
    <w:bookmarkStart w:id="78" w:name="_MON_1402212264"/>
    <w:bookmarkStart w:id="79" w:name="_MON_1402212336"/>
    <w:bookmarkStart w:id="80" w:name="_MON_1402212625"/>
    <w:bookmarkEnd w:id="78"/>
    <w:bookmarkEnd w:id="79"/>
    <w:bookmarkEnd w:id="80"/>
    <w:bookmarkStart w:id="81" w:name="_MON_1402225243"/>
    <w:bookmarkEnd w:id="81"/>
    <w:p w:rsidR="008C288C" w:rsidRDefault="00A53FCA">
      <w:pPr>
        <w:pStyle w:val="Zkladntext"/>
      </w:pPr>
      <w:r w:rsidRPr="00FD4736">
        <w:object w:dxaOrig="9336" w:dyaOrig="2424">
          <v:shape id="_x0000_i1038" type="#_x0000_t75" style="width:458.1pt;height:130.6pt" o:ole="" o:preferrelative="f">
            <v:imagedata r:id="rId34" o:title=""/>
            <o:lock v:ext="edit" aspectratio="f"/>
          </v:shape>
          <o:OLEObject Type="Embed" ProgID="Excel.Sheet.12" ShapeID="_x0000_i1038" DrawAspect="Content" ObjectID="_1497202925"/>
        </w:object>
      </w:r>
    </w:p>
    <w:p w:rsidR="008C288C" w:rsidRDefault="008C288C">
      <w:pPr>
        <w:pStyle w:val="Zkladntext"/>
      </w:pPr>
    </w:p>
    <w:p w:rsidR="005D1082" w:rsidRDefault="008C288C">
      <w:pPr>
        <w:pStyle w:val="Zkladntext"/>
      </w:pPr>
      <w:r>
        <w:t>Revolvingový úver vo výške  </w:t>
      </w:r>
      <w:r w:rsidR="00F57057">
        <w:t>1 327</w:t>
      </w:r>
      <w:r w:rsidRPr="00D87FBD">
        <w:t xml:space="preserve"> 7</w:t>
      </w:r>
      <w:r w:rsidR="00F57057">
        <w:t>50</w:t>
      </w:r>
      <w:r>
        <w:t xml:space="preserve"> EUR na pohľadávky </w:t>
      </w:r>
      <w:r w:rsidR="005D1082">
        <w:t xml:space="preserve">bol splatený 29.11.2013. Spoločnosť bankové úvery k 31.12.2014 nemá. </w:t>
      </w:r>
    </w:p>
    <w:p w:rsidR="005D1082" w:rsidRDefault="005D1082">
      <w:pPr>
        <w:pStyle w:val="Zkladntext"/>
      </w:pPr>
    </w:p>
    <w:p w:rsidR="005D1082" w:rsidRDefault="005D1082">
      <w:pPr>
        <w:pStyle w:val="Zkladntext"/>
      </w:pPr>
    </w:p>
    <w:p w:rsidR="005D1082" w:rsidRDefault="005D1082">
      <w:pPr>
        <w:pStyle w:val="Zkladntext"/>
      </w:pPr>
      <w:r>
        <w:t>Štruktúra pôžičiek je uvedená v nasledovnom prehľade:</w:t>
      </w:r>
    </w:p>
    <w:bookmarkStart w:id="82" w:name="_MON_1465555910"/>
    <w:bookmarkEnd w:id="82"/>
    <w:p w:rsidR="00612737" w:rsidRDefault="00A53FCA" w:rsidP="00612737">
      <w:pPr>
        <w:pStyle w:val="Zkladntext"/>
      </w:pPr>
      <w:r w:rsidRPr="00FD4736">
        <w:object w:dxaOrig="9494" w:dyaOrig="3364">
          <v:shape id="_x0000_i1039" type="#_x0000_t75" style="width:466.4pt;height:184.15pt" o:ole="" o:preferrelative="f">
            <v:imagedata r:id="rId36" o:title=""/>
            <o:lock v:ext="edit" aspectratio="f"/>
          </v:shape>
          <o:OLEObject Type="Embed" ProgID="Excel.Sheet.12" ShapeID="_x0000_i1039" DrawAspect="Content" ObjectID="_1497202926" r:id="rId37"/>
        </w:object>
      </w:r>
    </w:p>
    <w:p w:rsidR="00225BFE" w:rsidRDefault="00225BFE">
      <w:pPr>
        <w:pStyle w:val="Zkladntext"/>
      </w:pPr>
    </w:p>
    <w:p w:rsidR="008C288C" w:rsidRPr="001A6400" w:rsidRDefault="008C288C" w:rsidP="00D31B5E">
      <w:pPr>
        <w:pStyle w:val="Nadpis2"/>
        <w:numPr>
          <w:ilvl w:val="0"/>
          <w:numId w:val="11"/>
        </w:numPr>
        <w:shd w:val="clear" w:color="auto" w:fill="FFFFFF"/>
      </w:pPr>
      <w:bookmarkStart w:id="83" w:name="_Toc530739913"/>
      <w:r w:rsidRPr="001A6400">
        <w:t>Časové rozlíšenie</w:t>
      </w:r>
      <w:bookmarkEnd w:id="83"/>
    </w:p>
    <w:p w:rsidR="008C288C" w:rsidRDefault="008C288C">
      <w:pPr>
        <w:pStyle w:val="Zkladntext"/>
      </w:pPr>
    </w:p>
    <w:p w:rsidR="008C288C" w:rsidRDefault="008C288C">
      <w:pPr>
        <w:pStyle w:val="Zkladntext"/>
      </w:pPr>
      <w:r>
        <w:t>Štruktúra časového rozlíšenia je uvedená v nasledujúcom prehľade:</w:t>
      </w:r>
    </w:p>
    <w:p w:rsidR="008C288C" w:rsidRDefault="008C288C">
      <w:pPr>
        <w:pStyle w:val="Zkladntext"/>
      </w:pPr>
    </w:p>
    <w:bookmarkStart w:id="84" w:name="_MON_1337685560"/>
    <w:bookmarkStart w:id="85" w:name="_MON_1369546700"/>
    <w:bookmarkStart w:id="86" w:name="_MON_1369573029"/>
    <w:bookmarkStart w:id="87" w:name="_MON_1402212401"/>
    <w:bookmarkStart w:id="88" w:name="_MON_1402217052"/>
    <w:bookmarkStart w:id="89" w:name="_MON_1402225249"/>
    <w:bookmarkEnd w:id="84"/>
    <w:bookmarkEnd w:id="85"/>
    <w:bookmarkEnd w:id="86"/>
    <w:bookmarkEnd w:id="87"/>
    <w:bookmarkEnd w:id="88"/>
    <w:bookmarkEnd w:id="89"/>
    <w:bookmarkStart w:id="90" w:name="_MON_1448446162"/>
    <w:bookmarkEnd w:id="90"/>
    <w:p w:rsidR="008C288C" w:rsidRDefault="00A53FCA">
      <w:pPr>
        <w:pStyle w:val="Zkladntext"/>
      </w:pPr>
      <w:r>
        <w:object w:dxaOrig="8669" w:dyaOrig="2191">
          <v:shape id="_x0000_i1040" type="#_x0000_t75" style="width:432.65pt;height:109.6pt" o:ole="">
            <v:imagedata r:id="rId38" o:title=""/>
          </v:shape>
          <o:OLEObject Type="Embed" ProgID="Excel.Sheet.8" ShapeID="_x0000_i1040" DrawAspect="Content" ObjectID="_1497202927" r:id="rId39"/>
        </w:object>
      </w:r>
    </w:p>
    <w:p w:rsidR="006E6F5E" w:rsidRDefault="006E6F5E" w:rsidP="006E6F5E">
      <w:pPr>
        <w:pStyle w:val="Zkladntext"/>
      </w:pPr>
    </w:p>
    <w:p w:rsidR="006E6F5E" w:rsidRDefault="006E6F5E" w:rsidP="006E6F5E">
      <w:pPr>
        <w:pStyle w:val="Zkladntext"/>
      </w:pPr>
    </w:p>
    <w:p w:rsidR="006E6F5E" w:rsidRDefault="006E6F5E" w:rsidP="006E6F5E">
      <w:pPr>
        <w:pStyle w:val="Zkladntext"/>
      </w:pPr>
    </w:p>
    <w:p w:rsidR="003C3670" w:rsidRDefault="003C3670" w:rsidP="006E6F5E">
      <w:pPr>
        <w:pStyle w:val="Zkladntext"/>
      </w:pPr>
    </w:p>
    <w:p w:rsidR="003C3670" w:rsidRDefault="003C3670" w:rsidP="006E6F5E">
      <w:pPr>
        <w:pStyle w:val="Zkladntext"/>
      </w:pPr>
    </w:p>
    <w:p w:rsidR="008C288C" w:rsidRDefault="008C288C">
      <w:pPr>
        <w:pStyle w:val="Zkladntext"/>
      </w:pPr>
    </w:p>
    <w:p w:rsidR="006E6F5E" w:rsidRDefault="006E6F5E">
      <w:pPr>
        <w:pStyle w:val="Zkladntext"/>
      </w:pPr>
    </w:p>
    <w:p w:rsidR="008C288C" w:rsidRDefault="00D31B5E" w:rsidP="00D31B5E">
      <w:pPr>
        <w:pStyle w:val="Nadpis2"/>
        <w:numPr>
          <w:ilvl w:val="0"/>
          <w:numId w:val="6"/>
        </w:numPr>
        <w:ind w:left="142" w:firstLine="0"/>
      </w:pPr>
      <w:r>
        <w:t>INFORMÁCIE O VÝNOSOCH</w:t>
      </w:r>
    </w:p>
    <w:p w:rsidR="008C288C" w:rsidRDefault="008C288C">
      <w:pPr>
        <w:pStyle w:val="Nadpis2"/>
      </w:pPr>
      <w:bookmarkStart w:id="91" w:name="_Toc530739914"/>
    </w:p>
    <w:p w:rsidR="00C17C8C" w:rsidRDefault="00C17C8C" w:rsidP="00D31B5E">
      <w:pPr>
        <w:pStyle w:val="Nadpis2"/>
        <w:numPr>
          <w:ilvl w:val="0"/>
          <w:numId w:val="7"/>
        </w:numPr>
      </w:pPr>
      <w:r>
        <w:t>Tržby za vlastné výkony a tovar</w:t>
      </w:r>
    </w:p>
    <w:p w:rsidR="00C17C8C" w:rsidRDefault="00C17C8C" w:rsidP="00C17C8C">
      <w:pPr>
        <w:pStyle w:val="Zkladntext"/>
      </w:pPr>
    </w:p>
    <w:p w:rsidR="00C17C8C" w:rsidRDefault="00C17C8C" w:rsidP="00C17C8C">
      <w:pPr>
        <w:pStyle w:val="Zkladntext"/>
      </w:pPr>
      <w:r>
        <w:t>Tržby za vlastné výkony a tovar podľa jednotlivých segmentov, t. j. podľa typov výrobkov a služieb, a podľa hlavných teritórií sú uvedené v nasledujúcom prehľade:</w:t>
      </w:r>
    </w:p>
    <w:p w:rsidR="00C17C8C" w:rsidRDefault="00C17C8C" w:rsidP="00C17C8C">
      <w:pPr>
        <w:pStyle w:val="Zkladntext"/>
      </w:pPr>
    </w:p>
    <w:bookmarkStart w:id="92" w:name="_MON_1402212489"/>
    <w:bookmarkStart w:id="93" w:name="_MON_1402212563"/>
    <w:bookmarkStart w:id="94" w:name="_MON_1402212579"/>
    <w:bookmarkEnd w:id="92"/>
    <w:bookmarkEnd w:id="93"/>
    <w:bookmarkEnd w:id="94"/>
    <w:bookmarkStart w:id="95" w:name="_MON_1402212585"/>
    <w:bookmarkEnd w:id="95"/>
    <w:p w:rsidR="00C17C8C" w:rsidRDefault="00A53FCA" w:rsidP="00C17C8C">
      <w:pPr>
        <w:pStyle w:val="Zkladntext"/>
      </w:pPr>
      <w:r>
        <w:object w:dxaOrig="9220" w:dyaOrig="2431">
          <v:shape id="_x0000_i1041" type="#_x0000_t75" style="width:436.45pt;height:129.35pt" o:ole="" o:preferrelative="f">
            <v:imagedata r:id="rId40" o:title=""/>
            <o:lock v:ext="edit" aspectratio="f"/>
          </v:shape>
          <o:OLEObject Type="Embed" ProgID="Excel.Sheet.12" ShapeID="_x0000_i1041" DrawAspect="Content" ObjectID="_1497202928" r:id="rId41"/>
        </w:object>
      </w:r>
    </w:p>
    <w:p w:rsidR="00C17C8C" w:rsidRDefault="00C17C8C" w:rsidP="00225BFE"/>
    <w:p w:rsidR="00C17C8C" w:rsidRDefault="00C17C8C" w:rsidP="00D31B5E">
      <w:pPr>
        <w:pStyle w:val="Nadpis2"/>
        <w:numPr>
          <w:ilvl w:val="0"/>
          <w:numId w:val="7"/>
        </w:numPr>
      </w:pPr>
      <w:r>
        <w:t xml:space="preserve">Výnosy z hospodárskej činnosti, finančnej činnosti </w:t>
      </w:r>
    </w:p>
    <w:p w:rsidR="00C17C8C" w:rsidRDefault="00C17C8C" w:rsidP="00C17C8C">
      <w:pPr>
        <w:pStyle w:val="Zkladntext"/>
      </w:pPr>
    </w:p>
    <w:p w:rsidR="00C17C8C" w:rsidRDefault="00C17C8C" w:rsidP="00C17C8C">
      <w:pPr>
        <w:pStyle w:val="Zkladntext"/>
      </w:pPr>
      <w:r>
        <w:t>Prehľad o  výnosoch z hospodárskej</w:t>
      </w:r>
      <w:r w:rsidR="00A664E2">
        <w:t xml:space="preserve"> činnosti, finančnej činnosti </w:t>
      </w:r>
      <w:r>
        <w:t xml:space="preserve">je uvedený v nasledujúcom prehľade: </w:t>
      </w:r>
    </w:p>
    <w:p w:rsidR="00C17C8C" w:rsidRDefault="00C17C8C" w:rsidP="00C17C8C">
      <w:pPr>
        <w:pStyle w:val="Zkladntext"/>
      </w:pPr>
    </w:p>
    <w:p w:rsidR="006573CD" w:rsidRDefault="006573CD" w:rsidP="00C17C8C">
      <w:pPr>
        <w:pStyle w:val="Zkladntext"/>
      </w:pPr>
    </w:p>
    <w:p w:rsidR="006573CD" w:rsidRDefault="006573CD" w:rsidP="00C17C8C">
      <w:pPr>
        <w:pStyle w:val="Zkladntext"/>
      </w:pPr>
    </w:p>
    <w:bookmarkStart w:id="96" w:name="_MON_1402212643"/>
    <w:bookmarkEnd w:id="96"/>
    <w:bookmarkStart w:id="97" w:name="_MON_1402213295"/>
    <w:bookmarkEnd w:id="97"/>
    <w:p w:rsidR="00C17C8C" w:rsidRDefault="00A53FCA" w:rsidP="00C17C8C">
      <w:pPr>
        <w:pStyle w:val="Zkladntext"/>
      </w:pPr>
      <w:r w:rsidRPr="00C22B63">
        <w:object w:dxaOrig="9066" w:dyaOrig="4306">
          <v:shape id="_x0000_i1042" type="#_x0000_t75" style="width:442.2pt;height:233.85pt" o:ole="" o:preferrelative="f">
            <v:imagedata r:id="rId42" o:title=""/>
            <o:lock v:ext="edit" aspectratio="f"/>
          </v:shape>
          <o:OLEObject Type="Embed" ProgID="Excel.Sheet.12" ShapeID="_x0000_i1042" DrawAspect="Content" ObjectID="_1497202929" r:id="rId43"/>
        </w:object>
      </w:r>
    </w:p>
    <w:p w:rsidR="00C17C8C" w:rsidRDefault="00C17C8C" w:rsidP="00D31B5E">
      <w:pPr>
        <w:pStyle w:val="Nadpis2"/>
        <w:numPr>
          <w:ilvl w:val="0"/>
          <w:numId w:val="7"/>
        </w:numPr>
      </w:pPr>
      <w:r>
        <w:t xml:space="preserve">Čistý obrat </w:t>
      </w:r>
    </w:p>
    <w:p w:rsidR="00C17C8C" w:rsidRPr="00C17C8C" w:rsidRDefault="00C17C8C" w:rsidP="00225BFE"/>
    <w:p w:rsidR="009E3AF0" w:rsidRDefault="009E3AF0" w:rsidP="009E3AF0">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9E3AF0" w:rsidRDefault="009E3AF0" w:rsidP="009E3AF0">
      <w:pPr>
        <w:pStyle w:val="Zkladntext"/>
      </w:pPr>
    </w:p>
    <w:tbl>
      <w:tblPr>
        <w:tblW w:w="11545" w:type="dxa"/>
        <w:tblInd w:w="55" w:type="dxa"/>
        <w:tblCellMar>
          <w:left w:w="70" w:type="dxa"/>
          <w:right w:w="70" w:type="dxa"/>
        </w:tblCellMar>
        <w:tblLook w:val="04A0"/>
      </w:tblPr>
      <w:tblGrid>
        <w:gridCol w:w="9093"/>
        <w:gridCol w:w="232"/>
        <w:gridCol w:w="980"/>
        <w:gridCol w:w="260"/>
        <w:gridCol w:w="980"/>
      </w:tblGrid>
      <w:tr w:rsidR="009E3AF0" w:rsidRPr="009E3AF0" w:rsidTr="00225BFE">
        <w:trPr>
          <w:trHeight w:val="240"/>
        </w:trPr>
        <w:tc>
          <w:tcPr>
            <w:tcW w:w="8945" w:type="dxa"/>
            <w:tcBorders>
              <w:top w:val="nil"/>
              <w:left w:val="nil"/>
              <w:bottom w:val="nil"/>
              <w:right w:val="nil"/>
            </w:tcBorders>
            <w:shd w:val="clear" w:color="000000" w:fill="FFFFFF"/>
            <w:vAlign w:val="bottom"/>
            <w:hideMark/>
          </w:tcPr>
          <w:p w:rsidR="009E3AF0" w:rsidRPr="009E3AF0" w:rsidRDefault="009E3AF0" w:rsidP="009E3AF0">
            <w:pPr>
              <w:rPr>
                <w:sz w:val="18"/>
                <w:szCs w:val="18"/>
                <w:lang w:val="cs-CZ" w:eastAsia="cs-CZ"/>
              </w:rPr>
            </w:pPr>
            <w:r w:rsidRPr="009E3AF0">
              <w:rPr>
                <w:sz w:val="18"/>
                <w:szCs w:val="18"/>
                <w:lang w:val="cs-CZ" w:eastAsia="cs-CZ"/>
              </w:rPr>
              <w:t> </w:t>
            </w:r>
            <w:bookmarkStart w:id="98" w:name="_MON_1402212995"/>
            <w:bookmarkEnd w:id="98"/>
            <w:r w:rsidR="00A53FCA">
              <w:object w:dxaOrig="8854" w:dyaOrig="2374">
                <v:shape id="_x0000_i1043" type="#_x0000_t75" style="width:445.4pt;height:133.8pt" o:ole="" o:preferrelative="f">
                  <v:imagedata r:id="rId44" o:title=""/>
                  <o:lock v:ext="edit" aspectratio="f"/>
                </v:shape>
                <o:OLEObject Type="Embed" ProgID="Excel.Sheet.12" ShapeID="_x0000_i1043" DrawAspect="Content" ObjectID="_1497202930" r:id="rId45"/>
              </w:object>
            </w:r>
          </w:p>
        </w:tc>
        <w:tc>
          <w:tcPr>
            <w:tcW w:w="380" w:type="dxa"/>
            <w:tcBorders>
              <w:top w:val="nil"/>
              <w:left w:val="nil"/>
              <w:bottom w:val="nil"/>
              <w:right w:val="nil"/>
            </w:tcBorders>
            <w:shd w:val="clear" w:color="000000" w:fill="FFFFFF"/>
            <w:vAlign w:val="bottom"/>
            <w:hideMark/>
          </w:tcPr>
          <w:p w:rsidR="009E3AF0" w:rsidRPr="009E3AF0" w:rsidRDefault="009E3AF0" w:rsidP="009E3AF0">
            <w:pPr>
              <w:rPr>
                <w:sz w:val="18"/>
                <w:szCs w:val="18"/>
                <w:lang w:val="cs-CZ" w:eastAsia="cs-CZ"/>
              </w:rPr>
            </w:pPr>
            <w:r w:rsidRPr="009E3AF0">
              <w:rPr>
                <w:sz w:val="18"/>
                <w:szCs w:val="18"/>
                <w:lang w:val="cs-CZ" w:eastAsia="cs-CZ"/>
              </w:rPr>
              <w:t> </w:t>
            </w:r>
          </w:p>
        </w:tc>
        <w:tc>
          <w:tcPr>
            <w:tcW w:w="980" w:type="dxa"/>
            <w:tcBorders>
              <w:top w:val="nil"/>
              <w:left w:val="nil"/>
              <w:bottom w:val="nil"/>
              <w:right w:val="nil"/>
            </w:tcBorders>
            <w:shd w:val="clear" w:color="000000" w:fill="FFFFFF"/>
            <w:noWrap/>
            <w:vAlign w:val="bottom"/>
            <w:hideMark/>
          </w:tcPr>
          <w:p w:rsidR="009E3AF0" w:rsidRPr="009E3AF0" w:rsidRDefault="009E3AF0" w:rsidP="009E3AF0">
            <w:pPr>
              <w:jc w:val="center"/>
              <w:rPr>
                <w:sz w:val="18"/>
                <w:szCs w:val="18"/>
                <w:lang w:val="cs-CZ" w:eastAsia="cs-CZ"/>
              </w:rPr>
            </w:pPr>
          </w:p>
        </w:tc>
        <w:tc>
          <w:tcPr>
            <w:tcW w:w="260" w:type="dxa"/>
            <w:tcBorders>
              <w:top w:val="nil"/>
              <w:left w:val="nil"/>
              <w:bottom w:val="nil"/>
              <w:right w:val="nil"/>
            </w:tcBorders>
            <w:shd w:val="clear" w:color="000000" w:fill="FFFFFF"/>
            <w:noWrap/>
            <w:vAlign w:val="bottom"/>
            <w:hideMark/>
          </w:tcPr>
          <w:p w:rsidR="009E3AF0" w:rsidRPr="009E3AF0" w:rsidRDefault="009E3AF0" w:rsidP="009E3AF0">
            <w:pPr>
              <w:jc w:val="center"/>
              <w:rPr>
                <w:sz w:val="18"/>
                <w:szCs w:val="18"/>
                <w:lang w:val="cs-CZ" w:eastAsia="cs-CZ"/>
              </w:rPr>
            </w:pPr>
            <w:r w:rsidRPr="009E3AF0">
              <w:rPr>
                <w:sz w:val="18"/>
                <w:szCs w:val="18"/>
                <w:lang w:val="cs-CZ" w:eastAsia="cs-CZ"/>
              </w:rPr>
              <w:t> </w:t>
            </w:r>
          </w:p>
        </w:tc>
        <w:tc>
          <w:tcPr>
            <w:tcW w:w="980" w:type="dxa"/>
            <w:tcBorders>
              <w:top w:val="nil"/>
              <w:left w:val="nil"/>
              <w:bottom w:val="nil"/>
              <w:right w:val="nil"/>
            </w:tcBorders>
            <w:shd w:val="clear" w:color="000000" w:fill="FFFFFF"/>
            <w:noWrap/>
            <w:vAlign w:val="bottom"/>
            <w:hideMark/>
          </w:tcPr>
          <w:p w:rsidR="009E3AF0" w:rsidRPr="009E3AF0" w:rsidRDefault="009E3AF0" w:rsidP="009E3AF0">
            <w:pPr>
              <w:jc w:val="center"/>
              <w:rPr>
                <w:sz w:val="18"/>
                <w:szCs w:val="18"/>
                <w:lang w:val="cs-CZ" w:eastAsia="cs-CZ"/>
              </w:rPr>
            </w:pPr>
            <w:r w:rsidRPr="009E3AF0">
              <w:rPr>
                <w:sz w:val="18"/>
                <w:szCs w:val="18"/>
                <w:lang w:val="cs-CZ" w:eastAsia="cs-CZ"/>
              </w:rPr>
              <w:t>2010</w:t>
            </w:r>
          </w:p>
        </w:tc>
      </w:tr>
    </w:tbl>
    <w:p w:rsidR="00671C45" w:rsidRDefault="00671C45" w:rsidP="003C3670">
      <w:pPr>
        <w:rPr>
          <w:sz w:val="18"/>
        </w:rPr>
      </w:pPr>
      <w:bookmarkStart w:id="99" w:name="_Toc530739918"/>
      <w:bookmarkEnd w:id="91"/>
    </w:p>
    <w:p w:rsidR="00671C45" w:rsidRDefault="00671C45">
      <w:pPr>
        <w:ind w:left="450"/>
        <w:rPr>
          <w:sz w:val="18"/>
        </w:rPr>
      </w:pPr>
    </w:p>
    <w:bookmarkEnd w:id="99"/>
    <w:p w:rsidR="008C288C" w:rsidRDefault="00155F42" w:rsidP="00D31B5E">
      <w:pPr>
        <w:pStyle w:val="Nadpis1"/>
        <w:numPr>
          <w:ilvl w:val="0"/>
          <w:numId w:val="6"/>
        </w:numPr>
      </w:pPr>
      <w:r>
        <w:t xml:space="preserve">    </w:t>
      </w:r>
      <w:r w:rsidR="008C288C">
        <w:t>Informácie o nákladoch</w:t>
      </w:r>
    </w:p>
    <w:p w:rsidR="008C288C" w:rsidRDefault="008C288C">
      <w:pPr>
        <w:pStyle w:val="Zkladntext"/>
      </w:pPr>
    </w:p>
    <w:p w:rsidR="008C288C" w:rsidRDefault="008C288C" w:rsidP="00D31B5E">
      <w:pPr>
        <w:pStyle w:val="Nadpis2"/>
        <w:numPr>
          <w:ilvl w:val="0"/>
          <w:numId w:val="8"/>
        </w:numPr>
      </w:pPr>
      <w:r>
        <w:lastRenderedPageBreak/>
        <w:t>Náklady na poskytnuté služby</w:t>
      </w:r>
      <w:r w:rsidR="00671C45">
        <w:t>,  ostatné náklady na hospodársku činnosť, finančné a</w:t>
      </w:r>
      <w:r w:rsidR="003D32C0">
        <w:t xml:space="preserve"> </w:t>
      </w:r>
      <w:r w:rsidR="00671C45">
        <w:t>mimoriadne náklady</w:t>
      </w:r>
    </w:p>
    <w:p w:rsidR="008C288C" w:rsidRDefault="008C288C"/>
    <w:p w:rsidR="001A6400" w:rsidRDefault="001A6400" w:rsidP="001A6400">
      <w:pPr>
        <w:pStyle w:val="Zkladntext"/>
      </w:pPr>
      <w:r w:rsidRPr="00BF5606">
        <w:t>Prehľad o nákladoch na poskytnuté služby</w:t>
      </w:r>
      <w:r>
        <w:t>, ostatných nákladoch na hospodársku činnosť, finančných a mimoriadnych nákladoch</w:t>
      </w:r>
      <w:r w:rsidRPr="00BF5606">
        <w:t>:</w:t>
      </w:r>
    </w:p>
    <w:p w:rsidR="008C288C" w:rsidRDefault="00031483">
      <w:pPr>
        <w:pStyle w:val="Zkladntext"/>
      </w:pPr>
      <w:bookmarkStart w:id="100" w:name="OLE_LINK7"/>
      <w:bookmarkStart w:id="101" w:name="OLE_LINK8"/>
      <w:bookmarkStart w:id="102" w:name="_GoBack"/>
      <w:r w:rsidRPr="00031483">
        <w:rPr>
          <w:noProof/>
        </w:rPr>
        <w:pict>
          <v:shape id="_x0000_s1029" type="#_x0000_t75" style="position:absolute;left:0;text-align:left;margin-left:0;margin-top:11.55pt;width:337.2pt;height:294.05pt;z-index:251656704;mso-position-horizontal:left" o:preferrelative="f">
            <v:imagedata r:id="rId46" o:title=""/>
            <o:lock v:ext="edit" aspectratio="f"/>
            <w10:wrap type="square" side="right"/>
          </v:shape>
          <o:OLEObject Type="Embed" ProgID="Excel.Sheet.8" ShapeID="_x0000_s1029" DrawAspect="Content" ObjectID="_1497202939" r:id="rId47"/>
        </w:pict>
      </w:r>
      <w:bookmarkEnd w:id="100"/>
      <w:bookmarkEnd w:id="101"/>
      <w:bookmarkEnd w:id="102"/>
    </w:p>
    <w:p w:rsidR="008C288C" w:rsidRDefault="000F329A" w:rsidP="00DC213C">
      <w:pPr>
        <w:pStyle w:val="Nadpis2"/>
        <w:ind w:left="426"/>
      </w:pPr>
      <w:r>
        <w:br w:type="textWrapping" w:clear="all"/>
      </w:r>
    </w:p>
    <w:p w:rsidR="00671C45" w:rsidRDefault="00671C45" w:rsidP="00671C45"/>
    <w:p w:rsidR="00671C45" w:rsidRDefault="00671C45" w:rsidP="00671C45"/>
    <w:p w:rsidR="00671C45" w:rsidRDefault="00671C45" w:rsidP="00671C45"/>
    <w:p w:rsidR="00671C45" w:rsidRDefault="00671C45" w:rsidP="00671C45"/>
    <w:p w:rsidR="00127033" w:rsidRDefault="00127033" w:rsidP="00D31B5E">
      <w:pPr>
        <w:pStyle w:val="Nadpis1"/>
        <w:numPr>
          <w:ilvl w:val="0"/>
          <w:numId w:val="6"/>
        </w:numPr>
      </w:pPr>
      <w:r>
        <w:t>Informácie o daniach z príjmov</w:t>
      </w:r>
    </w:p>
    <w:p w:rsidR="00127033" w:rsidRDefault="00127033" w:rsidP="00127033">
      <w:pPr>
        <w:pStyle w:val="Zkladntext"/>
      </w:pPr>
    </w:p>
    <w:p w:rsidR="00127033" w:rsidRDefault="00127033" w:rsidP="00127033">
      <w:pPr>
        <w:pStyle w:val="Zkladntext"/>
      </w:pPr>
      <w:r>
        <w:t>Prevod od teoretickej dane z príjmov k vykázanej dani z príjmov je uvedený v nasledujúcom prehľade:</w:t>
      </w:r>
    </w:p>
    <w:p w:rsidR="00E914B8" w:rsidRDefault="00E914B8" w:rsidP="00127033">
      <w:pPr>
        <w:pStyle w:val="Zkladntext"/>
      </w:pPr>
    </w:p>
    <w:p w:rsidR="00E914B8" w:rsidRDefault="00E914B8" w:rsidP="00127033">
      <w:pPr>
        <w:pStyle w:val="Zkladntext"/>
      </w:pPr>
    </w:p>
    <w:p w:rsidR="00127033" w:rsidRDefault="00127033" w:rsidP="00127033">
      <w:pPr>
        <w:pStyle w:val="Zkladntext"/>
      </w:pPr>
    </w:p>
    <w:bookmarkStart w:id="103" w:name="_MON_1448443093"/>
    <w:bookmarkStart w:id="104" w:name="_MON_1448443142"/>
    <w:bookmarkStart w:id="105" w:name="_MON_1402143922"/>
    <w:bookmarkStart w:id="106" w:name="_MON_1402214170"/>
    <w:bookmarkStart w:id="107" w:name="_MON_1402222654"/>
    <w:bookmarkEnd w:id="103"/>
    <w:bookmarkEnd w:id="104"/>
    <w:bookmarkEnd w:id="105"/>
    <w:bookmarkEnd w:id="106"/>
    <w:bookmarkEnd w:id="107"/>
    <w:bookmarkStart w:id="108" w:name="_MON_1402225289"/>
    <w:bookmarkEnd w:id="108"/>
    <w:p w:rsidR="00AB6BA4" w:rsidRDefault="00A53FCA" w:rsidP="00BB6E7E">
      <w:pPr>
        <w:pStyle w:val="Zkladntext"/>
      </w:pPr>
      <w:r w:rsidRPr="00003C63">
        <w:object w:dxaOrig="9482" w:dyaOrig="4686">
          <v:shape id="_x0000_i1045" type="#_x0000_t75" style="width:444.1pt;height:238.3pt" o:ole="" o:preferrelative="f">
            <v:imagedata r:id="rId48" o:title=""/>
            <o:lock v:ext="edit" aspectratio="f"/>
          </v:shape>
          <o:OLEObject Type="Embed" ProgID="Excel.Sheet.12" ShapeID="_x0000_i1045" DrawAspect="Content" ObjectID="_1497202931" r:id="rId49"/>
        </w:object>
      </w:r>
      <w:r w:rsidR="00BB6E7E" w:rsidRPr="00BB6E7E">
        <w:t xml:space="preserve"> </w:t>
      </w:r>
    </w:p>
    <w:p w:rsidR="00BB6E7E" w:rsidRDefault="00BB6E7E" w:rsidP="00BB6E7E">
      <w:pPr>
        <w:pStyle w:val="Zkladntext"/>
      </w:pPr>
      <w:r>
        <w:t>Ďalšie informácie k odloženým daniam</w:t>
      </w:r>
      <w:r w:rsidRPr="00555FAD">
        <w:t>:</w:t>
      </w:r>
    </w:p>
    <w:bookmarkStart w:id="109" w:name="_MON_1405950083"/>
    <w:bookmarkEnd w:id="109"/>
    <w:p w:rsidR="00BB6E7E" w:rsidRDefault="008E1693" w:rsidP="0062315B">
      <w:pPr>
        <w:pStyle w:val="Zkladntext"/>
      </w:pPr>
      <w:r>
        <w:object w:dxaOrig="9070" w:dyaOrig="5697">
          <v:shape id="_x0000_i1044" type="#_x0000_t75" style="width:439.65pt;height:312.2pt" o:ole="" o:preferrelative="f">
            <v:imagedata r:id="rId50" o:title=""/>
            <o:lock v:ext="edit" aspectratio="f"/>
          </v:shape>
          <o:OLEObject Type="Embed" ProgID="Excel.Sheet.12" ShapeID="_x0000_i1044" DrawAspect="Content" ObjectID="_1497202932" r:id="rId51"/>
        </w:object>
      </w:r>
    </w:p>
    <w:p w:rsidR="00BB6E7E" w:rsidRDefault="00BB6E7E" w:rsidP="0062315B">
      <w:pPr>
        <w:pStyle w:val="Zkladntext"/>
      </w:pPr>
    </w:p>
    <w:p w:rsidR="00127033" w:rsidRDefault="00127033" w:rsidP="00127033">
      <w:pPr>
        <w:pStyle w:val="Zkladntext"/>
      </w:pPr>
    </w:p>
    <w:p w:rsidR="003C3670" w:rsidRDefault="003C3670" w:rsidP="00127033">
      <w:pPr>
        <w:pStyle w:val="Zkladntext"/>
      </w:pPr>
    </w:p>
    <w:p w:rsidR="00DB30E5" w:rsidRDefault="00155F42" w:rsidP="00DB30E5">
      <w:pPr>
        <w:pStyle w:val="Nadpis1"/>
      </w:pPr>
      <w:r>
        <w:t xml:space="preserve">K . </w:t>
      </w:r>
      <w:r w:rsidR="00DB30E5">
        <w:t>INFORMÁCIE O ÚDAJOCH NA PODSÚVAHOVÝCH úČTOCH</w:t>
      </w:r>
    </w:p>
    <w:p w:rsidR="00DB30E5" w:rsidRDefault="00DB30E5" w:rsidP="00DB30E5"/>
    <w:p w:rsidR="00DB30E5" w:rsidRPr="00D352A1" w:rsidRDefault="00D352A1" w:rsidP="00DB30E5">
      <w:pPr>
        <w:rPr>
          <w:b/>
          <w:bCs/>
        </w:rPr>
      </w:pPr>
      <w:r w:rsidRPr="00D352A1">
        <w:rPr>
          <w:b/>
          <w:bCs/>
        </w:rPr>
        <w:t>Najatý majetok</w:t>
      </w:r>
    </w:p>
    <w:p w:rsidR="00D352A1" w:rsidRDefault="00D352A1" w:rsidP="00DB30E5">
      <w:r>
        <w:t xml:space="preserve">Spoločnosť má v nájme 8 </w:t>
      </w:r>
      <w:proofErr w:type="spellStart"/>
      <w:r>
        <w:t>kávomatov</w:t>
      </w:r>
      <w:proofErr w:type="spellEnd"/>
      <w:r>
        <w:t xml:space="preserve"> s ročným nájmom 330 eur.</w:t>
      </w:r>
    </w:p>
    <w:p w:rsidR="00EF39F5" w:rsidRDefault="00EF39F5" w:rsidP="00DB30E5"/>
    <w:p w:rsidR="00EF39F5" w:rsidRPr="00DB30E5" w:rsidRDefault="00EF39F5" w:rsidP="00DB30E5"/>
    <w:p w:rsidR="00127033" w:rsidRDefault="00155F42" w:rsidP="00155F42">
      <w:pPr>
        <w:pStyle w:val="Nadpis1"/>
      </w:pPr>
      <w:r>
        <w:lastRenderedPageBreak/>
        <w:t xml:space="preserve">L. </w:t>
      </w:r>
      <w:r w:rsidR="00127033">
        <w:t>Informácie o iných aktívach a iných pasívach</w:t>
      </w:r>
    </w:p>
    <w:p w:rsidR="00127033" w:rsidRDefault="00127033" w:rsidP="00127033">
      <w:pPr>
        <w:pStyle w:val="Zkladntext"/>
        <w:ind w:left="0"/>
      </w:pPr>
    </w:p>
    <w:p w:rsidR="00127033" w:rsidRDefault="00EF39F5" w:rsidP="00127033">
      <w:pPr>
        <w:pStyle w:val="Zkladntext"/>
      </w:pPr>
      <w:bookmarkStart w:id="110" w:name="_Toc530739907"/>
      <w:r>
        <w:t>Spoločnosť nemá podmienené záväzky, ktoré sa nesledujú v bežnom účtovníctve a neuvádzajú sa v súvahe.</w:t>
      </w:r>
    </w:p>
    <w:p w:rsidR="00127033" w:rsidRDefault="00127033" w:rsidP="00127033">
      <w:pPr>
        <w:pStyle w:val="Zkladntext"/>
      </w:pPr>
    </w:p>
    <w:p w:rsidR="00127033" w:rsidRDefault="00155F42" w:rsidP="00127033">
      <w:pPr>
        <w:pStyle w:val="Nadpis1"/>
      </w:pPr>
      <w:bookmarkStart w:id="111" w:name="_Toc530739924"/>
      <w:r>
        <w:t xml:space="preserve">M. </w:t>
      </w:r>
      <w:r w:rsidR="00127033">
        <w:t>Informácie o ekonomických vzťahoch účtovnej jednotky a spriaznených osôb</w:t>
      </w:r>
      <w:bookmarkEnd w:id="111"/>
    </w:p>
    <w:p w:rsidR="00127033" w:rsidRDefault="00127033" w:rsidP="00127033">
      <w:pPr>
        <w:pStyle w:val="Zkladntext"/>
      </w:pPr>
      <w:r>
        <w:t xml:space="preserve">Spoločnosť uskutočnila v priebehu bežného a predchádzajúceho účtovného obdobia </w:t>
      </w:r>
      <w:r w:rsidR="00783D1C">
        <w:t>transakcie, ktoré boli uzavreté za obvyklých podmienok.</w:t>
      </w:r>
    </w:p>
    <w:p w:rsidR="00127033" w:rsidRDefault="00127033" w:rsidP="00127033">
      <w:pPr>
        <w:pStyle w:val="Zkladntext"/>
        <w:ind w:left="0" w:firstLine="426"/>
      </w:pPr>
    </w:p>
    <w:p w:rsidR="00D31B5E" w:rsidRDefault="00D31B5E" w:rsidP="00127033">
      <w:pPr>
        <w:pStyle w:val="Zkladntext"/>
        <w:ind w:left="0" w:firstLine="426"/>
      </w:pPr>
    </w:p>
    <w:bookmarkEnd w:id="110"/>
    <w:p w:rsidR="002D1AD0" w:rsidRPr="002F770F" w:rsidRDefault="002D1AD0" w:rsidP="00EE43DC">
      <w:pPr>
        <w:pStyle w:val="Zkladntext"/>
      </w:pPr>
    </w:p>
    <w:p w:rsidR="00A82A98" w:rsidRPr="00A82A98" w:rsidRDefault="00155F42" w:rsidP="00054CDF">
      <w:pPr>
        <w:pStyle w:val="Nadpis1"/>
      </w:pPr>
      <w:bookmarkStart w:id="112" w:name="_Toc530739925"/>
      <w:r>
        <w:t xml:space="preserve">N.    </w:t>
      </w:r>
      <w:r w:rsidR="00EE43DC">
        <w:t>Informácie o skutočnostiach, ktoré nastali po dni, ku ktorému sa zostavuje účtovná závierka, do dňa zostavenia účtovnej závierky</w:t>
      </w:r>
      <w:bookmarkEnd w:id="112"/>
    </w:p>
    <w:p w:rsidR="00A82A98" w:rsidRDefault="00A82A98" w:rsidP="00A82A98">
      <w:pPr>
        <w:pStyle w:val="Zkladntext"/>
      </w:pPr>
    </w:p>
    <w:p w:rsidR="00A82A98" w:rsidRDefault="00A82A98" w:rsidP="00A82A98">
      <w:pPr>
        <w:pStyle w:val="Zkladntext"/>
      </w:pPr>
      <w:r>
        <w:t>Po dni účtovnej závierky do dňa jej zostavenia nenastali žiadne skutočnosti, ktoré by mali významný vplyv na verné zobrazenie skutočností, ktoré sú predmetom účtovníctva</w:t>
      </w:r>
      <w:r w:rsidR="0060141F">
        <w:t>.</w:t>
      </w:r>
    </w:p>
    <w:p w:rsidR="002D1AD0" w:rsidRDefault="002D1AD0" w:rsidP="00A82A98">
      <w:pPr>
        <w:pStyle w:val="Zkladntext"/>
      </w:pPr>
    </w:p>
    <w:p w:rsidR="002D1AD0" w:rsidRDefault="002D1AD0" w:rsidP="00A82A98">
      <w:pPr>
        <w:pStyle w:val="Zkladntext"/>
      </w:pPr>
    </w:p>
    <w:p w:rsidR="00EE43DC" w:rsidRDefault="00EE43DC"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3C3670" w:rsidRDefault="003C3670" w:rsidP="00EE43DC">
      <w:pPr>
        <w:pStyle w:val="Zkladntext"/>
      </w:pPr>
    </w:p>
    <w:p w:rsidR="00EE43DC" w:rsidRDefault="00155F42" w:rsidP="002D1AD0">
      <w:pPr>
        <w:pStyle w:val="Nadpis1"/>
      </w:pPr>
      <w:r>
        <w:t xml:space="preserve">O.  </w:t>
      </w:r>
      <w:r w:rsidR="00EE43DC">
        <w:t>Informácie o Vlastnom imaní</w:t>
      </w:r>
    </w:p>
    <w:p w:rsidR="00EE43DC" w:rsidRDefault="00EE43DC" w:rsidP="00EE43DC">
      <w:pPr>
        <w:pStyle w:val="Zkladntext"/>
      </w:pPr>
    </w:p>
    <w:p w:rsidR="00EE43DC" w:rsidRDefault="00EE43DC" w:rsidP="00EE43DC">
      <w:pPr>
        <w:pStyle w:val="Zkladntext"/>
      </w:pPr>
      <w:r>
        <w:t>Prehľad o pohybe vlastného imania v priebehu účtovného obdobia je uvedený v nasledujúcom prehľade:</w:t>
      </w:r>
    </w:p>
    <w:p w:rsidR="00EE43DC" w:rsidRDefault="00EE43DC" w:rsidP="00EE43DC">
      <w:pPr>
        <w:pStyle w:val="Zkladntext"/>
        <w:ind w:left="0"/>
      </w:pPr>
    </w:p>
    <w:p w:rsidR="00EE43DC" w:rsidRDefault="00A53FCA" w:rsidP="00EE43DC">
      <w:pPr>
        <w:pStyle w:val="Zkladntext"/>
      </w:pPr>
      <w:r>
        <w:rPr>
          <w:noProof/>
        </w:rPr>
        <w:lastRenderedPageBreak/>
        <w:pict>
          <v:shape id="_x0000_s1167" type="#_x0000_t75" style="position:absolute;left:0;text-align:left;margin-left:0;margin-top:0;width:437.55pt;height:361.1pt;z-index:251662336;mso-position-horizontal:left" o:preferrelative="f">
            <v:imagedata r:id="rId52" o:title=""/>
            <o:lock v:ext="edit" aspectratio="f"/>
            <w10:wrap type="square" side="right"/>
          </v:shape>
          <o:OLEObject Type="Embed" ProgID="Excel.Sheet.12" ShapeID="_x0000_s1167" DrawAspect="Content" ObjectID="_1497202940" r:id="rId53"/>
        </w:pict>
      </w:r>
      <w:r>
        <w:br w:type="textWrapping" w:clear="all"/>
      </w:r>
    </w:p>
    <w:bookmarkStart w:id="113" w:name="_MON_1448442276"/>
    <w:bookmarkStart w:id="114" w:name="_MON_1448442409"/>
    <w:bookmarkStart w:id="115" w:name="_MON_1402145674"/>
    <w:bookmarkStart w:id="116" w:name="_MON_1402214480"/>
    <w:bookmarkEnd w:id="113"/>
    <w:bookmarkEnd w:id="114"/>
    <w:bookmarkEnd w:id="115"/>
    <w:bookmarkEnd w:id="116"/>
    <w:bookmarkStart w:id="117" w:name="_MON_1402225322"/>
    <w:bookmarkEnd w:id="117"/>
    <w:p w:rsidR="00EE43DC" w:rsidRDefault="00A53FCA" w:rsidP="00EE43DC">
      <w:pPr>
        <w:pStyle w:val="Zkladntext"/>
      </w:pPr>
      <w:r w:rsidRPr="001C0A6A">
        <w:object w:dxaOrig="9150" w:dyaOrig="7047">
          <v:shape id="_x0000_i1046" type="#_x0000_t75" style="width:439pt;height:378.5pt" o:ole="" o:preferrelative="f">
            <v:imagedata r:id="rId54" o:title=""/>
            <o:lock v:ext="edit" aspectratio="f"/>
          </v:shape>
          <o:OLEObject Type="Embed" ProgID="Excel.Sheet.12" ShapeID="_x0000_i1046" DrawAspect="Content" ObjectID="_1497202933" r:id="rId55"/>
        </w:object>
      </w:r>
    </w:p>
    <w:p w:rsidR="00EE43DC" w:rsidRDefault="00EE43DC" w:rsidP="00EE43DC">
      <w:pPr>
        <w:pStyle w:val="Zkladntext"/>
      </w:pPr>
    </w:p>
    <w:tbl>
      <w:tblPr>
        <w:tblW w:w="23474" w:type="dxa"/>
        <w:tblInd w:w="496" w:type="dxa"/>
        <w:tblLayout w:type="fixed"/>
        <w:tblCellMar>
          <w:left w:w="70" w:type="dxa"/>
          <w:right w:w="70" w:type="dxa"/>
        </w:tblCellMar>
        <w:tblLook w:val="04A0"/>
      </w:tblPr>
      <w:tblGrid>
        <w:gridCol w:w="2110"/>
        <w:gridCol w:w="6502"/>
        <w:gridCol w:w="371"/>
        <w:gridCol w:w="611"/>
        <w:gridCol w:w="611"/>
        <w:gridCol w:w="611"/>
        <w:gridCol w:w="611"/>
        <w:gridCol w:w="611"/>
        <w:gridCol w:w="611"/>
        <w:gridCol w:w="611"/>
        <w:gridCol w:w="611"/>
        <w:gridCol w:w="611"/>
        <w:gridCol w:w="611"/>
        <w:gridCol w:w="1020"/>
        <w:gridCol w:w="611"/>
        <w:gridCol w:w="611"/>
        <w:gridCol w:w="611"/>
        <w:gridCol w:w="611"/>
        <w:gridCol w:w="611"/>
        <w:gridCol w:w="611"/>
        <w:gridCol w:w="611"/>
        <w:gridCol w:w="611"/>
        <w:gridCol w:w="611"/>
        <w:gridCol w:w="611"/>
        <w:gridCol w:w="640"/>
        <w:gridCol w:w="611"/>
      </w:tblGrid>
      <w:tr w:rsidR="00113D3E" w:rsidRPr="002B7091" w:rsidTr="0060141F">
        <w:trPr>
          <w:trHeight w:val="255"/>
        </w:trPr>
        <w:tc>
          <w:tcPr>
            <w:tcW w:w="8983" w:type="dxa"/>
            <w:gridSpan w:val="3"/>
            <w:tcBorders>
              <w:top w:val="nil"/>
              <w:left w:val="nil"/>
              <w:bottom w:val="nil"/>
              <w:right w:val="nil"/>
            </w:tcBorders>
            <w:shd w:val="clear" w:color="000000" w:fill="FFFFFF"/>
            <w:noWrap/>
            <w:vAlign w:val="bottom"/>
            <w:hideMark/>
          </w:tcPr>
          <w:p w:rsidR="00113D3E" w:rsidRDefault="00113D3E" w:rsidP="0060141F">
            <w:pPr>
              <w:pStyle w:val="Zkladntext"/>
              <w:ind w:left="0"/>
              <w:rPr>
                <w:sz w:val="18"/>
              </w:rPr>
            </w:pPr>
            <w:r w:rsidRPr="00204361">
              <w:rPr>
                <w:sz w:val="18"/>
              </w:rPr>
              <w:t>Popis základného imania:</w:t>
            </w:r>
          </w:p>
          <w:p w:rsidR="00113D3E" w:rsidRDefault="00113D3E" w:rsidP="0060141F">
            <w:pPr>
              <w:pStyle w:val="Zkladntext"/>
              <w:ind w:left="0"/>
              <w:rPr>
                <w:sz w:val="18"/>
              </w:rPr>
            </w:pPr>
          </w:p>
          <w:bookmarkStart w:id="118" w:name="_MON_1467025949"/>
          <w:bookmarkEnd w:id="118"/>
          <w:p w:rsidR="00113D3E" w:rsidRPr="00204361" w:rsidRDefault="00A53FCA" w:rsidP="0060141F">
            <w:pPr>
              <w:pStyle w:val="Zkladntext"/>
              <w:ind w:left="0"/>
              <w:rPr>
                <w:sz w:val="18"/>
              </w:rPr>
            </w:pPr>
            <w:r>
              <w:object w:dxaOrig="8842" w:dyaOrig="2818">
                <v:shape id="_x0000_i1047" type="#_x0000_t75" style="width:442.2pt;height:121.05pt" o:ole="">
                  <v:imagedata r:id="rId56" o:title=""/>
                </v:shape>
                <o:OLEObject Type="Embed" ProgID="Excel.Sheet.8" ShapeID="_x0000_i1047" DrawAspect="Content" ObjectID="_1497202934" r:id="rId57"/>
              </w:objec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1020"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40"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c>
          <w:tcPr>
            <w:tcW w:w="611" w:type="dxa"/>
            <w:tcBorders>
              <w:top w:val="nil"/>
              <w:left w:val="nil"/>
              <w:bottom w:val="nil"/>
              <w:right w:val="nil"/>
            </w:tcBorders>
            <w:shd w:val="clear" w:color="000000" w:fill="FFFFFF"/>
            <w:noWrap/>
            <w:vAlign w:val="bottom"/>
            <w:hideMark/>
          </w:tcPr>
          <w:p w:rsidR="00113D3E" w:rsidRPr="00204361" w:rsidRDefault="00113D3E" w:rsidP="0060141F">
            <w:pPr>
              <w:pStyle w:val="Zkladntext"/>
              <w:rPr>
                <w:sz w:val="18"/>
              </w:rPr>
            </w:pPr>
            <w:r w:rsidRPr="00204361">
              <w:rPr>
                <w:sz w:val="18"/>
              </w:rPr>
              <w:t> </w:t>
            </w:r>
          </w:p>
        </w:tc>
      </w:tr>
      <w:tr w:rsidR="00113D3E" w:rsidRPr="00225BFE" w:rsidTr="0060141F">
        <w:trPr>
          <w:gridAfter w:val="24"/>
          <w:wAfter w:w="14862" w:type="dxa"/>
          <w:trHeight w:val="70"/>
        </w:trPr>
        <w:tc>
          <w:tcPr>
            <w:tcW w:w="2110" w:type="dxa"/>
            <w:vAlign w:val="center"/>
            <w:hideMark/>
          </w:tcPr>
          <w:p w:rsidR="00113D3E" w:rsidRPr="00225BFE" w:rsidRDefault="00113D3E" w:rsidP="0060141F">
            <w:pPr>
              <w:rPr>
                <w:sz w:val="18"/>
                <w:szCs w:val="18"/>
                <w:lang w:eastAsia="sk-SK"/>
              </w:rPr>
            </w:pPr>
          </w:p>
        </w:tc>
        <w:tc>
          <w:tcPr>
            <w:tcW w:w="6502" w:type="dxa"/>
            <w:shd w:val="clear" w:color="000000" w:fill="FFFFFF"/>
            <w:noWrap/>
            <w:vAlign w:val="center"/>
            <w:hideMark/>
          </w:tcPr>
          <w:p w:rsidR="00113D3E" w:rsidRPr="00225BFE" w:rsidRDefault="00113D3E" w:rsidP="0060141F">
            <w:pPr>
              <w:jc w:val="center"/>
              <w:rPr>
                <w:sz w:val="18"/>
                <w:szCs w:val="18"/>
                <w:lang w:eastAsia="sk-SK"/>
              </w:rPr>
            </w:pPr>
          </w:p>
        </w:tc>
      </w:tr>
      <w:tr w:rsidR="00113D3E" w:rsidRPr="00225BFE" w:rsidTr="0060141F">
        <w:trPr>
          <w:gridAfter w:val="24"/>
          <w:wAfter w:w="14862" w:type="dxa"/>
          <w:trHeight w:val="255"/>
        </w:trPr>
        <w:tc>
          <w:tcPr>
            <w:tcW w:w="2110" w:type="dxa"/>
            <w:shd w:val="clear" w:color="000000" w:fill="FFFFFF"/>
            <w:vAlign w:val="center"/>
            <w:hideMark/>
          </w:tcPr>
          <w:p w:rsidR="00113D3E" w:rsidRPr="00225BFE" w:rsidRDefault="00113D3E" w:rsidP="0060141F">
            <w:pPr>
              <w:rPr>
                <w:sz w:val="18"/>
                <w:szCs w:val="18"/>
                <w:lang w:eastAsia="sk-SK"/>
              </w:rPr>
            </w:pPr>
          </w:p>
        </w:tc>
        <w:tc>
          <w:tcPr>
            <w:tcW w:w="6502" w:type="dxa"/>
            <w:shd w:val="clear" w:color="000000" w:fill="FFFFFF"/>
            <w:noWrap/>
            <w:vAlign w:val="center"/>
            <w:hideMark/>
          </w:tcPr>
          <w:p w:rsidR="00113D3E" w:rsidRPr="006E6F5E" w:rsidRDefault="00113D3E" w:rsidP="0060141F">
            <w:pPr>
              <w:pStyle w:val="Odstavecseseznamem"/>
              <w:ind w:left="339"/>
              <w:rPr>
                <w:sz w:val="18"/>
                <w:szCs w:val="18"/>
                <w:lang w:eastAsia="sk-SK"/>
              </w:rPr>
            </w:pPr>
          </w:p>
        </w:tc>
      </w:tr>
    </w:tbl>
    <w:p w:rsidR="00113D3E" w:rsidRPr="008123F0" w:rsidRDefault="00113D3E" w:rsidP="00113D3E">
      <w:pPr>
        <w:pStyle w:val="Nadpis2"/>
        <w:ind w:left="284"/>
        <w:rPr>
          <w:b w:val="0"/>
          <w:sz w:val="20"/>
        </w:rPr>
      </w:pPr>
      <w:r w:rsidRPr="008123F0">
        <w:rPr>
          <w:b w:val="0"/>
          <w:sz w:val="20"/>
        </w:rPr>
        <w:t>Držitelia akcií majú nárok na dividendy podľa rozhodnutia valného zhromaždenia a majú právo hlasovať.</w:t>
      </w:r>
    </w:p>
    <w:p w:rsidR="00113D3E" w:rsidRPr="00B47BB0" w:rsidRDefault="00113D3E" w:rsidP="00113D3E">
      <w:pPr>
        <w:ind w:firstLine="284"/>
      </w:pPr>
      <w:r w:rsidRPr="008123F0">
        <w:t>Kmeňové akcie znejú na meno a majú podobu zaknihovaného cenného papiera.</w:t>
      </w:r>
    </w:p>
    <w:p w:rsidR="00EE43DC" w:rsidRDefault="00EE43DC" w:rsidP="00EE43DC">
      <w:pPr>
        <w:pStyle w:val="Zkladntext"/>
      </w:pPr>
    </w:p>
    <w:p w:rsidR="00113D3E" w:rsidRDefault="00113D3E" w:rsidP="00EE43DC">
      <w:pPr>
        <w:pStyle w:val="Zkladntext"/>
      </w:pPr>
    </w:p>
    <w:p w:rsidR="00113D3E" w:rsidRDefault="00113D3E" w:rsidP="00EE43DC">
      <w:pPr>
        <w:pStyle w:val="Zkladntext"/>
      </w:pPr>
    </w:p>
    <w:p w:rsidR="00113D3E" w:rsidRDefault="00113D3E" w:rsidP="00EE43DC">
      <w:pPr>
        <w:pStyle w:val="Zkladntext"/>
      </w:pPr>
    </w:p>
    <w:p w:rsidR="00113D3E" w:rsidRDefault="00113D3E" w:rsidP="00EE43DC">
      <w:pPr>
        <w:pStyle w:val="Zkladntext"/>
      </w:pPr>
    </w:p>
    <w:p w:rsidR="00113D3E" w:rsidRDefault="00113D3E" w:rsidP="00EE43DC">
      <w:pPr>
        <w:pStyle w:val="Zkladntext"/>
      </w:pPr>
    </w:p>
    <w:p w:rsidR="00113D3E" w:rsidRDefault="00113D3E" w:rsidP="00EE43DC">
      <w:pPr>
        <w:pStyle w:val="Zkladntext"/>
      </w:pPr>
    </w:p>
    <w:p w:rsidR="00113D3E" w:rsidRDefault="00113D3E" w:rsidP="00EE43DC">
      <w:pPr>
        <w:pStyle w:val="Zkladntext"/>
      </w:pPr>
    </w:p>
    <w:p w:rsidR="00113D3E" w:rsidRDefault="00113D3E" w:rsidP="00EE43DC">
      <w:pPr>
        <w:pStyle w:val="Zkladntext"/>
      </w:pPr>
    </w:p>
    <w:p w:rsidR="00113D3E" w:rsidRDefault="00113D3E" w:rsidP="00EE43DC">
      <w:pPr>
        <w:pStyle w:val="Zkladntext"/>
      </w:pPr>
    </w:p>
    <w:p w:rsidR="00113D3E" w:rsidRDefault="00113D3E" w:rsidP="00EE43DC">
      <w:pPr>
        <w:pStyle w:val="Zkladntext"/>
      </w:pPr>
    </w:p>
    <w:p w:rsidR="00113D3E" w:rsidRDefault="00113D3E" w:rsidP="00EE43DC">
      <w:pPr>
        <w:pStyle w:val="Zkladntext"/>
      </w:pPr>
    </w:p>
    <w:p w:rsidR="00EE43DC" w:rsidRDefault="00EE43DC" w:rsidP="00EE43DC">
      <w:pPr>
        <w:pStyle w:val="Zkladntext"/>
      </w:pPr>
      <w:r>
        <w:lastRenderedPageBreak/>
        <w:t>Účtovný zisk za rok 201</w:t>
      </w:r>
      <w:r w:rsidR="00253985">
        <w:t>2</w:t>
      </w:r>
      <w:r>
        <w:t xml:space="preserve"> bol rozdelený takto:</w:t>
      </w:r>
    </w:p>
    <w:p w:rsidR="00EE43DC" w:rsidRDefault="00EE43DC" w:rsidP="00EE43DC">
      <w:pPr>
        <w:pStyle w:val="Zkladntext"/>
      </w:pPr>
    </w:p>
    <w:bookmarkStart w:id="119" w:name="_MON_1402214537"/>
    <w:bookmarkStart w:id="120" w:name="_MON_1402225331"/>
    <w:bookmarkEnd w:id="119"/>
    <w:bookmarkEnd w:id="120"/>
    <w:bookmarkStart w:id="121" w:name="_MON_1402214522"/>
    <w:bookmarkEnd w:id="121"/>
    <w:p w:rsidR="00EE43DC" w:rsidRDefault="00407833" w:rsidP="00EE43DC">
      <w:pPr>
        <w:pStyle w:val="Zkladntext"/>
      </w:pPr>
      <w:r>
        <w:object w:dxaOrig="8879" w:dyaOrig="712">
          <v:shape id="_x0000_i1026" type="#_x0000_t75" style="width:429.45pt;height:34.4pt" o:ole="" o:preferrelative="f">
            <v:imagedata r:id="rId58" o:title=""/>
          </v:shape>
          <o:OLEObject Type="Embed" ProgID="Excel.Sheet.12" ShapeID="_x0000_i1026" DrawAspect="Content" ObjectID="_1497202935" r:id="rId59"/>
        </w:object>
      </w:r>
    </w:p>
    <w:p w:rsidR="00EE43DC" w:rsidRDefault="00EE43DC" w:rsidP="00EE43DC">
      <w:pPr>
        <w:pStyle w:val="Zkladntext"/>
      </w:pPr>
    </w:p>
    <w:bookmarkStart w:id="122" w:name="_MON_1402145792"/>
    <w:bookmarkEnd w:id="122"/>
    <w:bookmarkStart w:id="123" w:name="_MON_1402214530"/>
    <w:bookmarkEnd w:id="123"/>
    <w:p w:rsidR="00EE43DC" w:rsidRDefault="00A53FCA" w:rsidP="00EE43DC">
      <w:pPr>
        <w:pStyle w:val="Zkladntext"/>
      </w:pPr>
      <w:r w:rsidRPr="001C0A6A">
        <w:object w:dxaOrig="8922" w:dyaOrig="2587">
          <v:shape id="_x0000_i1048" type="#_x0000_t75" style="width:437.75pt;height:139.55pt" o:ole="" o:preferrelative="f">
            <v:imagedata r:id="rId60" o:title=""/>
            <o:lock v:ext="edit" aspectratio="f"/>
          </v:shape>
          <o:OLEObject Type="Embed" ProgID="Excel.Sheet.12" ShapeID="_x0000_i1048" DrawAspect="Content" ObjectID="_1497202936" r:id="rId61"/>
        </w:object>
      </w:r>
    </w:p>
    <w:p w:rsidR="00EE43DC" w:rsidRDefault="00EE43DC" w:rsidP="00EE43DC">
      <w:pPr>
        <w:pStyle w:val="Zkladntext"/>
      </w:pPr>
    </w:p>
    <w:p w:rsidR="00EE43DC" w:rsidRPr="00176343" w:rsidRDefault="00EE43DC" w:rsidP="00EE43DC">
      <w:pPr>
        <w:pStyle w:val="Zkladntext"/>
      </w:pPr>
      <w:r>
        <w:t>O </w:t>
      </w:r>
      <w:proofErr w:type="spellStart"/>
      <w:r w:rsidR="00032CCB">
        <w:t>vysporiadaní</w:t>
      </w:r>
      <w:proofErr w:type="spellEnd"/>
      <w:r>
        <w:t xml:space="preserve"> výsledku hospodárenia za účtovné obdobie </w:t>
      </w:r>
      <w:r w:rsidRPr="00176343">
        <w:t>201</w:t>
      </w:r>
      <w:r w:rsidR="00A53FCA">
        <w:t>4</w:t>
      </w:r>
      <w:r w:rsidRPr="00176343">
        <w:t xml:space="preserve"> vo výške </w:t>
      </w:r>
      <w:r w:rsidR="00E35F08" w:rsidRPr="00176343">
        <w:t> </w:t>
      </w:r>
      <w:r w:rsidR="00A53FCA">
        <w:t>380.489</w:t>
      </w:r>
      <w:r w:rsidR="00E35F08" w:rsidRPr="00176343">
        <w:t xml:space="preserve"> </w:t>
      </w:r>
      <w:r w:rsidRPr="00176343">
        <w:t>EUR rozhodne valné zhromaždenie. Návrh štatutárneho orgánu valnému zhromaždeniu je takýto:</w:t>
      </w:r>
    </w:p>
    <w:p w:rsidR="00EE43DC" w:rsidRPr="00176343" w:rsidRDefault="00EE43DC" w:rsidP="00D31B5E">
      <w:pPr>
        <w:pStyle w:val="Zkladntext"/>
        <w:numPr>
          <w:ilvl w:val="0"/>
          <w:numId w:val="2"/>
        </w:numPr>
      </w:pPr>
      <w:r w:rsidRPr="00176343">
        <w:t xml:space="preserve">prevod na </w:t>
      </w:r>
      <w:r w:rsidR="00E35F08" w:rsidRPr="00176343">
        <w:t>nerozdelený zisk</w:t>
      </w:r>
      <w:r w:rsidR="00032CCB" w:rsidRPr="00176343">
        <w:t xml:space="preserve"> </w:t>
      </w:r>
      <w:r w:rsidRPr="00176343">
        <w:t xml:space="preserve">minulých rokov </w:t>
      </w:r>
      <w:r w:rsidR="00A53FCA">
        <w:t>380.489</w:t>
      </w:r>
      <w:r w:rsidRPr="00176343">
        <w:t xml:space="preserve"> EUR.</w:t>
      </w:r>
    </w:p>
    <w:p w:rsidR="00EE43DC" w:rsidRDefault="00EE43DC" w:rsidP="00EE43DC">
      <w:pPr>
        <w:pStyle w:val="Zkladntext"/>
      </w:pPr>
    </w:p>
    <w:p w:rsidR="00176343" w:rsidRDefault="00D31B5E" w:rsidP="00176343">
      <w:pPr>
        <w:pStyle w:val="Nadpis1"/>
      </w:pPr>
      <w:r>
        <w:t xml:space="preserve">p. </w:t>
      </w:r>
      <w:r w:rsidR="00155F42">
        <w:t xml:space="preserve"> </w:t>
      </w:r>
      <w:r w:rsidR="00176343">
        <w:t xml:space="preserve">Prehľad peňažných tokov k 31. </w:t>
      </w:r>
      <w:r w:rsidR="00176343" w:rsidRPr="004B7547">
        <w:t>decembru 201</w:t>
      </w:r>
      <w:r w:rsidR="00A53FCA">
        <w:t>4</w:t>
      </w:r>
    </w:p>
    <w:bookmarkStart w:id="124" w:name="_MON_1402214604"/>
    <w:bookmarkEnd w:id="124"/>
    <w:p w:rsidR="00176343" w:rsidRPr="007E1E1D" w:rsidRDefault="00A53FCA" w:rsidP="00176343">
      <w:pPr>
        <w:pStyle w:val="Zkladntext"/>
      </w:pPr>
      <w:r>
        <w:object w:dxaOrig="8837" w:dyaOrig="7699">
          <v:shape id="_x0000_i1049" type="#_x0000_t75" style="width:433.9pt;height:423.1pt" o:ole="" o:preferrelative="f">
            <v:imagedata r:id="rId62" o:title=""/>
            <o:lock v:ext="edit" aspectratio="f"/>
          </v:shape>
          <o:OLEObject Type="Embed" ProgID="Excel.Sheet.12" ShapeID="_x0000_i1049" DrawAspect="Content" ObjectID="_1497202937" r:id="rId63"/>
        </w:object>
      </w:r>
      <w:r w:rsidR="00176343" w:rsidRPr="00561333">
        <w:rPr>
          <w:b/>
          <w:bCs/>
          <w:highlight w:val="yellow"/>
          <w:lang w:val="de-DE"/>
        </w:rPr>
        <w:br w:type="page"/>
      </w:r>
      <w:r w:rsidR="00176343">
        <w:rPr>
          <w:b/>
          <w:bCs/>
        </w:rPr>
        <w:lastRenderedPageBreak/>
        <w:t>Peňažné toky z prevádzky</w:t>
      </w:r>
    </w:p>
    <w:p w:rsidR="00176343" w:rsidRPr="00775BCC" w:rsidRDefault="00A53FCA" w:rsidP="00176343">
      <w:pPr>
        <w:pStyle w:val="Zkladntext"/>
        <w:ind w:right="-1"/>
        <w:rPr>
          <w:lang w:val="de-DE"/>
        </w:rPr>
      </w:pPr>
      <w:r>
        <w:rPr>
          <w:noProof/>
        </w:rPr>
        <w:pict>
          <v:shape id="_x0000_s1168" type="#_x0000_t75" style="position:absolute;left:0;text-align:left;margin-left:0;margin-top:-.05pt;width:438.2pt;height:306.6pt;z-index:251664384;mso-position-horizontal:left" o:preferrelative="f">
            <v:imagedata r:id="rId64" o:title=""/>
            <o:lock v:ext="edit" aspectratio="f"/>
            <w10:wrap type="square" side="right"/>
          </v:shape>
          <o:OLEObject Type="Embed" ProgID="Excel.Sheet.12" ShapeID="_x0000_s1168" DrawAspect="Content" ObjectID="_1497202941" r:id="rId65"/>
        </w:pict>
      </w:r>
      <w:r>
        <w:rPr>
          <w:lang w:val="de-DE"/>
        </w:rPr>
        <w:br w:type="textWrapping" w:clear="all"/>
      </w:r>
    </w:p>
    <w:p w:rsidR="00176343" w:rsidRPr="00561333" w:rsidRDefault="00176343" w:rsidP="00176343">
      <w:pPr>
        <w:pStyle w:val="Zkladntext"/>
        <w:ind w:left="0"/>
        <w:rPr>
          <w:highlight w:val="yellow"/>
          <w:lang w:val="de-DE"/>
        </w:rPr>
      </w:pPr>
    </w:p>
    <w:p w:rsidR="00176343" w:rsidRDefault="00176343" w:rsidP="00176343">
      <w:pPr>
        <w:pStyle w:val="Zkladntext"/>
        <w:rPr>
          <w:b/>
          <w:bCs/>
        </w:rPr>
      </w:pPr>
      <w:r>
        <w:rPr>
          <w:b/>
          <w:bCs/>
        </w:rPr>
        <w:t>Peňažné prostriedky</w:t>
      </w:r>
    </w:p>
    <w:p w:rsidR="00176343" w:rsidRDefault="00176343" w:rsidP="00176343">
      <w:pPr>
        <w:pStyle w:val="Zkladntext"/>
        <w:rPr>
          <w:b/>
          <w:bCs/>
        </w:rPr>
      </w:pPr>
    </w:p>
    <w:p w:rsidR="00176343" w:rsidRDefault="00176343" w:rsidP="00176343">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176343" w:rsidRDefault="00176343" w:rsidP="00176343">
      <w:pPr>
        <w:pStyle w:val="Zkladntext"/>
      </w:pPr>
    </w:p>
    <w:p w:rsidR="00176343" w:rsidRDefault="00176343" w:rsidP="00176343">
      <w:pPr>
        <w:pStyle w:val="Zkladntext"/>
        <w:rPr>
          <w:b/>
          <w:bCs/>
        </w:rPr>
      </w:pPr>
      <w:r>
        <w:rPr>
          <w:b/>
          <w:bCs/>
        </w:rPr>
        <w:t>Ekvivalenty peňažných prostriedkov</w:t>
      </w:r>
    </w:p>
    <w:p w:rsidR="00176343" w:rsidRDefault="00176343" w:rsidP="00176343">
      <w:pPr>
        <w:pStyle w:val="Zkladntext"/>
      </w:pPr>
    </w:p>
    <w:p w:rsidR="00176343" w:rsidRDefault="00176343" w:rsidP="00176343">
      <w:pPr>
        <w:pStyle w:val="Zkladntext"/>
      </w:pPr>
      <w:r>
        <w:t xml:space="preserve">Ekvivalentmi peňažných prostriedkov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176343" w:rsidRDefault="00176343" w:rsidP="00176343">
      <w:pPr>
        <w:pStyle w:val="Zkladntext"/>
      </w:pPr>
    </w:p>
    <w:p w:rsidR="00176343" w:rsidRDefault="00176343" w:rsidP="00176343">
      <w:pPr>
        <w:pStyle w:val="Zkladntext"/>
      </w:pPr>
    </w:p>
    <w:p w:rsidR="00176343" w:rsidRDefault="00176343" w:rsidP="00176343">
      <w:pPr>
        <w:pStyle w:val="Zkladntext"/>
      </w:pPr>
    </w:p>
    <w:p w:rsidR="00176343" w:rsidRDefault="00176343" w:rsidP="00EE43DC">
      <w:pPr>
        <w:spacing w:after="200" w:line="276" w:lineRule="auto"/>
      </w:pPr>
    </w:p>
    <w:sectPr w:rsidR="00176343" w:rsidSect="00A81D98">
      <w:headerReference w:type="default" r:id="rId66"/>
      <w:footerReference w:type="default" r:id="rId67"/>
      <w:pgSz w:w="11907" w:h="16840" w:code="9"/>
      <w:pgMar w:top="1134" w:right="1021" w:bottom="357" w:left="1673" w:header="675" w:footer="4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22BA" w:rsidRDefault="005D22BA">
      <w:r>
        <w:separator/>
      </w:r>
    </w:p>
  </w:endnote>
  <w:endnote w:type="continuationSeparator" w:id="0">
    <w:p w:rsidR="005D22BA" w:rsidRDefault="005D22B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6DD" w:rsidRDefault="009A26DD" w:rsidP="00131110">
    <w:pPr>
      <w:autoSpaceDE w:val="0"/>
      <w:autoSpaceDN w:val="0"/>
      <w:adjustRightInd w:val="0"/>
      <w:rPr>
        <w:szCs w:val="26"/>
        <w:lang w:val="en-US"/>
      </w:rPr>
    </w:pPr>
  </w:p>
  <w:p w:rsidR="009A26DD" w:rsidRDefault="009A26DD" w:rsidP="0029176A">
    <w:pPr>
      <w:autoSpaceDE w:val="0"/>
      <w:autoSpaceDN w:val="0"/>
      <w:adjustRightInd w:val="0"/>
      <w:jc w:val="right"/>
      <w:rPr>
        <w:rStyle w:val="slostrnky"/>
      </w:rPr>
    </w:pPr>
    <w:r>
      <w:rPr>
        <w:rStyle w:val="slostrnky"/>
        <w:sz w:val="16"/>
        <w:szCs w:val="16"/>
      </w:rPr>
      <w:tab/>
    </w:r>
    <w:r>
      <w:rPr>
        <w:rStyle w:val="slostrnky"/>
      </w:rPr>
      <w:tab/>
    </w:r>
    <w:r>
      <w:rPr>
        <w:rStyle w:val="slostrnky"/>
      </w:rPr>
      <w:tab/>
      <w:t xml:space="preserve">       </w:t>
    </w:r>
    <w:r>
      <w:rPr>
        <w:rStyle w:val="slostrnky"/>
      </w:rPr>
      <w:fldChar w:fldCharType="begin"/>
    </w:r>
    <w:r>
      <w:rPr>
        <w:rStyle w:val="slostrnky"/>
      </w:rPr>
      <w:instrText xml:space="preserve"> PAGE </w:instrText>
    </w:r>
    <w:r>
      <w:rPr>
        <w:rStyle w:val="slostrnky"/>
      </w:rPr>
      <w:fldChar w:fldCharType="separate"/>
    </w:r>
    <w:r w:rsidR="00A53FCA">
      <w:rPr>
        <w:rStyle w:val="slostrnky"/>
        <w:noProof/>
      </w:rPr>
      <w:t>24</w:t>
    </w:r>
    <w:r>
      <w:rPr>
        <w:rStyle w:val="slostrnky"/>
      </w:rPr>
      <w:fldChar w:fldCharType="end"/>
    </w:r>
  </w:p>
  <w:p w:rsidR="009A26DD" w:rsidRDefault="009A26DD" w:rsidP="00A10E85">
    <w:pPr>
      <w:autoSpaceDE w:val="0"/>
      <w:autoSpaceDN w:val="0"/>
      <w:adjustRightInd w:val="0"/>
    </w:pPr>
  </w:p>
  <w:p w:rsidR="009A26DD" w:rsidRDefault="009A26DD">
    <w:pPr>
      <w:pStyle w:val="Zpat"/>
      <w:ind w:right="360"/>
      <w:rPr>
        <w:sz w:val="18"/>
      </w:rPr>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22BA" w:rsidRDefault="005D22BA">
      <w:r>
        <w:separator/>
      </w:r>
    </w:p>
  </w:footnote>
  <w:footnote w:type="continuationSeparator" w:id="0">
    <w:p w:rsidR="005D22BA" w:rsidRDefault="005D22B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6DD" w:rsidRDefault="009A26DD">
    <w:pPr>
      <w:pStyle w:val="Zhlav"/>
    </w:pPr>
  </w:p>
  <w:p w:rsidR="009A26DD" w:rsidRDefault="009A26DD">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1E780ABC"/>
    <w:multiLevelType w:val="hybridMultilevel"/>
    <w:tmpl w:val="52E6B0B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2066145F"/>
    <w:multiLevelType w:val="hybridMultilevel"/>
    <w:tmpl w:val="BE50BE66"/>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2D1A0899"/>
    <w:multiLevelType w:val="hybridMultilevel"/>
    <w:tmpl w:val="FB603EE2"/>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2DDF12D3"/>
    <w:multiLevelType w:val="hybridMultilevel"/>
    <w:tmpl w:val="5BA06D36"/>
    <w:lvl w:ilvl="0" w:tplc="2E1C6774">
      <w:start w:val="6"/>
      <w:numFmt w:val="upperLetter"/>
      <w:lvlText w:val="%1."/>
      <w:lvlJc w:val="left"/>
      <w:pPr>
        <w:ind w:left="1192"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3EE635BA"/>
    <w:multiLevelType w:val="hybridMultilevel"/>
    <w:tmpl w:val="B4E8D2CA"/>
    <w:lvl w:ilvl="0" w:tplc="C03C699E">
      <w:start w:val="8"/>
      <w:numFmt w:val="upperLetter"/>
      <w:lvlText w:val="%1."/>
      <w:lvlJc w:val="left"/>
      <w:pPr>
        <w:ind w:left="1004" w:hanging="360"/>
      </w:pPr>
      <w:rPr>
        <w:rFonts w:hint="default"/>
      </w:rPr>
    </w:lvl>
    <w:lvl w:ilvl="1" w:tplc="04050019" w:tentative="1">
      <w:start w:val="1"/>
      <w:numFmt w:val="lowerLetter"/>
      <w:lvlText w:val="%2."/>
      <w:lvlJc w:val="left"/>
      <w:pPr>
        <w:ind w:left="1724" w:hanging="360"/>
      </w:pPr>
    </w:lvl>
    <w:lvl w:ilvl="2" w:tplc="0405001B" w:tentative="1">
      <w:start w:val="1"/>
      <w:numFmt w:val="lowerRoman"/>
      <w:lvlText w:val="%3."/>
      <w:lvlJc w:val="right"/>
      <w:pPr>
        <w:ind w:left="2444" w:hanging="180"/>
      </w:pPr>
    </w:lvl>
    <w:lvl w:ilvl="3" w:tplc="0405000F" w:tentative="1">
      <w:start w:val="1"/>
      <w:numFmt w:val="decimal"/>
      <w:lvlText w:val="%4."/>
      <w:lvlJc w:val="left"/>
      <w:pPr>
        <w:ind w:left="3164" w:hanging="360"/>
      </w:pPr>
    </w:lvl>
    <w:lvl w:ilvl="4" w:tplc="04050019" w:tentative="1">
      <w:start w:val="1"/>
      <w:numFmt w:val="lowerLetter"/>
      <w:lvlText w:val="%5."/>
      <w:lvlJc w:val="left"/>
      <w:pPr>
        <w:ind w:left="3884" w:hanging="360"/>
      </w:pPr>
    </w:lvl>
    <w:lvl w:ilvl="5" w:tplc="0405001B" w:tentative="1">
      <w:start w:val="1"/>
      <w:numFmt w:val="lowerRoman"/>
      <w:lvlText w:val="%6."/>
      <w:lvlJc w:val="right"/>
      <w:pPr>
        <w:ind w:left="4604" w:hanging="180"/>
      </w:pPr>
    </w:lvl>
    <w:lvl w:ilvl="6" w:tplc="0405000F" w:tentative="1">
      <w:start w:val="1"/>
      <w:numFmt w:val="decimal"/>
      <w:lvlText w:val="%7."/>
      <w:lvlJc w:val="left"/>
      <w:pPr>
        <w:ind w:left="5324" w:hanging="360"/>
      </w:pPr>
    </w:lvl>
    <w:lvl w:ilvl="7" w:tplc="04050019" w:tentative="1">
      <w:start w:val="1"/>
      <w:numFmt w:val="lowerLetter"/>
      <w:lvlText w:val="%8."/>
      <w:lvlJc w:val="left"/>
      <w:pPr>
        <w:ind w:left="6044" w:hanging="360"/>
      </w:pPr>
    </w:lvl>
    <w:lvl w:ilvl="8" w:tplc="0405001B" w:tentative="1">
      <w:start w:val="1"/>
      <w:numFmt w:val="lowerRoman"/>
      <w:lvlText w:val="%9."/>
      <w:lvlJc w:val="right"/>
      <w:pPr>
        <w:ind w:left="6764" w:hanging="180"/>
      </w:pPr>
    </w:lvl>
  </w:abstractNum>
  <w:abstractNum w:abstractNumId="6">
    <w:nsid w:val="5A192737"/>
    <w:multiLevelType w:val="hybridMultilevel"/>
    <w:tmpl w:val="E2E61A76"/>
    <w:lvl w:ilvl="0" w:tplc="0405000F">
      <w:start w:val="1"/>
      <w:numFmt w:val="decimal"/>
      <w:lvlText w:val="%1."/>
      <w:lvlJc w:val="left"/>
      <w:pPr>
        <w:ind w:left="1004" w:hanging="360"/>
      </w:pPr>
    </w:lvl>
    <w:lvl w:ilvl="1" w:tplc="04050019" w:tentative="1">
      <w:start w:val="1"/>
      <w:numFmt w:val="lowerLetter"/>
      <w:lvlText w:val="%2."/>
      <w:lvlJc w:val="left"/>
      <w:pPr>
        <w:ind w:left="1724" w:hanging="360"/>
      </w:pPr>
    </w:lvl>
    <w:lvl w:ilvl="2" w:tplc="0405001B" w:tentative="1">
      <w:start w:val="1"/>
      <w:numFmt w:val="lowerRoman"/>
      <w:lvlText w:val="%3."/>
      <w:lvlJc w:val="right"/>
      <w:pPr>
        <w:ind w:left="2444" w:hanging="180"/>
      </w:pPr>
    </w:lvl>
    <w:lvl w:ilvl="3" w:tplc="0405000F" w:tentative="1">
      <w:start w:val="1"/>
      <w:numFmt w:val="decimal"/>
      <w:lvlText w:val="%4."/>
      <w:lvlJc w:val="left"/>
      <w:pPr>
        <w:ind w:left="3164" w:hanging="360"/>
      </w:pPr>
    </w:lvl>
    <w:lvl w:ilvl="4" w:tplc="04050019" w:tentative="1">
      <w:start w:val="1"/>
      <w:numFmt w:val="lowerLetter"/>
      <w:lvlText w:val="%5."/>
      <w:lvlJc w:val="left"/>
      <w:pPr>
        <w:ind w:left="3884" w:hanging="360"/>
      </w:pPr>
    </w:lvl>
    <w:lvl w:ilvl="5" w:tplc="0405001B" w:tentative="1">
      <w:start w:val="1"/>
      <w:numFmt w:val="lowerRoman"/>
      <w:lvlText w:val="%6."/>
      <w:lvlJc w:val="right"/>
      <w:pPr>
        <w:ind w:left="4604" w:hanging="180"/>
      </w:pPr>
    </w:lvl>
    <w:lvl w:ilvl="6" w:tplc="0405000F" w:tentative="1">
      <w:start w:val="1"/>
      <w:numFmt w:val="decimal"/>
      <w:lvlText w:val="%7."/>
      <w:lvlJc w:val="left"/>
      <w:pPr>
        <w:ind w:left="5324" w:hanging="360"/>
      </w:pPr>
    </w:lvl>
    <w:lvl w:ilvl="7" w:tplc="04050019" w:tentative="1">
      <w:start w:val="1"/>
      <w:numFmt w:val="lowerLetter"/>
      <w:lvlText w:val="%8."/>
      <w:lvlJc w:val="left"/>
      <w:pPr>
        <w:ind w:left="6044" w:hanging="360"/>
      </w:pPr>
    </w:lvl>
    <w:lvl w:ilvl="8" w:tplc="0405001B" w:tentative="1">
      <w:start w:val="1"/>
      <w:numFmt w:val="lowerRoman"/>
      <w:lvlText w:val="%9."/>
      <w:lvlJc w:val="right"/>
      <w:pPr>
        <w:ind w:left="6764" w:hanging="180"/>
      </w:pPr>
    </w:lvl>
  </w:abstractNum>
  <w:abstractNum w:abstractNumId="7">
    <w:nsid w:val="6C694DCC"/>
    <w:multiLevelType w:val="hybridMultilevel"/>
    <w:tmpl w:val="19867DF8"/>
    <w:lvl w:ilvl="0" w:tplc="CFEE70B8">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8">
    <w:nsid w:val="6E895792"/>
    <w:multiLevelType w:val="hybridMultilevel"/>
    <w:tmpl w:val="0D8024F6"/>
    <w:lvl w:ilvl="0" w:tplc="3C2A94C0">
      <w:start w:val="1"/>
      <w:numFmt w:val="decimal"/>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9">
    <w:nsid w:val="755C26E8"/>
    <w:multiLevelType w:val="hybridMultilevel"/>
    <w:tmpl w:val="BE50A05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0"/>
  </w:num>
  <w:num w:numId="2">
    <w:abstractNumId w:val="10"/>
  </w:num>
  <w:num w:numId="3">
    <w:abstractNumId w:val="7"/>
  </w:num>
  <w:num w:numId="4">
    <w:abstractNumId w:val="3"/>
  </w:num>
  <w:num w:numId="5">
    <w:abstractNumId w:val="4"/>
  </w:num>
  <w:num w:numId="6">
    <w:abstractNumId w:val="5"/>
  </w:num>
  <w:num w:numId="7">
    <w:abstractNumId w:val="6"/>
  </w:num>
  <w:num w:numId="8">
    <w:abstractNumId w:val="9"/>
  </w:num>
  <w:num w:numId="9">
    <w:abstractNumId w:val="2"/>
  </w:num>
  <w:num w:numId="10">
    <w:abstractNumId w:val="8"/>
  </w:num>
  <w:num w:numId="11">
    <w:abstractNumId w:val="1"/>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8"/>
  <w:embedSystemFonts/>
  <w:proofState w:spelling="clean"/>
  <w:stylePaneFormatFilter w:val="3F01"/>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45058"/>
  </w:hdrShapeDefaults>
  <w:footnotePr>
    <w:footnote w:id="-1"/>
    <w:footnote w:id="0"/>
  </w:footnotePr>
  <w:endnotePr>
    <w:endnote w:id="-1"/>
    <w:endnote w:id="0"/>
  </w:endnotePr>
  <w:compat/>
  <w:rsids>
    <w:rsidRoot w:val="00D86AF6"/>
    <w:rsid w:val="000011DC"/>
    <w:rsid w:val="0000244D"/>
    <w:rsid w:val="000035EE"/>
    <w:rsid w:val="00003788"/>
    <w:rsid w:val="000055AF"/>
    <w:rsid w:val="00006107"/>
    <w:rsid w:val="00006805"/>
    <w:rsid w:val="00006DF1"/>
    <w:rsid w:val="0000787C"/>
    <w:rsid w:val="00007B53"/>
    <w:rsid w:val="0001014C"/>
    <w:rsid w:val="000124DC"/>
    <w:rsid w:val="00012C84"/>
    <w:rsid w:val="00013548"/>
    <w:rsid w:val="00014046"/>
    <w:rsid w:val="000155EF"/>
    <w:rsid w:val="00015F5F"/>
    <w:rsid w:val="00017669"/>
    <w:rsid w:val="00023F29"/>
    <w:rsid w:val="00027197"/>
    <w:rsid w:val="00031483"/>
    <w:rsid w:val="00032CCB"/>
    <w:rsid w:val="00033CC3"/>
    <w:rsid w:val="000366E9"/>
    <w:rsid w:val="00046142"/>
    <w:rsid w:val="00047DBA"/>
    <w:rsid w:val="0005165E"/>
    <w:rsid w:val="000526A6"/>
    <w:rsid w:val="00052793"/>
    <w:rsid w:val="00052CC2"/>
    <w:rsid w:val="000541A9"/>
    <w:rsid w:val="00054CDF"/>
    <w:rsid w:val="0006205B"/>
    <w:rsid w:val="0006326D"/>
    <w:rsid w:val="000658F2"/>
    <w:rsid w:val="0006669C"/>
    <w:rsid w:val="00067FAD"/>
    <w:rsid w:val="0007211D"/>
    <w:rsid w:val="00072C98"/>
    <w:rsid w:val="00073997"/>
    <w:rsid w:val="00083DEF"/>
    <w:rsid w:val="00085FC4"/>
    <w:rsid w:val="00087A91"/>
    <w:rsid w:val="00091A51"/>
    <w:rsid w:val="00092370"/>
    <w:rsid w:val="000937BD"/>
    <w:rsid w:val="00093ABA"/>
    <w:rsid w:val="000947EC"/>
    <w:rsid w:val="000950C7"/>
    <w:rsid w:val="000A0F07"/>
    <w:rsid w:val="000A44D0"/>
    <w:rsid w:val="000A6B66"/>
    <w:rsid w:val="000B0B6B"/>
    <w:rsid w:val="000B3AD9"/>
    <w:rsid w:val="000B3D99"/>
    <w:rsid w:val="000B3F92"/>
    <w:rsid w:val="000C2CC4"/>
    <w:rsid w:val="000C4A7B"/>
    <w:rsid w:val="000C4E15"/>
    <w:rsid w:val="000D1ACE"/>
    <w:rsid w:val="000D3AA1"/>
    <w:rsid w:val="000D3AFE"/>
    <w:rsid w:val="000D3E78"/>
    <w:rsid w:val="000D41FE"/>
    <w:rsid w:val="000D47B6"/>
    <w:rsid w:val="000D4A12"/>
    <w:rsid w:val="000D73D3"/>
    <w:rsid w:val="000D7ADD"/>
    <w:rsid w:val="000D7FB5"/>
    <w:rsid w:val="000E1CA2"/>
    <w:rsid w:val="000E20A6"/>
    <w:rsid w:val="000E4237"/>
    <w:rsid w:val="000E4355"/>
    <w:rsid w:val="000E5D91"/>
    <w:rsid w:val="000E7937"/>
    <w:rsid w:val="000F329A"/>
    <w:rsid w:val="00100D75"/>
    <w:rsid w:val="001023E5"/>
    <w:rsid w:val="0011196B"/>
    <w:rsid w:val="0011201A"/>
    <w:rsid w:val="0011292F"/>
    <w:rsid w:val="00113D3E"/>
    <w:rsid w:val="00120666"/>
    <w:rsid w:val="00120947"/>
    <w:rsid w:val="001225CC"/>
    <w:rsid w:val="00122D25"/>
    <w:rsid w:val="00127033"/>
    <w:rsid w:val="00130E26"/>
    <w:rsid w:val="00131110"/>
    <w:rsid w:val="001321ED"/>
    <w:rsid w:val="00133AE0"/>
    <w:rsid w:val="00134AF2"/>
    <w:rsid w:val="00135042"/>
    <w:rsid w:val="001369D1"/>
    <w:rsid w:val="00140339"/>
    <w:rsid w:val="001407B1"/>
    <w:rsid w:val="00141792"/>
    <w:rsid w:val="00143BE0"/>
    <w:rsid w:val="00145D57"/>
    <w:rsid w:val="0014615C"/>
    <w:rsid w:val="00147132"/>
    <w:rsid w:val="00147335"/>
    <w:rsid w:val="00147A3A"/>
    <w:rsid w:val="00150F2C"/>
    <w:rsid w:val="00155F42"/>
    <w:rsid w:val="00157568"/>
    <w:rsid w:val="00157670"/>
    <w:rsid w:val="00160267"/>
    <w:rsid w:val="00163EF4"/>
    <w:rsid w:val="0016402C"/>
    <w:rsid w:val="00165F85"/>
    <w:rsid w:val="00166A56"/>
    <w:rsid w:val="00166D32"/>
    <w:rsid w:val="0017008B"/>
    <w:rsid w:val="00170F53"/>
    <w:rsid w:val="001710A1"/>
    <w:rsid w:val="001718F6"/>
    <w:rsid w:val="00175B28"/>
    <w:rsid w:val="00176343"/>
    <w:rsid w:val="0017748D"/>
    <w:rsid w:val="00177612"/>
    <w:rsid w:val="0018686D"/>
    <w:rsid w:val="0018708F"/>
    <w:rsid w:val="0018717B"/>
    <w:rsid w:val="00187265"/>
    <w:rsid w:val="001874CF"/>
    <w:rsid w:val="0019169C"/>
    <w:rsid w:val="00194BFD"/>
    <w:rsid w:val="0019641A"/>
    <w:rsid w:val="001A475F"/>
    <w:rsid w:val="001A6149"/>
    <w:rsid w:val="001A6400"/>
    <w:rsid w:val="001B19BD"/>
    <w:rsid w:val="001B1E73"/>
    <w:rsid w:val="001B235D"/>
    <w:rsid w:val="001B496F"/>
    <w:rsid w:val="001C2DC4"/>
    <w:rsid w:val="001C30AF"/>
    <w:rsid w:val="001C3101"/>
    <w:rsid w:val="001C3CF7"/>
    <w:rsid w:val="001C490C"/>
    <w:rsid w:val="001D25AA"/>
    <w:rsid w:val="001D2A2B"/>
    <w:rsid w:val="001D2BB2"/>
    <w:rsid w:val="001D30FF"/>
    <w:rsid w:val="001D385B"/>
    <w:rsid w:val="001D4219"/>
    <w:rsid w:val="001D58CA"/>
    <w:rsid w:val="001E2162"/>
    <w:rsid w:val="001E2831"/>
    <w:rsid w:val="001E37E7"/>
    <w:rsid w:val="001E38E9"/>
    <w:rsid w:val="001E50E2"/>
    <w:rsid w:val="001E580C"/>
    <w:rsid w:val="001F5447"/>
    <w:rsid w:val="001F5E6E"/>
    <w:rsid w:val="001F770B"/>
    <w:rsid w:val="00201205"/>
    <w:rsid w:val="0020155A"/>
    <w:rsid w:val="00202D54"/>
    <w:rsid w:val="00204361"/>
    <w:rsid w:val="00207555"/>
    <w:rsid w:val="002112E4"/>
    <w:rsid w:val="002126D4"/>
    <w:rsid w:val="00221BD9"/>
    <w:rsid w:val="00225BFE"/>
    <w:rsid w:val="002265B9"/>
    <w:rsid w:val="002270EE"/>
    <w:rsid w:val="0022729A"/>
    <w:rsid w:val="00227420"/>
    <w:rsid w:val="00231538"/>
    <w:rsid w:val="00231A0B"/>
    <w:rsid w:val="002339B6"/>
    <w:rsid w:val="002343D3"/>
    <w:rsid w:val="00236A8D"/>
    <w:rsid w:val="00236A99"/>
    <w:rsid w:val="00240005"/>
    <w:rsid w:val="002404F9"/>
    <w:rsid w:val="002418B2"/>
    <w:rsid w:val="002422F3"/>
    <w:rsid w:val="00243D2D"/>
    <w:rsid w:val="00244AA2"/>
    <w:rsid w:val="00246F66"/>
    <w:rsid w:val="0024772A"/>
    <w:rsid w:val="00247DCE"/>
    <w:rsid w:val="00247E2C"/>
    <w:rsid w:val="00247FFB"/>
    <w:rsid w:val="00252E14"/>
    <w:rsid w:val="00253985"/>
    <w:rsid w:val="00254DAE"/>
    <w:rsid w:val="00257ABC"/>
    <w:rsid w:val="00260FD0"/>
    <w:rsid w:val="002636B4"/>
    <w:rsid w:val="0026461B"/>
    <w:rsid w:val="00265C04"/>
    <w:rsid w:val="00266944"/>
    <w:rsid w:val="0027069D"/>
    <w:rsid w:val="00270730"/>
    <w:rsid w:val="00270D25"/>
    <w:rsid w:val="00271497"/>
    <w:rsid w:val="002722CF"/>
    <w:rsid w:val="002749F2"/>
    <w:rsid w:val="00283DB7"/>
    <w:rsid w:val="00291161"/>
    <w:rsid w:val="0029176A"/>
    <w:rsid w:val="00291BAA"/>
    <w:rsid w:val="00297436"/>
    <w:rsid w:val="002A040C"/>
    <w:rsid w:val="002A12C4"/>
    <w:rsid w:val="002A196B"/>
    <w:rsid w:val="002A2252"/>
    <w:rsid w:val="002A2DCE"/>
    <w:rsid w:val="002A319D"/>
    <w:rsid w:val="002A36F1"/>
    <w:rsid w:val="002B39BE"/>
    <w:rsid w:val="002B43A1"/>
    <w:rsid w:val="002B6077"/>
    <w:rsid w:val="002B68C3"/>
    <w:rsid w:val="002B7091"/>
    <w:rsid w:val="002B736E"/>
    <w:rsid w:val="002B7E65"/>
    <w:rsid w:val="002C0D20"/>
    <w:rsid w:val="002C1138"/>
    <w:rsid w:val="002C3929"/>
    <w:rsid w:val="002C6EEA"/>
    <w:rsid w:val="002D1AD0"/>
    <w:rsid w:val="002D3BBA"/>
    <w:rsid w:val="002D6AE8"/>
    <w:rsid w:val="002D7B2C"/>
    <w:rsid w:val="002E03EA"/>
    <w:rsid w:val="002F0FA3"/>
    <w:rsid w:val="002F28F0"/>
    <w:rsid w:val="002F3534"/>
    <w:rsid w:val="002F3FBC"/>
    <w:rsid w:val="002F4849"/>
    <w:rsid w:val="002F5181"/>
    <w:rsid w:val="002F63EE"/>
    <w:rsid w:val="002F76AD"/>
    <w:rsid w:val="0030116D"/>
    <w:rsid w:val="003014A4"/>
    <w:rsid w:val="00310A8B"/>
    <w:rsid w:val="00310BD5"/>
    <w:rsid w:val="003135E9"/>
    <w:rsid w:val="003146C5"/>
    <w:rsid w:val="00320E3B"/>
    <w:rsid w:val="00324F33"/>
    <w:rsid w:val="00327AA2"/>
    <w:rsid w:val="00330A74"/>
    <w:rsid w:val="003322EF"/>
    <w:rsid w:val="00333470"/>
    <w:rsid w:val="00333DF6"/>
    <w:rsid w:val="003346C6"/>
    <w:rsid w:val="00336A69"/>
    <w:rsid w:val="003370DC"/>
    <w:rsid w:val="00337865"/>
    <w:rsid w:val="00340090"/>
    <w:rsid w:val="00340944"/>
    <w:rsid w:val="0034140F"/>
    <w:rsid w:val="003439DA"/>
    <w:rsid w:val="00343D18"/>
    <w:rsid w:val="00345F30"/>
    <w:rsid w:val="003478A8"/>
    <w:rsid w:val="00351C81"/>
    <w:rsid w:val="00352785"/>
    <w:rsid w:val="00353FA4"/>
    <w:rsid w:val="003546AE"/>
    <w:rsid w:val="003609E4"/>
    <w:rsid w:val="0036121E"/>
    <w:rsid w:val="00362A94"/>
    <w:rsid w:val="00362DFE"/>
    <w:rsid w:val="003648A3"/>
    <w:rsid w:val="003708B0"/>
    <w:rsid w:val="00370D10"/>
    <w:rsid w:val="0037213E"/>
    <w:rsid w:val="00372B72"/>
    <w:rsid w:val="00374AFD"/>
    <w:rsid w:val="00375D94"/>
    <w:rsid w:val="003765A7"/>
    <w:rsid w:val="003814BC"/>
    <w:rsid w:val="00382A92"/>
    <w:rsid w:val="00382AEF"/>
    <w:rsid w:val="00384813"/>
    <w:rsid w:val="00384BD9"/>
    <w:rsid w:val="003860BA"/>
    <w:rsid w:val="00390A50"/>
    <w:rsid w:val="00391342"/>
    <w:rsid w:val="00395629"/>
    <w:rsid w:val="00396626"/>
    <w:rsid w:val="00397FEB"/>
    <w:rsid w:val="003A0947"/>
    <w:rsid w:val="003A2E84"/>
    <w:rsid w:val="003A3D0B"/>
    <w:rsid w:val="003A5781"/>
    <w:rsid w:val="003A5BF1"/>
    <w:rsid w:val="003B0989"/>
    <w:rsid w:val="003B12C0"/>
    <w:rsid w:val="003B14C8"/>
    <w:rsid w:val="003B47AF"/>
    <w:rsid w:val="003B5241"/>
    <w:rsid w:val="003B58E8"/>
    <w:rsid w:val="003B5CB3"/>
    <w:rsid w:val="003C1133"/>
    <w:rsid w:val="003C231C"/>
    <w:rsid w:val="003C27D7"/>
    <w:rsid w:val="003C3670"/>
    <w:rsid w:val="003C5593"/>
    <w:rsid w:val="003C645F"/>
    <w:rsid w:val="003C765E"/>
    <w:rsid w:val="003D0F75"/>
    <w:rsid w:val="003D1AA6"/>
    <w:rsid w:val="003D23AC"/>
    <w:rsid w:val="003D32C0"/>
    <w:rsid w:val="003D3C42"/>
    <w:rsid w:val="003D4866"/>
    <w:rsid w:val="003D5577"/>
    <w:rsid w:val="003E0485"/>
    <w:rsid w:val="003E155B"/>
    <w:rsid w:val="003E4634"/>
    <w:rsid w:val="003E625F"/>
    <w:rsid w:val="003E6E0F"/>
    <w:rsid w:val="003F24C3"/>
    <w:rsid w:val="003F266C"/>
    <w:rsid w:val="003F3AD1"/>
    <w:rsid w:val="003F440A"/>
    <w:rsid w:val="003F60C1"/>
    <w:rsid w:val="00404398"/>
    <w:rsid w:val="004048EC"/>
    <w:rsid w:val="00406AD9"/>
    <w:rsid w:val="0040709B"/>
    <w:rsid w:val="00407833"/>
    <w:rsid w:val="0041143D"/>
    <w:rsid w:val="00413481"/>
    <w:rsid w:val="004159D5"/>
    <w:rsid w:val="0041784F"/>
    <w:rsid w:val="00417ABF"/>
    <w:rsid w:val="004208DA"/>
    <w:rsid w:val="00420DE2"/>
    <w:rsid w:val="004221BA"/>
    <w:rsid w:val="004230F2"/>
    <w:rsid w:val="00423D7B"/>
    <w:rsid w:val="0042448E"/>
    <w:rsid w:val="00424512"/>
    <w:rsid w:val="0042551E"/>
    <w:rsid w:val="004264D8"/>
    <w:rsid w:val="004315CE"/>
    <w:rsid w:val="00432BE2"/>
    <w:rsid w:val="00434B40"/>
    <w:rsid w:val="004352E7"/>
    <w:rsid w:val="004400A6"/>
    <w:rsid w:val="004521EF"/>
    <w:rsid w:val="004533A0"/>
    <w:rsid w:val="004545E0"/>
    <w:rsid w:val="00455A9E"/>
    <w:rsid w:val="00455C54"/>
    <w:rsid w:val="004620E9"/>
    <w:rsid w:val="00463062"/>
    <w:rsid w:val="00463088"/>
    <w:rsid w:val="00463CBE"/>
    <w:rsid w:val="0046648F"/>
    <w:rsid w:val="00466B24"/>
    <w:rsid w:val="00466B42"/>
    <w:rsid w:val="00467471"/>
    <w:rsid w:val="0047658F"/>
    <w:rsid w:val="004779F5"/>
    <w:rsid w:val="00477B0B"/>
    <w:rsid w:val="00477D6E"/>
    <w:rsid w:val="00480264"/>
    <w:rsid w:val="00481CCC"/>
    <w:rsid w:val="00482123"/>
    <w:rsid w:val="00482736"/>
    <w:rsid w:val="00483284"/>
    <w:rsid w:val="004838F3"/>
    <w:rsid w:val="0048454A"/>
    <w:rsid w:val="00485935"/>
    <w:rsid w:val="00486904"/>
    <w:rsid w:val="00490AF4"/>
    <w:rsid w:val="00491D93"/>
    <w:rsid w:val="00493ECD"/>
    <w:rsid w:val="00494AF8"/>
    <w:rsid w:val="004957A3"/>
    <w:rsid w:val="0049634A"/>
    <w:rsid w:val="0049767A"/>
    <w:rsid w:val="004A0902"/>
    <w:rsid w:val="004A10BA"/>
    <w:rsid w:val="004A20DC"/>
    <w:rsid w:val="004A260A"/>
    <w:rsid w:val="004A44DC"/>
    <w:rsid w:val="004A6936"/>
    <w:rsid w:val="004A6CEE"/>
    <w:rsid w:val="004B0482"/>
    <w:rsid w:val="004B0E81"/>
    <w:rsid w:val="004B1C4E"/>
    <w:rsid w:val="004B241D"/>
    <w:rsid w:val="004B6118"/>
    <w:rsid w:val="004B7547"/>
    <w:rsid w:val="004C0255"/>
    <w:rsid w:val="004C12DA"/>
    <w:rsid w:val="004C1346"/>
    <w:rsid w:val="004C5784"/>
    <w:rsid w:val="004C59B4"/>
    <w:rsid w:val="004C676B"/>
    <w:rsid w:val="004C7947"/>
    <w:rsid w:val="004D22B7"/>
    <w:rsid w:val="004D2850"/>
    <w:rsid w:val="004D4CDC"/>
    <w:rsid w:val="004D639D"/>
    <w:rsid w:val="004E04F6"/>
    <w:rsid w:val="004E44F6"/>
    <w:rsid w:val="004E45DC"/>
    <w:rsid w:val="004E5A7A"/>
    <w:rsid w:val="004E5FBF"/>
    <w:rsid w:val="004E6648"/>
    <w:rsid w:val="004E6E01"/>
    <w:rsid w:val="004F1849"/>
    <w:rsid w:val="004F5413"/>
    <w:rsid w:val="00500439"/>
    <w:rsid w:val="0050166F"/>
    <w:rsid w:val="005023EC"/>
    <w:rsid w:val="00502890"/>
    <w:rsid w:val="005052B2"/>
    <w:rsid w:val="0051773A"/>
    <w:rsid w:val="00517A44"/>
    <w:rsid w:val="005206A2"/>
    <w:rsid w:val="00520C13"/>
    <w:rsid w:val="00521C66"/>
    <w:rsid w:val="0052209E"/>
    <w:rsid w:val="00522D3F"/>
    <w:rsid w:val="00523BF5"/>
    <w:rsid w:val="00525122"/>
    <w:rsid w:val="0052549A"/>
    <w:rsid w:val="00525D28"/>
    <w:rsid w:val="005308D7"/>
    <w:rsid w:val="00533EAE"/>
    <w:rsid w:val="005342C0"/>
    <w:rsid w:val="00534D16"/>
    <w:rsid w:val="00534F49"/>
    <w:rsid w:val="005354F6"/>
    <w:rsid w:val="005372ED"/>
    <w:rsid w:val="00537A26"/>
    <w:rsid w:val="00540A39"/>
    <w:rsid w:val="00541A02"/>
    <w:rsid w:val="00542EE2"/>
    <w:rsid w:val="00550C42"/>
    <w:rsid w:val="0055100F"/>
    <w:rsid w:val="00552C7D"/>
    <w:rsid w:val="0055543F"/>
    <w:rsid w:val="00555FAD"/>
    <w:rsid w:val="00561079"/>
    <w:rsid w:val="00561151"/>
    <w:rsid w:val="005612D4"/>
    <w:rsid w:val="005615BA"/>
    <w:rsid w:val="00566C4D"/>
    <w:rsid w:val="00570152"/>
    <w:rsid w:val="00573DC9"/>
    <w:rsid w:val="00575ABC"/>
    <w:rsid w:val="005775B4"/>
    <w:rsid w:val="00581B5F"/>
    <w:rsid w:val="0058437C"/>
    <w:rsid w:val="00586A2C"/>
    <w:rsid w:val="0058702E"/>
    <w:rsid w:val="00591426"/>
    <w:rsid w:val="00592563"/>
    <w:rsid w:val="005941D4"/>
    <w:rsid w:val="00594597"/>
    <w:rsid w:val="00595B44"/>
    <w:rsid w:val="00596258"/>
    <w:rsid w:val="005970F0"/>
    <w:rsid w:val="00597CF7"/>
    <w:rsid w:val="005A04A8"/>
    <w:rsid w:val="005B3F30"/>
    <w:rsid w:val="005B4F97"/>
    <w:rsid w:val="005B591A"/>
    <w:rsid w:val="005C0999"/>
    <w:rsid w:val="005C52A0"/>
    <w:rsid w:val="005C5909"/>
    <w:rsid w:val="005C6BFC"/>
    <w:rsid w:val="005C751E"/>
    <w:rsid w:val="005D0DD7"/>
    <w:rsid w:val="005D1082"/>
    <w:rsid w:val="005D22BA"/>
    <w:rsid w:val="005D6AAA"/>
    <w:rsid w:val="005E0CE9"/>
    <w:rsid w:val="005E1ED8"/>
    <w:rsid w:val="005E211C"/>
    <w:rsid w:val="005E3E56"/>
    <w:rsid w:val="005F04C5"/>
    <w:rsid w:val="005F08CF"/>
    <w:rsid w:val="005F11FF"/>
    <w:rsid w:val="005F3266"/>
    <w:rsid w:val="005F7C6F"/>
    <w:rsid w:val="00600DB2"/>
    <w:rsid w:val="00601099"/>
    <w:rsid w:val="0060141F"/>
    <w:rsid w:val="00602901"/>
    <w:rsid w:val="00612737"/>
    <w:rsid w:val="00612FD0"/>
    <w:rsid w:val="00617F6D"/>
    <w:rsid w:val="006201DD"/>
    <w:rsid w:val="00620DD4"/>
    <w:rsid w:val="0062315B"/>
    <w:rsid w:val="006309E9"/>
    <w:rsid w:val="00632949"/>
    <w:rsid w:val="00633FEF"/>
    <w:rsid w:val="00634532"/>
    <w:rsid w:val="00634C47"/>
    <w:rsid w:val="0063609F"/>
    <w:rsid w:val="006404A9"/>
    <w:rsid w:val="00640568"/>
    <w:rsid w:val="00641F01"/>
    <w:rsid w:val="00643BF9"/>
    <w:rsid w:val="00644128"/>
    <w:rsid w:val="00645E7A"/>
    <w:rsid w:val="0064602C"/>
    <w:rsid w:val="006529F5"/>
    <w:rsid w:val="00653F0C"/>
    <w:rsid w:val="00654D33"/>
    <w:rsid w:val="00654E7F"/>
    <w:rsid w:val="0065647F"/>
    <w:rsid w:val="00656A17"/>
    <w:rsid w:val="00656C7C"/>
    <w:rsid w:val="006573CD"/>
    <w:rsid w:val="00660C9A"/>
    <w:rsid w:val="00664913"/>
    <w:rsid w:val="0066612F"/>
    <w:rsid w:val="00671C45"/>
    <w:rsid w:val="00672DBA"/>
    <w:rsid w:val="00673396"/>
    <w:rsid w:val="00674C28"/>
    <w:rsid w:val="00674E18"/>
    <w:rsid w:val="0067743B"/>
    <w:rsid w:val="00680BFF"/>
    <w:rsid w:val="0068744D"/>
    <w:rsid w:val="00690E61"/>
    <w:rsid w:val="00692308"/>
    <w:rsid w:val="00692BDE"/>
    <w:rsid w:val="006943A1"/>
    <w:rsid w:val="00695869"/>
    <w:rsid w:val="00695B3F"/>
    <w:rsid w:val="0069757C"/>
    <w:rsid w:val="006A2044"/>
    <w:rsid w:val="006A2CC6"/>
    <w:rsid w:val="006A2D32"/>
    <w:rsid w:val="006A365D"/>
    <w:rsid w:val="006A519A"/>
    <w:rsid w:val="006A6996"/>
    <w:rsid w:val="006B0A8D"/>
    <w:rsid w:val="006B1B4B"/>
    <w:rsid w:val="006B288C"/>
    <w:rsid w:val="006B5D6D"/>
    <w:rsid w:val="006B6459"/>
    <w:rsid w:val="006B7212"/>
    <w:rsid w:val="006C18E6"/>
    <w:rsid w:val="006C2080"/>
    <w:rsid w:val="006C2457"/>
    <w:rsid w:val="006C5301"/>
    <w:rsid w:val="006C5E4C"/>
    <w:rsid w:val="006C7790"/>
    <w:rsid w:val="006D0450"/>
    <w:rsid w:val="006D0D08"/>
    <w:rsid w:val="006D31E2"/>
    <w:rsid w:val="006D3C35"/>
    <w:rsid w:val="006D6E49"/>
    <w:rsid w:val="006D770C"/>
    <w:rsid w:val="006D7DED"/>
    <w:rsid w:val="006E0813"/>
    <w:rsid w:val="006E15F1"/>
    <w:rsid w:val="006E23BE"/>
    <w:rsid w:val="006E29F5"/>
    <w:rsid w:val="006E44EE"/>
    <w:rsid w:val="006E6DEA"/>
    <w:rsid w:val="006E6F5E"/>
    <w:rsid w:val="006E7D42"/>
    <w:rsid w:val="006F0F56"/>
    <w:rsid w:val="006F3D49"/>
    <w:rsid w:val="006F47F8"/>
    <w:rsid w:val="006F5062"/>
    <w:rsid w:val="006F653B"/>
    <w:rsid w:val="006F79D4"/>
    <w:rsid w:val="00702A5B"/>
    <w:rsid w:val="0070319F"/>
    <w:rsid w:val="00703E1C"/>
    <w:rsid w:val="00704648"/>
    <w:rsid w:val="007053BB"/>
    <w:rsid w:val="00707057"/>
    <w:rsid w:val="00714818"/>
    <w:rsid w:val="00715C0D"/>
    <w:rsid w:val="007160C1"/>
    <w:rsid w:val="0071717A"/>
    <w:rsid w:val="007173B0"/>
    <w:rsid w:val="007227A7"/>
    <w:rsid w:val="00723707"/>
    <w:rsid w:val="00724391"/>
    <w:rsid w:val="00724E8D"/>
    <w:rsid w:val="0072550E"/>
    <w:rsid w:val="00726320"/>
    <w:rsid w:val="007275FB"/>
    <w:rsid w:val="007308E4"/>
    <w:rsid w:val="00734171"/>
    <w:rsid w:val="00735EB5"/>
    <w:rsid w:val="00741B29"/>
    <w:rsid w:val="00741FFB"/>
    <w:rsid w:val="0074405E"/>
    <w:rsid w:val="007440B4"/>
    <w:rsid w:val="00744EEA"/>
    <w:rsid w:val="00746A22"/>
    <w:rsid w:val="00747066"/>
    <w:rsid w:val="00751274"/>
    <w:rsid w:val="0075180A"/>
    <w:rsid w:val="00751C04"/>
    <w:rsid w:val="00751FF3"/>
    <w:rsid w:val="0075592D"/>
    <w:rsid w:val="0075768F"/>
    <w:rsid w:val="0076020C"/>
    <w:rsid w:val="00761ACB"/>
    <w:rsid w:val="00762817"/>
    <w:rsid w:val="00763B03"/>
    <w:rsid w:val="007667AD"/>
    <w:rsid w:val="00766AE4"/>
    <w:rsid w:val="00772A8B"/>
    <w:rsid w:val="007738E1"/>
    <w:rsid w:val="007755C4"/>
    <w:rsid w:val="0077567C"/>
    <w:rsid w:val="00777560"/>
    <w:rsid w:val="00783743"/>
    <w:rsid w:val="00783D1C"/>
    <w:rsid w:val="0078435E"/>
    <w:rsid w:val="00784619"/>
    <w:rsid w:val="00785167"/>
    <w:rsid w:val="007866A4"/>
    <w:rsid w:val="007877E5"/>
    <w:rsid w:val="00787D65"/>
    <w:rsid w:val="00792827"/>
    <w:rsid w:val="007969A4"/>
    <w:rsid w:val="007A1981"/>
    <w:rsid w:val="007A5099"/>
    <w:rsid w:val="007A53BA"/>
    <w:rsid w:val="007A62DB"/>
    <w:rsid w:val="007A66B7"/>
    <w:rsid w:val="007A6C4C"/>
    <w:rsid w:val="007A7709"/>
    <w:rsid w:val="007A7AFF"/>
    <w:rsid w:val="007B0ED8"/>
    <w:rsid w:val="007B218C"/>
    <w:rsid w:val="007B2AAC"/>
    <w:rsid w:val="007B3C3C"/>
    <w:rsid w:val="007B4811"/>
    <w:rsid w:val="007C0AB0"/>
    <w:rsid w:val="007C1D49"/>
    <w:rsid w:val="007C40F4"/>
    <w:rsid w:val="007C4BC4"/>
    <w:rsid w:val="007C6515"/>
    <w:rsid w:val="007D09B8"/>
    <w:rsid w:val="007D15B7"/>
    <w:rsid w:val="007E1E1D"/>
    <w:rsid w:val="007E6513"/>
    <w:rsid w:val="007F0DC7"/>
    <w:rsid w:val="007F1A75"/>
    <w:rsid w:val="007F24E9"/>
    <w:rsid w:val="007F5C67"/>
    <w:rsid w:val="007F79CD"/>
    <w:rsid w:val="0080131B"/>
    <w:rsid w:val="008015AC"/>
    <w:rsid w:val="00801784"/>
    <w:rsid w:val="00802004"/>
    <w:rsid w:val="00802508"/>
    <w:rsid w:val="00803D2C"/>
    <w:rsid w:val="00807FB1"/>
    <w:rsid w:val="0081092F"/>
    <w:rsid w:val="00811F6E"/>
    <w:rsid w:val="008123F0"/>
    <w:rsid w:val="00812487"/>
    <w:rsid w:val="00812EB6"/>
    <w:rsid w:val="00813698"/>
    <w:rsid w:val="008158CF"/>
    <w:rsid w:val="00822D47"/>
    <w:rsid w:val="00826004"/>
    <w:rsid w:val="008262C4"/>
    <w:rsid w:val="00827A48"/>
    <w:rsid w:val="008304C0"/>
    <w:rsid w:val="00830F83"/>
    <w:rsid w:val="008331A7"/>
    <w:rsid w:val="00833EDF"/>
    <w:rsid w:val="008365AB"/>
    <w:rsid w:val="00836E8F"/>
    <w:rsid w:val="008411B3"/>
    <w:rsid w:val="0085075D"/>
    <w:rsid w:val="008514A8"/>
    <w:rsid w:val="00851AEA"/>
    <w:rsid w:val="00851E8A"/>
    <w:rsid w:val="008520A8"/>
    <w:rsid w:val="0085373D"/>
    <w:rsid w:val="0085397C"/>
    <w:rsid w:val="008542A5"/>
    <w:rsid w:val="00854905"/>
    <w:rsid w:val="00854B6A"/>
    <w:rsid w:val="00856906"/>
    <w:rsid w:val="00857F35"/>
    <w:rsid w:val="00862202"/>
    <w:rsid w:val="00864670"/>
    <w:rsid w:val="0086640B"/>
    <w:rsid w:val="00871AF5"/>
    <w:rsid w:val="00872CBE"/>
    <w:rsid w:val="00873D24"/>
    <w:rsid w:val="00874981"/>
    <w:rsid w:val="00874CC1"/>
    <w:rsid w:val="00875BAC"/>
    <w:rsid w:val="00881C65"/>
    <w:rsid w:val="00890762"/>
    <w:rsid w:val="00891724"/>
    <w:rsid w:val="008937BE"/>
    <w:rsid w:val="008A0AFA"/>
    <w:rsid w:val="008A0E27"/>
    <w:rsid w:val="008A4405"/>
    <w:rsid w:val="008A6D0C"/>
    <w:rsid w:val="008B2652"/>
    <w:rsid w:val="008B4053"/>
    <w:rsid w:val="008B5FB0"/>
    <w:rsid w:val="008B6539"/>
    <w:rsid w:val="008B7269"/>
    <w:rsid w:val="008B73D7"/>
    <w:rsid w:val="008C288C"/>
    <w:rsid w:val="008C571D"/>
    <w:rsid w:val="008D3859"/>
    <w:rsid w:val="008D3E70"/>
    <w:rsid w:val="008D6361"/>
    <w:rsid w:val="008E1693"/>
    <w:rsid w:val="008E2BE9"/>
    <w:rsid w:val="008E5153"/>
    <w:rsid w:val="008E662E"/>
    <w:rsid w:val="008E6836"/>
    <w:rsid w:val="008E75C7"/>
    <w:rsid w:val="008F0D0F"/>
    <w:rsid w:val="008F0ED7"/>
    <w:rsid w:val="008F493A"/>
    <w:rsid w:val="008F6199"/>
    <w:rsid w:val="009008ED"/>
    <w:rsid w:val="0090135D"/>
    <w:rsid w:val="009017D6"/>
    <w:rsid w:val="00901A98"/>
    <w:rsid w:val="00901D2E"/>
    <w:rsid w:val="00901EF7"/>
    <w:rsid w:val="00903D3D"/>
    <w:rsid w:val="00907061"/>
    <w:rsid w:val="00914E91"/>
    <w:rsid w:val="0091691A"/>
    <w:rsid w:val="00922A03"/>
    <w:rsid w:val="00923C10"/>
    <w:rsid w:val="00924375"/>
    <w:rsid w:val="00926186"/>
    <w:rsid w:val="009310A9"/>
    <w:rsid w:val="00931BF3"/>
    <w:rsid w:val="00932831"/>
    <w:rsid w:val="00934738"/>
    <w:rsid w:val="00934810"/>
    <w:rsid w:val="0093595C"/>
    <w:rsid w:val="009413DB"/>
    <w:rsid w:val="009442B1"/>
    <w:rsid w:val="009548C5"/>
    <w:rsid w:val="00954A69"/>
    <w:rsid w:val="00956C0E"/>
    <w:rsid w:val="00962A1D"/>
    <w:rsid w:val="00965916"/>
    <w:rsid w:val="009667D7"/>
    <w:rsid w:val="009675DE"/>
    <w:rsid w:val="00967EB8"/>
    <w:rsid w:val="0097238C"/>
    <w:rsid w:val="00973406"/>
    <w:rsid w:val="00976359"/>
    <w:rsid w:val="00977323"/>
    <w:rsid w:val="0097737F"/>
    <w:rsid w:val="009800A1"/>
    <w:rsid w:val="0098063A"/>
    <w:rsid w:val="00981601"/>
    <w:rsid w:val="00982594"/>
    <w:rsid w:val="00982D5C"/>
    <w:rsid w:val="00982EF2"/>
    <w:rsid w:val="00984707"/>
    <w:rsid w:val="00990C79"/>
    <w:rsid w:val="00992230"/>
    <w:rsid w:val="00996020"/>
    <w:rsid w:val="009961AC"/>
    <w:rsid w:val="0099656F"/>
    <w:rsid w:val="00997FD3"/>
    <w:rsid w:val="009A0FD5"/>
    <w:rsid w:val="009A13A4"/>
    <w:rsid w:val="009A1F3A"/>
    <w:rsid w:val="009A2104"/>
    <w:rsid w:val="009A26DD"/>
    <w:rsid w:val="009A501D"/>
    <w:rsid w:val="009A70BA"/>
    <w:rsid w:val="009A75BE"/>
    <w:rsid w:val="009B2CAE"/>
    <w:rsid w:val="009B79F9"/>
    <w:rsid w:val="009C33CC"/>
    <w:rsid w:val="009C781E"/>
    <w:rsid w:val="009C7C88"/>
    <w:rsid w:val="009D5B31"/>
    <w:rsid w:val="009D6DB3"/>
    <w:rsid w:val="009E0F4E"/>
    <w:rsid w:val="009E13BE"/>
    <w:rsid w:val="009E2459"/>
    <w:rsid w:val="009E24F0"/>
    <w:rsid w:val="009E3AF0"/>
    <w:rsid w:val="009E4139"/>
    <w:rsid w:val="009E6E09"/>
    <w:rsid w:val="009F1EFE"/>
    <w:rsid w:val="009F235C"/>
    <w:rsid w:val="009F436C"/>
    <w:rsid w:val="009F4521"/>
    <w:rsid w:val="00A026DF"/>
    <w:rsid w:val="00A02E0E"/>
    <w:rsid w:val="00A06DEF"/>
    <w:rsid w:val="00A075A8"/>
    <w:rsid w:val="00A07D9E"/>
    <w:rsid w:val="00A10E85"/>
    <w:rsid w:val="00A1547F"/>
    <w:rsid w:val="00A23FDE"/>
    <w:rsid w:val="00A241EB"/>
    <w:rsid w:val="00A2426F"/>
    <w:rsid w:val="00A272DF"/>
    <w:rsid w:val="00A30B0C"/>
    <w:rsid w:val="00A317EF"/>
    <w:rsid w:val="00A34361"/>
    <w:rsid w:val="00A351C0"/>
    <w:rsid w:val="00A4138E"/>
    <w:rsid w:val="00A414B5"/>
    <w:rsid w:val="00A44EB7"/>
    <w:rsid w:val="00A46A23"/>
    <w:rsid w:val="00A47054"/>
    <w:rsid w:val="00A47D85"/>
    <w:rsid w:val="00A50FDD"/>
    <w:rsid w:val="00A519B5"/>
    <w:rsid w:val="00A52592"/>
    <w:rsid w:val="00A53E08"/>
    <w:rsid w:val="00A53FCA"/>
    <w:rsid w:val="00A56373"/>
    <w:rsid w:val="00A56413"/>
    <w:rsid w:val="00A56802"/>
    <w:rsid w:val="00A56B7F"/>
    <w:rsid w:val="00A571DB"/>
    <w:rsid w:val="00A62112"/>
    <w:rsid w:val="00A63418"/>
    <w:rsid w:val="00A63CB0"/>
    <w:rsid w:val="00A64457"/>
    <w:rsid w:val="00A64CAC"/>
    <w:rsid w:val="00A661E8"/>
    <w:rsid w:val="00A664E2"/>
    <w:rsid w:val="00A67E37"/>
    <w:rsid w:val="00A71877"/>
    <w:rsid w:val="00A757AA"/>
    <w:rsid w:val="00A803D2"/>
    <w:rsid w:val="00A80883"/>
    <w:rsid w:val="00A81C11"/>
    <w:rsid w:val="00A81D98"/>
    <w:rsid w:val="00A82A98"/>
    <w:rsid w:val="00A83A9F"/>
    <w:rsid w:val="00A84DB6"/>
    <w:rsid w:val="00A86736"/>
    <w:rsid w:val="00A9050B"/>
    <w:rsid w:val="00A923B2"/>
    <w:rsid w:val="00A92C91"/>
    <w:rsid w:val="00A92D98"/>
    <w:rsid w:val="00A941C5"/>
    <w:rsid w:val="00A97ED1"/>
    <w:rsid w:val="00AA0049"/>
    <w:rsid w:val="00AA168B"/>
    <w:rsid w:val="00AA2F0D"/>
    <w:rsid w:val="00AA3EA9"/>
    <w:rsid w:val="00AA5545"/>
    <w:rsid w:val="00AB0D90"/>
    <w:rsid w:val="00AB154A"/>
    <w:rsid w:val="00AB17F8"/>
    <w:rsid w:val="00AB367D"/>
    <w:rsid w:val="00AB4E12"/>
    <w:rsid w:val="00AB61D6"/>
    <w:rsid w:val="00AB64EE"/>
    <w:rsid w:val="00AB6BA4"/>
    <w:rsid w:val="00AB768F"/>
    <w:rsid w:val="00AC097C"/>
    <w:rsid w:val="00AC10AA"/>
    <w:rsid w:val="00AC122A"/>
    <w:rsid w:val="00AC19A7"/>
    <w:rsid w:val="00AC2FA3"/>
    <w:rsid w:val="00AC334E"/>
    <w:rsid w:val="00AC4141"/>
    <w:rsid w:val="00AD0059"/>
    <w:rsid w:val="00AD1E06"/>
    <w:rsid w:val="00AD39F0"/>
    <w:rsid w:val="00AD3E30"/>
    <w:rsid w:val="00AD72EA"/>
    <w:rsid w:val="00AE35FA"/>
    <w:rsid w:val="00AE3E19"/>
    <w:rsid w:val="00AF1059"/>
    <w:rsid w:val="00AF238D"/>
    <w:rsid w:val="00AF3420"/>
    <w:rsid w:val="00AF3D4B"/>
    <w:rsid w:val="00AF662C"/>
    <w:rsid w:val="00B007B4"/>
    <w:rsid w:val="00B04C99"/>
    <w:rsid w:val="00B110B5"/>
    <w:rsid w:val="00B1281F"/>
    <w:rsid w:val="00B1412B"/>
    <w:rsid w:val="00B148A7"/>
    <w:rsid w:val="00B15BE1"/>
    <w:rsid w:val="00B214E9"/>
    <w:rsid w:val="00B22A05"/>
    <w:rsid w:val="00B22E81"/>
    <w:rsid w:val="00B246C1"/>
    <w:rsid w:val="00B30747"/>
    <w:rsid w:val="00B32BAF"/>
    <w:rsid w:val="00B33001"/>
    <w:rsid w:val="00B33462"/>
    <w:rsid w:val="00B359B2"/>
    <w:rsid w:val="00B365B0"/>
    <w:rsid w:val="00B37647"/>
    <w:rsid w:val="00B4031A"/>
    <w:rsid w:val="00B40C03"/>
    <w:rsid w:val="00B41612"/>
    <w:rsid w:val="00B4398F"/>
    <w:rsid w:val="00B44079"/>
    <w:rsid w:val="00B451A0"/>
    <w:rsid w:val="00B47BB0"/>
    <w:rsid w:val="00B47D21"/>
    <w:rsid w:val="00B51746"/>
    <w:rsid w:val="00B53A37"/>
    <w:rsid w:val="00B55376"/>
    <w:rsid w:val="00B5605F"/>
    <w:rsid w:val="00B563B7"/>
    <w:rsid w:val="00B565A8"/>
    <w:rsid w:val="00B57BAC"/>
    <w:rsid w:val="00B601BB"/>
    <w:rsid w:val="00B6384F"/>
    <w:rsid w:val="00B640E9"/>
    <w:rsid w:val="00B6546D"/>
    <w:rsid w:val="00B654DF"/>
    <w:rsid w:val="00B66AEE"/>
    <w:rsid w:val="00B73B59"/>
    <w:rsid w:val="00B7514A"/>
    <w:rsid w:val="00B76A32"/>
    <w:rsid w:val="00B76FE0"/>
    <w:rsid w:val="00B81FA9"/>
    <w:rsid w:val="00B84159"/>
    <w:rsid w:val="00B849B6"/>
    <w:rsid w:val="00B877EB"/>
    <w:rsid w:val="00B907BC"/>
    <w:rsid w:val="00B93ACE"/>
    <w:rsid w:val="00B93D87"/>
    <w:rsid w:val="00B94182"/>
    <w:rsid w:val="00B96BC5"/>
    <w:rsid w:val="00B97124"/>
    <w:rsid w:val="00BA3B54"/>
    <w:rsid w:val="00BA4274"/>
    <w:rsid w:val="00BA43CF"/>
    <w:rsid w:val="00BA4A8B"/>
    <w:rsid w:val="00BA774C"/>
    <w:rsid w:val="00BB2083"/>
    <w:rsid w:val="00BB24C9"/>
    <w:rsid w:val="00BB32BB"/>
    <w:rsid w:val="00BB617A"/>
    <w:rsid w:val="00BB6E7E"/>
    <w:rsid w:val="00BC1F00"/>
    <w:rsid w:val="00BC3554"/>
    <w:rsid w:val="00BD0DAF"/>
    <w:rsid w:val="00BD202C"/>
    <w:rsid w:val="00BD38FC"/>
    <w:rsid w:val="00BD4380"/>
    <w:rsid w:val="00BD7C28"/>
    <w:rsid w:val="00BE0493"/>
    <w:rsid w:val="00BE124E"/>
    <w:rsid w:val="00BE2050"/>
    <w:rsid w:val="00BE2330"/>
    <w:rsid w:val="00BE3D21"/>
    <w:rsid w:val="00BE4241"/>
    <w:rsid w:val="00BE5C7B"/>
    <w:rsid w:val="00BE74FC"/>
    <w:rsid w:val="00BE7C36"/>
    <w:rsid w:val="00BF1544"/>
    <w:rsid w:val="00BF2E21"/>
    <w:rsid w:val="00BF3164"/>
    <w:rsid w:val="00BF43BC"/>
    <w:rsid w:val="00BF5606"/>
    <w:rsid w:val="00C00E1F"/>
    <w:rsid w:val="00C02940"/>
    <w:rsid w:val="00C038E5"/>
    <w:rsid w:val="00C0443C"/>
    <w:rsid w:val="00C05A01"/>
    <w:rsid w:val="00C11741"/>
    <w:rsid w:val="00C12705"/>
    <w:rsid w:val="00C13A8D"/>
    <w:rsid w:val="00C16707"/>
    <w:rsid w:val="00C16862"/>
    <w:rsid w:val="00C16899"/>
    <w:rsid w:val="00C17C8C"/>
    <w:rsid w:val="00C20311"/>
    <w:rsid w:val="00C20F83"/>
    <w:rsid w:val="00C22A99"/>
    <w:rsid w:val="00C22BB5"/>
    <w:rsid w:val="00C24311"/>
    <w:rsid w:val="00C325D8"/>
    <w:rsid w:val="00C35B60"/>
    <w:rsid w:val="00C37F27"/>
    <w:rsid w:val="00C43BAC"/>
    <w:rsid w:val="00C44ED7"/>
    <w:rsid w:val="00C45DE7"/>
    <w:rsid w:val="00C46D49"/>
    <w:rsid w:val="00C4758D"/>
    <w:rsid w:val="00C47B0E"/>
    <w:rsid w:val="00C51B89"/>
    <w:rsid w:val="00C51C61"/>
    <w:rsid w:val="00C541F2"/>
    <w:rsid w:val="00C56110"/>
    <w:rsid w:val="00C56774"/>
    <w:rsid w:val="00C569B6"/>
    <w:rsid w:val="00C57D64"/>
    <w:rsid w:val="00C60555"/>
    <w:rsid w:val="00C606EA"/>
    <w:rsid w:val="00C61979"/>
    <w:rsid w:val="00C619F2"/>
    <w:rsid w:val="00C61F82"/>
    <w:rsid w:val="00C62D1B"/>
    <w:rsid w:val="00C62EE7"/>
    <w:rsid w:val="00C6466E"/>
    <w:rsid w:val="00C65006"/>
    <w:rsid w:val="00C67549"/>
    <w:rsid w:val="00C705FF"/>
    <w:rsid w:val="00C72193"/>
    <w:rsid w:val="00C72E9D"/>
    <w:rsid w:val="00C75540"/>
    <w:rsid w:val="00C76BE5"/>
    <w:rsid w:val="00C77D31"/>
    <w:rsid w:val="00C81AEF"/>
    <w:rsid w:val="00C831A4"/>
    <w:rsid w:val="00C85D31"/>
    <w:rsid w:val="00C85F42"/>
    <w:rsid w:val="00C86D18"/>
    <w:rsid w:val="00C92254"/>
    <w:rsid w:val="00C92DB9"/>
    <w:rsid w:val="00C954E4"/>
    <w:rsid w:val="00C956A5"/>
    <w:rsid w:val="00C96E6A"/>
    <w:rsid w:val="00C96FFC"/>
    <w:rsid w:val="00C971AB"/>
    <w:rsid w:val="00C97899"/>
    <w:rsid w:val="00CA01B4"/>
    <w:rsid w:val="00CA0A63"/>
    <w:rsid w:val="00CA1046"/>
    <w:rsid w:val="00CA2909"/>
    <w:rsid w:val="00CA3783"/>
    <w:rsid w:val="00CA3B8A"/>
    <w:rsid w:val="00CA4B5A"/>
    <w:rsid w:val="00CA50D8"/>
    <w:rsid w:val="00CA58EA"/>
    <w:rsid w:val="00CA5DD4"/>
    <w:rsid w:val="00CA6B8A"/>
    <w:rsid w:val="00CB16AD"/>
    <w:rsid w:val="00CB4AF2"/>
    <w:rsid w:val="00CB4C45"/>
    <w:rsid w:val="00CC3925"/>
    <w:rsid w:val="00CC53D7"/>
    <w:rsid w:val="00CC5D34"/>
    <w:rsid w:val="00CC619A"/>
    <w:rsid w:val="00CC7F06"/>
    <w:rsid w:val="00CC7FBC"/>
    <w:rsid w:val="00CD1691"/>
    <w:rsid w:val="00CD1D29"/>
    <w:rsid w:val="00CD26CD"/>
    <w:rsid w:val="00CD2EA7"/>
    <w:rsid w:val="00CD6FBE"/>
    <w:rsid w:val="00CE0A81"/>
    <w:rsid w:val="00CE2785"/>
    <w:rsid w:val="00CF1712"/>
    <w:rsid w:val="00CF36DF"/>
    <w:rsid w:val="00D00F80"/>
    <w:rsid w:val="00D016FE"/>
    <w:rsid w:val="00D01C35"/>
    <w:rsid w:val="00D02EB1"/>
    <w:rsid w:val="00D04DA9"/>
    <w:rsid w:val="00D05D69"/>
    <w:rsid w:val="00D111C7"/>
    <w:rsid w:val="00D12377"/>
    <w:rsid w:val="00D14977"/>
    <w:rsid w:val="00D17600"/>
    <w:rsid w:val="00D20FAD"/>
    <w:rsid w:val="00D22179"/>
    <w:rsid w:val="00D2381E"/>
    <w:rsid w:val="00D245E3"/>
    <w:rsid w:val="00D274C7"/>
    <w:rsid w:val="00D3030E"/>
    <w:rsid w:val="00D31B5E"/>
    <w:rsid w:val="00D326D7"/>
    <w:rsid w:val="00D33462"/>
    <w:rsid w:val="00D34676"/>
    <w:rsid w:val="00D34BED"/>
    <w:rsid w:val="00D352A1"/>
    <w:rsid w:val="00D35B12"/>
    <w:rsid w:val="00D35FCC"/>
    <w:rsid w:val="00D37803"/>
    <w:rsid w:val="00D37B74"/>
    <w:rsid w:val="00D46B8E"/>
    <w:rsid w:val="00D50DC3"/>
    <w:rsid w:val="00D52F1F"/>
    <w:rsid w:val="00D62B8C"/>
    <w:rsid w:val="00D65CAE"/>
    <w:rsid w:val="00D676F9"/>
    <w:rsid w:val="00D71FDF"/>
    <w:rsid w:val="00D7325F"/>
    <w:rsid w:val="00D73CE5"/>
    <w:rsid w:val="00D77AD8"/>
    <w:rsid w:val="00D800BF"/>
    <w:rsid w:val="00D80311"/>
    <w:rsid w:val="00D812E4"/>
    <w:rsid w:val="00D81392"/>
    <w:rsid w:val="00D8320B"/>
    <w:rsid w:val="00D846DB"/>
    <w:rsid w:val="00D85525"/>
    <w:rsid w:val="00D86AF6"/>
    <w:rsid w:val="00D87D7A"/>
    <w:rsid w:val="00D87FBD"/>
    <w:rsid w:val="00D9152B"/>
    <w:rsid w:val="00D975EC"/>
    <w:rsid w:val="00D97BD1"/>
    <w:rsid w:val="00DA4EC8"/>
    <w:rsid w:val="00DA4EF1"/>
    <w:rsid w:val="00DA5671"/>
    <w:rsid w:val="00DB0ECB"/>
    <w:rsid w:val="00DB0F90"/>
    <w:rsid w:val="00DB1913"/>
    <w:rsid w:val="00DB2711"/>
    <w:rsid w:val="00DB30E5"/>
    <w:rsid w:val="00DB5507"/>
    <w:rsid w:val="00DB6401"/>
    <w:rsid w:val="00DC213C"/>
    <w:rsid w:val="00DC3324"/>
    <w:rsid w:val="00DC35C2"/>
    <w:rsid w:val="00DC3A85"/>
    <w:rsid w:val="00DC3D42"/>
    <w:rsid w:val="00DC4917"/>
    <w:rsid w:val="00DC51C9"/>
    <w:rsid w:val="00DC7246"/>
    <w:rsid w:val="00DC7C40"/>
    <w:rsid w:val="00DD20E9"/>
    <w:rsid w:val="00DD2A21"/>
    <w:rsid w:val="00DD3BD3"/>
    <w:rsid w:val="00DD42C6"/>
    <w:rsid w:val="00DD56AE"/>
    <w:rsid w:val="00DD740F"/>
    <w:rsid w:val="00DE2695"/>
    <w:rsid w:val="00DE457A"/>
    <w:rsid w:val="00DE6C05"/>
    <w:rsid w:val="00DE7165"/>
    <w:rsid w:val="00DF1A18"/>
    <w:rsid w:val="00DF1C9A"/>
    <w:rsid w:val="00DF460A"/>
    <w:rsid w:val="00E006C4"/>
    <w:rsid w:val="00E02758"/>
    <w:rsid w:val="00E0314B"/>
    <w:rsid w:val="00E04921"/>
    <w:rsid w:val="00E05DCE"/>
    <w:rsid w:val="00E06AB9"/>
    <w:rsid w:val="00E073AE"/>
    <w:rsid w:val="00E104D3"/>
    <w:rsid w:val="00E1130D"/>
    <w:rsid w:val="00E1560C"/>
    <w:rsid w:val="00E1754E"/>
    <w:rsid w:val="00E227C8"/>
    <w:rsid w:val="00E24372"/>
    <w:rsid w:val="00E24669"/>
    <w:rsid w:val="00E3042F"/>
    <w:rsid w:val="00E32F5E"/>
    <w:rsid w:val="00E35F08"/>
    <w:rsid w:val="00E40660"/>
    <w:rsid w:val="00E409C0"/>
    <w:rsid w:val="00E426AA"/>
    <w:rsid w:val="00E45304"/>
    <w:rsid w:val="00E4552F"/>
    <w:rsid w:val="00E5011C"/>
    <w:rsid w:val="00E50CE8"/>
    <w:rsid w:val="00E5122F"/>
    <w:rsid w:val="00E5160B"/>
    <w:rsid w:val="00E54EE2"/>
    <w:rsid w:val="00E56569"/>
    <w:rsid w:val="00E567DF"/>
    <w:rsid w:val="00E62DD7"/>
    <w:rsid w:val="00E62E78"/>
    <w:rsid w:val="00E6475D"/>
    <w:rsid w:val="00E665BC"/>
    <w:rsid w:val="00E70D35"/>
    <w:rsid w:val="00E7206A"/>
    <w:rsid w:val="00E7413D"/>
    <w:rsid w:val="00E80991"/>
    <w:rsid w:val="00E82A54"/>
    <w:rsid w:val="00E842E1"/>
    <w:rsid w:val="00E85117"/>
    <w:rsid w:val="00E86C04"/>
    <w:rsid w:val="00E87FF6"/>
    <w:rsid w:val="00E914B8"/>
    <w:rsid w:val="00E92175"/>
    <w:rsid w:val="00E9280A"/>
    <w:rsid w:val="00E9296E"/>
    <w:rsid w:val="00E93BBD"/>
    <w:rsid w:val="00E9497F"/>
    <w:rsid w:val="00E957F7"/>
    <w:rsid w:val="00E961D0"/>
    <w:rsid w:val="00EA102D"/>
    <w:rsid w:val="00EA11DE"/>
    <w:rsid w:val="00EA16D7"/>
    <w:rsid w:val="00EA2C71"/>
    <w:rsid w:val="00EA31FC"/>
    <w:rsid w:val="00EA4E51"/>
    <w:rsid w:val="00EB2618"/>
    <w:rsid w:val="00EB48A2"/>
    <w:rsid w:val="00EB6735"/>
    <w:rsid w:val="00EC0203"/>
    <w:rsid w:val="00EC084F"/>
    <w:rsid w:val="00EC1A3D"/>
    <w:rsid w:val="00EC46CB"/>
    <w:rsid w:val="00EC5737"/>
    <w:rsid w:val="00ED09C9"/>
    <w:rsid w:val="00ED68BD"/>
    <w:rsid w:val="00EE02B1"/>
    <w:rsid w:val="00EE43DC"/>
    <w:rsid w:val="00EE51FD"/>
    <w:rsid w:val="00EE5F95"/>
    <w:rsid w:val="00EE6675"/>
    <w:rsid w:val="00EE6F65"/>
    <w:rsid w:val="00EF2F5C"/>
    <w:rsid w:val="00EF39F5"/>
    <w:rsid w:val="00EF4BDE"/>
    <w:rsid w:val="00EF6C15"/>
    <w:rsid w:val="00EF7F25"/>
    <w:rsid w:val="00F010D4"/>
    <w:rsid w:val="00F029F2"/>
    <w:rsid w:val="00F02B3B"/>
    <w:rsid w:val="00F040D8"/>
    <w:rsid w:val="00F06062"/>
    <w:rsid w:val="00F06671"/>
    <w:rsid w:val="00F104C0"/>
    <w:rsid w:val="00F107DA"/>
    <w:rsid w:val="00F16D9E"/>
    <w:rsid w:val="00F20193"/>
    <w:rsid w:val="00F24406"/>
    <w:rsid w:val="00F300BC"/>
    <w:rsid w:val="00F304FB"/>
    <w:rsid w:val="00F32623"/>
    <w:rsid w:val="00F32FB4"/>
    <w:rsid w:val="00F40447"/>
    <w:rsid w:val="00F43E12"/>
    <w:rsid w:val="00F47560"/>
    <w:rsid w:val="00F51006"/>
    <w:rsid w:val="00F512ED"/>
    <w:rsid w:val="00F51301"/>
    <w:rsid w:val="00F52847"/>
    <w:rsid w:val="00F5587A"/>
    <w:rsid w:val="00F56F53"/>
    <w:rsid w:val="00F57057"/>
    <w:rsid w:val="00F633CB"/>
    <w:rsid w:val="00F64540"/>
    <w:rsid w:val="00F6473C"/>
    <w:rsid w:val="00F64791"/>
    <w:rsid w:val="00F66CBF"/>
    <w:rsid w:val="00F66F0D"/>
    <w:rsid w:val="00F67D17"/>
    <w:rsid w:val="00F7086A"/>
    <w:rsid w:val="00F70DF0"/>
    <w:rsid w:val="00F74AE7"/>
    <w:rsid w:val="00F75BEA"/>
    <w:rsid w:val="00F80766"/>
    <w:rsid w:val="00F8248D"/>
    <w:rsid w:val="00F83FC0"/>
    <w:rsid w:val="00F90712"/>
    <w:rsid w:val="00F90E32"/>
    <w:rsid w:val="00F90E8D"/>
    <w:rsid w:val="00F9150D"/>
    <w:rsid w:val="00F93ACC"/>
    <w:rsid w:val="00F94356"/>
    <w:rsid w:val="00F9533A"/>
    <w:rsid w:val="00F95E71"/>
    <w:rsid w:val="00F961E5"/>
    <w:rsid w:val="00F961EC"/>
    <w:rsid w:val="00F9731D"/>
    <w:rsid w:val="00FA091B"/>
    <w:rsid w:val="00FA0C14"/>
    <w:rsid w:val="00FA0EC4"/>
    <w:rsid w:val="00FA328E"/>
    <w:rsid w:val="00FA5275"/>
    <w:rsid w:val="00FA5478"/>
    <w:rsid w:val="00FA7FD5"/>
    <w:rsid w:val="00FB0410"/>
    <w:rsid w:val="00FB1635"/>
    <w:rsid w:val="00FB26AB"/>
    <w:rsid w:val="00FB5FBC"/>
    <w:rsid w:val="00FB637F"/>
    <w:rsid w:val="00FB6765"/>
    <w:rsid w:val="00FB68AC"/>
    <w:rsid w:val="00FC1568"/>
    <w:rsid w:val="00FC20E2"/>
    <w:rsid w:val="00FC3875"/>
    <w:rsid w:val="00FD556E"/>
    <w:rsid w:val="00FE62A9"/>
    <w:rsid w:val="00FE6C7B"/>
    <w:rsid w:val="00FF02D7"/>
    <w:rsid w:val="00FF15C3"/>
    <w:rsid w:val="00FF444D"/>
    <w:rsid w:val="00FF65FF"/>
    <w:rsid w:val="00FF6C5D"/>
    <w:rsid w:val="00FF6DDA"/>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961E5"/>
    <w:rPr>
      <w:lang w:val="sk-SK" w:eastAsia="en-US"/>
    </w:rPr>
  </w:style>
  <w:style w:type="paragraph" w:styleId="Nadpis1">
    <w:name w:val="heading 1"/>
    <w:basedOn w:val="Normln"/>
    <w:next w:val="Normln"/>
    <w:link w:val="Nadpis1Char"/>
    <w:qFormat/>
    <w:rsid w:val="00420DE2"/>
    <w:pPr>
      <w:keepNext/>
      <w:spacing w:before="120" w:after="60"/>
      <w:outlineLvl w:val="0"/>
    </w:pPr>
    <w:rPr>
      <w:b/>
      <w:caps/>
      <w:sz w:val="18"/>
    </w:rPr>
  </w:style>
  <w:style w:type="paragraph" w:styleId="Nadpis2">
    <w:name w:val="heading 2"/>
    <w:basedOn w:val="Normln"/>
    <w:next w:val="Normln"/>
    <w:link w:val="Nadpis2Char"/>
    <w:qFormat/>
    <w:rsid w:val="00F961E5"/>
    <w:pPr>
      <w:keepNext/>
      <w:outlineLvl w:val="1"/>
    </w:pPr>
    <w:rPr>
      <w:b/>
      <w:sz w:val="18"/>
    </w:rPr>
  </w:style>
  <w:style w:type="paragraph" w:styleId="Nadpis3">
    <w:name w:val="heading 3"/>
    <w:basedOn w:val="Normln"/>
    <w:next w:val="Normln"/>
    <w:link w:val="Nadpis3Char"/>
    <w:qFormat/>
    <w:rsid w:val="00F961E5"/>
    <w:pPr>
      <w:keepNext/>
      <w:outlineLvl w:val="2"/>
    </w:pPr>
    <w:rPr>
      <w:rFonts w:ascii="Cambria" w:hAnsi="Cambria"/>
      <w:b/>
      <w:bCs/>
      <w:sz w:val="26"/>
      <w:szCs w:val="26"/>
    </w:rPr>
  </w:style>
  <w:style w:type="paragraph" w:styleId="Nadpis4">
    <w:name w:val="heading 4"/>
    <w:basedOn w:val="Normln"/>
    <w:next w:val="Normln"/>
    <w:link w:val="Nadpis4Char"/>
    <w:qFormat/>
    <w:rsid w:val="00F961E5"/>
    <w:pPr>
      <w:keepNext/>
      <w:outlineLvl w:val="3"/>
    </w:pPr>
    <w:rPr>
      <w:rFonts w:ascii="Calibri" w:hAnsi="Calibri"/>
      <w:b/>
      <w:bCs/>
      <w:sz w:val="28"/>
      <w:szCs w:val="28"/>
    </w:rPr>
  </w:style>
  <w:style w:type="paragraph" w:styleId="Nadpis5">
    <w:name w:val="heading 5"/>
    <w:basedOn w:val="Normln"/>
    <w:next w:val="Normln"/>
    <w:link w:val="Nadpis5Char"/>
    <w:qFormat/>
    <w:rsid w:val="00F961E5"/>
    <w:pPr>
      <w:keepNext/>
      <w:outlineLvl w:val="4"/>
    </w:pPr>
    <w:rPr>
      <w:rFonts w:ascii="Calibri" w:hAnsi="Calibri"/>
      <w:b/>
      <w:bCs/>
      <w:i/>
      <w:iCs/>
      <w:sz w:val="26"/>
      <w:szCs w:val="26"/>
    </w:rPr>
  </w:style>
  <w:style w:type="paragraph" w:styleId="Nadpis6">
    <w:name w:val="heading 6"/>
    <w:basedOn w:val="Normln"/>
    <w:next w:val="Normln"/>
    <w:link w:val="Nadpis6Char"/>
    <w:qFormat/>
    <w:rsid w:val="00F961E5"/>
    <w:pPr>
      <w:keepNext/>
      <w:outlineLvl w:val="5"/>
    </w:pPr>
    <w:rPr>
      <w:rFonts w:ascii="Calibri" w:hAnsi="Calibri"/>
      <w:b/>
      <w:bCs/>
    </w:rPr>
  </w:style>
  <w:style w:type="paragraph" w:styleId="Nadpis7">
    <w:name w:val="heading 7"/>
    <w:basedOn w:val="Normln"/>
    <w:next w:val="Normln"/>
    <w:link w:val="Nadpis7Char"/>
    <w:qFormat/>
    <w:rsid w:val="00F961E5"/>
    <w:pPr>
      <w:keepNext/>
      <w:jc w:val="center"/>
      <w:outlineLvl w:val="6"/>
    </w:pPr>
    <w:rPr>
      <w:rFonts w:ascii="Calibri" w:hAnsi="Calibri"/>
      <w:sz w:val="24"/>
      <w:szCs w:val="24"/>
    </w:rPr>
  </w:style>
  <w:style w:type="paragraph" w:styleId="Nadpis8">
    <w:name w:val="heading 8"/>
    <w:basedOn w:val="Normln"/>
    <w:next w:val="Normln"/>
    <w:link w:val="Nadpis8Char"/>
    <w:qFormat/>
    <w:rsid w:val="00F961E5"/>
    <w:pPr>
      <w:keepNext/>
      <w:jc w:val="center"/>
      <w:outlineLvl w:val="7"/>
    </w:pPr>
    <w:rPr>
      <w:rFonts w:ascii="Calibri" w:hAnsi="Calibri"/>
      <w:i/>
      <w:iCs/>
      <w:sz w:val="24"/>
      <w:szCs w:val="24"/>
    </w:rPr>
  </w:style>
  <w:style w:type="paragraph" w:styleId="Nadpis9">
    <w:name w:val="heading 9"/>
    <w:basedOn w:val="Normln"/>
    <w:next w:val="Normln"/>
    <w:link w:val="Nadpis9Char"/>
    <w:qFormat/>
    <w:rsid w:val="00F961E5"/>
    <w:pPr>
      <w:keepNext/>
      <w:jc w:val="center"/>
      <w:outlineLvl w:val="8"/>
    </w:pPr>
    <w:rPr>
      <w:rFonts w:ascii="Cambria" w:hAnsi="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locked/>
    <w:rsid w:val="00B601BB"/>
    <w:rPr>
      <w:b/>
      <w:caps/>
      <w:sz w:val="18"/>
      <w:lang w:val="sk-SK" w:eastAsia="en-US"/>
    </w:rPr>
  </w:style>
  <w:style w:type="character" w:customStyle="1" w:styleId="Nadpis2Char">
    <w:name w:val="Nadpis 2 Char"/>
    <w:link w:val="Nadpis2"/>
    <w:locked/>
    <w:rsid w:val="00B601BB"/>
    <w:rPr>
      <w:b/>
      <w:sz w:val="18"/>
      <w:lang w:val="sk-SK" w:eastAsia="en-US"/>
    </w:rPr>
  </w:style>
  <w:style w:type="character" w:customStyle="1" w:styleId="Nadpis3Char">
    <w:name w:val="Nadpis 3 Char"/>
    <w:link w:val="Nadpis3"/>
    <w:semiHidden/>
    <w:locked/>
    <w:rsid w:val="00B601BB"/>
    <w:rPr>
      <w:rFonts w:ascii="Cambria" w:hAnsi="Cambria" w:cs="Times New Roman"/>
      <w:b/>
      <w:bCs/>
      <w:sz w:val="26"/>
      <w:szCs w:val="26"/>
      <w:lang w:eastAsia="en-US"/>
    </w:rPr>
  </w:style>
  <w:style w:type="character" w:customStyle="1" w:styleId="Nadpis4Char">
    <w:name w:val="Nadpis 4 Char"/>
    <w:link w:val="Nadpis4"/>
    <w:semiHidden/>
    <w:locked/>
    <w:rsid w:val="00B601BB"/>
    <w:rPr>
      <w:rFonts w:ascii="Calibri" w:hAnsi="Calibri" w:cs="Times New Roman"/>
      <w:b/>
      <w:bCs/>
      <w:sz w:val="28"/>
      <w:szCs w:val="28"/>
      <w:lang w:eastAsia="en-US"/>
    </w:rPr>
  </w:style>
  <w:style w:type="character" w:customStyle="1" w:styleId="Nadpis5Char">
    <w:name w:val="Nadpis 5 Char"/>
    <w:link w:val="Nadpis5"/>
    <w:semiHidden/>
    <w:locked/>
    <w:rsid w:val="00B601BB"/>
    <w:rPr>
      <w:rFonts w:ascii="Calibri" w:hAnsi="Calibri" w:cs="Times New Roman"/>
      <w:b/>
      <w:bCs/>
      <w:i/>
      <w:iCs/>
      <w:sz w:val="26"/>
      <w:szCs w:val="26"/>
      <w:lang w:eastAsia="en-US"/>
    </w:rPr>
  </w:style>
  <w:style w:type="character" w:customStyle="1" w:styleId="Nadpis6Char">
    <w:name w:val="Nadpis 6 Char"/>
    <w:link w:val="Nadpis6"/>
    <w:semiHidden/>
    <w:locked/>
    <w:rsid w:val="00B601BB"/>
    <w:rPr>
      <w:rFonts w:ascii="Calibri" w:hAnsi="Calibri" w:cs="Times New Roman"/>
      <w:b/>
      <w:bCs/>
      <w:lang w:eastAsia="en-US"/>
    </w:rPr>
  </w:style>
  <w:style w:type="character" w:customStyle="1" w:styleId="Nadpis7Char">
    <w:name w:val="Nadpis 7 Char"/>
    <w:link w:val="Nadpis7"/>
    <w:semiHidden/>
    <w:locked/>
    <w:rsid w:val="00B601BB"/>
    <w:rPr>
      <w:rFonts w:ascii="Calibri" w:hAnsi="Calibri" w:cs="Times New Roman"/>
      <w:sz w:val="24"/>
      <w:szCs w:val="24"/>
      <w:lang w:eastAsia="en-US"/>
    </w:rPr>
  </w:style>
  <w:style w:type="character" w:customStyle="1" w:styleId="Nadpis8Char">
    <w:name w:val="Nadpis 8 Char"/>
    <w:link w:val="Nadpis8"/>
    <w:semiHidden/>
    <w:locked/>
    <w:rsid w:val="00B601BB"/>
    <w:rPr>
      <w:rFonts w:ascii="Calibri" w:hAnsi="Calibri" w:cs="Times New Roman"/>
      <w:i/>
      <w:iCs/>
      <w:sz w:val="24"/>
      <w:szCs w:val="24"/>
      <w:lang w:eastAsia="en-US"/>
    </w:rPr>
  </w:style>
  <w:style w:type="character" w:customStyle="1" w:styleId="Nadpis9Char">
    <w:name w:val="Nadpis 9 Char"/>
    <w:link w:val="Nadpis9"/>
    <w:semiHidden/>
    <w:locked/>
    <w:rsid w:val="00B601BB"/>
    <w:rPr>
      <w:rFonts w:ascii="Cambria" w:hAnsi="Cambria" w:cs="Times New Roman"/>
      <w:lang w:eastAsia="en-US"/>
    </w:rPr>
  </w:style>
  <w:style w:type="paragraph" w:styleId="Textbubliny">
    <w:name w:val="Balloon Text"/>
    <w:basedOn w:val="Normln"/>
    <w:link w:val="TextbublinyChar"/>
    <w:semiHidden/>
    <w:rsid w:val="00246F66"/>
    <w:rPr>
      <w:sz w:val="2"/>
    </w:rPr>
  </w:style>
  <w:style w:type="character" w:customStyle="1" w:styleId="TextbublinyChar">
    <w:name w:val="Text bubliny Char"/>
    <w:link w:val="Textbubliny"/>
    <w:semiHidden/>
    <w:locked/>
    <w:rsid w:val="00B601BB"/>
    <w:rPr>
      <w:rFonts w:cs="Times New Roman"/>
      <w:sz w:val="2"/>
      <w:lang w:eastAsia="en-US"/>
    </w:rPr>
  </w:style>
  <w:style w:type="paragraph" w:styleId="Zhlav">
    <w:name w:val="header"/>
    <w:basedOn w:val="Normln"/>
    <w:link w:val="ZhlavChar"/>
    <w:uiPriority w:val="99"/>
    <w:rsid w:val="00F961E5"/>
    <w:pPr>
      <w:tabs>
        <w:tab w:val="center" w:pos="4153"/>
        <w:tab w:val="right" w:pos="8306"/>
      </w:tabs>
    </w:pPr>
  </w:style>
  <w:style w:type="character" w:customStyle="1" w:styleId="ZhlavChar">
    <w:name w:val="Záhlaví Char"/>
    <w:link w:val="Zhlav"/>
    <w:uiPriority w:val="99"/>
    <w:locked/>
    <w:rsid w:val="00B601BB"/>
    <w:rPr>
      <w:rFonts w:cs="Times New Roman"/>
      <w:sz w:val="20"/>
      <w:szCs w:val="20"/>
      <w:lang w:eastAsia="en-US"/>
    </w:rPr>
  </w:style>
  <w:style w:type="paragraph" w:styleId="Zpat">
    <w:name w:val="footer"/>
    <w:basedOn w:val="Normln"/>
    <w:link w:val="ZpatChar"/>
    <w:rsid w:val="00F961E5"/>
    <w:pPr>
      <w:tabs>
        <w:tab w:val="center" w:pos="4153"/>
        <w:tab w:val="right" w:pos="8306"/>
      </w:tabs>
    </w:pPr>
  </w:style>
  <w:style w:type="character" w:customStyle="1" w:styleId="ZpatChar">
    <w:name w:val="Zápatí Char"/>
    <w:link w:val="Zpat"/>
    <w:semiHidden/>
    <w:locked/>
    <w:rsid w:val="00B601BB"/>
    <w:rPr>
      <w:rFonts w:cs="Times New Roman"/>
      <w:sz w:val="20"/>
      <w:szCs w:val="20"/>
      <w:lang w:eastAsia="en-US"/>
    </w:rPr>
  </w:style>
  <w:style w:type="character" w:styleId="slostrnky">
    <w:name w:val="page number"/>
    <w:rsid w:val="00F961E5"/>
    <w:rPr>
      <w:rFonts w:cs="Times New Roman"/>
    </w:rPr>
  </w:style>
  <w:style w:type="paragraph" w:styleId="Zkladntext">
    <w:name w:val="Body Text"/>
    <w:basedOn w:val="Normln"/>
    <w:link w:val="ZkladntextChar"/>
    <w:rsid w:val="00F961E5"/>
    <w:pPr>
      <w:ind w:left="426"/>
      <w:jc w:val="both"/>
    </w:pPr>
  </w:style>
  <w:style w:type="character" w:customStyle="1" w:styleId="ZkladntextChar">
    <w:name w:val="Základní text Char"/>
    <w:link w:val="Zkladntext"/>
    <w:locked/>
    <w:rsid w:val="00B601BB"/>
    <w:rPr>
      <w:rFonts w:cs="Times New Roman"/>
      <w:sz w:val="20"/>
      <w:szCs w:val="20"/>
      <w:lang w:eastAsia="en-US"/>
    </w:rPr>
  </w:style>
  <w:style w:type="paragraph" w:customStyle="1" w:styleId="Uvod">
    <w:name w:val="Uvod"/>
    <w:basedOn w:val="Normln"/>
    <w:rsid w:val="00F961E5"/>
    <w:pPr>
      <w:ind w:left="284" w:hanging="284"/>
      <w:jc w:val="both"/>
    </w:pPr>
    <w:rPr>
      <w:sz w:val="22"/>
    </w:rPr>
  </w:style>
  <w:style w:type="paragraph" w:customStyle="1" w:styleId="Tabulka">
    <w:name w:val="Tabulka"/>
    <w:basedOn w:val="Normln"/>
    <w:rsid w:val="00F961E5"/>
    <w:rPr>
      <w:color w:val="000000"/>
      <w:sz w:val="18"/>
    </w:rPr>
  </w:style>
  <w:style w:type="paragraph" w:customStyle="1" w:styleId="Pismenka">
    <w:name w:val="Pismenka"/>
    <w:basedOn w:val="Zkladntext"/>
    <w:rsid w:val="00F961E5"/>
    <w:pPr>
      <w:tabs>
        <w:tab w:val="num" w:pos="426"/>
      </w:tabs>
      <w:ind w:hanging="426"/>
    </w:pPr>
    <w:rPr>
      <w:b/>
    </w:rPr>
  </w:style>
  <w:style w:type="paragraph" w:styleId="Obsah1">
    <w:name w:val="toc 1"/>
    <w:basedOn w:val="Normln"/>
    <w:next w:val="Normln"/>
    <w:autoRedefine/>
    <w:semiHidden/>
    <w:rsid w:val="00F961E5"/>
    <w:pPr>
      <w:tabs>
        <w:tab w:val="left" w:pos="426"/>
        <w:tab w:val="right" w:pos="9203"/>
      </w:tabs>
      <w:spacing w:before="360"/>
    </w:pPr>
    <w:rPr>
      <w:b/>
      <w:bCs/>
      <w:caps/>
      <w:noProof/>
      <w:szCs w:val="18"/>
    </w:rPr>
  </w:style>
  <w:style w:type="paragraph" w:styleId="Obsah2">
    <w:name w:val="toc 2"/>
    <w:basedOn w:val="Normln"/>
    <w:next w:val="Normln"/>
    <w:autoRedefine/>
    <w:semiHidden/>
    <w:rsid w:val="00F961E5"/>
    <w:pPr>
      <w:tabs>
        <w:tab w:val="left" w:pos="993"/>
        <w:tab w:val="right" w:pos="9203"/>
      </w:tabs>
      <w:ind w:firstLine="567"/>
    </w:pPr>
    <w:rPr>
      <w:b/>
      <w:bCs/>
      <w:noProof/>
      <w:szCs w:val="18"/>
    </w:rPr>
  </w:style>
  <w:style w:type="paragraph" w:styleId="Obsah3">
    <w:name w:val="toc 3"/>
    <w:basedOn w:val="Normln"/>
    <w:next w:val="Normln"/>
    <w:autoRedefine/>
    <w:semiHidden/>
    <w:rsid w:val="00F961E5"/>
    <w:pPr>
      <w:ind w:left="200"/>
    </w:pPr>
    <w:rPr>
      <w:szCs w:val="24"/>
    </w:rPr>
  </w:style>
  <w:style w:type="paragraph" w:styleId="Obsah4">
    <w:name w:val="toc 4"/>
    <w:basedOn w:val="Normln"/>
    <w:next w:val="Normln"/>
    <w:autoRedefine/>
    <w:semiHidden/>
    <w:rsid w:val="00F961E5"/>
    <w:pPr>
      <w:ind w:left="400"/>
    </w:pPr>
    <w:rPr>
      <w:szCs w:val="24"/>
    </w:rPr>
  </w:style>
  <w:style w:type="paragraph" w:styleId="Obsah5">
    <w:name w:val="toc 5"/>
    <w:basedOn w:val="Normln"/>
    <w:next w:val="Normln"/>
    <w:autoRedefine/>
    <w:semiHidden/>
    <w:rsid w:val="00F961E5"/>
    <w:pPr>
      <w:ind w:left="600"/>
    </w:pPr>
    <w:rPr>
      <w:szCs w:val="24"/>
    </w:rPr>
  </w:style>
  <w:style w:type="paragraph" w:styleId="Obsah6">
    <w:name w:val="toc 6"/>
    <w:basedOn w:val="Normln"/>
    <w:next w:val="Normln"/>
    <w:autoRedefine/>
    <w:semiHidden/>
    <w:rsid w:val="00F961E5"/>
    <w:pPr>
      <w:ind w:left="800"/>
    </w:pPr>
    <w:rPr>
      <w:szCs w:val="24"/>
    </w:rPr>
  </w:style>
  <w:style w:type="paragraph" w:styleId="Obsah7">
    <w:name w:val="toc 7"/>
    <w:basedOn w:val="Normln"/>
    <w:next w:val="Normln"/>
    <w:autoRedefine/>
    <w:semiHidden/>
    <w:rsid w:val="00F961E5"/>
    <w:pPr>
      <w:ind w:left="1000"/>
    </w:pPr>
    <w:rPr>
      <w:szCs w:val="24"/>
    </w:rPr>
  </w:style>
  <w:style w:type="paragraph" w:styleId="Obsah8">
    <w:name w:val="toc 8"/>
    <w:basedOn w:val="Normln"/>
    <w:next w:val="Normln"/>
    <w:autoRedefine/>
    <w:semiHidden/>
    <w:rsid w:val="00F961E5"/>
    <w:pPr>
      <w:ind w:left="1200"/>
    </w:pPr>
    <w:rPr>
      <w:szCs w:val="24"/>
    </w:rPr>
  </w:style>
  <w:style w:type="paragraph" w:styleId="Obsah9">
    <w:name w:val="toc 9"/>
    <w:basedOn w:val="Normln"/>
    <w:next w:val="Normln"/>
    <w:autoRedefine/>
    <w:semiHidden/>
    <w:rsid w:val="00F961E5"/>
    <w:pPr>
      <w:ind w:left="1400"/>
    </w:pPr>
    <w:rPr>
      <w:szCs w:val="24"/>
    </w:rPr>
  </w:style>
  <w:style w:type="character" w:styleId="Hypertextovodkaz">
    <w:name w:val="Hyperlink"/>
    <w:rsid w:val="00F961E5"/>
    <w:rPr>
      <w:rFonts w:cs="Times New Roman"/>
      <w:color w:val="0000FF"/>
      <w:u w:val="single"/>
    </w:rPr>
  </w:style>
  <w:style w:type="character" w:styleId="Sledovanodkaz">
    <w:name w:val="FollowedHyperlink"/>
    <w:rsid w:val="00F961E5"/>
    <w:rPr>
      <w:rFonts w:cs="Times New Roman"/>
      <w:color w:val="800080"/>
      <w:u w:val="single"/>
    </w:rPr>
  </w:style>
  <w:style w:type="paragraph" w:styleId="Zkladntextodsazen">
    <w:name w:val="Body Text Indent"/>
    <w:basedOn w:val="Normln"/>
    <w:link w:val="ZkladntextodsazenChar"/>
    <w:rsid w:val="00D97BD1"/>
    <w:pPr>
      <w:spacing w:after="120"/>
      <w:ind w:left="283"/>
    </w:pPr>
  </w:style>
  <w:style w:type="character" w:customStyle="1" w:styleId="ZkladntextodsazenChar">
    <w:name w:val="Základní text odsazený Char"/>
    <w:link w:val="Zkladntextodsazen"/>
    <w:semiHidden/>
    <w:locked/>
    <w:rsid w:val="00B601BB"/>
    <w:rPr>
      <w:rFonts w:cs="Times New Roman"/>
      <w:sz w:val="20"/>
      <w:szCs w:val="20"/>
      <w:lang w:eastAsia="en-US"/>
    </w:rPr>
  </w:style>
  <w:style w:type="paragraph" w:styleId="Prosttext">
    <w:name w:val="Plain Text"/>
    <w:basedOn w:val="Normln"/>
    <w:link w:val="ProsttextChar"/>
    <w:rsid w:val="005206A2"/>
    <w:pPr>
      <w:spacing w:line="260" w:lineRule="atLeast"/>
    </w:pPr>
    <w:rPr>
      <w:rFonts w:ascii="Courier New" w:hAnsi="Courier New"/>
    </w:rPr>
  </w:style>
  <w:style w:type="character" w:customStyle="1" w:styleId="ProsttextChar">
    <w:name w:val="Prostý text Char"/>
    <w:link w:val="Prosttext"/>
    <w:semiHidden/>
    <w:locked/>
    <w:rsid w:val="00B601BB"/>
    <w:rPr>
      <w:rFonts w:ascii="Courier New" w:hAnsi="Courier New" w:cs="Courier New"/>
      <w:sz w:val="20"/>
      <w:szCs w:val="20"/>
      <w:lang w:eastAsia="en-US"/>
    </w:rPr>
  </w:style>
  <w:style w:type="character" w:styleId="Odkaznakoment">
    <w:name w:val="annotation reference"/>
    <w:semiHidden/>
    <w:rsid w:val="00785167"/>
    <w:rPr>
      <w:rFonts w:cs="Times New Roman"/>
      <w:sz w:val="16"/>
      <w:szCs w:val="16"/>
    </w:rPr>
  </w:style>
  <w:style w:type="paragraph" w:styleId="Textkomente">
    <w:name w:val="annotation text"/>
    <w:basedOn w:val="Normln"/>
    <w:link w:val="TextkomenteChar"/>
    <w:semiHidden/>
    <w:rsid w:val="00785167"/>
  </w:style>
  <w:style w:type="character" w:customStyle="1" w:styleId="TextkomenteChar">
    <w:name w:val="Text komentáře Char"/>
    <w:link w:val="Textkomente"/>
    <w:semiHidden/>
    <w:locked/>
    <w:rsid w:val="00B601BB"/>
    <w:rPr>
      <w:rFonts w:cs="Times New Roman"/>
      <w:sz w:val="20"/>
      <w:szCs w:val="20"/>
      <w:lang w:eastAsia="en-US"/>
    </w:rPr>
  </w:style>
  <w:style w:type="paragraph" w:styleId="Pedmtkomente">
    <w:name w:val="annotation subject"/>
    <w:basedOn w:val="Textkomente"/>
    <w:next w:val="Textkomente"/>
    <w:link w:val="PedmtkomenteChar"/>
    <w:semiHidden/>
    <w:rsid w:val="00785167"/>
    <w:rPr>
      <w:b/>
      <w:bCs/>
    </w:rPr>
  </w:style>
  <w:style w:type="character" w:customStyle="1" w:styleId="PedmtkomenteChar">
    <w:name w:val="Předmět komentáře Char"/>
    <w:link w:val="Pedmtkomente"/>
    <w:semiHidden/>
    <w:locked/>
    <w:rsid w:val="00B601BB"/>
    <w:rPr>
      <w:rFonts w:cs="Times New Roman"/>
      <w:b/>
      <w:bCs/>
      <w:sz w:val="20"/>
      <w:szCs w:val="20"/>
      <w:lang w:eastAsia="en-US"/>
    </w:rPr>
  </w:style>
  <w:style w:type="paragraph" w:customStyle="1" w:styleId="Odstavecseseznamem1">
    <w:name w:val="Odstavec se seznamem1"/>
    <w:basedOn w:val="Normln"/>
    <w:qFormat/>
    <w:rsid w:val="0011292F"/>
    <w:pPr>
      <w:ind w:left="720"/>
      <w:contextualSpacing/>
    </w:pPr>
  </w:style>
  <w:style w:type="paragraph" w:styleId="Odstavecseseznamem">
    <w:name w:val="List Paragraph"/>
    <w:basedOn w:val="Normln"/>
    <w:uiPriority w:val="99"/>
    <w:qFormat/>
    <w:rsid w:val="00127033"/>
    <w:pPr>
      <w:ind w:left="708"/>
    </w:pPr>
  </w:style>
  <w:style w:type="character" w:customStyle="1" w:styleId="ra">
    <w:name w:val="ra"/>
    <w:rsid w:val="00654E7F"/>
  </w:style>
  <w:style w:type="table" w:styleId="Mkatabulky">
    <w:name w:val="Table Grid"/>
    <w:basedOn w:val="Normlntabulka"/>
    <w:uiPriority w:val="59"/>
    <w:rsid w:val="008E2BE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961E5"/>
    <w:rPr>
      <w:lang w:val="sk-SK" w:eastAsia="en-US"/>
    </w:rPr>
  </w:style>
  <w:style w:type="paragraph" w:styleId="Nadpis1">
    <w:name w:val="heading 1"/>
    <w:basedOn w:val="Normln"/>
    <w:next w:val="Normln"/>
    <w:link w:val="Nadpis1Char"/>
    <w:qFormat/>
    <w:rsid w:val="00420DE2"/>
    <w:pPr>
      <w:keepNext/>
      <w:numPr>
        <w:numId w:val="1"/>
      </w:numPr>
      <w:spacing w:before="120" w:after="60"/>
      <w:outlineLvl w:val="0"/>
    </w:pPr>
    <w:rPr>
      <w:b/>
      <w:caps/>
      <w:sz w:val="18"/>
    </w:rPr>
  </w:style>
  <w:style w:type="paragraph" w:styleId="Nadpis2">
    <w:name w:val="heading 2"/>
    <w:basedOn w:val="Normln"/>
    <w:next w:val="Normln"/>
    <w:link w:val="Nadpis2Char"/>
    <w:qFormat/>
    <w:rsid w:val="00F961E5"/>
    <w:pPr>
      <w:keepNext/>
      <w:numPr>
        <w:numId w:val="2"/>
      </w:numPr>
      <w:tabs>
        <w:tab w:val="clear" w:pos="644"/>
        <w:tab w:val="num" w:pos="360"/>
      </w:tabs>
      <w:ind w:left="360"/>
      <w:outlineLvl w:val="1"/>
    </w:pPr>
    <w:rPr>
      <w:b/>
      <w:sz w:val="18"/>
    </w:rPr>
  </w:style>
  <w:style w:type="paragraph" w:styleId="Nadpis3">
    <w:name w:val="heading 3"/>
    <w:basedOn w:val="Normln"/>
    <w:next w:val="Normln"/>
    <w:link w:val="Nadpis3Char"/>
    <w:qFormat/>
    <w:rsid w:val="00F961E5"/>
    <w:pPr>
      <w:keepNext/>
      <w:outlineLvl w:val="2"/>
    </w:pPr>
    <w:rPr>
      <w:rFonts w:ascii="Cambria" w:hAnsi="Cambria"/>
      <w:b/>
      <w:bCs/>
      <w:sz w:val="26"/>
      <w:szCs w:val="26"/>
    </w:rPr>
  </w:style>
  <w:style w:type="paragraph" w:styleId="Nadpis4">
    <w:name w:val="heading 4"/>
    <w:basedOn w:val="Normln"/>
    <w:next w:val="Normln"/>
    <w:link w:val="Nadpis4Char"/>
    <w:qFormat/>
    <w:rsid w:val="00F961E5"/>
    <w:pPr>
      <w:keepNext/>
      <w:outlineLvl w:val="3"/>
    </w:pPr>
    <w:rPr>
      <w:rFonts w:ascii="Calibri" w:hAnsi="Calibri"/>
      <w:b/>
      <w:bCs/>
      <w:sz w:val="28"/>
      <w:szCs w:val="28"/>
    </w:rPr>
  </w:style>
  <w:style w:type="paragraph" w:styleId="Nadpis5">
    <w:name w:val="heading 5"/>
    <w:basedOn w:val="Normln"/>
    <w:next w:val="Normln"/>
    <w:link w:val="Nadpis5Char"/>
    <w:qFormat/>
    <w:rsid w:val="00F961E5"/>
    <w:pPr>
      <w:keepNext/>
      <w:outlineLvl w:val="4"/>
    </w:pPr>
    <w:rPr>
      <w:rFonts w:ascii="Calibri" w:hAnsi="Calibri"/>
      <w:b/>
      <w:bCs/>
      <w:i/>
      <w:iCs/>
      <w:sz w:val="26"/>
      <w:szCs w:val="26"/>
    </w:rPr>
  </w:style>
  <w:style w:type="paragraph" w:styleId="Nadpis6">
    <w:name w:val="heading 6"/>
    <w:basedOn w:val="Normln"/>
    <w:next w:val="Normln"/>
    <w:link w:val="Nadpis6Char"/>
    <w:qFormat/>
    <w:rsid w:val="00F961E5"/>
    <w:pPr>
      <w:keepNext/>
      <w:outlineLvl w:val="5"/>
    </w:pPr>
    <w:rPr>
      <w:rFonts w:ascii="Calibri" w:hAnsi="Calibri"/>
      <w:b/>
      <w:bCs/>
    </w:rPr>
  </w:style>
  <w:style w:type="paragraph" w:styleId="Nadpis7">
    <w:name w:val="heading 7"/>
    <w:basedOn w:val="Normln"/>
    <w:next w:val="Normln"/>
    <w:link w:val="Nadpis7Char"/>
    <w:qFormat/>
    <w:rsid w:val="00F961E5"/>
    <w:pPr>
      <w:keepNext/>
      <w:jc w:val="center"/>
      <w:outlineLvl w:val="6"/>
    </w:pPr>
    <w:rPr>
      <w:rFonts w:ascii="Calibri" w:hAnsi="Calibri"/>
      <w:sz w:val="24"/>
      <w:szCs w:val="24"/>
    </w:rPr>
  </w:style>
  <w:style w:type="paragraph" w:styleId="Nadpis8">
    <w:name w:val="heading 8"/>
    <w:basedOn w:val="Normln"/>
    <w:next w:val="Normln"/>
    <w:link w:val="Nadpis8Char"/>
    <w:qFormat/>
    <w:rsid w:val="00F961E5"/>
    <w:pPr>
      <w:keepNext/>
      <w:jc w:val="center"/>
      <w:outlineLvl w:val="7"/>
    </w:pPr>
    <w:rPr>
      <w:rFonts w:ascii="Calibri" w:hAnsi="Calibri"/>
      <w:i/>
      <w:iCs/>
      <w:sz w:val="24"/>
      <w:szCs w:val="24"/>
    </w:rPr>
  </w:style>
  <w:style w:type="paragraph" w:styleId="Nadpis9">
    <w:name w:val="heading 9"/>
    <w:basedOn w:val="Normln"/>
    <w:next w:val="Normln"/>
    <w:link w:val="Nadpis9Char"/>
    <w:qFormat/>
    <w:rsid w:val="00F961E5"/>
    <w:pPr>
      <w:keepNext/>
      <w:jc w:val="center"/>
      <w:outlineLvl w:val="8"/>
    </w:pPr>
    <w:rPr>
      <w:rFonts w:ascii="Cambria" w:hAnsi="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locked/>
    <w:rsid w:val="00B601BB"/>
    <w:rPr>
      <w:b/>
      <w:caps/>
      <w:sz w:val="18"/>
      <w:lang w:val="sk-SK" w:eastAsia="en-US" w:bidi="ar-SA"/>
    </w:rPr>
  </w:style>
  <w:style w:type="character" w:customStyle="1" w:styleId="Nadpis2Char">
    <w:name w:val="Nadpis 2 Char"/>
    <w:link w:val="Nadpis2"/>
    <w:locked/>
    <w:rsid w:val="00B601BB"/>
    <w:rPr>
      <w:b/>
      <w:sz w:val="18"/>
      <w:lang w:val="sk-SK" w:eastAsia="en-US" w:bidi="ar-SA"/>
    </w:rPr>
  </w:style>
  <w:style w:type="character" w:customStyle="1" w:styleId="Nadpis3Char">
    <w:name w:val="Nadpis 3 Char"/>
    <w:link w:val="Nadpis3"/>
    <w:semiHidden/>
    <w:locked/>
    <w:rsid w:val="00B601BB"/>
    <w:rPr>
      <w:rFonts w:ascii="Cambria" w:hAnsi="Cambria" w:cs="Times New Roman"/>
      <w:b/>
      <w:bCs/>
      <w:sz w:val="26"/>
      <w:szCs w:val="26"/>
      <w:lang w:eastAsia="en-US"/>
    </w:rPr>
  </w:style>
  <w:style w:type="character" w:customStyle="1" w:styleId="Nadpis4Char">
    <w:name w:val="Nadpis 4 Char"/>
    <w:link w:val="Nadpis4"/>
    <w:semiHidden/>
    <w:locked/>
    <w:rsid w:val="00B601BB"/>
    <w:rPr>
      <w:rFonts w:ascii="Calibri" w:hAnsi="Calibri" w:cs="Times New Roman"/>
      <w:b/>
      <w:bCs/>
      <w:sz w:val="28"/>
      <w:szCs w:val="28"/>
      <w:lang w:eastAsia="en-US"/>
    </w:rPr>
  </w:style>
  <w:style w:type="character" w:customStyle="1" w:styleId="Nadpis5Char">
    <w:name w:val="Nadpis 5 Char"/>
    <w:link w:val="Nadpis5"/>
    <w:semiHidden/>
    <w:locked/>
    <w:rsid w:val="00B601BB"/>
    <w:rPr>
      <w:rFonts w:ascii="Calibri" w:hAnsi="Calibri" w:cs="Times New Roman"/>
      <w:b/>
      <w:bCs/>
      <w:i/>
      <w:iCs/>
      <w:sz w:val="26"/>
      <w:szCs w:val="26"/>
      <w:lang w:eastAsia="en-US"/>
    </w:rPr>
  </w:style>
  <w:style w:type="character" w:customStyle="1" w:styleId="Nadpis6Char">
    <w:name w:val="Nadpis 6 Char"/>
    <w:link w:val="Nadpis6"/>
    <w:semiHidden/>
    <w:locked/>
    <w:rsid w:val="00B601BB"/>
    <w:rPr>
      <w:rFonts w:ascii="Calibri" w:hAnsi="Calibri" w:cs="Times New Roman"/>
      <w:b/>
      <w:bCs/>
      <w:lang w:eastAsia="en-US"/>
    </w:rPr>
  </w:style>
  <w:style w:type="character" w:customStyle="1" w:styleId="Nadpis7Char">
    <w:name w:val="Nadpis 7 Char"/>
    <w:link w:val="Nadpis7"/>
    <w:semiHidden/>
    <w:locked/>
    <w:rsid w:val="00B601BB"/>
    <w:rPr>
      <w:rFonts w:ascii="Calibri" w:hAnsi="Calibri" w:cs="Times New Roman"/>
      <w:sz w:val="24"/>
      <w:szCs w:val="24"/>
      <w:lang w:eastAsia="en-US"/>
    </w:rPr>
  </w:style>
  <w:style w:type="character" w:customStyle="1" w:styleId="Nadpis8Char">
    <w:name w:val="Nadpis 8 Char"/>
    <w:link w:val="Nadpis8"/>
    <w:semiHidden/>
    <w:locked/>
    <w:rsid w:val="00B601BB"/>
    <w:rPr>
      <w:rFonts w:ascii="Calibri" w:hAnsi="Calibri" w:cs="Times New Roman"/>
      <w:i/>
      <w:iCs/>
      <w:sz w:val="24"/>
      <w:szCs w:val="24"/>
      <w:lang w:eastAsia="en-US"/>
    </w:rPr>
  </w:style>
  <w:style w:type="character" w:customStyle="1" w:styleId="Nadpis9Char">
    <w:name w:val="Nadpis 9 Char"/>
    <w:link w:val="Nadpis9"/>
    <w:semiHidden/>
    <w:locked/>
    <w:rsid w:val="00B601BB"/>
    <w:rPr>
      <w:rFonts w:ascii="Cambria" w:hAnsi="Cambria" w:cs="Times New Roman"/>
      <w:lang w:eastAsia="en-US"/>
    </w:rPr>
  </w:style>
  <w:style w:type="paragraph" w:styleId="Textbubliny">
    <w:name w:val="Balloon Text"/>
    <w:basedOn w:val="Normln"/>
    <w:link w:val="TextbublinyChar"/>
    <w:semiHidden/>
    <w:rsid w:val="00246F66"/>
    <w:rPr>
      <w:sz w:val="2"/>
    </w:rPr>
  </w:style>
  <w:style w:type="character" w:customStyle="1" w:styleId="TextbublinyChar">
    <w:name w:val="Text bubliny Char"/>
    <w:link w:val="Textbubliny"/>
    <w:semiHidden/>
    <w:locked/>
    <w:rsid w:val="00B601BB"/>
    <w:rPr>
      <w:rFonts w:cs="Times New Roman"/>
      <w:sz w:val="2"/>
      <w:lang w:eastAsia="en-US"/>
    </w:rPr>
  </w:style>
  <w:style w:type="paragraph" w:styleId="Zhlav">
    <w:name w:val="header"/>
    <w:basedOn w:val="Normln"/>
    <w:link w:val="ZhlavChar"/>
    <w:uiPriority w:val="99"/>
    <w:rsid w:val="00F961E5"/>
    <w:pPr>
      <w:tabs>
        <w:tab w:val="center" w:pos="4153"/>
        <w:tab w:val="right" w:pos="8306"/>
      </w:tabs>
    </w:pPr>
  </w:style>
  <w:style w:type="character" w:customStyle="1" w:styleId="ZhlavChar">
    <w:name w:val="Záhlaví Char"/>
    <w:link w:val="Zhlav"/>
    <w:uiPriority w:val="99"/>
    <w:locked/>
    <w:rsid w:val="00B601BB"/>
    <w:rPr>
      <w:rFonts w:cs="Times New Roman"/>
      <w:sz w:val="20"/>
      <w:szCs w:val="20"/>
      <w:lang w:eastAsia="en-US"/>
    </w:rPr>
  </w:style>
  <w:style w:type="paragraph" w:styleId="Zpat">
    <w:name w:val="footer"/>
    <w:basedOn w:val="Normln"/>
    <w:link w:val="ZpatChar"/>
    <w:rsid w:val="00F961E5"/>
    <w:pPr>
      <w:tabs>
        <w:tab w:val="center" w:pos="4153"/>
        <w:tab w:val="right" w:pos="8306"/>
      </w:tabs>
    </w:pPr>
  </w:style>
  <w:style w:type="character" w:customStyle="1" w:styleId="ZpatChar">
    <w:name w:val="Zápatí Char"/>
    <w:link w:val="Zpat"/>
    <w:semiHidden/>
    <w:locked/>
    <w:rsid w:val="00B601BB"/>
    <w:rPr>
      <w:rFonts w:cs="Times New Roman"/>
      <w:sz w:val="20"/>
      <w:szCs w:val="20"/>
      <w:lang w:eastAsia="en-US"/>
    </w:rPr>
  </w:style>
  <w:style w:type="character" w:styleId="slostrnky">
    <w:name w:val="page number"/>
    <w:rsid w:val="00F961E5"/>
    <w:rPr>
      <w:rFonts w:cs="Times New Roman"/>
    </w:rPr>
  </w:style>
  <w:style w:type="paragraph" w:styleId="Zkladntext">
    <w:name w:val="Body Text"/>
    <w:basedOn w:val="Normln"/>
    <w:link w:val="ZkladntextChar"/>
    <w:rsid w:val="00F961E5"/>
    <w:pPr>
      <w:ind w:left="426"/>
      <w:jc w:val="both"/>
    </w:pPr>
  </w:style>
  <w:style w:type="character" w:customStyle="1" w:styleId="ZkladntextChar">
    <w:name w:val="Základní text Char"/>
    <w:link w:val="Zkladntext"/>
    <w:locked/>
    <w:rsid w:val="00B601BB"/>
    <w:rPr>
      <w:rFonts w:cs="Times New Roman"/>
      <w:sz w:val="20"/>
      <w:szCs w:val="20"/>
      <w:lang w:eastAsia="en-US"/>
    </w:rPr>
  </w:style>
  <w:style w:type="paragraph" w:customStyle="1" w:styleId="Uvod">
    <w:name w:val="Uvod"/>
    <w:basedOn w:val="Normln"/>
    <w:rsid w:val="00F961E5"/>
    <w:pPr>
      <w:ind w:left="284" w:hanging="284"/>
      <w:jc w:val="both"/>
    </w:pPr>
    <w:rPr>
      <w:sz w:val="22"/>
    </w:rPr>
  </w:style>
  <w:style w:type="paragraph" w:customStyle="1" w:styleId="Tabulka">
    <w:name w:val="Tabulka"/>
    <w:basedOn w:val="Normln"/>
    <w:rsid w:val="00F961E5"/>
    <w:rPr>
      <w:color w:val="000000"/>
      <w:sz w:val="18"/>
    </w:rPr>
  </w:style>
  <w:style w:type="paragraph" w:customStyle="1" w:styleId="Pismenka">
    <w:name w:val="Pismenka"/>
    <w:basedOn w:val="Zkladntext"/>
    <w:rsid w:val="00F961E5"/>
    <w:pPr>
      <w:tabs>
        <w:tab w:val="num" w:pos="426"/>
      </w:tabs>
      <w:ind w:hanging="426"/>
    </w:pPr>
    <w:rPr>
      <w:b/>
    </w:rPr>
  </w:style>
  <w:style w:type="paragraph" w:styleId="Obsah1">
    <w:name w:val="toc 1"/>
    <w:basedOn w:val="Normln"/>
    <w:next w:val="Normln"/>
    <w:autoRedefine/>
    <w:semiHidden/>
    <w:rsid w:val="00F961E5"/>
    <w:pPr>
      <w:tabs>
        <w:tab w:val="left" w:pos="426"/>
        <w:tab w:val="right" w:pos="9203"/>
      </w:tabs>
      <w:spacing w:before="360"/>
    </w:pPr>
    <w:rPr>
      <w:b/>
      <w:bCs/>
      <w:caps/>
      <w:noProof/>
      <w:szCs w:val="18"/>
    </w:rPr>
  </w:style>
  <w:style w:type="paragraph" w:styleId="Obsah2">
    <w:name w:val="toc 2"/>
    <w:basedOn w:val="Normln"/>
    <w:next w:val="Normln"/>
    <w:autoRedefine/>
    <w:semiHidden/>
    <w:rsid w:val="00F961E5"/>
    <w:pPr>
      <w:tabs>
        <w:tab w:val="left" w:pos="993"/>
        <w:tab w:val="right" w:pos="9203"/>
      </w:tabs>
      <w:ind w:firstLine="567"/>
    </w:pPr>
    <w:rPr>
      <w:b/>
      <w:bCs/>
      <w:noProof/>
      <w:szCs w:val="18"/>
    </w:rPr>
  </w:style>
  <w:style w:type="paragraph" w:styleId="Obsah3">
    <w:name w:val="toc 3"/>
    <w:basedOn w:val="Normln"/>
    <w:next w:val="Normln"/>
    <w:autoRedefine/>
    <w:semiHidden/>
    <w:rsid w:val="00F961E5"/>
    <w:pPr>
      <w:ind w:left="200"/>
    </w:pPr>
    <w:rPr>
      <w:szCs w:val="24"/>
    </w:rPr>
  </w:style>
  <w:style w:type="paragraph" w:styleId="Obsah4">
    <w:name w:val="toc 4"/>
    <w:basedOn w:val="Normln"/>
    <w:next w:val="Normln"/>
    <w:autoRedefine/>
    <w:semiHidden/>
    <w:rsid w:val="00F961E5"/>
    <w:pPr>
      <w:ind w:left="400"/>
    </w:pPr>
    <w:rPr>
      <w:szCs w:val="24"/>
    </w:rPr>
  </w:style>
  <w:style w:type="paragraph" w:styleId="Obsah5">
    <w:name w:val="toc 5"/>
    <w:basedOn w:val="Normln"/>
    <w:next w:val="Normln"/>
    <w:autoRedefine/>
    <w:semiHidden/>
    <w:rsid w:val="00F961E5"/>
    <w:pPr>
      <w:ind w:left="600"/>
    </w:pPr>
    <w:rPr>
      <w:szCs w:val="24"/>
    </w:rPr>
  </w:style>
  <w:style w:type="paragraph" w:styleId="Obsah6">
    <w:name w:val="toc 6"/>
    <w:basedOn w:val="Normln"/>
    <w:next w:val="Normln"/>
    <w:autoRedefine/>
    <w:semiHidden/>
    <w:rsid w:val="00F961E5"/>
    <w:pPr>
      <w:ind w:left="800"/>
    </w:pPr>
    <w:rPr>
      <w:szCs w:val="24"/>
    </w:rPr>
  </w:style>
  <w:style w:type="paragraph" w:styleId="Obsah7">
    <w:name w:val="toc 7"/>
    <w:basedOn w:val="Normln"/>
    <w:next w:val="Normln"/>
    <w:autoRedefine/>
    <w:semiHidden/>
    <w:rsid w:val="00F961E5"/>
    <w:pPr>
      <w:ind w:left="1000"/>
    </w:pPr>
    <w:rPr>
      <w:szCs w:val="24"/>
    </w:rPr>
  </w:style>
  <w:style w:type="paragraph" w:styleId="Obsah8">
    <w:name w:val="toc 8"/>
    <w:basedOn w:val="Normln"/>
    <w:next w:val="Normln"/>
    <w:autoRedefine/>
    <w:semiHidden/>
    <w:rsid w:val="00F961E5"/>
    <w:pPr>
      <w:ind w:left="1200"/>
    </w:pPr>
    <w:rPr>
      <w:szCs w:val="24"/>
    </w:rPr>
  </w:style>
  <w:style w:type="paragraph" w:styleId="Obsah9">
    <w:name w:val="toc 9"/>
    <w:basedOn w:val="Normln"/>
    <w:next w:val="Normln"/>
    <w:autoRedefine/>
    <w:semiHidden/>
    <w:rsid w:val="00F961E5"/>
    <w:pPr>
      <w:ind w:left="1400"/>
    </w:pPr>
    <w:rPr>
      <w:szCs w:val="24"/>
    </w:rPr>
  </w:style>
  <w:style w:type="character" w:styleId="Hypertextovodkaz">
    <w:name w:val="Hyperlink"/>
    <w:rsid w:val="00F961E5"/>
    <w:rPr>
      <w:rFonts w:cs="Times New Roman"/>
      <w:color w:val="0000FF"/>
      <w:u w:val="single"/>
    </w:rPr>
  </w:style>
  <w:style w:type="character" w:styleId="Sledovanodkaz">
    <w:name w:val="FollowedHyperlink"/>
    <w:rsid w:val="00F961E5"/>
    <w:rPr>
      <w:rFonts w:cs="Times New Roman"/>
      <w:color w:val="800080"/>
      <w:u w:val="single"/>
    </w:rPr>
  </w:style>
  <w:style w:type="paragraph" w:styleId="Zkladntextodsazen">
    <w:name w:val="Body Text Indent"/>
    <w:basedOn w:val="Normln"/>
    <w:link w:val="ZkladntextodsazenChar"/>
    <w:rsid w:val="00D97BD1"/>
    <w:pPr>
      <w:spacing w:after="120"/>
      <w:ind w:left="283"/>
    </w:pPr>
  </w:style>
  <w:style w:type="character" w:customStyle="1" w:styleId="ZkladntextodsazenChar">
    <w:name w:val="Základní text odsazený Char"/>
    <w:link w:val="Zkladntextodsazen"/>
    <w:semiHidden/>
    <w:locked/>
    <w:rsid w:val="00B601BB"/>
    <w:rPr>
      <w:rFonts w:cs="Times New Roman"/>
      <w:sz w:val="20"/>
      <w:szCs w:val="20"/>
      <w:lang w:eastAsia="en-US"/>
    </w:rPr>
  </w:style>
  <w:style w:type="paragraph" w:styleId="Prosttext">
    <w:name w:val="Plain Text"/>
    <w:basedOn w:val="Normln"/>
    <w:link w:val="ProsttextChar"/>
    <w:rsid w:val="005206A2"/>
    <w:pPr>
      <w:spacing w:line="260" w:lineRule="atLeast"/>
    </w:pPr>
    <w:rPr>
      <w:rFonts w:ascii="Courier New" w:hAnsi="Courier New"/>
    </w:rPr>
  </w:style>
  <w:style w:type="character" w:customStyle="1" w:styleId="ProsttextChar">
    <w:name w:val="Prostý text Char"/>
    <w:link w:val="Prosttext"/>
    <w:semiHidden/>
    <w:locked/>
    <w:rsid w:val="00B601BB"/>
    <w:rPr>
      <w:rFonts w:ascii="Courier New" w:hAnsi="Courier New" w:cs="Courier New"/>
      <w:sz w:val="20"/>
      <w:szCs w:val="20"/>
      <w:lang w:eastAsia="en-US"/>
    </w:rPr>
  </w:style>
  <w:style w:type="character" w:styleId="Odkaznakoment">
    <w:name w:val="annotation reference"/>
    <w:semiHidden/>
    <w:rsid w:val="00785167"/>
    <w:rPr>
      <w:rFonts w:cs="Times New Roman"/>
      <w:sz w:val="16"/>
      <w:szCs w:val="16"/>
    </w:rPr>
  </w:style>
  <w:style w:type="paragraph" w:styleId="Textkomente">
    <w:name w:val="annotation text"/>
    <w:basedOn w:val="Normln"/>
    <w:link w:val="TextkomenteChar"/>
    <w:semiHidden/>
    <w:rsid w:val="00785167"/>
  </w:style>
  <w:style w:type="character" w:customStyle="1" w:styleId="TextkomenteChar">
    <w:name w:val="Text komentáře Char"/>
    <w:link w:val="Textkomente"/>
    <w:semiHidden/>
    <w:locked/>
    <w:rsid w:val="00B601BB"/>
    <w:rPr>
      <w:rFonts w:cs="Times New Roman"/>
      <w:sz w:val="20"/>
      <w:szCs w:val="20"/>
      <w:lang w:eastAsia="en-US"/>
    </w:rPr>
  </w:style>
  <w:style w:type="paragraph" w:styleId="Pedmtkomente">
    <w:name w:val="annotation subject"/>
    <w:basedOn w:val="Textkomente"/>
    <w:next w:val="Textkomente"/>
    <w:link w:val="PedmtkomenteChar"/>
    <w:semiHidden/>
    <w:rsid w:val="00785167"/>
    <w:rPr>
      <w:b/>
      <w:bCs/>
    </w:rPr>
  </w:style>
  <w:style w:type="character" w:customStyle="1" w:styleId="PedmtkomenteChar">
    <w:name w:val="Předmět komentáře Char"/>
    <w:link w:val="Pedmtkomente"/>
    <w:semiHidden/>
    <w:locked/>
    <w:rsid w:val="00B601BB"/>
    <w:rPr>
      <w:rFonts w:cs="Times New Roman"/>
      <w:b/>
      <w:bCs/>
      <w:sz w:val="20"/>
      <w:szCs w:val="20"/>
      <w:lang w:eastAsia="en-US"/>
    </w:rPr>
  </w:style>
  <w:style w:type="paragraph" w:customStyle="1" w:styleId="Odstavecseseznamem1">
    <w:name w:val="Odstavec se seznamem1"/>
    <w:basedOn w:val="Normln"/>
    <w:qFormat/>
    <w:rsid w:val="0011292F"/>
    <w:pPr>
      <w:ind w:left="720"/>
      <w:contextualSpacing/>
    </w:pPr>
  </w:style>
  <w:style w:type="paragraph" w:styleId="Odstavecseseznamem">
    <w:name w:val="List Paragraph"/>
    <w:basedOn w:val="Normln"/>
    <w:uiPriority w:val="99"/>
    <w:qFormat/>
    <w:rsid w:val="00127033"/>
    <w:pPr>
      <w:ind w:left="708"/>
    </w:pPr>
  </w:style>
  <w:style w:type="character" w:customStyle="1" w:styleId="ra">
    <w:name w:val="ra"/>
    <w:rsid w:val="00654E7F"/>
  </w:style>
</w:styles>
</file>

<file path=word/webSettings.xml><?xml version="1.0" encoding="utf-8"?>
<w:webSettings xmlns:r="http://schemas.openxmlformats.org/officeDocument/2006/relationships" xmlns:w="http://schemas.openxmlformats.org/wordprocessingml/2006/main">
  <w:divs>
    <w:div w:id="2">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sChild>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665087085">
      <w:bodyDiv w:val="1"/>
      <w:marLeft w:val="0"/>
      <w:marRight w:val="0"/>
      <w:marTop w:val="0"/>
      <w:marBottom w:val="0"/>
      <w:divBdr>
        <w:top w:val="none" w:sz="0" w:space="0" w:color="auto"/>
        <w:left w:val="none" w:sz="0" w:space="0" w:color="auto"/>
        <w:bottom w:val="none" w:sz="0" w:space="0" w:color="auto"/>
        <w:right w:val="none" w:sz="0" w:space="0" w:color="auto"/>
      </w:divBdr>
    </w:div>
    <w:div w:id="737367912">
      <w:bodyDiv w:val="1"/>
      <w:marLeft w:val="0"/>
      <w:marRight w:val="0"/>
      <w:marTop w:val="0"/>
      <w:marBottom w:val="0"/>
      <w:divBdr>
        <w:top w:val="none" w:sz="0" w:space="0" w:color="auto"/>
        <w:left w:val="none" w:sz="0" w:space="0" w:color="auto"/>
        <w:bottom w:val="none" w:sz="0" w:space="0" w:color="auto"/>
        <w:right w:val="none" w:sz="0" w:space="0" w:color="auto"/>
      </w:divBdr>
    </w:div>
    <w:div w:id="786513181">
      <w:bodyDiv w:val="1"/>
      <w:marLeft w:val="0"/>
      <w:marRight w:val="0"/>
      <w:marTop w:val="0"/>
      <w:marBottom w:val="0"/>
      <w:divBdr>
        <w:top w:val="none" w:sz="0" w:space="0" w:color="auto"/>
        <w:left w:val="none" w:sz="0" w:space="0" w:color="auto"/>
        <w:bottom w:val="none" w:sz="0" w:space="0" w:color="auto"/>
        <w:right w:val="none" w:sz="0" w:space="0" w:color="auto"/>
      </w:divBdr>
    </w:div>
    <w:div w:id="1184366836">
      <w:bodyDiv w:val="1"/>
      <w:marLeft w:val="0"/>
      <w:marRight w:val="0"/>
      <w:marTop w:val="0"/>
      <w:marBottom w:val="0"/>
      <w:divBdr>
        <w:top w:val="none" w:sz="0" w:space="0" w:color="auto"/>
        <w:left w:val="none" w:sz="0" w:space="0" w:color="auto"/>
        <w:bottom w:val="none" w:sz="0" w:space="0" w:color="auto"/>
        <w:right w:val="none" w:sz="0" w:space="0" w:color="auto"/>
      </w:divBdr>
    </w:div>
    <w:div w:id="1196456840">
      <w:bodyDiv w:val="1"/>
      <w:marLeft w:val="0"/>
      <w:marRight w:val="0"/>
      <w:marTop w:val="0"/>
      <w:marBottom w:val="0"/>
      <w:divBdr>
        <w:top w:val="none" w:sz="0" w:space="0" w:color="auto"/>
        <w:left w:val="none" w:sz="0" w:space="0" w:color="auto"/>
        <w:bottom w:val="none" w:sz="0" w:space="0" w:color="auto"/>
        <w:right w:val="none" w:sz="0" w:space="0" w:color="auto"/>
      </w:divBdr>
    </w:div>
    <w:div w:id="1701975045">
      <w:bodyDiv w:val="1"/>
      <w:marLeft w:val="0"/>
      <w:marRight w:val="0"/>
      <w:marTop w:val="0"/>
      <w:marBottom w:val="0"/>
      <w:divBdr>
        <w:top w:val="none" w:sz="0" w:space="0" w:color="auto"/>
        <w:left w:val="none" w:sz="0" w:space="0" w:color="auto"/>
        <w:bottom w:val="none" w:sz="0" w:space="0" w:color="auto"/>
        <w:right w:val="none" w:sz="0" w:space="0" w:color="auto"/>
      </w:divBdr>
    </w:div>
    <w:div w:id="1899592393">
      <w:bodyDiv w:val="1"/>
      <w:marLeft w:val="0"/>
      <w:marRight w:val="0"/>
      <w:marTop w:val="0"/>
      <w:marBottom w:val="0"/>
      <w:divBdr>
        <w:top w:val="none" w:sz="0" w:space="0" w:color="auto"/>
        <w:left w:val="none" w:sz="0" w:space="0" w:color="auto"/>
        <w:bottom w:val="none" w:sz="0" w:space="0" w:color="auto"/>
        <w:right w:val="none" w:sz="0" w:space="0" w:color="auto"/>
      </w:divBdr>
    </w:div>
    <w:div w:id="1906990398">
      <w:bodyDiv w:val="1"/>
      <w:marLeft w:val="0"/>
      <w:marRight w:val="0"/>
      <w:marTop w:val="0"/>
      <w:marBottom w:val="0"/>
      <w:divBdr>
        <w:top w:val="none" w:sz="0" w:space="0" w:color="auto"/>
        <w:left w:val="none" w:sz="0" w:space="0" w:color="auto"/>
        <w:bottom w:val="none" w:sz="0" w:space="0" w:color="auto"/>
        <w:right w:val="none" w:sz="0" w:space="0" w:color="auto"/>
      </w:divBdr>
    </w:div>
    <w:div w:id="1947618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List_aplikace_Microsoft_Office_Excel_97-20031.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List_aplikace_Microsoft_Office_Excel_97-20038.xls"/><Relationship Id="rId21" Type="http://schemas.openxmlformats.org/officeDocument/2006/relationships/package" Target="embeddings/List_aplikace_Microsoft_Office_Excel3.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List_aplikace_Microsoft_Office_Excel_97-20039.xls"/><Relationship Id="rId50" Type="http://schemas.openxmlformats.org/officeDocument/2006/relationships/image" Target="media/image22.emf"/><Relationship Id="rId55" Type="http://schemas.openxmlformats.org/officeDocument/2006/relationships/package" Target="embeddings/List_aplikace_Microsoft_Office_Excel15.xlsx"/><Relationship Id="rId63" Type="http://schemas.openxmlformats.org/officeDocument/2006/relationships/package" Target="embeddings/List_aplikace_Microsoft_Office_Excel18.xlsx"/><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oleObject" Target="embeddings/List_aplikace_Microsoft_Office_Excel_97-20036.xls"/><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List_aplikace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List_aplikace_Microsoft_Office_Excel8.xlsx"/><Relationship Id="rId40" Type="http://schemas.openxmlformats.org/officeDocument/2006/relationships/image" Target="media/image17.emf"/><Relationship Id="rId45" Type="http://schemas.openxmlformats.org/officeDocument/2006/relationships/package" Target="embeddings/List_aplikace_Microsoft_Office_Excel11.xlsx"/><Relationship Id="rId53" Type="http://schemas.openxmlformats.org/officeDocument/2006/relationships/package" Target="embeddings/List_aplikace_Microsoft_Office_Excel14.xlsx"/><Relationship Id="rId58" Type="http://schemas.openxmlformats.org/officeDocument/2006/relationships/image" Target="media/image26.emf"/><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oleObject" Target="embeddings/List_aplikace_Microsoft_Office_Excel_97-20032.xls"/><Relationship Id="rId23" Type="http://schemas.openxmlformats.org/officeDocument/2006/relationships/oleObject" Target="embeddings/List_aplikace_Microsoft_Office_Excel_97-20035.xls"/><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List_aplikace_Microsoft_Office_Excel12.xlsx"/><Relationship Id="rId57" Type="http://schemas.openxmlformats.org/officeDocument/2006/relationships/oleObject" Target="embeddings/List_aplikace_Microsoft_Office_Excel_97-200310.xls"/><Relationship Id="rId61" Type="http://schemas.openxmlformats.org/officeDocument/2006/relationships/package" Target="embeddings/List_aplikace_Microsoft_Office_Excel17.xlsx"/><Relationship Id="rId10" Type="http://schemas.openxmlformats.org/officeDocument/2006/relationships/image" Target="media/image2.emf"/><Relationship Id="rId19" Type="http://schemas.openxmlformats.org/officeDocument/2006/relationships/oleObject" Target="embeddings/List_aplikace_Microsoft_Office_Excel_97-20034.xls"/><Relationship Id="rId31" Type="http://schemas.openxmlformats.org/officeDocument/2006/relationships/oleObject" Target="embeddings/List_aplikace_Microsoft_Office_Excel_97-20037.xls"/><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List_aplikace_Microsoft_Office_Excel19.xlsx"/><Relationship Id="rId73"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package" Target="embeddings/List_aplikace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5.xlsx"/><Relationship Id="rId30" Type="http://schemas.openxmlformats.org/officeDocument/2006/relationships/image" Target="media/image12.emf"/><Relationship Id="rId43" Type="http://schemas.openxmlformats.org/officeDocument/2006/relationships/package" Target="embeddings/List_aplikace_Microsoft_Office_Excel10.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package" Target="embeddings/List_aplikace_Microsoft_Office_Excel13.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List_aplikace_Microsoft_Office_Excel_97-20033.xls"/><Relationship Id="rId25" Type="http://schemas.openxmlformats.org/officeDocument/2006/relationships/package" Target="embeddings/List_aplikace_Microsoft_Office_Excel4.xlsx"/><Relationship Id="rId33" Type="http://schemas.openxmlformats.org/officeDocument/2006/relationships/package" Target="embeddings/List_aplikace_Microsoft_Office_Excel6.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List_aplikace_Microsoft_Office_Excel16.xlsx"/><Relationship Id="rId67" Type="http://schemas.openxmlformats.org/officeDocument/2006/relationships/footer" Target="footer1.xml"/><Relationship Id="rId20" Type="http://schemas.openxmlformats.org/officeDocument/2006/relationships/image" Target="media/image7.emf"/><Relationship Id="rId41" Type="http://schemas.openxmlformats.org/officeDocument/2006/relationships/package" Target="embeddings/List_aplikace_Microsoft_Office_Excel9.xlsx"/><Relationship Id="rId54" Type="http://schemas.openxmlformats.org/officeDocument/2006/relationships/image" Target="media/image24.emf"/><Relationship Id="rId62" Type="http://schemas.openxmlformats.org/officeDocument/2006/relationships/image" Target="media/image28.e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9F8B9FC-D746-4244-B3D8-5FD80A383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24</Pages>
  <Words>2871</Words>
  <Characters>16944</Characters>
  <Application>Microsoft Office Word</Application>
  <DocSecurity>0</DocSecurity>
  <Lines>141</Lines>
  <Paragraphs>39</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Všeobecné údaje</vt:lpstr>
      <vt:lpstr>Všeobecné údaje</vt:lpstr>
    </vt:vector>
  </TitlesOfParts>
  <Company>KPMG</Company>
  <LinksUpToDate>false</LinksUpToDate>
  <CharactersWithSpaces>19776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AVOS</dc:creator>
  <cp:lastModifiedBy>Milada Bellová</cp:lastModifiedBy>
  <cp:revision>2</cp:revision>
  <cp:lastPrinted>2014-07-17T11:11:00Z</cp:lastPrinted>
  <dcterms:created xsi:type="dcterms:W3CDTF">2015-06-30T18:54:00Z</dcterms:created>
  <dcterms:modified xsi:type="dcterms:W3CDTF">2015-06-30T18:54:00Z</dcterms:modified>
</cp:coreProperties>
</file>