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44A8F">
              <w:rPr>
                <w:rFonts w:ascii="Arial" w:hAnsi="Arial" w:cs="Arial"/>
                <w:sz w:val="22"/>
                <w:szCs w:val="22"/>
              </w:rPr>
              <w:t>BIOPALIVÁ, spol. s 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44A8F" w:rsidRPr="0093379F" w:rsidRDefault="003663A7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44A8F">
              <w:rPr>
                <w:rFonts w:ascii="Arial" w:hAnsi="Arial" w:cs="Arial"/>
                <w:sz w:val="22"/>
                <w:szCs w:val="22"/>
              </w:rPr>
              <w:t>Lučenecká cesta 2266/6, 960 96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663A7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44A8F">
              <w:rPr>
                <w:rFonts w:ascii="Arial" w:hAnsi="Arial" w:cs="Arial"/>
                <w:sz w:val="22"/>
                <w:szCs w:val="22"/>
              </w:rPr>
              <w:t>04.02.1997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3663A7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44A8F">
              <w:rPr>
                <w:rFonts w:ascii="Arial" w:hAnsi="Arial" w:cs="Arial"/>
                <w:sz w:val="22"/>
                <w:szCs w:val="22"/>
              </w:rPr>
              <w:t>23.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344A8F">
              <w:rPr>
                <w:rFonts w:ascii="Arial" w:hAnsi="Arial" w:cs="Arial"/>
                <w:sz w:val="22"/>
                <w:szCs w:val="22"/>
              </w:rPr>
              <w:t>4.1997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44442D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44442D">
        <w:rPr>
          <w:rFonts w:ascii="Arial" w:hAnsi="Arial" w:cs="Arial"/>
          <w:sz w:val="22"/>
          <w:szCs w:val="22"/>
        </w:rPr>
        <w:t>b) O</w:t>
      </w:r>
      <w:r w:rsidR="0070649A" w:rsidRPr="0044442D">
        <w:rPr>
          <w:rFonts w:ascii="Arial" w:hAnsi="Arial" w:cs="Arial"/>
          <w:sz w:val="22"/>
          <w:szCs w:val="22"/>
        </w:rPr>
        <w:t>pis hospodárskej</w:t>
      </w:r>
      <w:r w:rsidR="00235630" w:rsidRPr="0044442D">
        <w:rPr>
          <w:rFonts w:ascii="Arial" w:hAnsi="Arial" w:cs="Arial"/>
          <w:sz w:val="22"/>
          <w:szCs w:val="22"/>
        </w:rPr>
        <w:t xml:space="preserve"> činnosti účto</w:t>
      </w:r>
      <w:r w:rsidRPr="0044442D">
        <w:rPr>
          <w:rFonts w:ascii="Arial" w:hAnsi="Arial" w:cs="Arial"/>
          <w:sz w:val="22"/>
          <w:szCs w:val="22"/>
        </w:rPr>
        <w:t>vnej jednotky:</w:t>
      </w:r>
    </w:p>
    <w:p w:rsidR="00614845" w:rsidRPr="0044442D" w:rsidRDefault="00057247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44442D">
        <w:rPr>
          <w:rFonts w:ascii="Arial" w:hAnsi="Arial" w:cs="Arial"/>
          <w:sz w:val="22"/>
          <w:szCs w:val="22"/>
        </w:rPr>
        <w:t xml:space="preserve">   Veľkoobchod s drevom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F81EFE" w:rsidRDefault="00344A8F" w:rsidP="00344A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81EFE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44A8F" w:rsidP="00344A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F81EFE" w:rsidRDefault="00344A8F" w:rsidP="00344A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81EFE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44A8F" w:rsidP="00344A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F81EFE" w:rsidRDefault="00344A8F" w:rsidP="00344A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81EFE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344A8F" w:rsidP="00344A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8A5D95">
        <w:rPr>
          <w:rFonts w:ascii="Arial" w:hAnsi="Arial" w:cs="Arial"/>
          <w:sz w:val="22"/>
          <w:szCs w:val="22"/>
        </w:rPr>
        <w:t>d)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8A5D9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spoločnostiach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44A8F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="003663A7">
        <w:rPr>
          <w:rFonts w:ascii="Arial" w:hAnsi="Arial" w:cs="Arial"/>
          <w:sz w:val="22"/>
          <w:szCs w:val="22"/>
        </w:rPr>
        <w:t>a zostavenie účtovnej závierky</w:t>
      </w:r>
    </w:p>
    <w:p w:rsidR="006F5A49" w:rsidRPr="00344A8F" w:rsidRDefault="00344A8F" w:rsidP="0075484E">
      <w:pPr>
        <w:ind w:right="-468"/>
        <w:jc w:val="both"/>
        <w:rPr>
          <w:rFonts w:ascii="Arial" w:hAnsi="Arial" w:cs="Arial"/>
          <w:i/>
          <w:sz w:val="20"/>
          <w:szCs w:val="20"/>
        </w:rPr>
      </w:pPr>
      <w:r w:rsidRPr="00344A8F">
        <w:rPr>
          <w:rFonts w:ascii="Arial" w:hAnsi="Arial" w:cs="Arial"/>
          <w:i/>
          <w:sz w:val="20"/>
          <w:szCs w:val="20"/>
        </w:rPr>
        <w:t>Účtovná závierka spoločnosti k 31.decembru 201</w:t>
      </w:r>
      <w:r w:rsidR="00B22BAD">
        <w:rPr>
          <w:rFonts w:ascii="Arial" w:hAnsi="Arial" w:cs="Arial"/>
          <w:i/>
          <w:sz w:val="20"/>
          <w:szCs w:val="20"/>
        </w:rPr>
        <w:t>4</w:t>
      </w:r>
      <w:r w:rsidRPr="00344A8F">
        <w:rPr>
          <w:rFonts w:ascii="Arial" w:hAnsi="Arial" w:cs="Arial"/>
          <w:i/>
          <w:sz w:val="20"/>
          <w:szCs w:val="20"/>
        </w:rPr>
        <w:t xml:space="preserve"> je zostavená ako riadna účtovná závierka podľa § 17 ods. 6 zákona NR SR č. 431/2002 Z.Z. o účtovníctve za účtovné obdobie od 1.</w:t>
      </w:r>
      <w:r>
        <w:rPr>
          <w:rFonts w:ascii="Arial" w:hAnsi="Arial" w:cs="Arial"/>
          <w:i/>
          <w:sz w:val="20"/>
          <w:szCs w:val="20"/>
        </w:rPr>
        <w:t>j</w:t>
      </w:r>
      <w:r w:rsidRPr="00344A8F">
        <w:rPr>
          <w:rFonts w:ascii="Arial" w:hAnsi="Arial" w:cs="Arial"/>
          <w:i/>
          <w:sz w:val="20"/>
          <w:szCs w:val="20"/>
        </w:rPr>
        <w:t>anuára 201</w:t>
      </w:r>
      <w:r w:rsidR="00B22BAD">
        <w:rPr>
          <w:rFonts w:ascii="Arial" w:hAnsi="Arial" w:cs="Arial"/>
          <w:i/>
          <w:sz w:val="20"/>
          <w:szCs w:val="20"/>
        </w:rPr>
        <w:t>4</w:t>
      </w:r>
      <w:r w:rsidRPr="00344A8F">
        <w:rPr>
          <w:rFonts w:ascii="Arial" w:hAnsi="Arial" w:cs="Arial"/>
          <w:i/>
          <w:sz w:val="20"/>
          <w:szCs w:val="20"/>
        </w:rPr>
        <w:t xml:space="preserve"> do 31. </w:t>
      </w:r>
      <w:r>
        <w:rPr>
          <w:rFonts w:ascii="Arial" w:hAnsi="Arial" w:cs="Arial"/>
          <w:i/>
          <w:sz w:val="20"/>
          <w:szCs w:val="20"/>
        </w:rPr>
        <w:t>d</w:t>
      </w:r>
      <w:r w:rsidRPr="00344A8F">
        <w:rPr>
          <w:rFonts w:ascii="Arial" w:hAnsi="Arial" w:cs="Arial"/>
          <w:i/>
          <w:sz w:val="20"/>
          <w:szCs w:val="20"/>
        </w:rPr>
        <w:t>ecembra 201</w:t>
      </w:r>
      <w:r w:rsidR="00B22BAD">
        <w:rPr>
          <w:rFonts w:ascii="Arial" w:hAnsi="Arial" w:cs="Arial"/>
          <w:i/>
          <w:sz w:val="20"/>
          <w:szCs w:val="20"/>
        </w:rPr>
        <w:t>4</w:t>
      </w:r>
      <w:r w:rsidRPr="00344A8F">
        <w:rPr>
          <w:rFonts w:ascii="Arial" w:hAnsi="Arial" w:cs="Arial"/>
          <w:i/>
          <w:sz w:val="20"/>
          <w:szCs w:val="20"/>
        </w:rPr>
        <w:t>.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8A5D95" w:rsidRDefault="003663A7" w:rsidP="0075484E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 w:rsidRPr="003663A7">
        <w:rPr>
          <w:rFonts w:ascii="Arial" w:hAnsi="Arial" w:cs="Arial"/>
          <w:i/>
          <w:sz w:val="22"/>
          <w:szCs w:val="22"/>
        </w:rPr>
        <w:t>Účtovná závierka spoločnosti k 31.decembru 201</w:t>
      </w:r>
      <w:r w:rsidR="00B22BAD">
        <w:rPr>
          <w:rFonts w:ascii="Arial" w:hAnsi="Arial" w:cs="Arial"/>
          <w:i/>
          <w:sz w:val="22"/>
          <w:szCs w:val="22"/>
        </w:rPr>
        <w:t>3</w:t>
      </w:r>
      <w:r w:rsidRPr="003663A7">
        <w:rPr>
          <w:rFonts w:ascii="Arial" w:hAnsi="Arial" w:cs="Arial"/>
          <w:i/>
          <w:sz w:val="22"/>
          <w:szCs w:val="22"/>
        </w:rPr>
        <w:t xml:space="preserve">, za predchádzajúce účtovné obdobie, bola schválená </w:t>
      </w:r>
      <w:r w:rsidR="00BA4568">
        <w:rPr>
          <w:rFonts w:ascii="Arial" w:hAnsi="Arial" w:cs="Arial"/>
          <w:i/>
          <w:sz w:val="22"/>
          <w:szCs w:val="22"/>
        </w:rPr>
        <w:t>rozhodnutím jediného spoločníka</w:t>
      </w:r>
      <w:r w:rsidRPr="003663A7">
        <w:rPr>
          <w:rFonts w:ascii="Arial" w:hAnsi="Arial" w:cs="Arial"/>
          <w:i/>
          <w:sz w:val="22"/>
          <w:szCs w:val="22"/>
        </w:rPr>
        <w:t xml:space="preserve"> </w:t>
      </w:r>
      <w:r>
        <w:rPr>
          <w:rFonts w:ascii="Arial" w:hAnsi="Arial" w:cs="Arial"/>
          <w:i/>
          <w:sz w:val="22"/>
          <w:szCs w:val="22"/>
        </w:rPr>
        <w:t xml:space="preserve"> </w:t>
      </w:r>
      <w:r w:rsidRPr="008A5D95">
        <w:rPr>
          <w:rFonts w:ascii="Arial" w:hAnsi="Arial" w:cs="Arial"/>
          <w:i/>
          <w:sz w:val="22"/>
          <w:szCs w:val="22"/>
        </w:rPr>
        <w:t xml:space="preserve">dňa </w:t>
      </w:r>
      <w:r w:rsidR="00F81EFE">
        <w:rPr>
          <w:rFonts w:ascii="Arial" w:hAnsi="Arial" w:cs="Arial"/>
          <w:i/>
          <w:sz w:val="22"/>
          <w:szCs w:val="22"/>
        </w:rPr>
        <w:t>25</w:t>
      </w:r>
      <w:r w:rsidR="008A5D95" w:rsidRPr="00F81EFE">
        <w:rPr>
          <w:rFonts w:ascii="Arial" w:hAnsi="Arial" w:cs="Arial"/>
          <w:i/>
          <w:sz w:val="22"/>
          <w:szCs w:val="22"/>
        </w:rPr>
        <w:t>.6.</w:t>
      </w:r>
      <w:r w:rsidRPr="00F81EFE">
        <w:rPr>
          <w:rFonts w:ascii="Arial" w:hAnsi="Arial" w:cs="Arial"/>
          <w:i/>
          <w:sz w:val="22"/>
          <w:szCs w:val="22"/>
        </w:rPr>
        <w:t>201</w:t>
      </w:r>
      <w:r w:rsidR="00F81EFE" w:rsidRPr="00F81EFE">
        <w:rPr>
          <w:rFonts w:ascii="Arial" w:hAnsi="Arial" w:cs="Arial"/>
          <w:i/>
          <w:sz w:val="22"/>
          <w:szCs w:val="22"/>
        </w:rPr>
        <w:t>4</w:t>
      </w:r>
      <w:r w:rsidR="008A5D95">
        <w:rPr>
          <w:rFonts w:ascii="Arial" w:hAnsi="Arial" w:cs="Arial"/>
          <w:i/>
          <w:sz w:val="22"/>
          <w:szCs w:val="22"/>
        </w:rPr>
        <w:t>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Default="003663A7" w:rsidP="0075484E">
      <w:pPr>
        <w:ind w:left="360" w:right="-468"/>
        <w:jc w:val="both"/>
        <w:rPr>
          <w:rFonts w:ascii="Arial" w:hAnsi="Arial" w:cs="Arial"/>
          <w:i/>
          <w:sz w:val="22"/>
          <w:szCs w:val="22"/>
        </w:rPr>
      </w:pPr>
      <w:r w:rsidRPr="003663A7">
        <w:rPr>
          <w:rFonts w:ascii="Arial" w:hAnsi="Arial" w:cs="Arial"/>
          <w:i/>
          <w:sz w:val="22"/>
          <w:szCs w:val="22"/>
        </w:rPr>
        <w:t>Účtovná jednotka nie je súčasťou konsolidovaného celku</w:t>
      </w:r>
    </w:p>
    <w:p w:rsidR="003663A7" w:rsidRPr="003663A7" w:rsidRDefault="003663A7" w:rsidP="0075484E">
      <w:pPr>
        <w:ind w:left="360" w:right="-468"/>
        <w:jc w:val="both"/>
        <w:rPr>
          <w:rFonts w:ascii="Arial" w:hAnsi="Arial" w:cs="Arial"/>
          <w:i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Default="00235630" w:rsidP="004A1C62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 w:rsidRPr="00424442">
        <w:rPr>
          <w:rFonts w:ascii="Arial" w:hAnsi="Arial" w:cs="Arial"/>
          <w:i/>
          <w:sz w:val="22"/>
          <w:szCs w:val="22"/>
        </w:rPr>
        <w:t xml:space="preserve"> </w:t>
      </w:r>
      <w:r w:rsidR="00424442" w:rsidRPr="00424442">
        <w:rPr>
          <w:rFonts w:ascii="Arial" w:hAnsi="Arial" w:cs="Arial"/>
          <w:i/>
          <w:sz w:val="22"/>
          <w:szCs w:val="22"/>
        </w:rPr>
        <w:t>Účtovná závierka bola zostavená za predpokladu, že spoločnosť bude nepretržite pokračovať vo svojej činnosti.</w:t>
      </w:r>
    </w:p>
    <w:p w:rsidR="00424442" w:rsidRDefault="00424442" w:rsidP="004A1C62">
      <w:pPr>
        <w:ind w:right="-468"/>
        <w:jc w:val="both"/>
        <w:rPr>
          <w:rFonts w:ascii="Arial" w:hAnsi="Arial" w:cs="Arial"/>
          <w:i/>
          <w:sz w:val="22"/>
          <w:szCs w:val="22"/>
        </w:rPr>
      </w:pPr>
    </w:p>
    <w:p w:rsidR="00424442" w:rsidRDefault="00424442" w:rsidP="004A1C62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Účtovné metódy a všeobecné účtovné zásady boli účtovnou jednotkou konzistentne aplikované.</w:t>
      </w:r>
    </w:p>
    <w:p w:rsidR="00424442" w:rsidRPr="00424442" w:rsidRDefault="00424442" w:rsidP="004A1C62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lastRenderedPageBreak/>
        <w:t>V účtovnom období 201</w:t>
      </w:r>
      <w:r w:rsidR="00B22BAD">
        <w:rPr>
          <w:rFonts w:ascii="Arial" w:hAnsi="Arial" w:cs="Arial"/>
          <w:i/>
          <w:sz w:val="22"/>
          <w:szCs w:val="22"/>
        </w:rPr>
        <w:t>4</w:t>
      </w:r>
      <w:r>
        <w:rPr>
          <w:rFonts w:ascii="Arial" w:hAnsi="Arial" w:cs="Arial"/>
          <w:i/>
          <w:sz w:val="22"/>
          <w:szCs w:val="22"/>
        </w:rPr>
        <w:t xml:space="preserve"> spoločnosť nevykonala žiadne opravy významných chýb minulých účtovných období.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424442" w:rsidRPr="00424442" w:rsidRDefault="00424442" w:rsidP="004A1C62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 w:rsidRPr="00424442">
        <w:rPr>
          <w:rFonts w:ascii="Arial" w:hAnsi="Arial" w:cs="Arial"/>
          <w:i/>
          <w:sz w:val="22"/>
          <w:szCs w:val="22"/>
        </w:rPr>
        <w:t>Účtovná jednotka nezmenila účtovné met</w:t>
      </w:r>
      <w:r w:rsidR="0058593B">
        <w:rPr>
          <w:rFonts w:ascii="Arial" w:hAnsi="Arial" w:cs="Arial"/>
          <w:i/>
          <w:sz w:val="22"/>
          <w:szCs w:val="22"/>
        </w:rPr>
        <w:t>ódy ani</w:t>
      </w:r>
      <w:r w:rsidRPr="00424442">
        <w:rPr>
          <w:rFonts w:ascii="Arial" w:hAnsi="Arial" w:cs="Arial"/>
          <w:i/>
          <w:sz w:val="22"/>
          <w:szCs w:val="22"/>
        </w:rPr>
        <w:t xml:space="preserve"> účtovné zásady oproti predchádzajúcemu účtovnému obdobiu.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58593B" w:rsidRPr="0058593B" w:rsidRDefault="0058593B" w:rsidP="00A3246D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   </w:t>
      </w:r>
      <w:r w:rsidRPr="0058593B">
        <w:rPr>
          <w:rFonts w:ascii="Arial" w:hAnsi="Arial" w:cs="Arial"/>
          <w:i/>
          <w:sz w:val="22"/>
          <w:szCs w:val="22"/>
        </w:rPr>
        <w:t xml:space="preserve">Obstarávacou cenou, ktorá zahŕňa cenu obstarania a náklady súvisiace s obstaraním (clo, </w:t>
      </w:r>
      <w:r>
        <w:rPr>
          <w:rFonts w:ascii="Arial" w:hAnsi="Arial" w:cs="Arial"/>
          <w:i/>
          <w:sz w:val="22"/>
          <w:szCs w:val="22"/>
        </w:rPr>
        <w:t xml:space="preserve">                                      </w:t>
      </w:r>
      <w:r w:rsidRPr="0058593B">
        <w:rPr>
          <w:rFonts w:ascii="Arial" w:hAnsi="Arial" w:cs="Arial"/>
          <w:i/>
          <w:sz w:val="22"/>
          <w:szCs w:val="22"/>
        </w:rPr>
        <w:t>prepravu, montáž, poistné a pod.)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58593B" w:rsidRPr="0093379F" w:rsidRDefault="0058593B" w:rsidP="00A3246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Vlastnými nákladmi = všetky priame náklady vynaložené na výrobu alebo inú činnosť a nepriame náklady, ktoré sa vzťahujú na výrobu alebo inú činnosť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BA4568" w:rsidRPr="0058593B" w:rsidRDefault="00BA4568" w:rsidP="00BA4568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   </w:t>
      </w:r>
      <w:r w:rsidRPr="0058593B">
        <w:rPr>
          <w:rFonts w:ascii="Arial" w:hAnsi="Arial" w:cs="Arial"/>
          <w:i/>
          <w:sz w:val="22"/>
          <w:szCs w:val="22"/>
        </w:rPr>
        <w:t xml:space="preserve">Obstarávacou cenou, ktorá zahŕňa cenu obstarania a náklady súvisiace s obstaraním (clo, </w:t>
      </w:r>
      <w:r>
        <w:rPr>
          <w:rFonts w:ascii="Arial" w:hAnsi="Arial" w:cs="Arial"/>
          <w:i/>
          <w:sz w:val="22"/>
          <w:szCs w:val="22"/>
        </w:rPr>
        <w:t xml:space="preserve">                                      </w:t>
      </w:r>
      <w:r w:rsidRPr="0058593B">
        <w:rPr>
          <w:rFonts w:ascii="Arial" w:hAnsi="Arial" w:cs="Arial"/>
          <w:i/>
          <w:sz w:val="22"/>
          <w:szCs w:val="22"/>
        </w:rPr>
        <w:t>prepravu, montáž, poistné a pod.)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Default="00BA456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Vlastnými nákladmi = všetky priame náklady vynaložené na výrobu alebo inú činnosť a nepriame náklady, ktoré sa vzťahujú na výrobu alebo inú činnosť</w:t>
      </w:r>
    </w:p>
    <w:p w:rsidR="00BA4568" w:rsidRPr="0093379F" w:rsidRDefault="00BA456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Default="009E5E6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Obstarávacou cenou vrátane nákladov súvisiacich s obstaraním.</w:t>
      </w:r>
    </w:p>
    <w:p w:rsidR="009E5E66" w:rsidRPr="0093379F" w:rsidRDefault="009E5E66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9E5E66" w:rsidRPr="0058593B" w:rsidRDefault="009E5E66" w:rsidP="009E5E66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58593B">
        <w:rPr>
          <w:rFonts w:ascii="Arial" w:hAnsi="Arial" w:cs="Arial"/>
          <w:i/>
          <w:sz w:val="22"/>
          <w:szCs w:val="22"/>
        </w:rPr>
        <w:t xml:space="preserve">Obstarávacou cenou, ktorá zahŕňa cenu obstarania a náklady súvisiace s obstaraním (clo, </w:t>
      </w:r>
      <w:r>
        <w:rPr>
          <w:rFonts w:ascii="Arial" w:hAnsi="Arial" w:cs="Arial"/>
          <w:i/>
          <w:sz w:val="22"/>
          <w:szCs w:val="22"/>
        </w:rPr>
        <w:t xml:space="preserve">                                      </w:t>
      </w:r>
      <w:r w:rsidRPr="0058593B">
        <w:rPr>
          <w:rFonts w:ascii="Arial" w:hAnsi="Arial" w:cs="Arial"/>
          <w:i/>
          <w:sz w:val="22"/>
          <w:szCs w:val="22"/>
        </w:rPr>
        <w:t>prepravu, montáž, poistné a pod.)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9E5E66" w:rsidRPr="009E5E66" w:rsidRDefault="009E5E66" w:rsidP="009E5E66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E5E66">
        <w:rPr>
          <w:rFonts w:ascii="Arial" w:hAnsi="Arial" w:cs="Arial"/>
          <w:i/>
          <w:sz w:val="22"/>
          <w:szCs w:val="22"/>
        </w:rPr>
        <w:t>Vlastnými nákladmi = všetky priame náklady vynaložené na výrobu alebo inú činnosť a nepriame náklady, ktoré sa vzťahujú na výrobu alebo inú činnosť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E5E66" w:rsidRDefault="009E5E66" w:rsidP="00755E77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9E5E66">
        <w:rPr>
          <w:rFonts w:ascii="Arial" w:hAnsi="Arial" w:cs="Arial"/>
          <w:i/>
          <w:sz w:val="22"/>
          <w:szCs w:val="22"/>
        </w:rPr>
        <w:t>Spoločnosť neúčtuje o zákazkovej výrobe</w:t>
      </w:r>
    </w:p>
    <w:p w:rsidR="009E5E66" w:rsidRDefault="009E5E66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Default="009E5E6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9E5E66">
        <w:rPr>
          <w:rFonts w:ascii="Arial" w:hAnsi="Arial" w:cs="Arial"/>
          <w:i/>
          <w:sz w:val="22"/>
          <w:szCs w:val="22"/>
        </w:rPr>
        <w:t>Pri ich vzniku sa oceňujú menovitou hodnotou, postúpené pohľadávky a poh</w:t>
      </w:r>
      <w:r w:rsidR="008A5D95">
        <w:rPr>
          <w:rFonts w:ascii="Arial" w:hAnsi="Arial" w:cs="Arial"/>
          <w:i/>
          <w:sz w:val="22"/>
          <w:szCs w:val="22"/>
        </w:rPr>
        <w:t>ľ</w:t>
      </w:r>
      <w:r w:rsidRPr="009E5E66">
        <w:rPr>
          <w:rFonts w:ascii="Arial" w:hAnsi="Arial" w:cs="Arial"/>
          <w:i/>
          <w:sz w:val="22"/>
          <w:szCs w:val="22"/>
        </w:rPr>
        <w:t>adávky nadobudnuté vkladom do základného imania sa oceňujú obstarávacou cenou vrátane nákladov súvisiacich s obstaraním. Toto ocenenie sa znižuje o pochybné a nevymožiteľné pohľadávky</w:t>
      </w:r>
      <w:r>
        <w:rPr>
          <w:rFonts w:ascii="Arial" w:hAnsi="Arial" w:cs="Arial"/>
          <w:sz w:val="22"/>
          <w:szCs w:val="22"/>
        </w:rPr>
        <w:t>.</w:t>
      </w:r>
    </w:p>
    <w:p w:rsidR="009E5E66" w:rsidRPr="0093379F" w:rsidRDefault="009E5E66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0E62AC" w:rsidRDefault="009E5E66" w:rsidP="00755E77">
      <w:pPr>
        <w:jc w:val="both"/>
        <w:rPr>
          <w:rFonts w:ascii="Arial" w:hAnsi="Arial" w:cs="Arial"/>
          <w:i/>
          <w:sz w:val="22"/>
          <w:szCs w:val="22"/>
        </w:rPr>
      </w:pPr>
      <w:r w:rsidRPr="000E62AC">
        <w:rPr>
          <w:rFonts w:ascii="Arial" w:hAnsi="Arial" w:cs="Arial"/>
          <w:i/>
          <w:sz w:val="22"/>
          <w:szCs w:val="22"/>
        </w:rPr>
        <w:lastRenderedPageBreak/>
        <w:t xml:space="preserve">      </w:t>
      </w:r>
      <w:r w:rsidR="000E62AC" w:rsidRPr="000E62AC">
        <w:rPr>
          <w:rFonts w:ascii="Arial" w:hAnsi="Arial" w:cs="Arial"/>
          <w:i/>
          <w:sz w:val="22"/>
          <w:szCs w:val="22"/>
        </w:rPr>
        <w:t>Peňažné prostriedky a ceniny sa oceňujú menovitou hodnotou. Zníženie ich hodnoty sa vyjadruje opravnou položkou.</w:t>
      </w:r>
    </w:p>
    <w:p w:rsidR="009E5E66" w:rsidRPr="000E62AC" w:rsidRDefault="009E5E66" w:rsidP="00755E77">
      <w:pPr>
        <w:jc w:val="both"/>
        <w:rPr>
          <w:rFonts w:ascii="Arial" w:hAnsi="Arial" w:cs="Arial"/>
          <w:i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0E62AC" w:rsidRPr="000E62AC" w:rsidRDefault="000E62AC" w:rsidP="00755E77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0E62AC">
        <w:rPr>
          <w:rFonts w:ascii="Arial" w:hAnsi="Arial" w:cs="Arial"/>
          <w:i/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:rsidR="001A5D58" w:rsidRPr="0093379F" w:rsidRDefault="009E5E6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0E62AC" w:rsidRPr="000E62AC" w:rsidRDefault="000E62AC" w:rsidP="00755E77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0E62AC">
        <w:rPr>
          <w:rFonts w:ascii="Arial" w:hAnsi="Arial" w:cs="Arial"/>
          <w:i/>
          <w:sz w:val="22"/>
          <w:szCs w:val="22"/>
        </w:rPr>
        <w:t xml:space="preserve">Záväzky pri ich vzniku sa oceňujú menovitou hodnotou. Záväzky pri ich prevzatí sa oceňujú obstarávacou cenou. </w:t>
      </w:r>
    </w:p>
    <w:p w:rsidR="000E62AC" w:rsidRPr="000E62AC" w:rsidRDefault="000E62AC" w:rsidP="00755E77">
      <w:pPr>
        <w:jc w:val="both"/>
        <w:rPr>
          <w:rFonts w:ascii="Arial" w:hAnsi="Arial" w:cs="Arial"/>
          <w:i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Default="000E62AC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0E62AC">
        <w:rPr>
          <w:rFonts w:ascii="Arial" w:hAnsi="Arial" w:cs="Arial"/>
          <w:i/>
          <w:sz w:val="22"/>
          <w:szCs w:val="22"/>
        </w:rPr>
        <w:t>Výdavky budúcich období a výnosy budúcich období sa vykazujú vo výške, ktorá je potrebná na dodržanie zásady vecnej a časovej súvislosti s účtovným obdobím</w:t>
      </w:r>
      <w:r>
        <w:rPr>
          <w:rFonts w:ascii="Arial" w:hAnsi="Arial" w:cs="Arial"/>
          <w:sz w:val="22"/>
          <w:szCs w:val="22"/>
        </w:rPr>
        <w:t>.</w:t>
      </w:r>
    </w:p>
    <w:p w:rsidR="000E62AC" w:rsidRPr="0093379F" w:rsidRDefault="000E62AC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Default="000E62AC" w:rsidP="00755E77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90540E">
        <w:rPr>
          <w:rFonts w:ascii="Arial" w:hAnsi="Arial" w:cs="Arial"/>
          <w:i/>
          <w:sz w:val="22"/>
          <w:szCs w:val="22"/>
        </w:rPr>
        <w:t>Spoločnosť neúč</w:t>
      </w:r>
      <w:r w:rsidR="0090540E" w:rsidRPr="0090540E">
        <w:rPr>
          <w:rFonts w:ascii="Arial" w:hAnsi="Arial" w:cs="Arial"/>
          <w:i/>
          <w:sz w:val="22"/>
          <w:szCs w:val="22"/>
        </w:rPr>
        <w:t>tuje</w:t>
      </w:r>
    </w:p>
    <w:p w:rsidR="0090540E" w:rsidRPr="0090540E" w:rsidRDefault="0090540E" w:rsidP="00755E77">
      <w:pPr>
        <w:jc w:val="both"/>
        <w:rPr>
          <w:rFonts w:ascii="Arial" w:hAnsi="Arial" w:cs="Arial"/>
          <w:i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8A5D9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     </w:t>
      </w:r>
      <w:r w:rsidRPr="0090540E">
        <w:rPr>
          <w:rFonts w:ascii="Arial" w:hAnsi="Arial" w:cs="Arial"/>
          <w:i/>
          <w:sz w:val="22"/>
          <w:szCs w:val="22"/>
        </w:rPr>
        <w:t>Spoločnosť neúčtuje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8A5D9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    </w:t>
      </w:r>
      <w:r w:rsidRPr="0090540E">
        <w:rPr>
          <w:rFonts w:ascii="Arial" w:hAnsi="Arial" w:cs="Arial"/>
          <w:i/>
          <w:sz w:val="22"/>
          <w:szCs w:val="22"/>
        </w:rPr>
        <w:t>Spoločnosť neúčtuje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8A5D95">
        <w:rPr>
          <w:rFonts w:ascii="Arial" w:hAnsi="Arial" w:cs="Arial"/>
          <w:sz w:val="22"/>
          <w:szCs w:val="22"/>
        </w:rPr>
        <w:t xml:space="preserve">    </w:t>
      </w:r>
      <w:r w:rsidR="008A5D95" w:rsidRPr="0090540E">
        <w:rPr>
          <w:rFonts w:ascii="Arial" w:hAnsi="Arial" w:cs="Arial"/>
          <w:i/>
          <w:sz w:val="22"/>
          <w:szCs w:val="22"/>
        </w:rPr>
        <w:t>Spoločnosť neúčtuje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44442D" w:rsidRDefault="0044442D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O odloženej dani z príjmov spoločnosť neúčtuje.</w:t>
      </w:r>
    </w:p>
    <w:p w:rsidR="0044442D" w:rsidRPr="0093379F" w:rsidRDefault="0044442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8A5D95" w:rsidRPr="008C04C1" w:rsidRDefault="008A5D95" w:rsidP="008A5D95">
      <w:pPr>
        <w:rPr>
          <w:rFonts w:ascii="Arial" w:hAnsi="Arial" w:cs="Arial"/>
          <w:sz w:val="22"/>
          <w:szCs w:val="22"/>
        </w:rPr>
      </w:pPr>
      <w:r w:rsidRPr="008C04C1">
        <w:rPr>
          <w:rFonts w:ascii="Arial" w:hAnsi="Arial" w:cs="Arial"/>
          <w:sz w:val="22"/>
          <w:szCs w:val="22"/>
        </w:rPr>
        <w:t>Účtovná jednotka zostavila pre bežné účtovné obdobie odpisový plán pre dlhodobý majetok, ktorý obsahuje dobu odpisovania, sadzby odpisov, odpisové metódy.</w:t>
      </w:r>
    </w:p>
    <w:p w:rsidR="008A5D95" w:rsidRPr="008A5D95" w:rsidRDefault="008A5D95" w:rsidP="008A5D95">
      <w:r w:rsidRPr="008C04C1">
        <w:rPr>
          <w:rFonts w:ascii="Arial" w:hAnsi="Arial" w:cs="Arial"/>
          <w:sz w:val="22"/>
          <w:szCs w:val="22"/>
        </w:rPr>
        <w:t>Účtovná jednotka stanovila interným predpisom pravidlá pre účtovanie dlhodobého majetku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Default="004A1C62" w:rsidP="00E55E7E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8B1404" w:rsidRDefault="008B1404" w:rsidP="008B1404">
      <w:pPr>
        <w:rPr>
          <w:rFonts w:ascii="Arial" w:hAnsi="Arial" w:cs="Arial"/>
          <w:i/>
          <w:sz w:val="22"/>
          <w:szCs w:val="22"/>
        </w:rPr>
      </w:pPr>
      <w:r>
        <w:t xml:space="preserve">    </w:t>
      </w:r>
      <w:r w:rsidRPr="008A5D95">
        <w:rPr>
          <w:rFonts w:ascii="Arial" w:hAnsi="Arial" w:cs="Arial"/>
          <w:i/>
          <w:sz w:val="22"/>
          <w:szCs w:val="22"/>
        </w:rPr>
        <w:t>Spoločnosti nebola poskytnutá žiadna dotácia na obstaranie majetku</w:t>
      </w:r>
    </w:p>
    <w:p w:rsidR="008A5D95" w:rsidRPr="008A5D95" w:rsidRDefault="008A5D95" w:rsidP="008B1404">
      <w:pPr>
        <w:rPr>
          <w:rFonts w:ascii="Arial" w:hAnsi="Arial" w:cs="Arial"/>
          <w:i/>
          <w:sz w:val="22"/>
          <w:szCs w:val="22"/>
        </w:rPr>
      </w:pPr>
    </w:p>
    <w:p w:rsidR="008A7148" w:rsidRPr="008A7148" w:rsidRDefault="00FA5372" w:rsidP="008A7148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8A7148" w:rsidP="0075484E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8A7148">
        <w:rPr>
          <w:rFonts w:ascii="Arial" w:hAnsi="Arial" w:cs="Arial"/>
          <w:i/>
          <w:sz w:val="22"/>
          <w:szCs w:val="22"/>
        </w:rPr>
        <w:t>V účtovnom období 201</w:t>
      </w:r>
      <w:r w:rsidR="00B22BAD">
        <w:rPr>
          <w:rFonts w:ascii="Arial" w:hAnsi="Arial" w:cs="Arial"/>
          <w:i/>
          <w:sz w:val="22"/>
          <w:szCs w:val="22"/>
        </w:rPr>
        <w:t>4</w:t>
      </w:r>
      <w:r w:rsidRPr="008A7148">
        <w:rPr>
          <w:rFonts w:ascii="Arial" w:hAnsi="Arial" w:cs="Arial"/>
          <w:i/>
          <w:sz w:val="22"/>
          <w:szCs w:val="22"/>
        </w:rPr>
        <w:t xml:space="preserve"> spoločnosť nevykonala žiadne opravy významných chýb minulých účtovných období.</w:t>
      </w:r>
    </w:p>
    <w:p w:rsidR="008A5D95" w:rsidRPr="008A7148" w:rsidRDefault="008A5D95" w:rsidP="0075484E">
      <w:pPr>
        <w:ind w:right="-468"/>
        <w:jc w:val="both"/>
        <w:rPr>
          <w:rFonts w:ascii="Arial" w:hAnsi="Arial" w:cs="Arial"/>
          <w:i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55E7E" w:rsidRPr="0093379F" w:rsidRDefault="00E55E7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Default="00275869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dlhodobý nehmotný majetok.</w:t>
      </w:r>
    </w:p>
    <w:p w:rsidR="00F81EFE" w:rsidRDefault="00F81EFE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91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1"/>
        <w:gridCol w:w="887"/>
        <w:gridCol w:w="705"/>
        <w:gridCol w:w="1117"/>
        <w:gridCol w:w="868"/>
        <w:gridCol w:w="887"/>
        <w:gridCol w:w="782"/>
        <w:gridCol w:w="696"/>
        <w:gridCol w:w="1069"/>
        <w:gridCol w:w="648"/>
      </w:tblGrid>
      <w:tr w:rsidR="004B399F" w:rsidTr="004B399F">
        <w:trPr>
          <w:trHeight w:val="315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60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4B399F" w:rsidTr="004B399F">
        <w:trPr>
          <w:trHeight w:val="1635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celky trvalých porastov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4B399F" w:rsidTr="004B399F">
        <w:trPr>
          <w:trHeight w:val="330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4B399F" w:rsidTr="004B399F">
        <w:trPr>
          <w:trHeight w:val="315"/>
        </w:trPr>
        <w:tc>
          <w:tcPr>
            <w:tcW w:w="91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4B399F" w:rsidTr="004B399F">
        <w:trPr>
          <w:trHeight w:val="825"/>
        </w:trPr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15 000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15 000</w:t>
            </w:r>
          </w:p>
        </w:tc>
      </w:tr>
      <w:tr w:rsidR="004B399F" w:rsidTr="004B399F">
        <w:trPr>
          <w:trHeight w:val="300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B399F" w:rsidTr="004B399F">
        <w:trPr>
          <w:trHeight w:val="300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B399F" w:rsidTr="004B399F">
        <w:trPr>
          <w:trHeight w:val="300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B399F" w:rsidTr="004B399F">
        <w:trPr>
          <w:trHeight w:val="840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15 000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15 000</w:t>
            </w:r>
          </w:p>
        </w:tc>
      </w:tr>
      <w:tr w:rsidR="004B399F" w:rsidTr="004B399F">
        <w:trPr>
          <w:trHeight w:val="315"/>
        </w:trPr>
        <w:tc>
          <w:tcPr>
            <w:tcW w:w="91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4B399F" w:rsidTr="004B399F">
        <w:trPr>
          <w:trHeight w:val="825"/>
        </w:trPr>
        <w:tc>
          <w:tcPr>
            <w:tcW w:w="148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B399F" w:rsidTr="004B399F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B399F" w:rsidTr="004B399F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B399F" w:rsidTr="004B399F">
        <w:trPr>
          <w:trHeight w:val="84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B399F" w:rsidTr="004B399F">
        <w:trPr>
          <w:trHeight w:val="315"/>
        </w:trPr>
        <w:tc>
          <w:tcPr>
            <w:tcW w:w="91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4B399F" w:rsidTr="004B399F">
        <w:trPr>
          <w:trHeight w:val="825"/>
        </w:trPr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B399F" w:rsidTr="004B399F">
        <w:trPr>
          <w:trHeight w:val="300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B399F" w:rsidTr="004B399F">
        <w:trPr>
          <w:trHeight w:val="300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B399F" w:rsidTr="004B399F">
        <w:trPr>
          <w:trHeight w:val="840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B399F" w:rsidTr="004B399F">
        <w:trPr>
          <w:trHeight w:val="315"/>
        </w:trPr>
        <w:tc>
          <w:tcPr>
            <w:tcW w:w="91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4B399F" w:rsidTr="004B399F">
        <w:trPr>
          <w:trHeight w:val="825"/>
        </w:trPr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15 000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15 000</w:t>
            </w:r>
          </w:p>
        </w:tc>
      </w:tr>
      <w:tr w:rsidR="004B399F" w:rsidTr="004B399F">
        <w:trPr>
          <w:trHeight w:val="840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15 000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15 000</w:t>
            </w:r>
          </w:p>
        </w:tc>
      </w:tr>
    </w:tbl>
    <w:p w:rsidR="004B399F" w:rsidRDefault="004B399F" w:rsidP="00C31D64">
      <w:pPr>
        <w:rPr>
          <w:rFonts w:ascii="Arial" w:hAnsi="Arial" w:cs="Arial"/>
          <w:sz w:val="22"/>
          <w:szCs w:val="22"/>
        </w:rPr>
      </w:pPr>
    </w:p>
    <w:p w:rsidR="00332099" w:rsidRDefault="00332099" w:rsidP="00C31D64">
      <w:pPr>
        <w:rPr>
          <w:rFonts w:ascii="Arial" w:hAnsi="Arial" w:cs="Arial"/>
          <w:sz w:val="22"/>
          <w:szCs w:val="22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9111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1"/>
        <w:gridCol w:w="887"/>
        <w:gridCol w:w="903"/>
        <w:gridCol w:w="919"/>
        <w:gridCol w:w="868"/>
        <w:gridCol w:w="887"/>
        <w:gridCol w:w="782"/>
        <w:gridCol w:w="696"/>
        <w:gridCol w:w="809"/>
        <w:gridCol w:w="142"/>
        <w:gridCol w:w="737"/>
      </w:tblGrid>
      <w:tr w:rsidR="00B22BAD" w:rsidTr="00F81EFE">
        <w:trPr>
          <w:trHeight w:val="315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30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22BAD" w:rsidTr="00F81EFE">
        <w:trPr>
          <w:trHeight w:val="1620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90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celky trvalých porastov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951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7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22BAD" w:rsidTr="00F81EFE">
        <w:trPr>
          <w:trHeight w:val="33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95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7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B22BAD" w:rsidTr="00F81EFE">
        <w:trPr>
          <w:trHeight w:val="315"/>
        </w:trPr>
        <w:tc>
          <w:tcPr>
            <w:tcW w:w="9111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B22BAD" w:rsidTr="00F81EFE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135 557</w:t>
            </w:r>
          </w:p>
        </w:tc>
        <w:tc>
          <w:tcPr>
            <w:tcW w:w="90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246 173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18 890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6 392</w:t>
            </w:r>
          </w:p>
        </w:tc>
        <w:tc>
          <w:tcPr>
            <w:tcW w:w="8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407 012</w:t>
            </w:r>
          </w:p>
        </w:tc>
      </w:tr>
      <w:tr w:rsidR="00B22BAD" w:rsidTr="00F81EFE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22BAD" w:rsidTr="00F81EFE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135 557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246 173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6 392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388 122</w:t>
            </w:r>
          </w:p>
        </w:tc>
      </w:tr>
      <w:tr w:rsidR="00B22BAD" w:rsidTr="00F81EFE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22BAD" w:rsidTr="00F81EFE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18 890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18 890</w:t>
            </w:r>
          </w:p>
        </w:tc>
      </w:tr>
      <w:tr w:rsidR="00B22BAD" w:rsidTr="00F81EFE">
        <w:trPr>
          <w:trHeight w:val="315"/>
        </w:trPr>
        <w:tc>
          <w:tcPr>
            <w:tcW w:w="9111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B22BAD" w:rsidTr="00F81EFE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49 236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18 890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68 126</w:t>
            </w:r>
          </w:p>
        </w:tc>
      </w:tr>
      <w:tr w:rsidR="00B22BAD" w:rsidTr="00F81EFE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196 937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196 937</w:t>
            </w:r>
          </w:p>
        </w:tc>
      </w:tr>
      <w:tr w:rsidR="00B22BAD" w:rsidTr="00F81EFE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246 173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246 173</w:t>
            </w:r>
          </w:p>
        </w:tc>
      </w:tr>
      <w:tr w:rsidR="00B22BAD" w:rsidTr="00F81EFE">
        <w:trPr>
          <w:trHeight w:val="84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18 890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18 890</w:t>
            </w:r>
          </w:p>
        </w:tc>
      </w:tr>
      <w:tr w:rsidR="00B22BAD" w:rsidTr="00F81EFE">
        <w:trPr>
          <w:trHeight w:val="315"/>
        </w:trPr>
        <w:tc>
          <w:tcPr>
            <w:tcW w:w="9111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B22BAD" w:rsidTr="00F81EFE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22BAD" w:rsidTr="00F81EFE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22BAD" w:rsidTr="00F81EFE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22BAD" w:rsidTr="00F81EFE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22BAD" w:rsidTr="00F81EFE">
        <w:trPr>
          <w:trHeight w:val="315"/>
        </w:trPr>
        <w:tc>
          <w:tcPr>
            <w:tcW w:w="9111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B22BAD" w:rsidTr="00F81EFE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135 557</w:t>
            </w:r>
          </w:p>
        </w:tc>
        <w:tc>
          <w:tcPr>
            <w:tcW w:w="90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196 937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6 392</w:t>
            </w:r>
          </w:p>
        </w:tc>
        <w:tc>
          <w:tcPr>
            <w:tcW w:w="8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338 886</w:t>
            </w:r>
          </w:p>
        </w:tc>
      </w:tr>
      <w:tr w:rsidR="00B22BAD" w:rsidTr="00F81EFE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332099" w:rsidRPr="0093379F" w:rsidRDefault="00332099" w:rsidP="00C31D64">
      <w:pPr>
        <w:rPr>
          <w:rFonts w:ascii="Arial" w:hAnsi="Arial" w:cs="Arial"/>
          <w:sz w:val="22"/>
          <w:szCs w:val="22"/>
        </w:rPr>
      </w:pPr>
    </w:p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B22BAD">
        <w:rPr>
          <w:rFonts w:ascii="Arial" w:hAnsi="Arial" w:cs="Arial"/>
          <w:sz w:val="22"/>
          <w:szCs w:val="22"/>
        </w:rPr>
        <w:lastRenderedPageBreak/>
        <w:t>b) S</w:t>
      </w:r>
      <w:r w:rsidR="00235630" w:rsidRPr="00B22BAD">
        <w:rPr>
          <w:rFonts w:ascii="Arial" w:hAnsi="Arial" w:cs="Arial"/>
          <w:sz w:val="22"/>
          <w:szCs w:val="22"/>
        </w:rPr>
        <w:t xml:space="preserve">pôsob </w:t>
      </w:r>
      <w:r w:rsidR="00235630" w:rsidRPr="0093379F">
        <w:rPr>
          <w:rFonts w:ascii="Arial" w:hAnsi="Arial" w:cs="Arial"/>
          <w:sz w:val="22"/>
          <w:szCs w:val="22"/>
        </w:rPr>
        <w:t>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1E0" w:firstRow="1" w:lastRow="1" w:firstColumn="1" w:lastColumn="1" w:noHBand="0" w:noVBand="0"/>
      </w:tblPr>
      <w:tblGrid>
        <w:gridCol w:w="5108"/>
        <w:gridCol w:w="1769"/>
        <w:gridCol w:w="2372"/>
      </w:tblGrid>
      <w:tr w:rsidR="004B02FF" w:rsidRPr="006A30B3" w:rsidTr="00F43BB7">
        <w:tc>
          <w:tcPr>
            <w:tcW w:w="5108" w:type="dxa"/>
          </w:tcPr>
          <w:p w:rsidR="004B02FF" w:rsidRPr="006A30B3" w:rsidRDefault="004B02FF" w:rsidP="00F43BB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30B3">
              <w:rPr>
                <w:rFonts w:ascii="Arial" w:hAnsi="Arial" w:cs="Arial"/>
                <w:sz w:val="18"/>
                <w:szCs w:val="18"/>
              </w:rPr>
              <w:t>Opis majetku</w:t>
            </w:r>
          </w:p>
        </w:tc>
        <w:tc>
          <w:tcPr>
            <w:tcW w:w="1769" w:type="dxa"/>
          </w:tcPr>
          <w:p w:rsidR="004B02FF" w:rsidRPr="006A30B3" w:rsidRDefault="004B02FF" w:rsidP="00F43BB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30B3">
              <w:rPr>
                <w:rFonts w:ascii="Arial" w:hAnsi="Arial" w:cs="Arial"/>
                <w:sz w:val="18"/>
                <w:szCs w:val="18"/>
              </w:rPr>
              <w:t>Poistná suma</w:t>
            </w:r>
          </w:p>
        </w:tc>
        <w:tc>
          <w:tcPr>
            <w:tcW w:w="2372" w:type="dxa"/>
          </w:tcPr>
          <w:p w:rsidR="004B02FF" w:rsidRPr="006A30B3" w:rsidRDefault="004B02FF" w:rsidP="00F43BB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30B3">
              <w:rPr>
                <w:rFonts w:ascii="Arial" w:hAnsi="Arial" w:cs="Arial"/>
                <w:sz w:val="18"/>
                <w:szCs w:val="18"/>
              </w:rPr>
              <w:t>Platnosť zmluvy od -do</w:t>
            </w:r>
          </w:p>
        </w:tc>
      </w:tr>
      <w:tr w:rsidR="004B02FF" w:rsidRPr="006A30B3" w:rsidTr="00F43BB7">
        <w:tc>
          <w:tcPr>
            <w:tcW w:w="5108" w:type="dxa"/>
          </w:tcPr>
          <w:p w:rsidR="004B02FF" w:rsidRDefault="004B02FF" w:rsidP="00F43B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osobného motorového vozidla – havarijné</w:t>
            </w:r>
          </w:p>
          <w:p w:rsidR="004B02FF" w:rsidRPr="006A30B3" w:rsidRDefault="004B02FF" w:rsidP="00F43B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  -  PZP</w:t>
            </w:r>
          </w:p>
        </w:tc>
        <w:tc>
          <w:tcPr>
            <w:tcW w:w="1769" w:type="dxa"/>
          </w:tcPr>
          <w:p w:rsidR="004B02FF" w:rsidRPr="006A30B3" w:rsidRDefault="004B02FF" w:rsidP="00F43B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Plnenie v rozsahu nákladov na znovuzriadenie poškodeného, zničeného alebo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udcudzeného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vozidla</w:t>
            </w:r>
          </w:p>
        </w:tc>
        <w:tc>
          <w:tcPr>
            <w:tcW w:w="2372" w:type="dxa"/>
          </w:tcPr>
          <w:p w:rsidR="004B02FF" w:rsidRPr="006A30B3" w:rsidRDefault="004B02FF" w:rsidP="00F43BB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Default="00E02EEA" w:rsidP="00A649E0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 w:rsidRPr="00E02EEA">
        <w:rPr>
          <w:rFonts w:ascii="Arial" w:hAnsi="Arial" w:cs="Arial"/>
          <w:i/>
          <w:sz w:val="22"/>
          <w:szCs w:val="22"/>
        </w:rPr>
        <w:t xml:space="preserve">     Spoločnosť nemá nehmotný majetok, na ktorý je zriadené záložné právo</w:t>
      </w:r>
      <w:r>
        <w:rPr>
          <w:rFonts w:ascii="Arial" w:hAnsi="Arial" w:cs="Arial"/>
          <w:i/>
          <w:sz w:val="22"/>
          <w:szCs w:val="22"/>
        </w:rPr>
        <w:t>,</w:t>
      </w:r>
      <w:r w:rsidRPr="00E02EEA">
        <w:rPr>
          <w:rFonts w:ascii="Arial" w:hAnsi="Arial" w:cs="Arial"/>
          <w:i/>
          <w:sz w:val="22"/>
          <w:szCs w:val="22"/>
        </w:rPr>
        <w:t xml:space="preserve"> alebo pri ktorom má obmedzené právo s ním nakladať</w:t>
      </w:r>
    </w:p>
    <w:p w:rsidR="00E02EEA" w:rsidRPr="00E02EEA" w:rsidRDefault="00E02EEA" w:rsidP="00A649E0">
      <w:pPr>
        <w:ind w:right="-468"/>
        <w:jc w:val="both"/>
        <w:rPr>
          <w:rFonts w:ascii="Arial" w:hAnsi="Arial" w:cs="Arial"/>
          <w:i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E02EEA" w:rsidP="00E02EE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Default="00E02EEA" w:rsidP="008E6809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E02EEA">
        <w:rPr>
          <w:rFonts w:ascii="Arial" w:hAnsi="Arial" w:cs="Arial"/>
          <w:i/>
          <w:sz w:val="22"/>
          <w:szCs w:val="22"/>
        </w:rPr>
        <w:t>Spoločnosť nemá hmotný majetok na ktorý je zriadené záložné právo, alebo pri ktorom má obmedzené právo s ním nakladať</w:t>
      </w:r>
    </w:p>
    <w:p w:rsidR="00E02EEA" w:rsidRPr="00E02EEA" w:rsidRDefault="00E02EEA" w:rsidP="008E6809">
      <w:pPr>
        <w:ind w:right="-468"/>
        <w:jc w:val="both"/>
        <w:rPr>
          <w:rFonts w:ascii="Arial" w:hAnsi="Arial" w:cs="Arial"/>
          <w:i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E02EEA" w:rsidP="00E02EE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B22BAD">
        <w:rPr>
          <w:rFonts w:ascii="Arial" w:hAnsi="Arial" w:cs="Arial"/>
          <w:sz w:val="22"/>
          <w:szCs w:val="22"/>
        </w:rPr>
        <w:t>d)</w:t>
      </w:r>
      <w:r w:rsidRPr="0093379F">
        <w:rPr>
          <w:rFonts w:ascii="Arial" w:hAnsi="Arial" w:cs="Arial"/>
          <w:sz w:val="22"/>
          <w:szCs w:val="22"/>
        </w:rPr>
        <w:t xml:space="preserve">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EC4EB9" w:rsidRDefault="000D6143" w:rsidP="00AE433D">
      <w:pPr>
        <w:jc w:val="both"/>
        <w:rPr>
          <w:rFonts w:ascii="Arial" w:hAnsi="Arial" w:cs="Arial"/>
          <w:i/>
          <w:sz w:val="22"/>
          <w:szCs w:val="22"/>
        </w:rPr>
      </w:pPr>
      <w:r w:rsidRPr="00EC4EB9">
        <w:rPr>
          <w:rFonts w:ascii="Arial" w:hAnsi="Arial" w:cs="Arial"/>
          <w:i/>
          <w:sz w:val="22"/>
          <w:szCs w:val="22"/>
        </w:rPr>
        <w:t xml:space="preserve">      Spoločnosť nemá </w:t>
      </w:r>
      <w:r w:rsidR="00EC4EB9" w:rsidRPr="00EC4EB9">
        <w:rPr>
          <w:rFonts w:ascii="Arial" w:hAnsi="Arial" w:cs="Arial"/>
          <w:i/>
          <w:sz w:val="22"/>
          <w:szCs w:val="22"/>
        </w:rPr>
        <w:t>dlhodobý majetok, pri ktorom vlastnícke právo nadobudol veriteľ zmluvou o zabezpečovacom prevode práva</w:t>
      </w:r>
      <w:r w:rsidR="00EC4EB9">
        <w:rPr>
          <w:rFonts w:ascii="Arial" w:hAnsi="Arial" w:cs="Arial"/>
          <w:i/>
          <w:sz w:val="22"/>
          <w:szCs w:val="22"/>
        </w:rPr>
        <w:t xml:space="preserve"> a </w:t>
      </w:r>
      <w:r w:rsidR="00EC4EB9" w:rsidRPr="00EC4EB9">
        <w:rPr>
          <w:rFonts w:ascii="Arial" w:hAnsi="Arial" w:cs="Arial"/>
          <w:i/>
          <w:sz w:val="22"/>
          <w:szCs w:val="22"/>
        </w:rPr>
        <w:t xml:space="preserve"> ktorý užíva na základe zmluvy o výpožičke.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B22BAD">
        <w:rPr>
          <w:rFonts w:ascii="Arial" w:hAnsi="Arial" w:cs="Arial"/>
          <w:sz w:val="22"/>
          <w:szCs w:val="22"/>
        </w:rPr>
        <w:t>e)</w:t>
      </w:r>
      <w:r w:rsidRPr="0093379F">
        <w:rPr>
          <w:rFonts w:ascii="Arial" w:hAnsi="Arial" w:cs="Arial"/>
          <w:sz w:val="22"/>
          <w:szCs w:val="22"/>
        </w:rPr>
        <w:t xml:space="preserve">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B031DD" w:rsidRDefault="00EC4EB9" w:rsidP="00AE433D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B031DD">
        <w:rPr>
          <w:rFonts w:ascii="Arial" w:hAnsi="Arial" w:cs="Arial"/>
          <w:i/>
          <w:sz w:val="22"/>
          <w:szCs w:val="22"/>
        </w:rPr>
        <w:t>Spoločnosť nemá dlhodobý nehnuteľný majetok</w:t>
      </w:r>
      <w:r w:rsidR="00B031DD" w:rsidRPr="00B031DD">
        <w:rPr>
          <w:rFonts w:ascii="Arial" w:hAnsi="Arial" w:cs="Arial"/>
          <w:i/>
          <w:sz w:val="22"/>
          <w:szCs w:val="22"/>
        </w:rPr>
        <w:t xml:space="preserve"> pri ktorom nebolo vlastnícke právo zapísané vkladom do katastra nehnuteľností, pričom tento majetok užíva.</w:t>
      </w:r>
    </w:p>
    <w:p w:rsidR="00235630" w:rsidRPr="00B031DD" w:rsidRDefault="00045B2B" w:rsidP="00AE433D">
      <w:pPr>
        <w:jc w:val="both"/>
        <w:rPr>
          <w:rFonts w:ascii="Arial" w:hAnsi="Arial" w:cs="Arial"/>
          <w:i/>
          <w:sz w:val="22"/>
          <w:szCs w:val="22"/>
        </w:rPr>
      </w:pPr>
      <w:r w:rsidRPr="00B031DD">
        <w:rPr>
          <w:rFonts w:ascii="Arial" w:hAnsi="Arial" w:cs="Arial"/>
          <w:i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0D6143" w:rsidRDefault="00045B2B" w:rsidP="00AE433D">
      <w:pPr>
        <w:jc w:val="both"/>
        <w:rPr>
          <w:rFonts w:ascii="Arial" w:hAnsi="Arial" w:cs="Arial"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0D6143">
        <w:rPr>
          <w:rFonts w:ascii="Arial" w:hAnsi="Arial" w:cs="Arial"/>
          <w:sz w:val="22"/>
          <w:szCs w:val="22"/>
        </w:rPr>
        <w:t xml:space="preserve">  </w:t>
      </w:r>
      <w:r w:rsidR="000D6143" w:rsidRPr="000D6143">
        <w:rPr>
          <w:rFonts w:ascii="Arial" w:hAnsi="Arial" w:cs="Arial"/>
          <w:i/>
          <w:sz w:val="22"/>
          <w:szCs w:val="22"/>
        </w:rPr>
        <w:t>Spoločnosť o </w:t>
      </w:r>
      <w:proofErr w:type="spellStart"/>
      <w:r w:rsidR="000D6143" w:rsidRPr="000D6143">
        <w:rPr>
          <w:rFonts w:ascii="Arial" w:hAnsi="Arial" w:cs="Arial"/>
          <w:i/>
          <w:sz w:val="22"/>
          <w:szCs w:val="22"/>
        </w:rPr>
        <w:t>goodwille</w:t>
      </w:r>
      <w:proofErr w:type="spellEnd"/>
      <w:r w:rsidR="000D6143" w:rsidRPr="000D6143">
        <w:rPr>
          <w:rFonts w:ascii="Arial" w:hAnsi="Arial" w:cs="Arial"/>
          <w:i/>
          <w:sz w:val="22"/>
          <w:szCs w:val="22"/>
        </w:rPr>
        <w:t xml:space="preserve"> neúčtuje</w:t>
      </w:r>
      <w:r w:rsidR="00B031DD">
        <w:rPr>
          <w:rFonts w:ascii="Arial" w:hAnsi="Arial" w:cs="Arial"/>
          <w:i/>
          <w:sz w:val="22"/>
          <w:szCs w:val="22"/>
        </w:rPr>
        <w:t>.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0D6143" w:rsidRPr="000D6143" w:rsidRDefault="000D6143" w:rsidP="00AE433D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0D6143">
        <w:rPr>
          <w:rFonts w:ascii="Arial" w:hAnsi="Arial" w:cs="Arial"/>
          <w:i/>
          <w:sz w:val="22"/>
          <w:szCs w:val="22"/>
        </w:rPr>
        <w:t>Spoločnosť na účte 097 – Opravná položka k nadobudnutému majetku neúčtovala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D6143" w:rsidRPr="000D6143" w:rsidRDefault="000D6143" w:rsidP="00331EB6">
      <w:pPr>
        <w:spacing w:after="12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0D6143">
        <w:rPr>
          <w:rFonts w:ascii="Arial" w:hAnsi="Arial" w:cs="Arial"/>
          <w:i/>
          <w:sz w:val="22"/>
          <w:szCs w:val="22"/>
        </w:rPr>
        <w:t>Spoločnosť nevykonáva výskumnú a vývojovú činnosť.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44442D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44442D">
        <w:rPr>
          <w:rFonts w:ascii="Arial" w:hAnsi="Arial" w:cs="Arial"/>
          <w:sz w:val="22"/>
          <w:szCs w:val="22"/>
        </w:rPr>
        <w:t>Informácie k prílohe č.3 časti F. písm. i) o </w:t>
      </w:r>
      <w:r w:rsidRPr="0044442D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E02EEA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44442D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Bučina –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Real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, a.s.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44442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44442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44442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3 295 030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44442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4 688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44442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3 295 030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44442D">
        <w:rPr>
          <w:rFonts w:ascii="Arial" w:hAnsi="Arial" w:cs="Arial"/>
          <w:sz w:val="22"/>
          <w:szCs w:val="22"/>
        </w:rPr>
        <w:t xml:space="preserve">j) Obstarávacia </w:t>
      </w:r>
      <w:r w:rsidRPr="0093379F">
        <w:rPr>
          <w:rFonts w:ascii="Arial" w:hAnsi="Arial" w:cs="Arial"/>
          <w:sz w:val="22"/>
          <w:szCs w:val="22"/>
        </w:rPr>
        <w:t xml:space="preserve">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9151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9"/>
        <w:gridCol w:w="956"/>
        <w:gridCol w:w="1091"/>
        <w:gridCol w:w="848"/>
        <w:gridCol w:w="726"/>
        <w:gridCol w:w="596"/>
        <w:gridCol w:w="130"/>
        <w:gridCol w:w="884"/>
        <w:gridCol w:w="648"/>
        <w:gridCol w:w="464"/>
        <w:gridCol w:w="919"/>
      </w:tblGrid>
      <w:tr w:rsidR="004B399F" w:rsidTr="004B399F">
        <w:trPr>
          <w:trHeight w:val="315"/>
        </w:trPr>
        <w:tc>
          <w:tcPr>
            <w:tcW w:w="188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7262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4B399F" w:rsidTr="004B399F">
        <w:trPr>
          <w:trHeight w:val="1350"/>
        </w:trPr>
        <w:tc>
          <w:tcPr>
            <w:tcW w:w="1889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 DÚJ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 spoločnosti s podstatným vplyvom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dlhodobé CP a podiely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ÚJ v  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kons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. celku</w:t>
            </w:r>
          </w:p>
        </w:tc>
        <w:tc>
          <w:tcPr>
            <w:tcW w:w="5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DFM</w:t>
            </w:r>
          </w:p>
        </w:tc>
        <w:tc>
          <w:tcPr>
            <w:tcW w:w="1014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6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 DFM</w:t>
            </w:r>
          </w:p>
        </w:tc>
        <w:tc>
          <w:tcPr>
            <w:tcW w:w="46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Poskyt-nuté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preddav-ky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na DFM</w:t>
            </w:r>
          </w:p>
        </w:tc>
        <w:tc>
          <w:tcPr>
            <w:tcW w:w="91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4B399F" w:rsidTr="004B399F">
        <w:trPr>
          <w:trHeight w:val="315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5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101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4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46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9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4B399F" w:rsidTr="004B399F">
        <w:trPr>
          <w:trHeight w:val="315"/>
        </w:trPr>
        <w:tc>
          <w:tcPr>
            <w:tcW w:w="8232" w:type="dxa"/>
            <w:gridSpan w:val="10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399F" w:rsidRDefault="004B399F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B399F" w:rsidTr="004B399F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3 296 026</w:t>
            </w:r>
          </w:p>
        </w:tc>
        <w:tc>
          <w:tcPr>
            <w:tcW w:w="109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3 296 026</w:t>
            </w:r>
          </w:p>
        </w:tc>
      </w:tr>
      <w:tr w:rsidR="004B399F" w:rsidTr="004B399F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B399F" w:rsidTr="004B399F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B399F" w:rsidTr="004B399F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B399F" w:rsidTr="004B399F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3 296 026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3 296 026</w:t>
            </w:r>
          </w:p>
        </w:tc>
      </w:tr>
      <w:tr w:rsidR="004B399F" w:rsidTr="004B399F">
        <w:trPr>
          <w:trHeight w:val="315"/>
        </w:trPr>
        <w:tc>
          <w:tcPr>
            <w:tcW w:w="8232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399F" w:rsidRDefault="004B399F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B399F" w:rsidTr="004B399F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9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B399F" w:rsidTr="004B399F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B399F" w:rsidTr="004B399F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B399F" w:rsidTr="004B399F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4B399F" w:rsidTr="004B399F">
        <w:trPr>
          <w:trHeight w:val="315"/>
        </w:trPr>
        <w:tc>
          <w:tcPr>
            <w:tcW w:w="8232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399F" w:rsidRDefault="004B399F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B399F" w:rsidTr="004B399F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3 296 026</w:t>
            </w:r>
          </w:p>
        </w:tc>
        <w:tc>
          <w:tcPr>
            <w:tcW w:w="109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6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3 296 026</w:t>
            </w:r>
          </w:p>
        </w:tc>
      </w:tr>
      <w:tr w:rsidR="004B399F" w:rsidTr="004B399F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3 296 026</w:t>
            </w:r>
          </w:p>
        </w:tc>
        <w:tc>
          <w:tcPr>
            <w:tcW w:w="10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6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3 296 026</w:t>
            </w:r>
          </w:p>
        </w:tc>
      </w:tr>
    </w:tbl>
    <w:p w:rsidR="00F43BB7" w:rsidRPr="0093379F" w:rsidRDefault="00F43BB7" w:rsidP="00FC64AE">
      <w:pPr>
        <w:rPr>
          <w:rFonts w:ascii="Arial" w:hAnsi="Arial" w:cs="Arial"/>
          <w:sz w:val="22"/>
          <w:szCs w:val="22"/>
        </w:rPr>
      </w:pPr>
    </w:p>
    <w:p w:rsidR="00B22BAD" w:rsidRDefault="00B22BAD" w:rsidP="00FC64AE">
      <w:pPr>
        <w:rPr>
          <w:rFonts w:ascii="Arial" w:hAnsi="Arial" w:cs="Arial"/>
          <w:sz w:val="22"/>
          <w:szCs w:val="22"/>
        </w:rPr>
      </w:pPr>
    </w:p>
    <w:p w:rsidR="00B22BAD" w:rsidRDefault="00B22BAD" w:rsidP="00FC64AE">
      <w:pPr>
        <w:rPr>
          <w:rFonts w:ascii="Arial" w:hAnsi="Arial" w:cs="Arial"/>
          <w:sz w:val="22"/>
          <w:szCs w:val="22"/>
        </w:rPr>
      </w:pPr>
    </w:p>
    <w:p w:rsidR="00B22BAD" w:rsidRDefault="00B22BAD" w:rsidP="00FC64AE">
      <w:pPr>
        <w:rPr>
          <w:rFonts w:ascii="Arial" w:hAnsi="Arial" w:cs="Arial"/>
          <w:sz w:val="22"/>
          <w:szCs w:val="22"/>
        </w:rPr>
      </w:pPr>
    </w:p>
    <w:p w:rsidR="00B22BAD" w:rsidRDefault="00B22BAD" w:rsidP="00FC64AE">
      <w:pPr>
        <w:rPr>
          <w:rFonts w:ascii="Arial" w:hAnsi="Arial" w:cs="Arial"/>
          <w:sz w:val="22"/>
          <w:szCs w:val="22"/>
        </w:rPr>
      </w:pPr>
    </w:p>
    <w:p w:rsidR="00B22BAD" w:rsidRDefault="00B22BAD" w:rsidP="00FC64AE">
      <w:pPr>
        <w:rPr>
          <w:rFonts w:ascii="Arial" w:hAnsi="Arial" w:cs="Arial"/>
          <w:sz w:val="22"/>
          <w:szCs w:val="22"/>
        </w:rPr>
      </w:pP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9151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8"/>
        <w:gridCol w:w="883"/>
        <w:gridCol w:w="74"/>
        <w:gridCol w:w="1088"/>
        <w:gridCol w:w="847"/>
        <w:gridCol w:w="726"/>
        <w:gridCol w:w="726"/>
        <w:gridCol w:w="883"/>
        <w:gridCol w:w="647"/>
        <w:gridCol w:w="470"/>
        <w:gridCol w:w="919"/>
      </w:tblGrid>
      <w:tr w:rsidR="00B22BAD" w:rsidTr="00F81EFE">
        <w:trPr>
          <w:trHeight w:val="315"/>
        </w:trPr>
        <w:tc>
          <w:tcPr>
            <w:tcW w:w="1888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Dlhodobý finančný majetok</w:t>
            </w:r>
          </w:p>
        </w:tc>
        <w:tc>
          <w:tcPr>
            <w:tcW w:w="7263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22BAD" w:rsidTr="00F81EFE">
        <w:trPr>
          <w:trHeight w:val="1350"/>
        </w:trPr>
        <w:tc>
          <w:tcPr>
            <w:tcW w:w="1888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 DÚJ</w:t>
            </w:r>
          </w:p>
        </w:tc>
        <w:tc>
          <w:tcPr>
            <w:tcW w:w="1162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 spoločnosti s podstatným vplyvom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dlhodobé CP a podiely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ÚJ v  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kons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. celku</w:t>
            </w:r>
          </w:p>
        </w:tc>
        <w:tc>
          <w:tcPr>
            <w:tcW w:w="72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DFM</w:t>
            </w:r>
          </w:p>
        </w:tc>
        <w:tc>
          <w:tcPr>
            <w:tcW w:w="88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64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 DFM</w:t>
            </w:r>
          </w:p>
        </w:tc>
        <w:tc>
          <w:tcPr>
            <w:tcW w:w="4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Poskyt-nuté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preddav-ky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na DFM</w:t>
            </w:r>
          </w:p>
        </w:tc>
        <w:tc>
          <w:tcPr>
            <w:tcW w:w="91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22BAD" w:rsidTr="00F81EFE">
        <w:trPr>
          <w:trHeight w:val="315"/>
        </w:trPr>
        <w:tc>
          <w:tcPr>
            <w:tcW w:w="18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16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88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4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47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9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B22BAD" w:rsidTr="00F81EFE">
        <w:trPr>
          <w:trHeight w:val="315"/>
        </w:trPr>
        <w:tc>
          <w:tcPr>
            <w:tcW w:w="8232" w:type="dxa"/>
            <w:gridSpan w:val="10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2BAD" w:rsidRDefault="00B22BAD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B22BAD" w:rsidTr="00F81EFE">
        <w:trPr>
          <w:trHeight w:val="1095"/>
        </w:trPr>
        <w:tc>
          <w:tcPr>
            <w:tcW w:w="18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2 946 168</w:t>
            </w:r>
          </w:p>
        </w:tc>
        <w:tc>
          <w:tcPr>
            <w:tcW w:w="10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2 946 168</w:t>
            </w:r>
          </w:p>
        </w:tc>
      </w:tr>
      <w:tr w:rsidR="00B22BAD" w:rsidTr="00F81EFE">
        <w:trPr>
          <w:trHeight w:val="300"/>
        </w:trPr>
        <w:tc>
          <w:tcPr>
            <w:tcW w:w="18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355 501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996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356 497</w:t>
            </w:r>
          </w:p>
        </w:tc>
      </w:tr>
      <w:tr w:rsidR="00B22BAD" w:rsidTr="00F81EFE">
        <w:trPr>
          <w:trHeight w:val="300"/>
        </w:trPr>
        <w:tc>
          <w:tcPr>
            <w:tcW w:w="18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6 639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6 639</w:t>
            </w:r>
          </w:p>
        </w:tc>
      </w:tr>
      <w:tr w:rsidR="00B22BAD" w:rsidTr="00F81EFE">
        <w:trPr>
          <w:trHeight w:val="300"/>
        </w:trPr>
        <w:tc>
          <w:tcPr>
            <w:tcW w:w="18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22BAD" w:rsidTr="00F81EFE">
        <w:trPr>
          <w:trHeight w:val="840"/>
        </w:trPr>
        <w:tc>
          <w:tcPr>
            <w:tcW w:w="18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3 295 030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996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3 296 026</w:t>
            </w:r>
          </w:p>
        </w:tc>
      </w:tr>
      <w:tr w:rsidR="00B22BAD" w:rsidTr="00F81EFE">
        <w:trPr>
          <w:trHeight w:val="315"/>
        </w:trPr>
        <w:tc>
          <w:tcPr>
            <w:tcW w:w="8232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2BAD" w:rsidRDefault="00B22BAD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B22BAD" w:rsidTr="00F81EFE">
        <w:trPr>
          <w:trHeight w:val="1095"/>
        </w:trPr>
        <w:tc>
          <w:tcPr>
            <w:tcW w:w="18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5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22BAD" w:rsidTr="00F81EFE">
        <w:trPr>
          <w:trHeight w:val="300"/>
        </w:trPr>
        <w:tc>
          <w:tcPr>
            <w:tcW w:w="18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22BAD" w:rsidTr="00F81EFE">
        <w:trPr>
          <w:trHeight w:val="300"/>
        </w:trPr>
        <w:tc>
          <w:tcPr>
            <w:tcW w:w="18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22BAD" w:rsidTr="00F81EFE">
        <w:trPr>
          <w:trHeight w:val="840"/>
        </w:trPr>
        <w:tc>
          <w:tcPr>
            <w:tcW w:w="18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B22BAD" w:rsidTr="00F81EFE">
        <w:trPr>
          <w:trHeight w:val="315"/>
        </w:trPr>
        <w:tc>
          <w:tcPr>
            <w:tcW w:w="8232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2BAD" w:rsidRDefault="00B22BAD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B22BAD" w:rsidTr="00F81EFE">
        <w:trPr>
          <w:trHeight w:val="1095"/>
        </w:trPr>
        <w:tc>
          <w:tcPr>
            <w:tcW w:w="18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57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2 946 168</w:t>
            </w:r>
          </w:p>
        </w:tc>
        <w:tc>
          <w:tcPr>
            <w:tcW w:w="108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7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2 946 168</w:t>
            </w:r>
          </w:p>
        </w:tc>
      </w:tr>
      <w:tr w:rsidR="00B22BAD" w:rsidTr="00F81EFE">
        <w:trPr>
          <w:trHeight w:val="840"/>
        </w:trPr>
        <w:tc>
          <w:tcPr>
            <w:tcW w:w="18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7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3 295 030</w:t>
            </w: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996</w:t>
            </w: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7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3 296 026</w:t>
            </w:r>
          </w:p>
        </w:tc>
      </w:tr>
    </w:tbl>
    <w:p w:rsidR="00E461F0" w:rsidRDefault="00E461F0" w:rsidP="00FC64AE">
      <w:pPr>
        <w:rPr>
          <w:rFonts w:ascii="Arial" w:hAnsi="Arial" w:cs="Arial"/>
          <w:sz w:val="22"/>
          <w:szCs w:val="22"/>
        </w:rPr>
      </w:pPr>
    </w:p>
    <w:p w:rsidR="00E461F0" w:rsidRPr="0093379F" w:rsidRDefault="00E461F0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D8656B">
        <w:rPr>
          <w:rFonts w:ascii="Arial" w:hAnsi="Arial" w:cs="Arial"/>
          <w:sz w:val="22"/>
          <w:szCs w:val="22"/>
        </w:rPr>
        <w:t xml:space="preserve">l) </w:t>
      </w:r>
      <w:r w:rsidRPr="0093379F">
        <w:rPr>
          <w:rFonts w:ascii="Arial" w:hAnsi="Arial" w:cs="Arial"/>
          <w:sz w:val="22"/>
          <w:szCs w:val="22"/>
        </w:rPr>
        <w:t xml:space="preserve">Zmeny v jednotlivých zložkách </w:t>
      </w:r>
      <w:r w:rsidRPr="00D8656B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D8656B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F920DE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63378" w:rsidRPr="00B63378" w:rsidRDefault="00B63378" w:rsidP="00F920DE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B63378">
        <w:rPr>
          <w:rFonts w:ascii="Arial" w:hAnsi="Arial" w:cs="Arial"/>
          <w:i/>
          <w:sz w:val="22"/>
          <w:szCs w:val="22"/>
        </w:rPr>
        <w:t>Spoločnosť netvorila opravné položky k dlhodobému finančnému majetku</w:t>
      </w:r>
    </w:p>
    <w:p w:rsidR="00BC3D4A" w:rsidRPr="00B63378" w:rsidRDefault="00BC3D4A" w:rsidP="00F920DE">
      <w:pPr>
        <w:ind w:right="-468"/>
        <w:jc w:val="both"/>
        <w:rPr>
          <w:rFonts w:ascii="Arial" w:hAnsi="Arial" w:cs="Arial"/>
          <w:i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63378" w:rsidRPr="00B63378" w:rsidRDefault="00B63378" w:rsidP="00F920DE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B63378">
        <w:rPr>
          <w:rFonts w:ascii="Arial" w:hAnsi="Arial" w:cs="Arial"/>
          <w:i/>
          <w:sz w:val="22"/>
          <w:szCs w:val="22"/>
        </w:rPr>
        <w:t>Spoločnosť neeviduje finančný majetok, na ktorý je zriadené záložné právo, ani majetok pri ktorom má obmedzené právo s ním nakladať.</w:t>
      </w:r>
    </w:p>
    <w:p w:rsidR="009F5D0D" w:rsidRPr="00B63378" w:rsidRDefault="009F5D0D" w:rsidP="00F920DE">
      <w:pPr>
        <w:ind w:right="-468"/>
        <w:jc w:val="both"/>
        <w:rPr>
          <w:rFonts w:ascii="Arial" w:hAnsi="Arial" w:cs="Arial"/>
          <w:i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B63378" w:rsidP="00B633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02166A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02166A">
        <w:rPr>
          <w:rFonts w:ascii="Arial" w:hAnsi="Arial" w:cs="Arial"/>
          <w:sz w:val="22"/>
          <w:szCs w:val="22"/>
        </w:rPr>
        <w:t xml:space="preserve">n) </w:t>
      </w:r>
      <w:r w:rsidRPr="0002166A">
        <w:rPr>
          <w:rFonts w:ascii="Arial" w:hAnsi="Arial" w:cs="Arial"/>
          <w:sz w:val="22"/>
          <w:szCs w:val="22"/>
          <w:u w:val="single"/>
        </w:rPr>
        <w:t>O</w:t>
      </w:r>
      <w:r w:rsidR="00235630" w:rsidRPr="0002166A">
        <w:rPr>
          <w:rFonts w:ascii="Arial" w:hAnsi="Arial" w:cs="Arial"/>
          <w:sz w:val="22"/>
          <w:szCs w:val="22"/>
          <w:u w:val="single"/>
        </w:rPr>
        <w:t>cenen</w:t>
      </w:r>
      <w:r w:rsidRPr="0002166A">
        <w:rPr>
          <w:rFonts w:ascii="Arial" w:hAnsi="Arial" w:cs="Arial"/>
          <w:sz w:val="22"/>
          <w:szCs w:val="22"/>
          <w:u w:val="single"/>
        </w:rPr>
        <w:t>ie</w:t>
      </w:r>
      <w:r w:rsidR="00235630" w:rsidRPr="0002166A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02166A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D8656B" w:rsidRPr="0002166A">
        <w:rPr>
          <w:rFonts w:ascii="Arial" w:hAnsi="Arial" w:cs="Arial"/>
          <w:sz w:val="22"/>
          <w:szCs w:val="22"/>
        </w:rPr>
        <w:t>sa oceňuje metódou vlastného imania.</w:t>
      </w: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B63378" w:rsidRPr="00B63378" w:rsidRDefault="00B63378" w:rsidP="001148AB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B63378">
        <w:rPr>
          <w:rFonts w:ascii="Arial" w:hAnsi="Arial" w:cs="Arial"/>
          <w:i/>
          <w:sz w:val="22"/>
          <w:szCs w:val="22"/>
        </w:rPr>
        <w:t>Spoločnosť netvorila opravné položky k zásobám.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8C44F6" w:rsidP="008C44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8C44F6" w:rsidP="008C44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3F0D44">
        <w:rPr>
          <w:rFonts w:ascii="Arial" w:hAnsi="Arial" w:cs="Arial"/>
          <w:sz w:val="22"/>
          <w:szCs w:val="22"/>
        </w:rPr>
        <w:t>kladať:</w:t>
      </w:r>
    </w:p>
    <w:p w:rsidR="008C44F6" w:rsidRPr="003F0D44" w:rsidRDefault="008C44F6" w:rsidP="00246C6C">
      <w:pPr>
        <w:spacing w:after="120"/>
        <w:ind w:right="-471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3F0D44">
        <w:rPr>
          <w:rFonts w:ascii="Arial" w:hAnsi="Arial" w:cs="Arial"/>
          <w:i/>
          <w:sz w:val="22"/>
          <w:szCs w:val="22"/>
        </w:rPr>
        <w:t>Spoločnosť neeviduje zásoby, na ktoré je zriadené záložné právo</w:t>
      </w:r>
      <w:r w:rsidR="003F0D44">
        <w:rPr>
          <w:rFonts w:ascii="Arial" w:hAnsi="Arial" w:cs="Arial"/>
          <w:i/>
          <w:sz w:val="22"/>
          <w:szCs w:val="22"/>
        </w:rPr>
        <w:t>.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3F0D44" w:rsidP="003F0D4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3F0D44" w:rsidRPr="003F0D44" w:rsidRDefault="003F0D44" w:rsidP="00704DF2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3F0D44">
        <w:rPr>
          <w:rFonts w:ascii="Arial" w:hAnsi="Arial" w:cs="Arial"/>
          <w:i/>
          <w:sz w:val="22"/>
          <w:szCs w:val="22"/>
        </w:rPr>
        <w:t>Spoločnosť neúčtuje o zákazkovej výstavbe nehnuteľnosti určenej na predaj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F43BB7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235630" w:rsidRPr="0093379F" w:rsidRDefault="00F43BB7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v roku 2013 netvorila opravné položky k pohľadávkam.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A95B16" w:rsidRPr="0093379F" w:rsidRDefault="003F0D44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343EC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920"/>
        <w:gridCol w:w="1920"/>
        <w:gridCol w:w="1820"/>
      </w:tblGrid>
      <w:tr w:rsidR="00343ECC" w:rsidTr="00343ECC">
        <w:trPr>
          <w:trHeight w:val="300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Pohľadávky spolu</w:t>
            </w:r>
          </w:p>
        </w:tc>
      </w:tr>
      <w:tr w:rsidR="00343ECC" w:rsidTr="00343ECC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b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c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d</w:t>
            </w:r>
          </w:p>
        </w:tc>
      </w:tr>
      <w:tr w:rsidR="00343ECC" w:rsidTr="00343ECC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343ECC" w:rsidTr="00343ECC">
        <w:trPr>
          <w:trHeight w:val="43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Pohľadávky 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 xml:space="preserve">Dlhodobé pohľadávky </w:t>
            </w: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lastRenderedPageBreak/>
              <w:t>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lastRenderedPageBreak/>
              <w:t>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lastRenderedPageBreak/>
              <w:t>Krátkodobé pohľadávky</w:t>
            </w:r>
          </w:p>
        </w:tc>
      </w:tr>
      <w:tr w:rsidR="00343ECC" w:rsidTr="00343ECC">
        <w:trPr>
          <w:trHeight w:val="46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7F28A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581626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7F28A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165072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B22BAD" w:rsidRDefault="00230AF3">
            <w:pPr>
              <w:jc w:val="right"/>
              <w:rPr>
                <w:rFonts w:ascii="Arial" w:hAnsi="Arial" w:cs="Arial"/>
                <w:color w:val="C00000"/>
                <w:sz w:val="21"/>
                <w:szCs w:val="21"/>
              </w:rPr>
            </w:pPr>
            <w:r w:rsidRPr="00230AF3">
              <w:rPr>
                <w:rFonts w:ascii="Arial" w:hAnsi="Arial" w:cs="Arial"/>
                <w:sz w:val="21"/>
                <w:szCs w:val="21"/>
              </w:rPr>
              <w:t>7</w:t>
            </w:r>
            <w:r w:rsidR="007F28A4">
              <w:rPr>
                <w:rFonts w:ascii="Arial" w:hAnsi="Arial" w:cs="Arial"/>
                <w:sz w:val="21"/>
                <w:szCs w:val="21"/>
              </w:rPr>
              <w:t>46 698</w:t>
            </w:r>
          </w:p>
        </w:tc>
      </w:tr>
      <w:tr w:rsidR="00343ECC" w:rsidTr="00343ECC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230AF3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230AF3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230AF3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230AF3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230AF3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230AF3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Sociálne poistenie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230AF3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230AF3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230AF3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2 687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230AF3" w:rsidRDefault="00230AF3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2 687</w:t>
            </w:r>
          </w:p>
        </w:tc>
      </w:tr>
      <w:tr w:rsidR="00343ECC" w:rsidTr="00343ECC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230AF3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230AF3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7F28A4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7F28A4">
              <w:rPr>
                <w:rFonts w:ascii="Arial" w:hAnsi="Arial" w:cs="Arial"/>
                <w:b/>
                <w:bCs/>
                <w:sz w:val="21"/>
                <w:szCs w:val="21"/>
              </w:rPr>
              <w:t>584313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7F28A4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7F28A4">
              <w:rPr>
                <w:rFonts w:ascii="Arial" w:hAnsi="Arial" w:cs="Arial"/>
                <w:b/>
                <w:bCs/>
                <w:sz w:val="21"/>
                <w:szCs w:val="21"/>
              </w:rPr>
              <w:t>165072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230AF3" w:rsidRDefault="007F28A4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749385</w:t>
            </w:r>
          </w:p>
        </w:tc>
      </w:tr>
    </w:tbl>
    <w:p w:rsidR="00550F87" w:rsidRPr="0093379F" w:rsidRDefault="00550F87" w:rsidP="00343EC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1D4F1C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pohľadávky zabezpečené záložným právom.</w:t>
      </w: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1D4F1C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pohľadávky, na ktoré je zriadené záložné právo, ani pohľadávky, s ktorými má obmedzené právo nakladať.</w:t>
      </w: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343ECC" w:rsidRPr="0093379F" w:rsidRDefault="00343ECC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neúčtuje o odloženej daňovej pohľadávke.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30AF3" w:rsidRDefault="00230AF3" w:rsidP="001D4F1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230AF3">
              <w:rPr>
                <w:rFonts w:ascii="Arial" w:hAnsi="Arial" w:cs="Arial"/>
                <w:bCs/>
                <w:sz w:val="22"/>
                <w:szCs w:val="22"/>
              </w:rPr>
              <w:t>14 359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B22BAD" w:rsidP="001D4F1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159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30AF3" w:rsidRDefault="00230AF3" w:rsidP="001D4F1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230AF3">
              <w:rPr>
                <w:rFonts w:ascii="Arial" w:hAnsi="Arial" w:cs="Arial"/>
                <w:bCs/>
                <w:sz w:val="22"/>
                <w:szCs w:val="22"/>
              </w:rPr>
              <w:t>2 115</w:t>
            </w:r>
          </w:p>
        </w:tc>
        <w:tc>
          <w:tcPr>
            <w:tcW w:w="2908" w:type="dxa"/>
            <w:vAlign w:val="center"/>
          </w:tcPr>
          <w:p w:rsidR="00175067" w:rsidRPr="0093379F" w:rsidRDefault="00B22BAD" w:rsidP="001D4F1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117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30AF3" w:rsidRDefault="00E461F0" w:rsidP="001D4F1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230AF3"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461F0" w:rsidP="001D4F1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30AF3" w:rsidRDefault="00E461F0" w:rsidP="001D4F1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230AF3"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461F0" w:rsidP="001D4F1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30AF3" w:rsidRDefault="00230AF3" w:rsidP="001D4F1C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30AF3">
              <w:rPr>
                <w:rFonts w:ascii="Arial" w:hAnsi="Arial" w:cs="Arial"/>
                <w:b/>
                <w:bCs/>
                <w:sz w:val="22"/>
                <w:szCs w:val="22"/>
              </w:rPr>
              <w:t>16 474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B22BAD" w:rsidP="001D4F1C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276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1983"/>
        <w:gridCol w:w="1134"/>
        <w:gridCol w:w="1050"/>
        <w:gridCol w:w="1713"/>
      </w:tblGrid>
      <w:tr w:rsidR="00175067" w:rsidRPr="0093379F" w:rsidTr="00343ECC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8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343ECC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343ECC">
        <w:trPr>
          <w:trHeight w:val="74"/>
          <w:jc w:val="center"/>
        </w:trPr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343ECC">
        <w:trPr>
          <w:trHeight w:val="397"/>
          <w:jc w:val="center"/>
        </w:trPr>
        <w:tc>
          <w:tcPr>
            <w:tcW w:w="3331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343ECC">
        <w:trPr>
          <w:trHeight w:val="397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8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343ECC">
        <w:trPr>
          <w:trHeight w:val="397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8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343ECC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8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343ECC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343ECC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8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343ECC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343ECC" w:rsidP="00343E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343ECC" w:rsidP="00343E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343ECC" w:rsidP="00343E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343ECC" w:rsidP="00343E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343ECC" w:rsidRPr="0093379F" w:rsidRDefault="00343ECC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v roku 201</w:t>
      </w:r>
      <w:r w:rsidR="00B22BAD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netvorila opravné položky ku krátkodobému finančnému majetku.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61F0" w:rsidRPr="0093379F" w:rsidRDefault="00E461F0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krátkodobý finančný majetok, na ktorý je zriadené záložné právo, alebo s ktorým nemôže disponovať.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E461F0" w:rsidP="00343ECC">
            <w:pPr>
              <w:spacing w:line="36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D8656B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343ECC" w:rsidP="00343E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343ECC" w:rsidP="00343E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343ECC" w:rsidP="00343E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lastRenderedPageBreak/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760EA5" w:rsidRDefault="00760EA5" w:rsidP="00C41DAA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61"/>
        <w:gridCol w:w="2542"/>
        <w:gridCol w:w="2424"/>
      </w:tblGrid>
      <w:tr w:rsidR="00760EA5" w:rsidRPr="006A30B3" w:rsidTr="00760EA5">
        <w:trPr>
          <w:jc w:val="center"/>
        </w:trPr>
        <w:tc>
          <w:tcPr>
            <w:tcW w:w="416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760EA5">
              <w:rPr>
                <w:rFonts w:ascii="Arial" w:hAnsi="Arial" w:cs="Arial"/>
                <w:b w:val="0"/>
                <w:bCs w:val="0"/>
              </w:rPr>
              <w:t>Opis položky časového rozlíšenia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760EA5">
              <w:rPr>
                <w:rFonts w:ascii="Arial" w:hAnsi="Arial" w:cs="Arial"/>
                <w:b w:val="0"/>
                <w:bCs w:val="0"/>
              </w:rPr>
              <w:t>Bežné účtovné obdobie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760EA5">
              <w:rPr>
                <w:rFonts w:ascii="Arial" w:hAnsi="Arial" w:cs="Arial"/>
                <w:b w:val="0"/>
                <w:bCs w:val="0"/>
              </w:rPr>
              <w:t xml:space="preserve">Bezprostredne </w:t>
            </w:r>
            <w:proofErr w:type="spellStart"/>
            <w:r w:rsidRPr="00760EA5">
              <w:rPr>
                <w:rFonts w:ascii="Arial" w:hAnsi="Arial" w:cs="Arial"/>
                <w:b w:val="0"/>
                <w:bCs w:val="0"/>
              </w:rPr>
              <w:t>predchádz.ÚO</w:t>
            </w:r>
            <w:proofErr w:type="spellEnd"/>
          </w:p>
        </w:tc>
      </w:tr>
      <w:tr w:rsidR="00760EA5" w:rsidRPr="006A30B3" w:rsidTr="00760EA5">
        <w:trPr>
          <w:trHeight w:val="163"/>
          <w:jc w:val="center"/>
        </w:trPr>
        <w:tc>
          <w:tcPr>
            <w:tcW w:w="416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  <w:r w:rsidRPr="00760EA5">
              <w:rPr>
                <w:rFonts w:ascii="Arial" w:hAnsi="Arial" w:cs="Arial"/>
                <w:sz w:val="22"/>
                <w:szCs w:val="22"/>
              </w:rPr>
              <w:t xml:space="preserve">Náklady budúcich období dlhodobé, z toho: 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230AF3" w:rsidRDefault="00760EA5" w:rsidP="00F43BB7">
            <w:pPr>
              <w:pStyle w:val="Value"/>
              <w:rPr>
                <w:rFonts w:ascii="Arial" w:hAnsi="Arial" w:cs="Arial"/>
              </w:rPr>
            </w:pPr>
            <w:r w:rsidRPr="00230AF3">
              <w:rPr>
                <w:rFonts w:ascii="Arial" w:hAnsi="Arial" w:cs="Arial"/>
              </w:rPr>
              <w:t>0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  <w:r w:rsidRPr="00760EA5">
              <w:rPr>
                <w:rFonts w:ascii="Arial" w:hAnsi="Arial" w:cs="Arial"/>
              </w:rPr>
              <w:t>0</w:t>
            </w:r>
          </w:p>
        </w:tc>
      </w:tr>
      <w:tr w:rsidR="00760EA5" w:rsidRPr="006A30B3" w:rsidTr="00760EA5">
        <w:trPr>
          <w:trHeight w:val="92"/>
          <w:jc w:val="center"/>
        </w:trPr>
        <w:tc>
          <w:tcPr>
            <w:tcW w:w="416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60EA5" w:rsidRPr="00230AF3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</w:tr>
      <w:tr w:rsidR="00760EA5" w:rsidRPr="006A30B3" w:rsidTr="00760EA5">
        <w:trPr>
          <w:trHeight w:val="242"/>
          <w:jc w:val="center"/>
        </w:trPr>
        <w:tc>
          <w:tcPr>
            <w:tcW w:w="416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230AF3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242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</w:tr>
      <w:tr w:rsidR="00760EA5" w:rsidRPr="006A30B3" w:rsidTr="00760EA5">
        <w:trPr>
          <w:trHeight w:val="141"/>
          <w:jc w:val="center"/>
        </w:trPr>
        <w:tc>
          <w:tcPr>
            <w:tcW w:w="416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  <w:r w:rsidRPr="00760EA5">
              <w:rPr>
                <w:rFonts w:ascii="Arial" w:hAnsi="Arial" w:cs="Arial"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230AF3" w:rsidRDefault="00760EA5" w:rsidP="00F43BB7">
            <w:pPr>
              <w:pStyle w:val="Value"/>
              <w:rPr>
                <w:rFonts w:ascii="Arial" w:hAnsi="Arial" w:cs="Arial"/>
              </w:rPr>
            </w:pPr>
            <w:r w:rsidRPr="00230AF3">
              <w:rPr>
                <w:rFonts w:ascii="Arial" w:hAnsi="Arial" w:cs="Arial"/>
              </w:rPr>
              <w:t>187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0EA5" w:rsidRPr="00760EA5" w:rsidRDefault="00B22BAD" w:rsidP="00F43BB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187</w:t>
            </w:r>
          </w:p>
        </w:tc>
      </w:tr>
      <w:tr w:rsidR="00760EA5" w:rsidRPr="006A30B3" w:rsidTr="00760EA5">
        <w:trPr>
          <w:trHeight w:val="98"/>
          <w:jc w:val="center"/>
        </w:trPr>
        <w:tc>
          <w:tcPr>
            <w:tcW w:w="41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  <w:r w:rsidRPr="00760EA5">
              <w:rPr>
                <w:rFonts w:ascii="Arial" w:hAnsi="Arial" w:cs="Arial"/>
                <w:sz w:val="22"/>
                <w:szCs w:val="22"/>
              </w:rPr>
              <w:t xml:space="preserve">Havarijné a zmluvné poistenie </w:t>
            </w:r>
            <w:proofErr w:type="spellStart"/>
            <w:r w:rsidRPr="00760EA5">
              <w:rPr>
                <w:rFonts w:ascii="Arial" w:hAnsi="Arial" w:cs="Arial"/>
                <w:sz w:val="22"/>
                <w:szCs w:val="22"/>
              </w:rPr>
              <w:t>motor.osob.vozidla</w:t>
            </w:r>
            <w:proofErr w:type="spellEnd"/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EA5" w:rsidRPr="00230AF3" w:rsidRDefault="00760EA5" w:rsidP="00F43BB7">
            <w:pPr>
              <w:pStyle w:val="Value"/>
              <w:rPr>
                <w:rFonts w:ascii="Arial" w:hAnsi="Arial" w:cs="Arial"/>
              </w:rPr>
            </w:pPr>
            <w:r w:rsidRPr="00230AF3">
              <w:rPr>
                <w:rFonts w:ascii="Arial" w:hAnsi="Arial" w:cs="Arial"/>
              </w:rPr>
              <w:t>140</w:t>
            </w: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  <w:r w:rsidRPr="00760EA5">
              <w:rPr>
                <w:rFonts w:ascii="Arial" w:hAnsi="Arial" w:cs="Arial"/>
              </w:rPr>
              <w:t>140</w:t>
            </w:r>
          </w:p>
        </w:tc>
      </w:tr>
      <w:tr w:rsidR="00760EA5" w:rsidRPr="006A30B3" w:rsidTr="00760EA5">
        <w:trPr>
          <w:trHeight w:val="225"/>
          <w:jc w:val="center"/>
        </w:trPr>
        <w:tc>
          <w:tcPr>
            <w:tcW w:w="4161" w:type="dxa"/>
            <w:tcBorders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  <w:r w:rsidRPr="00760EA5">
              <w:rPr>
                <w:rFonts w:ascii="Arial" w:hAnsi="Arial" w:cs="Arial"/>
                <w:sz w:val="22"/>
                <w:szCs w:val="22"/>
              </w:rPr>
              <w:t>Nájomné</w:t>
            </w:r>
          </w:p>
        </w:tc>
        <w:tc>
          <w:tcPr>
            <w:tcW w:w="2542" w:type="dxa"/>
            <w:tcBorders>
              <w:left w:val="single" w:sz="12" w:space="0" w:color="auto"/>
            </w:tcBorders>
            <w:vAlign w:val="center"/>
          </w:tcPr>
          <w:p w:rsidR="00760EA5" w:rsidRPr="00230AF3" w:rsidRDefault="00760EA5" w:rsidP="00F43BB7">
            <w:pPr>
              <w:pStyle w:val="Value"/>
              <w:rPr>
                <w:rFonts w:ascii="Arial" w:hAnsi="Arial" w:cs="Arial"/>
              </w:rPr>
            </w:pPr>
            <w:r w:rsidRPr="00230AF3">
              <w:rPr>
                <w:rFonts w:ascii="Arial" w:hAnsi="Arial" w:cs="Arial"/>
              </w:rPr>
              <w:t>0</w:t>
            </w:r>
          </w:p>
        </w:tc>
        <w:tc>
          <w:tcPr>
            <w:tcW w:w="2424" w:type="dxa"/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  <w:r w:rsidRPr="00760EA5">
              <w:rPr>
                <w:rFonts w:ascii="Arial" w:hAnsi="Arial" w:cs="Arial"/>
              </w:rPr>
              <w:t>0</w:t>
            </w:r>
          </w:p>
        </w:tc>
      </w:tr>
      <w:tr w:rsidR="00760EA5" w:rsidRPr="006A30B3" w:rsidTr="00760EA5">
        <w:trPr>
          <w:trHeight w:val="98"/>
          <w:jc w:val="center"/>
        </w:trPr>
        <w:tc>
          <w:tcPr>
            <w:tcW w:w="4161" w:type="dxa"/>
            <w:tcBorders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  <w:r w:rsidRPr="00760EA5">
              <w:rPr>
                <w:rFonts w:ascii="Arial" w:hAnsi="Arial" w:cs="Arial"/>
                <w:sz w:val="22"/>
                <w:szCs w:val="22"/>
              </w:rPr>
              <w:t>Služby – webhosting + OPTIUM</w:t>
            </w:r>
          </w:p>
        </w:tc>
        <w:tc>
          <w:tcPr>
            <w:tcW w:w="2542" w:type="dxa"/>
            <w:tcBorders>
              <w:left w:val="single" w:sz="12" w:space="0" w:color="auto"/>
            </w:tcBorders>
            <w:vAlign w:val="center"/>
          </w:tcPr>
          <w:p w:rsidR="00760EA5" w:rsidRPr="00230AF3" w:rsidRDefault="00760EA5" w:rsidP="00F43BB7">
            <w:pPr>
              <w:pStyle w:val="Value"/>
              <w:rPr>
                <w:rFonts w:ascii="Arial" w:hAnsi="Arial" w:cs="Arial"/>
              </w:rPr>
            </w:pPr>
            <w:r w:rsidRPr="00230AF3">
              <w:rPr>
                <w:rFonts w:ascii="Arial" w:hAnsi="Arial" w:cs="Arial"/>
              </w:rPr>
              <w:t>47</w:t>
            </w:r>
          </w:p>
        </w:tc>
        <w:tc>
          <w:tcPr>
            <w:tcW w:w="2424" w:type="dxa"/>
            <w:vAlign w:val="center"/>
          </w:tcPr>
          <w:p w:rsidR="00760EA5" w:rsidRPr="00760EA5" w:rsidRDefault="00B22BAD" w:rsidP="00F43BB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</w:p>
        </w:tc>
      </w:tr>
      <w:tr w:rsidR="00760EA5" w:rsidRPr="006A30B3" w:rsidTr="00760EA5">
        <w:trPr>
          <w:trHeight w:val="225"/>
          <w:jc w:val="center"/>
        </w:trPr>
        <w:tc>
          <w:tcPr>
            <w:tcW w:w="41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  <w:r w:rsidRPr="00760EA5">
              <w:rPr>
                <w:rFonts w:ascii="Arial" w:hAnsi="Arial" w:cs="Arial"/>
                <w:sz w:val="22"/>
                <w:szCs w:val="22"/>
              </w:rPr>
              <w:t>Mobilný telefón</w:t>
            </w:r>
          </w:p>
        </w:tc>
        <w:tc>
          <w:tcPr>
            <w:tcW w:w="25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230AF3" w:rsidRDefault="00760EA5" w:rsidP="00F43BB7">
            <w:pPr>
              <w:pStyle w:val="Value"/>
              <w:rPr>
                <w:rFonts w:ascii="Arial" w:hAnsi="Arial" w:cs="Arial"/>
              </w:rPr>
            </w:pPr>
            <w:r w:rsidRPr="00230AF3">
              <w:rPr>
                <w:rFonts w:ascii="Arial" w:hAnsi="Arial" w:cs="Arial"/>
              </w:rPr>
              <w:t>0</w:t>
            </w: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760EA5" w:rsidRPr="00760EA5" w:rsidRDefault="00B22BAD" w:rsidP="00F43BB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760EA5" w:rsidRPr="006A30B3" w:rsidTr="00760EA5">
        <w:trPr>
          <w:trHeight w:val="162"/>
          <w:jc w:val="center"/>
        </w:trPr>
        <w:tc>
          <w:tcPr>
            <w:tcW w:w="416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  <w:r w:rsidRPr="00760EA5">
              <w:rPr>
                <w:rFonts w:ascii="Arial" w:hAnsi="Arial" w:cs="Arial"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230AF3" w:rsidRDefault="00760EA5" w:rsidP="00F43BB7">
            <w:pPr>
              <w:pStyle w:val="Value"/>
              <w:rPr>
                <w:rFonts w:ascii="Arial" w:hAnsi="Arial" w:cs="Arial"/>
              </w:rPr>
            </w:pPr>
            <w:r w:rsidRPr="00230AF3">
              <w:rPr>
                <w:rFonts w:ascii="Arial" w:hAnsi="Arial" w:cs="Arial"/>
              </w:rPr>
              <w:t>0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  <w:r w:rsidRPr="00760EA5">
              <w:rPr>
                <w:rFonts w:ascii="Arial" w:hAnsi="Arial" w:cs="Arial"/>
              </w:rPr>
              <w:t>0</w:t>
            </w:r>
          </w:p>
        </w:tc>
      </w:tr>
      <w:tr w:rsidR="00760EA5" w:rsidRPr="006A30B3" w:rsidTr="00760EA5">
        <w:trPr>
          <w:trHeight w:val="89"/>
          <w:jc w:val="center"/>
        </w:trPr>
        <w:tc>
          <w:tcPr>
            <w:tcW w:w="41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EA5" w:rsidRPr="00B22BAD" w:rsidRDefault="00760EA5" w:rsidP="00F43BB7">
            <w:pPr>
              <w:pStyle w:val="Value"/>
              <w:rPr>
                <w:rFonts w:ascii="Arial" w:hAnsi="Arial" w:cs="Arial"/>
                <w:color w:val="C00000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</w:tr>
      <w:tr w:rsidR="00760EA5" w:rsidRPr="006A30B3" w:rsidTr="00760EA5">
        <w:trPr>
          <w:trHeight w:val="246"/>
          <w:jc w:val="center"/>
        </w:trPr>
        <w:tc>
          <w:tcPr>
            <w:tcW w:w="41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B22BAD" w:rsidRDefault="00760EA5" w:rsidP="00F43BB7">
            <w:pPr>
              <w:pStyle w:val="Value"/>
              <w:rPr>
                <w:rFonts w:ascii="Arial" w:hAnsi="Arial" w:cs="Arial"/>
                <w:color w:val="C00000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</w:tr>
      <w:tr w:rsidR="00760EA5" w:rsidRPr="006A30B3" w:rsidTr="00760EA5">
        <w:trPr>
          <w:trHeight w:val="139"/>
          <w:jc w:val="center"/>
        </w:trPr>
        <w:tc>
          <w:tcPr>
            <w:tcW w:w="416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  <w:r w:rsidRPr="00760EA5">
              <w:rPr>
                <w:rFonts w:ascii="Arial" w:hAnsi="Arial" w:cs="Arial"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230AF3" w:rsidRDefault="00760EA5" w:rsidP="00F43BB7">
            <w:pPr>
              <w:pStyle w:val="Value"/>
              <w:rPr>
                <w:rFonts w:ascii="Arial" w:hAnsi="Arial" w:cs="Arial"/>
              </w:rPr>
            </w:pPr>
            <w:r w:rsidRPr="00230AF3">
              <w:rPr>
                <w:rFonts w:ascii="Arial" w:hAnsi="Arial" w:cs="Arial"/>
              </w:rPr>
              <w:t>0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0EA5" w:rsidRPr="00230AF3" w:rsidRDefault="00760EA5" w:rsidP="00F43BB7">
            <w:pPr>
              <w:pStyle w:val="Value"/>
              <w:rPr>
                <w:rFonts w:ascii="Arial" w:hAnsi="Arial" w:cs="Arial"/>
              </w:rPr>
            </w:pPr>
            <w:r w:rsidRPr="00230AF3">
              <w:rPr>
                <w:rFonts w:ascii="Arial" w:hAnsi="Arial" w:cs="Arial"/>
              </w:rPr>
              <w:t>0</w:t>
            </w:r>
          </w:p>
        </w:tc>
      </w:tr>
      <w:tr w:rsidR="00760EA5" w:rsidRPr="006A30B3" w:rsidTr="00760EA5">
        <w:trPr>
          <w:trHeight w:val="95"/>
          <w:jc w:val="center"/>
        </w:trPr>
        <w:tc>
          <w:tcPr>
            <w:tcW w:w="41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EA5" w:rsidRPr="00B22BAD" w:rsidRDefault="00760EA5" w:rsidP="00F43BB7">
            <w:pPr>
              <w:pStyle w:val="Value"/>
              <w:rPr>
                <w:rFonts w:ascii="Arial" w:hAnsi="Arial" w:cs="Arial"/>
                <w:color w:val="C00000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</w:tr>
      <w:tr w:rsidR="00760EA5" w:rsidRPr="006A30B3" w:rsidTr="00760EA5">
        <w:trPr>
          <w:trHeight w:val="64"/>
          <w:jc w:val="center"/>
        </w:trPr>
        <w:tc>
          <w:tcPr>
            <w:tcW w:w="41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</w:tr>
    </w:tbl>
    <w:p w:rsidR="00760EA5" w:rsidRPr="0093379F" w:rsidRDefault="00760EA5" w:rsidP="00C41DAA">
      <w:pPr>
        <w:jc w:val="both"/>
        <w:rPr>
          <w:rFonts w:ascii="Arial" w:hAnsi="Arial" w:cs="Arial"/>
          <w:sz w:val="22"/>
          <w:szCs w:val="22"/>
        </w:rPr>
      </w:pP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1D4F1C" w:rsidRPr="001D4F1C" w:rsidRDefault="001D4F1C" w:rsidP="001D4F1C">
      <w:pPr>
        <w:rPr>
          <w:rFonts w:ascii="Arial" w:hAnsi="Arial" w:cs="Arial"/>
          <w:sz w:val="22"/>
          <w:szCs w:val="22"/>
          <w:lang w:eastAsia="en-US"/>
        </w:rPr>
      </w:pPr>
      <w:r>
        <w:rPr>
          <w:lang w:eastAsia="en-US"/>
        </w:rPr>
        <w:t xml:space="preserve">      </w:t>
      </w:r>
      <w:r w:rsidRPr="001D4F1C">
        <w:rPr>
          <w:rFonts w:ascii="Arial" w:hAnsi="Arial" w:cs="Arial"/>
          <w:sz w:val="22"/>
          <w:szCs w:val="22"/>
          <w:lang w:eastAsia="en-US"/>
        </w:rPr>
        <w:t>Spoločnosť nemá majetok prenajatý formou finančného prenájmu</w:t>
      </w:r>
    </w:p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D8656B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D8656B">
        <w:rPr>
          <w:rFonts w:ascii="Arial" w:hAnsi="Arial" w:cs="Arial"/>
          <w:sz w:val="22"/>
          <w:szCs w:val="22"/>
        </w:rPr>
        <w:t xml:space="preserve">a) </w:t>
      </w:r>
      <w:r w:rsidRPr="00D8656B">
        <w:rPr>
          <w:rFonts w:ascii="Arial" w:hAnsi="Arial" w:cs="Arial"/>
          <w:sz w:val="22"/>
          <w:szCs w:val="22"/>
          <w:u w:val="single"/>
        </w:rPr>
        <w:t>Vlastné imanie</w:t>
      </w:r>
      <w:r w:rsidRPr="00D8656B">
        <w:rPr>
          <w:rFonts w:ascii="Arial" w:hAnsi="Arial" w:cs="Arial"/>
          <w:sz w:val="22"/>
          <w:szCs w:val="22"/>
        </w:rPr>
        <w:t xml:space="preserve"> </w:t>
      </w:r>
      <w:r w:rsidR="00235630" w:rsidRPr="00D8656B">
        <w:rPr>
          <w:rFonts w:ascii="Arial" w:hAnsi="Arial" w:cs="Arial"/>
          <w:sz w:val="22"/>
          <w:szCs w:val="22"/>
        </w:rPr>
        <w:t>za bežné účtovné obdobie, a</w:t>
      </w:r>
      <w:r w:rsidR="00990840" w:rsidRPr="00D8656B">
        <w:rPr>
          <w:rFonts w:ascii="Arial" w:hAnsi="Arial" w:cs="Arial"/>
          <w:sz w:val="22"/>
          <w:szCs w:val="22"/>
        </w:rPr>
        <w:t> </w:t>
      </w:r>
      <w:r w:rsidR="00235630" w:rsidRPr="00D8656B">
        <w:rPr>
          <w:rFonts w:ascii="Arial" w:hAnsi="Arial" w:cs="Arial"/>
          <w:sz w:val="22"/>
          <w:szCs w:val="22"/>
        </w:rPr>
        <w:t>to</w:t>
      </w:r>
      <w:r w:rsidR="00990840" w:rsidRPr="00D8656B">
        <w:rPr>
          <w:rFonts w:ascii="Arial" w:hAnsi="Arial" w:cs="Arial"/>
          <w:sz w:val="22"/>
          <w:szCs w:val="22"/>
        </w:rPr>
        <w:t>:</w:t>
      </w:r>
      <w:r w:rsidR="00D8656B" w:rsidRPr="00D8656B">
        <w:rPr>
          <w:rFonts w:ascii="Arial" w:hAnsi="Arial" w:cs="Arial"/>
          <w:sz w:val="22"/>
          <w:szCs w:val="22"/>
        </w:rPr>
        <w:t xml:space="preserve"> 2 588 547 €</w:t>
      </w:r>
    </w:p>
    <w:p w:rsidR="00990840" w:rsidRPr="002E50A1" w:rsidRDefault="00990840" w:rsidP="00990840">
      <w:pPr>
        <w:ind w:left="1004" w:right="-468"/>
        <w:jc w:val="both"/>
        <w:rPr>
          <w:rFonts w:ascii="Arial" w:hAnsi="Arial" w:cs="Arial"/>
          <w:color w:val="FF0000"/>
          <w:sz w:val="22"/>
          <w:szCs w:val="22"/>
        </w:rPr>
      </w:pPr>
    </w:p>
    <w:p w:rsidR="00235630" w:rsidRPr="00D8656B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D8656B">
        <w:rPr>
          <w:rFonts w:ascii="Arial" w:hAnsi="Arial" w:cs="Arial"/>
          <w:sz w:val="22"/>
          <w:szCs w:val="22"/>
        </w:rPr>
        <w:t xml:space="preserve">1. </w:t>
      </w:r>
      <w:r w:rsidRPr="00D8656B">
        <w:rPr>
          <w:rFonts w:ascii="Arial" w:hAnsi="Arial" w:cs="Arial"/>
          <w:sz w:val="22"/>
          <w:szCs w:val="22"/>
          <w:u w:val="single"/>
        </w:rPr>
        <w:t>O</w:t>
      </w:r>
      <w:r w:rsidR="00235630" w:rsidRPr="00D8656B">
        <w:rPr>
          <w:rFonts w:ascii="Arial" w:hAnsi="Arial" w:cs="Arial"/>
          <w:sz w:val="22"/>
          <w:szCs w:val="22"/>
          <w:u w:val="single"/>
        </w:rPr>
        <w:t>pis základného imania</w:t>
      </w:r>
      <w:r w:rsidR="00D8656B" w:rsidRPr="00D8656B">
        <w:rPr>
          <w:rFonts w:ascii="Arial" w:hAnsi="Arial" w:cs="Arial"/>
          <w:sz w:val="22"/>
          <w:szCs w:val="22"/>
          <w:u w:val="single"/>
        </w:rPr>
        <w:t>:</w:t>
      </w:r>
      <w:r w:rsidR="00235630" w:rsidRPr="00D8656B">
        <w:rPr>
          <w:rFonts w:ascii="Arial" w:hAnsi="Arial" w:cs="Arial"/>
          <w:sz w:val="22"/>
          <w:szCs w:val="22"/>
        </w:rPr>
        <w:t xml:space="preserve"> </w:t>
      </w:r>
      <w:r w:rsidR="00D8656B" w:rsidRPr="00D8656B">
        <w:rPr>
          <w:rFonts w:ascii="Arial" w:hAnsi="Arial" w:cs="Arial"/>
          <w:sz w:val="22"/>
          <w:szCs w:val="22"/>
        </w:rPr>
        <w:t xml:space="preserve"> </w:t>
      </w:r>
      <w:r w:rsidRPr="00D8656B">
        <w:rPr>
          <w:rFonts w:ascii="Arial" w:hAnsi="Arial" w:cs="Arial"/>
          <w:sz w:val="22"/>
          <w:szCs w:val="22"/>
        </w:rPr>
        <w:t>splatené základné imanie:</w:t>
      </w:r>
      <w:r w:rsidR="00D8656B" w:rsidRPr="00D8656B">
        <w:rPr>
          <w:rFonts w:ascii="Arial" w:hAnsi="Arial" w:cs="Arial"/>
          <w:sz w:val="22"/>
          <w:szCs w:val="22"/>
        </w:rPr>
        <w:t xml:space="preserve"> 6 639 €</w:t>
      </w:r>
    </w:p>
    <w:p w:rsidR="00FF50C7" w:rsidRPr="002E50A1" w:rsidRDefault="00FF50C7" w:rsidP="00990840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235630" w:rsidRPr="00D8656B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D8656B">
        <w:rPr>
          <w:rFonts w:ascii="Arial" w:hAnsi="Arial" w:cs="Arial"/>
          <w:sz w:val="22"/>
          <w:szCs w:val="22"/>
        </w:rPr>
        <w:t xml:space="preserve">2. </w:t>
      </w:r>
      <w:r w:rsidRPr="00D8656B">
        <w:rPr>
          <w:rFonts w:ascii="Arial" w:hAnsi="Arial" w:cs="Arial"/>
          <w:sz w:val="22"/>
          <w:szCs w:val="22"/>
          <w:u w:val="single"/>
        </w:rPr>
        <w:t>H</w:t>
      </w:r>
      <w:r w:rsidR="00235630" w:rsidRPr="00D8656B">
        <w:rPr>
          <w:rFonts w:ascii="Arial" w:hAnsi="Arial" w:cs="Arial"/>
          <w:sz w:val="22"/>
          <w:szCs w:val="22"/>
          <w:u w:val="single"/>
        </w:rPr>
        <w:t>od</w:t>
      </w:r>
      <w:r w:rsidR="00FF50C7" w:rsidRPr="00D8656B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D8656B">
        <w:rPr>
          <w:rFonts w:ascii="Arial" w:hAnsi="Arial" w:cs="Arial"/>
          <w:sz w:val="22"/>
          <w:szCs w:val="22"/>
        </w:rPr>
        <w:t>:</w:t>
      </w:r>
      <w:r w:rsidR="00D8656B" w:rsidRPr="00D8656B">
        <w:rPr>
          <w:rFonts w:ascii="Arial" w:hAnsi="Arial" w:cs="Arial"/>
          <w:sz w:val="22"/>
          <w:szCs w:val="22"/>
        </w:rPr>
        <w:t xml:space="preserve"> 6 639 €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D4F1C" w:rsidRPr="0093379F" w:rsidRDefault="001D4F1C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1D4F1C" w:rsidRDefault="001D4F1C" w:rsidP="001A1F4C">
      <w:pPr>
        <w:rPr>
          <w:rFonts w:ascii="Arial" w:hAnsi="Arial" w:cs="Arial"/>
          <w:sz w:val="22"/>
          <w:szCs w:val="22"/>
        </w:rPr>
      </w:pPr>
    </w:p>
    <w:tbl>
      <w:tblPr>
        <w:tblW w:w="84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0"/>
        <w:gridCol w:w="2220"/>
      </w:tblGrid>
      <w:tr w:rsidR="001D4F1C" w:rsidTr="001D4F1C">
        <w:trPr>
          <w:trHeight w:val="825"/>
        </w:trPr>
        <w:tc>
          <w:tcPr>
            <w:tcW w:w="6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4F1C" w:rsidRPr="00343ECC" w:rsidRDefault="001D4F1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4F1C" w:rsidRPr="00000F70" w:rsidRDefault="001D4F1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000F70">
              <w:rPr>
                <w:rFonts w:ascii="Arial" w:hAnsi="Arial" w:cs="Arial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D4F1C" w:rsidTr="001D4F1C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000F70" w:rsidRDefault="007F28A4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435659</w:t>
            </w:r>
          </w:p>
        </w:tc>
      </w:tr>
      <w:tr w:rsidR="001D4F1C" w:rsidTr="001D4F1C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D4F1C" w:rsidRPr="00000F70" w:rsidRDefault="001D4F1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000F70">
              <w:rPr>
                <w:rFonts w:ascii="Arial" w:hAnsi="Arial" w:cs="Arial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Prídel do zákonného rezervného fondu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000F70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000F70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lastRenderedPageBreak/>
              <w:t>Prídel do štatutárnych a ostatných fondov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000F70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000F70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Prídel do sociálneho fondu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000F70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000F70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Prídel na zvýšenie základného imania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Úhrada straty minulých období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7F28A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435659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Iné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7F28A4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435659</w:t>
            </w:r>
          </w:p>
        </w:tc>
      </w:tr>
    </w:tbl>
    <w:p w:rsidR="001D4F1C" w:rsidRDefault="001D4F1C" w:rsidP="001A1F4C">
      <w:pPr>
        <w:rPr>
          <w:rFonts w:ascii="Arial" w:hAnsi="Arial" w:cs="Arial"/>
          <w:sz w:val="22"/>
          <w:szCs w:val="22"/>
        </w:rPr>
      </w:pPr>
    </w:p>
    <w:p w:rsidR="001D4F1C" w:rsidRPr="0093379F" w:rsidRDefault="001D4F1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8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0"/>
        <w:gridCol w:w="2220"/>
      </w:tblGrid>
      <w:tr w:rsidR="001D4F1C" w:rsidRPr="00343ECC" w:rsidTr="001D4F1C">
        <w:trPr>
          <w:trHeight w:val="825"/>
        </w:trPr>
        <w:tc>
          <w:tcPr>
            <w:tcW w:w="6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4F1C" w:rsidRPr="00343ECC" w:rsidRDefault="001D4F1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4F1C" w:rsidRPr="007F28A4" w:rsidRDefault="001D4F1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7F28A4">
              <w:rPr>
                <w:rFonts w:ascii="Arial" w:hAnsi="Arial" w:cs="Arial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D4F1C" w:rsidRPr="00343ECC" w:rsidTr="001D4F1C">
        <w:trPr>
          <w:trHeight w:val="315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7F28A4" w:rsidRDefault="007F28A4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7F28A4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</w:tr>
      <w:tr w:rsidR="001D4F1C" w:rsidRPr="00343ECC" w:rsidTr="001D4F1C">
        <w:trPr>
          <w:trHeight w:val="315"/>
        </w:trPr>
        <w:tc>
          <w:tcPr>
            <w:tcW w:w="6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proofErr w:type="spellStart"/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Vysporiadanie</w:t>
            </w:r>
            <w:proofErr w:type="spellEnd"/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D4F1C" w:rsidRPr="007F28A4" w:rsidRDefault="001D4F1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7F28A4">
              <w:rPr>
                <w:rFonts w:ascii="Arial" w:hAnsi="Arial" w:cs="Arial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1D4F1C" w:rsidRPr="00343ECC" w:rsidTr="001D4F1C">
        <w:trPr>
          <w:trHeight w:val="300"/>
        </w:trPr>
        <w:tc>
          <w:tcPr>
            <w:tcW w:w="6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Zo zákonného rezervného fondu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7F28A4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RPr="00343ECC" w:rsidTr="001D4F1C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Zo štatutárnych a ostatných fondov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7F28A4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RPr="00343ECC" w:rsidTr="001D4F1C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Z nerozdeleného zisku minulých rokov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7F28A4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RPr="00343ECC" w:rsidTr="001D4F1C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Úhrada straty spoločníkmi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7F28A4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RPr="00343ECC" w:rsidTr="001D4F1C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Prevod do neuhradenej straty minulých rokov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7F28A4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RPr="00343ECC" w:rsidTr="001D4F1C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Iné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7F28A4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RPr="00343ECC" w:rsidTr="001D4F1C">
        <w:trPr>
          <w:trHeight w:val="315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7F28A4" w:rsidRDefault="001D4F1C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7F28A4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</w:tr>
    </w:tbl>
    <w:p w:rsidR="001A1F4C" w:rsidRPr="00343ECC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343ECC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D8656B">
        <w:rPr>
          <w:rFonts w:ascii="Arial" w:hAnsi="Arial" w:cs="Arial"/>
          <w:sz w:val="22"/>
          <w:szCs w:val="22"/>
        </w:rPr>
        <w:t xml:space="preserve"> spoločnosť neúčtovala.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A80575" w:rsidRPr="00A80575" w:rsidRDefault="00A80575" w:rsidP="009C49BF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A80575">
        <w:rPr>
          <w:rFonts w:ascii="Arial" w:hAnsi="Arial" w:cs="Arial"/>
          <w:i/>
          <w:sz w:val="22"/>
          <w:szCs w:val="22"/>
        </w:rPr>
        <w:t>Spoločnosť tvorí rezervu na nevyplatené riadne dovolenky z </w:t>
      </w:r>
      <w:proofErr w:type="spellStart"/>
      <w:r w:rsidRPr="00A80575">
        <w:rPr>
          <w:rFonts w:ascii="Arial" w:hAnsi="Arial" w:cs="Arial"/>
          <w:i/>
          <w:sz w:val="22"/>
          <w:szCs w:val="22"/>
        </w:rPr>
        <w:t>m.r</w:t>
      </w:r>
      <w:proofErr w:type="spellEnd"/>
      <w:r w:rsidRPr="00A80575">
        <w:rPr>
          <w:rFonts w:ascii="Arial" w:hAnsi="Arial" w:cs="Arial"/>
          <w:i/>
          <w:sz w:val="22"/>
          <w:szCs w:val="22"/>
        </w:rPr>
        <w:t>. a k tomu rezervu na odvody poistného z miezd.</w:t>
      </w:r>
    </w:p>
    <w:p w:rsidR="001A0386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17D04" w:rsidRDefault="00217D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17D04" w:rsidRDefault="00217D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17D04" w:rsidRDefault="00217D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17D04" w:rsidRDefault="00217D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17D04" w:rsidRDefault="00217D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17D04" w:rsidRDefault="00217D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17D04" w:rsidRDefault="00217D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17D04" w:rsidRDefault="00217D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17D04" w:rsidRDefault="00217D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17D04" w:rsidRDefault="00217D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17D04" w:rsidRDefault="00217D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17D04" w:rsidRDefault="00217D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17D04" w:rsidRDefault="00217D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17D04" w:rsidRPr="0093379F" w:rsidRDefault="00217D04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B8700A" w:rsidP="00B8700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B8700A" w:rsidP="00B8700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B8700A" w:rsidP="00B8700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1A0386" w:rsidP="00B8700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7F28A4" w:rsidRDefault="00B8700A" w:rsidP="00B8700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7F28A4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7F28A4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7F28A4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7F28A4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7F28A4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7F28A4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7F28A4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7F28A4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B8700A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7F28A4" w:rsidRDefault="007F28A4" w:rsidP="002945C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674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7F28A4" w:rsidP="002945C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7F28A4" w:rsidP="002945C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674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7F28A4" w:rsidRDefault="007F28A4" w:rsidP="002945C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B8700A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745E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nevyčerp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RD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m.r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7F28A4" w:rsidRDefault="007F28A4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498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7F28A4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7F28A4" w:rsidP="007F28A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498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7F28A4" w:rsidRDefault="007F28A4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B8700A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745E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Na odvody k RD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m.r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7F28A4" w:rsidRDefault="007F28A4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176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7F28A4" w:rsidP="002945C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7F28A4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176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7F28A4" w:rsidRDefault="007F28A4" w:rsidP="002945C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7F28A4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7F28A4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7F28A4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7F28A4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7F28A4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7F28A4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7F28A4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7F28A4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7F28A4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7F28A4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17D04" w:rsidP="00217D0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17D04" w:rsidP="00217D0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17D04" w:rsidP="00217D0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17D04" w:rsidP="00217D0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217D04" w:rsidP="00217D0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17D04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1 425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17D04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17D04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1 425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217D04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674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745EC2" w:rsidP="00745EC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nevyčerp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RD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m.r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17D04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1 061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17D04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5EC2" w:rsidRPr="0093379F" w:rsidRDefault="00217D04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1 061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217D04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498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745E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Na odvody k RD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m.r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17D04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17D04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17D04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217D04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1D4F1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 xml:space="preserve">) </w:t>
      </w:r>
      <w:r w:rsidR="00FF50C7" w:rsidRPr="00D8656B">
        <w:rPr>
          <w:rFonts w:ascii="Arial" w:hAnsi="Arial" w:cs="Arial"/>
          <w:sz w:val="22"/>
          <w:szCs w:val="22"/>
        </w:rPr>
        <w:t>V</w:t>
      </w:r>
      <w:r w:rsidR="00235630" w:rsidRPr="00D8656B">
        <w:rPr>
          <w:rFonts w:ascii="Arial" w:hAnsi="Arial" w:cs="Arial"/>
          <w:sz w:val="22"/>
          <w:szCs w:val="22"/>
        </w:rPr>
        <w:t>ýšk</w:t>
      </w:r>
      <w:r w:rsidR="00FF50C7" w:rsidRPr="00D8656B">
        <w:rPr>
          <w:rFonts w:ascii="Arial" w:hAnsi="Arial" w:cs="Arial"/>
          <w:sz w:val="22"/>
          <w:szCs w:val="22"/>
        </w:rPr>
        <w:t>a</w:t>
      </w:r>
      <w:r w:rsidR="00235630" w:rsidRPr="00D8656B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760EA5" w:rsidRDefault="00E50A4C" w:rsidP="00A95B16">
      <w:pPr>
        <w:spacing w:after="120"/>
        <w:ind w:right="-471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D8656B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7F28A4" w:rsidRDefault="007F28A4" w:rsidP="002945C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F28A4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217D04" w:rsidP="002945C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1 991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F28A4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F28A4" w:rsidRDefault="00E50A4C" w:rsidP="004C75F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 </w:t>
            </w:r>
            <w:r w:rsidR="007F28A4" w:rsidRPr="007F28A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4C75F5" w:rsidP="004C75F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1 9</w:t>
            </w:r>
            <w:r w:rsidR="00217D04">
              <w:rPr>
                <w:rFonts w:ascii="Arial" w:hAnsi="Arial" w:cs="Arial"/>
                <w:sz w:val="22"/>
                <w:szCs w:val="22"/>
              </w:rPr>
              <w:t>91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F28A4" w:rsidRDefault="00E50A4C" w:rsidP="004C75F5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7F28A4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000F70" w:rsidRPr="007F28A4">
              <w:rPr>
                <w:rFonts w:ascii="Arial" w:hAnsi="Arial" w:cs="Arial"/>
                <w:b/>
                <w:sz w:val="22"/>
                <w:szCs w:val="22"/>
              </w:rPr>
              <w:t>1 355 674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4C75F5" w:rsidRDefault="00E50A4C" w:rsidP="004C75F5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4C75F5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217D04">
              <w:rPr>
                <w:rFonts w:ascii="Arial" w:hAnsi="Arial" w:cs="Arial"/>
                <w:b/>
                <w:sz w:val="22"/>
                <w:szCs w:val="22"/>
              </w:rPr>
              <w:t>892 591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F28A4" w:rsidRDefault="00E50A4C" w:rsidP="004C75F5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7F28A4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7F28A4" w:rsidRPr="007F28A4">
              <w:rPr>
                <w:rFonts w:ascii="Arial" w:hAnsi="Arial" w:cs="Arial"/>
                <w:bCs/>
                <w:sz w:val="22"/>
                <w:szCs w:val="22"/>
              </w:rPr>
              <w:t>1 355 674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4C75F5" w:rsidRDefault="00E50A4C" w:rsidP="004C75F5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4C75F5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217D04">
              <w:rPr>
                <w:rFonts w:ascii="Arial" w:hAnsi="Arial" w:cs="Arial"/>
                <w:bCs/>
                <w:sz w:val="22"/>
                <w:szCs w:val="22"/>
              </w:rPr>
              <w:t>611 402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F28A4" w:rsidRDefault="00E50A4C" w:rsidP="004C75F5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7F28A4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7F28A4" w:rsidRPr="007F28A4"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4C75F5" w:rsidRDefault="00E50A4C" w:rsidP="004C75F5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4C75F5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217D04">
              <w:rPr>
                <w:rFonts w:ascii="Arial" w:hAnsi="Arial" w:cs="Arial"/>
                <w:bCs/>
                <w:sz w:val="22"/>
                <w:szCs w:val="22"/>
              </w:rPr>
              <w:t>281 189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760EA5" w:rsidRPr="0093379F" w:rsidRDefault="00760EA5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záväzky zabezpečené záložným právom, alebo zabezpečené inou formou zabezpečenia.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4C75F5" w:rsidRPr="0093379F" w:rsidRDefault="004C75F5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o odloženom daňovom záväzku neúčtovala.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4B399F" w:rsidRDefault="00B8700A" w:rsidP="004C75F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B399F">
              <w:rPr>
                <w:rFonts w:ascii="Arial" w:hAnsi="Arial" w:cs="Arial"/>
                <w:sz w:val="22"/>
                <w:szCs w:val="22"/>
              </w:rPr>
              <w:t>1</w:t>
            </w:r>
            <w:r w:rsidR="00760EA5" w:rsidRPr="004B399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B399F">
              <w:rPr>
                <w:rFonts w:ascii="Arial" w:hAnsi="Arial" w:cs="Arial"/>
                <w:sz w:val="22"/>
                <w:szCs w:val="22"/>
              </w:rPr>
              <w:t>9</w:t>
            </w:r>
            <w:r w:rsidR="004B399F" w:rsidRPr="004B399F">
              <w:rPr>
                <w:rFonts w:ascii="Arial" w:hAnsi="Arial" w:cs="Arial"/>
                <w:sz w:val="22"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17D04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1 906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4B399F" w:rsidRDefault="004B399F" w:rsidP="004C75F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B399F"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17D04" w:rsidP="00217D0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4B399F" w:rsidRDefault="002E50A1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B399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E50A1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4B399F" w:rsidRDefault="002E50A1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B399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E50A1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4B399F" w:rsidRDefault="004B399F" w:rsidP="004C75F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B399F"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17D04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4B399F" w:rsidRDefault="004B399F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B399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8700A" w:rsidP="004C75F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4B399F" w:rsidRDefault="004B399F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B399F">
              <w:rPr>
                <w:rFonts w:ascii="Arial" w:hAnsi="Arial" w:cs="Arial"/>
                <w:sz w:val="22"/>
                <w:szCs w:val="22"/>
              </w:rPr>
              <w:t>2 006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8700A" w:rsidP="004C75F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760EA5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9</w:t>
            </w:r>
            <w:r w:rsidR="00217D04">
              <w:rPr>
                <w:rFonts w:ascii="Arial" w:hAnsi="Arial" w:cs="Arial"/>
                <w:sz w:val="22"/>
                <w:szCs w:val="22"/>
              </w:rPr>
              <w:t>91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760EA5" w:rsidRPr="0093379F" w:rsidRDefault="00760EA5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o dlhopisoch neúčtuje.</w:t>
      </w:r>
    </w:p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i.1</w:t>
      </w:r>
      <w:r w:rsidRPr="00864E48">
        <w:rPr>
          <w:rFonts w:ascii="Arial" w:hAnsi="Arial" w:cs="Arial"/>
          <w:sz w:val="22"/>
          <w:szCs w:val="22"/>
        </w:rPr>
        <w:t xml:space="preserve">) </w:t>
      </w:r>
      <w:r w:rsidRPr="00864E48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864E48">
        <w:rPr>
          <w:rFonts w:ascii="Arial" w:hAnsi="Arial" w:cs="Arial"/>
          <w:sz w:val="22"/>
          <w:szCs w:val="22"/>
        </w:rPr>
        <w:t xml:space="preserve"> </w:t>
      </w:r>
      <w:r w:rsidRPr="00760EA5">
        <w:rPr>
          <w:rFonts w:ascii="Arial" w:hAnsi="Arial" w:cs="Arial"/>
          <w:color w:val="FF0000"/>
          <w:sz w:val="22"/>
          <w:szCs w:val="22"/>
        </w:rPr>
        <w:t xml:space="preserve">– </w:t>
      </w:r>
      <w:r w:rsidRPr="0093379F">
        <w:rPr>
          <w:rFonts w:ascii="Arial" w:hAnsi="Arial" w:cs="Arial"/>
          <w:sz w:val="22"/>
          <w:szCs w:val="22"/>
        </w:rPr>
        <w:t>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p w:rsidR="009207B8" w:rsidRDefault="009207B8" w:rsidP="004B7DB5">
      <w:pPr>
        <w:rPr>
          <w:rFonts w:ascii="Arial" w:hAnsi="Arial" w:cs="Arial"/>
          <w:sz w:val="22"/>
          <w:szCs w:val="22"/>
        </w:rPr>
      </w:pPr>
    </w:p>
    <w:p w:rsidR="009207B8" w:rsidRPr="0093379F" w:rsidRDefault="009207B8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02166A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hodnota v eurách a </w:t>
      </w:r>
      <w:r w:rsidRPr="0002166A">
        <w:rPr>
          <w:rFonts w:ascii="Arial" w:hAnsi="Arial" w:cs="Arial"/>
          <w:b/>
          <w:sz w:val="22"/>
          <w:szCs w:val="22"/>
          <w:u w:val="single"/>
        </w:rPr>
        <w:t>forma zabezpečenia</w:t>
      </w:r>
      <w:r w:rsidRPr="0002166A">
        <w:rPr>
          <w:rFonts w:ascii="Arial" w:hAnsi="Arial" w:cs="Arial"/>
          <w:sz w:val="22"/>
          <w:szCs w:val="22"/>
        </w:rPr>
        <w:t xml:space="preserve">: </w:t>
      </w:r>
    </w:p>
    <w:p w:rsidR="008D6D25" w:rsidRPr="00217D04" w:rsidRDefault="008D6D25" w:rsidP="00FF50C7">
      <w:pPr>
        <w:ind w:right="-468"/>
        <w:jc w:val="both"/>
        <w:rPr>
          <w:rFonts w:ascii="Arial" w:hAnsi="Arial" w:cs="Arial"/>
          <w:color w:val="C00000"/>
          <w:sz w:val="22"/>
          <w:szCs w:val="22"/>
        </w:rPr>
      </w:pPr>
    </w:p>
    <w:p w:rsidR="00864E48" w:rsidRPr="00000F70" w:rsidRDefault="00864E48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000F70">
        <w:rPr>
          <w:rFonts w:ascii="Arial" w:hAnsi="Arial" w:cs="Arial"/>
          <w:sz w:val="22"/>
          <w:szCs w:val="22"/>
        </w:rPr>
        <w:t xml:space="preserve">Spoločnosti bol poskytnutý regresný </w:t>
      </w:r>
      <w:proofErr w:type="spellStart"/>
      <w:r w:rsidRPr="00000F70">
        <w:rPr>
          <w:rFonts w:ascii="Arial" w:hAnsi="Arial" w:cs="Arial"/>
          <w:sz w:val="22"/>
          <w:szCs w:val="22"/>
        </w:rPr>
        <w:t>factoring</w:t>
      </w:r>
      <w:proofErr w:type="spellEnd"/>
      <w:r w:rsidRPr="00000F70">
        <w:rPr>
          <w:rFonts w:ascii="Arial" w:hAnsi="Arial" w:cs="Arial"/>
          <w:sz w:val="22"/>
          <w:szCs w:val="22"/>
        </w:rPr>
        <w:t xml:space="preserve"> vo výške 250 000,- EUR spoločnosťou PB Finančné služby, a.s. , ktorý je zabezpečený:</w:t>
      </w:r>
    </w:p>
    <w:p w:rsidR="008D6D25" w:rsidRPr="00000F70" w:rsidRDefault="00864E48" w:rsidP="00864E48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00F70">
        <w:rPr>
          <w:rFonts w:ascii="Arial" w:hAnsi="Arial" w:cs="Arial"/>
          <w:sz w:val="22"/>
          <w:szCs w:val="22"/>
        </w:rPr>
        <w:t xml:space="preserve">Zriadením záložného práva k pohľadávkam záložcu voči odberateľom, </w:t>
      </w:r>
    </w:p>
    <w:p w:rsidR="00864E48" w:rsidRPr="00000F70" w:rsidRDefault="00864E48" w:rsidP="00864E48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00F70">
        <w:rPr>
          <w:rFonts w:ascii="Arial" w:hAnsi="Arial" w:cs="Arial"/>
          <w:sz w:val="22"/>
          <w:szCs w:val="22"/>
        </w:rPr>
        <w:t xml:space="preserve">Zmluvou o zmenkovom </w:t>
      </w:r>
      <w:proofErr w:type="spellStart"/>
      <w:r w:rsidRPr="00000F70">
        <w:rPr>
          <w:rFonts w:ascii="Arial" w:hAnsi="Arial" w:cs="Arial"/>
          <w:sz w:val="22"/>
          <w:szCs w:val="22"/>
        </w:rPr>
        <w:t>vyplňovacom</w:t>
      </w:r>
      <w:proofErr w:type="spellEnd"/>
      <w:r w:rsidRPr="00000F70">
        <w:rPr>
          <w:rFonts w:ascii="Arial" w:hAnsi="Arial" w:cs="Arial"/>
          <w:sz w:val="22"/>
          <w:szCs w:val="22"/>
        </w:rPr>
        <w:t xml:space="preserve"> práve</w:t>
      </w:r>
    </w:p>
    <w:p w:rsidR="00864E48" w:rsidRPr="00000F70" w:rsidRDefault="00864E48" w:rsidP="00864E48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00F70">
        <w:rPr>
          <w:rFonts w:ascii="Arial" w:hAnsi="Arial" w:cs="Arial"/>
          <w:sz w:val="22"/>
          <w:szCs w:val="22"/>
        </w:rPr>
        <w:t xml:space="preserve">Záložným právom na nehnuteľný majetok vo vlastníctve BUČINY ZVIOLEN, a.s. zapísaný na LV </w:t>
      </w:r>
      <w:r w:rsidR="00B15414" w:rsidRPr="00000F70">
        <w:rPr>
          <w:rFonts w:ascii="Arial" w:hAnsi="Arial" w:cs="Arial"/>
          <w:sz w:val="22"/>
          <w:szCs w:val="22"/>
        </w:rPr>
        <w:t>6836</w:t>
      </w:r>
    </w:p>
    <w:p w:rsidR="00864E48" w:rsidRPr="0093379F" w:rsidRDefault="00864E48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60EA5" w:rsidRPr="0093379F" w:rsidRDefault="00760EA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2E50A1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Spoločnosť neúčtuje o derivátoch.</w:t>
      </w:r>
    </w:p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2E50A1" w:rsidRPr="0093379F" w:rsidRDefault="002E50A1" w:rsidP="003D3AF5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majetok prenajatý formou finančného prenájmu.</w:t>
      </w: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9207B8" w:rsidRDefault="009207B8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466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940"/>
        <w:gridCol w:w="1294"/>
        <w:gridCol w:w="1088"/>
        <w:gridCol w:w="1442"/>
        <w:gridCol w:w="940"/>
        <w:gridCol w:w="1442"/>
      </w:tblGrid>
      <w:tr w:rsidR="00217D04" w:rsidTr="00ED022E">
        <w:trPr>
          <w:trHeight w:val="510"/>
        </w:trPr>
        <w:tc>
          <w:tcPr>
            <w:tcW w:w="1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Oblasť    odbytu</w:t>
            </w:r>
          </w:p>
        </w:tc>
        <w:tc>
          <w:tcPr>
            <w:tcW w:w="22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Výrobky</w:t>
            </w:r>
          </w:p>
        </w:tc>
        <w:tc>
          <w:tcPr>
            <w:tcW w:w="253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Tovar</w:t>
            </w:r>
          </w:p>
        </w:tc>
        <w:tc>
          <w:tcPr>
            <w:tcW w:w="238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Služby</w:t>
            </w:r>
          </w:p>
        </w:tc>
      </w:tr>
      <w:tr w:rsidR="00217D04" w:rsidTr="00ED022E">
        <w:trPr>
          <w:trHeight w:val="1080"/>
        </w:trPr>
        <w:tc>
          <w:tcPr>
            <w:tcW w:w="1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17D04" w:rsidRDefault="00217D0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217D04" w:rsidTr="00ED022E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217D04" w:rsidTr="00ED022E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Tuzemsko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ED022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51 189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ED022E" w:rsidP="00ED022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2 907 240</w:t>
            </w:r>
            <w:r w:rsidR="00217D04" w:rsidRPr="00ED022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733 249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ED022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33 557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17D04" w:rsidTr="00ED022E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EÚ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17D04" w:rsidTr="00ED022E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3.krajiny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17D04" w:rsidTr="00ED022E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022E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17D04" w:rsidTr="00ED022E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ED022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51 189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D022E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ED022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2 907 240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D022E">
              <w:rPr>
                <w:rFonts w:ascii="Arial Narrow" w:hAnsi="Arial Narrow"/>
                <w:b/>
                <w:bCs/>
                <w:sz w:val="21"/>
                <w:szCs w:val="21"/>
              </w:rPr>
              <w:t>733 249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ED022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33 557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217D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D022E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</w:tbl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Default="00223758" w:rsidP="004A1E6C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1060"/>
        <w:gridCol w:w="1060"/>
        <w:gridCol w:w="1100"/>
        <w:gridCol w:w="1240"/>
        <w:gridCol w:w="1740"/>
      </w:tblGrid>
      <w:tr w:rsidR="00217D04" w:rsidTr="00217D04">
        <w:trPr>
          <w:trHeight w:val="990"/>
        </w:trPr>
        <w:tc>
          <w:tcPr>
            <w:tcW w:w="22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1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29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Zmena stavu vnútroorganizačných zásob</w:t>
            </w:r>
          </w:p>
        </w:tc>
      </w:tr>
      <w:tr w:rsidR="00217D04" w:rsidTr="00217D04">
        <w:trPr>
          <w:trHeight w:val="810"/>
        </w:trPr>
        <w:tc>
          <w:tcPr>
            <w:tcW w:w="22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17D04" w:rsidRDefault="00217D0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Konečný zostatok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Konečný zostatok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Začiatočný stav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217D04" w:rsidTr="00217D04">
        <w:trPr>
          <w:trHeight w:val="315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217D04" w:rsidTr="00217D04">
        <w:trPr>
          <w:trHeight w:val="555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Nedokončená výroba          a polotovary vlastnej výroby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17D04" w:rsidTr="00217D04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Výrobky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17D04" w:rsidTr="00217D04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Zvieratá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17D04" w:rsidTr="00217D04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217D04" w:rsidTr="00217D04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Manká a škody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17D04" w:rsidTr="00217D04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Reprezentačné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17D04" w:rsidTr="00217D04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Dary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17D04" w:rsidTr="00217D04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17D04" w:rsidTr="00217D04">
        <w:trPr>
          <w:trHeight w:val="84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 xml:space="preserve">Zmena stavu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vnútroorga-nizačných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zásob vo výkaze ziskov a strát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</w:tbl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60F31" w:rsidRDefault="00E60F31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20"/>
        <w:gridCol w:w="1580"/>
      </w:tblGrid>
      <w:tr w:rsidR="008C7410" w:rsidTr="008C7410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C7410" w:rsidRDefault="008C741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7410" w:rsidRDefault="008C741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7410" w:rsidRDefault="008C741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Významné položky pri aktivácii nákladov, z toho:</w:t>
            </w: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B24789" w:rsidRDefault="008C7410">
            <w:pPr>
              <w:jc w:val="right"/>
              <w:rPr>
                <w:rFonts w:ascii="Arial Narrow" w:hAnsi="Arial Narrow"/>
                <w:b/>
                <w:bCs/>
                <w:color w:val="C00000"/>
                <w:sz w:val="21"/>
                <w:szCs w:val="21"/>
              </w:rPr>
            </w:pPr>
            <w:r w:rsidRPr="007F28A4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B24789" w:rsidRDefault="008C7410">
            <w:pPr>
              <w:jc w:val="right"/>
              <w:rPr>
                <w:rFonts w:ascii="Arial Narrow" w:hAnsi="Arial Narrow"/>
                <w:color w:val="C00000"/>
                <w:sz w:val="21"/>
                <w:szCs w:val="21"/>
              </w:rPr>
            </w:pPr>
            <w:r w:rsidRPr="00B24789">
              <w:rPr>
                <w:rFonts w:ascii="Arial Narrow" w:hAnsi="Arial Narrow"/>
                <w:color w:val="C0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B24789" w:rsidRDefault="008C7410">
            <w:pPr>
              <w:jc w:val="right"/>
              <w:rPr>
                <w:rFonts w:ascii="Arial Narrow" w:hAnsi="Arial Narrow"/>
                <w:color w:val="C00000"/>
                <w:sz w:val="21"/>
                <w:szCs w:val="21"/>
              </w:rPr>
            </w:pPr>
            <w:r w:rsidRPr="00B24789">
              <w:rPr>
                <w:rFonts w:ascii="Arial Narrow" w:hAnsi="Arial Narrow"/>
                <w:color w:val="C0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B24789" w:rsidRDefault="008C7410">
            <w:pPr>
              <w:jc w:val="right"/>
              <w:rPr>
                <w:rFonts w:ascii="Arial Narrow" w:hAnsi="Arial Narrow"/>
                <w:color w:val="C00000"/>
                <w:sz w:val="21"/>
                <w:szCs w:val="21"/>
              </w:rPr>
            </w:pPr>
            <w:r w:rsidRPr="00B24789">
              <w:rPr>
                <w:rFonts w:ascii="Arial Narrow" w:hAnsi="Arial Narrow"/>
                <w:color w:val="C0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5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D44C91" w:rsidP="00D44C91">
            <w:pPr>
              <w:pStyle w:val="Odsekzoznamu"/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44C91">
              <w:rPr>
                <w:rFonts w:ascii="Arial Narrow" w:hAnsi="Arial Narrow"/>
                <w:b/>
                <w:bCs/>
                <w:sz w:val="21"/>
                <w:szCs w:val="21"/>
              </w:rPr>
              <w:t>167 179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B2478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44C91">
              <w:rPr>
                <w:rFonts w:ascii="Arial Narrow" w:hAnsi="Arial Narrow"/>
                <w:b/>
                <w:bCs/>
                <w:sz w:val="21"/>
                <w:szCs w:val="21"/>
              </w:rPr>
              <w:t>1 080 921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</w:t>
            </w:r>
            <w:r w:rsidR="00ED022E">
              <w:rPr>
                <w:rFonts w:ascii="Arial Narrow" w:hAnsi="Arial Narrow"/>
                <w:sz w:val="21"/>
                <w:szCs w:val="21"/>
              </w:rPr>
              <w:t>ž</w:t>
            </w:r>
            <w:r>
              <w:rPr>
                <w:rFonts w:ascii="Arial Narrow" w:hAnsi="Arial Narrow"/>
                <w:sz w:val="21"/>
                <w:szCs w:val="21"/>
              </w:rPr>
              <w:t>by z predaja materiálu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399F" w:rsidRPr="00D44C91" w:rsidRDefault="004B399F" w:rsidP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17 543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245 261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 predaja dlhodobého hmotného majetku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 </w:t>
            </w:r>
            <w:r w:rsidR="00B24789" w:rsidRPr="00D44C91">
              <w:rPr>
                <w:rFonts w:ascii="Arial Narrow" w:hAnsi="Arial Narrow"/>
                <w:sz w:val="21"/>
                <w:szCs w:val="21"/>
              </w:rPr>
              <w:t xml:space="preserve">333 </w:t>
            </w:r>
            <w:proofErr w:type="spellStart"/>
            <w:r w:rsidR="00B24789" w:rsidRPr="00D44C91">
              <w:rPr>
                <w:rFonts w:ascii="Arial Narrow" w:hAnsi="Arial Narrow"/>
                <w:sz w:val="21"/>
                <w:szCs w:val="21"/>
              </w:rPr>
              <w:t>333</w:t>
            </w:r>
            <w:proofErr w:type="spellEnd"/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 postúpených pohľadávok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D44C91" w:rsidP="00D44C9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149 416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 </w:t>
            </w:r>
            <w:r w:rsidR="00B24789" w:rsidRPr="00D44C91">
              <w:rPr>
                <w:rFonts w:ascii="Arial Narrow" w:hAnsi="Arial Narrow"/>
                <w:sz w:val="21"/>
                <w:szCs w:val="21"/>
              </w:rPr>
              <w:t>499 726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prevádzkové výnosy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ED022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220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 </w:t>
            </w:r>
            <w:r w:rsidR="00B24789" w:rsidRPr="00D44C91">
              <w:rPr>
                <w:rFonts w:ascii="Arial Narrow" w:hAnsi="Arial Narrow"/>
                <w:sz w:val="21"/>
                <w:szCs w:val="21"/>
              </w:rPr>
              <w:t>2 601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D44C9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44C91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B24789" w:rsidP="00B2478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44C91">
              <w:rPr>
                <w:rFonts w:ascii="Arial Narrow" w:hAnsi="Arial Narrow"/>
                <w:b/>
                <w:bCs/>
                <w:sz w:val="21"/>
                <w:szCs w:val="21"/>
              </w:rPr>
              <w:t>763 460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zisky,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D44C91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ED022E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D44C91">
              <w:rPr>
                <w:rFonts w:ascii="Arial Narrow" w:hAnsi="Arial Narrow"/>
                <w:i/>
                <w:iCs/>
                <w:sz w:val="21"/>
                <w:szCs w:val="21"/>
              </w:rPr>
              <w:t>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B24789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D44C91">
              <w:rPr>
                <w:rFonts w:ascii="Arial Narrow" w:hAnsi="Arial Narrow"/>
                <w:i/>
                <w:iCs/>
                <w:sz w:val="21"/>
                <w:szCs w:val="21"/>
              </w:rPr>
              <w:t>650 000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Výnosové úroky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 predaja cenných papierov a podielov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ED022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650 000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44C91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44C91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B24789" w:rsidRDefault="008C7410">
            <w:pPr>
              <w:jc w:val="right"/>
              <w:rPr>
                <w:rFonts w:ascii="Arial Narrow" w:hAnsi="Arial Narrow"/>
                <w:color w:val="C00000"/>
                <w:sz w:val="21"/>
                <w:szCs w:val="21"/>
              </w:rPr>
            </w:pPr>
            <w:r w:rsidRPr="00B24789">
              <w:rPr>
                <w:rFonts w:ascii="Arial Narrow" w:hAnsi="Arial Narrow"/>
                <w:color w:val="C0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B24789" w:rsidRDefault="008C7410">
            <w:pPr>
              <w:jc w:val="right"/>
              <w:rPr>
                <w:rFonts w:ascii="Arial Narrow" w:hAnsi="Arial Narrow"/>
                <w:color w:val="C00000"/>
                <w:sz w:val="21"/>
                <w:szCs w:val="21"/>
              </w:rPr>
            </w:pPr>
            <w:r w:rsidRPr="00B24789">
              <w:rPr>
                <w:rFonts w:ascii="Arial Narrow" w:hAnsi="Arial Narrow"/>
                <w:color w:val="C0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B24789" w:rsidRDefault="008C7410">
            <w:pPr>
              <w:jc w:val="right"/>
              <w:rPr>
                <w:rFonts w:ascii="Arial Narrow" w:hAnsi="Arial Narrow"/>
                <w:color w:val="C00000"/>
                <w:sz w:val="21"/>
                <w:szCs w:val="21"/>
              </w:rPr>
            </w:pPr>
            <w:r w:rsidRPr="00B24789">
              <w:rPr>
                <w:rFonts w:ascii="Arial Narrow" w:hAnsi="Arial Narrow"/>
                <w:color w:val="C0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E60F31" w:rsidRDefault="00E60F31" w:rsidP="002E490E">
      <w:pPr>
        <w:jc w:val="both"/>
        <w:rPr>
          <w:rFonts w:ascii="Arial" w:hAnsi="Arial" w:cs="Arial"/>
          <w:sz w:val="22"/>
          <w:szCs w:val="22"/>
        </w:rPr>
      </w:pPr>
    </w:p>
    <w:p w:rsidR="001B3D33" w:rsidRPr="0093379F" w:rsidRDefault="001B3D33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8500" w:type="dxa"/>
        <w:tblInd w:w="-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40"/>
        <w:gridCol w:w="1600"/>
      </w:tblGrid>
      <w:tr w:rsidR="001B3D33" w:rsidTr="001B3D33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3D33" w:rsidRDefault="001B3D3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3D33" w:rsidRDefault="001B3D3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3D33" w:rsidRDefault="001B3D3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B3D33" w:rsidTr="001B3D3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vlastné výrobky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Pr="00C73ECD" w:rsidRDefault="00ED022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73ECD">
              <w:rPr>
                <w:rFonts w:ascii="Arial Narrow" w:hAnsi="Arial Narrow"/>
                <w:sz w:val="21"/>
                <w:szCs w:val="21"/>
              </w:rPr>
              <w:t>51 189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3D33" w:rsidTr="001B3D3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 predaja služieb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Pr="00C73ECD" w:rsidRDefault="00ED022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73ECD">
              <w:rPr>
                <w:rFonts w:ascii="Arial Narrow" w:hAnsi="Arial Narrow"/>
                <w:sz w:val="21"/>
                <w:szCs w:val="21"/>
              </w:rPr>
              <w:t>33 557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3D33" w:rsidTr="001B3D3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tovar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Pr="00C73ECD" w:rsidRDefault="00ED022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73ECD">
              <w:rPr>
                <w:rFonts w:ascii="Arial Narrow" w:hAnsi="Arial Narrow"/>
                <w:sz w:val="21"/>
                <w:szCs w:val="21"/>
              </w:rPr>
              <w:t>2 907 240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733 249</w:t>
            </w:r>
          </w:p>
        </w:tc>
      </w:tr>
      <w:tr w:rsidR="001B3D33" w:rsidTr="001B3D3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zo zákazky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Pr="00C73ECD" w:rsidRDefault="001B3D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73ECD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3D33" w:rsidTr="001B3D3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 nehnuteľnosti na predaj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Pr="00C73ECD" w:rsidRDefault="001B3D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73ECD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3D33" w:rsidTr="001B3D3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Pr="00C73ECD" w:rsidRDefault="00C73EC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73ECD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345 071</w:t>
            </w:r>
          </w:p>
        </w:tc>
      </w:tr>
      <w:tr w:rsidR="001B3D33" w:rsidTr="001B3D33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Pr="00C73ECD" w:rsidRDefault="00C73EC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73ECD">
              <w:rPr>
                <w:rFonts w:ascii="Arial Narrow" w:hAnsi="Arial Narrow"/>
                <w:b/>
                <w:bCs/>
                <w:sz w:val="21"/>
                <w:szCs w:val="21"/>
              </w:rPr>
              <w:t>2 991 986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</w:t>
            </w:r>
            <w:r w:rsidR="00B24789">
              <w:rPr>
                <w:rFonts w:ascii="Arial Narrow" w:hAnsi="Arial Narrow"/>
                <w:b/>
                <w:bCs/>
                <w:sz w:val="21"/>
                <w:szCs w:val="21"/>
              </w:rPr>
              <w:t> 078 320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660"/>
        <w:gridCol w:w="1560"/>
      </w:tblGrid>
      <w:tr w:rsidR="008C7410" w:rsidTr="008C741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C7410" w:rsidRDefault="008C741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7410" w:rsidRPr="00B24789" w:rsidRDefault="008C7410">
            <w:pPr>
              <w:jc w:val="center"/>
              <w:rPr>
                <w:rFonts w:ascii="Arial Narrow" w:hAnsi="Arial Narrow"/>
                <w:b/>
                <w:bCs/>
                <w:color w:val="C00000"/>
                <w:sz w:val="21"/>
                <w:szCs w:val="21"/>
              </w:rPr>
            </w:pPr>
            <w:r w:rsidRPr="00D44C91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7410" w:rsidRDefault="008C741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ED022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44C91">
              <w:rPr>
                <w:rFonts w:ascii="Arial Narrow" w:hAnsi="Arial Narrow"/>
                <w:b/>
                <w:bCs/>
                <w:sz w:val="21"/>
                <w:szCs w:val="21"/>
              </w:rPr>
              <w:t>109 781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B2478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54 191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D44C91"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B24789" w:rsidRDefault="008C7410">
            <w:pPr>
              <w:jc w:val="right"/>
              <w:rPr>
                <w:rFonts w:ascii="Arial Narrow" w:hAnsi="Arial Narrow"/>
                <w:color w:val="C00000"/>
                <w:sz w:val="21"/>
                <w:szCs w:val="21"/>
              </w:rPr>
            </w:pPr>
            <w:r w:rsidRPr="00B24789">
              <w:rPr>
                <w:rFonts w:ascii="Arial Narrow" w:hAnsi="Arial Narrow"/>
                <w:color w:val="C0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iné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uisťovacie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B24789" w:rsidRDefault="008C7410">
            <w:pPr>
              <w:jc w:val="right"/>
              <w:rPr>
                <w:rFonts w:ascii="Arial Narrow" w:hAnsi="Arial Narrow"/>
                <w:color w:val="C00000"/>
                <w:sz w:val="21"/>
                <w:szCs w:val="21"/>
              </w:rPr>
            </w:pPr>
            <w:r w:rsidRPr="00B24789">
              <w:rPr>
                <w:rFonts w:ascii="Arial Narrow" w:hAnsi="Arial Narrow"/>
                <w:color w:val="C0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B24789" w:rsidRDefault="008C7410">
            <w:pPr>
              <w:jc w:val="right"/>
              <w:rPr>
                <w:rFonts w:ascii="Arial Narrow" w:hAnsi="Arial Narrow"/>
                <w:color w:val="C00000"/>
                <w:sz w:val="21"/>
                <w:szCs w:val="21"/>
              </w:rPr>
            </w:pPr>
            <w:r w:rsidRPr="00B24789">
              <w:rPr>
                <w:rFonts w:ascii="Arial Narrow" w:hAnsi="Arial Narrow"/>
                <w:color w:val="C0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B24789" w:rsidRDefault="008C7410">
            <w:pPr>
              <w:jc w:val="right"/>
              <w:rPr>
                <w:rFonts w:ascii="Arial Narrow" w:hAnsi="Arial Narrow"/>
                <w:color w:val="C00000"/>
                <w:sz w:val="21"/>
                <w:szCs w:val="21"/>
              </w:rPr>
            </w:pPr>
            <w:r w:rsidRPr="00B24789">
              <w:rPr>
                <w:rFonts w:ascii="Arial Narrow" w:hAnsi="Arial Narrow"/>
                <w:color w:val="C0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B24789" w:rsidRDefault="008C7410">
            <w:pPr>
              <w:jc w:val="right"/>
              <w:rPr>
                <w:rFonts w:ascii="Arial Narrow" w:hAnsi="Arial Narrow"/>
                <w:color w:val="C00000"/>
                <w:sz w:val="21"/>
                <w:szCs w:val="21"/>
              </w:rPr>
            </w:pPr>
            <w:r w:rsidRPr="00B24789">
              <w:rPr>
                <w:rFonts w:ascii="Arial Narrow" w:hAnsi="Arial Narrow"/>
                <w:color w:val="C00000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</w:pPr>
            <w:r w:rsidRPr="00D44C91"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  <w:t>54 191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i/>
                <w:iCs/>
                <w:sz w:val="21"/>
                <w:szCs w:val="21"/>
              </w:rPr>
              <w:t>56 419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Opravy a udržiavanie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1A59B8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D44C91">
              <w:rPr>
                <w:rFonts w:ascii="Arial Narrow" w:hAnsi="Arial Narrow"/>
                <w:i/>
                <w:iCs/>
                <w:sz w:val="21"/>
                <w:szCs w:val="21"/>
              </w:rPr>
              <w:t>109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B24789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1 656</w:t>
            </w:r>
            <w:r w:rsidR="008C7410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Manipulácia a separácia drevnej hmoty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D44C9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27 536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4 543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Nájomné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1A59B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20 914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</w:t>
            </w:r>
            <w:r w:rsidR="00B24789">
              <w:rPr>
                <w:rFonts w:ascii="Arial Narrow" w:hAnsi="Arial Narrow"/>
                <w:sz w:val="21"/>
                <w:szCs w:val="21"/>
              </w:rPr>
              <w:t>9 663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Prepravné pri odbyte, mechanizmy, náklady na dopravu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1A59B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2</w:t>
            </w:r>
            <w:r w:rsidR="00D44C91" w:rsidRPr="00D44C91"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D44C91">
              <w:rPr>
                <w:rFonts w:ascii="Arial Narrow" w:hAnsi="Arial Narrow"/>
                <w:sz w:val="21"/>
                <w:szCs w:val="21"/>
              </w:rPr>
              <w:t>813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</w:t>
            </w:r>
            <w:r w:rsidR="00B24789">
              <w:rPr>
                <w:rFonts w:ascii="Arial Narrow" w:hAnsi="Arial Narrow"/>
                <w:sz w:val="21"/>
                <w:szCs w:val="21"/>
              </w:rPr>
              <w:t xml:space="preserve"> 920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D44C9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D44C9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30 000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248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Ekonomické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1A59B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4 200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8 400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(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prefakturácia,</w:t>
            </w:r>
            <w:r w:rsidR="001A59B8">
              <w:rPr>
                <w:rFonts w:ascii="Arial Narrow" w:hAnsi="Arial Narrow"/>
                <w:sz w:val="21"/>
                <w:szCs w:val="21"/>
              </w:rPr>
              <w:t>internet,</w:t>
            </w:r>
            <w:r>
              <w:rPr>
                <w:rFonts w:ascii="Arial Narrow" w:hAnsi="Arial Narrow"/>
                <w:sz w:val="21"/>
                <w:szCs w:val="21"/>
              </w:rPr>
              <w:t>telefóny,provízia-nákup</w:t>
            </w:r>
            <w:r w:rsidR="001A59B8">
              <w:rPr>
                <w:rFonts w:ascii="Arial Narrow" w:hAnsi="Arial Narrow"/>
                <w:sz w:val="21"/>
                <w:szCs w:val="21"/>
              </w:rPr>
              <w:t>,pošta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>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1A59B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5 240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1 762</w:t>
            </w:r>
          </w:p>
        </w:tc>
      </w:tr>
      <w:tr w:rsidR="008C7410" w:rsidTr="008C7410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B24789" w:rsidRDefault="008C7410">
            <w:pPr>
              <w:jc w:val="right"/>
              <w:rPr>
                <w:rFonts w:ascii="Arial Narrow" w:hAnsi="Arial Narrow"/>
                <w:b/>
                <w:bCs/>
                <w:color w:val="C00000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</w:t>
            </w:r>
            <w:r w:rsidR="00B24789">
              <w:rPr>
                <w:rFonts w:ascii="Arial Narrow" w:hAnsi="Arial Narrow"/>
                <w:b/>
                <w:bCs/>
                <w:sz w:val="21"/>
                <w:szCs w:val="21"/>
              </w:rPr>
              <w:t> 960 414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Spotreba materiálu a energií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1A59B8" w:rsidP="001A59B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74 293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93 596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Spotreba tovaru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1A59B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2 786 156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728 872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Osobné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1A59B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8 719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24 178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Odpisy HIM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1A59B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1 875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6 155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Dane a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1A59B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13 436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2 983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cena predaného materiálu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248 164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Zostatková cena predaného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HIM-u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326 340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Odpis pohľadávky pri postúpení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AD1B8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1 494 416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519 260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Poistenie, ostatné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10 868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AD1B88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44C91">
              <w:rPr>
                <w:rFonts w:ascii="Arial Narrow" w:hAnsi="Arial Narrow"/>
                <w:b/>
                <w:bCs/>
                <w:sz w:val="21"/>
                <w:szCs w:val="21"/>
              </w:rPr>
              <w:t>20 773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B2478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11 111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D44C91"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AD1B88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D44C91">
              <w:rPr>
                <w:rFonts w:ascii="Arial Narrow" w:hAnsi="Arial Narrow"/>
                <w:i/>
                <w:iCs/>
                <w:sz w:val="21"/>
                <w:szCs w:val="21"/>
              </w:rPr>
              <w:t>20 773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B24789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11 111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Nákladové úroky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AD1B8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7 311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5 118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náklady na finančnú činnosť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AD1B88" w:rsidP="00AD1B8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13 462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350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Predané cenné papiere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AD1B8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5 643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44C91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15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8C7410" w:rsidRDefault="008C741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8C7410" w:rsidRDefault="008C741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B15414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B15414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B15414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B15414">
        <w:rPr>
          <w:rFonts w:ascii="Arial" w:hAnsi="Arial" w:cs="Arial"/>
          <w:b/>
          <w:bCs/>
          <w:sz w:val="22"/>
          <w:szCs w:val="22"/>
        </w:rPr>
        <w:t>z</w:t>
      </w:r>
      <w:r w:rsidR="00952C06" w:rsidRPr="00B15414">
        <w:rPr>
          <w:rFonts w:ascii="Arial" w:hAnsi="Arial" w:cs="Arial"/>
          <w:b/>
          <w:bCs/>
          <w:sz w:val="22"/>
          <w:szCs w:val="22"/>
        </w:rPr>
        <w:t> </w:t>
      </w:r>
      <w:r w:rsidRPr="00B15414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B15414">
        <w:rPr>
          <w:rFonts w:ascii="Arial" w:hAnsi="Arial" w:cs="Arial"/>
          <w:b/>
          <w:bCs/>
          <w:sz w:val="22"/>
          <w:szCs w:val="22"/>
        </w:rPr>
        <w:t>:</w:t>
      </w:r>
      <w:r w:rsidRPr="00B15414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2E359B" w:rsidRPr="0093379F" w:rsidRDefault="002E359B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44C91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D44C91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44C91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D44C91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44C91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D44C91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44C91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44C91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44C91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44C91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44C91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44C91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24789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44C91" w:rsidRDefault="00AD1B88" w:rsidP="00D44C91">
            <w:pPr>
              <w:pStyle w:val="Odsekzoznamu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 w:rsidRPr="00D44C91">
              <w:rPr>
                <w:rFonts w:ascii="Arial" w:hAnsi="Arial" w:cs="Arial"/>
                <w:sz w:val="22"/>
                <w:szCs w:val="22"/>
              </w:rPr>
              <w:t>30 002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44C91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44C91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44C91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44C91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24789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438 453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24789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44C91" w:rsidRDefault="00B1541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44C91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D44C91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D44C91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1541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15414" w:rsidRPr="00D44C91" w:rsidRDefault="00D44C91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24 346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44C91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D44C91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44C91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D44C91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24789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33 996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44C91" w:rsidRDefault="00B15414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44C91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44C91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44C91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15414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44C91" w:rsidRDefault="00B15414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44C91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44C91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D44C91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15414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44C91" w:rsidRDefault="00D44C91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44C91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44C91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24789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460 304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24789" w:rsidRDefault="00C53BB5" w:rsidP="00B15414">
            <w:pPr>
              <w:jc w:val="center"/>
              <w:rPr>
                <w:rFonts w:ascii="Arial" w:hAnsi="Arial" w:cs="Arial"/>
                <w:color w:val="C00000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24789" w:rsidRDefault="00C53BB5" w:rsidP="00B15414">
            <w:pPr>
              <w:jc w:val="center"/>
              <w:rPr>
                <w:rFonts w:ascii="Arial" w:hAnsi="Arial" w:cs="Arial"/>
                <w:color w:val="C00000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24789" w:rsidRDefault="00D44C91" w:rsidP="00B15414">
            <w:pPr>
              <w:jc w:val="center"/>
              <w:rPr>
                <w:rFonts w:ascii="Arial" w:hAnsi="Arial" w:cs="Arial"/>
                <w:color w:val="C00000"/>
                <w:sz w:val="22"/>
                <w:szCs w:val="22"/>
              </w:rPr>
            </w:pPr>
            <w:r>
              <w:rPr>
                <w:rFonts w:ascii="Arial" w:hAnsi="Arial" w:cs="Arial"/>
                <w:color w:val="C00000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24789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12 145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24789" w:rsidRDefault="00D44C91" w:rsidP="00B15414">
            <w:pPr>
              <w:jc w:val="center"/>
              <w:rPr>
                <w:rFonts w:ascii="Arial" w:hAnsi="Arial" w:cs="Arial"/>
                <w:color w:val="C00000"/>
                <w:sz w:val="22"/>
                <w:szCs w:val="22"/>
              </w:rPr>
            </w:pPr>
            <w:r>
              <w:rPr>
                <w:rFonts w:ascii="Arial" w:hAnsi="Arial" w:cs="Arial"/>
                <w:color w:val="C00000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24789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2 793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24789" w:rsidRDefault="00B15414" w:rsidP="00B15414">
            <w:pPr>
              <w:jc w:val="center"/>
              <w:rPr>
                <w:rFonts w:ascii="Arial" w:hAnsi="Arial" w:cs="Arial"/>
                <w:color w:val="C00000"/>
                <w:sz w:val="22"/>
                <w:szCs w:val="22"/>
              </w:rPr>
            </w:pPr>
            <w:r w:rsidRPr="00B24789">
              <w:rPr>
                <w:rFonts w:ascii="Arial" w:hAnsi="Arial" w:cs="Arial"/>
                <w:color w:val="C00000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24789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24789" w:rsidRDefault="00D44C91" w:rsidP="00B15414">
            <w:pPr>
              <w:jc w:val="center"/>
              <w:rPr>
                <w:rFonts w:ascii="Arial" w:hAnsi="Arial" w:cs="Arial"/>
                <w:color w:val="C00000"/>
                <w:sz w:val="22"/>
                <w:szCs w:val="22"/>
              </w:rPr>
            </w:pPr>
            <w:r>
              <w:rPr>
                <w:rFonts w:ascii="Arial" w:hAnsi="Arial" w:cs="Arial"/>
                <w:color w:val="C00000"/>
                <w:sz w:val="22"/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24789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2 793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2E359B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2E359B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2E359B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2E359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neúčtuje o významných položkách majetku, pohľadávok a záväzkov na podsúvahových účtoch.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02166A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02166A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02166A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Default="00B1541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Spoločnosť neúčtovala.</w:t>
      </w:r>
    </w:p>
    <w:p w:rsidR="00B15414" w:rsidRPr="0093379F" w:rsidRDefault="00B1541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E359B" w:rsidRDefault="002E359B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79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1174"/>
        <w:gridCol w:w="1011"/>
        <w:gridCol w:w="1000"/>
        <w:gridCol w:w="1174"/>
        <w:gridCol w:w="1011"/>
        <w:gridCol w:w="1000"/>
      </w:tblGrid>
      <w:tr w:rsidR="002E359B" w:rsidTr="002E359B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Druh príjmu, výhody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Hodnota  príjmu, výhody súčasných členov orgánov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Hodnota príjmu, výhody bývalých členov orgánov                                                        </w:t>
            </w:r>
          </w:p>
        </w:tc>
      </w:tr>
      <w:tr w:rsidR="002E359B" w:rsidTr="002E359B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310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3100" w:type="dxa"/>
            <w:gridSpan w:val="3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</w:tr>
      <w:tr w:rsidR="002E359B" w:rsidTr="002E359B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štatutárnych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dozorných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iných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štatutárnych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dozorných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iných</w:t>
            </w:r>
          </w:p>
        </w:tc>
      </w:tr>
      <w:tr w:rsidR="002E359B" w:rsidTr="002E359B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1 - Bežné účtovné obdobie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1 - Bežné účtovné obdobie</w:t>
            </w:r>
          </w:p>
        </w:tc>
      </w:tr>
      <w:tr w:rsidR="002E359B" w:rsidTr="002E359B">
        <w:trPr>
          <w:trHeight w:val="660"/>
        </w:trPr>
        <w:tc>
          <w:tcPr>
            <w:tcW w:w="17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2 - Bezprostredne predchádzajúce účtovné obdobie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Peňažné príjmy</w:t>
            </w:r>
          </w:p>
        </w:tc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AD1B8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Nepeňažné príjmy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Peňažné  preddavky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Nepeňažné preddavky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Poskytnuté úvery</w:t>
            </w:r>
          </w:p>
        </w:tc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Poskytnuté záruky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2E359B" w:rsidRPr="0093379F" w:rsidRDefault="002E359B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F92B21" w:rsidRDefault="00F92B21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od 14.1.214 </w:t>
      </w:r>
      <w:proofErr w:type="spellStart"/>
      <w:r>
        <w:rPr>
          <w:rFonts w:ascii="Arial" w:hAnsi="Arial" w:cs="Arial"/>
          <w:sz w:val="22"/>
          <w:szCs w:val="22"/>
        </w:rPr>
        <w:t>Staga</w:t>
      </w:r>
      <w:proofErr w:type="spellEnd"/>
      <w:r>
        <w:rPr>
          <w:rFonts w:ascii="Arial" w:hAnsi="Arial" w:cs="Arial"/>
          <w:sz w:val="22"/>
          <w:szCs w:val="22"/>
        </w:rPr>
        <w:t>, s.r.o.                          vklad 5 643 EUR</w:t>
      </w:r>
    </w:p>
    <w:p w:rsidR="00F92B21" w:rsidRPr="0093379F" w:rsidRDefault="00F92B21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JUDr. Ján Senko                              996 EUR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B15414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B15414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B15414">
        <w:rPr>
          <w:rFonts w:ascii="Arial" w:hAnsi="Arial" w:cs="Arial"/>
          <w:b/>
          <w:bCs/>
          <w:sz w:val="22"/>
          <w:szCs w:val="22"/>
        </w:rPr>
        <w:t>P</w:t>
      </w:r>
      <w:r w:rsidR="00A35F64" w:rsidRPr="00B15414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B15414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B15414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B15414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B15414">
        <w:rPr>
          <w:rFonts w:ascii="Arial" w:hAnsi="Arial" w:cs="Arial"/>
          <w:sz w:val="22"/>
          <w:szCs w:val="22"/>
        </w:rPr>
        <w:t xml:space="preserve"> 6 639 €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B15414">
        <w:rPr>
          <w:rFonts w:ascii="Arial" w:hAnsi="Arial" w:cs="Arial"/>
          <w:sz w:val="22"/>
          <w:szCs w:val="22"/>
        </w:rPr>
        <w:t xml:space="preserve"> 0 €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2E359B" w:rsidRDefault="0002166A" w:rsidP="00CD452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lastRenderedPageBreak/>
        <w:drawing>
          <wp:inline distT="0" distB="0" distL="0" distR="0" wp14:anchorId="0BD28090" wp14:editId="259AD9B3">
            <wp:extent cx="4590415" cy="8693785"/>
            <wp:effectExtent l="0" t="0" r="63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0415" cy="8693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E359B" w:rsidRPr="0093379F" w:rsidRDefault="002E359B" w:rsidP="00CD452D">
      <w:pPr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8515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61"/>
        <w:gridCol w:w="1067"/>
        <w:gridCol w:w="1018"/>
        <w:gridCol w:w="1061"/>
        <w:gridCol w:w="2415"/>
      </w:tblGrid>
      <w:tr w:rsidR="00F92B21" w:rsidTr="00C73ECD">
        <w:trPr>
          <w:trHeight w:val="315"/>
        </w:trPr>
        <w:tc>
          <w:tcPr>
            <w:tcW w:w="189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6622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F92B21" w:rsidTr="00C73ECD">
        <w:trPr>
          <w:trHeight w:val="1080"/>
        </w:trPr>
        <w:tc>
          <w:tcPr>
            <w:tcW w:w="189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F92B21" w:rsidRDefault="00F92B2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1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67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18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61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241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F92B21" w:rsidTr="00C73ECD">
        <w:trPr>
          <w:trHeight w:val="61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B1541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F92B21" w:rsidTr="00C73ECD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6 639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6 639</w:t>
            </w:r>
          </w:p>
        </w:tc>
      </w:tr>
      <w:tr w:rsidR="00F92B21" w:rsidTr="00C73ECD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9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2 191 091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4 036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2 195 127</w:t>
            </w:r>
          </w:p>
        </w:tc>
      </w:tr>
      <w:tr w:rsidR="00F92B21" w:rsidTr="00C73ECD">
        <w:trPr>
          <w:trHeight w:val="571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109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328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664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664</w:t>
            </w:r>
          </w:p>
        </w:tc>
      </w:tr>
      <w:tr w:rsidR="00F92B21" w:rsidTr="00C73ECD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82 477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82 477</w:t>
            </w:r>
          </w:p>
        </w:tc>
      </w:tr>
      <w:tr w:rsidR="00F92B21" w:rsidTr="00C73ECD">
        <w:trPr>
          <w:trHeight w:val="539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2B21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-376 924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2B21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106 560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2B21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-483 484</w:t>
            </w:r>
          </w:p>
        </w:tc>
      </w:tr>
      <w:tr w:rsidR="00F92B21" w:rsidTr="00C73ECD">
        <w:trPr>
          <w:trHeight w:val="834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2B21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-106 560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2B21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545 013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2B21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438 453</w:t>
            </w:r>
          </w:p>
        </w:tc>
      </w:tr>
      <w:tr w:rsidR="00F92B21" w:rsidTr="00C73ECD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84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F92B21" w:rsidRDefault="00F92B21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F92B21" w:rsidRPr="0093379F" w:rsidRDefault="00F92B21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B15414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B15414">
        <w:rPr>
          <w:rFonts w:ascii="Arial" w:hAnsi="Arial" w:cs="Arial"/>
          <w:b/>
          <w:bCs/>
          <w:sz w:val="22"/>
          <w:szCs w:val="22"/>
        </w:rPr>
        <w:t>R</w:t>
      </w:r>
      <w:r w:rsidR="00E51AE1" w:rsidRPr="00B15414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B15414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B15414">
        <w:rPr>
          <w:rFonts w:ascii="Arial" w:hAnsi="Arial" w:cs="Arial"/>
          <w:b/>
          <w:bCs/>
          <w:sz w:val="22"/>
          <w:szCs w:val="22"/>
        </w:rPr>
        <w:t>:</w:t>
      </w:r>
      <w:r w:rsidR="00B15414" w:rsidRPr="00B15414">
        <w:rPr>
          <w:rFonts w:ascii="Arial" w:hAnsi="Arial" w:cs="Arial"/>
          <w:b/>
          <w:bCs/>
          <w:sz w:val="22"/>
          <w:szCs w:val="22"/>
        </w:rPr>
        <w:t xml:space="preserve"> spoločnosť nemá povinnosť predkladať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10"/>
      <w:footerReference w:type="default" r:id="rId11"/>
      <w:headerReference w:type="first" r:id="rId1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28A4" w:rsidRDefault="007F28A4">
      <w:r>
        <w:separator/>
      </w:r>
    </w:p>
  </w:endnote>
  <w:endnote w:type="continuationSeparator" w:id="0">
    <w:p w:rsidR="007F28A4" w:rsidRDefault="007F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28A4" w:rsidRDefault="007F28A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44C91">
      <w:rPr>
        <w:noProof/>
      </w:rPr>
      <w:t>27</w:t>
    </w:r>
    <w:r>
      <w:fldChar w:fldCharType="end"/>
    </w:r>
  </w:p>
  <w:p w:rsidR="007F28A4" w:rsidRDefault="007F28A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28A4" w:rsidRDefault="007F28A4">
      <w:r>
        <w:separator/>
      </w:r>
    </w:p>
  </w:footnote>
  <w:footnote w:type="continuationSeparator" w:id="0">
    <w:p w:rsidR="007F28A4" w:rsidRDefault="007F28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7F28A4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F28A4" w:rsidRPr="0093379F" w:rsidRDefault="007F28A4" w:rsidP="00B22BAD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F28A4" w:rsidRPr="0093379F" w:rsidRDefault="007F28A4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F28A4" w:rsidRPr="0093379F" w:rsidRDefault="007F28A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8A4" w:rsidRPr="0093379F" w:rsidRDefault="007F28A4" w:rsidP="003663A7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8A4" w:rsidRPr="0093379F" w:rsidRDefault="007F28A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8A4" w:rsidRPr="0093379F" w:rsidRDefault="007F28A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8A4" w:rsidRPr="0093379F" w:rsidRDefault="007F28A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8A4" w:rsidRPr="0093379F" w:rsidRDefault="007F28A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8A4" w:rsidRPr="0093379F" w:rsidRDefault="007F28A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8A4" w:rsidRPr="0093379F" w:rsidRDefault="007F28A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8A4" w:rsidRPr="0093379F" w:rsidRDefault="007F28A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8A4" w:rsidRPr="0093379F" w:rsidRDefault="007F28A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8A4" w:rsidRPr="0093379F" w:rsidRDefault="007F28A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7F28A4" w:rsidRPr="0093379F" w:rsidRDefault="007F28A4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F28A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F28A4" w:rsidRPr="003F477D" w:rsidRDefault="007F28A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F28A4" w:rsidRPr="003F477D" w:rsidRDefault="007F28A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F28A4" w:rsidRPr="003F477D" w:rsidRDefault="007F28A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8A4" w:rsidRPr="003F477D" w:rsidRDefault="007F28A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8A4" w:rsidRPr="003F477D" w:rsidRDefault="007F28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8A4" w:rsidRPr="003F477D" w:rsidRDefault="007F28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8A4" w:rsidRPr="003F477D" w:rsidRDefault="007F28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8A4" w:rsidRPr="003F477D" w:rsidRDefault="007F28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8A4" w:rsidRPr="003F477D" w:rsidRDefault="007F28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8A4" w:rsidRPr="003F477D" w:rsidRDefault="007F28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8A4" w:rsidRPr="003F477D" w:rsidRDefault="007F28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8A4" w:rsidRPr="003F477D" w:rsidRDefault="007F28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F28A4" w:rsidRPr="003F477D" w:rsidRDefault="007F28A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F28A4" w:rsidRDefault="007F28A4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2BC0398"/>
    <w:multiLevelType w:val="hybridMultilevel"/>
    <w:tmpl w:val="DDA0DA60"/>
    <w:lvl w:ilvl="0" w:tplc="D49ABD1E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0F70"/>
    <w:rsid w:val="000104C1"/>
    <w:rsid w:val="0002166A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247"/>
    <w:rsid w:val="00057E69"/>
    <w:rsid w:val="00070129"/>
    <w:rsid w:val="00070DC9"/>
    <w:rsid w:val="00080329"/>
    <w:rsid w:val="000A46AB"/>
    <w:rsid w:val="000B1BA1"/>
    <w:rsid w:val="000B252C"/>
    <w:rsid w:val="000B2961"/>
    <w:rsid w:val="000D6143"/>
    <w:rsid w:val="000E0B67"/>
    <w:rsid w:val="000E0FA5"/>
    <w:rsid w:val="000E4475"/>
    <w:rsid w:val="000E57B5"/>
    <w:rsid w:val="000E62AC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9B8"/>
    <w:rsid w:val="001A5D58"/>
    <w:rsid w:val="001A5DD0"/>
    <w:rsid w:val="001A6AA3"/>
    <w:rsid w:val="001B34AD"/>
    <w:rsid w:val="001B376D"/>
    <w:rsid w:val="001B3D33"/>
    <w:rsid w:val="001C3334"/>
    <w:rsid w:val="001D4F1C"/>
    <w:rsid w:val="001F7CCE"/>
    <w:rsid w:val="002100EC"/>
    <w:rsid w:val="0021724F"/>
    <w:rsid w:val="0021761B"/>
    <w:rsid w:val="00217D04"/>
    <w:rsid w:val="00223544"/>
    <w:rsid w:val="00223758"/>
    <w:rsid w:val="00230AF3"/>
    <w:rsid w:val="00235630"/>
    <w:rsid w:val="00246C6C"/>
    <w:rsid w:val="002474D2"/>
    <w:rsid w:val="0026388C"/>
    <w:rsid w:val="00265418"/>
    <w:rsid w:val="002715D0"/>
    <w:rsid w:val="002716CB"/>
    <w:rsid w:val="00275869"/>
    <w:rsid w:val="00281335"/>
    <w:rsid w:val="00283B09"/>
    <w:rsid w:val="00287F94"/>
    <w:rsid w:val="00292240"/>
    <w:rsid w:val="002945CE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359B"/>
    <w:rsid w:val="002E490E"/>
    <w:rsid w:val="002E50A1"/>
    <w:rsid w:val="002E6607"/>
    <w:rsid w:val="002F23B0"/>
    <w:rsid w:val="00302371"/>
    <w:rsid w:val="003023F7"/>
    <w:rsid w:val="00306960"/>
    <w:rsid w:val="00312CE9"/>
    <w:rsid w:val="00331575"/>
    <w:rsid w:val="00331EB6"/>
    <w:rsid w:val="00332099"/>
    <w:rsid w:val="00336F61"/>
    <w:rsid w:val="00343ECC"/>
    <w:rsid w:val="00344A8F"/>
    <w:rsid w:val="00346F61"/>
    <w:rsid w:val="00355441"/>
    <w:rsid w:val="00362212"/>
    <w:rsid w:val="0036452C"/>
    <w:rsid w:val="003663A7"/>
    <w:rsid w:val="00391A1E"/>
    <w:rsid w:val="00392AD5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0D44"/>
    <w:rsid w:val="00406D81"/>
    <w:rsid w:val="0041493D"/>
    <w:rsid w:val="004233E2"/>
    <w:rsid w:val="00424442"/>
    <w:rsid w:val="004264CD"/>
    <w:rsid w:val="00434A9A"/>
    <w:rsid w:val="0044442D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02FF"/>
    <w:rsid w:val="004B399F"/>
    <w:rsid w:val="004B7DB5"/>
    <w:rsid w:val="004C5915"/>
    <w:rsid w:val="004C75F5"/>
    <w:rsid w:val="004C7D02"/>
    <w:rsid w:val="004D5595"/>
    <w:rsid w:val="004D6D30"/>
    <w:rsid w:val="004E32B6"/>
    <w:rsid w:val="004E4A85"/>
    <w:rsid w:val="004E4FCE"/>
    <w:rsid w:val="005028B6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93B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5EC2"/>
    <w:rsid w:val="007475DC"/>
    <w:rsid w:val="0075132C"/>
    <w:rsid w:val="0075484E"/>
    <w:rsid w:val="00755E77"/>
    <w:rsid w:val="007561E8"/>
    <w:rsid w:val="00760326"/>
    <w:rsid w:val="00760EA5"/>
    <w:rsid w:val="00763E65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28A4"/>
    <w:rsid w:val="007F523F"/>
    <w:rsid w:val="0080258D"/>
    <w:rsid w:val="008119BF"/>
    <w:rsid w:val="00815AE4"/>
    <w:rsid w:val="00832FF0"/>
    <w:rsid w:val="0084070B"/>
    <w:rsid w:val="00861401"/>
    <w:rsid w:val="00861803"/>
    <w:rsid w:val="00864E48"/>
    <w:rsid w:val="00867392"/>
    <w:rsid w:val="00884A8C"/>
    <w:rsid w:val="00890711"/>
    <w:rsid w:val="008A1671"/>
    <w:rsid w:val="008A5D95"/>
    <w:rsid w:val="008A7148"/>
    <w:rsid w:val="008B1404"/>
    <w:rsid w:val="008B186E"/>
    <w:rsid w:val="008B19F2"/>
    <w:rsid w:val="008B4817"/>
    <w:rsid w:val="008B6609"/>
    <w:rsid w:val="008C4105"/>
    <w:rsid w:val="008C44F6"/>
    <w:rsid w:val="008C5C88"/>
    <w:rsid w:val="008C7410"/>
    <w:rsid w:val="008D0B38"/>
    <w:rsid w:val="008D6D25"/>
    <w:rsid w:val="008E18B3"/>
    <w:rsid w:val="008E6809"/>
    <w:rsid w:val="008F7BD4"/>
    <w:rsid w:val="0090540E"/>
    <w:rsid w:val="009207B8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5E66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057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0E61"/>
    <w:rsid w:val="00AD1402"/>
    <w:rsid w:val="00AD1B88"/>
    <w:rsid w:val="00AD5E55"/>
    <w:rsid w:val="00AE28DD"/>
    <w:rsid w:val="00AE433D"/>
    <w:rsid w:val="00AF0C89"/>
    <w:rsid w:val="00B031DD"/>
    <w:rsid w:val="00B1126C"/>
    <w:rsid w:val="00B13D40"/>
    <w:rsid w:val="00B13E94"/>
    <w:rsid w:val="00B15414"/>
    <w:rsid w:val="00B22BAD"/>
    <w:rsid w:val="00B23F82"/>
    <w:rsid w:val="00B24789"/>
    <w:rsid w:val="00B46883"/>
    <w:rsid w:val="00B47D3C"/>
    <w:rsid w:val="00B50B0E"/>
    <w:rsid w:val="00B53B34"/>
    <w:rsid w:val="00B5432A"/>
    <w:rsid w:val="00B63378"/>
    <w:rsid w:val="00B66313"/>
    <w:rsid w:val="00B811C0"/>
    <w:rsid w:val="00B82176"/>
    <w:rsid w:val="00B8700A"/>
    <w:rsid w:val="00B87E21"/>
    <w:rsid w:val="00BA456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73ECD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4C91"/>
    <w:rsid w:val="00D47EBF"/>
    <w:rsid w:val="00D65F08"/>
    <w:rsid w:val="00D8656B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02EEA"/>
    <w:rsid w:val="00E15EEC"/>
    <w:rsid w:val="00E247AD"/>
    <w:rsid w:val="00E30EE5"/>
    <w:rsid w:val="00E40050"/>
    <w:rsid w:val="00E44945"/>
    <w:rsid w:val="00E461F0"/>
    <w:rsid w:val="00E508B2"/>
    <w:rsid w:val="00E50A4C"/>
    <w:rsid w:val="00E51AE1"/>
    <w:rsid w:val="00E55384"/>
    <w:rsid w:val="00E55B3B"/>
    <w:rsid w:val="00E55E7E"/>
    <w:rsid w:val="00E56718"/>
    <w:rsid w:val="00E6025D"/>
    <w:rsid w:val="00E60F31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C4EB9"/>
    <w:rsid w:val="00ED022E"/>
    <w:rsid w:val="00ED7779"/>
    <w:rsid w:val="00EF6214"/>
    <w:rsid w:val="00F1419E"/>
    <w:rsid w:val="00F15A2F"/>
    <w:rsid w:val="00F210A0"/>
    <w:rsid w:val="00F26D58"/>
    <w:rsid w:val="00F30374"/>
    <w:rsid w:val="00F43BB7"/>
    <w:rsid w:val="00F45973"/>
    <w:rsid w:val="00F57983"/>
    <w:rsid w:val="00F616AF"/>
    <w:rsid w:val="00F76B78"/>
    <w:rsid w:val="00F773E0"/>
    <w:rsid w:val="00F77637"/>
    <w:rsid w:val="00F81EFE"/>
    <w:rsid w:val="00F82459"/>
    <w:rsid w:val="00F83213"/>
    <w:rsid w:val="00F86679"/>
    <w:rsid w:val="00F920DE"/>
    <w:rsid w:val="00F92B21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uiPriority w:val="99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8593B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3320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332099"/>
    <w:rPr>
      <w:rFonts w:ascii="Tahoma" w:hAnsi="Tahoma" w:cs="Tahoma"/>
      <w:sz w:val="16"/>
      <w:szCs w:val="16"/>
    </w:rPr>
  </w:style>
  <w:style w:type="paragraph" w:customStyle="1" w:styleId="Value">
    <w:name w:val="Value"/>
    <w:basedOn w:val="Normlny"/>
    <w:link w:val="ValueChar"/>
    <w:uiPriority w:val="99"/>
    <w:rsid w:val="00760EA5"/>
    <w:pPr>
      <w:jc w:val="right"/>
    </w:pPr>
    <w:rPr>
      <w:rFonts w:ascii="Arial Narrow" w:hAnsi="Arial Narrow" w:cs="Arial Narrow"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760EA5"/>
    <w:rPr>
      <w:rFonts w:ascii="Arial Narrow" w:hAnsi="Arial Narrow" w:cs="Arial Narrow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uiPriority w:val="99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8593B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3320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332099"/>
    <w:rPr>
      <w:rFonts w:ascii="Tahoma" w:hAnsi="Tahoma" w:cs="Tahoma"/>
      <w:sz w:val="16"/>
      <w:szCs w:val="16"/>
    </w:rPr>
  </w:style>
  <w:style w:type="paragraph" w:customStyle="1" w:styleId="Value">
    <w:name w:val="Value"/>
    <w:basedOn w:val="Normlny"/>
    <w:link w:val="ValueChar"/>
    <w:uiPriority w:val="99"/>
    <w:rsid w:val="00760EA5"/>
    <w:pPr>
      <w:jc w:val="right"/>
    </w:pPr>
    <w:rPr>
      <w:rFonts w:ascii="Arial Narrow" w:hAnsi="Arial Narrow" w:cs="Arial Narrow"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760EA5"/>
    <w:rPr>
      <w:rFonts w:ascii="Arial Narrow" w:hAnsi="Arial Narrow" w:cs="Arial Narrow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79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75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7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7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0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5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8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62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26A1AE-FCC9-42C8-8AB0-BF99125A01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793</TotalTime>
  <Pages>27</Pages>
  <Words>5880</Words>
  <Characters>33800</Characters>
  <Application>Microsoft Office Word</Application>
  <DocSecurity>0</DocSecurity>
  <Lines>281</Lines>
  <Paragraphs>79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39601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Rosenbergerová Jarmila</cp:lastModifiedBy>
  <cp:revision>15</cp:revision>
  <cp:lastPrinted>2015-07-01T08:01:00Z</cp:lastPrinted>
  <dcterms:created xsi:type="dcterms:W3CDTF">2014-03-10T07:59:00Z</dcterms:created>
  <dcterms:modified xsi:type="dcterms:W3CDTF">2015-07-01T20:19:00Z</dcterms:modified>
</cp:coreProperties>
</file>