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3714F">
              <w:rPr>
                <w:rFonts w:ascii="Arial" w:hAnsi="Arial" w:cs="Arial"/>
                <w:sz w:val="22"/>
                <w:szCs w:val="22"/>
              </w:rPr>
              <w:t>LG INVEST,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3714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Lučenecká cesta 2266/6, 960 96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3714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27.3.2008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13714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27.3.2008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13714F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- výstavba obytných budov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13714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3714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13714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3714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13714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3714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13714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3714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13714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3714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13714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3714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Spoločnosť nie je neobmedzene ručiacim spoločníkom v iných spoločnostiach.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Právny dôvod na zostavenie účtovnej závierky: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</w:t>
      </w:r>
      <w:r w:rsidR="00BF623E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 17 odst.6 zákona NR SR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1.januára 201</w:t>
      </w:r>
      <w:r w:rsidR="00BF623E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31.decembra 201</w:t>
      </w:r>
      <w:r w:rsidR="00BF623E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.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Dátum schválenia účtovnej závierky za bezprostredne predchádzajúce účtovné obdobie príslušným orgánom účtovnej jednotky: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</w:t>
      </w:r>
      <w:r w:rsidR="00BF623E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, za predchádzajúce účtovné obdobie, bola schválená riadnym valným zhromaždením dňa  28.6.201</w:t>
      </w:r>
      <w:r w:rsidR="00BF623E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. 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C3A20" w:rsidRDefault="008C3A20" w:rsidP="008C3A20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8C3A20" w:rsidRPr="00924988" w:rsidRDefault="008C3A20" w:rsidP="008C3A20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</w:t>
      </w:r>
      <w:r w:rsidRPr="00924988">
        <w:rPr>
          <w:rFonts w:ascii="Arial" w:hAnsi="Arial" w:cs="Arial"/>
          <w:bCs/>
          <w:sz w:val="22"/>
          <w:szCs w:val="22"/>
        </w:rPr>
        <w:t>Spoločnosť nie je súčasťou konsolidovaného celku.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E. Informácie o použitých účtovných zásadách a účtovných metódach: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Splnenie predpokladu, že účtovná jednotka bude </w:t>
      </w:r>
      <w:r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Pr="0093379F">
        <w:rPr>
          <w:rFonts w:ascii="Arial" w:hAnsi="Arial" w:cs="Arial"/>
          <w:sz w:val="22"/>
          <w:szCs w:val="22"/>
        </w:rPr>
        <w:t xml:space="preserve"> vo svojej činnosti: 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Účtovná závierka bola zostavená za predpokladu, že spoločnosť bude nepretržite pokračovať vo svojej činnosti.</w:t>
      </w: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C3A20" w:rsidRPr="0093379F" w:rsidRDefault="008C3A20" w:rsidP="008C3A2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Zmeny účtovných zásad</w:t>
      </w:r>
      <w:r w:rsidRPr="0093379F">
        <w:rPr>
          <w:rFonts w:ascii="Arial" w:hAnsi="Arial" w:cs="Arial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55E77" w:rsidRPr="0093379F" w:rsidRDefault="008C3A2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Účtovné metódy a všeobecné účtovné zásady spoločnosť oproti predchádzajúcemu obdobiu nemenila.</w:t>
      </w:r>
      <w:r w:rsidR="00755E77" w:rsidRPr="0093379F">
        <w:rPr>
          <w:rFonts w:ascii="Arial" w:hAnsi="Arial" w:cs="Arial"/>
          <w:sz w:val="22"/>
          <w:szCs w:val="22"/>
        </w:rPr>
        <w:t xml:space="preserve">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8C3A20" w:rsidP="00A3246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8C3A20"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Obstarávacou cenou, ktorá zahŕňa cenu obstarania a náklady súvisiace s obstaraním (</w:t>
      </w:r>
      <w:proofErr w:type="spellStart"/>
      <w:r>
        <w:rPr>
          <w:rFonts w:ascii="Arial" w:hAnsi="Arial" w:cs="Arial"/>
          <w:sz w:val="22"/>
          <w:szCs w:val="22"/>
        </w:rPr>
        <w:t>clo,preprava,montáž</w:t>
      </w:r>
      <w:proofErr w:type="spellEnd"/>
      <w:r>
        <w:rPr>
          <w:rFonts w:ascii="Arial" w:hAnsi="Arial" w:cs="Arial"/>
          <w:sz w:val="22"/>
          <w:szCs w:val="22"/>
        </w:rPr>
        <w:t xml:space="preserve"> apod.)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8C3A20"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zákazkovú výrobu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hodnotou, postúpené pohľadávky obstarávacou cenou vrátane nákladov súvisiacich s obstaraním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13. Krátkodobý finančný majetok: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hodnotou.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14. Časové rozlíšenie na strane aktív súvahy: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Náklady budúcich období a príjmy budúcich období sa vykazujú vo výške, ktorá je potrebná na dodržanie zásady vecnej a časovej súvislosti s účtovným obdobím.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15. Záväzky, vrátane rezerv, dlhopisov, pôžičiek a úverov: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Záväzky pri ich vzniku sa oceňujú menovitou hodnotou, rezervy sa tvoria na krytie známych rizík alebo strát z podnikania, oceňujú sa v očakávanej výške záväzku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16. Časové rozlíšenie na strane pasív súvahy: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Výdavky budúcich období a výnosy budúcich období sa vykazujú vo výške, ktorá je potrebná na dodržanie zásady vecnej a časovej súvislosti s účtovným obdobím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17. Deriváty: 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 derivátoch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18. Majetok a záväzky zabezpečené derivátmi: 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19. Prenajatý majetok a majetok obstaraný na základe zmluvy o kúpe prenajatej veci: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8C3A20" w:rsidRPr="0093379F" w:rsidRDefault="008C3A20" w:rsidP="008C3A2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20. Majetok obstaraný v privatizácii:</w:t>
      </w:r>
    </w:p>
    <w:p w:rsidR="001A5D58" w:rsidRPr="0093379F" w:rsidRDefault="008C3A20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710D4" w:rsidRDefault="006710D4" w:rsidP="006710D4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d)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Tvorba odpisového plánu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p w:rsidR="006710D4" w:rsidRPr="008C04C1" w:rsidRDefault="006710D4" w:rsidP="006710D4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zostavila pre bežné účtovné obdobie odpisový plán pre dlhodobý majetok, ktorý obsahuje dobu odpisovania, sadzby odpisov, odpisové metódy.</w:t>
      </w:r>
    </w:p>
    <w:p w:rsidR="006710D4" w:rsidRPr="008C04C1" w:rsidRDefault="006710D4" w:rsidP="006710D4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stanovila interným predpisom pravidlá pre účtovanie dlhodobého majetku:</w:t>
      </w:r>
    </w:p>
    <w:p w:rsidR="006710D4" w:rsidRPr="008C04C1" w:rsidRDefault="006710D4" w:rsidP="006710D4">
      <w:pPr>
        <w:rPr>
          <w:rFonts w:ascii="Arial" w:hAnsi="Arial" w:cs="Arial"/>
          <w:sz w:val="22"/>
          <w:szCs w:val="22"/>
        </w:rPr>
      </w:pPr>
    </w:p>
    <w:p w:rsidR="006710D4" w:rsidRPr="00171579" w:rsidRDefault="006710D4" w:rsidP="006710D4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kategóriu drobného dlhodobého nehmotného majetku - položky pod 2 400 eur jednotkovej ceny (§ 13/2 PU).</w:t>
      </w:r>
    </w:p>
    <w:p w:rsidR="006710D4" w:rsidRPr="00171579" w:rsidRDefault="006710D4" w:rsidP="006710D4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kategóriu drobného dlhodobého hmotného majetku - položky pod 1 700 eur jednotkovej ceny (§ 13/6 PU).</w:t>
      </w:r>
    </w:p>
    <w:p w:rsidR="006710D4" w:rsidRPr="00171579" w:rsidRDefault="006710D4" w:rsidP="006710D4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6710D4" w:rsidRPr="00171579" w:rsidRDefault="006710D4" w:rsidP="006710D4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6710D4" w:rsidRPr="0093379F" w:rsidRDefault="006710D4" w:rsidP="006710D4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6710D4" w:rsidRDefault="006710D4" w:rsidP="006710D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Spoločnosti neboli poskytnuté žiadne dotácie na obstaranie majetku.</w:t>
      </w:r>
    </w:p>
    <w:p w:rsidR="006710D4" w:rsidRPr="0093379F" w:rsidRDefault="006710D4" w:rsidP="006710D4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710D4" w:rsidRPr="008C04C1" w:rsidRDefault="006710D4" w:rsidP="006710D4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>
        <w:rPr>
          <w:rFonts w:ascii="Arial" w:hAnsi="Arial" w:cs="Arial"/>
          <w:b w:val="0"/>
          <w:bCs w:val="0"/>
          <w:sz w:val="22"/>
          <w:szCs w:val="22"/>
        </w:rPr>
        <w:t xml:space="preserve">                                  </w:t>
      </w:r>
    </w:p>
    <w:p w:rsidR="006710D4" w:rsidRPr="0093379F" w:rsidRDefault="006710D4" w:rsidP="006710D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 účtovnom období 201</w:t>
      </w:r>
      <w:r w:rsidR="00BF623E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spoločnosť nevykonala žiadne opravy významných chýb minulých účtovných období.</w:t>
      </w:r>
    </w:p>
    <w:p w:rsidR="006710D4" w:rsidRPr="0093379F" w:rsidRDefault="006710D4" w:rsidP="006710D4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Informácie o údajoch vykázaných na strane aktív súvahy: </w:t>
      </w:r>
    </w:p>
    <w:p w:rsidR="006710D4" w:rsidRPr="0093379F" w:rsidRDefault="006710D4" w:rsidP="006710D4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710D4" w:rsidRPr="0093379F" w:rsidRDefault="006710D4" w:rsidP="006710D4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nehmotný majetok</w:t>
      </w:r>
      <w:r w:rsidRPr="0093379F">
        <w:rPr>
          <w:rFonts w:ascii="Arial" w:hAnsi="Arial" w:cs="Arial"/>
          <w:sz w:val="22"/>
          <w:szCs w:val="22"/>
        </w:rPr>
        <w:t xml:space="preserve"> za bežné účtovné obdobie a za bezprostredne predchádzajúce účtovné obdobie:  </w:t>
      </w:r>
    </w:p>
    <w:p w:rsidR="006710D4" w:rsidRPr="0093379F" w:rsidRDefault="006710D4" w:rsidP="006710D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dlhodobý nehmotný majetok.  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B67A7F" w:rsidRPr="00B67A7F" w:rsidRDefault="00B67A7F" w:rsidP="00B67A7F">
      <w:pPr>
        <w:rPr>
          <w:lang w:eastAsia="en-US"/>
        </w:rPr>
      </w:pPr>
    </w:p>
    <w:p w:rsidR="00B67A7F" w:rsidRDefault="00B67A7F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B67A7F" w:rsidRDefault="00B67A7F" w:rsidP="00C31D64">
      <w:pPr>
        <w:rPr>
          <w:rFonts w:ascii="Arial" w:hAnsi="Arial" w:cs="Arial"/>
          <w:sz w:val="22"/>
          <w:szCs w:val="22"/>
        </w:rPr>
      </w:pPr>
    </w:p>
    <w:p w:rsidR="00B67A7F" w:rsidRDefault="00B67A7F" w:rsidP="00C31D64">
      <w:pPr>
        <w:rPr>
          <w:rFonts w:ascii="Arial" w:hAnsi="Arial" w:cs="Arial"/>
          <w:sz w:val="22"/>
          <w:szCs w:val="22"/>
        </w:rPr>
      </w:pPr>
    </w:p>
    <w:p w:rsidR="00B67A7F" w:rsidRDefault="00B67A7F" w:rsidP="00C31D64">
      <w:pPr>
        <w:rPr>
          <w:rFonts w:ascii="Arial" w:hAnsi="Arial" w:cs="Arial"/>
          <w:sz w:val="22"/>
          <w:szCs w:val="22"/>
        </w:rPr>
      </w:pPr>
    </w:p>
    <w:p w:rsidR="00B67A7F" w:rsidRDefault="00B67A7F" w:rsidP="00C31D64">
      <w:pPr>
        <w:rPr>
          <w:rFonts w:ascii="Arial" w:hAnsi="Arial" w:cs="Arial"/>
          <w:sz w:val="22"/>
          <w:szCs w:val="22"/>
        </w:rPr>
      </w:pPr>
    </w:p>
    <w:p w:rsidR="00B67A7F" w:rsidRDefault="00B67A7F" w:rsidP="00C31D64">
      <w:pPr>
        <w:rPr>
          <w:rFonts w:ascii="Arial" w:hAnsi="Arial" w:cs="Arial"/>
          <w:sz w:val="22"/>
          <w:szCs w:val="22"/>
        </w:rPr>
      </w:pPr>
    </w:p>
    <w:p w:rsidR="00B67A7F" w:rsidRDefault="00B67A7F" w:rsidP="00C31D64">
      <w:pPr>
        <w:rPr>
          <w:rFonts w:ascii="Arial" w:hAnsi="Arial" w:cs="Arial"/>
          <w:sz w:val="22"/>
          <w:szCs w:val="22"/>
        </w:rPr>
      </w:pPr>
    </w:p>
    <w:p w:rsidR="00B67A7F" w:rsidRDefault="00B67A7F" w:rsidP="00C31D64">
      <w:pPr>
        <w:rPr>
          <w:rFonts w:ascii="Arial" w:hAnsi="Arial" w:cs="Arial"/>
          <w:sz w:val="22"/>
          <w:szCs w:val="22"/>
        </w:rPr>
      </w:pPr>
    </w:p>
    <w:p w:rsidR="00B67A7F" w:rsidRDefault="00B67A7F" w:rsidP="00C31D64">
      <w:pPr>
        <w:rPr>
          <w:rFonts w:ascii="Arial" w:hAnsi="Arial" w:cs="Arial"/>
          <w:sz w:val="22"/>
          <w:szCs w:val="22"/>
        </w:rPr>
      </w:pPr>
    </w:p>
    <w:tbl>
      <w:tblPr>
        <w:tblW w:w="9140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903"/>
        <w:gridCol w:w="919"/>
        <w:gridCol w:w="868"/>
        <w:gridCol w:w="887"/>
        <w:gridCol w:w="782"/>
        <w:gridCol w:w="705"/>
        <w:gridCol w:w="800"/>
        <w:gridCol w:w="908"/>
      </w:tblGrid>
      <w:tr w:rsidR="00B67A7F" w:rsidTr="00B67A7F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Dlhodobý hmotný majetok</w:t>
            </w:r>
          </w:p>
        </w:tc>
        <w:tc>
          <w:tcPr>
            <w:tcW w:w="7659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7A7F" w:rsidTr="00B67A7F">
        <w:trPr>
          <w:trHeight w:val="1635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90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celky trvalých porastov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70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9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7A7F" w:rsidTr="00B67A7F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70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8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67A7F" w:rsidRDefault="00B67A7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B67A7F" w:rsidTr="00B67A7F">
        <w:trPr>
          <w:trHeight w:val="315"/>
        </w:trPr>
        <w:tc>
          <w:tcPr>
            <w:tcW w:w="91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B67A7F" w:rsidTr="00B67A7F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</w:tr>
      <w:tr w:rsidR="00B67A7F" w:rsidTr="00B67A7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282 100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282 100</w:t>
            </w:r>
          </w:p>
        </w:tc>
      </w:tr>
      <w:tr w:rsidR="00B67A7F" w:rsidTr="00B67A7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67A7F" w:rsidTr="00B67A7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67A7F" w:rsidTr="00B67A7F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282 100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283 948</w:t>
            </w:r>
          </w:p>
        </w:tc>
      </w:tr>
      <w:tr w:rsidR="00B67A7F" w:rsidTr="00B67A7F">
        <w:trPr>
          <w:trHeight w:val="315"/>
        </w:trPr>
        <w:tc>
          <w:tcPr>
            <w:tcW w:w="91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B67A7F" w:rsidTr="00B67A7F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67A7F" w:rsidTr="00B67A7F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282 100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282 100</w:t>
            </w:r>
          </w:p>
        </w:tc>
      </w:tr>
      <w:tr w:rsidR="00B67A7F" w:rsidTr="00B67A7F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67A7F" w:rsidTr="00B67A7F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282 100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282 100</w:t>
            </w:r>
          </w:p>
        </w:tc>
      </w:tr>
      <w:tr w:rsidR="00B67A7F" w:rsidTr="00B67A7F">
        <w:trPr>
          <w:trHeight w:val="315"/>
        </w:trPr>
        <w:tc>
          <w:tcPr>
            <w:tcW w:w="91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B67A7F" w:rsidTr="00B67A7F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67A7F" w:rsidTr="00B67A7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67A7F" w:rsidTr="00B67A7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67A7F" w:rsidTr="00B67A7F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67A7F" w:rsidTr="00B67A7F">
        <w:trPr>
          <w:trHeight w:val="315"/>
        </w:trPr>
        <w:tc>
          <w:tcPr>
            <w:tcW w:w="91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B67A7F" w:rsidTr="00B67A7F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</w:tr>
      <w:tr w:rsidR="00B67A7F" w:rsidTr="00B67A7F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67A7F" w:rsidRDefault="00B67A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</w:tr>
    </w:tbl>
    <w:p w:rsidR="00B67A7F" w:rsidRDefault="00B67A7F" w:rsidP="00C31D64">
      <w:pPr>
        <w:rPr>
          <w:rFonts w:ascii="Arial" w:hAnsi="Arial" w:cs="Arial"/>
          <w:sz w:val="22"/>
          <w:szCs w:val="22"/>
        </w:rPr>
      </w:pPr>
    </w:p>
    <w:p w:rsidR="00B54204" w:rsidRDefault="00B54204" w:rsidP="00C31D64">
      <w:pPr>
        <w:rPr>
          <w:rFonts w:ascii="Arial" w:hAnsi="Arial" w:cs="Arial"/>
          <w:sz w:val="22"/>
          <w:szCs w:val="22"/>
        </w:rPr>
      </w:pPr>
    </w:p>
    <w:p w:rsidR="00B54204" w:rsidRDefault="00B54204" w:rsidP="00C31D64">
      <w:pPr>
        <w:rPr>
          <w:rFonts w:ascii="Arial" w:hAnsi="Arial" w:cs="Arial"/>
          <w:sz w:val="22"/>
          <w:szCs w:val="22"/>
        </w:rPr>
      </w:pPr>
    </w:p>
    <w:p w:rsidR="005E414B" w:rsidRPr="0093379F" w:rsidRDefault="005E414B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B54204" w:rsidRPr="0093379F" w:rsidRDefault="00B54204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111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705"/>
        <w:gridCol w:w="1117"/>
        <w:gridCol w:w="868"/>
        <w:gridCol w:w="887"/>
        <w:gridCol w:w="586"/>
        <w:gridCol w:w="892"/>
        <w:gridCol w:w="809"/>
        <w:gridCol w:w="879"/>
      </w:tblGrid>
      <w:tr w:rsidR="00BF623E" w:rsidTr="00B67A7F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30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F623E" w:rsidTr="00E90DD7">
        <w:trPr>
          <w:trHeight w:val="1620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celky trvalých porastov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5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8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80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7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F623E" w:rsidTr="00E90DD7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5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8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8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8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BF623E" w:rsidTr="00B67A7F">
        <w:trPr>
          <w:trHeight w:val="315"/>
        </w:trPr>
        <w:tc>
          <w:tcPr>
            <w:tcW w:w="9111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BF623E" w:rsidTr="00E90DD7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66 554</w:t>
            </w:r>
          </w:p>
        </w:tc>
        <w:tc>
          <w:tcPr>
            <w:tcW w:w="8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68 402</w:t>
            </w:r>
          </w:p>
        </w:tc>
      </w:tr>
      <w:tr w:rsidR="00BF623E" w:rsidTr="00E90DD7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285 357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285 357</w:t>
            </w:r>
          </w:p>
        </w:tc>
      </w:tr>
      <w:tr w:rsidR="00BF623E" w:rsidTr="00E90DD7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E90DD7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E90DD7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351 911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353 759</w:t>
            </w:r>
          </w:p>
        </w:tc>
      </w:tr>
      <w:tr w:rsidR="00BF623E" w:rsidTr="00B67A7F">
        <w:trPr>
          <w:trHeight w:val="315"/>
        </w:trPr>
        <w:tc>
          <w:tcPr>
            <w:tcW w:w="9111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BF623E" w:rsidTr="00E90DD7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E90DD7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E90DD7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E90DD7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B67A7F">
        <w:trPr>
          <w:trHeight w:val="315"/>
        </w:trPr>
        <w:tc>
          <w:tcPr>
            <w:tcW w:w="9111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BF623E" w:rsidTr="00E90DD7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E90DD7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E90DD7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E90DD7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F623E" w:rsidTr="00B67A7F">
        <w:trPr>
          <w:trHeight w:val="315"/>
        </w:trPr>
        <w:tc>
          <w:tcPr>
            <w:tcW w:w="9111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BF623E" w:rsidTr="00E90DD7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66 554</w:t>
            </w:r>
          </w:p>
        </w:tc>
        <w:tc>
          <w:tcPr>
            <w:tcW w:w="8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68 402</w:t>
            </w:r>
          </w:p>
        </w:tc>
      </w:tr>
      <w:tr w:rsidR="00BF623E" w:rsidTr="00E90DD7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1 848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351 911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353 759</w:t>
            </w:r>
          </w:p>
        </w:tc>
      </w:tr>
    </w:tbl>
    <w:p w:rsidR="00BF623E" w:rsidRDefault="00BF623E" w:rsidP="00C31D64">
      <w:pPr>
        <w:rPr>
          <w:rFonts w:ascii="Arial" w:hAnsi="Arial" w:cs="Arial"/>
          <w:sz w:val="22"/>
          <w:szCs w:val="22"/>
        </w:rPr>
      </w:pPr>
    </w:p>
    <w:p w:rsidR="00B54204" w:rsidRDefault="00B54204" w:rsidP="00C31D64">
      <w:pPr>
        <w:rPr>
          <w:rFonts w:ascii="Arial" w:hAnsi="Arial" w:cs="Arial"/>
          <w:sz w:val="22"/>
          <w:szCs w:val="22"/>
        </w:rPr>
      </w:pPr>
    </w:p>
    <w:p w:rsidR="00045B2B" w:rsidRPr="0093379F" w:rsidRDefault="00045B2B" w:rsidP="005E414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E414B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235630" w:rsidRPr="0093379F" w:rsidRDefault="005E414B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poistený žiadny majetok.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45B2B" w:rsidRPr="0093379F" w:rsidRDefault="00045B2B" w:rsidP="005E414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Default="005E414B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Spoločnosť nemá dlhodobý nehmotný majetok, na ktorý je zriadené záložné právo ani dlhodobý nehmotný majetok s obmedzením práva s ním nakladať.</w:t>
      </w:r>
    </w:p>
    <w:p w:rsidR="005E414B" w:rsidRPr="0093379F" w:rsidRDefault="005E414B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5E414B" w:rsidP="005E414B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5E414B" w:rsidRDefault="005E414B" w:rsidP="005E414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Spoločnosť nemá dlhodobý hmotný majetok, na ktorý je zriadené záložné právo ani dlhodobý nehmotný majetok s obmedzením práva s ním nakladať.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5E414B" w:rsidP="005E414B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5E414B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Spoločnosť nemá tento druh majetku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5E414B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5E414B">
        <w:rPr>
          <w:rFonts w:ascii="Arial" w:hAnsi="Arial" w:cs="Arial"/>
          <w:sz w:val="22"/>
          <w:szCs w:val="22"/>
        </w:rPr>
        <w:t xml:space="preserve">   Spoločnosť nemá tento druh majetku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5E414B" w:rsidRPr="0093379F" w:rsidRDefault="00045B2B" w:rsidP="005E414B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5E414B">
        <w:rPr>
          <w:rFonts w:ascii="Arial" w:hAnsi="Arial" w:cs="Arial"/>
          <w:sz w:val="22"/>
          <w:szCs w:val="22"/>
        </w:rPr>
        <w:t xml:space="preserve">    Spoločnosť v roku 201</w:t>
      </w:r>
      <w:r w:rsidR="00BF623E">
        <w:rPr>
          <w:rFonts w:ascii="Arial" w:hAnsi="Arial" w:cs="Arial"/>
          <w:sz w:val="22"/>
          <w:szCs w:val="22"/>
        </w:rPr>
        <w:t>4</w:t>
      </w:r>
      <w:r w:rsidR="005E414B">
        <w:rPr>
          <w:rFonts w:ascii="Arial" w:hAnsi="Arial" w:cs="Arial"/>
          <w:sz w:val="22"/>
          <w:szCs w:val="22"/>
        </w:rPr>
        <w:t xml:space="preserve"> na účte 097 neúčtovala.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5E414B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5E414B" w:rsidRPr="0093379F" w:rsidRDefault="005E414B" w:rsidP="005E414B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nevykonáva výskumnú a vývojovú činnosť.</w:t>
      </w:r>
    </w:p>
    <w:p w:rsidR="009F5D0D" w:rsidRDefault="005E414B" w:rsidP="00E90DD7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9F5D0D" w:rsidRPr="0093379F">
        <w:rPr>
          <w:rFonts w:ascii="Arial" w:hAnsi="Arial" w:cs="Arial"/>
          <w:sz w:val="22"/>
          <w:szCs w:val="22"/>
        </w:rPr>
        <w:t xml:space="preserve">i) </w:t>
      </w:r>
      <w:r w:rsidR="009F5D0D"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="009F5D0D"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5E414B" w:rsidRPr="0093379F" w:rsidRDefault="005E414B" w:rsidP="009F5D0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dlhodobý finančný majetok.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2E2607" w:rsidRPr="0093379F" w:rsidRDefault="002E2607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v roku 201</w:t>
      </w:r>
      <w:r w:rsidR="00BF623E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neúčtovala na účtoch opravných položiek k zásobám.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B54204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B54204">
              <w:rPr>
                <w:rFonts w:ascii="Arial" w:hAnsi="Arial" w:cs="Arial"/>
                <w:b w:val="0"/>
              </w:rPr>
              <w:t>Hodnota</w:t>
            </w:r>
          </w:p>
        </w:tc>
      </w:tr>
      <w:tr w:rsidR="00F877E7" w:rsidRPr="00F877E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F877E7" w:rsidRDefault="00B54204" w:rsidP="00B5420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322 920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="00E76014">
        <w:rPr>
          <w:rFonts w:ascii="Arial" w:hAnsi="Arial" w:cs="Arial"/>
          <w:sz w:val="22"/>
          <w:szCs w:val="22"/>
        </w:rPr>
        <w:t>:</w:t>
      </w:r>
    </w:p>
    <w:p w:rsidR="00E76014" w:rsidRPr="0093379F" w:rsidRDefault="00E76014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zásoby, na ktoré je zriadené záložné právo, ani zásoby pri ktorých má obmedzené právo s nimi nakladať.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76014" w:rsidP="00E76014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CB3E08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nevykonáva zákazkovú výrobu.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B3E08" w:rsidRPr="0093379F" w:rsidRDefault="00CB3E08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v roku 201</w:t>
      </w:r>
      <w:r w:rsidR="00BF623E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netvorila opravné položky k pohľadávkam.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p w:rsidR="0009623A" w:rsidRPr="0093379F" w:rsidRDefault="0009623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BF623E" w:rsidRDefault="00B47D3C" w:rsidP="00E56718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BF623E" w:rsidRDefault="00B47D3C" w:rsidP="00E56718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BF623E" w:rsidRDefault="00B47D3C" w:rsidP="00E56718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BF623E" w:rsidRDefault="002A28DC" w:rsidP="004C5915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2A28DC" w:rsidRPr="0093379F" w:rsidTr="00B54204">
        <w:trPr>
          <w:trHeight w:hRule="exact" w:val="646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E90DD7" w:rsidRDefault="0009623A" w:rsidP="0009623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90DD7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0DD7" w:rsidRDefault="0009623A" w:rsidP="0009623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90DD7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0DD7" w:rsidRDefault="0009623A" w:rsidP="0009623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90DD7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E90DD7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90DD7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E90DD7" w:rsidRDefault="00E90DD7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90DD7">
              <w:rPr>
                <w:rFonts w:ascii="Arial" w:hAnsi="Arial" w:cs="Arial"/>
                <w:sz w:val="22"/>
                <w:szCs w:val="22"/>
              </w:rPr>
              <w:t>40 775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E90DD7" w:rsidRDefault="0009623A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90DD7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E90DD7" w:rsidRDefault="00E90DD7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90DD7">
              <w:rPr>
                <w:rFonts w:ascii="Arial" w:hAnsi="Arial" w:cs="Arial"/>
                <w:sz w:val="22"/>
                <w:szCs w:val="22"/>
              </w:rPr>
              <w:t>40 775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E90DD7" w:rsidRDefault="00E90DD7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90DD7">
              <w:rPr>
                <w:rFonts w:ascii="Arial" w:hAnsi="Arial" w:cs="Arial"/>
                <w:sz w:val="22"/>
                <w:szCs w:val="22"/>
              </w:rPr>
              <w:t>325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90DD7" w:rsidRDefault="0009623A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90DD7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90DD7" w:rsidRDefault="00E90DD7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90DD7">
              <w:rPr>
                <w:rFonts w:ascii="Arial" w:hAnsi="Arial" w:cs="Arial"/>
                <w:sz w:val="22"/>
                <w:szCs w:val="22"/>
              </w:rPr>
              <w:t>325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0DD7" w:rsidRDefault="002A28DC" w:rsidP="0009623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E90DD7" w:rsidRDefault="00E90DD7" w:rsidP="0009623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90DD7">
              <w:rPr>
                <w:rFonts w:ascii="Arial" w:hAnsi="Arial" w:cs="Arial"/>
                <w:b/>
                <w:sz w:val="22"/>
                <w:szCs w:val="22"/>
              </w:rPr>
              <w:t>41 100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0DD7" w:rsidRDefault="0009623A" w:rsidP="0009623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90DD7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0DD7" w:rsidRDefault="0009623A" w:rsidP="0009623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90DD7"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="00E90DD7" w:rsidRPr="00E90DD7">
              <w:rPr>
                <w:rFonts w:ascii="Arial" w:hAnsi="Arial" w:cs="Arial"/>
                <w:b/>
                <w:sz w:val="22"/>
                <w:szCs w:val="22"/>
              </w:rPr>
              <w:t>1 100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09623A" w:rsidRPr="0093379F" w:rsidRDefault="0009623A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pohľadávky zabezpečené záložným právom ani inou formou zabezpečenia.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09623A" w:rsidRPr="0093379F" w:rsidRDefault="0009623A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neúčtuje o odloženej daňovej pohľadávke.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E90DD7" w:rsidRDefault="00E90DD7" w:rsidP="00D24B27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E90DD7">
              <w:rPr>
                <w:rFonts w:ascii="Arial" w:hAnsi="Arial" w:cs="Arial"/>
                <w:bCs/>
                <w:sz w:val="22"/>
                <w:szCs w:val="22"/>
              </w:rPr>
              <w:t>2 589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BF623E" w:rsidP="00D24B27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E90DD7" w:rsidRDefault="00E90DD7" w:rsidP="00E90DD7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E90DD7">
              <w:rPr>
                <w:rFonts w:ascii="Arial" w:hAnsi="Arial" w:cs="Arial"/>
                <w:bCs/>
                <w:sz w:val="22"/>
                <w:szCs w:val="22"/>
              </w:rPr>
              <w:t>1 019</w:t>
            </w:r>
          </w:p>
        </w:tc>
        <w:tc>
          <w:tcPr>
            <w:tcW w:w="2908" w:type="dxa"/>
            <w:vAlign w:val="center"/>
          </w:tcPr>
          <w:p w:rsidR="00175067" w:rsidRPr="0093379F" w:rsidRDefault="00BF623E" w:rsidP="00D24B27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57</w:t>
            </w:r>
          </w:p>
        </w:tc>
      </w:tr>
      <w:tr w:rsidR="006C7BF2" w:rsidRPr="0093379F" w:rsidTr="00D24B27">
        <w:trPr>
          <w:trHeight w:hRule="exact" w:val="75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E90DD7" w:rsidRDefault="00175067" w:rsidP="00D24B27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D24B27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E90DD7" w:rsidRDefault="00175067" w:rsidP="00D24B27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D24B27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E90DD7" w:rsidRDefault="00E90DD7" w:rsidP="00D24B27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90DD7">
              <w:rPr>
                <w:rFonts w:ascii="Arial" w:hAnsi="Arial" w:cs="Arial"/>
                <w:b/>
                <w:bCs/>
                <w:sz w:val="22"/>
                <w:szCs w:val="22"/>
              </w:rPr>
              <w:t>3 608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BF623E" w:rsidP="00D24B27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61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4B27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235630" w:rsidRDefault="00A678A6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  <w:r w:rsidR="00D24B27">
        <w:rPr>
          <w:rFonts w:ascii="Arial" w:hAnsi="Arial" w:cs="Arial"/>
          <w:sz w:val="22"/>
          <w:szCs w:val="22"/>
        </w:rPr>
        <w:t xml:space="preserve"> Spoločnosť netvorila opravné položky ku krátkodobému finančnému majetku.</w:t>
      </w:r>
    </w:p>
    <w:p w:rsidR="00D24B27" w:rsidRPr="0093379F" w:rsidRDefault="00D24B27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D24B27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ku krátkodobému 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D24B27" w:rsidRPr="0093379F" w:rsidRDefault="00D24B27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</w:t>
      </w:r>
      <w:proofErr w:type="spellStart"/>
      <w:r>
        <w:rPr>
          <w:rFonts w:ascii="Arial" w:hAnsi="Arial" w:cs="Arial"/>
          <w:sz w:val="22"/>
          <w:szCs w:val="22"/>
        </w:rPr>
        <w:t>krátodobý</w:t>
      </w:r>
      <w:proofErr w:type="spellEnd"/>
      <w:r>
        <w:rPr>
          <w:rFonts w:ascii="Arial" w:hAnsi="Arial" w:cs="Arial"/>
          <w:sz w:val="22"/>
          <w:szCs w:val="22"/>
        </w:rPr>
        <w:t xml:space="preserve"> finančný majetok, na ktorý je zriadené záložné právo.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F877E7">
        <w:rPr>
          <w:rFonts w:ascii="Arial" w:hAnsi="Arial" w:cs="Arial"/>
          <w:sz w:val="22"/>
          <w:szCs w:val="22"/>
          <w:u w:val="single"/>
        </w:rPr>
        <w:t>O</w:t>
      </w:r>
      <w:r w:rsidR="00235630" w:rsidRPr="00F877E7">
        <w:rPr>
          <w:rFonts w:ascii="Arial" w:hAnsi="Arial" w:cs="Arial"/>
          <w:sz w:val="22"/>
          <w:szCs w:val="22"/>
          <w:u w:val="single"/>
        </w:rPr>
        <w:t>cenen</w:t>
      </w:r>
      <w:r w:rsidRPr="00F877E7">
        <w:rPr>
          <w:rFonts w:ascii="Arial" w:hAnsi="Arial" w:cs="Arial"/>
          <w:sz w:val="22"/>
          <w:szCs w:val="22"/>
          <w:u w:val="single"/>
        </w:rPr>
        <w:t>ie</w:t>
      </w:r>
      <w:r w:rsidR="0070649A" w:rsidRPr="00F877E7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F877E7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F877E7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F877E7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F877E7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F877E7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F877E7">
        <w:rPr>
          <w:rFonts w:ascii="Arial" w:hAnsi="Arial" w:cs="Arial"/>
          <w:sz w:val="22"/>
          <w:szCs w:val="22"/>
        </w:rPr>
        <w:t xml:space="preserve">, pričom sa uvádza </w:t>
      </w:r>
      <w:r w:rsidR="00235630" w:rsidRPr="0093379F">
        <w:rPr>
          <w:rFonts w:ascii="Arial" w:hAnsi="Arial" w:cs="Arial"/>
          <w:sz w:val="22"/>
          <w:szCs w:val="22"/>
        </w:rPr>
        <w:t>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D24B27" w:rsidP="00D24B27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D24B27" w:rsidP="00D24B27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D24B27" w:rsidP="00D24B27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Default="00D24B27" w:rsidP="00E6552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v roku 201</w:t>
      </w:r>
      <w:r w:rsidR="00BF623E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na účtoch časového rozlíšenia nákladov a príjmov budúcich období neúčtovala.</w:t>
      </w:r>
    </w:p>
    <w:p w:rsidR="00D24B27" w:rsidRPr="0093379F" w:rsidRDefault="00D24B27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D24B27" w:rsidRPr="00D24B27" w:rsidRDefault="00D24B27" w:rsidP="00D24B27">
      <w:pPr>
        <w:rPr>
          <w:rFonts w:ascii="Arial" w:hAnsi="Arial" w:cs="Arial"/>
          <w:sz w:val="22"/>
          <w:szCs w:val="22"/>
          <w:lang w:eastAsia="en-US"/>
        </w:rPr>
      </w:pPr>
      <w:r w:rsidRPr="00D24B27">
        <w:rPr>
          <w:rFonts w:ascii="Arial" w:hAnsi="Arial" w:cs="Arial"/>
          <w:sz w:val="22"/>
          <w:szCs w:val="22"/>
          <w:lang w:eastAsia="en-US"/>
        </w:rPr>
        <w:t xml:space="preserve">    Spoločnosť nemá tento druh majetku.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D24B27" w:rsidRDefault="002D5851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Vklad spoločníka </w:t>
      </w:r>
      <w:proofErr w:type="spellStart"/>
      <w:r>
        <w:rPr>
          <w:rFonts w:ascii="Arial" w:hAnsi="Arial" w:cs="Arial"/>
          <w:sz w:val="22"/>
          <w:szCs w:val="22"/>
        </w:rPr>
        <w:t>Ing.Jozef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Gostík</w:t>
      </w:r>
      <w:proofErr w:type="spellEnd"/>
      <w:r>
        <w:rPr>
          <w:rFonts w:ascii="Arial" w:hAnsi="Arial" w:cs="Arial"/>
          <w:sz w:val="22"/>
          <w:szCs w:val="22"/>
        </w:rPr>
        <w:t xml:space="preserve">                6 639 €</w:t>
      </w:r>
    </w:p>
    <w:p w:rsidR="002D5851" w:rsidRDefault="002D5851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BUČINA ZVOLEN, a.s.     6 639 €</w:t>
      </w:r>
    </w:p>
    <w:p w:rsidR="002D5851" w:rsidRPr="0093379F" w:rsidRDefault="002D5851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S p o l u                           13 278 €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877E7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2</w:t>
      </w:r>
      <w:r w:rsidR="00FF50C7" w:rsidRPr="0093379F">
        <w:rPr>
          <w:rFonts w:ascii="Arial" w:hAnsi="Arial" w:cs="Arial"/>
          <w:sz w:val="22"/>
          <w:szCs w:val="22"/>
        </w:rPr>
        <w:t xml:space="preserve">. </w:t>
      </w:r>
      <w:r w:rsidR="00FF50C7"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="00FF50C7"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877E7" w:rsidRPr="00F877E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2D5851" w:rsidP="002D585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877E7" w:rsidRPr="00F877E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877E7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2D5851" w:rsidP="002D585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D5851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F877E7" w:rsidP="002D5851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F877E7">
              <w:rPr>
                <w:rFonts w:ascii="Arial" w:hAnsi="Arial" w:cs="Arial"/>
                <w:b/>
                <w:sz w:val="22"/>
                <w:szCs w:val="22"/>
              </w:rPr>
              <w:t>718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877E7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F877E7" w:rsidP="002D585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718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1A1F4C" w:rsidP="002D585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877E7" w:rsidRDefault="00F877E7" w:rsidP="002D5851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F877E7">
              <w:rPr>
                <w:rFonts w:ascii="Arial" w:hAnsi="Arial" w:cs="Arial"/>
                <w:b/>
                <w:sz w:val="22"/>
                <w:szCs w:val="22"/>
              </w:rPr>
              <w:t>718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C1778A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Pr="002D5851">
        <w:rPr>
          <w:rFonts w:ascii="Arial" w:hAnsi="Arial" w:cs="Arial"/>
          <w:color w:val="FF0000"/>
          <w:sz w:val="22"/>
          <w:szCs w:val="22"/>
        </w:rPr>
        <w:t xml:space="preserve">. </w:t>
      </w:r>
      <w:r w:rsidRPr="00C1778A">
        <w:rPr>
          <w:rFonts w:ascii="Arial" w:hAnsi="Arial" w:cs="Arial"/>
          <w:sz w:val="22"/>
          <w:szCs w:val="22"/>
        </w:rPr>
        <w:t>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C1778A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C1778A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C1778A">
        <w:rPr>
          <w:rFonts w:ascii="Arial" w:hAnsi="Arial" w:cs="Arial"/>
          <w:sz w:val="22"/>
          <w:szCs w:val="22"/>
        </w:rPr>
        <w:lastRenderedPageBreak/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C1778A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C1778A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C1778A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2D5851" w:rsidRPr="0093379F" w:rsidRDefault="002D5851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v roku 201</w:t>
      </w:r>
      <w:r w:rsidR="00BF623E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netvorila žiadne rezervy.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BF623E" w:rsidRDefault="002D5851" w:rsidP="009B6F9C">
            <w:pPr>
              <w:jc w:val="right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E90DD7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2D5851" w:rsidP="009B6F9C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F623E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BF623E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F623E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BF623E"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F623E" w:rsidRDefault="00E90DD7" w:rsidP="009B6F9C">
            <w:pPr>
              <w:jc w:val="right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F877E7">
              <w:rPr>
                <w:rFonts w:ascii="Arial" w:hAnsi="Arial" w:cs="Arial"/>
                <w:b/>
                <w:sz w:val="22"/>
                <w:szCs w:val="22"/>
              </w:rPr>
              <w:t>918 739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B6F9C" w:rsidRDefault="00BF623E" w:rsidP="00BF623E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599 600</w:t>
            </w:r>
            <w:r w:rsidR="00E50A4C" w:rsidRPr="009B6F9C">
              <w:rPr>
                <w:rFonts w:ascii="Arial" w:hAnsi="Arial" w:cs="Arial"/>
                <w:b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F877E7" w:rsidRDefault="00F877E7" w:rsidP="00493446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F877E7">
              <w:rPr>
                <w:rFonts w:ascii="Arial" w:hAnsi="Arial" w:cs="Arial"/>
                <w:bCs/>
                <w:sz w:val="22"/>
                <w:szCs w:val="22"/>
              </w:rPr>
              <w:t>918 739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F877E7" w:rsidRDefault="00BF623E" w:rsidP="009B6F9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F877E7">
              <w:rPr>
                <w:rFonts w:ascii="Arial" w:hAnsi="Arial" w:cs="Arial"/>
                <w:bCs/>
                <w:sz w:val="22"/>
                <w:szCs w:val="22"/>
              </w:rPr>
              <w:t>597 261</w:t>
            </w:r>
            <w:r w:rsidR="00E50A4C" w:rsidRPr="00F877E7">
              <w:rPr>
                <w:rFonts w:ascii="Arial" w:hAnsi="Arial" w:cs="Arial"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F623E" w:rsidRDefault="00E50A4C" w:rsidP="009B6F9C">
            <w:pPr>
              <w:jc w:val="right"/>
              <w:rPr>
                <w:rFonts w:ascii="Arial" w:hAnsi="Arial" w:cs="Arial"/>
                <w:bCs/>
                <w:color w:val="FF0000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BF623E" w:rsidP="009B6F9C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2 339</w:t>
            </w:r>
            <w:r w:rsidR="00E50A4C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9B6F9C" w:rsidRPr="0093379F" w:rsidRDefault="009B6F9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neúčtuje o odloženom daňovom  záväzku.</w:t>
      </w:r>
    </w:p>
    <w:p w:rsidR="00562E0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9B6F9C" w:rsidRPr="0093379F" w:rsidRDefault="009B6F9C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zamestnancov, sociálny fond netvorí.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9B6F9C" w:rsidRPr="0093379F" w:rsidRDefault="009B6F9C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neúčtuje.</w:t>
      </w: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93446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9344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93446">
              <w:rPr>
                <w:rFonts w:ascii="Arial" w:hAnsi="Arial" w:cs="Arial"/>
                <w:sz w:val="22"/>
                <w:szCs w:val="22"/>
              </w:rPr>
              <w:t> </w:t>
            </w:r>
            <w:r w:rsidR="009B6F9C" w:rsidRPr="00493446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9344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9344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493446" w:rsidRDefault="00493446" w:rsidP="009B6F9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9344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93446" w:rsidRDefault="009B6F9C" w:rsidP="009B6F9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93446">
              <w:rPr>
                <w:rFonts w:ascii="Arial" w:hAnsi="Arial" w:cs="Arial"/>
                <w:sz w:val="22"/>
                <w:szCs w:val="22"/>
              </w:rPr>
              <w:t>0</w:t>
            </w:r>
            <w:r w:rsidR="004B7DB5" w:rsidRPr="0049344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9344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9344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9344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9344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9344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493446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93446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966"/>
        <w:gridCol w:w="1276"/>
        <w:gridCol w:w="1276"/>
        <w:gridCol w:w="1133"/>
        <w:gridCol w:w="1525"/>
      </w:tblGrid>
      <w:tr w:rsidR="004B7DB5" w:rsidRPr="0093379F" w:rsidTr="004C698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471A57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471A57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71A57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71A57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471A57">
              <w:rPr>
                <w:rFonts w:ascii="Arial" w:hAnsi="Arial" w:cs="Arial"/>
                <w:sz w:val="20"/>
                <w:szCs w:val="20"/>
              </w:rPr>
              <w:t>bezprostred-ne</w:t>
            </w:r>
            <w:proofErr w:type="spellEnd"/>
            <w:r w:rsidRPr="00471A57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71A57">
              <w:rPr>
                <w:rFonts w:ascii="Arial" w:hAnsi="Arial" w:cs="Arial"/>
                <w:sz w:val="20"/>
                <w:szCs w:val="20"/>
              </w:rPr>
              <w:t>predchá-dzajúce</w:t>
            </w:r>
            <w:proofErr w:type="spellEnd"/>
            <w:r w:rsidRPr="00471A57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4B7DB5" w:rsidRPr="0093379F" w:rsidTr="004C698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71A57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698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6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69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66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69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66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877E7" w:rsidRPr="00F877E7" w:rsidTr="00471A57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F877E7" w:rsidRPr="00F877E7" w:rsidTr="004C698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 </w:t>
            </w:r>
            <w:r w:rsidR="009B6F9C" w:rsidRPr="00F877E7">
              <w:rPr>
                <w:rFonts w:ascii="Arial" w:hAnsi="Arial" w:cs="Arial"/>
                <w:sz w:val="22"/>
                <w:szCs w:val="22"/>
              </w:rPr>
              <w:t>BUČINA  ZVOLEN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F877E7" w:rsidRDefault="009B6F9C" w:rsidP="009B6F9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96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 </w:t>
            </w:r>
            <w:r w:rsidR="00471A57" w:rsidRPr="00F877E7">
              <w:rPr>
                <w:rFonts w:ascii="Arial" w:hAnsi="Arial" w:cs="Arial"/>
                <w:sz w:val="22"/>
                <w:szCs w:val="22"/>
              </w:rPr>
              <w:t>6,4 %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</w:tcBorders>
          </w:tcPr>
          <w:p w:rsidR="004B7DB5" w:rsidRPr="00F877E7" w:rsidRDefault="00493446" w:rsidP="009B6F9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42 292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F877E7" w:rsidRDefault="00493446" w:rsidP="009B6F9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37 797</w:t>
            </w:r>
            <w:r w:rsidR="004B7DB5" w:rsidRPr="00F877E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877E7" w:rsidRPr="00F877E7" w:rsidTr="004C69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71A57" w:rsidRPr="00F877E7" w:rsidRDefault="00471A5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 xml:space="preserve"> J. </w:t>
            </w:r>
            <w:proofErr w:type="spellStart"/>
            <w:r w:rsidRPr="00F877E7">
              <w:rPr>
                <w:rFonts w:ascii="Arial" w:hAnsi="Arial" w:cs="Arial"/>
                <w:sz w:val="22"/>
                <w:szCs w:val="22"/>
              </w:rPr>
              <w:t>Gostík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71A57" w:rsidRPr="00F877E7" w:rsidRDefault="00471A57" w:rsidP="009B6F9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966" w:type="dxa"/>
            <w:noWrap/>
            <w:vAlign w:val="center"/>
            <w:hideMark/>
          </w:tcPr>
          <w:p w:rsidR="00471A57" w:rsidRPr="00F877E7" w:rsidRDefault="00471A57" w:rsidP="00BF623E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 6,4 %</w:t>
            </w:r>
          </w:p>
        </w:tc>
        <w:tc>
          <w:tcPr>
            <w:tcW w:w="1276" w:type="dxa"/>
            <w:noWrap/>
            <w:vAlign w:val="center"/>
            <w:hideMark/>
          </w:tcPr>
          <w:p w:rsidR="00471A57" w:rsidRPr="00F877E7" w:rsidRDefault="00471A5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:rsidR="00471A57" w:rsidRPr="00F877E7" w:rsidRDefault="00471A5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</w:tcPr>
          <w:p w:rsidR="00471A57" w:rsidRPr="00F877E7" w:rsidRDefault="00471A57" w:rsidP="009B6F9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23 559</w:t>
            </w:r>
          </w:p>
        </w:tc>
        <w:tc>
          <w:tcPr>
            <w:tcW w:w="1525" w:type="dxa"/>
            <w:noWrap/>
            <w:vAlign w:val="center"/>
            <w:hideMark/>
          </w:tcPr>
          <w:p w:rsidR="00471A57" w:rsidRPr="00F877E7" w:rsidRDefault="00471A57" w:rsidP="009B6F9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23 559 </w:t>
            </w:r>
          </w:p>
        </w:tc>
      </w:tr>
      <w:tr w:rsidR="00F877E7" w:rsidRPr="00F877E7" w:rsidTr="004C69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6" w:type="dxa"/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877E7" w:rsidRPr="00F877E7" w:rsidTr="00471A57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F877E7" w:rsidRPr="00F877E7" w:rsidTr="004C69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F877E7" w:rsidRDefault="004C698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F877E7">
              <w:rPr>
                <w:rFonts w:ascii="Arial" w:hAnsi="Arial" w:cs="Arial"/>
                <w:b/>
                <w:bCs/>
                <w:sz w:val="22"/>
                <w:szCs w:val="22"/>
              </w:rPr>
              <w:t>Ing.J.Gostík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F877E7" w:rsidRDefault="009B6F9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966" w:type="dxa"/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4B7DB5" w:rsidRPr="00F877E7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4B7DB5" w:rsidRPr="00F877E7" w:rsidRDefault="004B7DB5" w:rsidP="009B6F9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</w:tcPr>
          <w:p w:rsidR="004B7DB5" w:rsidRPr="00F877E7" w:rsidRDefault="004C698A" w:rsidP="004C698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1 891</w:t>
            </w:r>
          </w:p>
        </w:tc>
        <w:tc>
          <w:tcPr>
            <w:tcW w:w="1525" w:type="dxa"/>
            <w:noWrap/>
            <w:vAlign w:val="center"/>
          </w:tcPr>
          <w:p w:rsidR="004B7DB5" w:rsidRPr="00F877E7" w:rsidRDefault="004C698A" w:rsidP="004C698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877E7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698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6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2160"/>
        <w:gridCol w:w="2260"/>
      </w:tblGrid>
      <w:tr w:rsidR="00B072A3" w:rsidTr="00B072A3">
        <w:trPr>
          <w:trHeight w:val="82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72A3" w:rsidRDefault="00B072A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72A3" w:rsidRDefault="00B072A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72A3" w:rsidRDefault="00B072A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072A3" w:rsidTr="00B072A3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bookmarkStart w:id="0" w:name="_GoBack" w:colFirst="1" w:colLast="1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877E7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B072A3" w:rsidTr="00B072A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rPr>
                <w:rFonts w:ascii="Arial Narrow" w:hAnsi="Arial Narrow"/>
                <w:sz w:val="21"/>
                <w:szCs w:val="21"/>
              </w:rPr>
            </w:pPr>
            <w:r w:rsidRPr="00F877E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rPr>
                <w:rFonts w:ascii="Arial Narrow" w:hAnsi="Arial Narrow"/>
                <w:sz w:val="21"/>
                <w:szCs w:val="21"/>
              </w:rPr>
            </w:pPr>
            <w:r w:rsidRPr="00F877E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rPr>
                <w:rFonts w:ascii="Arial Narrow" w:hAnsi="Arial Narrow"/>
                <w:sz w:val="21"/>
                <w:szCs w:val="21"/>
              </w:rPr>
            </w:pPr>
            <w:r w:rsidRPr="00F877E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49344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877E7">
              <w:rPr>
                <w:rFonts w:ascii="Arial Narrow" w:hAnsi="Arial Narrow"/>
                <w:b/>
                <w:bCs/>
                <w:sz w:val="21"/>
                <w:szCs w:val="21"/>
              </w:rPr>
              <w:t>338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336</w:t>
            </w:r>
          </w:p>
        </w:tc>
      </w:tr>
      <w:tr w:rsidR="00B072A3" w:rsidTr="00B072A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Úroky k investičnému úveru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877E7">
              <w:rPr>
                <w:rFonts w:ascii="Arial Narrow" w:hAnsi="Arial Narrow"/>
                <w:sz w:val="21"/>
                <w:szCs w:val="21"/>
              </w:rPr>
              <w:t>33</w:t>
            </w:r>
            <w:r w:rsidR="00493446" w:rsidRPr="00F877E7">
              <w:rPr>
                <w:rFonts w:ascii="Arial Narrow" w:hAnsi="Arial Narrow"/>
                <w:sz w:val="21"/>
                <w:szCs w:val="21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336</w:t>
            </w:r>
          </w:p>
        </w:tc>
      </w:tr>
      <w:tr w:rsidR="00B072A3" w:rsidTr="00B072A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rPr>
                <w:rFonts w:ascii="Arial Narrow" w:hAnsi="Arial Narrow"/>
                <w:sz w:val="21"/>
                <w:szCs w:val="21"/>
              </w:rPr>
            </w:pPr>
            <w:r w:rsidRPr="00F877E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rPr>
                <w:rFonts w:ascii="Arial Narrow" w:hAnsi="Arial Narrow"/>
                <w:sz w:val="21"/>
                <w:szCs w:val="21"/>
              </w:rPr>
            </w:pPr>
            <w:r w:rsidRPr="00F877E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877E7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B072A3" w:rsidTr="00B072A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rPr>
                <w:rFonts w:ascii="Arial Narrow" w:hAnsi="Arial Narrow"/>
                <w:sz w:val="21"/>
                <w:szCs w:val="21"/>
              </w:rPr>
            </w:pPr>
            <w:r w:rsidRPr="00F877E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rPr>
                <w:rFonts w:ascii="Arial Narrow" w:hAnsi="Arial Narrow"/>
                <w:sz w:val="21"/>
                <w:szCs w:val="21"/>
              </w:rPr>
            </w:pPr>
            <w:r w:rsidRPr="00F877E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rPr>
                <w:rFonts w:ascii="Arial Narrow" w:hAnsi="Arial Narrow"/>
                <w:sz w:val="21"/>
                <w:szCs w:val="21"/>
              </w:rPr>
            </w:pPr>
            <w:r w:rsidRPr="00F877E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877E7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B072A3" w:rsidTr="00B072A3">
        <w:trPr>
          <w:trHeight w:val="300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F877E7" w:rsidRDefault="00B072A3">
            <w:pPr>
              <w:rPr>
                <w:rFonts w:ascii="Arial Narrow" w:hAnsi="Arial Narrow"/>
                <w:sz w:val="21"/>
                <w:szCs w:val="21"/>
              </w:rPr>
            </w:pPr>
            <w:r w:rsidRPr="00F877E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bookmarkEnd w:id="0"/>
      <w:tr w:rsidR="00B072A3" w:rsidTr="00B072A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C698A" w:rsidRPr="0093379F" w:rsidRDefault="004C698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o derivátoch neúčtuje.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4C698A" w:rsidRPr="0093379F" w:rsidRDefault="004C698A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4C698A" w:rsidRDefault="00AF3773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nevykazuje tržby za vlastné výkony a tovar.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4C698A" w:rsidRPr="0093379F" w:rsidRDefault="004C698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zásoby vlastnej výroby.</w:t>
      </w: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493446" w:rsidRDefault="00493446" w:rsidP="002E490E">
      <w:pPr>
        <w:jc w:val="both"/>
        <w:rPr>
          <w:rFonts w:ascii="Arial" w:hAnsi="Arial" w:cs="Arial"/>
          <w:sz w:val="22"/>
          <w:szCs w:val="22"/>
        </w:rPr>
      </w:pPr>
    </w:p>
    <w:p w:rsidR="00493446" w:rsidRDefault="00493446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20"/>
        <w:gridCol w:w="1580"/>
      </w:tblGrid>
      <w:tr w:rsidR="00BF623E" w:rsidTr="00BF623E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F623E" w:rsidRDefault="00BF623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49344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1778A">
              <w:rPr>
                <w:rFonts w:ascii="Arial Narrow" w:hAnsi="Arial Narrow"/>
                <w:b/>
                <w:bCs/>
                <w:sz w:val="21"/>
                <w:szCs w:val="21"/>
              </w:rPr>
              <w:t>211 066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177 905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Aktivácia stavebných prác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1778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1778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1778A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1778A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Pr="00C1778A" w:rsidRDefault="00BF623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1778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F623E" w:rsidTr="00BF623E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F623E" w:rsidRDefault="00BF623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23E" w:rsidRDefault="00BF623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BF623E" w:rsidRDefault="00BF623E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8500" w:type="dxa"/>
        <w:tblInd w:w="-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40"/>
        <w:gridCol w:w="1600"/>
      </w:tblGrid>
      <w:tr w:rsidR="004C698A" w:rsidTr="004C698A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698A" w:rsidRDefault="004C698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698A" w:rsidRDefault="004C698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698A" w:rsidRDefault="004C698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4C698A" w:rsidTr="004C698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Pr="00C177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C698A" w:rsidTr="004C698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Pr="00C177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C698A" w:rsidTr="004C698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Pr="00C177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C698A" w:rsidTr="004C698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Pr="00C177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C698A" w:rsidTr="004C698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Pr="00C1778A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181 761</w:t>
            </w:r>
          </w:p>
        </w:tc>
      </w:tr>
      <w:tr w:rsidR="004C698A" w:rsidTr="004C698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Pr="00C177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1778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C698A" w:rsidTr="004C698A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4C698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Pr="00C1778A" w:rsidRDefault="00CC180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1778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C698A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181 761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B072A3" w:rsidTr="00B072A3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72A3" w:rsidRDefault="00B072A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72A3" w:rsidRDefault="00B072A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72A3" w:rsidRDefault="00B072A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CC180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C1803">
              <w:rPr>
                <w:rFonts w:ascii="Arial Narrow" w:hAnsi="Arial Narrow"/>
                <w:b/>
                <w:bCs/>
                <w:sz w:val="21"/>
                <w:szCs w:val="21"/>
              </w:rPr>
              <w:t>193 233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178 400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C1803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iné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uisťovacie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CC1803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C1803">
              <w:rPr>
                <w:rFonts w:ascii="Arial Narrow" w:hAnsi="Arial Narrow"/>
                <w:i/>
                <w:iCs/>
                <w:sz w:val="21"/>
                <w:szCs w:val="21"/>
              </w:rPr>
              <w:t>193 233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178 400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služby - stavebné práce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211 066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177 905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495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495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CC180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C1803">
              <w:rPr>
                <w:rFonts w:ascii="Arial Narrow" w:hAnsi="Arial Narrow"/>
                <w:b/>
                <w:bCs/>
                <w:sz w:val="21"/>
                <w:szCs w:val="21"/>
              </w:rPr>
              <w:t>45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173 346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Predaná nehnuteľnosť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171 761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Notárske poplatky, kolky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45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1 585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CC180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C1803">
              <w:rPr>
                <w:rFonts w:ascii="Arial Narrow" w:hAnsi="Arial Narrow"/>
                <w:b/>
                <w:bCs/>
                <w:sz w:val="21"/>
                <w:szCs w:val="21"/>
              </w:rPr>
              <w:t>2 466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8 638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C1803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CC1803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Úroky z pôžičiek a úverov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1 438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7 022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Bankové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1</w:t>
            </w:r>
            <w:r w:rsidR="00CC1803" w:rsidRPr="00CC1803">
              <w:rPr>
                <w:rFonts w:ascii="Arial Narrow" w:hAnsi="Arial Narrow"/>
                <w:sz w:val="21"/>
                <w:szCs w:val="21"/>
              </w:rPr>
              <w:t xml:space="preserve"> 028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1 616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Pr="00CC180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C180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B072A3" w:rsidTr="00B072A3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072A3" w:rsidRDefault="00B072A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072A3" w:rsidRDefault="00B072A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B072A3" w:rsidRDefault="00B072A3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235630" w:rsidRPr="00F877E7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F877E7">
        <w:rPr>
          <w:rFonts w:ascii="Arial" w:hAnsi="Arial" w:cs="Arial"/>
          <w:b/>
          <w:bCs/>
          <w:sz w:val="22"/>
          <w:szCs w:val="22"/>
        </w:rPr>
        <w:lastRenderedPageBreak/>
        <w:t xml:space="preserve">J. </w:t>
      </w:r>
      <w:r w:rsidR="00952C06" w:rsidRPr="00F877E7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F877E7">
        <w:rPr>
          <w:rFonts w:ascii="Arial" w:hAnsi="Arial" w:cs="Arial"/>
          <w:b/>
          <w:bCs/>
          <w:sz w:val="22"/>
          <w:szCs w:val="22"/>
        </w:rPr>
        <w:t>z</w:t>
      </w:r>
      <w:r w:rsidR="00952C06" w:rsidRPr="00F877E7">
        <w:rPr>
          <w:rFonts w:ascii="Arial" w:hAnsi="Arial" w:cs="Arial"/>
          <w:b/>
          <w:bCs/>
          <w:sz w:val="22"/>
          <w:szCs w:val="22"/>
        </w:rPr>
        <w:t> </w:t>
      </w:r>
      <w:r w:rsidRPr="00F877E7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F877E7">
        <w:rPr>
          <w:rFonts w:ascii="Arial" w:hAnsi="Arial" w:cs="Arial"/>
          <w:b/>
          <w:bCs/>
          <w:sz w:val="22"/>
          <w:szCs w:val="22"/>
        </w:rPr>
        <w:t>:</w:t>
      </w:r>
      <w:r w:rsidRPr="00F877E7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E14BA5" w:rsidRPr="0093379F" w:rsidRDefault="00E14BA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na podsúvahových účtoch neeviduje žiadne pohľadávky ani záväzky.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4A1E6C" w:rsidRPr="00E14BA5" w:rsidRDefault="00E14BA5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</w:t>
      </w:r>
      <w:r w:rsidRPr="00E14BA5">
        <w:rPr>
          <w:rFonts w:ascii="Arial" w:hAnsi="Arial" w:cs="Arial"/>
          <w:bCs/>
          <w:sz w:val="22"/>
          <w:szCs w:val="22"/>
        </w:rPr>
        <w:t>Členom štatutárneho, dozorného a ani iného orgánu spoločnosti neboli v roku 201</w:t>
      </w:r>
      <w:r w:rsidR="00B072A3">
        <w:rPr>
          <w:rFonts w:ascii="Arial" w:hAnsi="Arial" w:cs="Arial"/>
          <w:bCs/>
          <w:sz w:val="22"/>
          <w:szCs w:val="22"/>
        </w:rPr>
        <w:t xml:space="preserve">4 </w:t>
      </w:r>
      <w:r w:rsidRPr="00E14BA5">
        <w:rPr>
          <w:rFonts w:ascii="Arial" w:hAnsi="Arial" w:cs="Arial"/>
          <w:bCs/>
          <w:sz w:val="22"/>
          <w:szCs w:val="22"/>
        </w:rPr>
        <w:t>priznané odmeny v žiadnej forme.</w:t>
      </w:r>
    </w:p>
    <w:p w:rsidR="00E14BA5" w:rsidRDefault="00E14BA5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F877E7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F877E7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F877E7">
        <w:rPr>
          <w:rFonts w:ascii="Arial" w:hAnsi="Arial" w:cs="Arial"/>
          <w:b/>
          <w:bCs/>
          <w:sz w:val="22"/>
          <w:szCs w:val="22"/>
        </w:rPr>
        <w:t>Informácie o e</w:t>
      </w:r>
      <w:r w:rsidRPr="00F877E7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F877E7">
        <w:rPr>
          <w:rFonts w:ascii="Arial" w:hAnsi="Arial" w:cs="Arial"/>
          <w:b/>
          <w:bCs/>
          <w:sz w:val="22"/>
          <w:szCs w:val="22"/>
        </w:rPr>
        <w:t>k</w:t>
      </w:r>
      <w:r w:rsidR="00E67116" w:rsidRPr="00F877E7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F877E7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F877E7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F877E7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F877E7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E14BA5" w:rsidRPr="0093379F" w:rsidRDefault="00E14BA5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332637" w:rsidRDefault="00E14BA5" w:rsidP="0033263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</w:t>
      </w:r>
      <w:r w:rsidR="00332637">
        <w:rPr>
          <w:rFonts w:ascii="Arial" w:hAnsi="Arial" w:cs="Arial"/>
          <w:sz w:val="22"/>
          <w:szCs w:val="22"/>
        </w:rPr>
        <w:t xml:space="preserve">    Po 31.12.201</w:t>
      </w:r>
      <w:r w:rsidR="00B072A3">
        <w:rPr>
          <w:rFonts w:ascii="Arial" w:hAnsi="Arial" w:cs="Arial"/>
          <w:sz w:val="22"/>
          <w:szCs w:val="22"/>
        </w:rPr>
        <w:t>4</w:t>
      </w:r>
      <w:r w:rsidR="00332637">
        <w:rPr>
          <w:rFonts w:ascii="Arial" w:hAnsi="Arial" w:cs="Arial"/>
          <w:sz w:val="22"/>
          <w:szCs w:val="22"/>
        </w:rPr>
        <w:t xml:space="preserve"> do dňa zostavenia účtovnej závierky nenastali žiadne významné udalosti týkajúce sa poklesu alebo zvýšenia trhovej ceny finančného majetku, zmien spoločníkov účtovnej jednotky, prijatia rozhodnutia o predaji účtovnej jednotky, zmien významných položiek dlhodobého finančného majetku, ukončenia činnosti časti účtovnej jednotky, vydania dlhopisov, zlúčenia, splynutia, rozdelenia a zmeny právnej formy účtovnej jednotky ako aj iných udalostí, ktoré by ovplyvnili vykázané informácie o aktívach a pasívach účtovnej jednotky.</w:t>
      </w:r>
    </w:p>
    <w:p w:rsidR="00723420" w:rsidRPr="00F877E7" w:rsidRDefault="00235630" w:rsidP="00F877E7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D319A0" w:rsidRPr="00F877E7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F877E7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F877E7">
        <w:rPr>
          <w:rFonts w:ascii="Arial" w:hAnsi="Arial" w:cs="Arial"/>
          <w:b/>
          <w:bCs/>
          <w:sz w:val="22"/>
          <w:szCs w:val="22"/>
        </w:rPr>
        <w:t>P</w:t>
      </w:r>
      <w:r w:rsidR="00A35F64" w:rsidRPr="00F877E7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F877E7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F877E7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F877E7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32637">
        <w:rPr>
          <w:rFonts w:ascii="Arial" w:hAnsi="Arial" w:cs="Arial"/>
          <w:sz w:val="22"/>
          <w:szCs w:val="22"/>
        </w:rPr>
        <w:t xml:space="preserve">           13 278 €</w:t>
      </w:r>
    </w:p>
    <w:p w:rsidR="00235630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32637">
        <w:rPr>
          <w:rFonts w:ascii="Arial" w:hAnsi="Arial" w:cs="Arial"/>
          <w:sz w:val="22"/>
          <w:szCs w:val="22"/>
        </w:rPr>
        <w:t xml:space="preserve">  </w:t>
      </w:r>
    </w:p>
    <w:p w:rsidR="00332637" w:rsidRPr="0093379F" w:rsidRDefault="00332637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0 €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79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99"/>
        <w:gridCol w:w="1217"/>
        <w:gridCol w:w="1177"/>
        <w:gridCol w:w="1297"/>
        <w:gridCol w:w="1417"/>
      </w:tblGrid>
      <w:tr w:rsidR="00CC1803" w:rsidTr="00CC1803">
        <w:trPr>
          <w:trHeight w:val="37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620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C1803" w:rsidTr="00CC1803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C1803" w:rsidRDefault="00CC180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9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2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1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2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CC1803" w:rsidTr="00CC1803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C1803" w:rsidRDefault="00CC180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CC1803" w:rsidTr="00CC1803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13 278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13 278</w:t>
            </w:r>
          </w:p>
        </w:tc>
      </w:tr>
      <w:tr w:rsidR="00CC1803" w:rsidTr="00CC1803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fondy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13 000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13 000</w:t>
            </w:r>
          </w:p>
        </w:tc>
      </w:tr>
      <w:tr w:rsidR="00CC1803" w:rsidTr="00CC1803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Oceňovacie rozdiely z precenenia majetku a záväzkov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24 885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719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25 604</w:t>
            </w:r>
          </w:p>
        </w:tc>
      </w:tr>
      <w:tr w:rsidR="00CC1803" w:rsidTr="00CC1803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-718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-718</w:t>
            </w:r>
          </w:p>
        </w:tc>
      </w:tr>
      <w:tr w:rsidR="00CC1803" w:rsidTr="00CC1803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C1803" w:rsidTr="00CC1803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C1803" w:rsidRDefault="00CC180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C1803" w:rsidRDefault="00CC18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CC1803" w:rsidRDefault="00CC1803" w:rsidP="00CD452D">
      <w:pPr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81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239"/>
        <w:gridCol w:w="1269"/>
        <w:gridCol w:w="1259"/>
        <w:gridCol w:w="1266"/>
        <w:gridCol w:w="1314"/>
      </w:tblGrid>
      <w:tr w:rsidR="00332637" w:rsidTr="00332637">
        <w:trPr>
          <w:trHeight w:val="420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634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332637" w:rsidTr="00332637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332637" w:rsidRDefault="0033263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23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26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25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266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31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332637" w:rsidTr="00332637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332637" w:rsidTr="00332637">
        <w:trPr>
          <w:trHeight w:val="37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13 278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13 278</w:t>
            </w:r>
          </w:p>
        </w:tc>
      </w:tr>
      <w:tr w:rsidR="00332637" w:rsidTr="00332637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 w:rsidP="008967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</w:t>
            </w:r>
            <w:r w:rsidR="00896703">
              <w:rPr>
                <w:rFonts w:ascii="Arial Narrow" w:hAnsi="Arial Narrow"/>
                <w:sz w:val="21"/>
                <w:szCs w:val="21"/>
              </w:rPr>
              <w:t>3</w:t>
            </w:r>
            <w:r>
              <w:rPr>
                <w:rFonts w:ascii="Arial Narrow" w:hAnsi="Arial Narrow"/>
                <w:sz w:val="21"/>
                <w:szCs w:val="21"/>
              </w:rPr>
              <w:t xml:space="preserve"> 000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13 000</w:t>
            </w:r>
          </w:p>
        </w:tc>
      </w:tr>
      <w:tr w:rsidR="00332637" w:rsidTr="00332637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Zákonný rezervný fond (nedeliteľný fond) z kapitálových vkladov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 w:rsidP="008967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</w:t>
            </w:r>
            <w:r w:rsidR="00896703">
              <w:rPr>
                <w:rFonts w:ascii="Arial Narrow" w:hAnsi="Arial Narrow"/>
                <w:sz w:val="21"/>
                <w:szCs w:val="21"/>
              </w:rPr>
              <w:t>20 731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8967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4 154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</w:t>
            </w:r>
            <w:r w:rsidR="00896703">
              <w:rPr>
                <w:rFonts w:ascii="Arial Narrow" w:hAnsi="Arial Narrow"/>
                <w:sz w:val="21"/>
                <w:szCs w:val="21"/>
              </w:rPr>
              <w:t>4 885</w:t>
            </w:r>
          </w:p>
        </w:tc>
      </w:tr>
      <w:tr w:rsidR="00332637" w:rsidTr="00332637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 w:rsidP="008967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</w:t>
            </w:r>
            <w:r w:rsidR="00896703">
              <w:rPr>
                <w:rFonts w:ascii="Arial Narrow" w:hAnsi="Arial Narrow"/>
                <w:sz w:val="21"/>
                <w:szCs w:val="21"/>
              </w:rPr>
              <w:t>4 154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8967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3 436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8967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-718</w:t>
            </w:r>
          </w:p>
        </w:tc>
      </w:tr>
      <w:tr w:rsidR="00332637" w:rsidTr="00332637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32637" w:rsidTr="00332637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2637" w:rsidRDefault="0033263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2637" w:rsidRDefault="0033263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332637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7A7F" w:rsidRDefault="00B67A7F">
      <w:r>
        <w:separator/>
      </w:r>
    </w:p>
  </w:endnote>
  <w:endnote w:type="continuationSeparator" w:id="0">
    <w:p w:rsidR="00B67A7F" w:rsidRDefault="00B67A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7A7F" w:rsidRDefault="00B67A7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877E7">
      <w:rPr>
        <w:noProof/>
      </w:rPr>
      <w:t>20</w:t>
    </w:r>
    <w:r>
      <w:fldChar w:fldCharType="end"/>
    </w:r>
  </w:p>
  <w:p w:rsidR="00B67A7F" w:rsidRDefault="00B67A7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7A7F" w:rsidRDefault="00B67A7F">
      <w:r>
        <w:separator/>
      </w:r>
    </w:p>
  </w:footnote>
  <w:footnote w:type="continuationSeparator" w:id="0">
    <w:p w:rsidR="00B67A7F" w:rsidRDefault="00B67A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B67A7F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67A7F" w:rsidRPr="0093379F" w:rsidRDefault="00B67A7F" w:rsidP="00BF623E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7A7F" w:rsidRPr="0093379F" w:rsidRDefault="00B67A7F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7A7F" w:rsidRPr="0093379F" w:rsidRDefault="00B67A7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93379F" w:rsidRDefault="00B67A7F" w:rsidP="006710D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93379F" w:rsidRDefault="00B67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93379F" w:rsidRDefault="00B67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93379F" w:rsidRDefault="00B67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93379F" w:rsidRDefault="00B67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93379F" w:rsidRDefault="00B67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93379F" w:rsidRDefault="00B67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93379F" w:rsidRDefault="00B67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93379F" w:rsidRDefault="00B67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93379F" w:rsidRDefault="00B67A7F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B67A7F" w:rsidRPr="0093379F" w:rsidRDefault="00B67A7F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67A7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67A7F" w:rsidRPr="003F477D" w:rsidRDefault="00B67A7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7A7F" w:rsidRPr="003F477D" w:rsidRDefault="00B67A7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7A7F" w:rsidRPr="003F477D" w:rsidRDefault="00B67A7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3F477D" w:rsidRDefault="00B67A7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3F477D" w:rsidRDefault="00B67A7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3F477D" w:rsidRDefault="00B67A7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3F477D" w:rsidRDefault="00B67A7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3F477D" w:rsidRDefault="00B67A7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3F477D" w:rsidRDefault="00B67A7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3F477D" w:rsidRDefault="00B67A7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3F477D" w:rsidRDefault="00B67A7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3F477D" w:rsidRDefault="00B67A7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A7F" w:rsidRPr="003F477D" w:rsidRDefault="00B67A7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67A7F" w:rsidRDefault="00B67A7F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9623A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714F"/>
    <w:rsid w:val="001550FB"/>
    <w:rsid w:val="00171D3D"/>
    <w:rsid w:val="00173E72"/>
    <w:rsid w:val="00175067"/>
    <w:rsid w:val="00177499"/>
    <w:rsid w:val="00177E9D"/>
    <w:rsid w:val="00187474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D5851"/>
    <w:rsid w:val="002E1542"/>
    <w:rsid w:val="002E2607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2637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1A57"/>
    <w:rsid w:val="00482574"/>
    <w:rsid w:val="00484634"/>
    <w:rsid w:val="00487167"/>
    <w:rsid w:val="00487CB2"/>
    <w:rsid w:val="00493446"/>
    <w:rsid w:val="004A0C7E"/>
    <w:rsid w:val="004A1C62"/>
    <w:rsid w:val="004A1E6C"/>
    <w:rsid w:val="004B7DB5"/>
    <w:rsid w:val="004C5915"/>
    <w:rsid w:val="004C698A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14B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0D4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5BBD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6703"/>
    <w:rsid w:val="008A1671"/>
    <w:rsid w:val="008B186E"/>
    <w:rsid w:val="008B19F2"/>
    <w:rsid w:val="008B4817"/>
    <w:rsid w:val="008B6609"/>
    <w:rsid w:val="008C3A20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6F9C"/>
    <w:rsid w:val="009C2162"/>
    <w:rsid w:val="009C49BF"/>
    <w:rsid w:val="009C58C9"/>
    <w:rsid w:val="009D0C18"/>
    <w:rsid w:val="009F04E7"/>
    <w:rsid w:val="009F5D0D"/>
    <w:rsid w:val="009F65FA"/>
    <w:rsid w:val="009F6DA7"/>
    <w:rsid w:val="00A058C4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3773"/>
    <w:rsid w:val="00B072A3"/>
    <w:rsid w:val="00B1126C"/>
    <w:rsid w:val="00B13D40"/>
    <w:rsid w:val="00B13E94"/>
    <w:rsid w:val="00B23F82"/>
    <w:rsid w:val="00B46883"/>
    <w:rsid w:val="00B47D3C"/>
    <w:rsid w:val="00B50B0E"/>
    <w:rsid w:val="00B53B34"/>
    <w:rsid w:val="00B54204"/>
    <w:rsid w:val="00B5432A"/>
    <w:rsid w:val="00B66313"/>
    <w:rsid w:val="00B67A7F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BF623E"/>
    <w:rsid w:val="00C035C7"/>
    <w:rsid w:val="00C0603C"/>
    <w:rsid w:val="00C15E63"/>
    <w:rsid w:val="00C1778A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B3E08"/>
    <w:rsid w:val="00CC1803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4B27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C795B"/>
    <w:rsid w:val="00DD45F0"/>
    <w:rsid w:val="00DD6176"/>
    <w:rsid w:val="00DE00F7"/>
    <w:rsid w:val="00DE4D02"/>
    <w:rsid w:val="00DF0BC8"/>
    <w:rsid w:val="00E02BAC"/>
    <w:rsid w:val="00E14BA5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6014"/>
    <w:rsid w:val="00E81C52"/>
    <w:rsid w:val="00E90529"/>
    <w:rsid w:val="00E90DD7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877E7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B542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5420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24B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B542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5420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24B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3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1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46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75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7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87F693-2116-4DA2-A16F-AAA830AB06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20</Pages>
  <Words>4595</Words>
  <Characters>28529</Characters>
  <Application>Microsoft Office Word</Application>
  <DocSecurity>0</DocSecurity>
  <Lines>237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33058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Rosenbergerová Jarmila</cp:lastModifiedBy>
  <cp:revision>11</cp:revision>
  <cp:lastPrinted>2015-07-01T09:33:00Z</cp:lastPrinted>
  <dcterms:created xsi:type="dcterms:W3CDTF">2014-03-10T07:53:00Z</dcterms:created>
  <dcterms:modified xsi:type="dcterms:W3CDTF">2015-07-01T20:26:00Z</dcterms:modified>
</cp:coreProperties>
</file>