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C24A9">
        <w:rPr>
          <w:b/>
        </w:rPr>
        <w:t>46460055</w:t>
      </w:r>
    </w:p>
    <w:p w:rsidR="00305240" w:rsidRDefault="00305240" w:rsidP="00305240">
      <w:r>
        <w:t xml:space="preserve">DIČ: </w:t>
      </w:r>
      <w:r w:rsidR="009C24A9">
        <w:rPr>
          <w:b/>
        </w:rPr>
        <w:t>2023387047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C24A9" w:rsidP="00305240">
      <w:pPr>
        <w:pStyle w:val="Odsekzoznamu"/>
        <w:ind w:left="426"/>
      </w:pPr>
      <w:r>
        <w:rPr>
          <w:b/>
        </w:rPr>
        <w:t>MOLO 2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9C24A9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2.485.000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Výnosy z odpísaných pohľadávok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>
        <w:rPr>
          <w:b/>
        </w:rPr>
        <w:tab/>
        <w:t xml:space="preserve">   150.000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DHIM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5.225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DHIM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1.387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Ostatné služby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2.390.687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Odpis pohľadávky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150.000 EUR</w:t>
      </w:r>
    </w:p>
    <w:p w:rsidR="009C24A9" w:rsidRDefault="009C24A9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4.284 EUR</w:t>
      </w:r>
    </w:p>
    <w:p w:rsidR="009C24A9" w:rsidRDefault="009C24A9" w:rsidP="00FA1DFF">
      <w:pPr>
        <w:pStyle w:val="Odsekzoznamu"/>
        <w:ind w:left="426"/>
      </w:pPr>
      <w:r>
        <w:rPr>
          <w:b/>
        </w:rPr>
        <w:t>Úroky z úveru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</w:t>
      </w:r>
      <w:bookmarkStart w:id="0" w:name="_GoBack"/>
      <w:bookmarkEnd w:id="0"/>
      <w:r>
        <w:rPr>
          <w:b/>
        </w:rPr>
        <w:t>45.600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sectPr w:rsidR="009C24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C24A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2015-06-24T12:12:00Z</dcterms:modified>
</cp:coreProperties>
</file>