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Garra,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2034/15,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46473530          DIČ:  2820007344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2473">
            <w:pPr>
              <w:jc w:val="both"/>
              <w:rPr>
                <w:rFonts w:cs="Arial"/>
                <w:szCs w:val="22"/>
              </w:rPr>
            </w:pP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29.12.2011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52473">
        <w:rPr>
          <w:rFonts w:cs="Arial"/>
          <w:szCs w:val="22"/>
        </w:rPr>
        <w:t xml:space="preserve"> - prevádzka zberne TIPOS a stánku na predaj novín (ukončená činnosť v priebehu januára 2014)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5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5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5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5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524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524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  <w:r w:rsidR="00852473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Podiel na hlasovacích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 xml:space="preserve">Iný podiel na ostatných 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24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Kesselová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24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5247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52473" w:rsidRPr="009F39E7" w:rsidRDefault="0085247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5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  <w:tc>
          <w:tcPr>
            <w:tcW w:w="2405" w:type="dxa"/>
            <w:vAlign w:val="center"/>
          </w:tcPr>
          <w:p w:rsidR="0003344F" w:rsidRPr="003F477D" w:rsidRDefault="0085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524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5247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247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4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4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524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48574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24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24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24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24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524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524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4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4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4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52473" w:rsidRPr="003F477D" w:rsidRDefault="008524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4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4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4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4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24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247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68E9" w:rsidRDefault="00F868E9" w:rsidP="00107589">
      <w:pPr>
        <w:spacing w:after="0" w:line="240" w:lineRule="auto"/>
      </w:pPr>
      <w:r>
        <w:separator/>
      </w:r>
    </w:p>
  </w:endnote>
  <w:endnote w:type="continuationSeparator" w:id="0">
    <w:p w:rsidR="00F868E9" w:rsidRDefault="00F868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52473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68E9" w:rsidRDefault="00F868E9" w:rsidP="00107589">
      <w:pPr>
        <w:spacing w:after="0" w:line="240" w:lineRule="auto"/>
      </w:pPr>
      <w:r>
        <w:separator/>
      </w:r>
    </w:p>
  </w:footnote>
  <w:footnote w:type="continuationSeparator" w:id="0">
    <w:p w:rsidR="00F868E9" w:rsidRDefault="00F868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46473530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2820007344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47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8E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22104D4-CBBA-462D-BDB0-412568DEE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8524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14F3C8-2DC9-4F6A-ADDD-7AABAB277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1467</Words>
  <Characters>8362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2015-06-25T14:03:00Z</cp:lastPrinted>
  <dcterms:created xsi:type="dcterms:W3CDTF">2015-06-25T14:03:00Z</dcterms:created>
  <dcterms:modified xsi:type="dcterms:W3CDTF">2015-06-25T14:03:00Z</dcterms:modified>
</cp:coreProperties>
</file>