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3B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ECOPLANT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36657492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3B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3B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Pr="00A55E63" w:rsidRDefault="00EE3B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3107B">
        <w:rPr>
          <w:rFonts w:ascii="Arial" w:hAnsi="Arial" w:cs="Arial"/>
          <w:sz w:val="22"/>
          <w:szCs w:val="22"/>
        </w:rPr>
        <w:t>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EE3BDB">
        <w:rPr>
          <w:rFonts w:ascii="Arial" w:hAnsi="Arial" w:cs="Arial"/>
          <w:sz w:val="22"/>
          <w:szCs w:val="22"/>
        </w:rPr>
        <w:t>číslo: 17840</w:t>
      </w:r>
      <w:r>
        <w:rPr>
          <w:rFonts w:ascii="Arial" w:hAnsi="Arial" w:cs="Arial"/>
          <w:sz w:val="22"/>
          <w:szCs w:val="22"/>
        </w:rPr>
        <w:t>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EE3BDB">
        <w:rPr>
          <w:rFonts w:ascii="Arial" w:hAnsi="Arial" w:cs="Arial"/>
          <w:sz w:val="22"/>
          <w:szCs w:val="22"/>
        </w:rPr>
        <w:t xml:space="preserve">spoločnosti sú konatelia Jozef </w:t>
      </w:r>
      <w:proofErr w:type="spellStart"/>
      <w:r w:rsidR="00EE3BDB">
        <w:rPr>
          <w:rFonts w:ascii="Arial" w:hAnsi="Arial" w:cs="Arial"/>
          <w:sz w:val="22"/>
          <w:szCs w:val="22"/>
        </w:rPr>
        <w:t>Cíger</w:t>
      </w:r>
      <w:proofErr w:type="spellEnd"/>
      <w:r w:rsidR="00EE3BDB">
        <w:rPr>
          <w:rFonts w:ascii="Arial" w:hAnsi="Arial" w:cs="Arial"/>
          <w:sz w:val="22"/>
          <w:szCs w:val="22"/>
        </w:rPr>
        <w:t xml:space="preserve">, Bottova 19, Prievidza a Milan </w:t>
      </w:r>
      <w:proofErr w:type="spellStart"/>
      <w:r w:rsidR="00EE3BDB">
        <w:rPr>
          <w:rFonts w:ascii="Arial" w:hAnsi="Arial" w:cs="Arial"/>
          <w:sz w:val="22"/>
          <w:szCs w:val="22"/>
        </w:rPr>
        <w:t>Oslej,Ipeľská</w:t>
      </w:r>
      <w:proofErr w:type="spellEnd"/>
      <w:r w:rsidR="00EE3BDB">
        <w:rPr>
          <w:rFonts w:ascii="Arial" w:hAnsi="Arial" w:cs="Arial"/>
          <w:sz w:val="22"/>
          <w:szCs w:val="22"/>
        </w:rPr>
        <w:t xml:space="preserve">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-obchodná činnosť v rozsahu voľných živností/maloobchod, </w:t>
      </w:r>
      <w:proofErr w:type="spellStart"/>
      <w:r>
        <w:rPr>
          <w:rFonts w:ascii="Arial" w:hAnsi="Arial" w:cs="Arial"/>
          <w:sz w:val="22"/>
          <w:szCs w:val="22"/>
        </w:rPr>
        <w:t>veľkpobchod</w:t>
      </w:r>
      <w:proofErr w:type="spellEnd"/>
      <w:r>
        <w:rPr>
          <w:rFonts w:ascii="Arial" w:hAnsi="Arial" w:cs="Arial"/>
          <w:sz w:val="22"/>
          <w:szCs w:val="22"/>
        </w:rPr>
        <w:t>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  <w:bookmarkStart w:id="0" w:name="_GoBack"/>
      <w:bookmarkEnd w:id="0"/>
    </w:p>
    <w:sectPr w:rsidR="00EE3BD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A0D" w:rsidRDefault="00652A0D">
      <w:r>
        <w:separator/>
      </w:r>
    </w:p>
  </w:endnote>
  <w:endnote w:type="continuationSeparator" w:id="0">
    <w:p w:rsidR="00652A0D" w:rsidRDefault="00652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3BD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3BD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A0D" w:rsidRDefault="00652A0D">
      <w:r>
        <w:separator/>
      </w:r>
    </w:p>
  </w:footnote>
  <w:footnote w:type="continuationSeparator" w:id="0">
    <w:p w:rsidR="00652A0D" w:rsidRDefault="00652A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B75A4">
      <w:rPr>
        <w:rFonts w:ascii="Arial" w:hAnsi="Arial" w:cs="Arial"/>
        <w:sz w:val="22"/>
        <w:szCs w:val="22"/>
        <w:bdr w:val="single" w:sz="4" w:space="0" w:color="auto"/>
      </w:rPr>
      <w:t>ČO: 36657492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B75A4">
      <w:rPr>
        <w:rFonts w:ascii="Arial" w:hAnsi="Arial" w:cs="Arial"/>
        <w:sz w:val="22"/>
        <w:szCs w:val="22"/>
        <w:bdr w:val="single" w:sz="4" w:space="0" w:color="auto"/>
      </w:rPr>
      <w:t>Č: 2022218693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A2BF3"/>
    <w:rsid w:val="0055784D"/>
    <w:rsid w:val="00623868"/>
    <w:rsid w:val="00637F73"/>
    <w:rsid w:val="00652A0D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2015-03-19T12:02:00Z</dcterms:created>
  <dcterms:modified xsi:type="dcterms:W3CDTF">2015-03-19T12:02:00Z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