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00C" w:rsidRDefault="00BD600C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D600C" w:rsidRDefault="00BD600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D600C" w:rsidRDefault="00BD600C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D600C" w:rsidRDefault="00A403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G- WIN</w:t>
            </w:r>
            <w:r w:rsidR="005E5C8C">
              <w:rPr>
                <w:rFonts w:ascii="Arial" w:hAnsi="Arial" w:cs="Arial"/>
              </w:rPr>
              <w:t xml:space="preserve"> S.R.O.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D600C" w:rsidRDefault="00A403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46952462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D600C" w:rsidRDefault="00A403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STRED  60/55 , 01701 POVAŽSKÁ   BYSTRICA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D600C" w:rsidRDefault="00A4039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BD600C" w:rsidRDefault="00A4039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D600C" w:rsidRDefault="00BD600C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</w:t>
      </w:r>
      <w:r w:rsidR="00B4183D">
        <w:rPr>
          <w:rFonts w:ascii="Arial" w:hAnsi="Arial" w:cs="Arial"/>
          <w:i/>
          <w:iCs/>
          <w:sz w:val="22"/>
          <w:szCs w:val="22"/>
        </w:rPr>
        <w:t xml:space="preserve">lo. Účtovná jednotka v roku 2014 </w:t>
      </w:r>
      <w:r w:rsidR="00CE11C1">
        <w:rPr>
          <w:rFonts w:ascii="Arial" w:hAnsi="Arial" w:cs="Arial"/>
          <w:i/>
          <w:iCs/>
          <w:sz w:val="22"/>
          <w:szCs w:val="22"/>
        </w:rPr>
        <w:t>vyka</w:t>
      </w:r>
      <w:r w:rsidR="00B4183D">
        <w:rPr>
          <w:rFonts w:ascii="Arial" w:hAnsi="Arial" w:cs="Arial"/>
          <w:i/>
          <w:iCs/>
          <w:sz w:val="22"/>
          <w:szCs w:val="22"/>
        </w:rPr>
        <w:t>zovala činnosť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Majetok sa odpisuje podľa odpisového plánu, počas predpokladanej doby životnosti v trvaní 4,6 a 20 rokov. Majetok sa začína odpisovať počnúc mesiacom zaradenia do používania. V roku 2014 účtovná jednotka </w:t>
      </w:r>
      <w:r w:rsidR="00DB2ED1">
        <w:rPr>
          <w:rFonts w:ascii="Arial" w:hAnsi="Arial" w:cs="Arial"/>
          <w:i/>
          <w:iCs/>
          <w:sz w:val="22"/>
          <w:szCs w:val="22"/>
        </w:rPr>
        <w:t>neobstarala majetok.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2"/>
      </w:pPr>
      <w:r>
        <w:t xml:space="preserve">Spoločnosť </w:t>
      </w:r>
      <w:r w:rsidR="00D83AE3">
        <w:t xml:space="preserve">v roku 2014 </w:t>
      </w:r>
      <w:r w:rsidR="001D1DFC">
        <w:t xml:space="preserve">   </w:t>
      </w:r>
      <w:r w:rsidR="00D83AE3">
        <w:t>vykonávala činnosť</w:t>
      </w:r>
    </w:p>
    <w:p w:rsidR="00BD600C" w:rsidRDefault="00BD600C">
      <w:pPr>
        <w:pStyle w:val="Zkladntext2"/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D600C" w:rsidRDefault="00BD600C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BD600C" w:rsidSect="00BD600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F35" w:rsidRDefault="005E4F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5E4F35" w:rsidRDefault="005E4F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AE349C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E34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D600C" w:rsidRDefault="00BD600C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AE349C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AE349C">
                  <w:rPr>
                    <w:rFonts w:ascii="Times New Roman" w:hAnsi="Times New Roman" w:cs="Times New Roman"/>
                  </w:rPr>
                  <w:fldChar w:fldCharType="separate"/>
                </w:r>
                <w:r w:rsidR="005E5C8C">
                  <w:rPr>
                    <w:rFonts w:ascii="Times New Roman" w:hAnsi="Times New Roman" w:cs="Times New Roman"/>
                    <w:noProof/>
                  </w:rPr>
                  <w:t>1</w:t>
                </w:r>
                <w:r w:rsidR="00AE349C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F35" w:rsidRDefault="005E4F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5E4F35" w:rsidRDefault="005E4F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039D">
      <w:rPr>
        <w:rFonts w:ascii="Arial" w:hAnsi="Arial" w:cs="Arial"/>
        <w:sz w:val="22"/>
        <w:szCs w:val="22"/>
        <w:bdr w:val="single" w:sz="4" w:space="0" w:color="auto"/>
      </w:rPr>
      <w:t>46952462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039D">
      <w:rPr>
        <w:rFonts w:ascii="Arial" w:hAnsi="Arial" w:cs="Arial"/>
        <w:sz w:val="22"/>
        <w:szCs w:val="22"/>
        <w:bdr w:val="single" w:sz="4" w:space="0" w:color="auto"/>
      </w:rPr>
      <w:t>2023666425</w:t>
    </w:r>
  </w:p>
  <w:p w:rsidR="00BD600C" w:rsidRDefault="00BD600C">
    <w:pPr>
      <w:pStyle w:val="Hlavika"/>
      <w:rPr>
        <w:rFonts w:ascii="Times New Roman" w:hAnsi="Times New Roman" w:cs="Times New Roman"/>
        <w:sz w:val="24"/>
        <w:szCs w:val="24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D600C"/>
    <w:rsid w:val="0008238E"/>
    <w:rsid w:val="00090260"/>
    <w:rsid w:val="000A72FC"/>
    <w:rsid w:val="00176DF0"/>
    <w:rsid w:val="001D1DFC"/>
    <w:rsid w:val="00285080"/>
    <w:rsid w:val="003577E6"/>
    <w:rsid w:val="003F0DC1"/>
    <w:rsid w:val="00490271"/>
    <w:rsid w:val="005E4F35"/>
    <w:rsid w:val="005E5C8C"/>
    <w:rsid w:val="007C2A47"/>
    <w:rsid w:val="007E732B"/>
    <w:rsid w:val="008532CA"/>
    <w:rsid w:val="008A352C"/>
    <w:rsid w:val="008C356C"/>
    <w:rsid w:val="009373FD"/>
    <w:rsid w:val="00A4039D"/>
    <w:rsid w:val="00A562FA"/>
    <w:rsid w:val="00AE349C"/>
    <w:rsid w:val="00B4183D"/>
    <w:rsid w:val="00BD600C"/>
    <w:rsid w:val="00C104FB"/>
    <w:rsid w:val="00C24916"/>
    <w:rsid w:val="00CE11C1"/>
    <w:rsid w:val="00D83AE3"/>
    <w:rsid w:val="00DB2ED1"/>
    <w:rsid w:val="00E01D04"/>
    <w:rsid w:val="00F26EB4"/>
    <w:rsid w:val="00F83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271"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49027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9027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49027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027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490271"/>
  </w:style>
  <w:style w:type="paragraph" w:customStyle="1" w:styleId="TableParagraph">
    <w:name w:val="Table Paragraph"/>
    <w:basedOn w:val="Normlny"/>
    <w:uiPriority w:val="99"/>
    <w:rsid w:val="00490271"/>
  </w:style>
  <w:style w:type="paragraph" w:styleId="Hlavika">
    <w:name w:val="header"/>
    <w:basedOn w:val="Normlny"/>
    <w:link w:val="Hlavik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027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027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49027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90271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1178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17</cp:revision>
  <cp:lastPrinted>2015-06-26T09:52:00Z</cp:lastPrinted>
  <dcterms:created xsi:type="dcterms:W3CDTF">2015-03-22T18:14:00Z</dcterms:created>
  <dcterms:modified xsi:type="dcterms:W3CDTF">2015-06-26T11:08:00Z</dcterms:modified>
</cp:coreProperties>
</file>