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proofErr w:type="spellStart"/>
            <w:r w:rsidR="00E3531E">
              <w:rPr>
                <w:sz w:val="22"/>
              </w:rPr>
              <w:t>Green</w:t>
            </w:r>
            <w:proofErr w:type="spellEnd"/>
            <w:r w:rsidR="00E3531E">
              <w:rPr>
                <w:sz w:val="22"/>
              </w:rPr>
              <w:t xml:space="preserve"> Point,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E3531E">
              <w:rPr>
                <w:sz w:val="22"/>
              </w:rPr>
              <w:t>Pažite, 39/517, 01009, Žilina - Bytčica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754D46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nie je náplň pre túto položku</w:t>
      </w:r>
    </w:p>
    <w:p w:rsidR="00754D46" w:rsidRDefault="00754D46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54D46" w:rsidRDefault="00754D46" w:rsidP="00754D4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nie je náplň pre túto položku</w:t>
      </w:r>
    </w:p>
    <w:p w:rsidR="00754D46" w:rsidRDefault="00754D46" w:rsidP="00754D46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754D46" w:rsidRDefault="00754D46" w:rsidP="00754D4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nie je náplň pre túto položku</w:t>
      </w:r>
    </w:p>
    <w:p w:rsidR="00754D46" w:rsidRDefault="00754D46" w:rsidP="00754D46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754D46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754D46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je zostavená ako riadna účtovná jednotka, nakoľko účtovná jednotka nevykonáva žiadnu činnosť tak je predpoklad , že nebude pokračovať v svojej činnosti a dala návrh na okresný súd na </w:t>
      </w:r>
      <w:proofErr w:type="spellStart"/>
      <w:r>
        <w:rPr>
          <w:color w:val="auto"/>
          <w:sz w:val="23"/>
          <w:szCs w:val="23"/>
        </w:rPr>
        <w:t>vymaz</w:t>
      </w:r>
      <w:proofErr w:type="spellEnd"/>
      <w:r>
        <w:rPr>
          <w:color w:val="auto"/>
          <w:sz w:val="23"/>
          <w:szCs w:val="23"/>
        </w:rPr>
        <w:t xml:space="preserve"> ešte v decembri 2014.</w:t>
      </w:r>
    </w:p>
    <w:p w:rsidR="00754D46" w:rsidRDefault="00754D46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754D46" w:rsidRDefault="00754D46" w:rsidP="00754D4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nie je náplň pre túto položku</w:t>
      </w:r>
    </w:p>
    <w:p w:rsidR="00754D46" w:rsidRDefault="00754D46" w:rsidP="00754D46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754D46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Osobný automobil 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754D46">
              <w:rPr>
                <w:rFonts w:eastAsia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754D46">
              <w:rPr>
                <w:rFonts w:eastAsia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754D46">
              <w:rPr>
                <w:rFonts w:eastAsia="Times New Roman"/>
                <w:sz w:val="20"/>
                <w:szCs w:val="20"/>
                <w:lang w:eastAsia="sk-SK"/>
              </w:rPr>
              <w:t>R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754D46">
              <w:rPr>
                <w:rFonts w:eastAsia="Times New Roman"/>
                <w:b/>
                <w:bCs/>
                <w:sz w:val="22"/>
                <w:lang w:eastAsia="sk-SK"/>
              </w:rPr>
              <w:t xml:space="preserve">Kosačka 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E70C3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E70C3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754D4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754D46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Dlhodobý hmotný majetok k 31.2014 nebol v účtovnej evidencií, bol predaný z dôvodu ,že spoločnosť nebude vykonávať svoju činnosť.</w:t>
      </w:r>
    </w:p>
    <w:p w:rsidR="00754D46" w:rsidRDefault="00754D46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754D46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Počas roka neboli menené účtovné zásady ani metódy.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754D46" w:rsidRDefault="00754D46" w:rsidP="00754D4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nie je náplň pre túto položku</w:t>
      </w:r>
    </w:p>
    <w:p w:rsidR="00754D46" w:rsidRDefault="00754D46" w:rsidP="00754D46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754D46" w:rsidRDefault="00754D46" w:rsidP="00754D4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nie je náplň pre túto položku</w:t>
      </w:r>
    </w:p>
    <w:p w:rsidR="00754D46" w:rsidRDefault="00754D46" w:rsidP="00754D46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E3531E" w:rsidP="00E3531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E3531E" w:rsidP="00E3531E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715E76" w:rsidRDefault="00715E76" w:rsidP="00715E7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nie je náplň pre túto položku</w:t>
      </w:r>
    </w:p>
    <w:p w:rsidR="00715E76" w:rsidRDefault="00715E76" w:rsidP="00715E76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754D46" w:rsidRDefault="00754D46" w:rsidP="00754D4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nie je náplň pre túto položku</w:t>
      </w:r>
    </w:p>
    <w:p w:rsidR="00754D46" w:rsidRDefault="00754D46" w:rsidP="00754D46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lastRenderedPageBreak/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715E76" w:rsidRDefault="00715E76" w:rsidP="00715E7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nie je náplň pre túto položku</w:t>
      </w:r>
    </w:p>
    <w:p w:rsidR="00715E76" w:rsidRDefault="00715E76" w:rsidP="00715E76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715E76" w:rsidRDefault="00715E76" w:rsidP="005D536A">
      <w:pPr>
        <w:pStyle w:val="Default"/>
        <w:jc w:val="both"/>
        <w:rPr>
          <w:color w:val="auto"/>
          <w:sz w:val="23"/>
          <w:szCs w:val="23"/>
        </w:rPr>
      </w:pPr>
    </w:p>
    <w:p w:rsidR="00715E76" w:rsidRDefault="00715E76" w:rsidP="00715E76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nie je náplň pre túto položku</w:t>
      </w:r>
    </w:p>
    <w:p w:rsidR="00715E76" w:rsidRDefault="00715E76" w:rsidP="00715E76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450E6" w:rsidRPr="00E70C35" w:rsidRDefault="00A525E9" w:rsidP="005D536A">
      <w:pPr>
        <w:jc w:val="both"/>
        <w:rPr>
          <w:b/>
        </w:rPr>
      </w:pPr>
      <w:r w:rsidRPr="00E70C35">
        <w:rPr>
          <w:b/>
        </w:rPr>
        <w:t>Pripočítateľné položky k ZD</w:t>
      </w:r>
    </w:p>
    <w:p w:rsidR="00A525E9" w:rsidRDefault="00A525E9" w:rsidP="005D536A">
      <w:pPr>
        <w:jc w:val="both"/>
      </w:pPr>
      <w:r>
        <w:t>Účet 518 800 = 343,55 EUR /úhrady nedokladované /</w:t>
      </w:r>
    </w:p>
    <w:p w:rsidR="00A525E9" w:rsidRDefault="00A525E9" w:rsidP="005D536A">
      <w:pPr>
        <w:jc w:val="both"/>
      </w:pPr>
      <w:r>
        <w:t>Účet 546 100= 7700 EUR Odpis pohľadávky</w:t>
      </w:r>
    </w:p>
    <w:p w:rsidR="00A525E9" w:rsidRDefault="00A525E9" w:rsidP="00A525E9">
      <w:r>
        <w:t>Účet 551100 = 935,76 EUR účtovné odpisy</w:t>
      </w:r>
    </w:p>
    <w:p w:rsidR="00A525E9" w:rsidRPr="00E70C35" w:rsidRDefault="00A525E9" w:rsidP="00A525E9">
      <w:pPr>
        <w:rPr>
          <w:b/>
        </w:rPr>
      </w:pPr>
      <w:r w:rsidRPr="00E70C35">
        <w:rPr>
          <w:b/>
        </w:rPr>
        <w:t>Odpočítateľné položky od základu dane:</w:t>
      </w:r>
    </w:p>
    <w:p w:rsidR="00E70C35" w:rsidRDefault="00A525E9" w:rsidP="00A525E9">
      <w:r>
        <w:t>Zostatková cena DIM /nie je v účtovníctve /predaj majetku = 935,76 EUR</w:t>
      </w:r>
    </w:p>
    <w:p w:rsidR="00E70C35" w:rsidRDefault="00E70C35" w:rsidP="00E70C35">
      <w:r>
        <w:t>Spoločnosť v roku 2014 podala  žiadosť na Okresný súd v Žiline o výmaz bez likvidácie , spoločnosť zatiaľ nie je vymazaná , oznámenie je uverejnené v Obchodnom vestníku.</w:t>
      </w:r>
    </w:p>
    <w:p w:rsidR="00A525E9" w:rsidRPr="00E70C35" w:rsidRDefault="00A525E9" w:rsidP="00E70C35"/>
    <w:sectPr w:rsidR="00A525E9" w:rsidRPr="00E70C35" w:rsidSect="00E97F3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0006" w:rsidRDefault="003E0006" w:rsidP="00536B52">
      <w:pPr>
        <w:spacing w:after="0" w:line="240" w:lineRule="auto"/>
      </w:pPr>
      <w:r>
        <w:separator/>
      </w:r>
    </w:p>
  </w:endnote>
  <w:endnote w:type="continuationSeparator" w:id="0">
    <w:p w:rsidR="003E0006" w:rsidRDefault="003E000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3DC2" w:rsidRDefault="00B23DC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3DC2" w:rsidRDefault="00B23DC2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3DC2" w:rsidRDefault="00B23DC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0006" w:rsidRDefault="003E0006" w:rsidP="00536B52">
      <w:pPr>
        <w:spacing w:after="0" w:line="240" w:lineRule="auto"/>
      </w:pPr>
      <w:r>
        <w:separator/>
      </w:r>
    </w:p>
  </w:footnote>
  <w:footnote w:type="continuationSeparator" w:id="0">
    <w:p w:rsidR="003E0006" w:rsidRDefault="003E000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3DC2" w:rsidRDefault="00B23DC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4"/>
      <w:gridCol w:w="614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B23DC2" w:rsidTr="00B23DC2">
      <w:tc>
        <w:tcPr>
          <w:tcW w:w="3511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4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B23DC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B23DC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B23DC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B23DC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B23DC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B23DC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:rsidR="00536B52" w:rsidRDefault="00B23DC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:rsidR="00536B52" w:rsidRDefault="00B23DC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39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336" w:type="dxa"/>
        </w:tcPr>
        <w:p w:rsidR="00536B52" w:rsidRDefault="00B23DC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74" w:type="dxa"/>
        </w:tcPr>
        <w:p w:rsidR="00536B52" w:rsidRDefault="00B23DC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75" w:type="dxa"/>
        </w:tcPr>
        <w:p w:rsidR="00536B52" w:rsidRDefault="00B23DC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74" w:type="dxa"/>
        </w:tcPr>
        <w:p w:rsidR="00536B52" w:rsidRDefault="00B23DC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75" w:type="dxa"/>
        </w:tcPr>
        <w:p w:rsidR="00536B52" w:rsidRDefault="00B23DC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74" w:type="dxa"/>
        </w:tcPr>
        <w:p w:rsidR="00536B52" w:rsidRDefault="00B23DC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75" w:type="dxa"/>
        </w:tcPr>
        <w:p w:rsidR="00536B52" w:rsidRDefault="00B23DC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74" w:type="dxa"/>
        </w:tcPr>
        <w:p w:rsidR="00536B52" w:rsidRDefault="00B23DC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5" w:type="dxa"/>
        </w:tcPr>
        <w:p w:rsidR="00536B52" w:rsidRDefault="00B23DC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4" w:type="dxa"/>
        </w:tcPr>
        <w:p w:rsidR="00536B52" w:rsidRDefault="00B23DC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  <w:bookmarkStart w:id="0" w:name="_GoBack"/>
          <w:bookmarkEnd w:id="0"/>
        </w:p>
      </w:tc>
    </w:tr>
  </w:tbl>
  <w:p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3DC2" w:rsidRDefault="00B23DC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531E"/>
    <w:rsid w:val="00014F35"/>
    <w:rsid w:val="00093AC9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56C5C"/>
    <w:rsid w:val="003652EB"/>
    <w:rsid w:val="003B69B1"/>
    <w:rsid w:val="003E0006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15E76"/>
    <w:rsid w:val="00754D46"/>
    <w:rsid w:val="007619D7"/>
    <w:rsid w:val="00786CB1"/>
    <w:rsid w:val="007A0F50"/>
    <w:rsid w:val="008420B2"/>
    <w:rsid w:val="008948EC"/>
    <w:rsid w:val="008C12FE"/>
    <w:rsid w:val="008D018D"/>
    <w:rsid w:val="009231AF"/>
    <w:rsid w:val="00962DA0"/>
    <w:rsid w:val="009D09A4"/>
    <w:rsid w:val="00A525E9"/>
    <w:rsid w:val="00A65CD7"/>
    <w:rsid w:val="00AD23CF"/>
    <w:rsid w:val="00B202C7"/>
    <w:rsid w:val="00B23DC2"/>
    <w:rsid w:val="00BA61F6"/>
    <w:rsid w:val="00BB6695"/>
    <w:rsid w:val="00BD039E"/>
    <w:rsid w:val="00BE22EC"/>
    <w:rsid w:val="00D10215"/>
    <w:rsid w:val="00D20B35"/>
    <w:rsid w:val="00D73AA9"/>
    <w:rsid w:val="00E23D62"/>
    <w:rsid w:val="00E3531E"/>
    <w:rsid w:val="00E70C35"/>
    <w:rsid w:val="00E77D78"/>
    <w:rsid w:val="00E93DD4"/>
    <w:rsid w:val="00EA5B96"/>
    <w:rsid w:val="00EF5CB9"/>
    <w:rsid w:val="00F01409"/>
    <w:rsid w:val="00FD2662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23D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3DC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23D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3DC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12</TotalTime>
  <Pages>6</Pages>
  <Words>1589</Words>
  <Characters>9061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kasakova</dc:creator>
  <cp:lastModifiedBy>kasakova</cp:lastModifiedBy>
  <cp:revision>5</cp:revision>
  <cp:lastPrinted>2015-06-28T18:41:00Z</cp:lastPrinted>
  <dcterms:created xsi:type="dcterms:W3CDTF">2015-06-28T15:22:00Z</dcterms:created>
  <dcterms:modified xsi:type="dcterms:W3CDTF">2015-06-28T18:43:00Z</dcterms:modified>
</cp:coreProperties>
</file>