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>Spoločnosť</w:t>
      </w:r>
      <w:r w:rsidR="00BB3124">
        <w:t xml:space="preserve"> </w:t>
      </w:r>
      <w:proofErr w:type="spellStart"/>
      <w:r w:rsidR="00BB3124">
        <w:t>Alpen</w:t>
      </w:r>
      <w:proofErr w:type="spellEnd"/>
      <w:r w:rsidR="00BB3124">
        <w:t xml:space="preserve"> - </w:t>
      </w:r>
      <w:proofErr w:type="spellStart"/>
      <w:r w:rsidR="00BB3124">
        <w:t>Real</w:t>
      </w:r>
      <w:proofErr w:type="spellEnd"/>
      <w:r w:rsidR="00BB3124">
        <w:t>, s. r. o., Letecká 22, 831 03  Bratislava</w:t>
      </w:r>
      <w:r w:rsidR="008273F4">
        <w:t xml:space="preserve"> </w:t>
      </w:r>
      <w:r>
        <w:t xml:space="preserve">(ďalej len Spoločnosť), </w:t>
      </w:r>
    </w:p>
    <w:p w:rsidR="00375B35" w:rsidRDefault="00375B35" w:rsidP="004D3B4A">
      <w:pPr>
        <w:rPr>
          <w:sz w:val="18"/>
          <w:szCs w:val="18"/>
        </w:rPr>
      </w:pPr>
    </w:p>
    <w:p w:rsidR="00BB3124" w:rsidRPr="0060790D" w:rsidRDefault="00BB3124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BB3124" w:rsidRDefault="00BB3124" w:rsidP="00BB3124">
      <w:pPr>
        <w:ind w:left="426"/>
        <w:jc w:val="both"/>
        <w:rPr>
          <w:sz w:val="18"/>
        </w:rPr>
      </w:pPr>
      <w:r>
        <w:rPr>
          <w:sz w:val="18"/>
        </w:rPr>
        <w:t xml:space="preserve">Materskou spoločnosťou je HOTEL SENEC a. s., </w:t>
      </w:r>
      <w:proofErr w:type="spellStart"/>
      <w:r>
        <w:rPr>
          <w:sz w:val="18"/>
        </w:rPr>
        <w:t>Hattalova</w:t>
      </w:r>
      <w:proofErr w:type="spellEnd"/>
      <w:r>
        <w:rPr>
          <w:sz w:val="18"/>
        </w:rPr>
        <w:t xml:space="preserve"> 12/a, 831 03  Bratislava. Spoločnosť nemá povinnosť zostavovať konsolidovanú účtovnú závierku.</w:t>
      </w:r>
    </w:p>
    <w:bookmarkEnd w:id="0"/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6B6995" w:rsidRDefault="00BB3124" w:rsidP="00BB3124">
      <w:pPr>
        <w:pStyle w:val="Zkladntext"/>
        <w:ind w:left="0"/>
      </w:pPr>
      <w:r>
        <w:t xml:space="preserve">         </w:t>
      </w:r>
      <w:r w:rsidR="006B6995" w:rsidRPr="00BB3124">
        <w:t>Spoločnosť neeviduje zamestnancov.</w:t>
      </w:r>
    </w:p>
    <w:p w:rsidR="006B6995" w:rsidRDefault="006B6995" w:rsidP="004D3B4A">
      <w:pPr>
        <w:pStyle w:val="Zkladntext"/>
      </w:pPr>
    </w:p>
    <w:p w:rsidR="00201598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BB3124" w:rsidRPr="00177B8C" w:rsidRDefault="00BB3124" w:rsidP="00177B8C">
      <w:pPr>
        <w:pStyle w:val="Zkladntext"/>
        <w:ind w:left="0"/>
        <w:rPr>
          <w:b/>
          <w:bCs/>
        </w:rPr>
      </w:pP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B3124" w:rsidRDefault="00BB3124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2271" w:rsidRDefault="002D2271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lastRenderedPageBreak/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42"/>
        <w:gridCol w:w="1985"/>
        <w:gridCol w:w="141"/>
        <w:gridCol w:w="1701"/>
        <w:gridCol w:w="142"/>
        <w:gridCol w:w="1701"/>
      </w:tblGrid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Predpokladaná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Metóda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Ročná odpisová</w:t>
            </w:r>
          </w:p>
        </w:tc>
      </w:tr>
      <w:tr w:rsidR="00B80D1E" w:rsidRPr="00BB3124" w:rsidTr="00BB3124">
        <w:trPr>
          <w:trHeight w:val="250"/>
        </w:trPr>
        <w:tc>
          <w:tcPr>
            <w:tcW w:w="3118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sadzba v %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  <w:r w:rsidRPr="00BB3124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Stroje, prístroje a zariadenia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4 až 6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16 až 25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Dopravné prostriedky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3 až 4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25 až 33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Drobný dlhodobý hmotný majetok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rôzna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jednorazový odpis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100</w:t>
            </w:r>
          </w:p>
        </w:tc>
      </w:tr>
      <w:tr w:rsidR="00B80D1E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1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201598" w:rsidRDefault="00201598" w:rsidP="001F1530">
      <w:pPr>
        <w:ind w:left="450"/>
        <w:jc w:val="both"/>
        <w:rPr>
          <w:sz w:val="18"/>
        </w:rPr>
      </w:pPr>
    </w:p>
    <w:p w:rsidR="00201598" w:rsidRPr="00E92175" w:rsidRDefault="00201598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2" w:name="_Toc530739901"/>
      <w:bookmarkEnd w:id="1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2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Default="00B42D84" w:rsidP="00B42D84">
      <w:pPr>
        <w:ind w:left="426"/>
        <w:rPr>
          <w:rFonts w:eastAsia="Calibri"/>
          <w:lang w:eastAsia="sk-SK"/>
        </w:rPr>
      </w:pPr>
    </w:p>
    <w:p w:rsidR="00201598" w:rsidRPr="00B42D84" w:rsidRDefault="00201598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  <w:r w:rsidR="00BB3124">
        <w:t xml:space="preserve"> 0</w:t>
      </w:r>
    </w:p>
    <w:p w:rsidR="003C3072" w:rsidRPr="003C3072" w:rsidRDefault="003C3072" w:rsidP="003C3072">
      <w:pPr>
        <w:pStyle w:val="Zkladntext"/>
        <w:ind w:left="786"/>
      </w:pPr>
      <w:bookmarkStart w:id="3" w:name="_MON_1453793569"/>
      <w:bookmarkEnd w:id="3"/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C35F49" w:rsidRDefault="00C35F49" w:rsidP="0000290B">
      <w:pPr>
        <w:pStyle w:val="Zkladntext"/>
        <w:ind w:left="0"/>
      </w:pPr>
      <w:r w:rsidRPr="00BB3124">
        <w:t>Spoločnosť neeviduje iné aktíva a iné pasíva</w:t>
      </w:r>
      <w:r w:rsidR="00667AB3" w:rsidRPr="00BB3124">
        <w:t xml:space="preserve"> ani</w:t>
      </w:r>
      <w:r w:rsidR="00667AB3">
        <w:t xml:space="preserve">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027530" w:rsidRDefault="00201598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lastRenderedPageBreak/>
        <w:t>4</w:t>
      </w:r>
      <w:bookmarkStart w:id="4" w:name="_GoBack"/>
      <w:bookmarkEnd w:id="4"/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B33" w:rsidRDefault="00D05B33" w:rsidP="00E95128">
      <w:r>
        <w:separator/>
      </w:r>
    </w:p>
  </w:endnote>
  <w:endnote w:type="continuationSeparator" w:id="0">
    <w:p w:rsidR="00D05B33" w:rsidRDefault="00D05B3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B33" w:rsidRDefault="00D05B33" w:rsidP="00E95128">
      <w:r>
        <w:separator/>
      </w:r>
    </w:p>
  </w:footnote>
  <w:footnote w:type="continuationSeparator" w:id="0">
    <w:p w:rsidR="00D05B33" w:rsidRDefault="00D05B3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0159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3124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B33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7</cp:revision>
  <cp:lastPrinted>2015-02-10T09:55:00Z</cp:lastPrinted>
  <dcterms:created xsi:type="dcterms:W3CDTF">2015-02-08T21:05:00Z</dcterms:created>
  <dcterms:modified xsi:type="dcterms:W3CDTF">2015-06-29T09:02:00Z</dcterms:modified>
</cp:coreProperties>
</file>