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BM Real Estate,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Gallayova 10,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43996248          DIČ:  2022551619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D65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04.02.2008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D65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19.02.2008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AD6512" w:rsidP="007B0660">
      <w:pPr>
        <w:jc w:val="both"/>
        <w:rPr>
          <w:rFonts w:cs="Arial"/>
          <w:szCs w:val="22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sprostredkovanie predaja, prenájmu a kúpy nehnuteľností (realitná činnosť)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AD651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D651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D651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D651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AD651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D651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:rsidR="003E7910" w:rsidRPr="003E7910" w:rsidRDefault="00AD651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AD6512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D651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:rsidR="003E7910" w:rsidRPr="003E7910" w:rsidRDefault="00AD651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D651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Boris </w:t>
            </w:r>
            <w:proofErr w:type="spellStart"/>
            <w:r>
              <w:rPr>
                <w:sz w:val="21"/>
                <w:szCs w:val="21"/>
                <w:lang w:val="en-US"/>
              </w:rPr>
              <w:t>Križanovič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D651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D651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D6512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Arch. </w:t>
            </w:r>
            <w:proofErr w:type="spellStart"/>
            <w:r>
              <w:rPr>
                <w:sz w:val="21"/>
                <w:szCs w:val="21"/>
                <w:lang w:val="en-US"/>
              </w:rPr>
              <w:t>MartinŠarafín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D651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D651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32324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25032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14876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14876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5857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5857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55471" w:rsidRDefault="00755471" w:rsidP="00107589">
      <w:pPr>
        <w:spacing w:after="0" w:line="240" w:lineRule="auto"/>
      </w:pPr>
      <w:r>
        <w:separator/>
      </w:r>
    </w:p>
  </w:endnote>
  <w:endnote w:type="continuationSeparator" w:id="0">
    <w:p w:rsidR="00755471" w:rsidRDefault="0075547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D6512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55471" w:rsidRDefault="00755471" w:rsidP="00107589">
      <w:pPr>
        <w:spacing w:after="0" w:line="240" w:lineRule="auto"/>
      </w:pPr>
      <w:r>
        <w:separator/>
      </w:r>
    </w:p>
  </w:footnote>
  <w:footnote w:type="continuationSeparator" w:id="0">
    <w:p w:rsidR="00755471" w:rsidRDefault="0075547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43996248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2022551619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5471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6512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01AB8A-A0B0-4E16-8F7D-CA6B2B39F5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4639</Words>
  <Characters>26447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2015-06-30T12:22:00Z</dcterms:created>
  <dcterms:modified xsi:type="dcterms:W3CDTF">2015-06-30T12:22:00Z</dcterms:modified>
</cp:coreProperties>
</file>