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2013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40F2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SHINETWORK,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40F2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Nográdiho 325/42, 986 01 Biskupice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240F2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04.09.2013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Default="006F5A49" w:rsidP="00240F2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jednotka je právnickou osobou zapísanou v Obchodnom registri Okresného súdu Banská Bystrica, Oddiel: Sro, Vložka č.: 24811/S. Hlavnou činnosťou účtovnej jednotky sú počítačové služby, služby súvisiace s počítačovým spracovaním údajov, montáž, rekonštrukcia a údržba vyhradených technických zariadení – elektrických.</w:t>
      </w:r>
    </w:p>
    <w:p w:rsidR="00240F2F" w:rsidRDefault="00240F2F" w:rsidP="00240F2F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  <w:r w:rsidR="00240F2F">
        <w:rPr>
          <w:rFonts w:ascii="Arial Narrow" w:hAnsi="Arial Narrow" w:cs="Arial Narrow"/>
          <w:sz w:val="22"/>
          <w:szCs w:val="22"/>
        </w:rPr>
        <w:t xml:space="preserve"> – bez náplne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  <w:r w:rsidR="00240F2F">
        <w:rPr>
          <w:rFonts w:ascii="Arial Narrow" w:hAnsi="Arial Narrow" w:cs="Arial Narrow"/>
          <w:sz w:val="22"/>
          <w:szCs w:val="22"/>
        </w:rPr>
        <w:t xml:space="preserve"> účtovná jednotka nie je neobmedzene ručiacim spoločníkom v iných účtovných jednotkách.</w:t>
      </w:r>
    </w:p>
    <w:p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  <w:r w:rsidR="00240F2F">
        <w:rPr>
          <w:rFonts w:ascii="Arial Narrow" w:hAnsi="Arial Narrow" w:cs="Arial Narrow"/>
          <w:sz w:val="22"/>
          <w:szCs w:val="22"/>
        </w:rPr>
        <w:t xml:space="preserve"> Účtovná závierka účtovnej jednotky zostavená k 31.12.2013 je zostavená ako riadna účtovná závierka podľa § 17 ods. 6 zákona č.431/2002 Z. z. o účtovníctve v znení neskorších predpisov.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240F2F">
        <w:rPr>
          <w:rFonts w:ascii="Arial Narrow" w:hAnsi="Arial Narrow" w:cs="Arial Narrow"/>
          <w:sz w:val="22"/>
          <w:szCs w:val="22"/>
        </w:rPr>
        <w:t xml:space="preserve"> bez náplne /účtovná jednotka vznikla v r.2013/</w:t>
      </w:r>
    </w:p>
    <w:p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  <w:r w:rsidR="00240F2F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75132C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D6D0E" w:rsidRPr="002716CB" w:rsidRDefault="004A1C62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>
        <w:rPr>
          <w:rFonts w:ascii="Arial Narrow" w:hAnsi="Arial Narrow" w:cs="Arial Narrow"/>
          <w:sz w:val="22"/>
          <w:szCs w:val="22"/>
        </w:rPr>
        <w:t>účtovná závierka bola zostavená za predpokladu, že účtovná jednotka bude nepretržite pokračovať vo svojej činnosti.</w:t>
      </w:r>
    </w:p>
    <w:p w:rsidR="00E90529" w:rsidRPr="002716CB" w:rsidRDefault="00E90529" w:rsidP="007D6D0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v priebehu účtovného obdobia 2013 nedošlo k zmene účtovných zásad a účtovných metód.</w:t>
      </w:r>
    </w:p>
    <w:p w:rsidR="00755E77" w:rsidRPr="002716CB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E90529" w:rsidRPr="002716CB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5E77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lhodobý n</w:t>
      </w:r>
      <w:r w:rsidR="005A612F" w:rsidRPr="002716CB">
        <w:rPr>
          <w:rFonts w:ascii="Arial Narrow" w:hAnsi="Arial Narrow" w:cs="Arial Narrow"/>
          <w:sz w:val="22"/>
          <w:szCs w:val="22"/>
        </w:rPr>
        <w:t>ehmotný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kúpou:</w:t>
      </w:r>
      <w:r w:rsidR="007D6D0E">
        <w:rPr>
          <w:rFonts w:ascii="Arial Narrow" w:hAnsi="Arial Narrow" w:cs="Arial Narrow"/>
          <w:sz w:val="22"/>
          <w:szCs w:val="22"/>
        </w:rPr>
        <w:t xml:space="preserve"> bez náplne</w:t>
      </w:r>
      <w:r w:rsidR="007D6D0E">
        <w:rPr>
          <w:rFonts w:ascii="Arial Narrow" w:hAnsi="Arial Narrow" w:cs="Arial Narrow"/>
          <w:sz w:val="22"/>
          <w:szCs w:val="22"/>
        </w:rPr>
        <w:tab/>
      </w:r>
    </w:p>
    <w:p w:rsidR="00A3246D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A3246D" w:rsidP="00A3246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vlastnou činnosťou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9A06C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3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nehmotný majetok obstaraný iným spôsobom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hmotný majetok obstaraný</w:t>
      </w:r>
      <w:r w:rsidRPr="002716CB">
        <w:rPr>
          <w:rFonts w:ascii="Arial Narrow" w:hAnsi="Arial Narrow" w:cs="Arial Narrow"/>
          <w:sz w:val="22"/>
          <w:szCs w:val="22"/>
        </w:rPr>
        <w:t xml:space="preserve"> kúpou</w:t>
      </w:r>
      <w:r w:rsidR="00E90529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hmotný majetok obstaraný vlastnou činnosťou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D6D0E" w:rsidRPr="007D6D0E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A3246D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lhodobý hmotný </w:t>
      </w:r>
      <w:r w:rsidR="00D404F7" w:rsidRPr="002716CB">
        <w:rPr>
          <w:rFonts w:ascii="Arial Narrow" w:hAnsi="Arial Narrow" w:cs="Arial Narrow"/>
          <w:sz w:val="22"/>
          <w:szCs w:val="22"/>
        </w:rPr>
        <w:t>majetok obstaraný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 w:rsidRPr="007D6D0E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D404F7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7</w:t>
      </w:r>
      <w:r w:rsidR="001A5D58" w:rsidRPr="002716CB">
        <w:rPr>
          <w:rFonts w:ascii="Arial Narrow" w:hAnsi="Arial Narrow" w:cs="Arial Narrow"/>
          <w:sz w:val="22"/>
          <w:szCs w:val="22"/>
        </w:rPr>
        <w:t>. D</w:t>
      </w:r>
      <w:r w:rsidR="00235630" w:rsidRPr="002716CB">
        <w:rPr>
          <w:rFonts w:ascii="Arial Narrow" w:hAnsi="Arial Narrow" w:cs="Arial Narrow"/>
          <w:sz w:val="22"/>
          <w:szCs w:val="22"/>
        </w:rPr>
        <w:t>lhodobý finančný majetok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D404F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8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kúpou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>
        <w:rPr>
          <w:rFonts w:ascii="Arial Narrow" w:hAnsi="Arial Narrow" w:cs="Arial Narrow"/>
          <w:sz w:val="22"/>
          <w:szCs w:val="22"/>
        </w:rPr>
        <w:t xml:space="preserve"> obstarávacou cenou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A06CA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9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vytvorené vlastnou činnosťou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10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ásoby obstarané iným spôsobom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7D6D0E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11.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 Z</w:t>
      </w:r>
      <w:r w:rsidR="00235630" w:rsidRPr="002716CB">
        <w:rPr>
          <w:rFonts w:ascii="Arial Narrow" w:hAnsi="Arial Narrow" w:cs="Arial Narrow"/>
          <w:sz w:val="22"/>
          <w:szCs w:val="22"/>
        </w:rPr>
        <w:t>ákazkov</w:t>
      </w:r>
      <w:r w:rsidRPr="002716CB">
        <w:rPr>
          <w:rFonts w:ascii="Arial Narrow" w:hAnsi="Arial Narrow" w:cs="Arial Narrow"/>
          <w:sz w:val="22"/>
          <w:szCs w:val="22"/>
        </w:rPr>
        <w:t>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výrob</w:t>
      </w:r>
      <w:r w:rsidRPr="002716CB">
        <w:rPr>
          <w:rFonts w:ascii="Arial Narrow" w:hAnsi="Arial Narrow" w:cs="Arial Narrow"/>
          <w:sz w:val="22"/>
          <w:szCs w:val="22"/>
        </w:rPr>
        <w:t>a a zákazková výstavba nehnuteľnosti určenej na predaj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  <w:r w:rsidR="007D6D0E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D6D0E" w:rsidRDefault="007D6D0E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>. Pohľadávky: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13</w:t>
      </w:r>
      <w:r w:rsidR="001A5D58" w:rsidRPr="002716CB">
        <w:rPr>
          <w:rFonts w:ascii="Arial Narrow" w:hAnsi="Arial Narrow" w:cs="Arial Narrow"/>
          <w:sz w:val="22"/>
          <w:szCs w:val="22"/>
        </w:rPr>
        <w:t>. Krátkodobý finančný majetok: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14</w:t>
      </w:r>
      <w:r w:rsidR="001A5D58" w:rsidRPr="002716CB">
        <w:rPr>
          <w:rFonts w:ascii="Arial Narrow" w:hAnsi="Arial Narrow" w:cs="Arial Narrow"/>
          <w:sz w:val="22"/>
          <w:szCs w:val="22"/>
        </w:rPr>
        <w:t>. Časové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aktív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15</w:t>
      </w:r>
      <w:r w:rsidR="001A5D58" w:rsidRPr="002716CB">
        <w:rPr>
          <w:rFonts w:ascii="Arial Narrow" w:hAnsi="Arial Narrow" w:cs="Arial Narrow"/>
          <w:sz w:val="22"/>
          <w:szCs w:val="22"/>
        </w:rPr>
        <w:t>. Z</w:t>
      </w:r>
      <w:r w:rsidR="00235630" w:rsidRPr="002716CB">
        <w:rPr>
          <w:rFonts w:ascii="Arial Narrow" w:hAnsi="Arial Narrow" w:cs="Arial Narrow"/>
          <w:sz w:val="22"/>
          <w:szCs w:val="22"/>
        </w:rPr>
        <w:t>áväzky, vrátane rezer</w:t>
      </w:r>
      <w:r w:rsidR="001A5D58" w:rsidRPr="002716CB">
        <w:rPr>
          <w:rFonts w:ascii="Arial Narrow" w:hAnsi="Arial Narrow" w:cs="Arial Narrow"/>
          <w:sz w:val="22"/>
          <w:szCs w:val="22"/>
        </w:rPr>
        <w:t>v, dlhopisov, pôžičiek a úverov:</w:t>
      </w:r>
      <w:r w:rsidR="007D6D0E">
        <w:rPr>
          <w:rFonts w:ascii="Arial Narrow" w:hAnsi="Arial Narrow" w:cs="Arial Narrow"/>
          <w:sz w:val="22"/>
          <w:szCs w:val="22"/>
        </w:rPr>
        <w:t xml:space="preserve"> menovitou hodnotou a v očakávanej výške záväzku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16</w:t>
      </w:r>
      <w:r w:rsidR="001A5D58" w:rsidRPr="002716CB">
        <w:rPr>
          <w:rFonts w:ascii="Arial Narrow" w:hAnsi="Arial Narrow" w:cs="Arial Narrow"/>
          <w:sz w:val="22"/>
          <w:szCs w:val="22"/>
        </w:rPr>
        <w:t>.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A5D58" w:rsidRPr="002716CB">
        <w:rPr>
          <w:rFonts w:ascii="Arial Narrow" w:hAnsi="Arial Narrow" w:cs="Arial Narrow"/>
          <w:sz w:val="22"/>
          <w:szCs w:val="22"/>
        </w:rPr>
        <w:t>Č</w:t>
      </w:r>
      <w:r w:rsidR="00235630" w:rsidRPr="002716CB">
        <w:rPr>
          <w:rFonts w:ascii="Arial Narrow" w:hAnsi="Arial Narrow" w:cs="Arial Narrow"/>
          <w:sz w:val="22"/>
          <w:szCs w:val="22"/>
        </w:rPr>
        <w:t>asové ro</w:t>
      </w:r>
      <w:r w:rsidR="001A5D58" w:rsidRPr="002716CB">
        <w:rPr>
          <w:rFonts w:ascii="Arial Narrow" w:hAnsi="Arial Narrow" w:cs="Arial Narrow"/>
          <w:sz w:val="22"/>
          <w:szCs w:val="22"/>
        </w:rPr>
        <w:t>zlíšenie na strane pasív súvahy:</w:t>
      </w:r>
      <w:r w:rsidR="007D6D0E">
        <w:rPr>
          <w:rFonts w:ascii="Arial Narrow" w:hAnsi="Arial Narrow" w:cs="Arial Narrow"/>
          <w:sz w:val="22"/>
          <w:szCs w:val="22"/>
        </w:rPr>
        <w:t xml:space="preserve"> vykazujú sa vo výške, ktorá je potrebná na dodržanie zásady vecnej a časovej súvislosti s účtovným obdobím.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</w:t>
      </w:r>
      <w:r w:rsidR="00A3246D" w:rsidRPr="002716CB">
        <w:rPr>
          <w:rFonts w:ascii="Arial Narrow" w:hAnsi="Arial Narrow" w:cs="Arial Narrow"/>
          <w:sz w:val="22"/>
          <w:szCs w:val="22"/>
        </w:rPr>
        <w:t>7</w:t>
      </w:r>
      <w:r w:rsidRPr="002716CB">
        <w:rPr>
          <w:rFonts w:ascii="Arial Narrow" w:hAnsi="Arial Narrow" w:cs="Arial Narrow"/>
          <w:sz w:val="22"/>
          <w:szCs w:val="22"/>
        </w:rPr>
        <w:t>. D</w:t>
      </w:r>
      <w:r w:rsidR="0002705A" w:rsidRPr="002716CB">
        <w:rPr>
          <w:rFonts w:ascii="Arial Narrow" w:hAnsi="Arial Narrow" w:cs="Arial Narrow"/>
          <w:sz w:val="22"/>
          <w:szCs w:val="22"/>
        </w:rPr>
        <w:t>eriváty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18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ajetok </w:t>
      </w:r>
      <w:r w:rsidR="0002705A" w:rsidRPr="002716CB">
        <w:rPr>
          <w:rFonts w:ascii="Arial Narrow" w:hAnsi="Arial Narrow" w:cs="Arial Narrow"/>
          <w:sz w:val="22"/>
          <w:szCs w:val="22"/>
        </w:rPr>
        <w:t>a záväzky zabezpečené derivátmi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02705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19</w:t>
      </w:r>
      <w:r w:rsidR="001A5D58" w:rsidRPr="002716CB">
        <w:rPr>
          <w:rFonts w:ascii="Arial Narrow" w:hAnsi="Arial Narrow" w:cs="Arial Narrow"/>
          <w:sz w:val="22"/>
          <w:szCs w:val="22"/>
        </w:rPr>
        <w:t>. P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renajatý majetok a majetok obstaraný na základe </w:t>
      </w:r>
      <w:r w:rsidR="001A5D58" w:rsidRPr="002716CB">
        <w:rPr>
          <w:rFonts w:ascii="Arial Narrow" w:hAnsi="Arial Narrow" w:cs="Arial Narrow"/>
          <w:sz w:val="22"/>
          <w:szCs w:val="22"/>
        </w:rPr>
        <w:t>zmluvy o kúpe prenajatej veci:</w:t>
      </w:r>
      <w:r w:rsidR="007D6D0E" w:rsidRPr="007D6D0E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Pr="002716CB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20</w:t>
      </w:r>
      <w:r w:rsidR="001A5D58" w:rsidRPr="002716CB">
        <w:rPr>
          <w:rFonts w:ascii="Arial Narrow" w:hAnsi="Arial Narrow" w:cs="Arial Narrow"/>
          <w:sz w:val="22"/>
          <w:szCs w:val="22"/>
        </w:rPr>
        <w:t>. M</w:t>
      </w:r>
      <w:r w:rsidR="0002705A" w:rsidRPr="002716CB">
        <w:rPr>
          <w:rFonts w:ascii="Arial Narrow" w:hAnsi="Arial Narrow" w:cs="Arial Narrow"/>
          <w:sz w:val="22"/>
          <w:szCs w:val="22"/>
        </w:rPr>
        <w:t>ajetok obstaraný v</w:t>
      </w:r>
      <w:r w:rsidR="001A5D58" w:rsidRPr="002716CB">
        <w:rPr>
          <w:rFonts w:ascii="Arial Narrow" w:hAnsi="Arial Narrow" w:cs="Arial Narrow"/>
          <w:sz w:val="22"/>
          <w:szCs w:val="22"/>
        </w:rPr>
        <w:t> </w:t>
      </w:r>
      <w:r w:rsidR="0002705A" w:rsidRPr="002716CB">
        <w:rPr>
          <w:rFonts w:ascii="Arial Narrow" w:hAnsi="Arial Narrow" w:cs="Arial Narrow"/>
          <w:sz w:val="22"/>
          <w:szCs w:val="22"/>
        </w:rPr>
        <w:t>privatizácii</w:t>
      </w:r>
      <w:r w:rsidR="001A5D58" w:rsidRPr="002716CB">
        <w:rPr>
          <w:rFonts w:ascii="Arial Narrow" w:hAnsi="Arial Narrow" w:cs="Arial Narrow"/>
          <w:sz w:val="22"/>
          <w:szCs w:val="22"/>
        </w:rPr>
        <w:t>:</w:t>
      </w:r>
      <w:r w:rsidR="007D6D0E" w:rsidRPr="007D6D0E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02705A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3246D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21</w:t>
      </w:r>
      <w:r w:rsidR="001A5D58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940C7E" w:rsidRPr="002716CB">
        <w:rPr>
          <w:rFonts w:ascii="Arial Narrow" w:hAnsi="Arial Narrow" w:cs="Arial Narrow"/>
          <w:sz w:val="22"/>
          <w:szCs w:val="22"/>
        </w:rPr>
        <w:t>Splatná d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aň z príjmov </w:t>
      </w:r>
      <w:r w:rsidR="00940C7E" w:rsidRPr="002716CB">
        <w:rPr>
          <w:rFonts w:ascii="Arial Narrow" w:hAnsi="Arial Narrow" w:cs="Arial Narrow"/>
          <w:sz w:val="22"/>
          <w:szCs w:val="22"/>
        </w:rPr>
        <w:t xml:space="preserve">a </w:t>
      </w:r>
      <w:r w:rsidR="001A5D58" w:rsidRPr="002716CB">
        <w:rPr>
          <w:rFonts w:ascii="Arial Narrow" w:hAnsi="Arial Narrow" w:cs="Arial Narrow"/>
          <w:sz w:val="22"/>
          <w:szCs w:val="22"/>
        </w:rPr>
        <w:t>odložená daň z príjmov:</w:t>
      </w:r>
      <w:r w:rsidR="007D6D0E" w:rsidRPr="007D6D0E">
        <w:rPr>
          <w:rFonts w:ascii="Arial Narrow" w:hAnsi="Arial Narrow" w:cs="Arial Narrow"/>
          <w:sz w:val="22"/>
          <w:szCs w:val="22"/>
        </w:rPr>
        <w:t xml:space="preserve"> </w:t>
      </w:r>
      <w:r w:rsidR="007D6D0E">
        <w:rPr>
          <w:rFonts w:ascii="Arial Narrow" w:hAnsi="Arial Narrow" w:cs="Arial Narrow"/>
          <w:sz w:val="22"/>
          <w:szCs w:val="22"/>
        </w:rPr>
        <w:t>bez náplne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7D6D0E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7D6D0E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Účtovná jednotka nemá vo svojom majetku žiadny dlhodobý hmotný a nehmotný majetok. Preto netvorila žiaden odpisový plán.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O dlhodobom hmotnom majetku, ktorého obstarávacia cena je nižšia ako 1700 € a zároveň s dobou použiteľnosti dlhšou ako jeden rok, sa účtuje ako o zásobách.</w:t>
      </w:r>
    </w:p>
    <w:p w:rsidR="00E90529" w:rsidRDefault="00E90529" w:rsidP="00E90529"/>
    <w:p w:rsidR="00235630" w:rsidRPr="00E40F3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bez náplne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E40F35">
        <w:rPr>
          <w:rFonts w:ascii="Arial Narrow" w:hAnsi="Arial Narrow" w:cs="Arial Narrow"/>
          <w:b w:val="0"/>
          <w:bCs w:val="0"/>
          <w:sz w:val="22"/>
          <w:szCs w:val="22"/>
        </w:rPr>
        <w:t>účtovná jednotka v bežnom účtovnom období nerobila významné opravy chýb minulých období.</w:t>
      </w:r>
    </w:p>
    <w:p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>:</w:t>
      </w:r>
      <w:r w:rsidR="00E40F35">
        <w:rPr>
          <w:rFonts w:ascii="Arial Narrow" w:hAnsi="Arial Narrow" w:cs="Arial"/>
          <w:sz w:val="22"/>
          <w:szCs w:val="22"/>
        </w:rPr>
        <w:t xml:space="preserve"> bez náplne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455613" w:rsidRDefault="00455613" w:rsidP="00455613">
      <w:pPr>
        <w:rPr>
          <w:lang/>
        </w:rPr>
      </w:pPr>
    </w:p>
    <w:p w:rsidR="00455613" w:rsidRDefault="00455613" w:rsidP="00455613">
      <w:pPr>
        <w:rPr>
          <w:lang/>
        </w:rPr>
      </w:pPr>
    </w:p>
    <w:p w:rsidR="00455613" w:rsidRDefault="00455613" w:rsidP="00455613">
      <w:pPr>
        <w:rPr>
          <w:lang/>
        </w:rPr>
      </w:pPr>
    </w:p>
    <w:p w:rsidR="00455613" w:rsidRDefault="00455613" w:rsidP="00455613">
      <w:pPr>
        <w:rPr>
          <w:lang/>
        </w:rPr>
      </w:pPr>
    </w:p>
    <w:p w:rsidR="00455613" w:rsidRDefault="00455613" w:rsidP="00455613">
      <w:pPr>
        <w:rPr>
          <w:lang/>
        </w:rPr>
      </w:pPr>
    </w:p>
    <w:p w:rsidR="00455613" w:rsidRDefault="00455613" w:rsidP="00455613">
      <w:pPr>
        <w:rPr>
          <w:lang/>
        </w:rPr>
      </w:pPr>
    </w:p>
    <w:p w:rsidR="00455613" w:rsidRPr="00455613" w:rsidRDefault="00455613" w:rsidP="00455613">
      <w:pPr>
        <w:rPr>
          <w:lang/>
        </w:rPr>
      </w:pPr>
    </w:p>
    <w:p w:rsidR="00E40F35" w:rsidRPr="002716CB" w:rsidRDefault="00AD1402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lastRenderedPageBreak/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0538A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E40F35" w:rsidRPr="002716CB" w:rsidRDefault="00C31D6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  <w:r w:rsidR="00E40F35">
        <w:rPr>
          <w:rFonts w:ascii="Arial Narrow" w:hAnsi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649E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E90529" w:rsidRPr="002716CB" w:rsidRDefault="00E90529" w:rsidP="00E40F3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649E0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E40F35" w:rsidRDefault="001922C8" w:rsidP="008E6809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 w:rsidRPr="00E40F35">
        <w:rPr>
          <w:rFonts w:ascii="Arial Narrow" w:hAnsi="Arial Narrow" w:cs="Arial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 w:rsidRPr="00E40F35">
        <w:rPr>
          <w:rFonts w:ascii="Arial Narrow" w:hAnsi="Arial Narrow" w:cs="Arial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 w:rsidRPr="00E40F35">
        <w:rPr>
          <w:rFonts w:ascii="Arial Narrow" w:hAnsi="Arial Narrow" w:cs="Arial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 w:rsidRPr="00E40F35">
        <w:rPr>
          <w:rFonts w:ascii="Arial Narrow" w:hAnsi="Arial Narrow" w:cs="Arial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AE433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E40F35" w:rsidRDefault="009F5D0D" w:rsidP="009F5D0D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051B40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E40F35" w:rsidRDefault="00FC64AE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Default="00455613" w:rsidP="00FC64AE">
      <w:pPr>
        <w:rPr>
          <w:rFonts w:ascii="Arial Narrow" w:hAnsi="Arial Narrow"/>
          <w:sz w:val="22"/>
          <w:szCs w:val="22"/>
        </w:rPr>
      </w:pPr>
    </w:p>
    <w:p w:rsidR="00455613" w:rsidRPr="002716CB" w:rsidRDefault="00455613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E40F35" w:rsidRDefault="001A5DD0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E40F35" w:rsidRPr="002716CB" w:rsidRDefault="007F26F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F920DE" w:rsidP="00F920D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9F5D0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 w:rsidRPr="00E40F35">
        <w:rPr>
          <w:rFonts w:ascii="Arial Narrow" w:hAnsi="Arial Narrow" w:cs="Arial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E40F35" w:rsidRDefault="001148AB" w:rsidP="001148AB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A7694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zásobám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Pr="00E40F35" w:rsidRDefault="001148AB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E40F35" w:rsidRPr="002716CB" w:rsidRDefault="001922C8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1922C8" w:rsidRPr="00E40F35" w:rsidRDefault="001922C8" w:rsidP="00246C6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704DF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E40F35" w:rsidRDefault="00B53B34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E40F35" w:rsidRDefault="00B50B0E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E40F35" w:rsidRDefault="001B34AD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opravnej položky k</w:t>
      </w:r>
      <w:r w:rsidR="00E40F35">
        <w:rPr>
          <w:rFonts w:ascii="Arial Narrow" w:hAnsi="Arial Narrow" w:cs="Arial Narrow"/>
          <w:sz w:val="22"/>
          <w:szCs w:val="22"/>
          <w:u w:val="single"/>
        </w:rPr>
        <w:t> 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CC40E4" w:rsidRPr="00E40F35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</w:p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271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271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E40F3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271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DA126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2A28DC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  <w:r w:rsidR="00E40F35">
        <w:rPr>
          <w:rFonts w:ascii="Arial Narrow" w:hAnsi="Arial Narrow" w:cs="Arial Narrow"/>
          <w:sz w:val="22"/>
          <w:szCs w:val="22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 w:rsidRPr="00E40F35">
        <w:rPr>
          <w:rFonts w:ascii="Arial Narrow" w:hAnsi="Arial Narrow" w:cs="Arial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E40F3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5031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E40F3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497</w:t>
            </w: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E40F3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5528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E40F35" w:rsidRDefault="00175067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b/>
        </w:rPr>
        <w:lastRenderedPageBreak/>
        <w:t>Tabuľka č. 2</w:t>
      </w:r>
      <w:r w:rsidR="00E40F35">
        <w:rPr>
          <w:b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E40F35" w:rsidRDefault="00453111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 w:rsidRPr="00E40F35">
        <w:rPr>
          <w:rFonts w:ascii="Arial Narrow" w:hAnsi="Arial Narrow" w:cs="Arial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E40F35" w:rsidRDefault="00DA1265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40F35" w:rsidRPr="002716CB" w:rsidRDefault="00E65523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E40F35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BF1944" w:rsidRPr="002716CB" w:rsidRDefault="00BF1944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</w:r>
            <w:r w:rsidRPr="002716CB">
              <w:rPr>
                <w:b w:val="0"/>
              </w:rPr>
              <w:lastRenderedPageBreak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C41DAA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C41DAA" w:rsidRPr="00E40F35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zb) Významné položky časového rozlíšenia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40F35">
        <w:rPr>
          <w:rFonts w:ascii="Arial Narrow" w:hAnsi="Arial Narrow" w:cs="Arial Narrow"/>
          <w:sz w:val="22"/>
          <w:szCs w:val="22"/>
        </w:rPr>
        <w:t xml:space="preserve">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C41DAA" w:rsidRPr="002716CB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0E0589" w:rsidRDefault="00C41DAA" w:rsidP="000E0589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E40F35">
        <w:rPr>
          <w:b/>
          <w:bCs/>
        </w:rPr>
        <w:t xml:space="preserve">zc) Majetok prenajatý formou </w:t>
      </w:r>
      <w:r w:rsidRPr="00E40F35">
        <w:rPr>
          <w:b/>
          <w:bCs/>
          <w:u w:val="single"/>
        </w:rPr>
        <w:t>finančného prenájmu</w:t>
      </w:r>
      <w:r w:rsidRPr="00E40F35">
        <w:rPr>
          <w:b/>
          <w:bCs/>
        </w:rPr>
        <w:t xml:space="preserve"> v poznámkach </w:t>
      </w:r>
      <w:r w:rsidRPr="00E40F35">
        <w:rPr>
          <w:bCs/>
          <w:u w:val="single"/>
        </w:rPr>
        <w:t>prenajímateľa</w:t>
      </w:r>
      <w:r w:rsidRPr="00E40F35">
        <w:rPr>
          <w:b/>
          <w:bCs/>
        </w:rPr>
        <w:t>:</w:t>
      </w:r>
      <w:r w:rsidR="000E0589" w:rsidRPr="000E0589">
        <w:rPr>
          <w:rFonts w:ascii="Arial Narrow" w:hAnsi="Arial Narrow" w:cs="Arial"/>
          <w:sz w:val="22"/>
          <w:szCs w:val="22"/>
        </w:rPr>
        <w:t xml:space="preserve"> </w:t>
      </w:r>
      <w:r w:rsidR="000E0589">
        <w:rPr>
          <w:rFonts w:ascii="Arial Narrow" w:hAnsi="Arial Narrow" w:cs="Arial"/>
          <w:sz w:val="22"/>
          <w:szCs w:val="22"/>
        </w:rPr>
        <w:t>bez náplne</w:t>
      </w:r>
      <w:r w:rsidR="000E0589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E40F35" w:rsidRPr="002716CB" w:rsidRDefault="00C41DAA" w:rsidP="00E40F35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zc)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  <w:r w:rsidR="00E40F35">
        <w:rPr>
          <w:rFonts w:ascii="Arial Narrow" w:hAnsi="Arial Narrow"/>
          <w:sz w:val="22"/>
          <w:szCs w:val="22"/>
          <w:u w:val="single"/>
        </w:rPr>
        <w:t xml:space="preserve"> - </w:t>
      </w:r>
      <w:r w:rsidR="00E40F35">
        <w:rPr>
          <w:rFonts w:ascii="Arial Narrow" w:hAnsi="Arial Narrow" w:cs="Arial"/>
          <w:sz w:val="22"/>
          <w:szCs w:val="22"/>
        </w:rPr>
        <w:t>bez náplne</w:t>
      </w:r>
      <w:r w:rsidR="00E40F35" w:rsidRPr="002716CB">
        <w:rPr>
          <w:rFonts w:ascii="Arial Narrow" w:hAnsi="Arial Narrow" w:cs="Arial"/>
          <w:sz w:val="22"/>
          <w:szCs w:val="22"/>
        </w:rPr>
        <w:t xml:space="preserve">  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0E0589">
        <w:rPr>
          <w:rFonts w:ascii="Arial Narrow" w:hAnsi="Arial Narrow" w:cs="Arial Narrow"/>
          <w:sz w:val="22"/>
          <w:szCs w:val="22"/>
        </w:rPr>
        <w:t xml:space="preserve"> vlastne imanie účtovnej jednotky k 31.12.2013 je 5399 €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  <w:r w:rsidR="000E0589">
        <w:rPr>
          <w:rFonts w:ascii="Arial Narrow" w:hAnsi="Arial Narrow" w:cs="Arial Narrow"/>
          <w:sz w:val="22"/>
          <w:szCs w:val="22"/>
        </w:rPr>
        <w:t xml:space="preserve"> základné imanie je upísané a splatené vo výške 6000 €. Z toho 4000 € bolo upísané spoločníkom – p.Murárom Pavlom, ktorý je zároveň aj konateľom spoločnosti a 2000 € bolo upísaných a splatených druhým spoločníkom, ktorým je p. Murárová Viera.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0E0589">
        <w:rPr>
          <w:rFonts w:ascii="Arial Narrow" w:hAnsi="Arial Narrow" w:cs="Arial Narrow"/>
          <w:sz w:val="22"/>
          <w:szCs w:val="22"/>
        </w:rPr>
        <w:t xml:space="preserve"> bez náplne /účtovná jednotka vznikla v r.2013/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0E0589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0E0589" w:rsidRPr="000E0589">
        <w:rPr>
          <w:rFonts w:ascii="Arial Narrow" w:hAnsi="Arial Narrow" w:cs="Arial Narrow"/>
          <w:sz w:val="22"/>
          <w:szCs w:val="22"/>
        </w:rPr>
        <w:t xml:space="preserve"> </w:t>
      </w:r>
      <w:r w:rsidR="000E0589">
        <w:rPr>
          <w:rFonts w:ascii="Arial Narrow" w:hAnsi="Arial Narrow" w:cs="Arial Narrow"/>
          <w:sz w:val="22"/>
          <w:szCs w:val="22"/>
        </w:rPr>
        <w:t>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6. Zisk na akciu alebo podiel na základnom imaní: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b/>
                <w:bCs/>
                <w:sz w:val="22"/>
                <w:szCs w:val="22"/>
              </w:rPr>
              <w:t>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7939A3" w:rsidRDefault="007939A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8D6D2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8D6D25">
      <w:pPr>
        <w:ind w:right="-468"/>
        <w:rPr>
          <w:rFonts w:ascii="Arial Narrow" w:hAnsi="Arial Narrow" w:cs="Arial Narrow"/>
          <w:sz w:val="22"/>
          <w:szCs w:val="22"/>
        </w:rPr>
      </w:pP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  <w:r w:rsidR="007939A3">
        <w:rPr>
          <w:rFonts w:ascii="Arial Narrow" w:hAnsi="Arial Narrow" w:cs="Arial Narrow"/>
          <w:sz w:val="22"/>
          <w:szCs w:val="22"/>
        </w:rPr>
        <w:t xml:space="preserve"> -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E4494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tržby za poskytnutie služieb internetu = 2882 €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mimoriadnych výnosov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2882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2882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poštové služby = 72 €</w:t>
      </w:r>
    </w:p>
    <w:p w:rsidR="007939A3" w:rsidRPr="002716CB" w:rsidRDefault="007939A3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softver = 499 €</w:t>
      </w:r>
    </w:p>
    <w:p w:rsidR="00683790" w:rsidRPr="002716CB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>
        <w:rPr>
          <w:rFonts w:ascii="Arial Narrow" w:hAnsi="Arial Narrow" w:cs="Arial Narrow"/>
          <w:sz w:val="22"/>
          <w:szCs w:val="22"/>
        </w:rPr>
        <w:t xml:space="preserve"> materiál = 2884 €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7939A3">
        <w:rPr>
          <w:rFonts w:ascii="Arial Narrow" w:hAnsi="Arial Narrow" w:cs="Arial Narrow"/>
          <w:sz w:val="22"/>
          <w:szCs w:val="22"/>
        </w:rPr>
        <w:t xml:space="preserve"> bankové poplatky = 28 €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mimoriadnych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7939A3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</w:t>
      </w:r>
      <w:r w:rsidR="007939A3">
        <w:rPr>
          <w:rFonts w:ascii="Arial Narrow" w:hAnsi="Arial Narrow" w:cs="Arial Narrow"/>
          <w:sz w:val="22"/>
          <w:szCs w:val="22"/>
          <w:u w:val="single"/>
        </w:rPr>
        <w:t>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príjmov</w:t>
      </w:r>
      <w:r w:rsidR="007939A3">
        <w:rPr>
          <w:rFonts w:ascii="Arial Narrow" w:hAnsi="Arial Narrow" w:cs="Arial Narrow"/>
          <w:sz w:val="22"/>
          <w:szCs w:val="22"/>
          <w:u w:val="single"/>
        </w:rPr>
        <w:t xml:space="preserve"> -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7939A3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-602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-602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7939A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a,b,c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, neuzavretých na základe obvyklých obchodných podmienok,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7939A3" w:rsidRPr="007939A3">
        <w:rPr>
          <w:rFonts w:ascii="Arial Narrow" w:hAnsi="Arial Narrow" w:cs="Arial Narrow"/>
          <w:sz w:val="22"/>
          <w:szCs w:val="22"/>
        </w:rPr>
        <w:t xml:space="preserve"> </w:t>
      </w:r>
      <w:r w:rsidR="007939A3">
        <w:rPr>
          <w:rFonts w:ascii="Arial Narrow" w:hAnsi="Arial Narrow" w:cs="Arial Narrow"/>
          <w:sz w:val="22"/>
          <w:szCs w:val="22"/>
        </w:rPr>
        <w:t>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23420" w:rsidRPr="002716CB" w:rsidRDefault="0072342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319A0" w:rsidRPr="002716CB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ákladné imanie 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7939A3">
        <w:rPr>
          <w:rFonts w:ascii="Arial Narrow" w:hAnsi="Arial Narrow" w:cs="Arial Narrow"/>
          <w:sz w:val="22"/>
          <w:szCs w:val="22"/>
        </w:rPr>
        <w:t>6000 €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ákladné imanie ne</w:t>
      </w:r>
      <w:r w:rsidRPr="002716CB">
        <w:rPr>
          <w:rFonts w:ascii="Arial Narrow" w:hAnsi="Arial Narrow" w:cs="Arial Narrow"/>
          <w:sz w:val="22"/>
          <w:szCs w:val="22"/>
        </w:rPr>
        <w:t>zapísané do obchodného registra:</w:t>
      </w:r>
      <w:r w:rsidR="007939A3">
        <w:rPr>
          <w:rFonts w:ascii="Arial Narrow" w:hAnsi="Arial Narrow" w:cs="Arial Narrow"/>
          <w:sz w:val="22"/>
          <w:szCs w:val="22"/>
        </w:rPr>
        <w:t>0</w:t>
      </w:r>
    </w:p>
    <w:p w:rsidR="00A9024B" w:rsidRPr="002716CB" w:rsidRDefault="00A9024B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9024B" w:rsidRDefault="00A9024B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Ďalej sa tu </w:t>
      </w:r>
      <w:r w:rsidRPr="002716CB">
        <w:rPr>
          <w:rFonts w:ascii="Arial Narrow" w:hAnsi="Arial Narrow" w:cs="Arial Narrow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55613" w:rsidRPr="002716CB" w:rsidRDefault="00455613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D452D" w:rsidRPr="002716CB" w:rsidRDefault="00CD452D" w:rsidP="00A9024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Informácie k prílohe č.3 časti P. o zmenách vlastného imania </w:t>
      </w:r>
    </w:p>
    <w:p w:rsidR="00CD452D" w:rsidRPr="002716CB" w:rsidRDefault="00CD452D" w:rsidP="00CD452D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716CB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Bežné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7939A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7939A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939A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7939A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7939A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7939A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16CB" w:rsidRPr="002716CB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7939A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7939A3" w:rsidP="005C7EE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-602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455613" w:rsidRDefault="00455613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455613" w:rsidRDefault="00455613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455613" w:rsidRPr="002716CB" w:rsidRDefault="00455613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</w:p>
    <w:p w:rsidR="00CD452D" w:rsidRPr="002716CB" w:rsidRDefault="00CD452D" w:rsidP="00CD452D">
      <w:pPr>
        <w:tabs>
          <w:tab w:val="left" w:pos="1276"/>
        </w:tabs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2716CB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2716CB" w:rsidRPr="002716CB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</w:pPr>
            <w:r w:rsidRPr="002716CB">
              <w:t>Stav na konci účtovného obdobia</w:t>
            </w:r>
          </w:p>
        </w:tc>
      </w:tr>
      <w:tr w:rsidR="002716CB" w:rsidRPr="002716CB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5C7EE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CD452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716CB" w:rsidRDefault="00CD452D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A9024B" w:rsidRPr="002716CB" w:rsidRDefault="00CD452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/>
          <w:b/>
          <w:sz w:val="22"/>
          <w:szCs w:val="22"/>
        </w:rPr>
        <w:tab/>
      </w: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83B09" w:rsidRPr="002716CB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="007939A3">
        <w:rPr>
          <w:rFonts w:ascii="Arial Narrow" w:hAnsi="Arial Narrow" w:cs="Arial Narrow"/>
          <w:b/>
          <w:bCs/>
          <w:sz w:val="22"/>
          <w:szCs w:val="22"/>
        </w:rPr>
        <w:t xml:space="preserve">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934" w:rsidRDefault="00AE2934">
      <w:r>
        <w:separator/>
      </w:r>
    </w:p>
  </w:endnote>
  <w:endnote w:type="continuationSeparator" w:id="1">
    <w:p w:rsidR="00AE2934" w:rsidRDefault="00AE2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614845">
    <w:pPr>
      <w:pStyle w:val="Pta"/>
      <w:jc w:val="right"/>
    </w:pPr>
    <w:fldSimple w:instr="PAGE   \* MERGEFORMAT">
      <w:r w:rsidR="007C7CF9">
        <w:rPr>
          <w:noProof/>
        </w:rPr>
        <w:t>34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934" w:rsidRDefault="00AE2934">
      <w:r>
        <w:separator/>
      </w:r>
    </w:p>
  </w:footnote>
  <w:footnote w:type="continuationSeparator" w:id="1">
    <w:p w:rsidR="00AE2934" w:rsidRDefault="00AE29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3007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0075" w:rsidRPr="00482574" w:rsidRDefault="00D3007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0075" w:rsidRPr="00482574" w:rsidRDefault="00D30075" w:rsidP="00AD5E55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D30075" w:rsidP="00240F2F">
          <w:pPr>
            <w:jc w:val="center"/>
            <w:rPr>
              <w:rFonts w:ascii="Arial Narrow" w:hAnsi="Arial Narrow"/>
              <w:sz w:val="22"/>
              <w:szCs w:val="22"/>
            </w:rPr>
          </w:pPr>
          <w:r w:rsidRPr="00482574">
            <w:rPr>
              <w:rFonts w:ascii="Arial Narrow" w:hAnsi="Arial Narrow"/>
              <w:sz w:val="22"/>
              <w:szCs w:val="22"/>
            </w:rPr>
            <w:t> </w:t>
          </w:r>
          <w:r w:rsidR="00240F2F"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0075" w:rsidRPr="00482574" w:rsidRDefault="00240F2F" w:rsidP="00AD5E55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9</w:t>
          </w:r>
        </w:p>
      </w:tc>
    </w:tr>
  </w:tbl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589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0F2F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5613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049C5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939A3"/>
    <w:rsid w:val="007A17D1"/>
    <w:rsid w:val="007A6BEE"/>
    <w:rsid w:val="007B6B6C"/>
    <w:rsid w:val="007C40F2"/>
    <w:rsid w:val="007C7CF9"/>
    <w:rsid w:val="007D50DA"/>
    <w:rsid w:val="007D6D0E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9242B"/>
    <w:rsid w:val="008A1671"/>
    <w:rsid w:val="008B186E"/>
    <w:rsid w:val="008B19F2"/>
    <w:rsid w:val="008B4817"/>
    <w:rsid w:val="008B6609"/>
    <w:rsid w:val="008C4105"/>
    <w:rsid w:val="008C5C88"/>
    <w:rsid w:val="008D0B38"/>
    <w:rsid w:val="008D4A8A"/>
    <w:rsid w:val="008D6D25"/>
    <w:rsid w:val="008E18B3"/>
    <w:rsid w:val="008E6809"/>
    <w:rsid w:val="008F7BD4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2934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3955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0F35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00BB-22AB-47C4-92EB-0DD0BCFCD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7425</Words>
  <Characters>42326</Characters>
  <Application>Microsoft Office Word</Application>
  <DocSecurity>0</DocSecurity>
  <Lines>352</Lines>
  <Paragraphs>99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49652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home</cp:lastModifiedBy>
  <cp:revision>2</cp:revision>
  <cp:lastPrinted>2010-04-22T14:02:00Z</cp:lastPrinted>
  <dcterms:created xsi:type="dcterms:W3CDTF">2014-03-31T10:31:00Z</dcterms:created>
  <dcterms:modified xsi:type="dcterms:W3CDTF">2014-03-31T10:31:00Z</dcterms:modified>
</cp:coreProperties>
</file>