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44"/>
          <w:szCs w:val="44"/>
          <w:lang w:val="sk-SK"/>
        </w:rPr>
      </w:pPr>
    </w:p>
    <w:p w:rsidR="00B319A1" w:rsidRDefault="00B319A1">
      <w:pPr>
        <w:jc w:val="center"/>
        <w:rPr>
          <w:b/>
          <w:bCs/>
          <w:sz w:val="44"/>
          <w:szCs w:val="44"/>
          <w:lang w:val="sk-SK"/>
        </w:rPr>
      </w:pPr>
      <w:r>
        <w:rPr>
          <w:b/>
          <w:bCs/>
          <w:sz w:val="44"/>
          <w:szCs w:val="44"/>
          <w:lang w:val="sk-SK"/>
        </w:rPr>
        <w:t xml:space="preserve"> Výročná správa</w:t>
      </w:r>
    </w:p>
    <w:p w:rsidR="00B319A1" w:rsidRDefault="00B319A1">
      <w:pPr>
        <w:jc w:val="center"/>
        <w:rPr>
          <w:b/>
          <w:bCs/>
          <w:sz w:val="44"/>
          <w:szCs w:val="44"/>
          <w:lang w:val="sk-SK"/>
        </w:rPr>
      </w:pPr>
      <w:r>
        <w:rPr>
          <w:b/>
          <w:bCs/>
          <w:sz w:val="44"/>
          <w:szCs w:val="44"/>
          <w:lang w:val="sk-SK"/>
        </w:rPr>
        <w:t>za rok 20</w:t>
      </w:r>
      <w:r w:rsidR="002938CF">
        <w:rPr>
          <w:b/>
          <w:bCs/>
          <w:sz w:val="44"/>
          <w:szCs w:val="44"/>
          <w:lang w:val="sk-SK"/>
        </w:rPr>
        <w:t>1</w:t>
      </w:r>
      <w:r w:rsidR="0076067B">
        <w:rPr>
          <w:b/>
          <w:bCs/>
          <w:sz w:val="44"/>
          <w:szCs w:val="44"/>
          <w:lang w:val="sk-SK"/>
        </w:rPr>
        <w:t>4</w:t>
      </w: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b/>
          <w:bCs/>
          <w:kern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396084" w:rsidRDefault="00396084" w:rsidP="00F54F43">
      <w:pPr>
        <w:rPr>
          <w:b/>
          <w:bCs/>
          <w:kern w:val="28"/>
          <w:lang w:val="sk-SK"/>
        </w:rPr>
      </w:pPr>
    </w:p>
    <w:p w:rsidR="00F54F43" w:rsidRDefault="00F54F43" w:rsidP="00F54F43">
      <w:pPr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Vypracoval: Predstavenstvo</w:t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 w:rsidR="003D37E2"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>Bratislava,</w:t>
      </w:r>
      <w:r w:rsidR="00A766F9">
        <w:rPr>
          <w:b/>
          <w:bCs/>
          <w:kern w:val="28"/>
          <w:lang w:val="sk-SK"/>
        </w:rPr>
        <w:t xml:space="preserve"> </w:t>
      </w:r>
      <w:r w:rsidR="00315C33">
        <w:rPr>
          <w:b/>
          <w:bCs/>
          <w:kern w:val="28"/>
          <w:lang w:val="sk-SK"/>
        </w:rPr>
        <w:t>15</w:t>
      </w:r>
      <w:bookmarkStart w:id="0" w:name="_GoBack"/>
      <w:bookmarkEnd w:id="0"/>
      <w:r w:rsidR="00A766F9">
        <w:rPr>
          <w:b/>
          <w:bCs/>
          <w:kern w:val="28"/>
          <w:lang w:val="sk-SK"/>
        </w:rPr>
        <w:t>.06.2015</w:t>
      </w: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jc w:val="left"/>
        <w:rPr>
          <w:b/>
          <w:bCs/>
          <w:i/>
          <w:iCs/>
          <w:kern w:val="28"/>
          <w:sz w:val="28"/>
          <w:szCs w:val="28"/>
          <w:lang w:val="sk-SK"/>
        </w:rPr>
      </w:pPr>
      <w:r>
        <w:rPr>
          <w:b/>
          <w:bCs/>
          <w:i/>
          <w:iCs/>
          <w:kern w:val="28"/>
          <w:sz w:val="28"/>
          <w:szCs w:val="28"/>
          <w:lang w:val="sk-SK"/>
        </w:rPr>
        <w:lastRenderedPageBreak/>
        <w:t>Obsah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Profil spoločnosti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Správa o činnosti ICT ISTROCONTI, a.s.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Hospodársky výsledok 20</w:t>
      </w:r>
      <w:r w:rsidR="005D7945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Analytické členenie výnosov 20</w:t>
      </w:r>
      <w:r w:rsidR="005D7945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Analytické členenie nákladov 20</w:t>
      </w:r>
      <w:r w:rsidR="005D7945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561F8E" w:rsidRDefault="00B319A1" w:rsidP="005C693F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561F8E">
        <w:rPr>
          <w:kern w:val="28"/>
          <w:lang w:val="sk-SK"/>
        </w:rPr>
        <w:t>Bilancia aktív a</w:t>
      </w:r>
      <w:r w:rsidR="006A1B57" w:rsidRPr="00561F8E">
        <w:rPr>
          <w:kern w:val="28"/>
          <w:lang w:val="sk-SK"/>
        </w:rPr>
        <w:t> </w:t>
      </w:r>
      <w:r w:rsidRPr="00561F8E">
        <w:rPr>
          <w:kern w:val="28"/>
          <w:lang w:val="sk-SK"/>
        </w:rPr>
        <w:t>pasív</w:t>
      </w:r>
      <w:r w:rsidR="006A1B57" w:rsidRPr="00561F8E">
        <w:rPr>
          <w:kern w:val="28"/>
          <w:lang w:val="sk-SK"/>
        </w:rPr>
        <w:t xml:space="preserve">  </w:t>
      </w:r>
      <w:r w:rsidR="00561F8E" w:rsidRPr="00561F8E">
        <w:rPr>
          <w:kern w:val="28"/>
          <w:lang w:val="sk-SK"/>
        </w:rPr>
        <w:t>2014,</w:t>
      </w:r>
      <w:r w:rsidR="007B7D30" w:rsidRPr="00561F8E">
        <w:rPr>
          <w:kern w:val="28"/>
          <w:lang w:val="sk-SK"/>
        </w:rPr>
        <w:t>2013,</w:t>
      </w:r>
      <w:r w:rsidR="005D7945" w:rsidRPr="00561F8E">
        <w:rPr>
          <w:kern w:val="28"/>
          <w:lang w:val="sk-SK"/>
        </w:rPr>
        <w:t xml:space="preserve"> </w:t>
      </w:r>
      <w:r w:rsidR="009932C1" w:rsidRPr="00561F8E">
        <w:rPr>
          <w:kern w:val="28"/>
          <w:lang w:val="sk-SK"/>
        </w:rPr>
        <w:t xml:space="preserve">2012, </w:t>
      </w:r>
      <w:r w:rsidR="00105F52" w:rsidRPr="00561F8E">
        <w:rPr>
          <w:kern w:val="28"/>
          <w:lang w:val="sk-SK"/>
        </w:rPr>
        <w:t>2011,</w:t>
      </w:r>
      <w:r w:rsidR="005D7945" w:rsidRPr="00561F8E">
        <w:rPr>
          <w:kern w:val="28"/>
          <w:lang w:val="sk-SK"/>
        </w:rPr>
        <w:t>2010</w:t>
      </w:r>
    </w:p>
    <w:p w:rsidR="00B319A1" w:rsidRPr="00561F8E" w:rsidRDefault="00B319A1" w:rsidP="005C693F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561F8E">
        <w:rPr>
          <w:kern w:val="28"/>
          <w:lang w:val="sk-SK"/>
        </w:rPr>
        <w:t>Výkaz ziskov a</w:t>
      </w:r>
      <w:r w:rsidR="00561F8E">
        <w:rPr>
          <w:kern w:val="28"/>
          <w:lang w:val="sk-SK"/>
        </w:rPr>
        <w:t> </w:t>
      </w:r>
      <w:r w:rsidRPr="00561F8E">
        <w:rPr>
          <w:kern w:val="28"/>
          <w:lang w:val="sk-SK"/>
        </w:rPr>
        <w:t>strát</w:t>
      </w:r>
      <w:r w:rsidR="00561F8E">
        <w:rPr>
          <w:kern w:val="28"/>
          <w:lang w:val="sk-SK"/>
        </w:rPr>
        <w:t xml:space="preserve"> 2014, </w:t>
      </w:r>
      <w:r w:rsidR="006A1B57" w:rsidRPr="00561F8E">
        <w:rPr>
          <w:kern w:val="28"/>
          <w:lang w:val="sk-SK"/>
        </w:rPr>
        <w:t xml:space="preserve"> </w:t>
      </w:r>
      <w:r w:rsidR="007B7D30" w:rsidRPr="00561F8E">
        <w:rPr>
          <w:kern w:val="28"/>
          <w:lang w:val="sk-SK"/>
        </w:rPr>
        <w:t xml:space="preserve">2013, </w:t>
      </w:r>
      <w:r w:rsidR="009932C1" w:rsidRPr="00561F8E">
        <w:rPr>
          <w:kern w:val="28"/>
          <w:lang w:val="sk-SK"/>
        </w:rPr>
        <w:t xml:space="preserve">2012, </w:t>
      </w:r>
      <w:r w:rsidR="00105F52" w:rsidRPr="00561F8E">
        <w:rPr>
          <w:kern w:val="28"/>
          <w:lang w:val="sk-SK"/>
        </w:rPr>
        <w:t>2011,</w:t>
      </w:r>
      <w:r w:rsidR="005D7945" w:rsidRPr="00561F8E">
        <w:rPr>
          <w:kern w:val="28"/>
          <w:lang w:val="sk-SK"/>
        </w:rPr>
        <w:t>2010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Ukazovatele finančnej situácie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Ukazovatele efektívnosti hospodárenia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Komentár k ekonomickým výsledkom za rok 20</w:t>
      </w:r>
      <w:r w:rsidR="005D7945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Návrh na rozdelenie zisku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Podnikateľský zámer na rok 20</w:t>
      </w:r>
      <w:r w:rsidR="006A1B57">
        <w:rPr>
          <w:kern w:val="28"/>
          <w:lang w:val="sk-SK"/>
        </w:rPr>
        <w:t>1</w:t>
      </w:r>
      <w:r w:rsidR="00561F8E">
        <w:rPr>
          <w:kern w:val="28"/>
          <w:lang w:val="sk-SK"/>
        </w:rPr>
        <w:t>5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Rozpočet na rok 20</w:t>
      </w:r>
      <w:r w:rsidR="006A1B57">
        <w:rPr>
          <w:kern w:val="28"/>
          <w:lang w:val="sk-SK"/>
        </w:rPr>
        <w:t>1</w:t>
      </w:r>
      <w:r w:rsidR="00561F8E">
        <w:rPr>
          <w:kern w:val="28"/>
          <w:lang w:val="sk-SK"/>
        </w:rPr>
        <w:t>5</w:t>
      </w:r>
    </w:p>
    <w:p w:rsidR="00886567" w:rsidRDefault="00886567">
      <w:pPr>
        <w:numPr>
          <w:ilvl w:val="0"/>
          <w:numId w:val="10"/>
        </w:numPr>
        <w:jc w:val="left"/>
        <w:rPr>
          <w:kern w:val="28"/>
          <w:lang w:val="sk-SK"/>
        </w:rPr>
      </w:pPr>
      <w:proofErr w:type="spellStart"/>
      <w:r>
        <w:rPr>
          <w:kern w:val="28"/>
          <w:lang w:val="sk-SK"/>
        </w:rPr>
        <w:t>Organigram</w:t>
      </w:r>
      <w:proofErr w:type="spellEnd"/>
      <w:r>
        <w:rPr>
          <w:kern w:val="28"/>
          <w:lang w:val="sk-SK"/>
        </w:rPr>
        <w:t xml:space="preserve"> ICT Holding</w:t>
      </w:r>
    </w:p>
    <w:p w:rsidR="00886567" w:rsidRDefault="00B319A1" w:rsidP="00070F1A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F800D4">
        <w:rPr>
          <w:kern w:val="28"/>
          <w:lang w:val="sk-SK"/>
        </w:rPr>
        <w:t>Správa nezávislého audítora o overení ročnej účtovnej závierky k 31.12.20</w:t>
      </w:r>
      <w:r w:rsidR="005D7945" w:rsidRPr="00F800D4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B319A1" w:rsidRPr="00F800D4" w:rsidRDefault="00B319A1" w:rsidP="00070F1A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F800D4">
        <w:rPr>
          <w:kern w:val="28"/>
          <w:lang w:val="sk-SK"/>
        </w:rPr>
        <w:t>Účtovná závierka k 31.12.20</w:t>
      </w:r>
      <w:r w:rsidR="005D7945" w:rsidRPr="00F800D4">
        <w:rPr>
          <w:kern w:val="28"/>
          <w:lang w:val="sk-SK"/>
        </w:rPr>
        <w:t>1</w:t>
      </w:r>
      <w:r w:rsidR="00561F8E">
        <w:rPr>
          <w:kern w:val="28"/>
          <w:lang w:val="sk-SK"/>
        </w:rPr>
        <w:t>4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A70A8B" w:rsidRDefault="00A70A8B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</w:p>
    <w:p w:rsidR="001A3650" w:rsidRDefault="001A3650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  <w:t>Profil spoločnosti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I. Obchodné meno: </w:t>
      </w:r>
      <w:r>
        <w:rPr>
          <w:kern w:val="28"/>
          <w:lang w:val="sk-SK"/>
        </w:rPr>
        <w:t>ICT ISTROCONTI, a.s.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Oddiel: Sa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Vložka číslo: 111/B</w:t>
      </w:r>
    </w:p>
    <w:p w:rsidR="00FA6B36" w:rsidRDefault="00FA6B36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Spoločnosť je zapísaná v Obchodnom registri Okresného súdu Bratislava I.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II. Sídlo: </w:t>
      </w:r>
      <w:proofErr w:type="spellStart"/>
      <w:r>
        <w:rPr>
          <w:kern w:val="28"/>
          <w:lang w:val="sk-SK"/>
        </w:rPr>
        <w:t>Ventúrska</w:t>
      </w:r>
      <w:proofErr w:type="spellEnd"/>
      <w:r>
        <w:rPr>
          <w:kern w:val="28"/>
          <w:lang w:val="sk-SK"/>
        </w:rPr>
        <w:t xml:space="preserve"> 18, 811 01 Bratislava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III. IČO:</w:t>
      </w:r>
      <w:r>
        <w:rPr>
          <w:kern w:val="28"/>
          <w:lang w:val="sk-SK"/>
        </w:rPr>
        <w:t xml:space="preserve"> 00 685 321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IV. Deň zápisu:</w:t>
      </w:r>
      <w:r>
        <w:rPr>
          <w:kern w:val="28"/>
          <w:lang w:val="sk-SK"/>
        </w:rPr>
        <w:t xml:space="preserve"> 03.01.1991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V. Právna forma:</w:t>
      </w:r>
      <w:r>
        <w:rPr>
          <w:kern w:val="28"/>
          <w:lang w:val="sk-SK"/>
        </w:rPr>
        <w:t xml:space="preserve"> Akciová spoločnosť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VI. Predmet podnikania /činnosti/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1. Nákup, predaj, spravovanie nehnuteľností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2. Činnosť v oblasti nehnuteľností s vlastným alebo prenajatým majetkom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3. Prenájom nehnuteľností vrátane bytového hospodárstva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4. Prenájom motorových vozidiel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5. Vykonávanie bytových a občianskych stavieb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6. Inžinierska činnosť okrem vybraných činností v stavebníctve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VII. Štatutárny orgán: </w:t>
      </w:r>
      <w:r>
        <w:rPr>
          <w:kern w:val="28"/>
          <w:lang w:val="sk-SK"/>
        </w:rPr>
        <w:t>Predstavenstv</w:t>
      </w:r>
      <w:bookmarkStart w:id="1" w:name="_Toc44596014"/>
      <w:r>
        <w:rPr>
          <w:kern w:val="28"/>
          <w:lang w:val="sk-SK"/>
        </w:rPr>
        <w:t>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Predseda predstavenstva: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Ing. Marián Horváth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Vznik funkcie: 26.09.2001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Členovia: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Ing. Zdenka Krajčovičová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Vznik funkcie: 26.09.2001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Helena Murínová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Vznik funkcie: 03.08.2002</w:t>
      </w:r>
    </w:p>
    <w:p w:rsidR="00B319A1" w:rsidRDefault="00B319A1">
      <w:pPr>
        <w:jc w:val="left"/>
        <w:rPr>
          <w:b/>
          <w:bCs/>
          <w:kern w:val="28"/>
          <w:lang w:val="sk-SK"/>
        </w:rPr>
      </w:pPr>
    </w:p>
    <w:p w:rsidR="00B319A1" w:rsidRDefault="00B319A1">
      <w:pPr>
        <w:jc w:val="left"/>
        <w:rPr>
          <w:b/>
          <w:bCs/>
          <w:kern w:val="28"/>
          <w:lang w:val="sk-SK"/>
        </w:rPr>
      </w:pPr>
    </w:p>
    <w:p w:rsidR="00300504" w:rsidRDefault="00300504">
      <w:pPr>
        <w:jc w:val="left"/>
        <w:rPr>
          <w:b/>
          <w:bCs/>
          <w:kern w:val="28"/>
          <w:lang w:val="sk-SK"/>
        </w:rPr>
      </w:pP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VIII. Dozorná rada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Predseda: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JUDr. Marián Valko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Členovia: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Ing. Eduard </w:t>
      </w:r>
      <w:proofErr w:type="spellStart"/>
      <w:r>
        <w:rPr>
          <w:kern w:val="28"/>
          <w:lang w:val="sk-SK"/>
        </w:rPr>
        <w:t>Snopek</w:t>
      </w:r>
      <w:proofErr w:type="spellEnd"/>
      <w:r>
        <w:rPr>
          <w:kern w:val="28"/>
          <w:lang w:val="sk-SK"/>
        </w:rPr>
        <w:t xml:space="preserve"> 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Ing. František </w:t>
      </w:r>
      <w:proofErr w:type="spellStart"/>
      <w:r>
        <w:rPr>
          <w:kern w:val="28"/>
          <w:lang w:val="sk-SK"/>
        </w:rPr>
        <w:t>Dudík</w:t>
      </w:r>
      <w:proofErr w:type="spellEnd"/>
    </w:p>
    <w:p w:rsidR="00B319A1" w:rsidRDefault="00B319A1">
      <w:pPr>
        <w:jc w:val="left"/>
        <w:rPr>
          <w:kern w:val="28"/>
          <w:lang w:val="sk-SK"/>
        </w:rPr>
      </w:pPr>
    </w:p>
    <w:p w:rsidR="00385D65" w:rsidRPr="002C7F8B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IX. Výška základného imania</w:t>
      </w:r>
      <w:r w:rsidRPr="00385D65">
        <w:rPr>
          <w:bCs/>
          <w:kern w:val="28"/>
          <w:lang w:val="sk-SK"/>
        </w:rPr>
        <w:t>:</w:t>
      </w:r>
      <w:r w:rsidR="002C7F8B">
        <w:rPr>
          <w:bCs/>
          <w:kern w:val="28"/>
          <w:lang w:val="sk-SK"/>
        </w:rPr>
        <w:tab/>
        <w:t xml:space="preserve"> </w:t>
      </w:r>
      <w:r w:rsidR="00385D65" w:rsidRPr="002C7F8B">
        <w:rPr>
          <w:b/>
          <w:bCs/>
          <w:kern w:val="28"/>
          <w:lang w:val="sk-SK"/>
        </w:rPr>
        <w:t>664 000 EUR</w:t>
      </w:r>
    </w:p>
    <w:p w:rsidR="00041A10" w:rsidRDefault="00385D65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 xml:space="preserve">                                                    </w:t>
      </w:r>
      <w:r w:rsidR="00B319A1">
        <w:rPr>
          <w:b/>
          <w:bCs/>
          <w:kern w:val="28"/>
          <w:lang w:val="sk-SK"/>
        </w:rPr>
        <w:t xml:space="preserve"> </w:t>
      </w:r>
      <w:r w:rsidR="00563C0A">
        <w:rPr>
          <w:b/>
          <w:bCs/>
          <w:kern w:val="28"/>
          <w:lang w:val="sk-SK"/>
        </w:rPr>
        <w:tab/>
      </w: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 xml:space="preserve">X. Akcie: 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Počet: </w:t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>
        <w:rPr>
          <w:kern w:val="28"/>
          <w:lang w:val="sk-SK"/>
        </w:rPr>
        <w:t>1000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Forma: </w:t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>
        <w:rPr>
          <w:kern w:val="28"/>
          <w:lang w:val="sk-SK"/>
        </w:rPr>
        <w:t>akcie na meno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Podoba: </w:t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>
        <w:rPr>
          <w:kern w:val="28"/>
          <w:lang w:val="sk-SK"/>
        </w:rPr>
        <w:t>listinné</w:t>
      </w:r>
    </w:p>
    <w:p w:rsidR="00B319A1" w:rsidRDefault="00563C0A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Menovitá hodnota:</w:t>
      </w:r>
      <w:r>
        <w:rPr>
          <w:kern w:val="28"/>
          <w:lang w:val="sk-SK"/>
        </w:rPr>
        <w:tab/>
      </w:r>
      <w:r w:rsidR="002C7F8B">
        <w:rPr>
          <w:kern w:val="28"/>
          <w:lang w:val="sk-SK"/>
        </w:rPr>
        <w:tab/>
      </w:r>
      <w:r w:rsidR="00385D65">
        <w:rPr>
          <w:kern w:val="28"/>
          <w:lang w:val="sk-SK"/>
        </w:rPr>
        <w:t>664 EUR</w:t>
      </w:r>
    </w:p>
    <w:p w:rsidR="00B319A1" w:rsidRDefault="00385D65">
      <w:pPr>
        <w:jc w:val="left"/>
        <w:rPr>
          <w:b/>
          <w:bCs/>
          <w:kern w:val="28"/>
          <w:lang w:val="sk-SK"/>
        </w:rPr>
      </w:pPr>
      <w:r>
        <w:rPr>
          <w:kern w:val="28"/>
          <w:lang w:val="sk-SK"/>
        </w:rPr>
        <w:t xml:space="preserve">      </w:t>
      </w:r>
      <w:r w:rsidR="00563C0A">
        <w:rPr>
          <w:kern w:val="28"/>
          <w:lang w:val="sk-SK"/>
        </w:rPr>
        <w:t xml:space="preserve">                          </w:t>
      </w:r>
      <w:r w:rsidR="00563C0A">
        <w:rPr>
          <w:kern w:val="28"/>
          <w:lang w:val="sk-SK"/>
        </w:rPr>
        <w:tab/>
      </w:r>
    </w:p>
    <w:p w:rsidR="0057070E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XI. Počet zamestnancov:</w:t>
      </w:r>
      <w:r w:rsidR="0042633D">
        <w:rPr>
          <w:b/>
          <w:bCs/>
          <w:kern w:val="28"/>
          <w:lang w:val="sk-SK"/>
        </w:rPr>
        <w:t xml:space="preserve">  1</w:t>
      </w:r>
      <w:r w:rsidR="00041A10">
        <w:rPr>
          <w:b/>
          <w:bCs/>
          <w:kern w:val="28"/>
          <w:lang w:val="sk-SK"/>
        </w:rPr>
        <w:t>1</w:t>
      </w:r>
      <w:r>
        <w:rPr>
          <w:kern w:val="28"/>
          <w:lang w:val="sk-SK"/>
        </w:rPr>
        <w:t xml:space="preserve"> </w:t>
      </w:r>
    </w:p>
    <w:p w:rsidR="008169AF" w:rsidRDefault="008169AF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FF3E38" w:rsidRPr="003D253A" w:rsidRDefault="00FF3E38">
      <w:pPr>
        <w:jc w:val="left"/>
        <w:rPr>
          <w:rFonts w:ascii="Arial" w:hAnsi="Arial" w:cs="Arial"/>
          <w:b/>
          <w:bCs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Správa o činnosti ICT ISTROCONTI, a.s.</w:t>
      </w:r>
      <w:bookmarkEnd w:id="1"/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 xml:space="preserve"> v roku 20</w:t>
      </w:r>
      <w:r w:rsidR="00442BA1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1</w:t>
      </w:r>
      <w:r w:rsidR="000D5609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4</w:t>
      </w:r>
    </w:p>
    <w:p w:rsidR="00B319A1" w:rsidRDefault="00B319A1">
      <w:pPr>
        <w:rPr>
          <w:lang w:val="sk-SK"/>
        </w:rPr>
      </w:pPr>
    </w:p>
    <w:p w:rsidR="00B319A1" w:rsidRDefault="008169AF">
      <w:pPr>
        <w:rPr>
          <w:lang w:val="sk-SK"/>
        </w:rPr>
      </w:pPr>
      <w:r>
        <w:rPr>
          <w:lang w:val="sk-SK"/>
        </w:rPr>
        <w:t xml:space="preserve">Akcionári spoločnosti na Valnom zhromaždení  </w:t>
      </w:r>
      <w:r w:rsidR="00041A10">
        <w:rPr>
          <w:lang w:val="sk-SK"/>
        </w:rPr>
        <w:t>26.</w:t>
      </w:r>
      <w:r w:rsidR="00396084">
        <w:rPr>
          <w:lang w:val="sk-SK"/>
        </w:rPr>
        <w:t xml:space="preserve"> </w:t>
      </w:r>
      <w:r w:rsidR="00041A10">
        <w:rPr>
          <w:lang w:val="sk-SK"/>
        </w:rPr>
        <w:t>mája</w:t>
      </w:r>
      <w:r>
        <w:rPr>
          <w:lang w:val="sk-SK"/>
        </w:rPr>
        <w:t xml:space="preserve"> 201</w:t>
      </w:r>
      <w:r w:rsidR="00041A10">
        <w:rPr>
          <w:lang w:val="sk-SK"/>
        </w:rPr>
        <w:t>4</w:t>
      </w:r>
      <w:r>
        <w:rPr>
          <w:lang w:val="sk-SK"/>
        </w:rPr>
        <w:t xml:space="preserve"> schválili podnikateľský zámer na rok 201</w:t>
      </w:r>
      <w:r w:rsidR="00041A10">
        <w:rPr>
          <w:lang w:val="sk-SK"/>
        </w:rPr>
        <w:t>4</w:t>
      </w:r>
      <w:r w:rsidR="00BA60B6">
        <w:rPr>
          <w:lang w:val="sk-SK"/>
        </w:rPr>
        <w:t>,</w:t>
      </w:r>
      <w:r w:rsidR="00B319A1">
        <w:rPr>
          <w:lang w:val="sk-SK"/>
        </w:rPr>
        <w:t xml:space="preserve"> </w:t>
      </w:r>
      <w:r w:rsidR="001A3DC1">
        <w:rPr>
          <w:lang w:val="sk-SK"/>
        </w:rPr>
        <w:t>ktorý stanovil hlavné oblasti podnikateľskej činnosti v</w:t>
      </w:r>
      <w:r w:rsidR="00782660">
        <w:rPr>
          <w:lang w:val="sk-SK"/>
        </w:rPr>
        <w:t> hodnotenom roku.</w:t>
      </w:r>
    </w:p>
    <w:p w:rsidR="00860665" w:rsidRDefault="00860665">
      <w:pPr>
        <w:rPr>
          <w:lang w:val="sk-SK"/>
        </w:rPr>
      </w:pPr>
    </w:p>
    <w:p w:rsidR="00B319A1" w:rsidRDefault="00B319A1">
      <w:pPr>
        <w:numPr>
          <w:ilvl w:val="0"/>
          <w:numId w:val="9"/>
        </w:numPr>
        <w:rPr>
          <w:b/>
          <w:bCs/>
          <w:lang w:val="sk-SK"/>
        </w:rPr>
      </w:pPr>
      <w:r>
        <w:rPr>
          <w:b/>
          <w:bCs/>
          <w:lang w:val="sk-SK"/>
        </w:rPr>
        <w:t>Investorská a developerská činnosť</w:t>
      </w:r>
    </w:p>
    <w:p w:rsidR="00D72FAA" w:rsidRDefault="00D72FAA" w:rsidP="004D0F15">
      <w:pPr>
        <w:rPr>
          <w:lang w:val="sk-SK"/>
        </w:rPr>
      </w:pPr>
      <w:r>
        <w:rPr>
          <w:lang w:val="sk-SK"/>
        </w:rPr>
        <w:t>Rovnako ako v predchádzajúcich rokoch  poskytovala s</w:t>
      </w:r>
      <w:r w:rsidR="00CD3F96">
        <w:rPr>
          <w:lang w:val="sk-SK"/>
        </w:rPr>
        <w:t>poločnosť služ</w:t>
      </w:r>
      <w:r>
        <w:rPr>
          <w:lang w:val="sk-SK"/>
        </w:rPr>
        <w:t>by</w:t>
      </w:r>
      <w:r w:rsidR="00CD3F96">
        <w:rPr>
          <w:lang w:val="sk-SK"/>
        </w:rPr>
        <w:t xml:space="preserve"> inžinierskeho poradenstva, stavebného m</w:t>
      </w:r>
      <w:r w:rsidR="00DA1F37">
        <w:rPr>
          <w:lang w:val="sk-SK"/>
        </w:rPr>
        <w:t>a</w:t>
      </w:r>
      <w:r w:rsidR="00CD3F96">
        <w:rPr>
          <w:lang w:val="sk-SK"/>
        </w:rPr>
        <w:t>n</w:t>
      </w:r>
      <w:r w:rsidR="00DA1F37">
        <w:rPr>
          <w:lang w:val="sk-SK"/>
        </w:rPr>
        <w:t>a</w:t>
      </w:r>
      <w:r w:rsidR="00CD3F96">
        <w:rPr>
          <w:lang w:val="sk-SK"/>
        </w:rPr>
        <w:t xml:space="preserve">žmentu a marketingu  pri realizácii </w:t>
      </w:r>
      <w:r w:rsidR="00B319A1">
        <w:rPr>
          <w:lang w:val="sk-SK"/>
        </w:rPr>
        <w:t xml:space="preserve"> rezidenčn</w:t>
      </w:r>
      <w:r w:rsidR="00BA60B6">
        <w:rPr>
          <w:lang w:val="sk-SK"/>
        </w:rPr>
        <w:t xml:space="preserve">ého </w:t>
      </w:r>
      <w:r w:rsidR="00B319A1">
        <w:rPr>
          <w:lang w:val="sk-SK"/>
        </w:rPr>
        <w:t>projekt</w:t>
      </w:r>
      <w:r w:rsidR="00BA60B6">
        <w:rPr>
          <w:lang w:val="sk-SK"/>
        </w:rPr>
        <w:t>u</w:t>
      </w:r>
      <w:r w:rsidR="00B319A1">
        <w:rPr>
          <w:lang w:val="sk-SK"/>
        </w:rPr>
        <w:t xml:space="preserve">  Nízkoenergetický bytový komplex na Kolibe</w:t>
      </w:r>
      <w:r w:rsidR="00BA60B6">
        <w:rPr>
          <w:lang w:val="sk-SK"/>
        </w:rPr>
        <w:t xml:space="preserve"> </w:t>
      </w:r>
      <w:r w:rsidR="00CD3F96">
        <w:rPr>
          <w:lang w:val="sk-SK"/>
        </w:rPr>
        <w:t>.</w:t>
      </w:r>
      <w:r w:rsidR="00B319A1">
        <w:rPr>
          <w:lang w:val="sk-SK"/>
        </w:rPr>
        <w:t xml:space="preserve"> Investorom je spoločnosť </w:t>
      </w:r>
      <w:r w:rsidR="00F54F43">
        <w:rPr>
          <w:lang w:val="sk-SK"/>
        </w:rPr>
        <w:t>SOPRA MINERGO,</w:t>
      </w:r>
      <w:r w:rsidR="00B319A1">
        <w:rPr>
          <w:lang w:val="sk-SK"/>
        </w:rPr>
        <w:t xml:space="preserve"> s r.o., v ktorej má ICT podstatný podiel prostredníctvom priameho podielu a nepriamo prostredníctvom svojej dcérskej spoločnosti SOPRA</w:t>
      </w:r>
      <w:r w:rsidR="00F54F43">
        <w:rPr>
          <w:lang w:val="sk-SK"/>
        </w:rPr>
        <w:t>,</w:t>
      </w:r>
      <w:r w:rsidR="00860665">
        <w:rPr>
          <w:lang w:val="sk-SK"/>
        </w:rPr>
        <w:t xml:space="preserve"> </w:t>
      </w:r>
      <w:r w:rsidR="00B319A1">
        <w:rPr>
          <w:lang w:val="sk-SK"/>
        </w:rPr>
        <w:t>a.s.</w:t>
      </w:r>
      <w:r w:rsidR="00860665">
        <w:rPr>
          <w:lang w:val="sk-SK"/>
        </w:rPr>
        <w:t xml:space="preserve"> </w:t>
      </w:r>
      <w:r w:rsidR="00B319A1">
        <w:rPr>
          <w:lang w:val="sk-SK"/>
        </w:rPr>
        <w:t xml:space="preserve">(príloha </w:t>
      </w:r>
      <w:proofErr w:type="spellStart"/>
      <w:r w:rsidR="00B319A1">
        <w:rPr>
          <w:lang w:val="sk-SK"/>
        </w:rPr>
        <w:t>organigram</w:t>
      </w:r>
      <w:proofErr w:type="spellEnd"/>
      <w:r w:rsidR="00B319A1">
        <w:rPr>
          <w:lang w:val="sk-SK"/>
        </w:rPr>
        <w:t xml:space="preserve"> ICT </w:t>
      </w:r>
      <w:r w:rsidR="00FF3E38">
        <w:rPr>
          <w:lang w:val="sk-SK"/>
        </w:rPr>
        <w:t>H</w:t>
      </w:r>
      <w:r w:rsidR="00B319A1">
        <w:rPr>
          <w:lang w:val="sk-SK"/>
        </w:rPr>
        <w:t>olding).</w:t>
      </w:r>
      <w:r w:rsidR="00BA60B6">
        <w:rPr>
          <w:lang w:val="sk-SK"/>
        </w:rPr>
        <w:t xml:space="preserve"> </w:t>
      </w:r>
      <w:r w:rsidR="007E0F05">
        <w:rPr>
          <w:lang w:val="sk-SK"/>
        </w:rPr>
        <w:t xml:space="preserve">Projekt </w:t>
      </w:r>
      <w:r w:rsidR="001A3DC1">
        <w:rPr>
          <w:lang w:val="sk-SK"/>
        </w:rPr>
        <w:t>sa realizo</w:t>
      </w:r>
      <w:r w:rsidR="00FF3E38">
        <w:rPr>
          <w:lang w:val="sk-SK"/>
        </w:rPr>
        <w:t>val v dvoch etapách. Prvá etapa</w:t>
      </w:r>
      <w:r w:rsidR="001A3DC1">
        <w:rPr>
          <w:lang w:val="sk-SK"/>
        </w:rPr>
        <w:t>,</w:t>
      </w:r>
      <w:r w:rsidR="00FF3E38">
        <w:rPr>
          <w:lang w:val="sk-SK"/>
        </w:rPr>
        <w:t xml:space="preserve"> </w:t>
      </w:r>
      <w:r w:rsidR="001A3DC1">
        <w:rPr>
          <w:lang w:val="sk-SK"/>
        </w:rPr>
        <w:t>línia Východ</w:t>
      </w:r>
      <w:r w:rsidR="00FF3E38">
        <w:rPr>
          <w:lang w:val="sk-SK"/>
        </w:rPr>
        <w:t>,</w:t>
      </w:r>
      <w:r w:rsidR="001A3DC1">
        <w:rPr>
          <w:lang w:val="sk-SK"/>
        </w:rPr>
        <w:t xml:space="preserve"> pozostávala zo 46 bytov a 1 nebytového priestoru. S výstavbou spoločnosť začala v roku 2009</w:t>
      </w:r>
      <w:r w:rsidR="00470575">
        <w:rPr>
          <w:lang w:val="sk-SK"/>
        </w:rPr>
        <w:t>.</w:t>
      </w:r>
      <w:r w:rsidR="001A3DC1">
        <w:rPr>
          <w:lang w:val="sk-SK"/>
        </w:rPr>
        <w:t xml:space="preserve"> Táto etapa bola skolaudovaná na jar 2011. V</w:t>
      </w:r>
      <w:r w:rsidR="00600B18">
        <w:rPr>
          <w:lang w:val="sk-SK"/>
        </w:rPr>
        <w:t> priebehu roka 201</w:t>
      </w:r>
      <w:r>
        <w:rPr>
          <w:lang w:val="sk-SK"/>
        </w:rPr>
        <w:t>4</w:t>
      </w:r>
      <w:r w:rsidR="001A3DC1">
        <w:rPr>
          <w:lang w:val="sk-SK"/>
        </w:rPr>
        <w:t xml:space="preserve"> ICT </w:t>
      </w:r>
      <w:r w:rsidR="00600B18">
        <w:rPr>
          <w:lang w:val="sk-SK"/>
        </w:rPr>
        <w:t xml:space="preserve"> </w:t>
      </w:r>
      <w:r>
        <w:rPr>
          <w:lang w:val="sk-SK"/>
        </w:rPr>
        <w:t xml:space="preserve">dopredala  všetky byty a parkovacie státia tejto </w:t>
      </w:r>
      <w:r w:rsidR="00FF3E38">
        <w:rPr>
          <w:lang w:val="sk-SK"/>
        </w:rPr>
        <w:t>l</w:t>
      </w:r>
      <w:r>
        <w:rPr>
          <w:lang w:val="sk-SK"/>
        </w:rPr>
        <w:t xml:space="preserve">ínie Východ. Zároveň </w:t>
      </w:r>
      <w:r w:rsidR="00422C97">
        <w:rPr>
          <w:lang w:val="sk-SK"/>
        </w:rPr>
        <w:t>zabezpečovala</w:t>
      </w:r>
      <w:r w:rsidR="00600B18">
        <w:rPr>
          <w:lang w:val="sk-SK"/>
        </w:rPr>
        <w:t xml:space="preserve"> </w:t>
      </w:r>
      <w:r w:rsidR="007E0F05">
        <w:rPr>
          <w:lang w:val="sk-SK"/>
        </w:rPr>
        <w:t xml:space="preserve"> odstraňovanie   kolaudačných </w:t>
      </w:r>
      <w:proofErr w:type="spellStart"/>
      <w:r w:rsidR="007E0F05">
        <w:rPr>
          <w:lang w:val="sk-SK"/>
        </w:rPr>
        <w:t>vád</w:t>
      </w:r>
      <w:proofErr w:type="spellEnd"/>
      <w:r w:rsidR="007E0F05">
        <w:rPr>
          <w:lang w:val="sk-SK"/>
        </w:rPr>
        <w:t xml:space="preserve">  prostredníctvom generálneho dod</w:t>
      </w:r>
      <w:r w:rsidR="002967B1">
        <w:rPr>
          <w:lang w:val="sk-SK"/>
        </w:rPr>
        <w:t>á</w:t>
      </w:r>
      <w:r w:rsidR="007E0F05">
        <w:rPr>
          <w:lang w:val="sk-SK"/>
        </w:rPr>
        <w:t>vateľa stavby</w:t>
      </w:r>
      <w:r w:rsidR="00FF3E38">
        <w:rPr>
          <w:lang w:val="sk-SK"/>
        </w:rPr>
        <w:t>.</w:t>
      </w:r>
    </w:p>
    <w:p w:rsidR="003F7A91" w:rsidRDefault="00600B18" w:rsidP="004D0F15">
      <w:pPr>
        <w:rPr>
          <w:lang w:val="sk-SK"/>
        </w:rPr>
      </w:pPr>
      <w:r>
        <w:rPr>
          <w:lang w:val="sk-SK"/>
        </w:rPr>
        <w:t xml:space="preserve">Od roku 2011 </w:t>
      </w:r>
      <w:r w:rsidR="002967B1">
        <w:rPr>
          <w:lang w:val="sk-SK"/>
        </w:rPr>
        <w:t xml:space="preserve">pokračoval projekt výstavbou </w:t>
      </w:r>
      <w:r w:rsidR="00514676">
        <w:rPr>
          <w:lang w:val="sk-SK"/>
        </w:rPr>
        <w:t xml:space="preserve"> </w:t>
      </w:r>
      <w:r w:rsidR="007E0F05">
        <w:rPr>
          <w:lang w:val="sk-SK"/>
        </w:rPr>
        <w:t>druhej etapy – línie Západ</w:t>
      </w:r>
      <w:r w:rsidR="00514676">
        <w:rPr>
          <w:lang w:val="sk-SK"/>
        </w:rPr>
        <w:t>.</w:t>
      </w:r>
      <w:r w:rsidR="007E0F05">
        <w:rPr>
          <w:lang w:val="sk-SK"/>
        </w:rPr>
        <w:t xml:space="preserve"> </w:t>
      </w:r>
      <w:r w:rsidR="00422C97">
        <w:rPr>
          <w:lang w:val="sk-SK"/>
        </w:rPr>
        <w:t>Táto línia má 57 bytov</w:t>
      </w:r>
      <w:r w:rsidR="007E0F05">
        <w:rPr>
          <w:lang w:val="sk-SK"/>
        </w:rPr>
        <w:t xml:space="preserve">. </w:t>
      </w:r>
      <w:r w:rsidR="001A3DC1">
        <w:rPr>
          <w:lang w:val="sk-SK"/>
        </w:rPr>
        <w:t xml:space="preserve">Do konca roka 2012 bola ukončená výstavba a </w:t>
      </w:r>
      <w:r w:rsidR="00422C97">
        <w:rPr>
          <w:lang w:val="sk-SK"/>
        </w:rPr>
        <w:t xml:space="preserve"> </w:t>
      </w:r>
      <w:r w:rsidR="00FF3E38">
        <w:rPr>
          <w:lang w:val="sk-SK"/>
        </w:rPr>
        <w:t>0</w:t>
      </w:r>
      <w:r w:rsidR="00422C97">
        <w:rPr>
          <w:lang w:val="sk-SK"/>
        </w:rPr>
        <w:t>3.</w:t>
      </w:r>
      <w:r w:rsidR="00FF3E38">
        <w:rPr>
          <w:lang w:val="sk-SK"/>
        </w:rPr>
        <w:t>0</w:t>
      </w:r>
      <w:r w:rsidR="00422C97">
        <w:rPr>
          <w:lang w:val="sk-SK"/>
        </w:rPr>
        <w:t>1.2013</w:t>
      </w:r>
      <w:r w:rsidR="001A3DC1">
        <w:rPr>
          <w:lang w:val="sk-SK"/>
        </w:rPr>
        <w:t xml:space="preserve"> bola aj táto etapa úspešne skolaudovaná</w:t>
      </w:r>
      <w:r w:rsidR="00422C97">
        <w:rPr>
          <w:lang w:val="sk-SK"/>
        </w:rPr>
        <w:t>.  Ro</w:t>
      </w:r>
      <w:r w:rsidR="00514676">
        <w:rPr>
          <w:lang w:val="sk-SK"/>
        </w:rPr>
        <w:t>vnako ako pre líniu Východ poskyt</w:t>
      </w:r>
      <w:r w:rsidR="00422C97">
        <w:rPr>
          <w:lang w:val="sk-SK"/>
        </w:rPr>
        <w:t xml:space="preserve">ovala </w:t>
      </w:r>
      <w:r w:rsidR="00514676">
        <w:rPr>
          <w:lang w:val="sk-SK"/>
        </w:rPr>
        <w:t>ICT aj pre líniu Západ komplexné developerské poradenstvo: inžinierske, stavebný m</w:t>
      </w:r>
      <w:r w:rsidR="00DA1F37">
        <w:rPr>
          <w:lang w:val="sk-SK"/>
        </w:rPr>
        <w:t>a</w:t>
      </w:r>
      <w:r w:rsidR="00514676">
        <w:rPr>
          <w:lang w:val="sk-SK"/>
        </w:rPr>
        <w:t>n</w:t>
      </w:r>
      <w:r w:rsidR="00DA1F37">
        <w:rPr>
          <w:lang w:val="sk-SK"/>
        </w:rPr>
        <w:t>a</w:t>
      </w:r>
      <w:r w:rsidR="00514676">
        <w:rPr>
          <w:lang w:val="sk-SK"/>
        </w:rPr>
        <w:t>žment</w:t>
      </w:r>
      <w:r w:rsidR="00570547">
        <w:rPr>
          <w:lang w:val="sk-SK"/>
        </w:rPr>
        <w:t xml:space="preserve"> a </w:t>
      </w:r>
      <w:r w:rsidR="00514676">
        <w:rPr>
          <w:lang w:val="sk-SK"/>
        </w:rPr>
        <w:t xml:space="preserve"> marketing.</w:t>
      </w:r>
      <w:r w:rsidR="00422C97">
        <w:rPr>
          <w:lang w:val="sk-SK"/>
        </w:rPr>
        <w:t xml:space="preserve"> </w:t>
      </w:r>
      <w:r w:rsidR="001035E8">
        <w:rPr>
          <w:lang w:val="sk-SK"/>
        </w:rPr>
        <w:t xml:space="preserve"> </w:t>
      </w:r>
      <w:r w:rsidR="001A3DC1">
        <w:rPr>
          <w:lang w:val="sk-SK"/>
        </w:rPr>
        <w:t>K 31.12.201</w:t>
      </w:r>
      <w:r w:rsidR="00D72FAA">
        <w:rPr>
          <w:lang w:val="sk-SK"/>
        </w:rPr>
        <w:t xml:space="preserve">4 </w:t>
      </w:r>
      <w:r w:rsidR="001A3DC1">
        <w:rPr>
          <w:lang w:val="sk-SK"/>
        </w:rPr>
        <w:t xml:space="preserve"> bolo predaných z tejto etapy </w:t>
      </w:r>
      <w:r w:rsidR="00D72FAA">
        <w:rPr>
          <w:lang w:val="sk-SK"/>
        </w:rPr>
        <w:t xml:space="preserve">46 </w:t>
      </w:r>
      <w:r w:rsidR="00470575">
        <w:rPr>
          <w:lang w:val="sk-SK"/>
        </w:rPr>
        <w:t xml:space="preserve"> bytov.</w:t>
      </w:r>
      <w:r w:rsidR="00396084">
        <w:rPr>
          <w:lang w:val="sk-SK"/>
        </w:rPr>
        <w:t xml:space="preserve"> </w:t>
      </w:r>
      <w:r w:rsidR="00470575">
        <w:rPr>
          <w:lang w:val="sk-SK"/>
        </w:rPr>
        <w:t>V priebehu roka spoločnosť poskytovala popri marketingu služby stavebného dozor</w:t>
      </w:r>
      <w:r w:rsidR="00DA1F37">
        <w:rPr>
          <w:lang w:val="sk-SK"/>
        </w:rPr>
        <w:t>u</w:t>
      </w:r>
      <w:r w:rsidR="00470575">
        <w:rPr>
          <w:lang w:val="sk-SK"/>
        </w:rPr>
        <w:t xml:space="preserve"> pri odstraňovaní kolaudačných závad.</w:t>
      </w:r>
    </w:p>
    <w:p w:rsidR="00470575" w:rsidRDefault="00470575" w:rsidP="004D0F15">
      <w:pPr>
        <w:rPr>
          <w:lang w:val="sk-SK"/>
        </w:rPr>
      </w:pPr>
    </w:p>
    <w:p w:rsidR="00FC6915" w:rsidRDefault="00470575" w:rsidP="004D0F15">
      <w:pPr>
        <w:rPr>
          <w:lang w:val="sk-SK"/>
        </w:rPr>
      </w:pPr>
      <w:r>
        <w:rPr>
          <w:lang w:val="sk-SK"/>
        </w:rPr>
        <w:t>Dlhodobou</w:t>
      </w:r>
      <w:r w:rsidR="001F31E1">
        <w:rPr>
          <w:lang w:val="sk-SK"/>
        </w:rPr>
        <w:t xml:space="preserve">  </w:t>
      </w:r>
      <w:r w:rsidR="007714CE">
        <w:rPr>
          <w:lang w:val="sk-SK"/>
        </w:rPr>
        <w:t>úloh</w:t>
      </w:r>
      <w:r>
        <w:rPr>
          <w:lang w:val="sk-SK"/>
        </w:rPr>
        <w:t xml:space="preserve">ou </w:t>
      </w:r>
      <w:r w:rsidR="00FF3E38">
        <w:rPr>
          <w:lang w:val="sk-SK"/>
        </w:rPr>
        <w:t xml:space="preserve"> predstavenstva ICT </w:t>
      </w:r>
      <w:r w:rsidR="007714CE">
        <w:rPr>
          <w:lang w:val="sk-SK"/>
        </w:rPr>
        <w:t xml:space="preserve"> </w:t>
      </w:r>
      <w:r w:rsidR="001F31E1">
        <w:rPr>
          <w:lang w:val="sk-SK"/>
        </w:rPr>
        <w:t xml:space="preserve">je zabezpečiť </w:t>
      </w:r>
      <w:r w:rsidR="005C693F">
        <w:rPr>
          <w:lang w:val="sk-SK"/>
        </w:rPr>
        <w:t xml:space="preserve">ukončenie </w:t>
      </w:r>
      <w:r w:rsidR="0099636C">
        <w:rPr>
          <w:lang w:val="sk-SK"/>
        </w:rPr>
        <w:t xml:space="preserve"> projektu výstavby obchodn</w:t>
      </w:r>
      <w:r w:rsidR="00D51091">
        <w:rPr>
          <w:lang w:val="sk-SK"/>
        </w:rPr>
        <w:t>ého</w:t>
      </w:r>
      <w:r w:rsidR="0099636C">
        <w:rPr>
          <w:lang w:val="sk-SK"/>
        </w:rPr>
        <w:t xml:space="preserve"> centra City Park Nitra</w:t>
      </w:r>
      <w:r w:rsidR="005C693F">
        <w:rPr>
          <w:lang w:val="sk-SK"/>
        </w:rPr>
        <w:t>. V lete 2014 sa v dôsledku zmeny vlastníckych štruktúr u majoritného vlastníka a.s. Euro City Parku</w:t>
      </w:r>
      <w:r w:rsidR="009126FC">
        <w:rPr>
          <w:lang w:val="sk-SK"/>
        </w:rPr>
        <w:t>(ECP)</w:t>
      </w:r>
      <w:r w:rsidR="005C693F">
        <w:rPr>
          <w:lang w:val="sk-SK"/>
        </w:rPr>
        <w:t>, podarilo uzatvoriť dohodu o predaj</w:t>
      </w:r>
      <w:r w:rsidR="009126FC">
        <w:rPr>
          <w:lang w:val="sk-SK"/>
        </w:rPr>
        <w:t>i</w:t>
      </w:r>
      <w:r w:rsidR="005C693F">
        <w:rPr>
          <w:lang w:val="sk-SK"/>
        </w:rPr>
        <w:t xml:space="preserve"> 80% podielu na ECP,</w:t>
      </w:r>
      <w:r w:rsidR="00B13D70">
        <w:rPr>
          <w:lang w:val="sk-SK"/>
        </w:rPr>
        <w:t xml:space="preserve"> </w:t>
      </w:r>
      <w:r w:rsidR="005C693F">
        <w:rPr>
          <w:lang w:val="sk-SK"/>
        </w:rPr>
        <w:t>a.s. a tiež všetkých pohľadávok doterajšieho majoritného vlastníka voči spoločnosti. Novým vlastníkom majoritného podielu a 100% vlastníkom pohľadávok sa stali spoločnosti zo skupiny ICT ISTROCONTI</w:t>
      </w:r>
      <w:r w:rsidR="00FF3E38">
        <w:rPr>
          <w:lang w:val="sk-SK"/>
        </w:rPr>
        <w:t xml:space="preserve">, </w:t>
      </w:r>
      <w:r w:rsidR="005C693F">
        <w:rPr>
          <w:lang w:val="sk-SK"/>
        </w:rPr>
        <w:t>a.s. Táto zmena otvorila cestu k progresívnejšiemu a rýchlejšiemu riešeniu ukončenia rozostavaného projektu. Vedenie spoločnosti prijíma účinné opatrenia</w:t>
      </w:r>
      <w:r w:rsidR="009126FC">
        <w:rPr>
          <w:lang w:val="sk-SK"/>
        </w:rPr>
        <w:t xml:space="preserve"> </w:t>
      </w:r>
      <w:r w:rsidR="005C693F">
        <w:rPr>
          <w:lang w:val="sk-SK"/>
        </w:rPr>
        <w:t xml:space="preserve">zahrňujúce najmä zmenu projektu </w:t>
      </w:r>
      <w:r w:rsidR="00FC6915">
        <w:rPr>
          <w:lang w:val="sk-SK"/>
        </w:rPr>
        <w:t>tak, aby zodpovedal aktuálnym podmienkam na trhu. Príprave sa venuje mimoriadna pozornosť</w:t>
      </w:r>
      <w:r w:rsidR="009126FC">
        <w:rPr>
          <w:lang w:val="sk-SK"/>
        </w:rPr>
        <w:t>. J</w:t>
      </w:r>
      <w:r w:rsidR="00FC6915">
        <w:rPr>
          <w:lang w:val="sk-SK"/>
        </w:rPr>
        <w:t>ej cieľom je získanie strategického partnera</w:t>
      </w:r>
      <w:r w:rsidR="00FF3E38">
        <w:rPr>
          <w:lang w:val="sk-SK"/>
        </w:rPr>
        <w:t>,</w:t>
      </w:r>
      <w:r w:rsidR="00FC6915">
        <w:rPr>
          <w:lang w:val="sk-SK"/>
        </w:rPr>
        <w:t xml:space="preserve"> resp. kupujúceho pre</w:t>
      </w:r>
      <w:r w:rsidR="009126FC">
        <w:rPr>
          <w:lang w:val="sk-SK"/>
        </w:rPr>
        <w:t xml:space="preserve"> te</w:t>
      </w:r>
      <w:r w:rsidR="00FC6915">
        <w:rPr>
          <w:lang w:val="sk-SK"/>
        </w:rPr>
        <w:t>nto projekt.</w:t>
      </w:r>
    </w:p>
    <w:p w:rsidR="00FC6915" w:rsidRDefault="00FC6915" w:rsidP="004D0F15">
      <w:pPr>
        <w:rPr>
          <w:lang w:val="sk-SK"/>
        </w:rPr>
      </w:pPr>
    </w:p>
    <w:p w:rsidR="004D0F15" w:rsidRDefault="00D845D9" w:rsidP="004D0F15">
      <w:pPr>
        <w:rPr>
          <w:lang w:val="sk-SK"/>
        </w:rPr>
      </w:pPr>
      <w:r>
        <w:rPr>
          <w:lang w:val="sk-SK"/>
        </w:rPr>
        <w:t xml:space="preserve">V </w:t>
      </w:r>
      <w:r w:rsidR="004D0F15">
        <w:rPr>
          <w:lang w:val="sk-SK"/>
        </w:rPr>
        <w:t xml:space="preserve">priebehu roka  sme </w:t>
      </w:r>
      <w:r w:rsidR="001F31E1">
        <w:rPr>
          <w:lang w:val="sk-SK"/>
        </w:rPr>
        <w:t>pokračovali v</w:t>
      </w:r>
      <w:r w:rsidR="004D0F15">
        <w:rPr>
          <w:lang w:val="sk-SK"/>
        </w:rPr>
        <w:t xml:space="preserve"> </w:t>
      </w:r>
      <w:r w:rsidR="007714CE">
        <w:rPr>
          <w:lang w:val="sk-SK"/>
        </w:rPr>
        <w:t xml:space="preserve"> </w:t>
      </w:r>
      <w:proofErr w:type="spellStart"/>
      <w:r w:rsidR="007714CE">
        <w:rPr>
          <w:lang w:val="sk-SK"/>
        </w:rPr>
        <w:t>zdevelopovan</w:t>
      </w:r>
      <w:r w:rsidR="001F31E1">
        <w:rPr>
          <w:lang w:val="sk-SK"/>
        </w:rPr>
        <w:t>í</w:t>
      </w:r>
      <w:proofErr w:type="spellEnd"/>
      <w:r w:rsidR="007714CE">
        <w:rPr>
          <w:lang w:val="sk-SK"/>
        </w:rPr>
        <w:t xml:space="preserve"> pozemku</w:t>
      </w:r>
      <w:r w:rsidR="00DD3F68">
        <w:rPr>
          <w:lang w:val="sk-SK"/>
        </w:rPr>
        <w:t xml:space="preserve"> v Záhorskej Bystrici. Pozemok v rozlohe 34</w:t>
      </w:r>
      <w:r w:rsidR="00513D66">
        <w:rPr>
          <w:lang w:val="sk-SK"/>
        </w:rPr>
        <w:t xml:space="preserve"> 484m2 </w:t>
      </w:r>
      <w:r w:rsidR="00EE0275">
        <w:rPr>
          <w:lang w:val="sk-SK"/>
        </w:rPr>
        <w:t>vlastní</w:t>
      </w:r>
      <w:r w:rsidR="004D0F15">
        <w:rPr>
          <w:lang w:val="sk-SK"/>
        </w:rPr>
        <w:t xml:space="preserve"> spoločnos</w:t>
      </w:r>
      <w:r w:rsidR="00EE0275">
        <w:rPr>
          <w:lang w:val="sk-SK"/>
        </w:rPr>
        <w:t>ť</w:t>
      </w:r>
      <w:r w:rsidR="004D0F15">
        <w:rPr>
          <w:lang w:val="sk-SK"/>
        </w:rPr>
        <w:t xml:space="preserve"> </w:t>
      </w:r>
      <w:r w:rsidR="00513D66">
        <w:rPr>
          <w:lang w:val="sk-SK"/>
        </w:rPr>
        <w:t xml:space="preserve"> BEAN s r.o., v ktorej má ICT  majetkový podiel vo výške </w:t>
      </w:r>
      <w:r w:rsidR="00DA1F37">
        <w:rPr>
          <w:lang w:val="sk-SK"/>
        </w:rPr>
        <w:t>61,05</w:t>
      </w:r>
      <w:r w:rsidR="00513D66">
        <w:rPr>
          <w:lang w:val="sk-SK"/>
        </w:rPr>
        <w:t xml:space="preserve">%. </w:t>
      </w:r>
      <w:r w:rsidR="004D0F15">
        <w:rPr>
          <w:lang w:val="sk-SK"/>
        </w:rPr>
        <w:t xml:space="preserve"> Cieľom je pripraviť pozemok do štádia územného rozhodnutia, doriešiť predovšetkým  dopravné </w:t>
      </w:r>
      <w:r w:rsidR="004D0F15">
        <w:rPr>
          <w:lang w:val="sk-SK"/>
        </w:rPr>
        <w:lastRenderedPageBreak/>
        <w:t>napojenie. Takto pripravený pozemok  predať vhodnému investorovi, resp. podieľať sa v spolupráci s iným investorom na výstavbe obchodného projektu.</w:t>
      </w:r>
    </w:p>
    <w:p w:rsidR="00EE0275" w:rsidRDefault="004D0F15" w:rsidP="004D0F15">
      <w:pPr>
        <w:rPr>
          <w:lang w:val="sk-SK"/>
        </w:rPr>
      </w:pPr>
      <w:r>
        <w:rPr>
          <w:lang w:val="sk-SK"/>
        </w:rPr>
        <w:t>Z hľadiska širšieho rozvoja Bratislavy je toto územie jedným z najperspektívnejších.</w:t>
      </w:r>
      <w:r w:rsidR="00EE0275">
        <w:rPr>
          <w:lang w:val="sk-SK"/>
        </w:rPr>
        <w:t xml:space="preserve"> Prípravou tohto pozemku sleduje vedenie spoločnosti zaistenie činnosti  pre budúce obdobie.</w:t>
      </w:r>
    </w:p>
    <w:p w:rsidR="00CE7B5B" w:rsidRDefault="001F31E1" w:rsidP="004D0F15">
      <w:pPr>
        <w:rPr>
          <w:lang w:val="sk-SK"/>
        </w:rPr>
      </w:pPr>
      <w:r>
        <w:rPr>
          <w:lang w:val="sk-SK"/>
        </w:rPr>
        <w:t>V roku 201</w:t>
      </w:r>
      <w:r w:rsidR="00D51091">
        <w:rPr>
          <w:lang w:val="sk-SK"/>
        </w:rPr>
        <w:t>4</w:t>
      </w:r>
      <w:r>
        <w:rPr>
          <w:lang w:val="sk-SK"/>
        </w:rPr>
        <w:t xml:space="preserve"> </w:t>
      </w:r>
      <w:r w:rsidR="0042633D">
        <w:rPr>
          <w:lang w:val="sk-SK"/>
        </w:rPr>
        <w:t>pokračovala</w:t>
      </w:r>
      <w:r>
        <w:rPr>
          <w:lang w:val="sk-SK"/>
        </w:rPr>
        <w:t xml:space="preserve">  spoločnosť  </w:t>
      </w:r>
      <w:r w:rsidR="0042633D">
        <w:rPr>
          <w:lang w:val="sk-SK"/>
        </w:rPr>
        <w:t>v</w:t>
      </w:r>
      <w:r>
        <w:rPr>
          <w:lang w:val="sk-SK"/>
        </w:rPr>
        <w:t xml:space="preserve"> príprave  nového developerského projektu Rezidencia Na Varte</w:t>
      </w:r>
      <w:r w:rsidR="00874BD7">
        <w:rPr>
          <w:lang w:val="sk-SK"/>
        </w:rPr>
        <w:t>. Investorom je spoločnosť CEDIC SK,</w:t>
      </w:r>
      <w:r w:rsidR="000A4025">
        <w:rPr>
          <w:lang w:val="sk-SK"/>
        </w:rPr>
        <w:t xml:space="preserve"> </w:t>
      </w:r>
      <w:r w:rsidR="00FF3E38">
        <w:rPr>
          <w:lang w:val="sk-SK"/>
        </w:rPr>
        <w:t>s.r.o.,</w:t>
      </w:r>
      <w:r w:rsidR="00874BD7">
        <w:rPr>
          <w:lang w:val="sk-SK"/>
        </w:rPr>
        <w:t xml:space="preserve"> v ktorej má ICT  </w:t>
      </w:r>
      <w:r w:rsidR="0042633D">
        <w:rPr>
          <w:lang w:val="sk-SK"/>
        </w:rPr>
        <w:t>vplyv</w:t>
      </w:r>
      <w:r w:rsidR="00FF3E38">
        <w:rPr>
          <w:lang w:val="sk-SK"/>
        </w:rPr>
        <w:t xml:space="preserve"> cez dcérsku spoločnosť SOPRA,</w:t>
      </w:r>
      <w:r w:rsidR="00396084">
        <w:rPr>
          <w:lang w:val="sk-SK"/>
        </w:rPr>
        <w:t xml:space="preserve"> </w:t>
      </w:r>
      <w:r w:rsidR="00874BD7">
        <w:rPr>
          <w:lang w:val="sk-SK"/>
        </w:rPr>
        <w:t>a.s. Ide</w:t>
      </w:r>
      <w:r w:rsidR="00396084">
        <w:rPr>
          <w:lang w:val="sk-SK"/>
        </w:rPr>
        <w:t xml:space="preserve"> </w:t>
      </w:r>
      <w:r w:rsidR="00874BD7">
        <w:rPr>
          <w:lang w:val="sk-SK"/>
        </w:rPr>
        <w:t>o projekt zahrňujúci výstavbu zdravotníckeho zariadenia</w:t>
      </w:r>
      <w:r w:rsidR="000A4025">
        <w:rPr>
          <w:lang w:val="sk-SK"/>
        </w:rPr>
        <w:t xml:space="preserve"> </w:t>
      </w:r>
      <w:r w:rsidR="00396084">
        <w:rPr>
          <w:lang w:val="sk-SK"/>
        </w:rPr>
        <w:t xml:space="preserve"> </w:t>
      </w:r>
      <w:r w:rsidR="00874BD7">
        <w:rPr>
          <w:lang w:val="sk-SK"/>
        </w:rPr>
        <w:t>prepojeného s</w:t>
      </w:r>
      <w:r w:rsidR="00570547">
        <w:rPr>
          <w:lang w:val="sk-SK"/>
        </w:rPr>
        <w:t> </w:t>
      </w:r>
      <w:r w:rsidR="00874BD7">
        <w:rPr>
          <w:lang w:val="sk-SK"/>
        </w:rPr>
        <w:t>rezidenčným</w:t>
      </w:r>
      <w:r w:rsidR="00570547">
        <w:rPr>
          <w:lang w:val="sk-SK"/>
        </w:rPr>
        <w:t>,</w:t>
      </w:r>
      <w:r w:rsidR="00874BD7">
        <w:rPr>
          <w:lang w:val="sk-SK"/>
        </w:rPr>
        <w:t xml:space="preserve"> nájomným ubytovaním </w:t>
      </w:r>
      <w:r w:rsidR="00D51091">
        <w:rPr>
          <w:lang w:val="sk-SK"/>
        </w:rPr>
        <w:t>najmä</w:t>
      </w:r>
      <w:r w:rsidR="00874BD7">
        <w:rPr>
          <w:lang w:val="sk-SK"/>
        </w:rPr>
        <w:t xml:space="preserve"> pre seniorov.</w:t>
      </w:r>
      <w:r w:rsidR="00DA1F37">
        <w:rPr>
          <w:lang w:val="sk-SK"/>
        </w:rPr>
        <w:t xml:space="preserve"> </w:t>
      </w:r>
      <w:r w:rsidR="003F7A91">
        <w:rPr>
          <w:lang w:val="sk-SK"/>
        </w:rPr>
        <w:t xml:space="preserve">Súčasťou nájmu bude komplexné poskytnutie služieb. </w:t>
      </w:r>
      <w:r w:rsidR="00396084">
        <w:rPr>
          <w:lang w:val="sk-SK"/>
        </w:rPr>
        <w:t xml:space="preserve">Účasťou </w:t>
      </w:r>
      <w:r w:rsidR="00874BD7">
        <w:rPr>
          <w:lang w:val="sk-SK"/>
        </w:rPr>
        <w:t>na</w:t>
      </w:r>
      <w:r w:rsidR="00C16B9D">
        <w:rPr>
          <w:lang w:val="sk-SK"/>
        </w:rPr>
        <w:t xml:space="preserve"> </w:t>
      </w:r>
      <w:r w:rsidR="00874BD7">
        <w:rPr>
          <w:lang w:val="sk-SK"/>
        </w:rPr>
        <w:t xml:space="preserve">tomto projekte sa </w:t>
      </w:r>
      <w:r w:rsidR="00396084">
        <w:rPr>
          <w:lang w:val="sk-SK"/>
        </w:rPr>
        <w:t xml:space="preserve">predstavenstvo snaží </w:t>
      </w:r>
      <w:r w:rsidR="00874BD7">
        <w:rPr>
          <w:lang w:val="sk-SK"/>
        </w:rPr>
        <w:t xml:space="preserve">zabezpečiť </w:t>
      </w:r>
      <w:r w:rsidR="00396084">
        <w:rPr>
          <w:lang w:val="sk-SK"/>
        </w:rPr>
        <w:t>plynulú existenciu  spoločnosti</w:t>
      </w:r>
      <w:r w:rsidR="00176FAE">
        <w:rPr>
          <w:lang w:val="sk-SK"/>
        </w:rPr>
        <w:t xml:space="preserve"> minimálne do roku 201</w:t>
      </w:r>
      <w:r w:rsidR="005E529C">
        <w:rPr>
          <w:lang w:val="sk-SK"/>
        </w:rPr>
        <w:t>8</w:t>
      </w:r>
      <w:r w:rsidR="00176FAE">
        <w:rPr>
          <w:lang w:val="sk-SK"/>
        </w:rPr>
        <w:t>.</w:t>
      </w:r>
    </w:p>
    <w:p w:rsidR="00B319A1" w:rsidRDefault="00874BD7" w:rsidP="004D0F15">
      <w:pPr>
        <w:rPr>
          <w:lang w:val="sk-SK"/>
        </w:rPr>
      </w:pPr>
      <w:r>
        <w:rPr>
          <w:lang w:val="sk-SK"/>
        </w:rPr>
        <w:t xml:space="preserve"> </w:t>
      </w:r>
    </w:p>
    <w:p w:rsidR="00B319A1" w:rsidRDefault="00B319A1">
      <w:pPr>
        <w:numPr>
          <w:ilvl w:val="0"/>
          <w:numId w:val="9"/>
        </w:numPr>
        <w:rPr>
          <w:lang w:val="sk-SK"/>
        </w:rPr>
      </w:pPr>
      <w:r>
        <w:rPr>
          <w:b/>
          <w:bCs/>
          <w:lang w:val="sk-SK"/>
        </w:rPr>
        <w:t>Správa a prenájom nehnuteľného majetku</w:t>
      </w:r>
    </w:p>
    <w:p w:rsidR="00B319A1" w:rsidRDefault="0042633D">
      <w:pPr>
        <w:rPr>
          <w:lang w:val="sk-SK"/>
        </w:rPr>
      </w:pPr>
      <w:r>
        <w:rPr>
          <w:lang w:val="sk-SK"/>
        </w:rPr>
        <w:t xml:space="preserve">Spoločnosť pokračovala v prenájme svojich nehnuteľností. </w:t>
      </w:r>
      <w:r w:rsidR="00B319A1">
        <w:rPr>
          <w:lang w:val="sk-SK"/>
        </w:rPr>
        <w:t>Správu nehnuteľností zabezpečovala spoločnosť v spolupráci s dcérskou spoločnosťou DOMA, s.r.o.</w:t>
      </w:r>
    </w:p>
    <w:p w:rsidR="00DF0B7C" w:rsidRDefault="00DF0B7C">
      <w:pPr>
        <w:rPr>
          <w:lang w:val="sk-SK"/>
        </w:rPr>
      </w:pPr>
      <w:r>
        <w:rPr>
          <w:lang w:val="sk-SK"/>
        </w:rPr>
        <w:t xml:space="preserve">     </w:t>
      </w:r>
    </w:p>
    <w:p w:rsidR="00DF0B7C" w:rsidRPr="00EA3437" w:rsidRDefault="00DF0B7C" w:rsidP="00EA3437">
      <w:pPr>
        <w:pStyle w:val="Odsekzoznamu"/>
        <w:numPr>
          <w:ilvl w:val="0"/>
          <w:numId w:val="9"/>
        </w:numPr>
        <w:rPr>
          <w:b/>
          <w:bCs/>
          <w:lang w:val="sk-SK"/>
        </w:rPr>
      </w:pPr>
      <w:r w:rsidRPr="00EA3437">
        <w:rPr>
          <w:b/>
          <w:bCs/>
          <w:lang w:val="sk-SK"/>
        </w:rPr>
        <w:t xml:space="preserve">Výroba obalov  v dcérskej spoločnosti  </w:t>
      </w:r>
      <w:r w:rsidRPr="00EA3437">
        <w:rPr>
          <w:bCs/>
          <w:lang w:val="sk-SK"/>
        </w:rPr>
        <w:t>POLYSACK</w:t>
      </w:r>
      <w:r w:rsidRPr="00EA3437">
        <w:rPr>
          <w:b/>
          <w:bCs/>
          <w:lang w:val="sk-SK"/>
        </w:rPr>
        <w:t xml:space="preserve"> </w:t>
      </w:r>
      <w:r w:rsidRPr="00FF3E38">
        <w:rPr>
          <w:bCs/>
          <w:lang w:val="sk-SK"/>
        </w:rPr>
        <w:t>ICT</w:t>
      </w:r>
      <w:r w:rsidR="00FF3E38">
        <w:rPr>
          <w:bCs/>
          <w:lang w:val="sk-SK"/>
        </w:rPr>
        <w:t>, s.r.o.</w:t>
      </w:r>
    </w:p>
    <w:p w:rsidR="00DF0B7C" w:rsidRDefault="005E529C" w:rsidP="00DF0B7C">
      <w:pPr>
        <w:rPr>
          <w:bCs/>
          <w:lang w:val="sk-SK"/>
        </w:rPr>
      </w:pPr>
      <w:r>
        <w:rPr>
          <w:bCs/>
          <w:lang w:val="sk-SK"/>
        </w:rPr>
        <w:t xml:space="preserve">Hlavným predmetom jej činnosti je výroba obalov najmä pre potravinársky priemysel. </w:t>
      </w:r>
      <w:r w:rsidR="00DF0B7C" w:rsidRPr="00EA3437">
        <w:rPr>
          <w:bCs/>
          <w:lang w:val="sk-SK"/>
        </w:rPr>
        <w:t xml:space="preserve">V roku 2013 spoločnosť zainvestovala  do rozšírenia a modernizácie výroby v spoločnosti POLYSACK ICT v Nitre. </w:t>
      </w:r>
      <w:r>
        <w:rPr>
          <w:bCs/>
          <w:lang w:val="sk-SK"/>
        </w:rPr>
        <w:t>B</w:t>
      </w:r>
      <w:r w:rsidR="00C2362D">
        <w:rPr>
          <w:bCs/>
          <w:lang w:val="sk-SK"/>
        </w:rPr>
        <w:t>ol kúpený</w:t>
      </w:r>
      <w:r w:rsidR="00DF0B7C" w:rsidRPr="00EA3437">
        <w:rPr>
          <w:bCs/>
          <w:lang w:val="sk-SK"/>
        </w:rPr>
        <w:t xml:space="preserve"> na úver </w:t>
      </w:r>
      <w:proofErr w:type="spellStart"/>
      <w:r w:rsidR="00DF0B7C" w:rsidRPr="00EA3437">
        <w:rPr>
          <w:bCs/>
          <w:lang w:val="sk-SK"/>
        </w:rPr>
        <w:t>flexografický</w:t>
      </w:r>
      <w:proofErr w:type="spellEnd"/>
      <w:r w:rsidR="00DF0B7C" w:rsidRPr="00EA3437">
        <w:rPr>
          <w:bCs/>
          <w:lang w:val="sk-SK"/>
        </w:rPr>
        <w:t xml:space="preserve"> tlačiarenský stroj v hodnote 1 mil.</w:t>
      </w:r>
      <w:r w:rsidR="00C16B9D">
        <w:rPr>
          <w:bCs/>
          <w:lang w:val="sk-SK"/>
        </w:rPr>
        <w:t xml:space="preserve"> </w:t>
      </w:r>
      <w:r w:rsidR="00DF0B7C" w:rsidRPr="00EA3437">
        <w:rPr>
          <w:bCs/>
          <w:lang w:val="sk-SK"/>
        </w:rPr>
        <w:t xml:space="preserve">EUR. </w:t>
      </w:r>
      <w:r>
        <w:rPr>
          <w:bCs/>
          <w:lang w:val="sk-SK"/>
        </w:rPr>
        <w:t xml:space="preserve">Stroj </w:t>
      </w:r>
      <w:r w:rsidR="00C2362D">
        <w:rPr>
          <w:bCs/>
          <w:lang w:val="sk-SK"/>
        </w:rPr>
        <w:t xml:space="preserve">bol sprevádzkovaný v roku 2014. </w:t>
      </w:r>
      <w:r>
        <w:rPr>
          <w:bCs/>
          <w:lang w:val="sk-SK"/>
        </w:rPr>
        <w:t>V súčasnosti sa vedenie spoločnosti zamera</w:t>
      </w:r>
      <w:r w:rsidR="00C16B9D">
        <w:rPr>
          <w:bCs/>
          <w:lang w:val="sk-SK"/>
        </w:rPr>
        <w:t>lo na získanie vhodných zákaziek</w:t>
      </w:r>
      <w:r>
        <w:rPr>
          <w:bCs/>
          <w:lang w:val="sk-SK"/>
        </w:rPr>
        <w:t>,</w:t>
      </w:r>
      <w:r w:rsidR="00C16B9D">
        <w:rPr>
          <w:bCs/>
          <w:lang w:val="sk-SK"/>
        </w:rPr>
        <w:t xml:space="preserve"> </w:t>
      </w:r>
      <w:r>
        <w:rPr>
          <w:bCs/>
          <w:lang w:val="sk-SK"/>
        </w:rPr>
        <w:t>ktoré by využili kapacitu a technické možnosti tohto stroja.</w:t>
      </w:r>
    </w:p>
    <w:p w:rsidR="00EA3437" w:rsidRPr="00EA3437" w:rsidRDefault="00EA3437" w:rsidP="00DF0B7C">
      <w:pPr>
        <w:rPr>
          <w:bCs/>
          <w:lang w:val="sk-SK"/>
        </w:rPr>
      </w:pPr>
    </w:p>
    <w:p w:rsidR="00EA3437" w:rsidRPr="00396084" w:rsidRDefault="00EA3437" w:rsidP="00396084">
      <w:pPr>
        <w:pStyle w:val="Odsekzoznamu"/>
        <w:numPr>
          <w:ilvl w:val="0"/>
          <w:numId w:val="9"/>
        </w:numPr>
        <w:rPr>
          <w:b/>
          <w:bCs/>
          <w:lang w:val="sk-SK"/>
        </w:rPr>
      </w:pPr>
      <w:r w:rsidRPr="00EA3437">
        <w:rPr>
          <w:b/>
          <w:bCs/>
          <w:lang w:val="sk-SK"/>
        </w:rPr>
        <w:t>Obchodná činnosť a majetkové účasti</w:t>
      </w:r>
    </w:p>
    <w:p w:rsidR="00B319A1" w:rsidRPr="00EA3437" w:rsidRDefault="00EA3437" w:rsidP="00EA3437">
      <w:pPr>
        <w:rPr>
          <w:lang w:val="sk-SK"/>
        </w:rPr>
      </w:pPr>
      <w:r>
        <w:rPr>
          <w:lang w:val="sk-SK"/>
        </w:rPr>
        <w:t xml:space="preserve">Okrem </w:t>
      </w:r>
      <w:r w:rsidR="00396084">
        <w:rPr>
          <w:lang w:val="sk-SK"/>
        </w:rPr>
        <w:t>vlastných aktivít spoločnosť</w:t>
      </w:r>
      <w:r w:rsidR="00B319A1" w:rsidRPr="00EA3437">
        <w:rPr>
          <w:lang w:val="sk-SK"/>
        </w:rPr>
        <w:t xml:space="preserve"> riadila a efektívne uskutočňovala finančný </w:t>
      </w:r>
      <w:proofErr w:type="spellStart"/>
      <w:r w:rsidR="00B319A1" w:rsidRPr="00EA3437">
        <w:rPr>
          <w:lang w:val="sk-SK"/>
        </w:rPr>
        <w:t>controlling</w:t>
      </w:r>
      <w:proofErr w:type="spellEnd"/>
      <w:r w:rsidR="00B319A1" w:rsidRPr="00EA3437">
        <w:rPr>
          <w:lang w:val="sk-SK"/>
        </w:rPr>
        <w:t xml:space="preserve"> svojich  dcérskych spoločností v týchto oblastiach:</w:t>
      </w:r>
    </w:p>
    <w:p w:rsidR="00B319A1" w:rsidRPr="00DF0B7C" w:rsidRDefault="00B319A1" w:rsidP="00DF0B7C">
      <w:pPr>
        <w:pStyle w:val="Odsekzoznamu"/>
        <w:numPr>
          <w:ilvl w:val="0"/>
          <w:numId w:val="14"/>
        </w:numPr>
        <w:rPr>
          <w:lang w:val="sk-SK"/>
        </w:rPr>
      </w:pPr>
      <w:r w:rsidRPr="00DF0B7C">
        <w:rPr>
          <w:lang w:val="sk-SK"/>
        </w:rPr>
        <w:t xml:space="preserve">predaja automobilov a náhradných dielov značky Peugeot a ich servis, prostredníctvom dcérskej spoločnosti ICT Auto </w:t>
      </w:r>
      <w:proofErr w:type="spellStart"/>
      <w:r w:rsidRPr="00DF0B7C">
        <w:rPr>
          <w:lang w:val="sk-SK"/>
        </w:rPr>
        <w:t>France</w:t>
      </w:r>
      <w:proofErr w:type="spellEnd"/>
      <w:r w:rsidRPr="00DF0B7C">
        <w:rPr>
          <w:lang w:val="sk-SK"/>
        </w:rPr>
        <w:t>, s.r.o. a jej majetkových účastí</w:t>
      </w:r>
      <w:r w:rsidR="002E326A" w:rsidRPr="00DF0B7C">
        <w:rPr>
          <w:lang w:val="sk-SK"/>
        </w:rPr>
        <w:t xml:space="preserve"> Auto Nitra</w:t>
      </w:r>
      <w:r w:rsidR="00396084">
        <w:rPr>
          <w:lang w:val="sk-SK"/>
        </w:rPr>
        <w:t>,</w:t>
      </w:r>
      <w:r w:rsidR="002E326A" w:rsidRPr="00DF0B7C">
        <w:rPr>
          <w:lang w:val="sk-SK"/>
        </w:rPr>
        <w:t xml:space="preserve"> s r.o. a </w:t>
      </w:r>
      <w:proofErr w:type="spellStart"/>
      <w:r w:rsidR="002E326A" w:rsidRPr="00DF0B7C">
        <w:rPr>
          <w:lang w:val="sk-SK"/>
        </w:rPr>
        <w:t>France</w:t>
      </w:r>
      <w:proofErr w:type="spellEnd"/>
      <w:r w:rsidR="002E326A" w:rsidRPr="00DF0B7C">
        <w:rPr>
          <w:lang w:val="sk-SK"/>
        </w:rPr>
        <w:t xml:space="preserve"> </w:t>
      </w:r>
      <w:proofErr w:type="spellStart"/>
      <w:r w:rsidR="002E326A" w:rsidRPr="00DF0B7C">
        <w:rPr>
          <w:lang w:val="sk-SK"/>
        </w:rPr>
        <w:t>Tech</w:t>
      </w:r>
      <w:proofErr w:type="spellEnd"/>
      <w:r w:rsidR="00396084">
        <w:rPr>
          <w:lang w:val="sk-SK"/>
        </w:rPr>
        <w:t xml:space="preserve">, </w:t>
      </w:r>
      <w:r w:rsidR="002E326A" w:rsidRPr="00DF0B7C">
        <w:rPr>
          <w:lang w:val="sk-SK"/>
        </w:rPr>
        <w:t xml:space="preserve"> s r.o.</w:t>
      </w:r>
      <w:r w:rsidR="00C12985" w:rsidRPr="00DF0B7C">
        <w:rPr>
          <w:lang w:val="sk-SK"/>
        </w:rPr>
        <w:t xml:space="preserve"> </w:t>
      </w:r>
    </w:p>
    <w:p w:rsidR="00B319A1" w:rsidRDefault="00B319A1">
      <w:pPr>
        <w:numPr>
          <w:ilvl w:val="0"/>
          <w:numId w:val="14"/>
        </w:numPr>
        <w:rPr>
          <w:lang w:val="sk-SK"/>
        </w:rPr>
      </w:pPr>
      <w:r>
        <w:rPr>
          <w:lang w:val="sk-SK"/>
        </w:rPr>
        <w:t>ekonomického a účtovného  poradenstva  prostredníctvom dcérskej spoločnosti C</w:t>
      </w:r>
      <w:r w:rsidR="000F05A1">
        <w:rPr>
          <w:lang w:val="sk-SK"/>
        </w:rPr>
        <w:t>.</w:t>
      </w:r>
      <w:r>
        <w:rPr>
          <w:lang w:val="sk-SK"/>
        </w:rPr>
        <w:t>E</w:t>
      </w:r>
      <w:r w:rsidR="000F05A1">
        <w:rPr>
          <w:lang w:val="sk-SK"/>
        </w:rPr>
        <w:t>.</w:t>
      </w:r>
      <w:r>
        <w:rPr>
          <w:lang w:val="sk-SK"/>
        </w:rPr>
        <w:t>S</w:t>
      </w:r>
      <w:r w:rsidR="000F05A1">
        <w:rPr>
          <w:lang w:val="sk-SK"/>
        </w:rPr>
        <w:t>.</w:t>
      </w:r>
      <w:r>
        <w:rPr>
          <w:lang w:val="sk-SK"/>
        </w:rPr>
        <w:t>,  s.r.o.</w:t>
      </w:r>
    </w:p>
    <w:p w:rsidR="00D845D9" w:rsidRDefault="00D845D9">
      <w:pPr>
        <w:numPr>
          <w:ilvl w:val="0"/>
          <w:numId w:val="14"/>
        </w:numPr>
        <w:rPr>
          <w:lang w:val="sk-SK"/>
        </w:rPr>
      </w:pPr>
      <w:r>
        <w:rPr>
          <w:lang w:val="sk-SK"/>
        </w:rPr>
        <w:t>realitná činnosť prostredníctvom ICT REALITY</w:t>
      </w:r>
      <w:r w:rsidR="0049041B">
        <w:rPr>
          <w:lang w:val="sk-SK"/>
        </w:rPr>
        <w:t>,</w:t>
      </w:r>
      <w:r w:rsidR="00C16B9D">
        <w:rPr>
          <w:lang w:val="sk-SK"/>
        </w:rPr>
        <w:t xml:space="preserve"> s.r.o.</w:t>
      </w:r>
      <w:r w:rsidR="0049041B">
        <w:rPr>
          <w:lang w:val="sk-SK"/>
        </w:rPr>
        <w:t xml:space="preserve"> zameriavajúca sa najmä na nehnuteľnosti v portfóliu ICT ISTROCONTI</w:t>
      </w:r>
      <w:r w:rsidR="00C16B9D">
        <w:rPr>
          <w:lang w:val="sk-SK"/>
        </w:rPr>
        <w:t>,</w:t>
      </w:r>
      <w:r w:rsidR="0049041B">
        <w:rPr>
          <w:lang w:val="sk-SK"/>
        </w:rPr>
        <w:t xml:space="preserve"> ale aj iné</w:t>
      </w:r>
      <w:r w:rsidR="00C16B9D">
        <w:rPr>
          <w:lang w:val="sk-SK"/>
        </w:rPr>
        <w:t>.</w:t>
      </w:r>
    </w:p>
    <w:p w:rsidR="00644297" w:rsidRDefault="00644297">
      <w:pPr>
        <w:rPr>
          <w:lang w:val="sk-SK"/>
        </w:rPr>
      </w:pPr>
    </w:p>
    <w:p w:rsidR="00513D66" w:rsidRDefault="00B319A1">
      <w:pPr>
        <w:rPr>
          <w:lang w:val="sk-SK"/>
        </w:rPr>
      </w:pPr>
      <w:r>
        <w:rPr>
          <w:lang w:val="sk-SK"/>
        </w:rPr>
        <w:t>Hospodárska činnosť spoločnosti nepredstavuje žiadne riziko a nemá žiad</w:t>
      </w:r>
      <w:r w:rsidR="00644297">
        <w:rPr>
          <w:lang w:val="sk-SK"/>
        </w:rPr>
        <w:t>ny</w:t>
      </w:r>
      <w:r>
        <w:rPr>
          <w:lang w:val="sk-SK"/>
        </w:rPr>
        <w:t xml:space="preserve"> dopad na kvalitu životného prostredia.</w:t>
      </w:r>
      <w:r w:rsidR="002E326A">
        <w:rPr>
          <w:lang w:val="sk-SK"/>
        </w:rPr>
        <w:t xml:space="preserve"> </w:t>
      </w:r>
      <w:r w:rsidR="00513D66">
        <w:rPr>
          <w:lang w:val="sk-SK"/>
        </w:rPr>
        <w:t>Spoločnosť nevyvíjala v priebehu roka</w:t>
      </w:r>
      <w:r w:rsidR="005C4E83">
        <w:rPr>
          <w:lang w:val="sk-SK"/>
        </w:rPr>
        <w:t xml:space="preserve"> žiadne aktivity </w:t>
      </w:r>
      <w:r w:rsidR="00513D66">
        <w:rPr>
          <w:lang w:val="sk-SK"/>
        </w:rPr>
        <w:t xml:space="preserve"> a nemala žiadne náklady v oblasti výskumu a vývoja.</w:t>
      </w:r>
    </w:p>
    <w:p w:rsidR="00513D66" w:rsidRDefault="00767729">
      <w:pPr>
        <w:rPr>
          <w:lang w:val="sk-SK"/>
        </w:rPr>
      </w:pPr>
      <w:r>
        <w:rPr>
          <w:lang w:val="sk-SK"/>
        </w:rPr>
        <w:lastRenderedPageBreak/>
        <w:t>K 31.12.201</w:t>
      </w:r>
      <w:r w:rsidR="00D51091">
        <w:rPr>
          <w:lang w:val="sk-SK"/>
        </w:rPr>
        <w:t>4</w:t>
      </w:r>
      <w:r w:rsidR="00513D66">
        <w:rPr>
          <w:lang w:val="sk-SK"/>
        </w:rPr>
        <w:t xml:space="preserve">  </w:t>
      </w:r>
      <w:r>
        <w:rPr>
          <w:lang w:val="sk-SK"/>
        </w:rPr>
        <w:t>bol stav pracovníkov nižší o</w:t>
      </w:r>
      <w:r w:rsidR="005E529C">
        <w:rPr>
          <w:lang w:val="sk-SK"/>
        </w:rPr>
        <w:t xml:space="preserve"> 3 zamestnancov </w:t>
      </w:r>
      <w:r w:rsidR="00513D66">
        <w:rPr>
          <w:lang w:val="sk-SK"/>
        </w:rPr>
        <w:t xml:space="preserve"> v porovnaní s predchádzajúcim rokom. Vedenie spoločnosti  sa snaží svojimi aktivitami udržať stav zamestnancov.</w:t>
      </w:r>
    </w:p>
    <w:p w:rsidR="00795CD8" w:rsidRDefault="00B319A1" w:rsidP="00FE0E8D">
      <w:pPr>
        <w:rPr>
          <w:b/>
          <w:lang w:val="sk-SK"/>
        </w:rPr>
      </w:pPr>
      <w:r w:rsidRPr="00FE0E8D">
        <w:rPr>
          <w:b/>
          <w:lang w:val="sk-SK"/>
        </w:rPr>
        <w:t xml:space="preserve"> </w:t>
      </w:r>
    </w:p>
    <w:p w:rsidR="00554A15" w:rsidRDefault="00554A15" w:rsidP="00FE0E8D">
      <w:pPr>
        <w:rPr>
          <w:b/>
          <w:lang w:val="sk-SK"/>
        </w:rPr>
      </w:pPr>
    </w:p>
    <w:p w:rsidR="00B319A1" w:rsidRPr="00EE0275" w:rsidRDefault="00B319A1" w:rsidP="00FE0E8D">
      <w:pPr>
        <w:rPr>
          <w:b/>
          <w:lang w:val="sk-SK"/>
        </w:rPr>
      </w:pPr>
      <w:r w:rsidRPr="00EE0275">
        <w:rPr>
          <w:b/>
          <w:lang w:val="sk-SK"/>
        </w:rPr>
        <w:t>Zhodnotenie roka 20</w:t>
      </w:r>
      <w:r w:rsidR="00EE0275" w:rsidRPr="00EE0275">
        <w:rPr>
          <w:b/>
          <w:lang w:val="sk-SK"/>
        </w:rPr>
        <w:t>1</w:t>
      </w:r>
      <w:r w:rsidR="005E529C">
        <w:rPr>
          <w:b/>
          <w:lang w:val="sk-SK"/>
        </w:rPr>
        <w:t>4</w:t>
      </w:r>
    </w:p>
    <w:p w:rsidR="00FE0E8D" w:rsidRPr="00FE0E8D" w:rsidRDefault="00FE0E8D" w:rsidP="00FE0E8D">
      <w:pPr>
        <w:rPr>
          <w:b/>
          <w:bCs/>
          <w:lang w:val="sk-SK"/>
        </w:rPr>
      </w:pPr>
    </w:p>
    <w:p w:rsidR="00874A86" w:rsidRDefault="0042633D" w:rsidP="00874A86">
      <w:pPr>
        <w:rPr>
          <w:b/>
          <w:bCs/>
          <w:lang w:val="sk-SK"/>
        </w:rPr>
      </w:pPr>
      <w:r>
        <w:rPr>
          <w:b/>
          <w:bCs/>
          <w:lang w:val="sk-SK"/>
        </w:rPr>
        <w:t>V roku 201</w:t>
      </w:r>
      <w:r w:rsidR="005E529C">
        <w:rPr>
          <w:b/>
          <w:bCs/>
          <w:lang w:val="sk-SK"/>
        </w:rPr>
        <w:t>4</w:t>
      </w:r>
      <w:r w:rsidR="00882258">
        <w:rPr>
          <w:b/>
          <w:bCs/>
          <w:lang w:val="sk-SK"/>
        </w:rPr>
        <w:t xml:space="preserve"> </w:t>
      </w:r>
      <w:r w:rsidR="0049041B">
        <w:rPr>
          <w:b/>
          <w:bCs/>
          <w:lang w:val="sk-SK"/>
        </w:rPr>
        <w:t>sa</w:t>
      </w:r>
      <w:r>
        <w:rPr>
          <w:b/>
          <w:bCs/>
          <w:lang w:val="sk-SK"/>
        </w:rPr>
        <w:t xml:space="preserve"> vedenie spoločnosti </w:t>
      </w:r>
      <w:r w:rsidR="005E529C">
        <w:rPr>
          <w:b/>
          <w:bCs/>
          <w:lang w:val="sk-SK"/>
        </w:rPr>
        <w:t>sústredilo na prípravu  nových  projektov.</w:t>
      </w:r>
      <w:r w:rsidR="00AA3AF3">
        <w:rPr>
          <w:b/>
          <w:bCs/>
          <w:lang w:val="sk-SK"/>
        </w:rPr>
        <w:t xml:space="preserve"> </w:t>
      </w:r>
      <w:r w:rsidR="005E529C">
        <w:rPr>
          <w:b/>
          <w:bCs/>
          <w:lang w:val="sk-SK"/>
        </w:rPr>
        <w:t>Popri ich príprave zabezpečoval</w:t>
      </w:r>
      <w:r w:rsidR="00AA3AF3">
        <w:rPr>
          <w:b/>
          <w:bCs/>
          <w:lang w:val="sk-SK"/>
        </w:rPr>
        <w:t>o</w:t>
      </w:r>
      <w:r w:rsidR="005E529C">
        <w:rPr>
          <w:b/>
          <w:bCs/>
          <w:lang w:val="sk-SK"/>
        </w:rPr>
        <w:t xml:space="preserve"> </w:t>
      </w:r>
      <w:proofErr w:type="spellStart"/>
      <w:r w:rsidR="005E529C">
        <w:rPr>
          <w:b/>
          <w:bCs/>
          <w:lang w:val="sk-SK"/>
        </w:rPr>
        <w:t>control</w:t>
      </w:r>
      <w:r w:rsidR="00396084">
        <w:rPr>
          <w:b/>
          <w:bCs/>
          <w:lang w:val="sk-SK"/>
        </w:rPr>
        <w:t>l</w:t>
      </w:r>
      <w:r w:rsidR="005E529C">
        <w:rPr>
          <w:b/>
          <w:bCs/>
          <w:lang w:val="sk-SK"/>
        </w:rPr>
        <w:t>ing</w:t>
      </w:r>
      <w:proofErr w:type="spellEnd"/>
      <w:r w:rsidR="005E529C">
        <w:rPr>
          <w:b/>
          <w:bCs/>
          <w:lang w:val="sk-SK"/>
        </w:rPr>
        <w:t xml:space="preserve"> dcérskych spoločnost</w:t>
      </w:r>
      <w:r w:rsidR="00E75074">
        <w:rPr>
          <w:b/>
          <w:bCs/>
          <w:lang w:val="sk-SK"/>
        </w:rPr>
        <w:t>í</w:t>
      </w:r>
      <w:r w:rsidR="00C16B9D">
        <w:rPr>
          <w:b/>
          <w:bCs/>
          <w:lang w:val="sk-SK"/>
        </w:rPr>
        <w:t xml:space="preserve"> </w:t>
      </w:r>
      <w:r w:rsidR="005E529C">
        <w:rPr>
          <w:b/>
          <w:bCs/>
          <w:lang w:val="sk-SK"/>
        </w:rPr>
        <w:t>a</w:t>
      </w:r>
      <w:r w:rsidR="00AA3AF3">
        <w:rPr>
          <w:b/>
          <w:bCs/>
          <w:lang w:val="sk-SK"/>
        </w:rPr>
        <w:t> </w:t>
      </w:r>
      <w:r w:rsidR="005E529C">
        <w:rPr>
          <w:b/>
          <w:bCs/>
          <w:lang w:val="sk-SK"/>
        </w:rPr>
        <w:t>prijímal</w:t>
      </w:r>
      <w:r w:rsidR="00AA3AF3">
        <w:rPr>
          <w:b/>
          <w:bCs/>
          <w:lang w:val="sk-SK"/>
        </w:rPr>
        <w:t>o účinné</w:t>
      </w:r>
      <w:r w:rsidR="005E529C">
        <w:rPr>
          <w:b/>
          <w:bCs/>
          <w:lang w:val="sk-SK"/>
        </w:rPr>
        <w:t xml:space="preserve"> opatrenia k udržaniu podnikateľských aktivít </w:t>
      </w:r>
      <w:r w:rsidR="006F34E1">
        <w:rPr>
          <w:b/>
          <w:bCs/>
          <w:lang w:val="sk-SK"/>
        </w:rPr>
        <w:t xml:space="preserve"> tak</w:t>
      </w:r>
      <w:r w:rsidR="00C16B9D">
        <w:rPr>
          <w:b/>
          <w:bCs/>
          <w:lang w:val="sk-SK"/>
        </w:rPr>
        <w:t xml:space="preserve">, </w:t>
      </w:r>
      <w:r w:rsidR="006F34E1">
        <w:rPr>
          <w:b/>
          <w:bCs/>
          <w:lang w:val="sk-SK"/>
        </w:rPr>
        <w:t xml:space="preserve"> aby zaistil</w:t>
      </w:r>
      <w:r w:rsidR="00AA3AF3">
        <w:rPr>
          <w:b/>
          <w:bCs/>
          <w:lang w:val="sk-SK"/>
        </w:rPr>
        <w:t xml:space="preserve">o </w:t>
      </w:r>
      <w:r w:rsidR="00874A86">
        <w:rPr>
          <w:b/>
          <w:bCs/>
          <w:lang w:val="sk-SK"/>
        </w:rPr>
        <w:t xml:space="preserve"> návratnosť vložených investícií</w:t>
      </w:r>
      <w:r w:rsidR="00AA3AF3">
        <w:rPr>
          <w:b/>
          <w:bCs/>
          <w:lang w:val="sk-SK"/>
        </w:rPr>
        <w:t xml:space="preserve"> a udržalo zamestnanosť.</w:t>
      </w:r>
    </w:p>
    <w:tbl>
      <w:tblPr>
        <w:tblW w:w="11108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"/>
        <w:gridCol w:w="11"/>
        <w:gridCol w:w="3283"/>
        <w:gridCol w:w="119"/>
        <w:gridCol w:w="1386"/>
        <w:gridCol w:w="135"/>
        <w:gridCol w:w="845"/>
        <w:gridCol w:w="525"/>
        <w:gridCol w:w="151"/>
        <w:gridCol w:w="1354"/>
        <w:gridCol w:w="167"/>
        <w:gridCol w:w="1025"/>
        <w:gridCol w:w="313"/>
        <w:gridCol w:w="183"/>
        <w:gridCol w:w="1322"/>
        <w:gridCol w:w="199"/>
      </w:tblGrid>
      <w:tr w:rsidR="00795CD8" w:rsidTr="00CC3F05">
        <w:trPr>
          <w:gridAfter w:val="4"/>
          <w:wAfter w:w="2017" w:type="dxa"/>
          <w:trHeight w:val="375"/>
          <w:jc w:val="center"/>
        </w:trPr>
        <w:tc>
          <w:tcPr>
            <w:tcW w:w="9091" w:type="dxa"/>
            <w:gridSpan w:val="1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396084" w:rsidRDefault="00396084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396084" w:rsidRDefault="00396084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tbl>
            <w:tblPr>
              <w:tblW w:w="6100" w:type="dxa"/>
              <w:jc w:val="center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860"/>
              <w:gridCol w:w="2240"/>
            </w:tblGrid>
            <w:tr w:rsidR="000C5D2E" w:rsidTr="000C5D2E">
              <w:trPr>
                <w:trHeight w:val="375"/>
                <w:jc w:val="center"/>
              </w:trPr>
              <w:tc>
                <w:tcPr>
                  <w:tcW w:w="61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C16B9D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  <w:lastRenderedPageBreak/>
                    <w:t>Hospodársky výsledok za rok 2014</w:t>
                  </w:r>
                </w:p>
              </w:tc>
            </w:tr>
            <w:tr w:rsidR="000C5D2E" w:rsidTr="000C5D2E">
              <w:trPr>
                <w:trHeight w:val="348"/>
                <w:jc w:val="center"/>
              </w:trPr>
              <w:tc>
                <w:tcPr>
                  <w:tcW w:w="38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sz w:val="24"/>
                      <w:szCs w:val="24"/>
                      <w:lang w:val="sk-SK"/>
                    </w:rPr>
                  </w:pPr>
                  <w:r>
                    <w:rPr>
                      <w:b/>
                      <w:bCs/>
                      <w:sz w:val="24"/>
                      <w:szCs w:val="24"/>
                      <w:lang w:val="sk-SK"/>
                    </w:rPr>
                    <w:t xml:space="preserve">                                          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 EUR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Prevádzkové výnosy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1 287 595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za predaj tovaru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za predaja služieb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1 248 266</w:t>
                  </w:r>
                </w:p>
              </w:tc>
            </w:tr>
            <w:tr w:rsidR="000C5D2E" w:rsidTr="000C5D2E">
              <w:trPr>
                <w:trHeight w:val="624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 predaja investičného majetku, materiálu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Ostatné prevádzkové výnosy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39 329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Prevádzkové náklady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1 270 434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Náklady na predaný tovar 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Výrobná spotreba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637 303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 Spotreba materiálu a energie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50 438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 Služby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586 865 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Osobné náklady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297 005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  mzdové náklady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222 524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  odmeny členom orgánov spoločnosti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- náklady na soc. zabezpečenie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69 033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sociálne náklady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5 448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Dane a poplatky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20 312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Odpisy HIM a NHM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300 100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Zostatková cena pred. maj.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Ostané prevádzkové náklady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15 174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Tvorba a zúčtovanie opravných položiek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Pr="00A301BC" w:rsidRDefault="000C5D2E" w:rsidP="000C5D2E">
                  <w:pPr>
                    <w:pStyle w:val="Odsekzoznamu"/>
                    <w:ind w:left="0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540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PREVÁDZKOVÝ HOSP. VÝSLEDOK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17 161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Finančné výnosy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200 878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 predaja cenných papierov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Výnosové úroky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29 324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Ostatné finančné výnosy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Výnosy z finančných investícií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171 551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Kurzové zisky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3   </w:t>
                  </w:r>
                </w:p>
              </w:tc>
            </w:tr>
          </w:tbl>
          <w:p w:rsidR="000C5D2E" w:rsidRDefault="000C5D2E" w:rsidP="000C5D2E">
            <w:pPr>
              <w:rPr>
                <w:lang w:val="sk-SK"/>
              </w:rPr>
            </w:pPr>
          </w:p>
          <w:p w:rsidR="001A3650" w:rsidRDefault="001A3650" w:rsidP="000C5D2E">
            <w:pPr>
              <w:rPr>
                <w:lang w:val="sk-SK"/>
              </w:rPr>
            </w:pPr>
          </w:p>
          <w:p w:rsidR="00C16B9D" w:rsidRDefault="00C16B9D" w:rsidP="000C5D2E">
            <w:pPr>
              <w:rPr>
                <w:lang w:val="sk-SK"/>
              </w:rPr>
            </w:pPr>
          </w:p>
          <w:tbl>
            <w:tblPr>
              <w:tblW w:w="6028" w:type="dxa"/>
              <w:jc w:val="center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860"/>
              <w:gridCol w:w="2168"/>
            </w:tblGrid>
            <w:tr w:rsidR="000C5D2E" w:rsidTr="000C5D2E">
              <w:trPr>
                <w:trHeight w:hRule="exact" w:val="567"/>
                <w:jc w:val="center"/>
              </w:trPr>
              <w:tc>
                <w:tcPr>
                  <w:tcW w:w="38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spacing w:line="240" w:lineRule="auto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Finančné náklady</w:t>
                  </w:r>
                </w:p>
              </w:tc>
              <w:tc>
                <w:tcPr>
                  <w:tcW w:w="21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b/>
                      <w:bCs/>
                      <w:lang w:val="sk-SK"/>
                    </w:rPr>
                  </w:pPr>
                </w:p>
                <w:p w:rsidR="000C5D2E" w:rsidRDefault="000C5D2E" w:rsidP="000C5D2E">
                  <w:pPr>
                    <w:spacing w:line="240" w:lineRule="auto"/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79 653</w:t>
                  </w:r>
                </w:p>
                <w:p w:rsidR="000C5D2E" w:rsidRDefault="000C5D2E" w:rsidP="000C5D2E">
                  <w:pPr>
                    <w:spacing w:line="240" w:lineRule="auto"/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Predané cenné papiere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Kurzové straty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25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Nákladové úroky  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78 742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Ostatné finančné náklady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886</w:t>
                  </w:r>
                </w:p>
              </w:tc>
            </w:tr>
            <w:tr w:rsidR="000C5D2E" w:rsidTr="000C5D2E">
              <w:trPr>
                <w:trHeight w:val="660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Pr="000C513F" w:rsidRDefault="000C5D2E" w:rsidP="000C5D2E">
                  <w:pPr>
                    <w:jc w:val="left"/>
                    <w:rPr>
                      <w:bCs/>
                      <w:lang w:val="sk-SK"/>
                    </w:rPr>
                  </w:pPr>
                  <w:r w:rsidRPr="000C513F">
                    <w:rPr>
                      <w:bCs/>
                      <w:lang w:val="sk-SK"/>
                    </w:rPr>
                    <w:t>Tvorba a </w:t>
                  </w:r>
                  <w:proofErr w:type="spellStart"/>
                  <w:r w:rsidRPr="000C513F">
                    <w:rPr>
                      <w:bCs/>
                      <w:lang w:val="sk-SK"/>
                    </w:rPr>
                    <w:t>zúčt.opr.pol</w:t>
                  </w:r>
                  <w:proofErr w:type="spellEnd"/>
                  <w:r w:rsidRPr="000C513F">
                    <w:rPr>
                      <w:bCs/>
                      <w:lang w:val="sk-SK"/>
                    </w:rPr>
                    <w:t>. k majetku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Pr="000C513F" w:rsidRDefault="000C5D2E" w:rsidP="000C5D2E">
                  <w:pPr>
                    <w:pStyle w:val="Odsekzoznamu"/>
                    <w:jc w:val="right"/>
                    <w:rPr>
                      <w:bCs/>
                      <w:lang w:val="sk-SK"/>
                    </w:rPr>
                  </w:pPr>
                  <w:r>
                    <w:rPr>
                      <w:bCs/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660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HOSPODÁRSKY VÝSLEDOK </w:t>
                  </w:r>
                </w:p>
                <w:p w:rsidR="000C5D2E" w:rsidRDefault="000C5D2E" w:rsidP="000C5D2E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Z FINANČNÝCH OPERÁCIÍ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Pr="00A301BC" w:rsidRDefault="000C5D2E" w:rsidP="000C5D2E">
                  <w:pPr>
                    <w:pStyle w:val="Odsekzoznamu"/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121 225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Daň z príjmov za bežnú činnosť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numPr>
                      <w:ilvl w:val="0"/>
                      <w:numId w:val="20"/>
                    </w:num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1 772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-splatná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2884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-odložená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- 4 656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Hospodársky výsledok za bežnú činnosť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140 158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Mimoriadne výnosy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Mimoriadne náklady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342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Daň z príjmov z mimoriadnej činnosti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636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MIMORIADNY HOSPODÁRSKY VÝSLEDOK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99"/>
                <w:jc w:val="center"/>
              </w:trPr>
              <w:tc>
                <w:tcPr>
                  <w:tcW w:w="38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HOSPODÁRSKY VÝSLEDOK CELKOM</w:t>
                  </w:r>
                </w:p>
              </w:tc>
              <w:tc>
                <w:tcPr>
                  <w:tcW w:w="21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140 158</w:t>
                  </w:r>
                </w:p>
              </w:tc>
            </w:tr>
          </w:tbl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jc w:val="left"/>
              <w:rPr>
                <w:b/>
                <w:bCs/>
                <w:lang w:val="sk-SK"/>
              </w:rPr>
            </w:pPr>
          </w:p>
          <w:tbl>
            <w:tblPr>
              <w:tblpPr w:leftFromText="141" w:rightFromText="141" w:vertAnchor="text" w:horzAnchor="margin" w:tblpXSpec="center" w:tblpY="279"/>
              <w:tblW w:w="6389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4932"/>
              <w:gridCol w:w="1457"/>
            </w:tblGrid>
            <w:tr w:rsidR="000C5D2E" w:rsidTr="000C5D2E">
              <w:trPr>
                <w:trHeight w:val="348"/>
              </w:trPr>
              <w:tc>
                <w:tcPr>
                  <w:tcW w:w="638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A3650" w:rsidRDefault="001A3650" w:rsidP="00BC0672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</w:pPr>
                </w:p>
                <w:p w:rsidR="000C5D2E" w:rsidRDefault="000C5D2E" w:rsidP="00481D3F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  <w:lastRenderedPageBreak/>
                    <w:t>Analytické členenie výnosov 2014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lastRenderedPageBreak/>
                    <w:t>Druh výnosu</w:t>
                  </w:r>
                </w:p>
              </w:tc>
              <w:tc>
                <w:tcPr>
                  <w:tcW w:w="1457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 EUR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 predaja  tovaru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Zmena stavu nedokončenej výroby 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Pr="002025FC" w:rsidRDefault="000C5D2E" w:rsidP="000C5D2E">
                  <w:pPr>
                    <w:pStyle w:val="Odsekzoznamu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 nájomného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721 177 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 predaja služieb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527 089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 predaja majetku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Ostatné prevádzkové výnosy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39 329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Zúčtovanie rezervy na opravu majetku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  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Výnosy z finančných investícií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171 551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Výnosové úroky 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29 324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Tržby z predaja cenných papierov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Kurzové zisky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</w:t>
                  </w:r>
                </w:p>
              </w:tc>
            </w:tr>
            <w:tr w:rsidR="000C5D2E" w:rsidTr="000C5D2E">
              <w:trPr>
                <w:hidden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rFonts w:ascii="Arial Unicode MS" w:eastAsia="Arial Unicode MS" w:cs="Arial Unicode MS"/>
                      <w:vanish/>
                      <w:sz w:val="24"/>
                      <w:szCs w:val="24"/>
                      <w:lang w:val="sk-SK"/>
                    </w:rPr>
                  </w:pPr>
                  <w:r>
                    <w:rPr>
                      <w:vanish/>
                      <w:lang w:val="sk-SK"/>
                    </w:rPr>
                    <w:t> 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rFonts w:ascii="Arial Unicode MS" w:eastAsia="Arial Unicode MS" w:cs="Arial Unicode MS"/>
                      <w:vanish/>
                      <w:sz w:val="24"/>
                      <w:szCs w:val="24"/>
                      <w:lang w:val="sk-SK"/>
                    </w:rPr>
                  </w:pPr>
                  <w:r>
                    <w:rPr>
                      <w:vanish/>
                      <w:lang w:val="sk-SK"/>
                    </w:rPr>
                    <w:t> </w:t>
                  </w:r>
                </w:p>
              </w:tc>
            </w:tr>
            <w:tr w:rsidR="000C5D2E" w:rsidTr="000C5D2E">
              <w:trPr>
                <w:trHeight w:val="402"/>
              </w:trPr>
              <w:tc>
                <w:tcPr>
                  <w:tcW w:w="49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Výnosy spolu</w:t>
                  </w:r>
                </w:p>
              </w:tc>
              <w:tc>
                <w:tcPr>
                  <w:tcW w:w="14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1 488 473 </w:t>
                  </w:r>
                </w:p>
              </w:tc>
            </w:tr>
          </w:tbl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b/>
                <w:bCs/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pStyle w:val="Text"/>
              <w:tabs>
                <w:tab w:val="clear" w:pos="144"/>
              </w:tabs>
              <w:rPr>
                <w:sz w:val="18"/>
                <w:szCs w:val="18"/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0C5D2E" w:rsidRDefault="000C5D2E" w:rsidP="000C5D2E">
            <w:pPr>
              <w:rPr>
                <w:lang w:val="sk-SK"/>
              </w:rPr>
            </w:pPr>
          </w:p>
          <w:p w:rsidR="001927D9" w:rsidRDefault="001927D9" w:rsidP="000C5D2E">
            <w:pPr>
              <w:rPr>
                <w:lang w:val="sk-SK"/>
              </w:rPr>
            </w:pPr>
          </w:p>
          <w:p w:rsidR="001927D9" w:rsidRDefault="001927D9" w:rsidP="000C5D2E">
            <w:pPr>
              <w:rPr>
                <w:lang w:val="sk-SK"/>
              </w:rPr>
            </w:pPr>
          </w:p>
          <w:p w:rsidR="00886567" w:rsidRDefault="00886567" w:rsidP="000C5D2E">
            <w:pPr>
              <w:rPr>
                <w:lang w:val="sk-SK"/>
              </w:rPr>
            </w:pPr>
          </w:p>
          <w:p w:rsidR="00886567" w:rsidRDefault="00886567" w:rsidP="000C5D2E">
            <w:pPr>
              <w:rPr>
                <w:lang w:val="sk-SK"/>
              </w:rPr>
            </w:pPr>
          </w:p>
          <w:p w:rsidR="001927D9" w:rsidRDefault="001927D9" w:rsidP="000C5D2E">
            <w:pPr>
              <w:rPr>
                <w:lang w:val="sk-SK"/>
              </w:rPr>
            </w:pPr>
          </w:p>
          <w:tbl>
            <w:tblPr>
              <w:tblW w:w="6100" w:type="dxa"/>
              <w:jc w:val="center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4605"/>
              <w:gridCol w:w="1495"/>
            </w:tblGrid>
            <w:tr w:rsidR="000C5D2E" w:rsidTr="000C5D2E">
              <w:trPr>
                <w:trHeight w:val="348"/>
                <w:jc w:val="center"/>
              </w:trPr>
              <w:tc>
                <w:tcPr>
                  <w:tcW w:w="61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C16B9D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  <w:lastRenderedPageBreak/>
                    <w:t>Analytické členenie nákladov 2014</w:t>
                  </w:r>
                </w:p>
              </w:tc>
            </w:tr>
            <w:tr w:rsidR="000C5D2E" w:rsidTr="000C5D2E">
              <w:trPr>
                <w:trHeight w:val="402"/>
                <w:jc w:val="center"/>
              </w:trPr>
              <w:tc>
                <w:tcPr>
                  <w:tcW w:w="460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Druh nákladu</w:t>
                  </w:r>
                </w:p>
              </w:tc>
              <w:tc>
                <w:tcPr>
                  <w:tcW w:w="149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 EUR</w:t>
                  </w:r>
                </w:p>
              </w:tc>
            </w:tr>
            <w:tr w:rsidR="000C5D2E" w:rsidTr="000C5D2E">
              <w:trPr>
                <w:trHeight w:val="402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 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Spotreba materiálu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36 010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Spotreba energie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14 428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Opravy a udržiavanie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147 518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Cestovné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29 307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Náklady na reprezentačné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15 258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Služby – nájomné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153 736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Predaná nehnuteľnosť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Reklama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7 238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Spoje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8 126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Expertízy, poradenstvo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77 362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Vyúčtovanie služieb BDIV, PLATAN, Trnavská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71 185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Strážna služba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18 412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Náklady  Euro City Park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Náklady projekt Koliba 2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8 407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Ostatné služby 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50 316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Osobné náklady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297 005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Dane a poplatky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20 312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Zostatková cena pred. maj.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Pokuty a penále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351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Odpis nevymožiteľnej pohľadávky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459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Tvorba opravných položiek k pohľadávkam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Pr="003741BD" w:rsidRDefault="000C5D2E" w:rsidP="000C5D2E">
                  <w:pPr>
                    <w:pStyle w:val="Odsekzoznamu"/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540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Odpisy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300 100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Ostatné prevádzkové náklady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4 068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Bankové poplatky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887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Poistné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10 295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Kurzové straty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25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Nákladové úroky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78 742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Predané cenné papiere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Daň z príjmov z bež. roka splatná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2 884</w:t>
                  </w:r>
                </w:p>
              </w:tc>
            </w:tr>
            <w:tr w:rsidR="000C5D2E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Daň z príjmov odložená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- 4 656</w:t>
                  </w:r>
                </w:p>
              </w:tc>
            </w:tr>
            <w:tr w:rsidR="000C5D2E" w:rsidRPr="001A620B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Pr="00303CA1" w:rsidRDefault="000C5D2E" w:rsidP="000C5D2E">
                  <w:pPr>
                    <w:spacing w:line="240" w:lineRule="auto"/>
                    <w:rPr>
                      <w:bCs/>
                      <w:lang w:val="sk-SK"/>
                    </w:rPr>
                  </w:pPr>
                  <w:r>
                    <w:rPr>
                      <w:bCs/>
                      <w:lang w:val="sk-SK"/>
                    </w:rPr>
                    <w:t xml:space="preserve">Tvorba a zúčtovanie </w:t>
                  </w:r>
                  <w:proofErr w:type="spellStart"/>
                  <w:r>
                    <w:rPr>
                      <w:bCs/>
                      <w:lang w:val="sk-SK"/>
                    </w:rPr>
                    <w:t>opr</w:t>
                  </w:r>
                  <w:proofErr w:type="spellEnd"/>
                  <w:r>
                    <w:rPr>
                      <w:bCs/>
                      <w:lang w:val="sk-SK"/>
                    </w:rPr>
                    <w:t>. pol. k majetku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Pr="00303CA1" w:rsidRDefault="000C5D2E" w:rsidP="000C5D2E">
                  <w:pPr>
                    <w:spacing w:line="240" w:lineRule="auto"/>
                    <w:jc w:val="right"/>
                    <w:rPr>
                      <w:bCs/>
                      <w:lang w:val="sk-SK"/>
                    </w:rPr>
                  </w:pPr>
                  <w:r>
                    <w:rPr>
                      <w:bCs/>
                      <w:lang w:val="sk-SK"/>
                    </w:rPr>
                    <w:t>0</w:t>
                  </w:r>
                </w:p>
              </w:tc>
            </w:tr>
            <w:tr w:rsidR="000C5D2E" w:rsidRPr="001A620B" w:rsidTr="000C5D2E">
              <w:trPr>
                <w:trHeight w:val="360"/>
                <w:jc w:val="center"/>
              </w:trPr>
              <w:tc>
                <w:tcPr>
                  <w:tcW w:w="46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Náklady spolu</w:t>
                  </w:r>
                </w:p>
              </w:tc>
              <w:tc>
                <w:tcPr>
                  <w:tcW w:w="14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0C5D2E" w:rsidRDefault="000C5D2E" w:rsidP="000C5D2E">
                  <w:pPr>
                    <w:spacing w:line="240" w:lineRule="auto"/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1 348 315</w:t>
                  </w:r>
                </w:p>
              </w:tc>
            </w:tr>
          </w:tbl>
          <w:p w:rsidR="007803EB" w:rsidRDefault="007803EB" w:rsidP="000C5D2E">
            <w:pPr>
              <w:jc w:val="left"/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</w:pPr>
          </w:p>
          <w:p w:rsidR="00795CD8" w:rsidRDefault="00CC3F05" w:rsidP="00CC3F05">
            <w:pPr>
              <w:jc w:val="left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  <w:r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  <w:lastRenderedPageBreak/>
              <w:t>Bilancia  2014, 2013, 2012, 2011, 2010</w:t>
            </w:r>
          </w:p>
        </w:tc>
      </w:tr>
      <w:tr w:rsidR="00CC3F05" w:rsidRPr="00F41C07" w:rsidTr="00CC3F05">
        <w:trPr>
          <w:gridAfter w:val="1"/>
          <w:wAfter w:w="199" w:type="dxa"/>
          <w:trHeight w:val="515"/>
          <w:jc w:val="center"/>
        </w:trPr>
        <w:tc>
          <w:tcPr>
            <w:tcW w:w="3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jc w:val="lef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lastRenderedPageBreak/>
              <w:t> V EUR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stav k</w:t>
            </w:r>
          </w:p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31.12.2014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stav k</w:t>
            </w:r>
          </w:p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31.12.2013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stav k</w:t>
            </w:r>
          </w:p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31.12.2012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stav k</w:t>
            </w:r>
          </w:p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31.12.2011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stav k</w:t>
            </w:r>
          </w:p>
          <w:p w:rsidR="00CC3F05" w:rsidRDefault="00CC3F05" w:rsidP="002C7F8B">
            <w:pPr>
              <w:spacing w:line="240" w:lineRule="auto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31.12.2010</w:t>
            </w:r>
          </w:p>
        </w:tc>
      </w:tr>
      <w:tr w:rsidR="00CC3F05" w:rsidRPr="00430F91" w:rsidTr="00CC3F05">
        <w:trPr>
          <w:gridAfter w:val="1"/>
          <w:wAfter w:w="199" w:type="dxa"/>
          <w:trHeight w:val="180"/>
          <w:jc w:val="center"/>
        </w:trPr>
        <w:tc>
          <w:tcPr>
            <w:tcW w:w="3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Default="00CC3F05" w:rsidP="002C7F8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AKTÍVA  CELKOM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17 076 286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17 316 285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17 800 920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17 746 198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17 599 085</w:t>
            </w:r>
          </w:p>
        </w:tc>
      </w:tr>
      <w:tr w:rsidR="00CC3F05" w:rsidRPr="00430F91" w:rsidTr="00CC3F05">
        <w:trPr>
          <w:gridAfter w:val="1"/>
          <w:wAfter w:w="199" w:type="dxa"/>
          <w:trHeight w:val="216"/>
          <w:jc w:val="center"/>
        </w:trPr>
        <w:tc>
          <w:tcPr>
            <w:tcW w:w="3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Pohľadávky za upísaný majetok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12 357 821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12 625 841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12 666 142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12 518 625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12 805 331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Dlhodobý nehmotný majetok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2 553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Dlhodobý hmotný majetok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5 681 251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5 889 416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6 286 264 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6 703 504 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6 987 742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Dlhodobý finančný majetok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6 676 570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6 736 425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6 379 878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5 815 121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5 817 589 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Obežné aktíva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4 712 506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4 681 889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5 128 496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5 223 321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4 738 595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0 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0 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214 800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3 893 293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167 000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3 941 603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3 207 564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653 655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4 386 187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4 697 903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1 218 016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1 221 218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lang w:val="sk-SK"/>
              </w:rPr>
            </w:pPr>
            <w:r>
              <w:rPr>
                <w:lang w:val="sk-SK"/>
              </w:rPr>
              <w:t>Finančné účty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165 558 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128 702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215 793 </w:t>
            </w:r>
          </w:p>
        </w:tc>
        <w:tc>
          <w:tcPr>
            <w:tcW w:w="15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63  702</w:t>
            </w:r>
          </w:p>
        </w:tc>
        <w:tc>
          <w:tcPr>
            <w:tcW w:w="150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309 813</w:t>
            </w:r>
          </w:p>
        </w:tc>
      </w:tr>
      <w:tr w:rsidR="00CC3F05" w:rsidRPr="00430F91" w:rsidTr="00CC3F05">
        <w:trPr>
          <w:gridAfter w:val="1"/>
          <w:wAfter w:w="199" w:type="dxa"/>
          <w:trHeight w:val="402"/>
          <w:jc w:val="center"/>
        </w:trPr>
        <w:tc>
          <w:tcPr>
            <w:tcW w:w="3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Default="00CC3F05" w:rsidP="002C7F8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5 959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8 555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6 282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4 252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F05" w:rsidRDefault="00CC3F05" w:rsidP="002C7F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55 159</w:t>
            </w:r>
          </w:p>
        </w:tc>
      </w:tr>
      <w:tr w:rsidR="00795CD8" w:rsidTr="00CC3F05">
        <w:trPr>
          <w:gridAfter w:val="4"/>
          <w:wAfter w:w="2017" w:type="dxa"/>
          <w:trHeight w:val="348"/>
          <w:jc w:val="center"/>
        </w:trPr>
        <w:tc>
          <w:tcPr>
            <w:tcW w:w="5869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795CD8">
            <w:pPr>
              <w:rPr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795CD8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87"/>
          <w:jc w:val="center"/>
        </w:trPr>
        <w:tc>
          <w:tcPr>
            <w:tcW w:w="3402" w:type="dxa"/>
            <w:gridSpan w:val="2"/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CC3F05" w:rsidRPr="00CC3F05" w:rsidRDefault="00CC3F05" w:rsidP="00CC3F05">
            <w:pPr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v EUR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stav k</w:t>
            </w:r>
          </w:p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31.12.2014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stav k</w:t>
            </w:r>
          </w:p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31.12.2013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stav k</w:t>
            </w:r>
          </w:p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31.12.2012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stav k</w:t>
            </w:r>
          </w:p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31.12.2011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stav k</w:t>
            </w:r>
          </w:p>
          <w:p w:rsidR="00CC3F05" w:rsidRPr="00CC3F05" w:rsidRDefault="00CC3F05" w:rsidP="00CC3F05">
            <w:pPr>
              <w:jc w:val="center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31.12.2010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180"/>
          <w:jc w:val="center"/>
        </w:trPr>
        <w:tc>
          <w:tcPr>
            <w:tcW w:w="3402" w:type="dxa"/>
            <w:gridSpan w:val="2"/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PASÍVA CELKOM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17 076 286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17 316 285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 xml:space="preserve">17 800 920 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17 746 198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17 599 085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0" w:type="dxa"/>
          <w:trHeight w:val="488"/>
          <w:jc w:val="center"/>
        </w:trPr>
        <w:tc>
          <w:tcPr>
            <w:tcW w:w="3413" w:type="dxa"/>
            <w:gridSpan w:val="3"/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12 863 935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12 926 208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12 834 384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12 143 330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11 454 402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ind w:left="-30"/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Základné imanie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664 000</w:t>
            </w:r>
          </w:p>
        </w:tc>
        <w:tc>
          <w:tcPr>
            <w:tcW w:w="1521" w:type="dxa"/>
            <w:gridSpan w:val="3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664 000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664 000</w:t>
            </w:r>
          </w:p>
        </w:tc>
        <w:tc>
          <w:tcPr>
            <w:tcW w:w="1521" w:type="dxa"/>
            <w:gridSpan w:val="3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664 000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 xml:space="preserve">664 000 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0" w:type="dxa"/>
          <w:trHeight w:val="513"/>
          <w:jc w:val="center"/>
        </w:trPr>
        <w:tc>
          <w:tcPr>
            <w:tcW w:w="3413" w:type="dxa"/>
            <w:gridSpan w:val="3"/>
            <w:tcBorders>
              <w:top w:val="nil"/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ind w:left="-30"/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Rezervný fond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133 468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133 468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133 468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133 468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  <w:vAlign w:val="center"/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133 468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top w:val="nil"/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Kapitálové fondy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5 324 215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5 384 071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5 027 525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4 462 767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4 464 405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top w:val="nil"/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Hospodársky výsledok minul. rokov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6 602 094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6 602 094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6 710 934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6 585 904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 xml:space="preserve">6 123 838 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284"/>
          <w:jc w:val="center"/>
        </w:trPr>
        <w:tc>
          <w:tcPr>
            <w:tcW w:w="3402" w:type="dxa"/>
            <w:gridSpan w:val="2"/>
            <w:tcBorders>
              <w:top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Hospodársky výsledok bežného roka</w:t>
            </w:r>
          </w:p>
        </w:tc>
        <w:tc>
          <w:tcPr>
            <w:tcW w:w="1521" w:type="dxa"/>
            <w:gridSpan w:val="2"/>
            <w:tcBorders>
              <w:top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140 158</w:t>
            </w:r>
          </w:p>
        </w:tc>
        <w:tc>
          <w:tcPr>
            <w:tcW w:w="1521" w:type="dxa"/>
            <w:gridSpan w:val="3"/>
            <w:tcBorders>
              <w:top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142 575</w:t>
            </w:r>
          </w:p>
        </w:tc>
        <w:tc>
          <w:tcPr>
            <w:tcW w:w="1521" w:type="dxa"/>
            <w:gridSpan w:val="2"/>
            <w:tcBorders>
              <w:top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298 457</w:t>
            </w:r>
          </w:p>
        </w:tc>
        <w:tc>
          <w:tcPr>
            <w:tcW w:w="1521" w:type="dxa"/>
            <w:gridSpan w:val="3"/>
            <w:tcBorders>
              <w:top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297 191</w:t>
            </w:r>
          </w:p>
        </w:tc>
        <w:tc>
          <w:tcPr>
            <w:tcW w:w="1521" w:type="dxa"/>
            <w:gridSpan w:val="2"/>
            <w:tcBorders>
              <w:top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68 691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3 975 411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4 118 774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4 669 619</w:t>
            </w:r>
          </w:p>
        </w:tc>
        <w:tc>
          <w:tcPr>
            <w:tcW w:w="1521" w:type="dxa"/>
            <w:gridSpan w:val="3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5 174 803</w:t>
            </w:r>
          </w:p>
        </w:tc>
        <w:tc>
          <w:tcPr>
            <w:tcW w:w="1521" w:type="dxa"/>
            <w:gridSpan w:val="2"/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5 508 423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Rezervy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 xml:space="preserve">86 809 </w:t>
            </w:r>
          </w:p>
        </w:tc>
        <w:tc>
          <w:tcPr>
            <w:tcW w:w="1521" w:type="dxa"/>
            <w:gridSpan w:val="3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 xml:space="preserve">93 737 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88 913</w:t>
            </w:r>
          </w:p>
        </w:tc>
        <w:tc>
          <w:tcPr>
            <w:tcW w:w="1521" w:type="dxa"/>
            <w:gridSpan w:val="3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88 020</w:t>
            </w:r>
          </w:p>
        </w:tc>
        <w:tc>
          <w:tcPr>
            <w:tcW w:w="1521" w:type="dxa"/>
            <w:gridSpan w:val="2"/>
            <w:tcBorders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88 278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top w:val="nil"/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Dlhodobé záväzky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596 893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2 062 900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536 288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518 451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463 413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top w:val="nil"/>
              <w:bottom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Krátkodobé záväzky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2 344 994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835 715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2 533 672</w:t>
            </w:r>
          </w:p>
        </w:tc>
        <w:tc>
          <w:tcPr>
            <w:tcW w:w="1521" w:type="dxa"/>
            <w:gridSpan w:val="3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2 489 784</w:t>
            </w:r>
          </w:p>
        </w:tc>
        <w:tc>
          <w:tcPr>
            <w:tcW w:w="1521" w:type="dxa"/>
            <w:gridSpan w:val="2"/>
            <w:tcBorders>
              <w:top w:val="nil"/>
              <w:bottom w:val="nil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2 781 942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top w:val="nil"/>
              <w:bottom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lang w:val="sk-SK"/>
              </w:rPr>
            </w:pPr>
            <w:r w:rsidRPr="00CC3F05">
              <w:rPr>
                <w:lang w:val="sk-SK"/>
              </w:rPr>
              <w:t>Bankové úvery a výpomoci</w:t>
            </w:r>
          </w:p>
        </w:tc>
        <w:tc>
          <w:tcPr>
            <w:tcW w:w="1521" w:type="dxa"/>
            <w:gridSpan w:val="2"/>
            <w:tcBorders>
              <w:top w:val="nil"/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946 715</w:t>
            </w:r>
          </w:p>
        </w:tc>
        <w:tc>
          <w:tcPr>
            <w:tcW w:w="1521" w:type="dxa"/>
            <w:gridSpan w:val="3"/>
            <w:tcBorders>
              <w:top w:val="nil"/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1 126 422</w:t>
            </w:r>
          </w:p>
        </w:tc>
        <w:tc>
          <w:tcPr>
            <w:tcW w:w="1521" w:type="dxa"/>
            <w:gridSpan w:val="2"/>
            <w:tcBorders>
              <w:top w:val="nil"/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1 510 746</w:t>
            </w:r>
          </w:p>
        </w:tc>
        <w:tc>
          <w:tcPr>
            <w:tcW w:w="1521" w:type="dxa"/>
            <w:gridSpan w:val="3"/>
            <w:tcBorders>
              <w:top w:val="nil"/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2 078 548</w:t>
            </w:r>
          </w:p>
        </w:tc>
        <w:tc>
          <w:tcPr>
            <w:tcW w:w="1521" w:type="dxa"/>
            <w:gridSpan w:val="2"/>
            <w:tcBorders>
              <w:top w:val="nil"/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lang w:val="sk-SK"/>
              </w:rPr>
            </w:pPr>
            <w:r w:rsidRPr="00CC3F05">
              <w:rPr>
                <w:lang w:val="sk-SK"/>
              </w:rPr>
              <w:t>2 174 790</w:t>
            </w:r>
          </w:p>
        </w:tc>
      </w:tr>
      <w:tr w:rsidR="00CC3F05" w:rsidRPr="00CC3F05" w:rsidTr="00CC3F05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101" w:type="dxa"/>
          <w:trHeight w:val="402"/>
          <w:jc w:val="center"/>
        </w:trPr>
        <w:tc>
          <w:tcPr>
            <w:tcW w:w="3402" w:type="dxa"/>
            <w:gridSpan w:val="2"/>
            <w:tcBorders>
              <w:bottom w:val="single" w:sz="4" w:space="0" w:color="auto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CC3F05" w:rsidRPr="00CC3F05" w:rsidRDefault="00CC3F05" w:rsidP="00CC3F05">
            <w:pPr>
              <w:jc w:val="lef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521" w:type="dxa"/>
            <w:gridSpan w:val="2"/>
            <w:tcBorders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236 940</w:t>
            </w:r>
          </w:p>
        </w:tc>
        <w:tc>
          <w:tcPr>
            <w:tcW w:w="1521" w:type="dxa"/>
            <w:gridSpan w:val="3"/>
            <w:tcBorders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271 303</w:t>
            </w:r>
          </w:p>
        </w:tc>
        <w:tc>
          <w:tcPr>
            <w:tcW w:w="1521" w:type="dxa"/>
            <w:gridSpan w:val="2"/>
            <w:tcBorders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296 917</w:t>
            </w:r>
          </w:p>
        </w:tc>
        <w:tc>
          <w:tcPr>
            <w:tcW w:w="1521" w:type="dxa"/>
            <w:gridSpan w:val="3"/>
            <w:tcBorders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428 065</w:t>
            </w:r>
          </w:p>
        </w:tc>
        <w:tc>
          <w:tcPr>
            <w:tcW w:w="1521" w:type="dxa"/>
            <w:gridSpan w:val="2"/>
            <w:tcBorders>
              <w:bottom w:val="single" w:sz="4" w:space="0" w:color="auto"/>
            </w:tcBorders>
          </w:tcPr>
          <w:p w:rsidR="00CC3F05" w:rsidRPr="00CC3F05" w:rsidRDefault="00CC3F05" w:rsidP="00CC3F05">
            <w:pPr>
              <w:jc w:val="right"/>
              <w:rPr>
                <w:b/>
                <w:bCs/>
                <w:lang w:val="sk-SK"/>
              </w:rPr>
            </w:pPr>
            <w:r w:rsidRPr="00CC3F05">
              <w:rPr>
                <w:b/>
                <w:bCs/>
                <w:lang w:val="sk-SK"/>
              </w:rPr>
              <w:t>636 260</w:t>
            </w:r>
          </w:p>
        </w:tc>
      </w:tr>
    </w:tbl>
    <w:p w:rsidR="00795CD8" w:rsidRDefault="00795CD8" w:rsidP="00BC0672">
      <w:pPr>
        <w:rPr>
          <w:b/>
          <w:bCs/>
          <w:lang w:val="sk-SK"/>
        </w:rPr>
      </w:pPr>
    </w:p>
    <w:p w:rsidR="00A972D2" w:rsidRDefault="00A972D2" w:rsidP="00A972D2">
      <w:pPr>
        <w:jc w:val="left"/>
        <w:rPr>
          <w:rFonts w:ascii="Arial" w:hAnsi="Arial" w:cs="Arial"/>
          <w:b/>
          <w:i/>
          <w:sz w:val="28"/>
          <w:szCs w:val="28"/>
          <w:lang w:val="sk-SK"/>
        </w:rPr>
      </w:pPr>
      <w:r>
        <w:rPr>
          <w:rFonts w:ascii="Arial" w:hAnsi="Arial" w:cs="Arial"/>
          <w:b/>
          <w:i/>
          <w:sz w:val="28"/>
          <w:szCs w:val="28"/>
          <w:lang w:val="sk-SK"/>
        </w:rPr>
        <w:lastRenderedPageBreak/>
        <w:t xml:space="preserve">Výkaz ziskov a strát 2014, 2013, 2012, 2011, 2010 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134"/>
        <w:gridCol w:w="1134"/>
        <w:gridCol w:w="1134"/>
        <w:gridCol w:w="1134"/>
        <w:gridCol w:w="1134"/>
      </w:tblGrid>
      <w:tr w:rsidR="00A972D2" w:rsidTr="00B9009E">
        <w:trPr>
          <w:trHeight w:val="216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VÝNOSY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Tržby z predaja tovaru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350 000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300 076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 w:rsidRPr="0050430C"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Tržby z predaja vlastných výrobkov a služieb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1 248 266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1 401 224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1 435 333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1 543 876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1 428 014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Zmena stavu vnútroorganizačných zásob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E20058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E20058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E20058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 w:rsidRPr="00E20058">
              <w:rPr>
                <w:iCs/>
                <w:lang w:val="sk-SK" w:eastAsia="sk-SK"/>
              </w:rPr>
              <w:t>-</w:t>
            </w:r>
            <w:r>
              <w:rPr>
                <w:iCs/>
                <w:lang w:val="sk-SK" w:eastAsia="sk-SK"/>
              </w:rPr>
              <w:t xml:space="preserve"> </w:t>
            </w:r>
            <w:r w:rsidRPr="00E20058">
              <w:rPr>
                <w:iCs/>
                <w:lang w:val="sk-SK" w:eastAsia="sk-SK"/>
              </w:rPr>
              <w:t>47 8</w:t>
            </w:r>
            <w:r>
              <w:rPr>
                <w:iCs/>
                <w:lang w:val="sk-SK" w:eastAsia="sk-SK"/>
              </w:rPr>
              <w:t>55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Tržby z predaja dlhodobého majetku a materiálu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100 000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200 417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13 510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Použitie a zrušenie rezerv do výnosov z h. č.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Zúčtovanie a zrušenie opravných položiek do výnosov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Ostatné výnosy z hospodárskej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39 329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2 575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26 654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97 773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60 828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Tržby z predaja cenných papierov a podielov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77 100 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Výnosy z dlhodobého finančného majetku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2B408B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 w:rsidRPr="002B408B">
              <w:rPr>
                <w:iCs/>
                <w:lang w:val="sk-SK" w:eastAsia="sk-SK"/>
              </w:rPr>
              <w:t>171 551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172 273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150 874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151 232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16 000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Výnosy z krátkodobého finančného majetku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 w:rsidRPr="0050430C"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Výnosy z precenenia cenných papierov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Výnosové úroky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29 324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40 501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53 383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51 155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28 263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Kurzové zisky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Ostatné výnosy z finančnej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 w:rsidRPr="0050430C"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Použitie a zrušenie rezerv do výnosov z f. č.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Zúčtovanie a zrušenie opravných položiek do výnosov z f. č.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Mimoriadne výnosy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 xml:space="preserve">SPOLU                                         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Pr="002B408B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 w:rsidRPr="002B408B">
              <w:rPr>
                <w:b/>
                <w:bCs/>
                <w:iCs/>
                <w:lang w:val="sk-SK" w:eastAsia="sk-SK"/>
              </w:rPr>
              <w:t>1 488 473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2 066 573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2 166 737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1 844 073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1 575 861</w:t>
            </w:r>
          </w:p>
        </w:tc>
      </w:tr>
      <w:tr w:rsidR="00A972D2" w:rsidRPr="0050430C" w:rsidTr="00B9009E">
        <w:trPr>
          <w:trHeight w:val="216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A972D2" w:rsidRPr="0050430C" w:rsidTr="00B9009E">
        <w:trPr>
          <w:trHeight w:val="216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</w:p>
          <w:p w:rsidR="00A972D2" w:rsidRDefault="00A972D2" w:rsidP="002C7F8B">
            <w:pPr>
              <w:spacing w:line="240" w:lineRule="auto"/>
              <w:jc w:val="lef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</w:p>
          <w:p w:rsidR="00A972D2" w:rsidRDefault="00A972D2" w:rsidP="002C7F8B">
            <w:pPr>
              <w:spacing w:line="240" w:lineRule="auto"/>
              <w:jc w:val="lef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A972D2" w:rsidTr="00B9009E">
        <w:trPr>
          <w:trHeight w:val="48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NÁKLADY v 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center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2010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Náklady na predaný tovar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223 927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153 600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Spotreba materiálu, energie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50 438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57 733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36 031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39 128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36 298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586 865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716 588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563 298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542 864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497 662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Mzdové a ostatné osobné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297 005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358 704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364 208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381 175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360 801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Dane a poplatky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20 312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20 911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21 235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19 078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20 311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Odpisy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300 100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304 196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306 634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313 017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326 474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Zostatková cena predaného dlhodobého maj.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117 875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189 628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1 654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5 146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Tvorba rezerv a opravných položiek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1 766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5 857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6 299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- 620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Ostatné náklady na hospodársku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15 174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20 271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14 096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12 096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4 804 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Náklady na precenenie cenných papierov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Nákladové úroky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78 742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135 510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176 678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170 766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122 457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Kurzové straty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229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172 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Predané cenné papiere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86 073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Ostatné náklady na finančnú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886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2 055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1 242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1 599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12 004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Tvorba opravných položiek do nákladov na f. č.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830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04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Daň z príjmov z bežnej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- 1 772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-35 767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35 744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58 301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35 588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Mimoriadne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Daň z príjmov z mimoriadnej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0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 xml:space="preserve">SPOLU        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Pr="002B408B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 w:rsidRPr="002B408B">
              <w:rPr>
                <w:b/>
                <w:bCs/>
                <w:iCs/>
                <w:lang w:val="sk-SK" w:eastAsia="sk-SK"/>
              </w:rPr>
              <w:t>1 348 315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1 923 998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1 868 280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1 546 882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1 507 170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left"/>
              <w:rPr>
                <w:lang w:val="sk-SK" w:eastAsia="sk-SK"/>
              </w:rPr>
            </w:pP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Výsledok hospodárenia (+ zisk, - strata)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140 158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142 575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298 457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297 191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Pr="0050430C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  <w:r>
              <w:rPr>
                <w:b/>
                <w:bCs/>
                <w:iCs/>
                <w:lang w:val="sk-SK" w:eastAsia="sk-SK"/>
              </w:rPr>
              <w:t>68 691</w:t>
            </w:r>
          </w:p>
        </w:tc>
      </w:tr>
      <w:tr w:rsidR="00A972D2" w:rsidTr="00B9009E">
        <w:trPr>
          <w:trHeight w:val="216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972D2" w:rsidRDefault="00A972D2" w:rsidP="002C7F8B">
            <w:pPr>
              <w:spacing w:line="240" w:lineRule="auto"/>
              <w:jc w:val="left"/>
              <w:rPr>
                <w:b/>
                <w:bCs/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A972D2" w:rsidRDefault="00A972D2" w:rsidP="002C7F8B">
            <w:pPr>
              <w:spacing w:line="240" w:lineRule="auto"/>
              <w:jc w:val="right"/>
              <w:rPr>
                <w:b/>
                <w:bCs/>
                <w:iCs/>
                <w:lang w:val="sk-SK" w:eastAsia="sk-SK"/>
              </w:rPr>
            </w:pPr>
          </w:p>
        </w:tc>
      </w:tr>
    </w:tbl>
    <w:p w:rsidR="0013392E" w:rsidRDefault="0013392E" w:rsidP="0013392E">
      <w:pPr>
        <w:jc w:val="left"/>
        <w:rPr>
          <w:b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Ukazovatele</w:t>
      </w:r>
      <w:r>
        <w:rPr>
          <w:b/>
          <w:sz w:val="32"/>
          <w:szCs w:val="32"/>
          <w:lang w:val="sk-SK"/>
        </w:rPr>
        <w:t xml:space="preserve"> </w:t>
      </w:r>
      <w:r>
        <w:rPr>
          <w:rFonts w:ascii="Arial" w:hAnsi="Arial" w:cs="Arial"/>
          <w:b/>
          <w:i/>
          <w:sz w:val="28"/>
          <w:szCs w:val="28"/>
          <w:lang w:val="sk-SK"/>
        </w:rPr>
        <w:t>finančnej situácie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89"/>
        <w:gridCol w:w="1319"/>
        <w:gridCol w:w="1319"/>
        <w:gridCol w:w="1319"/>
        <w:gridCol w:w="1319"/>
        <w:gridCol w:w="1319"/>
      </w:tblGrid>
      <w:tr w:rsidR="0013392E" w:rsidTr="007B33B1">
        <w:trPr>
          <w:trHeight w:val="270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2014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2013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2012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2011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2010</w:t>
            </w:r>
          </w:p>
        </w:tc>
      </w:tr>
      <w:tr w:rsidR="0013392E" w:rsidTr="007B33B1">
        <w:trPr>
          <w:trHeight w:val="257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Celková zadlženosť 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23%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24%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26,23%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29,16%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31,29%</w:t>
            </w:r>
          </w:p>
        </w:tc>
      </w:tr>
      <w:tr w:rsidR="0013392E" w:rsidTr="007B33B1">
        <w:trPr>
          <w:trHeight w:val="257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Dlhodobá  zadlženosť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7,82%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17,41%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9,2%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10,14%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10,91%</w:t>
            </w:r>
          </w:p>
        </w:tc>
      </w:tr>
      <w:tr w:rsidR="0013392E" w:rsidTr="007B33B1">
        <w:trPr>
          <w:trHeight w:val="257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Okamžitá likvidita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6,%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7%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8%</w:t>
            </w:r>
          </w:p>
        </w:tc>
      </w:tr>
      <w:tr w:rsidR="0013392E" w:rsidTr="007B33B1">
        <w:trPr>
          <w:trHeight w:val="257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Bežná likvidita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4,34%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3,9%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4,3%</w:t>
            </w:r>
          </w:p>
        </w:tc>
      </w:tr>
      <w:tr w:rsidR="0013392E" w:rsidTr="007B33B1">
        <w:trPr>
          <w:trHeight w:val="272"/>
        </w:trPr>
        <w:tc>
          <w:tcPr>
            <w:tcW w:w="2689" w:type="dxa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Celková likvidita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3,2%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4,34%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3,9%</w:t>
            </w:r>
          </w:p>
        </w:tc>
        <w:tc>
          <w:tcPr>
            <w:tcW w:w="1319" w:type="dxa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4,3%</w:t>
            </w:r>
          </w:p>
        </w:tc>
      </w:tr>
    </w:tbl>
    <w:p w:rsidR="0013392E" w:rsidRDefault="0013392E" w:rsidP="0013392E">
      <w:pPr>
        <w:pStyle w:val="Zkladntext"/>
        <w:rPr>
          <w:iCs/>
          <w:sz w:val="22"/>
          <w:szCs w:val="22"/>
        </w:rPr>
      </w:pP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Celková zadlženosť</w:t>
      </w:r>
      <w:r>
        <w:rPr>
          <w:iCs/>
          <w:lang w:val="sk-SK"/>
        </w:rPr>
        <w:t xml:space="preserve"> = záväzky / spolu majetok</w:t>
      </w:r>
    </w:p>
    <w:p w:rsidR="0013392E" w:rsidRDefault="0013392E" w:rsidP="0013392E">
      <w:pPr>
        <w:rPr>
          <w:lang w:val="sk-SK"/>
        </w:rPr>
      </w:pPr>
      <w:r>
        <w:rPr>
          <w:b/>
          <w:lang w:val="sk-SK"/>
        </w:rPr>
        <w:t>Dlhodobá zadlženosť</w:t>
      </w:r>
      <w:r>
        <w:rPr>
          <w:lang w:val="sk-SK"/>
        </w:rPr>
        <w:t xml:space="preserve"> = (dlhodobé záväzky + bankové úvery dlhodobé) / spolu majetok</w:t>
      </w:r>
    </w:p>
    <w:p w:rsidR="0013392E" w:rsidRDefault="0013392E" w:rsidP="0013392E">
      <w:pPr>
        <w:pStyle w:val="Zkladntext3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Okamžitá likvidita</w:t>
      </w:r>
      <w:r>
        <w:rPr>
          <w:sz w:val="22"/>
          <w:szCs w:val="22"/>
          <w:lang w:val="sk-SK"/>
        </w:rPr>
        <w:t xml:space="preserve"> = finančné účty / (krátkodobé záväzky + bežné bankové úvery + krátkodobé finančné výpomoci)</w:t>
      </w: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Bežná likvidita</w:t>
      </w:r>
      <w:r>
        <w:rPr>
          <w:iCs/>
          <w:lang w:val="sk-SK"/>
        </w:rPr>
        <w:t xml:space="preserve"> = (finančné účty + krátkodobé pohľadávky) / (krátkodobé záväzky + bežné bankové úvery + krátkodobé finančné výpomoci)</w:t>
      </w: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Celková likvidita</w:t>
      </w:r>
      <w:r>
        <w:rPr>
          <w:iCs/>
          <w:lang w:val="sk-SK"/>
        </w:rPr>
        <w:t xml:space="preserve"> = (finančné účty + krátkodobé pohľadávky + zásoby) / (krátkodobé záväzky + bežné bankové úvery + krátkodobé finančné výpomoci)</w:t>
      </w:r>
    </w:p>
    <w:p w:rsidR="0013392E" w:rsidRDefault="0013392E" w:rsidP="0013392E">
      <w:pPr>
        <w:spacing w:line="240" w:lineRule="auto"/>
        <w:rPr>
          <w:b/>
          <w:bCs/>
          <w:lang w:val="sk-SK"/>
        </w:rPr>
      </w:pPr>
    </w:p>
    <w:p w:rsidR="0013392E" w:rsidRDefault="0013392E" w:rsidP="0013392E">
      <w:pPr>
        <w:spacing w:line="240" w:lineRule="auto"/>
        <w:rPr>
          <w:b/>
          <w:bCs/>
          <w:lang w:val="sk-SK"/>
        </w:rPr>
      </w:pPr>
      <w:r>
        <w:rPr>
          <w:b/>
          <w:bCs/>
          <w:lang w:val="sk-SK"/>
        </w:rPr>
        <w:t xml:space="preserve">Na zadlženosti významne podieľajú záväzky voči spoločníkom .Ich riešenie závisí  od realizácie rozpracovaných </w:t>
      </w:r>
      <w:proofErr w:type="spellStart"/>
      <w:r>
        <w:rPr>
          <w:b/>
          <w:bCs/>
          <w:lang w:val="sk-SK"/>
        </w:rPr>
        <w:t>developerských</w:t>
      </w:r>
      <w:proofErr w:type="spellEnd"/>
      <w:r>
        <w:rPr>
          <w:b/>
          <w:bCs/>
          <w:lang w:val="sk-SK"/>
        </w:rPr>
        <w:t xml:space="preserve"> projektov, ktoré  sú v časovom sklze z dôvodu celosvetovej  finančnej krízy.    </w:t>
      </w:r>
    </w:p>
    <w:p w:rsidR="0013392E" w:rsidRDefault="0013392E" w:rsidP="0013392E">
      <w:pPr>
        <w:spacing w:line="240" w:lineRule="auto"/>
        <w:jc w:val="left"/>
        <w:rPr>
          <w:lang w:val="sk-SK"/>
        </w:rPr>
      </w:pPr>
    </w:p>
    <w:p w:rsidR="0013392E" w:rsidRDefault="0013392E" w:rsidP="0013392E">
      <w:pPr>
        <w:spacing w:line="240" w:lineRule="auto"/>
        <w:jc w:val="left"/>
        <w:rPr>
          <w:lang w:val="sk-SK"/>
        </w:rPr>
      </w:pPr>
    </w:p>
    <w:p w:rsidR="0013392E" w:rsidRDefault="0013392E" w:rsidP="0013392E">
      <w:pPr>
        <w:spacing w:line="240" w:lineRule="auto"/>
        <w:jc w:val="left"/>
        <w:rPr>
          <w:lang w:val="sk-SK"/>
        </w:rPr>
      </w:pPr>
    </w:p>
    <w:p w:rsidR="0013392E" w:rsidRDefault="0013392E" w:rsidP="0013392E">
      <w:pPr>
        <w:jc w:val="left"/>
        <w:rPr>
          <w:b/>
          <w:lang w:val="sk-SK"/>
        </w:rPr>
      </w:pPr>
      <w:r>
        <w:rPr>
          <w:rFonts w:ascii="Arial" w:hAnsi="Arial" w:cs="Arial"/>
          <w:b/>
          <w:i/>
          <w:sz w:val="28"/>
          <w:szCs w:val="28"/>
          <w:lang w:val="sk-SK"/>
        </w:rPr>
        <w:t xml:space="preserve">Ukazovatele </w:t>
      </w: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efektívnosti</w:t>
      </w:r>
      <w:r>
        <w:rPr>
          <w:rFonts w:ascii="Arial" w:hAnsi="Arial" w:cs="Arial"/>
          <w:b/>
          <w:i/>
          <w:sz w:val="28"/>
          <w:szCs w:val="28"/>
          <w:lang w:val="sk-SK"/>
        </w:rPr>
        <w:t xml:space="preserve"> hospodárenia</w:t>
      </w:r>
    </w:p>
    <w:tbl>
      <w:tblPr>
        <w:tblW w:w="371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65"/>
        <w:gridCol w:w="803"/>
        <w:gridCol w:w="917"/>
        <w:gridCol w:w="917"/>
        <w:gridCol w:w="917"/>
        <w:gridCol w:w="872"/>
      </w:tblGrid>
      <w:tr w:rsidR="0013392E" w:rsidTr="007B33B1">
        <w:trPr>
          <w:trHeight w:val="713"/>
        </w:trPr>
        <w:tc>
          <w:tcPr>
            <w:tcW w:w="1789" w:type="pct"/>
          </w:tcPr>
          <w:p w:rsidR="0013392E" w:rsidRDefault="0013392E" w:rsidP="007B33B1">
            <w:pPr>
              <w:spacing w:line="240" w:lineRule="auto"/>
              <w:jc w:val="left"/>
              <w:rPr>
                <w:i/>
                <w:iCs/>
                <w:lang w:val="sk-SK" w:eastAsia="sk-SK"/>
              </w:rPr>
            </w:pPr>
          </w:p>
        </w:tc>
        <w:tc>
          <w:tcPr>
            <w:tcW w:w="583" w:type="pct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2014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2013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2012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2011</w:t>
            </w:r>
          </w:p>
        </w:tc>
        <w:tc>
          <w:tcPr>
            <w:tcW w:w="634" w:type="pct"/>
          </w:tcPr>
          <w:p w:rsidR="0013392E" w:rsidRDefault="0013392E" w:rsidP="007B33B1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2010</w:t>
            </w:r>
          </w:p>
        </w:tc>
      </w:tr>
      <w:tr w:rsidR="0013392E" w:rsidTr="007B33B1">
        <w:trPr>
          <w:trHeight w:val="261"/>
        </w:trPr>
        <w:tc>
          <w:tcPr>
            <w:tcW w:w="1789" w:type="pct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celkového kapitálu ROA</w:t>
            </w:r>
          </w:p>
        </w:tc>
        <w:tc>
          <w:tcPr>
            <w:tcW w:w="583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0,82%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0,82%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</w:p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634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0,39%</w:t>
            </w:r>
          </w:p>
        </w:tc>
      </w:tr>
      <w:tr w:rsidR="0013392E" w:rsidTr="007B33B1">
        <w:trPr>
          <w:trHeight w:val="246"/>
        </w:trPr>
        <w:tc>
          <w:tcPr>
            <w:tcW w:w="1789" w:type="pct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tržieb</w:t>
            </w:r>
          </w:p>
        </w:tc>
        <w:tc>
          <w:tcPr>
            <w:tcW w:w="583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11,22%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10,17%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20,79%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19,24%</w:t>
            </w:r>
          </w:p>
        </w:tc>
        <w:tc>
          <w:tcPr>
            <w:tcW w:w="634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4,97%</w:t>
            </w:r>
          </w:p>
        </w:tc>
      </w:tr>
      <w:tr w:rsidR="0013392E" w:rsidTr="007B33B1">
        <w:trPr>
          <w:trHeight w:val="277"/>
        </w:trPr>
        <w:tc>
          <w:tcPr>
            <w:tcW w:w="1789" w:type="pct"/>
          </w:tcPr>
          <w:p w:rsidR="0013392E" w:rsidRDefault="0013392E" w:rsidP="007B33B1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vlastného kapitálu ROE</w:t>
            </w:r>
          </w:p>
        </w:tc>
        <w:tc>
          <w:tcPr>
            <w:tcW w:w="583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1,08%  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1,10%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2,32%</w:t>
            </w:r>
          </w:p>
        </w:tc>
        <w:tc>
          <w:tcPr>
            <w:tcW w:w="665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2,44%</w:t>
            </w:r>
          </w:p>
        </w:tc>
        <w:tc>
          <w:tcPr>
            <w:tcW w:w="634" w:type="pct"/>
          </w:tcPr>
          <w:p w:rsidR="0013392E" w:rsidRDefault="0013392E" w:rsidP="007B33B1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0,6%</w:t>
            </w:r>
          </w:p>
        </w:tc>
      </w:tr>
    </w:tbl>
    <w:p w:rsidR="0013392E" w:rsidRDefault="0013392E" w:rsidP="0013392E">
      <w:pPr>
        <w:pStyle w:val="Zkladntext"/>
        <w:rPr>
          <w:iCs/>
          <w:sz w:val="22"/>
          <w:szCs w:val="22"/>
        </w:rPr>
      </w:pP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Rentabilita celkového kapitálu ROA</w:t>
      </w:r>
      <w:r>
        <w:rPr>
          <w:iCs/>
          <w:lang w:val="sk-SK"/>
        </w:rPr>
        <w:t xml:space="preserve"> = výsledok hospodárenia za účtovné obdobie / celkové aktíva </w:t>
      </w: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Rentabilita tržieb</w:t>
      </w:r>
      <w:r>
        <w:rPr>
          <w:iCs/>
          <w:lang w:val="sk-SK"/>
        </w:rPr>
        <w:t xml:space="preserve"> = výsledok  hospodárenia za účtovné obdobie / tržby z predaja vlastných výrobkov a služieb</w:t>
      </w:r>
    </w:p>
    <w:p w:rsidR="0013392E" w:rsidRDefault="0013392E" w:rsidP="0013392E">
      <w:pPr>
        <w:rPr>
          <w:iCs/>
          <w:lang w:val="sk-SK"/>
        </w:rPr>
      </w:pPr>
      <w:r>
        <w:rPr>
          <w:b/>
          <w:iCs/>
          <w:lang w:val="sk-SK"/>
        </w:rPr>
        <w:t>Rentabilita vlastného kapitálu ROE</w:t>
      </w:r>
      <w:r>
        <w:rPr>
          <w:iCs/>
          <w:lang w:val="sk-SK"/>
        </w:rPr>
        <w:t xml:space="preserve"> = výsledok. hospodárenia za účtovné obdobie / vlastné imanie</w:t>
      </w:r>
    </w:p>
    <w:p w:rsidR="0013392E" w:rsidRPr="00F70528" w:rsidRDefault="0013392E" w:rsidP="0013392E">
      <w:pPr>
        <w:jc w:val="left"/>
        <w:rPr>
          <w:b/>
          <w:bCs/>
          <w:lang w:val="sk-SK"/>
        </w:rPr>
      </w:pPr>
      <w:r>
        <w:rPr>
          <w:b/>
          <w:bCs/>
          <w:lang w:val="sk-SK"/>
        </w:rPr>
        <w:t>Ukazovatele rentability  v roku 2014 sú v podstate na rovnakej úrovni ako v roku 2013.</w:t>
      </w:r>
    </w:p>
    <w:p w:rsidR="00554A15" w:rsidRDefault="00554A15" w:rsidP="00CC6F7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E05D66" w:rsidRDefault="00E05D66" w:rsidP="00CC6F7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B319A1" w:rsidRPr="00CC6F7C" w:rsidRDefault="00B319A1" w:rsidP="00CC6F7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Komentár k ekonomickým výsledkom za rok 20</w:t>
      </w:r>
      <w:r w:rsidR="00DD581B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1</w:t>
      </w:r>
      <w:r w:rsidR="00E05D66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4</w:t>
      </w: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1.Analýza obratu - Výnosy </w:t>
      </w:r>
    </w:p>
    <w:p w:rsidR="00C92537" w:rsidRDefault="00F96124">
      <w:pPr>
        <w:rPr>
          <w:lang w:val="sk-SK"/>
        </w:rPr>
      </w:pPr>
      <w:r>
        <w:rPr>
          <w:lang w:val="sk-SK"/>
        </w:rPr>
        <w:t>V roku 201</w:t>
      </w:r>
      <w:r w:rsidR="00E05D66">
        <w:rPr>
          <w:lang w:val="sk-SK"/>
        </w:rPr>
        <w:t>4</w:t>
      </w:r>
      <w:r w:rsidR="00E4427A">
        <w:rPr>
          <w:lang w:val="sk-SK"/>
        </w:rPr>
        <w:t xml:space="preserve"> dosiahla spoločnosť </w:t>
      </w:r>
      <w:r w:rsidR="00C76CFF">
        <w:rPr>
          <w:lang w:val="sk-SK"/>
        </w:rPr>
        <w:t xml:space="preserve"> </w:t>
      </w:r>
      <w:r>
        <w:rPr>
          <w:lang w:val="sk-SK"/>
        </w:rPr>
        <w:t xml:space="preserve"> výnosy  z</w:t>
      </w:r>
      <w:r w:rsidR="007C5F6A">
        <w:rPr>
          <w:lang w:val="sk-SK"/>
        </w:rPr>
        <w:t> </w:t>
      </w:r>
      <w:r>
        <w:rPr>
          <w:lang w:val="sk-SK"/>
        </w:rPr>
        <w:t>predaja</w:t>
      </w:r>
      <w:r w:rsidR="007C5F6A">
        <w:rPr>
          <w:lang w:val="sk-SK"/>
        </w:rPr>
        <w:t xml:space="preserve"> vlastných výrobkov a</w:t>
      </w:r>
      <w:r w:rsidR="005C4E83">
        <w:rPr>
          <w:lang w:val="sk-SK"/>
        </w:rPr>
        <w:t> </w:t>
      </w:r>
      <w:r>
        <w:rPr>
          <w:lang w:val="sk-SK"/>
        </w:rPr>
        <w:t>služieb</w:t>
      </w:r>
      <w:r w:rsidR="005C4E83">
        <w:rPr>
          <w:lang w:val="sk-SK"/>
        </w:rPr>
        <w:t xml:space="preserve"> </w:t>
      </w:r>
      <w:r w:rsidR="00E4427A">
        <w:rPr>
          <w:lang w:val="sk-SK"/>
        </w:rPr>
        <w:t xml:space="preserve"> </w:t>
      </w:r>
      <w:r w:rsidR="007C5F6A">
        <w:rPr>
          <w:lang w:val="sk-SK"/>
        </w:rPr>
        <w:t xml:space="preserve">nižšie </w:t>
      </w:r>
      <w:r w:rsidR="00E4427A">
        <w:rPr>
          <w:lang w:val="sk-SK"/>
        </w:rPr>
        <w:t xml:space="preserve"> v porovnaní s rokom 201</w:t>
      </w:r>
      <w:r w:rsidR="00E05D66">
        <w:rPr>
          <w:lang w:val="sk-SK"/>
        </w:rPr>
        <w:t>3</w:t>
      </w:r>
      <w:r w:rsidR="00E4427A">
        <w:rPr>
          <w:lang w:val="sk-SK"/>
        </w:rPr>
        <w:t xml:space="preserve"> o </w:t>
      </w:r>
      <w:r w:rsidR="00E05D66">
        <w:rPr>
          <w:lang w:val="sk-SK"/>
        </w:rPr>
        <w:t xml:space="preserve"> 11</w:t>
      </w:r>
      <w:r w:rsidR="00E4427A">
        <w:rPr>
          <w:lang w:val="sk-SK"/>
        </w:rPr>
        <w:t>%</w:t>
      </w:r>
      <w:r>
        <w:rPr>
          <w:lang w:val="sk-SK"/>
        </w:rPr>
        <w:t>.</w:t>
      </w:r>
      <w:r w:rsidR="001F65B1">
        <w:rPr>
          <w:lang w:val="sk-SK"/>
        </w:rPr>
        <w:t xml:space="preserve"> </w:t>
      </w:r>
      <w:r w:rsidR="00E05D66">
        <w:rPr>
          <w:lang w:val="sk-SK"/>
        </w:rPr>
        <w:t>V roku 2014  nemala  tržby z predaja tovaru</w:t>
      </w:r>
      <w:r w:rsidR="001F65B1">
        <w:rPr>
          <w:lang w:val="sk-SK"/>
        </w:rPr>
        <w:t xml:space="preserve"> </w:t>
      </w:r>
      <w:r w:rsidR="00E05D66">
        <w:rPr>
          <w:lang w:val="sk-SK"/>
        </w:rPr>
        <w:t>(</w:t>
      </w:r>
      <w:r w:rsidR="001F65B1">
        <w:rPr>
          <w:lang w:val="sk-SK"/>
        </w:rPr>
        <w:t>nehnuteľnosti na predaj</w:t>
      </w:r>
      <w:r w:rsidR="00E05D66">
        <w:rPr>
          <w:lang w:val="sk-SK"/>
        </w:rPr>
        <w:t>,</w:t>
      </w:r>
      <w:r w:rsidR="001F65B1">
        <w:rPr>
          <w:lang w:val="sk-SK"/>
        </w:rPr>
        <w:t xml:space="preserve"> </w:t>
      </w:r>
      <w:r w:rsidR="00E05D66">
        <w:rPr>
          <w:lang w:val="sk-SK"/>
        </w:rPr>
        <w:t>ani tržby z predaja</w:t>
      </w:r>
      <w:r w:rsidR="001F65B1">
        <w:rPr>
          <w:lang w:val="sk-SK"/>
        </w:rPr>
        <w:t xml:space="preserve"> dlhodobého nehnuteľného majetku, </w:t>
      </w:r>
      <w:r w:rsidR="00E05D66">
        <w:rPr>
          <w:lang w:val="sk-SK"/>
        </w:rPr>
        <w:t xml:space="preserve"> na r</w:t>
      </w:r>
      <w:r w:rsidR="001F65B1">
        <w:rPr>
          <w:lang w:val="sk-SK"/>
        </w:rPr>
        <w:t>ozdiel od predchádzajúcich rokov</w:t>
      </w:r>
      <w:r w:rsidR="00E05D66">
        <w:rPr>
          <w:lang w:val="sk-SK"/>
        </w:rPr>
        <w:t>.</w:t>
      </w:r>
      <w:r w:rsidR="001F65B1">
        <w:rPr>
          <w:lang w:val="sk-SK"/>
        </w:rPr>
        <w:t xml:space="preserve"> </w:t>
      </w:r>
      <w:r w:rsidR="00E05D66">
        <w:rPr>
          <w:lang w:val="sk-SK"/>
        </w:rPr>
        <w:t>Celkovo výnosy z hospodárskej činnosti klesli najmä v dôsledku výpadku týchto príjmov o 30,6%</w:t>
      </w:r>
      <w:r w:rsidR="007C5F6A">
        <w:rPr>
          <w:lang w:val="sk-SK"/>
        </w:rPr>
        <w:t>.</w:t>
      </w:r>
      <w:r w:rsidR="00E4427A">
        <w:rPr>
          <w:lang w:val="sk-SK"/>
        </w:rPr>
        <w:t xml:space="preserve"> </w:t>
      </w:r>
      <w:r w:rsidR="007C5F6A">
        <w:rPr>
          <w:lang w:val="sk-SK"/>
        </w:rPr>
        <w:t>T</w:t>
      </w:r>
      <w:r w:rsidR="00E4427A">
        <w:rPr>
          <w:lang w:val="sk-SK"/>
        </w:rPr>
        <w:t xml:space="preserve">ržby z prenájmu nehnuteľností </w:t>
      </w:r>
      <w:r w:rsidR="005C4E83">
        <w:rPr>
          <w:lang w:val="sk-SK"/>
        </w:rPr>
        <w:t>klesajú v porovnaní s predchádzajúcimi rokmi. V roku 201</w:t>
      </w:r>
      <w:r w:rsidR="00433B71">
        <w:rPr>
          <w:lang w:val="sk-SK"/>
        </w:rPr>
        <w:t>4</w:t>
      </w:r>
      <w:r w:rsidR="005C4E83">
        <w:rPr>
          <w:lang w:val="sk-SK"/>
        </w:rPr>
        <w:t xml:space="preserve"> klesli o</w:t>
      </w:r>
      <w:r w:rsidR="00ED59A6">
        <w:rPr>
          <w:lang w:val="sk-SK"/>
        </w:rPr>
        <w:t> 6,6</w:t>
      </w:r>
      <w:r w:rsidR="00433B71">
        <w:rPr>
          <w:lang w:val="sk-SK"/>
        </w:rPr>
        <w:t xml:space="preserve">% </w:t>
      </w:r>
      <w:r w:rsidR="00AA3E8B">
        <w:rPr>
          <w:lang w:val="sk-SK"/>
        </w:rPr>
        <w:t xml:space="preserve">v porovnaní s </w:t>
      </w:r>
      <w:r w:rsidR="007C5F6A">
        <w:rPr>
          <w:lang w:val="sk-SK"/>
        </w:rPr>
        <w:t>predchádzajúc</w:t>
      </w:r>
      <w:r w:rsidR="00AA3E8B">
        <w:rPr>
          <w:lang w:val="sk-SK"/>
        </w:rPr>
        <w:t>im</w:t>
      </w:r>
      <w:r w:rsidR="007C5F6A">
        <w:rPr>
          <w:lang w:val="sk-SK"/>
        </w:rPr>
        <w:t xml:space="preserve"> rok</w:t>
      </w:r>
      <w:r w:rsidR="00AA3E8B">
        <w:rPr>
          <w:lang w:val="sk-SK"/>
        </w:rPr>
        <w:t>om.</w:t>
      </w:r>
      <w:r w:rsidR="001F65B1">
        <w:rPr>
          <w:lang w:val="sk-SK"/>
        </w:rPr>
        <w:t xml:space="preserve"> </w:t>
      </w:r>
      <w:r w:rsidR="00AA3E8B">
        <w:rPr>
          <w:lang w:val="sk-SK"/>
        </w:rPr>
        <w:t xml:space="preserve">Zníženie bolo spôsobené </w:t>
      </w:r>
      <w:r w:rsidR="00CE4E3B">
        <w:rPr>
          <w:lang w:val="sk-SK"/>
        </w:rPr>
        <w:t> najmä výpadkom v nájme rezidenčných priestorov   HELIOS.</w:t>
      </w:r>
    </w:p>
    <w:p w:rsidR="00F20EEC" w:rsidRDefault="00B319A1">
      <w:pPr>
        <w:rPr>
          <w:lang w:val="sk-SK"/>
        </w:rPr>
      </w:pPr>
      <w:r>
        <w:rPr>
          <w:lang w:val="sk-SK"/>
        </w:rPr>
        <w:t>Spoločnosť mala výnosy  z  poradenstva v oblasti inžinierskej</w:t>
      </w:r>
      <w:r w:rsidR="00F96124">
        <w:rPr>
          <w:lang w:val="sk-SK"/>
        </w:rPr>
        <w:t xml:space="preserve"> </w:t>
      </w:r>
      <w:r>
        <w:rPr>
          <w:lang w:val="sk-SK"/>
        </w:rPr>
        <w:t>činnosti, stavebného mana</w:t>
      </w:r>
      <w:r w:rsidR="00EC79E8">
        <w:rPr>
          <w:lang w:val="sk-SK"/>
        </w:rPr>
        <w:t xml:space="preserve">žmentu, </w:t>
      </w:r>
      <w:r>
        <w:rPr>
          <w:lang w:val="sk-SK"/>
        </w:rPr>
        <w:t xml:space="preserve">marketingu </w:t>
      </w:r>
      <w:r w:rsidR="0031100F">
        <w:rPr>
          <w:lang w:val="sk-SK"/>
        </w:rPr>
        <w:t>pre rezidenčn</w:t>
      </w:r>
      <w:r w:rsidR="003F7A91">
        <w:rPr>
          <w:lang w:val="sk-SK"/>
        </w:rPr>
        <w:t>ý</w:t>
      </w:r>
      <w:r w:rsidR="0031100F">
        <w:rPr>
          <w:lang w:val="sk-SK"/>
        </w:rPr>
        <w:t xml:space="preserve"> projekt na Kolibe, </w:t>
      </w:r>
      <w:r w:rsidR="001F65B1">
        <w:rPr>
          <w:lang w:val="sk-SK"/>
        </w:rPr>
        <w:t xml:space="preserve"> </w:t>
      </w:r>
      <w:r w:rsidR="0031100F">
        <w:rPr>
          <w:lang w:val="sk-SK"/>
        </w:rPr>
        <w:t>pre spoločnos</w:t>
      </w:r>
      <w:r w:rsidR="00DA1F37">
        <w:rPr>
          <w:lang w:val="sk-SK"/>
        </w:rPr>
        <w:t xml:space="preserve">ť </w:t>
      </w:r>
      <w:r w:rsidR="0031100F">
        <w:rPr>
          <w:lang w:val="sk-SK"/>
        </w:rPr>
        <w:t xml:space="preserve"> </w:t>
      </w:r>
      <w:proofErr w:type="spellStart"/>
      <w:r w:rsidR="0031100F">
        <w:rPr>
          <w:lang w:val="sk-SK"/>
        </w:rPr>
        <w:t>Sopra</w:t>
      </w:r>
      <w:proofErr w:type="spellEnd"/>
      <w:r w:rsidR="0031100F">
        <w:rPr>
          <w:lang w:val="sk-SK"/>
        </w:rPr>
        <w:t xml:space="preserve"> </w:t>
      </w:r>
      <w:proofErr w:type="spellStart"/>
      <w:r w:rsidR="0031100F">
        <w:rPr>
          <w:lang w:val="sk-SK"/>
        </w:rPr>
        <w:t>Minergo</w:t>
      </w:r>
      <w:proofErr w:type="spellEnd"/>
      <w:r w:rsidR="00EC79E8">
        <w:rPr>
          <w:lang w:val="sk-SK"/>
        </w:rPr>
        <w:t>, s.r.o</w:t>
      </w:r>
      <w:r w:rsidR="00E4427A">
        <w:rPr>
          <w:lang w:val="sk-SK"/>
        </w:rPr>
        <w:t>.</w:t>
      </w:r>
      <w:r w:rsidR="00C92537">
        <w:rPr>
          <w:lang w:val="sk-SK"/>
        </w:rPr>
        <w:t xml:space="preserve"> </w:t>
      </w:r>
      <w:r w:rsidR="001B0D42">
        <w:rPr>
          <w:lang w:val="sk-SK"/>
        </w:rPr>
        <w:t>V roku 201</w:t>
      </w:r>
      <w:r w:rsidR="00433B71">
        <w:rPr>
          <w:lang w:val="sk-SK"/>
        </w:rPr>
        <w:t>4</w:t>
      </w:r>
      <w:r w:rsidR="001B0D42">
        <w:rPr>
          <w:lang w:val="sk-SK"/>
        </w:rPr>
        <w:t xml:space="preserve"> boli príjmy z</w:t>
      </w:r>
      <w:r w:rsidR="00433B71">
        <w:rPr>
          <w:lang w:val="sk-SK"/>
        </w:rPr>
        <w:t> predaja služieb nižšie o</w:t>
      </w:r>
      <w:r w:rsidR="00ED59A6">
        <w:rPr>
          <w:lang w:val="sk-SK"/>
        </w:rPr>
        <w:t> </w:t>
      </w:r>
      <w:r w:rsidR="00F20EEC">
        <w:rPr>
          <w:lang w:val="sk-SK"/>
        </w:rPr>
        <w:t>1</w:t>
      </w:r>
      <w:r w:rsidR="00ED59A6">
        <w:rPr>
          <w:lang w:val="sk-SK"/>
        </w:rPr>
        <w:t>6,3</w:t>
      </w:r>
      <w:r w:rsidR="00F20EEC">
        <w:rPr>
          <w:lang w:val="sk-SK"/>
        </w:rPr>
        <w:t>%.</w:t>
      </w:r>
    </w:p>
    <w:p w:rsidR="00617937" w:rsidRDefault="00E4427A">
      <w:pPr>
        <w:rPr>
          <w:lang w:val="sk-SK"/>
        </w:rPr>
      </w:pPr>
      <w:r>
        <w:rPr>
          <w:lang w:val="sk-SK"/>
        </w:rPr>
        <w:t xml:space="preserve"> </w:t>
      </w:r>
      <w:r w:rsidR="00C92537">
        <w:rPr>
          <w:lang w:val="sk-SK"/>
        </w:rPr>
        <w:t>Aj v roku 201</w:t>
      </w:r>
      <w:r w:rsidR="00F20EEC">
        <w:rPr>
          <w:lang w:val="sk-SK"/>
        </w:rPr>
        <w:t>4</w:t>
      </w:r>
      <w:r w:rsidR="00C92537">
        <w:rPr>
          <w:lang w:val="sk-SK"/>
        </w:rPr>
        <w:t xml:space="preserve"> </w:t>
      </w:r>
      <w:r>
        <w:rPr>
          <w:lang w:val="sk-SK"/>
        </w:rPr>
        <w:t xml:space="preserve"> dosiahla spoločnosť </w:t>
      </w:r>
      <w:r w:rsidR="00B54F80">
        <w:rPr>
          <w:lang w:val="sk-SK"/>
        </w:rPr>
        <w:t>výnosy z</w:t>
      </w:r>
      <w:r>
        <w:rPr>
          <w:lang w:val="sk-SK"/>
        </w:rPr>
        <w:t xml:space="preserve">  podielov na z</w:t>
      </w:r>
      <w:r w:rsidR="001F65B1">
        <w:rPr>
          <w:lang w:val="sk-SK"/>
        </w:rPr>
        <w:t>isku v dcérskych spoločnostiach</w:t>
      </w:r>
      <w:r w:rsidR="00410609">
        <w:rPr>
          <w:lang w:val="sk-SK"/>
        </w:rPr>
        <w:t>, spolu vo výške 17</w:t>
      </w:r>
      <w:r w:rsidR="00F20EEC">
        <w:rPr>
          <w:lang w:val="sk-SK"/>
        </w:rPr>
        <w:t xml:space="preserve">1 550,18 EUR </w:t>
      </w:r>
      <w:r w:rsidR="001F65B1">
        <w:rPr>
          <w:lang w:val="sk-SK"/>
        </w:rPr>
        <w:t>-</w:t>
      </w:r>
      <w:r w:rsidR="00410609">
        <w:rPr>
          <w:lang w:val="sk-SK"/>
        </w:rPr>
        <w:t xml:space="preserve"> </w:t>
      </w:r>
      <w:r w:rsidR="001F65B1">
        <w:rPr>
          <w:lang w:val="sk-SK"/>
        </w:rPr>
        <w:t>p</w:t>
      </w:r>
      <w:r w:rsidR="00410609">
        <w:rPr>
          <w:lang w:val="sk-SK"/>
        </w:rPr>
        <w:t xml:space="preserve">odiel na zisku </w:t>
      </w:r>
      <w:r w:rsidR="00643BC4">
        <w:rPr>
          <w:lang w:val="sk-SK"/>
        </w:rPr>
        <w:t xml:space="preserve">  ICT AUTO FRANCE vo výške </w:t>
      </w:r>
      <w:r w:rsidR="00572EC5">
        <w:rPr>
          <w:lang w:val="sk-SK"/>
        </w:rPr>
        <w:t xml:space="preserve"> 50 100 </w:t>
      </w:r>
      <w:r w:rsidR="00643BC4">
        <w:rPr>
          <w:lang w:val="sk-SK"/>
        </w:rPr>
        <w:t>EUR a</w:t>
      </w:r>
      <w:r w:rsidR="00410609">
        <w:rPr>
          <w:lang w:val="sk-SK"/>
        </w:rPr>
        <w:t> podiel na zisku  SOPRA MINERGO vo</w:t>
      </w:r>
      <w:r w:rsidR="00643BC4">
        <w:rPr>
          <w:lang w:val="sk-SK"/>
        </w:rPr>
        <w:t xml:space="preserve"> výške </w:t>
      </w:r>
      <w:r w:rsidR="00572EC5">
        <w:rPr>
          <w:lang w:val="sk-SK"/>
        </w:rPr>
        <w:t xml:space="preserve">121 450,18 </w:t>
      </w:r>
      <w:r w:rsidR="00643BC4">
        <w:rPr>
          <w:lang w:val="sk-SK"/>
        </w:rPr>
        <w:t xml:space="preserve"> EUR</w:t>
      </w:r>
      <w:r w:rsidR="001F65B1">
        <w:rPr>
          <w:lang w:val="sk-SK"/>
        </w:rPr>
        <w:t>.</w:t>
      </w:r>
      <w:r w:rsidR="00643BC4">
        <w:rPr>
          <w:lang w:val="sk-SK"/>
        </w:rPr>
        <w:t xml:space="preserve"> V roku 201</w:t>
      </w:r>
      <w:r w:rsidR="00572EC5">
        <w:rPr>
          <w:lang w:val="sk-SK"/>
        </w:rPr>
        <w:t>3</w:t>
      </w:r>
      <w:r w:rsidR="00643BC4">
        <w:rPr>
          <w:lang w:val="sk-SK"/>
        </w:rPr>
        <w:t xml:space="preserve"> </w:t>
      </w:r>
      <w:r w:rsidR="00644297">
        <w:rPr>
          <w:lang w:val="sk-SK"/>
        </w:rPr>
        <w:t>boli tieto</w:t>
      </w:r>
      <w:r w:rsidR="00410609">
        <w:rPr>
          <w:lang w:val="sk-SK"/>
        </w:rPr>
        <w:t xml:space="preserve"> výnosy vo výške </w:t>
      </w:r>
      <w:r w:rsidR="00572EC5">
        <w:rPr>
          <w:lang w:val="sk-SK"/>
        </w:rPr>
        <w:t>172 273</w:t>
      </w:r>
      <w:r w:rsidR="00410609">
        <w:rPr>
          <w:lang w:val="sk-SK"/>
        </w:rPr>
        <w:t xml:space="preserve"> EUR.</w:t>
      </w:r>
    </w:p>
    <w:p w:rsidR="00C76CFF" w:rsidRDefault="00410609">
      <w:pPr>
        <w:rPr>
          <w:lang w:val="sk-SK"/>
        </w:rPr>
      </w:pPr>
      <w:r>
        <w:rPr>
          <w:lang w:val="sk-SK"/>
        </w:rPr>
        <w:t>V roku 201</w:t>
      </w:r>
      <w:r w:rsidR="00572EC5">
        <w:rPr>
          <w:lang w:val="sk-SK"/>
        </w:rPr>
        <w:t>4</w:t>
      </w:r>
      <w:r>
        <w:rPr>
          <w:lang w:val="sk-SK"/>
        </w:rPr>
        <w:t xml:space="preserve"> sme </w:t>
      </w:r>
      <w:r w:rsidR="00643BC4">
        <w:rPr>
          <w:lang w:val="sk-SK"/>
        </w:rPr>
        <w:t>účtovali o výnosových úroko</w:t>
      </w:r>
      <w:r w:rsidR="00B54F80">
        <w:rPr>
          <w:lang w:val="sk-SK"/>
        </w:rPr>
        <w:t>ch</w:t>
      </w:r>
      <w:r w:rsidR="00643BC4">
        <w:rPr>
          <w:lang w:val="sk-SK"/>
        </w:rPr>
        <w:t xml:space="preserve"> z poskytnutých pôžičiek  v EURO CITY PARK a.s.</w:t>
      </w:r>
      <w:r w:rsidR="00ED59A6">
        <w:rPr>
          <w:lang w:val="sk-SK"/>
        </w:rPr>
        <w:t>,</w:t>
      </w:r>
      <w:r w:rsidR="00643BC4">
        <w:rPr>
          <w:lang w:val="sk-SK"/>
        </w:rPr>
        <w:t xml:space="preserve"> </w:t>
      </w:r>
      <w:r w:rsidR="00ED59A6">
        <w:rPr>
          <w:lang w:val="sk-SK"/>
        </w:rPr>
        <w:t xml:space="preserve">ICT Auto </w:t>
      </w:r>
      <w:proofErr w:type="spellStart"/>
      <w:r w:rsidR="00ED59A6">
        <w:rPr>
          <w:lang w:val="sk-SK"/>
        </w:rPr>
        <w:t>France</w:t>
      </w:r>
      <w:proofErr w:type="spellEnd"/>
      <w:r w:rsidR="00ED59A6">
        <w:rPr>
          <w:lang w:val="sk-SK"/>
        </w:rPr>
        <w:t xml:space="preserve"> s r.o.  a </w:t>
      </w:r>
      <w:proofErr w:type="spellStart"/>
      <w:r w:rsidR="00ED59A6">
        <w:rPr>
          <w:lang w:val="sk-SK"/>
        </w:rPr>
        <w:t>Blue</w:t>
      </w:r>
      <w:proofErr w:type="spellEnd"/>
      <w:r w:rsidR="00ED59A6">
        <w:rPr>
          <w:lang w:val="sk-SK"/>
        </w:rPr>
        <w:t xml:space="preserve"> Box s r.o.</w:t>
      </w:r>
      <w:r w:rsidR="00C92537">
        <w:rPr>
          <w:lang w:val="sk-SK"/>
        </w:rPr>
        <w:t xml:space="preserve"> Výška úrokov bola </w:t>
      </w:r>
      <w:r>
        <w:rPr>
          <w:lang w:val="sk-SK"/>
        </w:rPr>
        <w:t>nižšia o </w:t>
      </w:r>
      <w:r w:rsidR="00572EC5">
        <w:rPr>
          <w:lang w:val="sk-SK"/>
        </w:rPr>
        <w:t>28</w:t>
      </w:r>
      <w:r w:rsidR="001F65B1">
        <w:rPr>
          <w:lang w:val="sk-SK"/>
        </w:rPr>
        <w:t>%</w:t>
      </w:r>
      <w:r>
        <w:rPr>
          <w:lang w:val="sk-SK"/>
        </w:rPr>
        <w:t xml:space="preserve"> v porovnaní s rokom 201</w:t>
      </w:r>
      <w:r w:rsidR="00572EC5">
        <w:rPr>
          <w:lang w:val="sk-SK"/>
        </w:rPr>
        <w:t>3</w:t>
      </w:r>
      <w:r>
        <w:rPr>
          <w:lang w:val="sk-SK"/>
        </w:rPr>
        <w:t xml:space="preserve">. </w:t>
      </w:r>
      <w:r w:rsidR="00C92537">
        <w:rPr>
          <w:lang w:val="sk-SK"/>
        </w:rPr>
        <w:t xml:space="preserve"> </w:t>
      </w:r>
      <w:r w:rsidR="00F55EC4">
        <w:rPr>
          <w:lang w:val="sk-SK"/>
        </w:rPr>
        <w:t>C</w:t>
      </w:r>
      <w:r w:rsidR="003905E3">
        <w:rPr>
          <w:lang w:val="sk-SK"/>
        </w:rPr>
        <w:t>elkovo boli výnosy v roku 201</w:t>
      </w:r>
      <w:r w:rsidR="00572EC5">
        <w:rPr>
          <w:lang w:val="sk-SK"/>
        </w:rPr>
        <w:t xml:space="preserve">4 </w:t>
      </w:r>
      <w:r>
        <w:rPr>
          <w:lang w:val="sk-SK"/>
        </w:rPr>
        <w:t xml:space="preserve"> nižšie o </w:t>
      </w:r>
      <w:r w:rsidR="00572EC5">
        <w:rPr>
          <w:lang w:val="sk-SK"/>
        </w:rPr>
        <w:t>28</w:t>
      </w:r>
      <w:r w:rsidR="001F65B1">
        <w:rPr>
          <w:lang w:val="sk-SK"/>
        </w:rPr>
        <w:t xml:space="preserve">% </w:t>
      </w:r>
      <w:r>
        <w:rPr>
          <w:lang w:val="sk-SK"/>
        </w:rPr>
        <w:t>ako v roku 201</w:t>
      </w:r>
      <w:r w:rsidR="00572EC5">
        <w:rPr>
          <w:lang w:val="sk-SK"/>
        </w:rPr>
        <w:t xml:space="preserve">3 </w:t>
      </w:r>
      <w:r>
        <w:rPr>
          <w:lang w:val="sk-SK"/>
        </w:rPr>
        <w:t xml:space="preserve"> a</w:t>
      </w:r>
      <w:r w:rsidR="00572EC5">
        <w:rPr>
          <w:lang w:val="sk-SK"/>
        </w:rPr>
        <w:t> nižši</w:t>
      </w:r>
      <w:r w:rsidR="00ED59A6">
        <w:rPr>
          <w:lang w:val="sk-SK"/>
        </w:rPr>
        <w:t>e</w:t>
      </w:r>
      <w:r w:rsidR="00572EC5">
        <w:rPr>
          <w:lang w:val="sk-SK"/>
        </w:rPr>
        <w:t xml:space="preserve"> o 31,4% </w:t>
      </w:r>
      <w:r>
        <w:rPr>
          <w:lang w:val="sk-SK"/>
        </w:rPr>
        <w:t>ako v roku 201</w:t>
      </w:r>
      <w:r w:rsidR="00572EC5">
        <w:rPr>
          <w:lang w:val="sk-SK"/>
        </w:rPr>
        <w:t>2</w:t>
      </w:r>
      <w:r>
        <w:rPr>
          <w:lang w:val="sk-SK"/>
        </w:rPr>
        <w:t>.</w:t>
      </w:r>
    </w:p>
    <w:p w:rsidR="00B319A1" w:rsidRDefault="00C76CFF">
      <w:pPr>
        <w:rPr>
          <w:lang w:val="sk-SK"/>
        </w:rPr>
      </w:pPr>
      <w:r>
        <w:rPr>
          <w:lang w:val="sk-SK"/>
        </w:rPr>
        <w:t>Št</w:t>
      </w:r>
      <w:r w:rsidR="00B319A1">
        <w:rPr>
          <w:lang w:val="sk-SK"/>
        </w:rPr>
        <w:t>ruktúra výnosov v roku 20</w:t>
      </w:r>
      <w:r w:rsidR="003905E3">
        <w:rPr>
          <w:lang w:val="sk-SK"/>
        </w:rPr>
        <w:t>1</w:t>
      </w:r>
      <w:r w:rsidR="00ED59A6">
        <w:rPr>
          <w:lang w:val="sk-SK"/>
        </w:rPr>
        <w:t xml:space="preserve">4 </w:t>
      </w:r>
      <w:r w:rsidR="00B319A1">
        <w:rPr>
          <w:lang w:val="sk-SK"/>
        </w:rPr>
        <w:t xml:space="preserve"> bola nasledovná:</w:t>
      </w:r>
    </w:p>
    <w:p w:rsidR="006C3676" w:rsidRDefault="006C3676">
      <w:pPr>
        <w:rPr>
          <w:lang w:val="sk-SK"/>
        </w:rPr>
      </w:pPr>
    </w:p>
    <w:p w:rsidR="005C18BB" w:rsidRDefault="00B319A1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prenájom nehnuteľností</w:t>
      </w:r>
      <w:r>
        <w:rPr>
          <w:lang w:val="sk-SK"/>
        </w:rPr>
        <w:tab/>
      </w:r>
      <w:r>
        <w:rPr>
          <w:lang w:val="sk-SK"/>
        </w:rPr>
        <w:tab/>
      </w:r>
      <w:r w:rsidR="00572EC5">
        <w:rPr>
          <w:lang w:val="sk-SK"/>
        </w:rPr>
        <w:t xml:space="preserve"> 4</w:t>
      </w:r>
      <w:r w:rsidR="00ED59A6">
        <w:rPr>
          <w:lang w:val="sk-SK"/>
        </w:rPr>
        <w:t>8,45</w:t>
      </w:r>
      <w:r w:rsidR="005C18BB">
        <w:rPr>
          <w:lang w:val="sk-SK"/>
        </w:rPr>
        <w:t>%</w:t>
      </w:r>
    </w:p>
    <w:p w:rsidR="00B319A1" w:rsidRDefault="00B319A1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predaj služieb a ostatné výnosy</w:t>
      </w:r>
      <w:r>
        <w:rPr>
          <w:lang w:val="sk-SK"/>
        </w:rPr>
        <w:tab/>
      </w:r>
      <w:r w:rsidR="005D79D6">
        <w:rPr>
          <w:lang w:val="sk-SK"/>
        </w:rPr>
        <w:t xml:space="preserve"> 3</w:t>
      </w:r>
      <w:r w:rsidR="00ED59A6">
        <w:rPr>
          <w:lang w:val="sk-SK"/>
        </w:rPr>
        <w:t>5,41</w:t>
      </w:r>
      <w:r w:rsidR="0028659A">
        <w:rPr>
          <w:lang w:val="sk-SK"/>
        </w:rPr>
        <w:t>%</w:t>
      </w:r>
    </w:p>
    <w:p w:rsidR="00B319A1" w:rsidRDefault="00572EC5" w:rsidP="00142E54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f</w:t>
      </w:r>
      <w:r w:rsidR="00B319A1" w:rsidRPr="005D79D6">
        <w:rPr>
          <w:lang w:val="sk-SK"/>
        </w:rPr>
        <w:t>inančné výnosy</w:t>
      </w:r>
      <w:r w:rsidR="00B319A1" w:rsidRPr="005D79D6">
        <w:rPr>
          <w:lang w:val="sk-SK"/>
        </w:rPr>
        <w:tab/>
      </w:r>
      <w:r w:rsidR="00B319A1" w:rsidRPr="005D79D6">
        <w:rPr>
          <w:lang w:val="sk-SK"/>
        </w:rPr>
        <w:tab/>
      </w:r>
      <w:r w:rsidR="003B37FB" w:rsidRPr="005D79D6">
        <w:rPr>
          <w:lang w:val="sk-SK"/>
        </w:rPr>
        <w:t xml:space="preserve"> </w:t>
      </w:r>
      <w:r w:rsidR="00B54F80" w:rsidRPr="005D79D6">
        <w:rPr>
          <w:lang w:val="sk-SK"/>
        </w:rPr>
        <w:t xml:space="preserve"> </w:t>
      </w:r>
      <w:r w:rsidR="005D79D6">
        <w:rPr>
          <w:lang w:val="sk-SK"/>
        </w:rPr>
        <w:t>1</w:t>
      </w:r>
      <w:r>
        <w:rPr>
          <w:lang w:val="sk-SK"/>
        </w:rPr>
        <w:t>3,49</w:t>
      </w:r>
      <w:r w:rsidR="00B319A1" w:rsidRPr="005D79D6">
        <w:rPr>
          <w:lang w:val="sk-SK"/>
        </w:rPr>
        <w:t>%</w:t>
      </w:r>
    </w:p>
    <w:p w:rsidR="005D79D6" w:rsidRPr="005D79D6" w:rsidRDefault="005D79D6" w:rsidP="00142E54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ostatné</w:t>
      </w:r>
      <w:r w:rsidR="00361CD3">
        <w:rPr>
          <w:lang w:val="sk-SK"/>
        </w:rPr>
        <w:tab/>
      </w:r>
      <w:r w:rsidR="00361CD3">
        <w:rPr>
          <w:lang w:val="sk-SK"/>
        </w:rPr>
        <w:tab/>
        <w:t xml:space="preserve">                            </w:t>
      </w:r>
      <w:r w:rsidR="0028659A">
        <w:rPr>
          <w:lang w:val="sk-SK"/>
        </w:rPr>
        <w:t>2,6</w:t>
      </w:r>
      <w:r w:rsidR="00ED59A6">
        <w:rPr>
          <w:lang w:val="sk-SK"/>
        </w:rPr>
        <w:t>5</w:t>
      </w:r>
      <w:r>
        <w:rPr>
          <w:lang w:val="sk-SK"/>
        </w:rPr>
        <w:t>%</w:t>
      </w:r>
    </w:p>
    <w:p w:rsidR="005D79D6" w:rsidRDefault="005D79D6" w:rsidP="003B37FB">
      <w:pPr>
        <w:rPr>
          <w:lang w:val="sk-SK"/>
        </w:rPr>
      </w:pPr>
    </w:p>
    <w:p w:rsidR="003B37FB" w:rsidRDefault="001D44D2" w:rsidP="003B37FB">
      <w:pPr>
        <w:rPr>
          <w:lang w:val="sk-SK"/>
        </w:rPr>
      </w:pPr>
      <w:r>
        <w:rPr>
          <w:lang w:val="sk-SK"/>
        </w:rPr>
        <w:t xml:space="preserve">Podiel výnosov z prenájmu </w:t>
      </w:r>
      <w:r w:rsidR="005C18BB">
        <w:rPr>
          <w:lang w:val="sk-SK"/>
        </w:rPr>
        <w:t>má už niekoľko rokov najväčší podiel v štruktúre výnosov. Pozitívne je zvýšenie podielu</w:t>
      </w:r>
      <w:r w:rsidR="001F65B1">
        <w:rPr>
          <w:lang w:val="sk-SK"/>
        </w:rPr>
        <w:t xml:space="preserve"> služieb a finančných výnosov</w:t>
      </w:r>
      <w:r w:rsidR="005C18BB">
        <w:rPr>
          <w:lang w:val="sk-SK"/>
        </w:rPr>
        <w:t xml:space="preserve">, </w:t>
      </w:r>
      <w:r w:rsidR="001F65B1">
        <w:rPr>
          <w:lang w:val="sk-SK"/>
        </w:rPr>
        <w:t xml:space="preserve"> </w:t>
      </w:r>
      <w:r w:rsidR="005C18BB">
        <w:rPr>
          <w:lang w:val="sk-SK"/>
        </w:rPr>
        <w:t>najmä z  podiel</w:t>
      </w:r>
      <w:r w:rsidR="00644297">
        <w:rPr>
          <w:lang w:val="sk-SK"/>
        </w:rPr>
        <w:t>ov</w:t>
      </w:r>
      <w:r w:rsidR="005C18BB">
        <w:rPr>
          <w:lang w:val="sk-SK"/>
        </w:rPr>
        <w:t xml:space="preserve"> na zisku od dcérskych spoločností.</w:t>
      </w:r>
      <w:bookmarkStart w:id="2" w:name="_Toc44347399"/>
      <w:bookmarkStart w:id="3" w:name="_Toc44349107"/>
      <w:bookmarkStart w:id="4" w:name="_Toc44596022"/>
      <w:bookmarkStart w:id="5" w:name="_Toc73281162"/>
    </w:p>
    <w:p w:rsidR="00B319A1" w:rsidRDefault="00B319A1">
      <w:pPr>
        <w:pStyle w:val="Nadpis3"/>
        <w:rPr>
          <w:b w:val="0"/>
          <w:bCs w:val="0"/>
          <w:i/>
          <w:iCs/>
          <w:lang w:val="sk-SK"/>
        </w:rPr>
      </w:pPr>
      <w:r>
        <w:rPr>
          <w:lang w:val="sk-SK"/>
        </w:rPr>
        <w:t>2. Náklady</w:t>
      </w:r>
      <w:bookmarkEnd w:id="2"/>
      <w:bookmarkEnd w:id="3"/>
      <w:bookmarkEnd w:id="4"/>
      <w:bookmarkEnd w:id="5"/>
    </w:p>
    <w:p w:rsidR="00242B14" w:rsidRPr="00A55B2D" w:rsidRDefault="00196FDC" w:rsidP="009C053A">
      <w:pPr>
        <w:rPr>
          <w:lang w:val="sk-SK"/>
        </w:rPr>
      </w:pPr>
      <w:r>
        <w:rPr>
          <w:lang w:val="sk-SK"/>
        </w:rPr>
        <w:t>Náklady v roku 201</w:t>
      </w:r>
      <w:r w:rsidR="00483424">
        <w:rPr>
          <w:lang w:val="sk-SK"/>
        </w:rPr>
        <w:t>4</w:t>
      </w:r>
      <w:r>
        <w:rPr>
          <w:lang w:val="sk-SK"/>
        </w:rPr>
        <w:t xml:space="preserve"> boli v porovnaní s predchádzajúcim rokom </w:t>
      </w:r>
      <w:r w:rsidR="00483424">
        <w:rPr>
          <w:lang w:val="sk-SK"/>
        </w:rPr>
        <w:t>nižšie o</w:t>
      </w:r>
      <w:r w:rsidR="00CC1E46">
        <w:rPr>
          <w:lang w:val="sk-SK"/>
        </w:rPr>
        <w:t> 31,7%</w:t>
      </w:r>
      <w:r>
        <w:rPr>
          <w:lang w:val="sk-SK"/>
        </w:rPr>
        <w:t>.</w:t>
      </w:r>
      <w:r w:rsidR="00CC1E46">
        <w:rPr>
          <w:lang w:val="sk-SK"/>
        </w:rPr>
        <w:t xml:space="preserve"> Okrem nákladov</w:t>
      </w:r>
      <w:r w:rsidR="001F65B1">
        <w:rPr>
          <w:lang w:val="sk-SK"/>
        </w:rPr>
        <w:t xml:space="preserve">, </w:t>
      </w:r>
      <w:r w:rsidR="00CC1E46">
        <w:rPr>
          <w:lang w:val="sk-SK"/>
        </w:rPr>
        <w:t>ktoré mala spoločnosť v minu</w:t>
      </w:r>
      <w:r w:rsidR="001F65B1">
        <w:rPr>
          <w:lang w:val="sk-SK"/>
        </w:rPr>
        <w:t>lom roku v súvislosti s výnosmi</w:t>
      </w:r>
      <w:r w:rsidR="00CC1E46">
        <w:rPr>
          <w:lang w:val="sk-SK"/>
        </w:rPr>
        <w:t>,</w:t>
      </w:r>
      <w:r w:rsidR="001F65B1">
        <w:rPr>
          <w:lang w:val="sk-SK"/>
        </w:rPr>
        <w:t xml:space="preserve"> </w:t>
      </w:r>
      <w:r w:rsidR="00CC1E46">
        <w:rPr>
          <w:lang w:val="sk-SK"/>
        </w:rPr>
        <w:t xml:space="preserve"> predaj nehnuteľností na predaj a predaj dlhodobého nehnuteľného majetku, dosiahla spoločnosť zníženie vo viacerých nákladových položkách:</w:t>
      </w:r>
      <w:r w:rsidR="001F65B1">
        <w:rPr>
          <w:lang w:val="sk-SK"/>
        </w:rPr>
        <w:t xml:space="preserve"> </w:t>
      </w:r>
      <w:r w:rsidR="00CC1E46">
        <w:rPr>
          <w:lang w:val="sk-SK"/>
        </w:rPr>
        <w:t xml:space="preserve">nájomné, reklama,  poradenstvo, osobné náklady, ostatné náklady. Významnejšie </w:t>
      </w:r>
      <w:r w:rsidR="00886567">
        <w:rPr>
          <w:lang w:val="sk-SK"/>
        </w:rPr>
        <w:t xml:space="preserve">zvýšenie </w:t>
      </w:r>
      <w:r w:rsidR="00886567">
        <w:rPr>
          <w:lang w:val="sk-SK"/>
        </w:rPr>
        <w:lastRenderedPageBreak/>
        <w:t xml:space="preserve">bolo v položke opravy, </w:t>
      </w:r>
      <w:r w:rsidR="00CC1E46">
        <w:rPr>
          <w:lang w:val="sk-SK"/>
        </w:rPr>
        <w:t xml:space="preserve">aj z dôvodu  poistnej udalosti v rezidencii </w:t>
      </w:r>
      <w:r w:rsidR="00E6490A">
        <w:rPr>
          <w:lang w:val="sk-SK"/>
        </w:rPr>
        <w:t xml:space="preserve"> </w:t>
      </w:r>
      <w:proofErr w:type="spellStart"/>
      <w:r w:rsidR="00CC1E46">
        <w:rPr>
          <w:lang w:val="sk-SK"/>
        </w:rPr>
        <w:t>Helios</w:t>
      </w:r>
      <w:proofErr w:type="spellEnd"/>
      <w:r w:rsidR="00CC1E46">
        <w:rPr>
          <w:lang w:val="sk-SK"/>
        </w:rPr>
        <w:t>, ktorý bol však krytý plnením poisťovne.</w:t>
      </w:r>
      <w:r w:rsidR="00E6490A">
        <w:rPr>
          <w:lang w:val="sk-SK"/>
        </w:rPr>
        <w:t xml:space="preserve"> </w:t>
      </w:r>
    </w:p>
    <w:p w:rsidR="00B319A1" w:rsidRDefault="00B319A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Ostatné režijné  náklady boli n</w:t>
      </w:r>
      <w:r w:rsidR="00886567">
        <w:rPr>
          <w:sz w:val="22"/>
          <w:szCs w:val="22"/>
        </w:rPr>
        <w:t>a  úrovni predchádzajúceho roka</w:t>
      </w:r>
      <w:r w:rsidR="00E6490A">
        <w:rPr>
          <w:sz w:val="22"/>
          <w:szCs w:val="22"/>
        </w:rPr>
        <w:t>. Znížené boli finančné náklady v položke  nákladové úroky až o</w:t>
      </w:r>
      <w:r w:rsidR="00CC1E46">
        <w:rPr>
          <w:sz w:val="22"/>
          <w:szCs w:val="22"/>
        </w:rPr>
        <w:t xml:space="preserve"> 20%  s predchádzajúcim rokom. </w:t>
      </w:r>
      <w:r w:rsidR="00886567">
        <w:rPr>
          <w:sz w:val="22"/>
          <w:szCs w:val="22"/>
        </w:rPr>
        <w:t xml:space="preserve"> V porovnaní</w:t>
      </w:r>
      <w:r w:rsidR="00630B8D">
        <w:rPr>
          <w:sz w:val="22"/>
          <w:szCs w:val="22"/>
        </w:rPr>
        <w:t xml:space="preserve"> s rokom 2012 sú náklady nižšie o 55,4%.</w:t>
      </w:r>
      <w:r w:rsidR="00CC1E46">
        <w:rPr>
          <w:sz w:val="22"/>
          <w:szCs w:val="22"/>
        </w:rPr>
        <w:t xml:space="preserve"> </w:t>
      </w:r>
    </w:p>
    <w:p w:rsidR="00B319A1" w:rsidRDefault="00B319A1">
      <w:pPr>
        <w:rPr>
          <w:lang w:val="sk-SK"/>
        </w:rPr>
      </w:pPr>
      <w:r>
        <w:rPr>
          <w:lang w:val="sk-SK"/>
        </w:rPr>
        <w:t>V hodnotenom roku spoločnosť nevynaložila náklady na činnosť v oblasti výskumu a vývoja a neplánuje ani v roku 20</w:t>
      </w:r>
      <w:r w:rsidR="000D4B5B">
        <w:rPr>
          <w:lang w:val="sk-SK"/>
        </w:rPr>
        <w:t>1</w:t>
      </w:r>
      <w:r w:rsidR="00886567">
        <w:rPr>
          <w:lang w:val="sk-SK"/>
        </w:rPr>
        <w:t>5</w:t>
      </w:r>
      <w:r>
        <w:rPr>
          <w:lang w:val="sk-SK"/>
        </w:rPr>
        <w:t xml:space="preserve"> investovať do tejto oblasti. </w:t>
      </w:r>
    </w:p>
    <w:p w:rsidR="00B319A1" w:rsidRDefault="00B319A1">
      <w:pPr>
        <w:pStyle w:val="Nadpis3"/>
        <w:rPr>
          <w:lang w:val="sk-SK"/>
        </w:rPr>
      </w:pPr>
      <w:bookmarkStart w:id="6" w:name="_Toc44347400"/>
      <w:bookmarkStart w:id="7" w:name="_Toc44349108"/>
      <w:bookmarkStart w:id="8" w:name="_Toc44596023"/>
      <w:bookmarkStart w:id="9" w:name="_Toc73281163"/>
      <w:r>
        <w:rPr>
          <w:lang w:val="sk-SK"/>
        </w:rPr>
        <w:t>3. Zis</w:t>
      </w:r>
      <w:bookmarkEnd w:id="6"/>
      <w:bookmarkEnd w:id="7"/>
      <w:bookmarkEnd w:id="8"/>
      <w:bookmarkEnd w:id="9"/>
      <w:r>
        <w:rPr>
          <w:lang w:val="sk-SK"/>
        </w:rPr>
        <w:t>k</w:t>
      </w:r>
    </w:p>
    <w:p w:rsidR="00611DB1" w:rsidRDefault="00B319A1">
      <w:pPr>
        <w:rPr>
          <w:lang w:val="sk-SK"/>
        </w:rPr>
      </w:pPr>
      <w:r>
        <w:rPr>
          <w:lang w:val="sk-SK"/>
        </w:rPr>
        <w:t>V roku 20</w:t>
      </w:r>
      <w:r w:rsidR="009C053A">
        <w:rPr>
          <w:lang w:val="sk-SK"/>
        </w:rPr>
        <w:t>1</w:t>
      </w:r>
      <w:r w:rsidR="00630B8D">
        <w:rPr>
          <w:lang w:val="sk-SK"/>
        </w:rPr>
        <w:t>4</w:t>
      </w:r>
      <w:r>
        <w:rPr>
          <w:lang w:val="sk-SK"/>
        </w:rPr>
        <w:t xml:space="preserve">  vytvorila  spoločnosť zisk pred zdanením vo výške  </w:t>
      </w:r>
      <w:r w:rsidR="00611DB1" w:rsidRPr="00611DB1">
        <w:rPr>
          <w:b/>
          <w:lang w:val="sk-SK"/>
        </w:rPr>
        <w:t>1</w:t>
      </w:r>
      <w:r w:rsidR="00630B8D">
        <w:rPr>
          <w:b/>
          <w:lang w:val="sk-SK"/>
        </w:rPr>
        <w:t>38 386</w:t>
      </w:r>
      <w:r w:rsidR="009C053A" w:rsidRPr="009C053A">
        <w:rPr>
          <w:b/>
          <w:lang w:val="sk-SK"/>
        </w:rPr>
        <w:t xml:space="preserve"> </w:t>
      </w:r>
      <w:r w:rsidR="00164D85" w:rsidRPr="009C053A">
        <w:rPr>
          <w:b/>
          <w:lang w:val="sk-SK"/>
        </w:rPr>
        <w:t xml:space="preserve"> EUR</w:t>
      </w:r>
      <w:r w:rsidR="00164D85">
        <w:rPr>
          <w:lang w:val="sk-SK"/>
        </w:rPr>
        <w:t>.</w:t>
      </w:r>
      <w:r>
        <w:rPr>
          <w:lang w:val="sk-SK"/>
        </w:rPr>
        <w:t xml:space="preserve"> </w:t>
      </w:r>
      <w:r w:rsidR="00611DB1">
        <w:rPr>
          <w:lang w:val="sk-SK"/>
        </w:rPr>
        <w:t xml:space="preserve"> Čistý </w:t>
      </w:r>
      <w:r>
        <w:rPr>
          <w:lang w:val="sk-SK"/>
        </w:rPr>
        <w:t xml:space="preserve"> zisk bol vytvorený vo výške  </w:t>
      </w:r>
      <w:r w:rsidR="00611DB1" w:rsidRPr="00611DB1">
        <w:rPr>
          <w:b/>
          <w:lang w:val="sk-SK"/>
        </w:rPr>
        <w:t>14</w:t>
      </w:r>
      <w:r w:rsidR="00630B8D">
        <w:rPr>
          <w:b/>
          <w:lang w:val="sk-SK"/>
        </w:rPr>
        <w:t xml:space="preserve">0 158 </w:t>
      </w:r>
      <w:r w:rsidR="00164D85" w:rsidRPr="00164D85">
        <w:rPr>
          <w:b/>
          <w:lang w:val="sk-SK"/>
        </w:rPr>
        <w:t xml:space="preserve"> EUR</w:t>
      </w:r>
      <w:r w:rsidRPr="00164D85">
        <w:rPr>
          <w:b/>
          <w:lang w:val="sk-SK"/>
        </w:rPr>
        <w:t>.</w:t>
      </w:r>
      <w:r>
        <w:rPr>
          <w:lang w:val="sk-SK"/>
        </w:rPr>
        <w:t xml:space="preserve">  </w:t>
      </w:r>
      <w:r w:rsidR="00630B8D">
        <w:rPr>
          <w:lang w:val="sk-SK"/>
        </w:rPr>
        <w:t xml:space="preserve">V roku 2014 </w:t>
      </w:r>
      <w:r w:rsidR="00611DB1">
        <w:rPr>
          <w:lang w:val="sk-SK"/>
        </w:rPr>
        <w:t xml:space="preserve"> bol vytvorený čistý zisk v</w:t>
      </w:r>
      <w:r w:rsidR="00630B8D">
        <w:rPr>
          <w:lang w:val="sk-SK"/>
        </w:rPr>
        <w:t> porovnateľnej výške ako v predchádzajúcom roku.</w:t>
      </w:r>
    </w:p>
    <w:p w:rsidR="00782C54" w:rsidRDefault="00611DB1">
      <w:pPr>
        <w:rPr>
          <w:lang w:val="sk-SK"/>
        </w:rPr>
      </w:pPr>
      <w:r>
        <w:rPr>
          <w:lang w:val="sk-SK"/>
        </w:rPr>
        <w:t xml:space="preserve"> </w:t>
      </w: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>4. Daň z príjmu</w:t>
      </w:r>
    </w:p>
    <w:p w:rsidR="00DE3F71" w:rsidRDefault="00611DB1">
      <w:pPr>
        <w:rPr>
          <w:lang w:val="sk-SK"/>
        </w:rPr>
      </w:pPr>
      <w:r>
        <w:rPr>
          <w:lang w:val="sk-SK"/>
        </w:rPr>
        <w:t>Po úprave základu dane o odpoč</w:t>
      </w:r>
      <w:r w:rsidR="00361CD3">
        <w:rPr>
          <w:lang w:val="sk-SK"/>
        </w:rPr>
        <w:t>í</w:t>
      </w:r>
      <w:r>
        <w:rPr>
          <w:lang w:val="sk-SK"/>
        </w:rPr>
        <w:t>tateľné a pripoč</w:t>
      </w:r>
      <w:r w:rsidR="00361CD3">
        <w:rPr>
          <w:lang w:val="sk-SK"/>
        </w:rPr>
        <w:t>í</w:t>
      </w:r>
      <w:r>
        <w:rPr>
          <w:lang w:val="sk-SK"/>
        </w:rPr>
        <w:t>tate</w:t>
      </w:r>
      <w:r w:rsidR="00361CD3">
        <w:rPr>
          <w:lang w:val="sk-SK"/>
        </w:rPr>
        <w:t>ľ</w:t>
      </w:r>
      <w:r>
        <w:rPr>
          <w:lang w:val="sk-SK"/>
        </w:rPr>
        <w:t xml:space="preserve">né položky </w:t>
      </w:r>
      <w:r w:rsidR="00630B8D">
        <w:rPr>
          <w:lang w:val="sk-SK"/>
        </w:rPr>
        <w:t xml:space="preserve">vznikla spoločnosti daňová povinnosť vo výške nižšej ako je zákonom stanovená daňová licencia. Spoločnosť zaplatila preto daň z príjmu vo výške daňovej licencie </w:t>
      </w:r>
      <w:r w:rsidR="00CB782A" w:rsidRPr="00CB782A">
        <w:rPr>
          <w:b/>
          <w:lang w:val="sk-SK"/>
        </w:rPr>
        <w:t>2</w:t>
      </w:r>
      <w:r w:rsidR="00CB782A">
        <w:rPr>
          <w:b/>
          <w:lang w:val="sk-SK"/>
        </w:rPr>
        <w:t> </w:t>
      </w:r>
      <w:r w:rsidR="00CB782A" w:rsidRPr="00CB782A">
        <w:rPr>
          <w:b/>
          <w:lang w:val="sk-SK"/>
        </w:rPr>
        <w:t>880</w:t>
      </w:r>
      <w:r w:rsidR="00CB782A">
        <w:rPr>
          <w:b/>
          <w:lang w:val="sk-SK"/>
        </w:rPr>
        <w:t xml:space="preserve"> EUR</w:t>
      </w:r>
      <w:r w:rsidR="001F65B1">
        <w:rPr>
          <w:lang w:val="sk-SK"/>
        </w:rPr>
        <w:t xml:space="preserve">. </w:t>
      </w:r>
      <w:r>
        <w:rPr>
          <w:lang w:val="sk-SK"/>
        </w:rPr>
        <w:t>Spoločnosť zaplatila</w:t>
      </w:r>
      <w:r w:rsidR="00CB782A">
        <w:rPr>
          <w:lang w:val="sk-SK"/>
        </w:rPr>
        <w:t xml:space="preserve"> </w:t>
      </w:r>
      <w:r>
        <w:rPr>
          <w:lang w:val="sk-SK"/>
        </w:rPr>
        <w:t xml:space="preserve">daň zrážkou z úrokov na bežnom účte vo výške </w:t>
      </w:r>
      <w:r w:rsidR="00CB782A" w:rsidRPr="00CB782A">
        <w:rPr>
          <w:b/>
          <w:lang w:val="sk-SK"/>
        </w:rPr>
        <w:t>4</w:t>
      </w:r>
      <w:r w:rsidRPr="00644297">
        <w:rPr>
          <w:b/>
          <w:lang w:val="sk-SK"/>
        </w:rPr>
        <w:t xml:space="preserve"> EUR.</w:t>
      </w:r>
      <w:r w:rsidR="00B319A1">
        <w:rPr>
          <w:lang w:val="sk-SK"/>
        </w:rPr>
        <w:t xml:space="preserve"> Spoločnosť účtovala o odloženej daňovej povinnosti vo výške </w:t>
      </w:r>
      <w:r>
        <w:rPr>
          <w:lang w:val="sk-SK"/>
        </w:rPr>
        <w:t xml:space="preserve"> </w:t>
      </w:r>
      <w:r w:rsidRPr="00644297">
        <w:rPr>
          <w:b/>
          <w:lang w:val="sk-SK"/>
        </w:rPr>
        <w:t>-</w:t>
      </w:r>
      <w:r w:rsidR="00CB782A">
        <w:rPr>
          <w:b/>
          <w:lang w:val="sk-SK"/>
        </w:rPr>
        <w:t xml:space="preserve">4 656 EUR </w:t>
      </w:r>
      <w:r w:rsidR="00CB782A" w:rsidRPr="00CB782A">
        <w:rPr>
          <w:lang w:val="sk-SK"/>
        </w:rPr>
        <w:t>z</w:t>
      </w:r>
      <w:r w:rsidR="00501BDF">
        <w:rPr>
          <w:lang w:val="sk-SK"/>
        </w:rPr>
        <w:t xml:space="preserve"> </w:t>
      </w:r>
      <w:r>
        <w:rPr>
          <w:lang w:val="sk-SK"/>
        </w:rPr>
        <w:t>dôvodu ro</w:t>
      </w:r>
      <w:r w:rsidR="00501BDF">
        <w:rPr>
          <w:lang w:val="sk-SK"/>
        </w:rPr>
        <w:t>z</w:t>
      </w:r>
      <w:r>
        <w:rPr>
          <w:lang w:val="sk-SK"/>
        </w:rPr>
        <w:t xml:space="preserve">dielu </w:t>
      </w:r>
      <w:r w:rsidR="00501BDF">
        <w:rPr>
          <w:lang w:val="sk-SK"/>
        </w:rPr>
        <w:t>medz</w:t>
      </w:r>
      <w:bookmarkStart w:id="10" w:name="_Toc44347401"/>
      <w:bookmarkStart w:id="11" w:name="_Toc44349109"/>
      <w:bookmarkStart w:id="12" w:name="_Toc44596024"/>
      <w:bookmarkStart w:id="13" w:name="_Toc73281164"/>
      <w:r w:rsidR="001F65B1">
        <w:rPr>
          <w:lang w:val="sk-SK"/>
        </w:rPr>
        <w:t>i daňovými a účtovnými odpismi.</w:t>
      </w:r>
    </w:p>
    <w:p w:rsidR="00DE3F71" w:rsidRDefault="00DE3F71">
      <w:pPr>
        <w:rPr>
          <w:lang w:val="sk-SK"/>
        </w:rPr>
      </w:pP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>5. Bilancia</w:t>
      </w:r>
      <w:bookmarkEnd w:id="10"/>
      <w:bookmarkEnd w:id="11"/>
      <w:bookmarkEnd w:id="12"/>
      <w:bookmarkEnd w:id="13"/>
      <w:r>
        <w:rPr>
          <w:b/>
          <w:bCs/>
          <w:lang w:val="sk-SK"/>
        </w:rPr>
        <w:t xml:space="preserve"> </w:t>
      </w:r>
    </w:p>
    <w:p w:rsidR="00A5564A" w:rsidRDefault="00B319A1">
      <w:pPr>
        <w:rPr>
          <w:lang w:val="sk-SK"/>
        </w:rPr>
      </w:pPr>
      <w:r>
        <w:rPr>
          <w:lang w:val="sk-SK"/>
        </w:rPr>
        <w:t>Celkový majetok spoločnosti (aktíva)  k 31.12.20</w:t>
      </w:r>
      <w:r w:rsidR="00616D88">
        <w:rPr>
          <w:lang w:val="sk-SK"/>
        </w:rPr>
        <w:t>1</w:t>
      </w:r>
      <w:r w:rsidR="00A5564A">
        <w:rPr>
          <w:lang w:val="sk-SK"/>
        </w:rPr>
        <w:t>4</w:t>
      </w:r>
      <w:r w:rsidR="007C2DCE">
        <w:rPr>
          <w:lang w:val="sk-SK"/>
        </w:rPr>
        <w:t xml:space="preserve"> je </w:t>
      </w:r>
      <w:r w:rsidR="00FA1AAF">
        <w:rPr>
          <w:lang w:val="sk-SK"/>
        </w:rPr>
        <w:t>nižší o</w:t>
      </w:r>
      <w:r w:rsidR="00A5564A">
        <w:rPr>
          <w:lang w:val="sk-SK"/>
        </w:rPr>
        <w:t xml:space="preserve"> 1,4% </w:t>
      </w:r>
      <w:r w:rsidR="00FA1AAF">
        <w:rPr>
          <w:lang w:val="sk-SK"/>
        </w:rPr>
        <w:t xml:space="preserve"> v porovnaní s rokom 201</w:t>
      </w:r>
      <w:r w:rsidR="001F65B1">
        <w:rPr>
          <w:lang w:val="sk-SK"/>
        </w:rPr>
        <w:t>3</w:t>
      </w:r>
    </w:p>
    <w:p w:rsidR="00E1726E" w:rsidRDefault="00A5564A">
      <w:pPr>
        <w:rPr>
          <w:lang w:val="sk-SK"/>
        </w:rPr>
      </w:pPr>
      <w:r>
        <w:rPr>
          <w:lang w:val="sk-SK"/>
        </w:rPr>
        <w:t>a nižší o 4,1% v porovnaní s rokom 2012. Pokles hodnoty neobežného majetku vo výške 2,2% je minimálny.</w:t>
      </w:r>
      <w:r w:rsidR="001F65B1">
        <w:rPr>
          <w:lang w:val="sk-SK"/>
        </w:rPr>
        <w:t xml:space="preserve"> </w:t>
      </w:r>
      <w:r>
        <w:rPr>
          <w:lang w:val="sk-SK"/>
        </w:rPr>
        <w:t xml:space="preserve"> Je spôsobený odpismi hmotného majetku a v malej miere znížením ocenenia dlhodobého finančného majetku</w:t>
      </w:r>
      <w:r w:rsidR="001F65B1">
        <w:rPr>
          <w:lang w:val="sk-SK"/>
        </w:rPr>
        <w:t>,</w:t>
      </w:r>
      <w:r>
        <w:rPr>
          <w:lang w:val="sk-SK"/>
        </w:rPr>
        <w:t xml:space="preserve"> </w:t>
      </w:r>
      <w:r w:rsidR="00C70024">
        <w:rPr>
          <w:lang w:val="sk-SK"/>
        </w:rPr>
        <w:t xml:space="preserve">v dôsledku </w:t>
      </w:r>
      <w:r>
        <w:rPr>
          <w:lang w:val="sk-SK"/>
        </w:rPr>
        <w:t xml:space="preserve">nižších hospodárskych </w:t>
      </w:r>
      <w:r w:rsidR="00C70024">
        <w:rPr>
          <w:lang w:val="sk-SK"/>
        </w:rPr>
        <w:t xml:space="preserve">výsledkov dosiahnutých </w:t>
      </w:r>
      <w:r w:rsidR="00E1726E">
        <w:rPr>
          <w:lang w:val="sk-SK"/>
        </w:rPr>
        <w:t>dcérskymi spoločnosťami v porovnaním s predchádzajúcim rokom.</w:t>
      </w:r>
    </w:p>
    <w:p w:rsidR="006C32E1" w:rsidRDefault="00925BCD">
      <w:pPr>
        <w:rPr>
          <w:lang w:val="sk-SK"/>
        </w:rPr>
      </w:pPr>
      <w:r>
        <w:rPr>
          <w:lang w:val="sk-SK"/>
        </w:rPr>
        <w:t>Obežn</w:t>
      </w:r>
      <w:r w:rsidR="00574D03">
        <w:rPr>
          <w:lang w:val="sk-SK"/>
        </w:rPr>
        <w:t xml:space="preserve">ý majetok </w:t>
      </w:r>
      <w:r w:rsidR="00C70024">
        <w:rPr>
          <w:lang w:val="sk-SK"/>
        </w:rPr>
        <w:t xml:space="preserve"> klesol </w:t>
      </w:r>
      <w:r w:rsidR="00E1726E">
        <w:rPr>
          <w:lang w:val="sk-SK"/>
        </w:rPr>
        <w:t xml:space="preserve">je v podstate na úrovni predchádzajúceho roka. Na dlhodobé pohľadávky boli preúčtované krátkodobé pohľadávky voči ECP. </w:t>
      </w:r>
      <w:r w:rsidR="00361CD3">
        <w:rPr>
          <w:lang w:val="sk-SK"/>
        </w:rPr>
        <w:t xml:space="preserve"> </w:t>
      </w:r>
      <w:r w:rsidR="00FA1AAF">
        <w:rPr>
          <w:lang w:val="sk-SK"/>
        </w:rPr>
        <w:t xml:space="preserve">Spoločnosť má dlhodobú pohľadávku voči dcérskej spoločnosti </w:t>
      </w:r>
      <w:r w:rsidR="00C70024">
        <w:rPr>
          <w:lang w:val="sk-SK"/>
        </w:rPr>
        <w:t xml:space="preserve"> </w:t>
      </w:r>
      <w:r w:rsidR="00FA1AAF">
        <w:rPr>
          <w:lang w:val="sk-SK"/>
        </w:rPr>
        <w:t>za nevyplatený podiel na zisku.</w:t>
      </w:r>
    </w:p>
    <w:p w:rsidR="0089660B" w:rsidRDefault="0089660B">
      <w:pPr>
        <w:rPr>
          <w:lang w:val="sk-SK"/>
        </w:rPr>
      </w:pPr>
      <w:r>
        <w:rPr>
          <w:lang w:val="sk-SK"/>
        </w:rPr>
        <w:t xml:space="preserve">Štruktúra aktív </w:t>
      </w:r>
      <w:r w:rsidR="00E1726E">
        <w:rPr>
          <w:lang w:val="sk-SK"/>
        </w:rPr>
        <w:t>sa dlhodobo nemení. Je na poro</w:t>
      </w:r>
      <w:r w:rsidR="002F1BE0">
        <w:rPr>
          <w:lang w:val="sk-SK"/>
        </w:rPr>
        <w:t xml:space="preserve">vnateľnej úrovni ako v roku 2013, </w:t>
      </w:r>
      <w:r w:rsidR="00E1726E">
        <w:rPr>
          <w:lang w:val="sk-SK"/>
        </w:rPr>
        <w:t>2012 a 2011.</w:t>
      </w:r>
      <w:r>
        <w:rPr>
          <w:lang w:val="sk-SK"/>
        </w:rPr>
        <w:t xml:space="preserve"> Neobežné aktíva tv</w:t>
      </w:r>
      <w:r w:rsidR="006C32E1">
        <w:rPr>
          <w:lang w:val="sk-SK"/>
        </w:rPr>
        <w:t>o</w:t>
      </w:r>
      <w:r>
        <w:rPr>
          <w:lang w:val="sk-SK"/>
        </w:rPr>
        <w:t>ria 7</w:t>
      </w:r>
      <w:r w:rsidR="00C05AAE">
        <w:rPr>
          <w:lang w:val="sk-SK"/>
        </w:rPr>
        <w:t>2,</w:t>
      </w:r>
      <w:r w:rsidR="00E1726E">
        <w:rPr>
          <w:lang w:val="sk-SK"/>
        </w:rPr>
        <w:t>36</w:t>
      </w:r>
      <w:r w:rsidR="00881CE0">
        <w:rPr>
          <w:lang w:val="sk-SK"/>
        </w:rPr>
        <w:t>%</w:t>
      </w:r>
      <w:r w:rsidR="002F1BE0">
        <w:rPr>
          <w:lang w:val="sk-SK"/>
        </w:rPr>
        <w:t xml:space="preserve"> </w:t>
      </w:r>
      <w:r>
        <w:rPr>
          <w:lang w:val="sk-SK"/>
        </w:rPr>
        <w:t xml:space="preserve">(v roku </w:t>
      </w:r>
      <w:r w:rsidR="00A86DDB">
        <w:rPr>
          <w:lang w:val="sk-SK"/>
        </w:rPr>
        <w:t>201</w:t>
      </w:r>
      <w:r w:rsidR="00E1726E">
        <w:rPr>
          <w:lang w:val="sk-SK"/>
        </w:rPr>
        <w:t>3  72,9</w:t>
      </w:r>
      <w:r w:rsidR="00A86DDB">
        <w:rPr>
          <w:lang w:val="sk-SK"/>
        </w:rPr>
        <w:t xml:space="preserve">%, v roku </w:t>
      </w:r>
      <w:r>
        <w:rPr>
          <w:lang w:val="sk-SK"/>
        </w:rPr>
        <w:t>20</w:t>
      </w:r>
      <w:r w:rsidR="00881CE0">
        <w:rPr>
          <w:lang w:val="sk-SK"/>
        </w:rPr>
        <w:t>1</w:t>
      </w:r>
      <w:r w:rsidR="00E1726E">
        <w:rPr>
          <w:lang w:val="sk-SK"/>
        </w:rPr>
        <w:t>2</w:t>
      </w:r>
      <w:r>
        <w:rPr>
          <w:lang w:val="sk-SK"/>
        </w:rPr>
        <w:t xml:space="preserve"> 7</w:t>
      </w:r>
      <w:r w:rsidR="00E1726E">
        <w:rPr>
          <w:lang w:val="sk-SK"/>
        </w:rPr>
        <w:t>1</w:t>
      </w:r>
      <w:r>
        <w:rPr>
          <w:lang w:val="sk-SK"/>
        </w:rPr>
        <w:t>%</w:t>
      </w:r>
      <w:r w:rsidR="00A86DDB">
        <w:rPr>
          <w:lang w:val="sk-SK"/>
        </w:rPr>
        <w:t>)</w:t>
      </w:r>
      <w:r>
        <w:rPr>
          <w:lang w:val="sk-SK"/>
        </w:rPr>
        <w:t>.</w:t>
      </w:r>
      <w:r w:rsidR="002F1BE0">
        <w:rPr>
          <w:lang w:val="sk-SK"/>
        </w:rPr>
        <w:t xml:space="preserve"> </w:t>
      </w:r>
      <w:r w:rsidR="00E1726E">
        <w:rPr>
          <w:lang w:val="sk-SK"/>
        </w:rPr>
        <w:t>Rovnako štruktúra neobežného majetku je porovnateľná s predchádzajúcimi rokmi.</w:t>
      </w:r>
      <w:r>
        <w:rPr>
          <w:lang w:val="sk-SK"/>
        </w:rPr>
        <w:t xml:space="preserve"> Podiel hmotného dlhodobého majetku je  </w:t>
      </w:r>
      <w:r w:rsidR="00A86DDB">
        <w:rPr>
          <w:lang w:val="sk-SK"/>
        </w:rPr>
        <w:t>4</w:t>
      </w:r>
      <w:r w:rsidR="00E1726E">
        <w:rPr>
          <w:lang w:val="sk-SK"/>
        </w:rPr>
        <w:t>4,97</w:t>
      </w:r>
      <w:r w:rsidR="00881CE0">
        <w:rPr>
          <w:lang w:val="sk-SK"/>
        </w:rPr>
        <w:t>%</w:t>
      </w:r>
      <w:r>
        <w:rPr>
          <w:lang w:val="sk-SK"/>
        </w:rPr>
        <w:t xml:space="preserve"> a dlhodobého finančného majetku je </w:t>
      </w:r>
      <w:r w:rsidR="00A86DDB">
        <w:rPr>
          <w:lang w:val="sk-SK"/>
        </w:rPr>
        <w:t>5</w:t>
      </w:r>
      <w:r w:rsidR="00E1726E">
        <w:rPr>
          <w:lang w:val="sk-SK"/>
        </w:rPr>
        <w:t>4,02%</w:t>
      </w:r>
      <w:r>
        <w:rPr>
          <w:lang w:val="sk-SK"/>
        </w:rPr>
        <w:t>.</w:t>
      </w:r>
    </w:p>
    <w:p w:rsidR="00B319A1" w:rsidRDefault="006014E1">
      <w:pPr>
        <w:rPr>
          <w:lang w:val="sk-SK"/>
        </w:rPr>
      </w:pPr>
      <w:r>
        <w:rPr>
          <w:lang w:val="sk-SK"/>
        </w:rPr>
        <w:t xml:space="preserve"> </w:t>
      </w:r>
      <w:r w:rsidR="00B319A1">
        <w:rPr>
          <w:lang w:val="sk-SK"/>
        </w:rPr>
        <w:t xml:space="preserve">  </w:t>
      </w:r>
    </w:p>
    <w:p w:rsidR="0011148C" w:rsidRDefault="00B319A1">
      <w:pPr>
        <w:rPr>
          <w:lang w:val="sk-SK"/>
        </w:rPr>
      </w:pPr>
      <w:r>
        <w:rPr>
          <w:lang w:val="sk-SK"/>
        </w:rPr>
        <w:lastRenderedPageBreak/>
        <w:t>Vlastné imanie spoločnosti</w:t>
      </w:r>
      <w:r w:rsidR="006014E1">
        <w:rPr>
          <w:lang w:val="sk-SK"/>
        </w:rPr>
        <w:t xml:space="preserve"> k 31.12.20</w:t>
      </w:r>
      <w:r w:rsidR="002F098E">
        <w:rPr>
          <w:lang w:val="sk-SK"/>
        </w:rPr>
        <w:t>1</w:t>
      </w:r>
      <w:r w:rsidR="00E1726E">
        <w:rPr>
          <w:lang w:val="sk-SK"/>
        </w:rPr>
        <w:t xml:space="preserve">4 </w:t>
      </w:r>
      <w:r w:rsidR="00BB26FB">
        <w:rPr>
          <w:lang w:val="sk-SK"/>
        </w:rPr>
        <w:t xml:space="preserve"> </w:t>
      </w:r>
      <w:r w:rsidR="00E1726E">
        <w:rPr>
          <w:lang w:val="sk-SK"/>
        </w:rPr>
        <w:t>je nižšie o</w:t>
      </w:r>
      <w:r w:rsidR="00CF1267">
        <w:rPr>
          <w:lang w:val="sk-SK"/>
        </w:rPr>
        <w:t> 0,5%</w:t>
      </w:r>
      <w:r w:rsidR="00710FE2">
        <w:rPr>
          <w:lang w:val="sk-SK"/>
        </w:rPr>
        <w:t>.</w:t>
      </w:r>
      <w:r w:rsidR="00CF1267">
        <w:rPr>
          <w:lang w:val="sk-SK"/>
        </w:rPr>
        <w:t xml:space="preserve">  </w:t>
      </w:r>
      <w:r w:rsidR="00710FE2">
        <w:rPr>
          <w:lang w:val="sk-SK"/>
        </w:rPr>
        <w:t>T</w:t>
      </w:r>
      <w:r w:rsidR="00CF1267">
        <w:rPr>
          <w:lang w:val="sk-SK"/>
        </w:rPr>
        <w:t xml:space="preserve">ento minimálny rozdiel je spôsobený o niečo nižším ocenením </w:t>
      </w:r>
      <w:r w:rsidR="00BB26FB">
        <w:rPr>
          <w:lang w:val="sk-SK"/>
        </w:rPr>
        <w:t xml:space="preserve"> kapitálový</w:t>
      </w:r>
      <w:r w:rsidR="00CF1267">
        <w:rPr>
          <w:lang w:val="sk-SK"/>
        </w:rPr>
        <w:t xml:space="preserve">ch </w:t>
      </w:r>
      <w:r w:rsidR="00BB26FB">
        <w:rPr>
          <w:lang w:val="sk-SK"/>
        </w:rPr>
        <w:t xml:space="preserve"> </w:t>
      </w:r>
      <w:r w:rsidR="00886567">
        <w:rPr>
          <w:lang w:val="sk-SK"/>
        </w:rPr>
        <w:t>účastín.</w:t>
      </w:r>
    </w:p>
    <w:p w:rsidR="00B319A1" w:rsidRDefault="00BB26FB">
      <w:pPr>
        <w:rPr>
          <w:lang w:val="sk-SK"/>
        </w:rPr>
      </w:pPr>
      <w:r>
        <w:rPr>
          <w:lang w:val="sk-SK"/>
        </w:rPr>
        <w:t>Zisk vytvorený k 31.12.201</w:t>
      </w:r>
      <w:r w:rsidR="00CF1267">
        <w:rPr>
          <w:lang w:val="sk-SK"/>
        </w:rPr>
        <w:t>3</w:t>
      </w:r>
      <w:r>
        <w:rPr>
          <w:lang w:val="sk-SK"/>
        </w:rPr>
        <w:t xml:space="preserve"> </w:t>
      </w:r>
      <w:r w:rsidR="00CB1499">
        <w:rPr>
          <w:lang w:val="sk-SK"/>
        </w:rPr>
        <w:t xml:space="preserve">bol na základe </w:t>
      </w:r>
      <w:r w:rsidR="0011148C">
        <w:rPr>
          <w:lang w:val="sk-SK"/>
        </w:rPr>
        <w:t xml:space="preserve"> rozhodnutia akcionárov </w:t>
      </w:r>
      <w:r w:rsidR="00CB1499">
        <w:rPr>
          <w:lang w:val="sk-SK"/>
        </w:rPr>
        <w:t>r</w:t>
      </w:r>
      <w:r w:rsidR="00710FE2">
        <w:rPr>
          <w:lang w:val="sk-SK"/>
        </w:rPr>
        <w:t>ozdelený na vyplatenie dividend</w:t>
      </w:r>
      <w:r w:rsidR="00CB1499">
        <w:rPr>
          <w:lang w:val="sk-SK"/>
        </w:rPr>
        <w:t>, odmien členom predstavenstva a dozornej rady a prídel do sociálneho fondu.</w:t>
      </w:r>
      <w:r w:rsidR="006364E3">
        <w:rPr>
          <w:lang w:val="sk-SK"/>
        </w:rPr>
        <w:t xml:space="preserve"> </w:t>
      </w:r>
      <w:r w:rsidR="00B319A1">
        <w:rPr>
          <w:lang w:val="sk-SK"/>
        </w:rPr>
        <w:t xml:space="preserve">    </w:t>
      </w: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  <w:r>
        <w:rPr>
          <w:lang w:val="sk-SK"/>
        </w:rPr>
        <w:t>Záväzky spoločnosti  k 31.12.20</w:t>
      </w:r>
      <w:r w:rsidR="002F098E">
        <w:rPr>
          <w:lang w:val="sk-SK"/>
        </w:rPr>
        <w:t>1</w:t>
      </w:r>
      <w:r w:rsidR="00CF1267">
        <w:rPr>
          <w:lang w:val="sk-SK"/>
        </w:rPr>
        <w:t xml:space="preserve">4 </w:t>
      </w:r>
      <w:r w:rsidR="0011148C">
        <w:rPr>
          <w:lang w:val="sk-SK"/>
        </w:rPr>
        <w:t xml:space="preserve"> klesli v porovnaní s predchádzajúcimi rokmi.</w:t>
      </w:r>
      <w:r w:rsidR="0061011E">
        <w:rPr>
          <w:lang w:val="sk-SK"/>
        </w:rPr>
        <w:t xml:space="preserve"> V porovnaní s rokom </w:t>
      </w:r>
      <w:r w:rsidR="00CF1267">
        <w:rPr>
          <w:lang w:val="sk-SK"/>
        </w:rPr>
        <w:t xml:space="preserve">2013 </w:t>
      </w:r>
      <w:r w:rsidR="00710FE2">
        <w:rPr>
          <w:lang w:val="sk-SK"/>
        </w:rPr>
        <w:t xml:space="preserve"> klesli o 3,5%</w:t>
      </w:r>
      <w:r w:rsidR="00CF1267">
        <w:rPr>
          <w:lang w:val="sk-SK"/>
        </w:rPr>
        <w:t>,</w:t>
      </w:r>
      <w:r w:rsidR="002F1BE0">
        <w:rPr>
          <w:lang w:val="sk-SK"/>
        </w:rPr>
        <w:t xml:space="preserve"> </w:t>
      </w:r>
      <w:r w:rsidR="00710FE2">
        <w:rPr>
          <w:lang w:val="sk-SK"/>
        </w:rPr>
        <w:t xml:space="preserve"> </w:t>
      </w:r>
      <w:r w:rsidR="00CF1267">
        <w:rPr>
          <w:lang w:val="sk-SK"/>
        </w:rPr>
        <w:t xml:space="preserve">rokom </w:t>
      </w:r>
      <w:r w:rsidR="00CB1499">
        <w:rPr>
          <w:lang w:val="sk-SK"/>
        </w:rPr>
        <w:t>2012 o</w:t>
      </w:r>
      <w:r w:rsidR="00CF1267">
        <w:rPr>
          <w:lang w:val="sk-SK"/>
        </w:rPr>
        <w:t> 14,9</w:t>
      </w:r>
      <w:r w:rsidR="002F1BE0">
        <w:rPr>
          <w:lang w:val="sk-SK"/>
        </w:rPr>
        <w:t xml:space="preserve">% </w:t>
      </w:r>
      <w:r w:rsidR="000B6FB6">
        <w:rPr>
          <w:lang w:val="sk-SK"/>
        </w:rPr>
        <w:t xml:space="preserve">a s rokom </w:t>
      </w:r>
      <w:r w:rsidR="0061011E">
        <w:rPr>
          <w:lang w:val="sk-SK"/>
        </w:rPr>
        <w:t>2011 o</w:t>
      </w:r>
      <w:r w:rsidR="00CF1267">
        <w:rPr>
          <w:lang w:val="sk-SK"/>
        </w:rPr>
        <w:t> 23,8%.</w:t>
      </w:r>
      <w:r w:rsidR="002F1BE0">
        <w:rPr>
          <w:lang w:val="sk-SK"/>
        </w:rPr>
        <w:t xml:space="preserve"> </w:t>
      </w:r>
      <w:r w:rsidR="0061011E">
        <w:rPr>
          <w:lang w:val="sk-SK"/>
        </w:rPr>
        <w:t>Znížili sa najmä záväzky z krátkodobých finančných výpomocí a záväzky voči bankám.</w:t>
      </w:r>
      <w:r>
        <w:rPr>
          <w:lang w:val="sk-SK"/>
        </w:rPr>
        <w:t xml:space="preserve"> </w:t>
      </w:r>
      <w:r w:rsidR="000B6FB6">
        <w:rPr>
          <w:lang w:val="sk-SK"/>
        </w:rPr>
        <w:t>Zmenila sa štruktúra záväzkov.</w:t>
      </w:r>
      <w:r w:rsidR="002F1BE0">
        <w:rPr>
          <w:lang w:val="sk-SK"/>
        </w:rPr>
        <w:t xml:space="preserve"> </w:t>
      </w:r>
      <w:r w:rsidR="000B6FB6">
        <w:rPr>
          <w:lang w:val="sk-SK"/>
        </w:rPr>
        <w:t xml:space="preserve">Vzrástli  </w:t>
      </w:r>
      <w:r w:rsidR="00CF1267">
        <w:rPr>
          <w:lang w:val="sk-SK"/>
        </w:rPr>
        <w:t xml:space="preserve">krátkodobé záväzky </w:t>
      </w:r>
      <w:r w:rsidR="000B6FB6">
        <w:rPr>
          <w:lang w:val="sk-SK"/>
        </w:rPr>
        <w:t xml:space="preserve">a klesli </w:t>
      </w:r>
      <w:r w:rsidR="00710FE2">
        <w:rPr>
          <w:lang w:val="sk-SK"/>
        </w:rPr>
        <w:t>dlhodobé</w:t>
      </w:r>
      <w:r w:rsidR="000B6FB6">
        <w:rPr>
          <w:lang w:val="sk-SK"/>
        </w:rPr>
        <w:t xml:space="preserve"> záväzky z dôvodu zmluvne dohodnutej </w:t>
      </w:r>
      <w:r w:rsidR="00644297">
        <w:rPr>
          <w:lang w:val="sk-SK"/>
        </w:rPr>
        <w:t xml:space="preserve"> </w:t>
      </w:r>
      <w:r w:rsidR="000B6FB6">
        <w:rPr>
          <w:lang w:val="sk-SK"/>
        </w:rPr>
        <w:t>doby splatnosti.</w:t>
      </w:r>
    </w:p>
    <w:p w:rsidR="00B319A1" w:rsidRDefault="00B319A1">
      <w:pPr>
        <w:rPr>
          <w:lang w:val="sk-SK"/>
        </w:rPr>
      </w:pPr>
    </w:p>
    <w:p w:rsidR="00B319A1" w:rsidRDefault="000B6FB6">
      <w:pPr>
        <w:rPr>
          <w:lang w:val="sk-SK"/>
        </w:rPr>
      </w:pPr>
      <w:r>
        <w:rPr>
          <w:lang w:val="sk-SK"/>
        </w:rPr>
        <w:t>Zn</w:t>
      </w:r>
      <w:r w:rsidR="0061011E">
        <w:rPr>
          <w:lang w:val="sk-SK"/>
        </w:rPr>
        <w:t xml:space="preserve">ížila </w:t>
      </w:r>
      <w:r>
        <w:rPr>
          <w:lang w:val="sk-SK"/>
        </w:rPr>
        <w:t xml:space="preserve">sa  </w:t>
      </w:r>
      <w:r w:rsidR="0061011E">
        <w:rPr>
          <w:lang w:val="sk-SK"/>
        </w:rPr>
        <w:t>položka časové r</w:t>
      </w:r>
      <w:r w:rsidR="00B319A1">
        <w:rPr>
          <w:lang w:val="sk-SK"/>
        </w:rPr>
        <w:t>ozlíšenie</w:t>
      </w:r>
      <w:r>
        <w:rPr>
          <w:lang w:val="sk-SK"/>
        </w:rPr>
        <w:t xml:space="preserve"> (o </w:t>
      </w:r>
      <w:r w:rsidR="00CF1267">
        <w:rPr>
          <w:lang w:val="sk-SK"/>
        </w:rPr>
        <w:t>12,7</w:t>
      </w:r>
      <w:r>
        <w:rPr>
          <w:lang w:val="sk-SK"/>
        </w:rPr>
        <w:t>%)</w:t>
      </w:r>
      <w:r w:rsidR="002F1BE0">
        <w:rPr>
          <w:lang w:val="sk-SK"/>
        </w:rPr>
        <w:t xml:space="preserve">, </w:t>
      </w:r>
      <w:r w:rsidR="00B319A1">
        <w:rPr>
          <w:lang w:val="sk-SK"/>
        </w:rPr>
        <w:t xml:space="preserve">ktorú predstavujú najmä výnosy budúcich období. Tieto výnosy sa týkajú výnosov na základe zmluvy o dlhodobom prenájme budov na Kukučínovej ul. a Bytovom dome ICT Vajnorská. </w:t>
      </w:r>
    </w:p>
    <w:p w:rsidR="00B319A1" w:rsidRDefault="00B319A1">
      <w:pPr>
        <w:rPr>
          <w:lang w:val="sk-SK"/>
        </w:rPr>
      </w:pPr>
      <w:r>
        <w:rPr>
          <w:lang w:val="sk-SK"/>
        </w:rPr>
        <w:t xml:space="preserve">V priebehu roka si spoločnosť plnila svoje záväzky voči štátu, </w:t>
      </w:r>
      <w:r w:rsidR="002F1BE0">
        <w:rPr>
          <w:lang w:val="sk-SK"/>
        </w:rPr>
        <w:t xml:space="preserve">bankám, </w:t>
      </w:r>
      <w:r>
        <w:rPr>
          <w:lang w:val="sk-SK"/>
        </w:rPr>
        <w:t>poisťovniam, zamestna</w:t>
      </w:r>
      <w:r w:rsidR="00B6074D">
        <w:rPr>
          <w:lang w:val="sk-SK"/>
        </w:rPr>
        <w:t>ncom a dodávateľom bez problémov</w:t>
      </w:r>
      <w:r>
        <w:rPr>
          <w:lang w:val="sk-SK"/>
        </w:rPr>
        <w:t xml:space="preserve">. Pravidelne sledovala a riešila inkaso svojich pohľadávok. </w:t>
      </w:r>
    </w:p>
    <w:p w:rsidR="00B319A1" w:rsidRDefault="00B319A1">
      <w:pPr>
        <w:rPr>
          <w:lang w:val="sk-SK"/>
        </w:rPr>
      </w:pPr>
      <w:r>
        <w:rPr>
          <w:lang w:val="sk-SK"/>
        </w:rPr>
        <w:t>V prieb</w:t>
      </w:r>
      <w:r w:rsidR="00D0091C">
        <w:rPr>
          <w:lang w:val="sk-SK"/>
        </w:rPr>
        <w:t>ehu roka spoločnosť nenadobudla</w:t>
      </w:r>
      <w:r>
        <w:rPr>
          <w:lang w:val="sk-SK"/>
        </w:rPr>
        <w:t xml:space="preserve"> vlastné akcie, ani dočasné listy. Spoločnosť nemá o</w:t>
      </w:r>
      <w:r w:rsidR="002F1BE0">
        <w:rPr>
          <w:lang w:val="sk-SK"/>
        </w:rPr>
        <w:t xml:space="preserve">rganizačnú zložku v zahraničí. </w:t>
      </w:r>
      <w:r>
        <w:rPr>
          <w:lang w:val="sk-SK"/>
        </w:rPr>
        <w:t>Po 31.12.20</w:t>
      </w:r>
      <w:r w:rsidR="00CC6F7C">
        <w:rPr>
          <w:lang w:val="sk-SK"/>
        </w:rPr>
        <w:t>1</w:t>
      </w:r>
      <w:r w:rsidR="00CF1267">
        <w:rPr>
          <w:lang w:val="sk-SK"/>
        </w:rPr>
        <w:t>4</w:t>
      </w:r>
      <w:r w:rsidR="000B6FB6">
        <w:rPr>
          <w:lang w:val="sk-SK"/>
        </w:rPr>
        <w:t xml:space="preserve">  </w:t>
      </w:r>
      <w:r w:rsidR="002F1BE0">
        <w:rPr>
          <w:lang w:val="sk-SK"/>
        </w:rPr>
        <w:t xml:space="preserve">nenastali žiadne skutočnosti, </w:t>
      </w:r>
      <w:r>
        <w:rPr>
          <w:lang w:val="sk-SK"/>
        </w:rPr>
        <w:t xml:space="preserve">ktoré by mali významný vplyv na verné zobrazenie účtovníctva. </w:t>
      </w:r>
    </w:p>
    <w:p w:rsidR="000B6FB6" w:rsidRDefault="00B47C61">
      <w:pPr>
        <w:rPr>
          <w:lang w:val="sk-SK"/>
        </w:rPr>
      </w:pPr>
      <w:r>
        <w:rPr>
          <w:lang w:val="sk-SK"/>
        </w:rPr>
        <w:t>Činnosť spoločnosti nepredstavuje žiadn</w:t>
      </w:r>
      <w:r w:rsidR="00640F25">
        <w:rPr>
          <w:lang w:val="sk-SK"/>
        </w:rPr>
        <w:t>e riziko pre životné prostredie</w:t>
      </w:r>
      <w:r w:rsidR="002F1BE0">
        <w:rPr>
          <w:lang w:val="sk-SK"/>
        </w:rPr>
        <w:t>.</w:t>
      </w:r>
    </w:p>
    <w:p w:rsidR="000B6FB6" w:rsidRDefault="000B6FB6">
      <w:pPr>
        <w:rPr>
          <w:lang w:val="sk-SK"/>
        </w:rPr>
      </w:pPr>
    </w:p>
    <w:p w:rsidR="00B319A1" w:rsidRDefault="00B319A1">
      <w:pPr>
        <w:numPr>
          <w:ilvl w:val="0"/>
          <w:numId w:val="9"/>
        </w:numPr>
        <w:rPr>
          <w:b/>
          <w:bCs/>
          <w:lang w:val="sk-SK"/>
        </w:rPr>
      </w:pPr>
      <w:r>
        <w:rPr>
          <w:b/>
          <w:bCs/>
          <w:lang w:val="sk-SK"/>
        </w:rPr>
        <w:t>Vývoj spoločnosti v základných ukazovateľoch</w:t>
      </w:r>
    </w:p>
    <w:p w:rsidR="00B319A1" w:rsidRDefault="00B319A1">
      <w:pPr>
        <w:rPr>
          <w:lang w:val="sk-SK"/>
        </w:rPr>
      </w:pPr>
    </w:p>
    <w:tbl>
      <w:tblPr>
        <w:tblW w:w="4251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7"/>
        <w:gridCol w:w="1186"/>
        <w:gridCol w:w="1185"/>
        <w:gridCol w:w="1185"/>
        <w:gridCol w:w="1185"/>
        <w:gridCol w:w="1185"/>
      </w:tblGrid>
      <w:tr w:rsidR="00335528" w:rsidTr="00335528">
        <w:trPr>
          <w:trHeight w:val="468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 EUR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2014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2012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2010</w:t>
            </w:r>
          </w:p>
        </w:tc>
      </w:tr>
      <w:tr w:rsidR="00335528" w:rsidTr="00335528">
        <w:trPr>
          <w:trHeight w:val="430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Obrat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1 488 473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2 066 573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2 166 737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1 844 073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1 575 861</w:t>
            </w:r>
          </w:p>
        </w:tc>
      </w:tr>
      <w:tr w:rsidR="00335528" w:rsidTr="00335528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zisk pred zdanením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83674A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138 386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106 808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334 201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355 492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104 279</w:t>
            </w:r>
          </w:p>
        </w:tc>
      </w:tr>
      <w:tr w:rsidR="00335528" w:rsidTr="00335528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čistý zisk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14</w:t>
            </w:r>
            <w:r w:rsidR="0083674A">
              <w:rPr>
                <w:b/>
                <w:bCs/>
                <w:color w:val="000000"/>
                <w:lang w:val="sk-SK"/>
              </w:rPr>
              <w:t>0 158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142 575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298 457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297 191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68 691</w:t>
            </w:r>
          </w:p>
        </w:tc>
      </w:tr>
      <w:tr w:rsidR="00335528" w:rsidTr="00335528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vlastné imanie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</w:t>
            </w:r>
            <w:r w:rsidR="0083674A">
              <w:rPr>
                <w:color w:val="000000"/>
                <w:lang w:val="sk-SK"/>
              </w:rPr>
              <w:t xml:space="preserve"> 863 935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12 926 208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12 834 384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12 143 330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11 454 402</w:t>
            </w:r>
          </w:p>
        </w:tc>
      </w:tr>
      <w:tr w:rsidR="00335528" w:rsidTr="00335528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neobežný majetok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</w:t>
            </w:r>
            <w:r w:rsidR="0083674A">
              <w:rPr>
                <w:color w:val="000000"/>
                <w:lang w:val="sk-SK"/>
              </w:rPr>
              <w:t> 357 821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12 625 841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12 666 142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12 518 625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12 805 331</w:t>
            </w:r>
          </w:p>
          <w:p w:rsidR="00335528" w:rsidRDefault="00335528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</w:p>
        </w:tc>
      </w:tr>
    </w:tbl>
    <w:p w:rsidR="0083674A" w:rsidRDefault="0083674A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2E346C" w:rsidRDefault="002E346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B6074D" w:rsidRDefault="00B6074D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2F1BE0" w:rsidRDefault="002F1BE0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2F1BE0" w:rsidRDefault="002F1BE0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Návrh na rozdelenie zisku</w:t>
      </w:r>
    </w:p>
    <w:p w:rsidR="00B319A1" w:rsidRDefault="00B319A1">
      <w:pPr>
        <w:rPr>
          <w:b/>
          <w:bCs/>
          <w:lang w:val="sk-SK"/>
        </w:rPr>
      </w:pPr>
    </w:p>
    <w:p w:rsidR="00B319A1" w:rsidRDefault="00B319A1">
      <w:pPr>
        <w:rPr>
          <w:lang w:val="sk-SK"/>
        </w:rPr>
      </w:pPr>
      <w:r>
        <w:rPr>
          <w:lang w:val="sk-SK"/>
        </w:rPr>
        <w:t>Návrh Predstavenstva ICT ISTROCONTI, a.s. na rozdelenie zisku vytvoreného spoločnosťou v roku 20</w:t>
      </w:r>
      <w:r w:rsidR="0061011E">
        <w:rPr>
          <w:lang w:val="sk-SK"/>
        </w:rPr>
        <w:t>1</w:t>
      </w:r>
      <w:r w:rsidR="0083674A">
        <w:rPr>
          <w:lang w:val="sk-SK"/>
        </w:rPr>
        <w:t>4</w:t>
      </w:r>
      <w:r>
        <w:rPr>
          <w:lang w:val="sk-SK"/>
        </w:rPr>
        <w:t xml:space="preserve">  po zdanení v celkovej výške :</w:t>
      </w:r>
    </w:p>
    <w:p w:rsidR="00B319A1" w:rsidRDefault="00B319A1">
      <w:pPr>
        <w:rPr>
          <w:b/>
          <w:bCs/>
          <w:lang w:val="sk-SK"/>
        </w:rPr>
      </w:pPr>
    </w:p>
    <w:p w:rsidR="00051736" w:rsidRDefault="00B85D4E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EUR </w:t>
      </w:r>
      <w:r w:rsidR="00FA5CEF">
        <w:rPr>
          <w:b/>
          <w:bCs/>
          <w:lang w:val="sk-SK"/>
        </w:rPr>
        <w:t>14</w:t>
      </w:r>
      <w:r w:rsidR="0083674A">
        <w:rPr>
          <w:b/>
          <w:bCs/>
          <w:lang w:val="sk-SK"/>
        </w:rPr>
        <w:t>0</w:t>
      </w:r>
      <w:r w:rsidR="00B723B4">
        <w:rPr>
          <w:b/>
          <w:bCs/>
          <w:lang w:val="sk-SK"/>
        </w:rPr>
        <w:t> 157,58</w:t>
      </w:r>
      <w:r w:rsidR="00051736">
        <w:rPr>
          <w:b/>
          <w:bCs/>
          <w:lang w:val="sk-SK"/>
        </w:rPr>
        <w:t xml:space="preserve"> ..........................................................................................................................</w:t>
      </w:r>
      <w:r w:rsidR="00B723B4">
        <w:rPr>
          <w:b/>
          <w:bCs/>
          <w:lang w:val="sk-SK"/>
        </w:rPr>
        <w:t xml:space="preserve"> </w:t>
      </w:r>
    </w:p>
    <w:p w:rsidR="00B319A1" w:rsidRPr="00051736" w:rsidRDefault="00B723B4">
      <w:pPr>
        <w:rPr>
          <w:lang w:val="sk-SK"/>
        </w:rPr>
      </w:pPr>
      <w:r w:rsidRPr="00051736">
        <w:rPr>
          <w:bCs/>
          <w:lang w:val="sk-SK"/>
        </w:rPr>
        <w:t>(slovom stoštyridsaťtisíc stopäťdesiatsedem euro a päťdesiatosem eurocentov)</w:t>
      </w:r>
    </w:p>
    <w:p w:rsidR="009C67FB" w:rsidRDefault="009C67FB">
      <w:pPr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rozdeliť nasledovne:</w:t>
      </w:r>
    </w:p>
    <w:p w:rsidR="00051736" w:rsidRDefault="00051736" w:rsidP="00643E7B">
      <w:pPr>
        <w:tabs>
          <w:tab w:val="left" w:pos="360"/>
        </w:tabs>
        <w:rPr>
          <w:lang w:val="sk-SK"/>
        </w:rPr>
      </w:pPr>
    </w:p>
    <w:p w:rsidR="00643E7B" w:rsidRDefault="00402079" w:rsidP="00402079">
      <w:pPr>
        <w:pStyle w:val="Odsekzoznamu"/>
        <w:numPr>
          <w:ilvl w:val="0"/>
          <w:numId w:val="20"/>
        </w:numPr>
        <w:tabs>
          <w:tab w:val="left" w:pos="360"/>
        </w:tabs>
        <w:rPr>
          <w:lang w:val="sk-SK"/>
        </w:rPr>
      </w:pPr>
      <w:r>
        <w:rPr>
          <w:lang w:val="sk-SK"/>
        </w:rPr>
        <w:t>127.500,-</w:t>
      </w:r>
      <w:r w:rsidR="0062007A">
        <w:rPr>
          <w:lang w:val="sk-SK"/>
        </w:rPr>
        <w:t>-</w:t>
      </w:r>
      <w:r>
        <w:rPr>
          <w:lang w:val="sk-SK"/>
        </w:rPr>
        <w:t xml:space="preserve"> EUR (slovom stodvadsaťsedemtisícpäťsto euro) na vyplatenie dividend</w:t>
      </w:r>
    </w:p>
    <w:p w:rsidR="00051736" w:rsidRDefault="00051736" w:rsidP="00402079">
      <w:pPr>
        <w:pStyle w:val="Odsekzoznamu"/>
        <w:numPr>
          <w:ilvl w:val="0"/>
          <w:numId w:val="20"/>
        </w:numPr>
        <w:tabs>
          <w:tab w:val="left" w:pos="360"/>
        </w:tabs>
        <w:rPr>
          <w:lang w:val="sk-SK"/>
        </w:rPr>
      </w:pPr>
    </w:p>
    <w:p w:rsidR="00402079" w:rsidRDefault="00402079" w:rsidP="00402079">
      <w:pPr>
        <w:pStyle w:val="Odsekzoznamu"/>
        <w:numPr>
          <w:ilvl w:val="0"/>
          <w:numId w:val="20"/>
        </w:numPr>
        <w:tabs>
          <w:tab w:val="left" w:pos="360"/>
        </w:tabs>
        <w:rPr>
          <w:lang w:val="sk-SK"/>
        </w:rPr>
      </w:pPr>
      <w:r>
        <w:rPr>
          <w:lang w:val="sk-SK"/>
        </w:rPr>
        <w:t xml:space="preserve">  12.160,-</w:t>
      </w:r>
      <w:r w:rsidR="0062007A">
        <w:rPr>
          <w:lang w:val="sk-SK"/>
        </w:rPr>
        <w:t>-</w:t>
      </w:r>
      <w:r>
        <w:rPr>
          <w:lang w:val="sk-SK"/>
        </w:rPr>
        <w:t xml:space="preserve"> EUR (slovom dvanásťtisícstošesťdesiat euro) na vyplatenie odmien členom predstavenstva a dozornej rady</w:t>
      </w:r>
    </w:p>
    <w:p w:rsidR="00051736" w:rsidRDefault="00051736" w:rsidP="00051736">
      <w:pPr>
        <w:pStyle w:val="Odsekzoznamu"/>
        <w:tabs>
          <w:tab w:val="left" w:pos="360"/>
        </w:tabs>
        <w:rPr>
          <w:lang w:val="sk-SK"/>
        </w:rPr>
      </w:pPr>
    </w:p>
    <w:p w:rsidR="00402079" w:rsidRPr="00402079" w:rsidRDefault="00402079" w:rsidP="00402079">
      <w:pPr>
        <w:pStyle w:val="Odsekzoznamu"/>
        <w:numPr>
          <w:ilvl w:val="0"/>
          <w:numId w:val="20"/>
        </w:numPr>
        <w:tabs>
          <w:tab w:val="left" w:pos="360"/>
        </w:tabs>
        <w:rPr>
          <w:lang w:val="sk-SK"/>
        </w:rPr>
      </w:pPr>
      <w:r>
        <w:rPr>
          <w:lang w:val="sk-SK"/>
        </w:rPr>
        <w:t xml:space="preserve">      497,58 EUR (slovom štyristodeväťdesiatsedem euro a päťdesiatosem eurocentov) preúčtovať do sociálneho fondu spoločnosti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B85D4E" w:rsidRDefault="00B85D4E" w:rsidP="00643E7B">
      <w:pPr>
        <w:tabs>
          <w:tab w:val="left" w:pos="360"/>
        </w:tabs>
        <w:rPr>
          <w:lang w:val="sk-SK"/>
        </w:rPr>
      </w:pPr>
    </w:p>
    <w:p w:rsidR="006C32E1" w:rsidRDefault="006C32E1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F1BE0" w:rsidRDefault="002F1BE0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E7436D" w:rsidRDefault="00E7436D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E7436D" w:rsidRDefault="00E7436D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E7436D" w:rsidRDefault="00E7436D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E7436D" w:rsidRDefault="00E7436D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643E7B" w:rsidRDefault="00643E7B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 xml:space="preserve">Podnikateľský zámer na rok </w:t>
      </w:r>
      <w:r w:rsidR="00DA1F37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201</w:t>
      </w:r>
      <w:r w:rsidR="0083674A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5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C134AE" w:rsidRPr="002F1BE0" w:rsidRDefault="00643E7B" w:rsidP="00643E7B">
      <w:pPr>
        <w:numPr>
          <w:ilvl w:val="0"/>
          <w:numId w:val="11"/>
        </w:numPr>
        <w:tabs>
          <w:tab w:val="left" w:pos="3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Investorská a </w:t>
      </w:r>
      <w:proofErr w:type="spellStart"/>
      <w:r>
        <w:rPr>
          <w:b/>
          <w:bCs/>
          <w:lang w:val="sk-SK"/>
        </w:rPr>
        <w:t>developerská</w:t>
      </w:r>
      <w:proofErr w:type="spellEnd"/>
      <w:r>
        <w:rPr>
          <w:b/>
          <w:bCs/>
          <w:lang w:val="sk-SK"/>
        </w:rPr>
        <w:t xml:space="preserve"> činnosť</w:t>
      </w:r>
    </w:p>
    <w:p w:rsidR="00965C05" w:rsidRDefault="00643E7B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a/ </w:t>
      </w:r>
      <w:r w:rsidR="00C134AE">
        <w:rPr>
          <w:lang w:val="sk-SK"/>
        </w:rPr>
        <w:t xml:space="preserve">poskytovať </w:t>
      </w:r>
      <w:r>
        <w:rPr>
          <w:lang w:val="sk-SK"/>
        </w:rPr>
        <w:t xml:space="preserve"> služ</w:t>
      </w:r>
      <w:r w:rsidR="00C134AE">
        <w:rPr>
          <w:lang w:val="sk-SK"/>
        </w:rPr>
        <w:t>by</w:t>
      </w:r>
      <w:r>
        <w:rPr>
          <w:lang w:val="sk-SK"/>
        </w:rPr>
        <w:t xml:space="preserve">  inžinierskeho porad</w:t>
      </w:r>
      <w:r w:rsidR="00BD63E9">
        <w:rPr>
          <w:lang w:val="sk-SK"/>
        </w:rPr>
        <w:t>enstva, stavebného m</w:t>
      </w:r>
      <w:r w:rsidR="00DA1F37">
        <w:rPr>
          <w:lang w:val="sk-SK"/>
        </w:rPr>
        <w:t>a</w:t>
      </w:r>
      <w:r w:rsidR="00965C05">
        <w:rPr>
          <w:lang w:val="sk-SK"/>
        </w:rPr>
        <w:t>n</w:t>
      </w:r>
      <w:r w:rsidR="00DA1F37">
        <w:rPr>
          <w:lang w:val="sk-SK"/>
        </w:rPr>
        <w:t>a</w:t>
      </w:r>
      <w:r w:rsidR="00965C05">
        <w:rPr>
          <w:lang w:val="sk-SK"/>
        </w:rPr>
        <w:t>žmentu,</w:t>
      </w:r>
      <w:r>
        <w:rPr>
          <w:lang w:val="sk-SK"/>
        </w:rPr>
        <w:t> marketingu,</w:t>
      </w:r>
      <w:r w:rsidR="00D0091C">
        <w:rPr>
          <w:lang w:val="sk-SK"/>
        </w:rPr>
        <w:t xml:space="preserve"> </w:t>
      </w:r>
      <w:r w:rsidR="00C134AE">
        <w:rPr>
          <w:lang w:val="sk-SK"/>
        </w:rPr>
        <w:t>pri</w:t>
      </w:r>
      <w:r w:rsidR="00D0091C">
        <w:rPr>
          <w:lang w:val="sk-SK"/>
        </w:rPr>
        <w:t xml:space="preserve"> </w:t>
      </w:r>
      <w:r w:rsidR="00965C05">
        <w:rPr>
          <w:lang w:val="sk-SK"/>
        </w:rPr>
        <w:t>príprave a realizácii projektu Rezidencia Na Varte</w:t>
      </w:r>
      <w:r w:rsidR="00DF4A68">
        <w:rPr>
          <w:lang w:val="sk-SK"/>
        </w:rPr>
        <w:t xml:space="preserve"> </w:t>
      </w:r>
      <w:r w:rsidR="002F1BE0">
        <w:rPr>
          <w:lang w:val="sk-SK"/>
        </w:rPr>
        <w:t>- bývanie pre seniorov</w:t>
      </w:r>
    </w:p>
    <w:p w:rsidR="00965C05" w:rsidRDefault="00965C05" w:rsidP="00643E7B">
      <w:pPr>
        <w:tabs>
          <w:tab w:val="left" w:pos="360"/>
        </w:tabs>
        <w:rPr>
          <w:lang w:val="sk-SK"/>
        </w:rPr>
      </w:pPr>
    </w:p>
    <w:p w:rsidR="00643E7B" w:rsidRDefault="00965C05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b) poskytovať služby stavebného </w:t>
      </w:r>
      <w:r w:rsidR="00DA1F37">
        <w:rPr>
          <w:lang w:val="sk-SK"/>
        </w:rPr>
        <w:t>manažmentu</w:t>
      </w:r>
      <w:r>
        <w:rPr>
          <w:lang w:val="sk-SK"/>
        </w:rPr>
        <w:t xml:space="preserve">  a marketingu  pre</w:t>
      </w:r>
      <w:r w:rsidR="00643E7B">
        <w:rPr>
          <w:lang w:val="sk-SK"/>
        </w:rPr>
        <w:t xml:space="preserve"> projekt </w:t>
      </w:r>
      <w:r>
        <w:rPr>
          <w:lang w:val="sk-SK"/>
        </w:rPr>
        <w:t>N</w:t>
      </w:r>
      <w:r w:rsidR="00643E7B">
        <w:rPr>
          <w:lang w:val="sk-SK"/>
        </w:rPr>
        <w:t>ízkoenergetick</w:t>
      </w:r>
      <w:r>
        <w:rPr>
          <w:lang w:val="sk-SK"/>
        </w:rPr>
        <w:t>é</w:t>
      </w:r>
      <w:r w:rsidR="00643E7B">
        <w:rPr>
          <w:lang w:val="sk-SK"/>
        </w:rPr>
        <w:t xml:space="preserve"> byt</w:t>
      </w:r>
      <w:r>
        <w:rPr>
          <w:lang w:val="sk-SK"/>
        </w:rPr>
        <w:t>y na Kolibe</w:t>
      </w:r>
      <w:r w:rsidR="00643E7B">
        <w:rPr>
          <w:lang w:val="sk-SK"/>
        </w:rPr>
        <w:t xml:space="preserve"> pre spoločnosť SOPRA MINERGO</w:t>
      </w:r>
      <w:r w:rsidR="00C134AE">
        <w:rPr>
          <w:lang w:val="sk-SK"/>
        </w:rPr>
        <w:t>, línia Východ a línia Západ</w:t>
      </w:r>
      <w:r w:rsidR="00F50948">
        <w:rPr>
          <w:lang w:val="sk-SK"/>
        </w:rPr>
        <w:t xml:space="preserve"> </w:t>
      </w: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643E7B" w:rsidRDefault="00965C05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c</w:t>
      </w:r>
      <w:r w:rsidR="00643E7B">
        <w:rPr>
          <w:lang w:val="sk-SK"/>
        </w:rPr>
        <w:t xml:space="preserve">/ </w:t>
      </w:r>
      <w:r>
        <w:rPr>
          <w:lang w:val="sk-SK"/>
        </w:rPr>
        <w:t xml:space="preserve">aktívne riešiť možnosť získania </w:t>
      </w:r>
      <w:r w:rsidR="002C617C">
        <w:rPr>
          <w:lang w:val="sk-SK"/>
        </w:rPr>
        <w:t>spoluinvestora</w:t>
      </w:r>
      <w:r w:rsidR="002F1BE0">
        <w:rPr>
          <w:lang w:val="sk-SK"/>
        </w:rPr>
        <w:t>,</w:t>
      </w:r>
      <w:r w:rsidR="002C617C">
        <w:rPr>
          <w:lang w:val="sk-SK"/>
        </w:rPr>
        <w:t xml:space="preserve"> resp.</w:t>
      </w:r>
      <w:r w:rsidR="00DA1F37">
        <w:rPr>
          <w:lang w:val="sk-SK"/>
        </w:rPr>
        <w:t xml:space="preserve"> </w:t>
      </w:r>
      <w:r w:rsidR="002C617C">
        <w:rPr>
          <w:lang w:val="sk-SK"/>
        </w:rPr>
        <w:t>kupujúceho pre projekt</w:t>
      </w:r>
      <w:r w:rsidR="00C134AE">
        <w:rPr>
          <w:lang w:val="sk-SK"/>
        </w:rPr>
        <w:t xml:space="preserve"> </w:t>
      </w:r>
      <w:r w:rsidR="00643E7B">
        <w:rPr>
          <w:lang w:val="sk-SK"/>
        </w:rPr>
        <w:t>obchodno-spoločenského centra CITY PARK NITRA</w:t>
      </w:r>
      <w:r w:rsidR="002F1BE0">
        <w:rPr>
          <w:lang w:val="sk-SK"/>
        </w:rPr>
        <w:t xml:space="preserve"> </w:t>
      </w:r>
      <w:r w:rsidR="00C134AE">
        <w:rPr>
          <w:lang w:val="sk-SK"/>
        </w:rPr>
        <w:t xml:space="preserve">tak, aby bol projekt ukončený </w:t>
      </w:r>
      <w:r w:rsidR="002C617C">
        <w:rPr>
          <w:lang w:val="sk-SK"/>
        </w:rPr>
        <w:t>v čo najkratšom termíne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965C05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d</w:t>
      </w:r>
      <w:r w:rsidR="00643E7B">
        <w:rPr>
          <w:lang w:val="sk-SK"/>
        </w:rPr>
        <w:t>) v rámci projektu Záhorská Bystrica</w:t>
      </w:r>
      <w:r w:rsidR="00F50948">
        <w:rPr>
          <w:lang w:val="sk-SK"/>
        </w:rPr>
        <w:t xml:space="preserve"> pripraviť pozemok do štádia územného rozhodnutia, tak aby bolo možné pozemok predať vhodnému investorovi. V prípade možnosti podie</w:t>
      </w:r>
      <w:r w:rsidR="002F1BE0">
        <w:rPr>
          <w:lang w:val="sk-SK"/>
        </w:rPr>
        <w:t>ľať sa i na realizácii projektu</w:t>
      </w:r>
    </w:p>
    <w:p w:rsidR="00FE3AFC" w:rsidRDefault="00FE3AFC" w:rsidP="00643E7B">
      <w:pPr>
        <w:tabs>
          <w:tab w:val="left" w:pos="360"/>
        </w:tabs>
        <w:rPr>
          <w:lang w:val="sk-SK"/>
        </w:rPr>
      </w:pPr>
    </w:p>
    <w:p w:rsidR="00FE3AFC" w:rsidRDefault="00FE3AFC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e) pripraviť</w:t>
      </w:r>
      <w:r w:rsidR="0083674A">
        <w:rPr>
          <w:lang w:val="sk-SK"/>
        </w:rPr>
        <w:t xml:space="preserve"> a začať výstavbu autoservisu a </w:t>
      </w:r>
      <w:proofErr w:type="spellStart"/>
      <w:r w:rsidR="0083674A">
        <w:rPr>
          <w:lang w:val="sk-SK"/>
        </w:rPr>
        <w:t>schowroomu</w:t>
      </w:r>
      <w:proofErr w:type="spellEnd"/>
      <w:r w:rsidR="0083674A">
        <w:rPr>
          <w:lang w:val="sk-SK"/>
        </w:rPr>
        <w:t xml:space="preserve"> </w:t>
      </w:r>
      <w:r>
        <w:rPr>
          <w:lang w:val="sk-SK"/>
        </w:rPr>
        <w:t xml:space="preserve"> na pozemku Jasovská Petržalka ako alternatívu súčasného prenájmu areálu Peugeot </w:t>
      </w:r>
    </w:p>
    <w:p w:rsidR="0083674A" w:rsidRDefault="0083674A" w:rsidP="00643E7B">
      <w:pPr>
        <w:tabs>
          <w:tab w:val="left" w:pos="360"/>
        </w:tabs>
        <w:rPr>
          <w:lang w:val="sk-SK"/>
        </w:rPr>
      </w:pPr>
    </w:p>
    <w:p w:rsidR="0083674A" w:rsidRDefault="0083674A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f) pripraviť nový rezidenčný projekt na pozemku v Petržalke Jasovská</w:t>
      </w:r>
    </w:p>
    <w:p w:rsidR="0083674A" w:rsidRDefault="0083674A" w:rsidP="00643E7B">
      <w:pPr>
        <w:tabs>
          <w:tab w:val="left" w:pos="360"/>
        </w:tabs>
        <w:rPr>
          <w:lang w:val="sk-SK"/>
        </w:rPr>
      </w:pPr>
    </w:p>
    <w:p w:rsidR="0083674A" w:rsidRDefault="0083674A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h) príprava  a realizácia projektu bytového projektu na ul.</w:t>
      </w:r>
      <w:r w:rsidR="002F1BE0">
        <w:rPr>
          <w:lang w:val="sk-SK"/>
        </w:rPr>
        <w:t xml:space="preserve"> </w:t>
      </w:r>
      <w:proofErr w:type="spellStart"/>
      <w:r>
        <w:rPr>
          <w:lang w:val="sk-SK"/>
        </w:rPr>
        <w:t>Fraňa</w:t>
      </w:r>
      <w:proofErr w:type="spellEnd"/>
      <w:r>
        <w:rPr>
          <w:lang w:val="sk-SK"/>
        </w:rPr>
        <w:t xml:space="preserve"> Kráľa v Bratislave</w:t>
      </w: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643E7B" w:rsidRDefault="002F1BE0" w:rsidP="00643E7B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>
        <w:rPr>
          <w:b/>
          <w:bCs/>
          <w:lang w:val="sk-SK"/>
        </w:rPr>
        <w:t>O</w:t>
      </w:r>
      <w:r w:rsidR="00643E7B">
        <w:rPr>
          <w:b/>
          <w:bCs/>
          <w:lang w:val="sk-SK"/>
        </w:rPr>
        <w:t xml:space="preserve">bchodná činnosť – PEUGEOT </w:t>
      </w:r>
      <w:r w:rsidR="00643E7B">
        <w:rPr>
          <w:lang w:val="sk-SK"/>
        </w:rPr>
        <w:t xml:space="preserve">finančný </w:t>
      </w:r>
      <w:proofErr w:type="spellStart"/>
      <w:r w:rsidR="00643E7B">
        <w:rPr>
          <w:lang w:val="sk-SK"/>
        </w:rPr>
        <w:t>controlling</w:t>
      </w:r>
      <w:proofErr w:type="spellEnd"/>
      <w:r w:rsidR="00643E7B">
        <w:rPr>
          <w:lang w:val="sk-SK"/>
        </w:rPr>
        <w:t xml:space="preserve"> v spolupráci so spol. ICT Auto </w:t>
      </w:r>
      <w:proofErr w:type="spellStart"/>
      <w:r w:rsidR="00643E7B">
        <w:rPr>
          <w:lang w:val="sk-SK"/>
        </w:rPr>
        <w:t>France</w:t>
      </w:r>
      <w:proofErr w:type="spellEnd"/>
      <w:r w:rsidR="00BD63E9">
        <w:rPr>
          <w:lang w:val="sk-SK"/>
        </w:rPr>
        <w:t xml:space="preserve">, s.r.o. </w:t>
      </w:r>
      <w:r w:rsidR="00643E7B">
        <w:rPr>
          <w:lang w:val="sk-SK"/>
        </w:rPr>
        <w:t xml:space="preserve"> jej dcérskych spoločností Auto Nitra</w:t>
      </w:r>
      <w:r w:rsidR="00BD63E9">
        <w:rPr>
          <w:lang w:val="sk-SK"/>
        </w:rPr>
        <w:t xml:space="preserve"> </w:t>
      </w:r>
      <w:r w:rsidR="00643E7B">
        <w:rPr>
          <w:lang w:val="sk-SK"/>
        </w:rPr>
        <w:t>a </w:t>
      </w:r>
      <w:proofErr w:type="spellStart"/>
      <w:r w:rsidR="00643E7B">
        <w:rPr>
          <w:lang w:val="sk-SK"/>
        </w:rPr>
        <w:t>France</w:t>
      </w:r>
      <w:proofErr w:type="spellEnd"/>
      <w:r w:rsidR="00643E7B">
        <w:rPr>
          <w:lang w:val="sk-SK"/>
        </w:rPr>
        <w:t xml:space="preserve"> </w:t>
      </w:r>
      <w:proofErr w:type="spellStart"/>
      <w:r w:rsidR="00643E7B">
        <w:rPr>
          <w:lang w:val="sk-SK"/>
        </w:rPr>
        <w:t>Tech</w:t>
      </w:r>
      <w:proofErr w:type="spellEnd"/>
      <w:r>
        <w:rPr>
          <w:lang w:val="sk-SK"/>
        </w:rPr>
        <w:t xml:space="preserve"> Košice.</w:t>
      </w:r>
    </w:p>
    <w:p w:rsidR="002F1BE0" w:rsidRDefault="002F1BE0" w:rsidP="002F1BE0">
      <w:pPr>
        <w:tabs>
          <w:tab w:val="left" w:pos="360"/>
        </w:tabs>
        <w:ind w:left="720"/>
        <w:rPr>
          <w:lang w:val="sk-SK"/>
        </w:rPr>
      </w:pPr>
    </w:p>
    <w:p w:rsidR="0083674A" w:rsidRDefault="002C617C" w:rsidP="000C5D2E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 w:rsidRPr="0083674A">
        <w:rPr>
          <w:b/>
          <w:bCs/>
          <w:lang w:val="sk-SK"/>
        </w:rPr>
        <w:t xml:space="preserve">Výroba </w:t>
      </w:r>
      <w:r w:rsidRPr="0083674A">
        <w:rPr>
          <w:bCs/>
          <w:lang w:val="sk-SK"/>
        </w:rPr>
        <w:t xml:space="preserve">- </w:t>
      </w:r>
      <w:r w:rsidRPr="0083674A">
        <w:rPr>
          <w:b/>
          <w:lang w:val="sk-SK"/>
        </w:rPr>
        <w:t>P</w:t>
      </w:r>
      <w:r w:rsidR="00643E7B" w:rsidRPr="0083674A">
        <w:rPr>
          <w:b/>
          <w:lang w:val="sk-SK"/>
        </w:rPr>
        <w:t>OLYSACK</w:t>
      </w:r>
      <w:r w:rsidR="002F1BE0">
        <w:rPr>
          <w:b/>
          <w:lang w:val="sk-SK"/>
        </w:rPr>
        <w:t xml:space="preserve"> </w:t>
      </w:r>
      <w:r w:rsidR="00643E7B" w:rsidRPr="0083674A">
        <w:rPr>
          <w:b/>
          <w:lang w:val="sk-SK"/>
        </w:rPr>
        <w:t xml:space="preserve"> ICT, s.r.o.</w:t>
      </w:r>
      <w:r w:rsidR="00643E7B" w:rsidRPr="0083674A">
        <w:rPr>
          <w:lang w:val="sk-SK"/>
        </w:rPr>
        <w:t xml:space="preserve"> </w:t>
      </w:r>
      <w:r w:rsidR="002F1BE0">
        <w:rPr>
          <w:lang w:val="sk-SK"/>
        </w:rPr>
        <w:t xml:space="preserve"> - </w:t>
      </w:r>
      <w:r w:rsidRPr="0083674A">
        <w:rPr>
          <w:lang w:val="sk-SK"/>
        </w:rPr>
        <w:t xml:space="preserve">finančný </w:t>
      </w:r>
      <w:proofErr w:type="spellStart"/>
      <w:r w:rsidRPr="0083674A">
        <w:rPr>
          <w:lang w:val="sk-SK"/>
        </w:rPr>
        <w:t>controlling</w:t>
      </w:r>
      <w:proofErr w:type="spellEnd"/>
      <w:r w:rsidRPr="0083674A">
        <w:rPr>
          <w:lang w:val="sk-SK"/>
        </w:rPr>
        <w:t xml:space="preserve"> zameraný na udržanie </w:t>
      </w:r>
      <w:r w:rsidR="00643E7B" w:rsidRPr="0083674A">
        <w:rPr>
          <w:lang w:val="sk-SK"/>
        </w:rPr>
        <w:t xml:space="preserve"> výnosnos</w:t>
      </w:r>
      <w:r w:rsidRPr="0083674A">
        <w:rPr>
          <w:lang w:val="sk-SK"/>
        </w:rPr>
        <w:t xml:space="preserve">ti </w:t>
      </w:r>
      <w:r w:rsidR="00643E7B" w:rsidRPr="0083674A">
        <w:rPr>
          <w:lang w:val="sk-SK"/>
        </w:rPr>
        <w:t xml:space="preserve"> výrobnej činnosti</w:t>
      </w:r>
      <w:r w:rsidR="0083674A" w:rsidRPr="0083674A">
        <w:rPr>
          <w:lang w:val="sk-SK"/>
        </w:rPr>
        <w:t xml:space="preserve"> a návratnosť novej investície.</w:t>
      </w:r>
    </w:p>
    <w:p w:rsidR="002F1BE0" w:rsidRDefault="002F1BE0" w:rsidP="002F1BE0">
      <w:pPr>
        <w:tabs>
          <w:tab w:val="left" w:pos="360"/>
        </w:tabs>
        <w:ind w:left="720"/>
        <w:rPr>
          <w:lang w:val="sk-SK"/>
        </w:rPr>
      </w:pPr>
    </w:p>
    <w:p w:rsidR="00643E7B" w:rsidRPr="002F1BE0" w:rsidRDefault="0083674A" w:rsidP="00643E7B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>
        <w:rPr>
          <w:b/>
          <w:bCs/>
          <w:lang w:val="sk-SK"/>
        </w:rPr>
        <w:t>A</w:t>
      </w:r>
      <w:r w:rsidR="00643E7B" w:rsidRPr="0083674A">
        <w:rPr>
          <w:b/>
          <w:bCs/>
          <w:lang w:val="sk-SK"/>
        </w:rPr>
        <w:t>kvizičná činnosť</w:t>
      </w:r>
      <w:r w:rsidR="002F1BE0">
        <w:rPr>
          <w:b/>
          <w:bCs/>
          <w:lang w:val="sk-SK"/>
        </w:rPr>
        <w:t xml:space="preserve"> </w:t>
      </w:r>
      <w:r w:rsidR="002F1BE0" w:rsidRPr="002F1BE0">
        <w:rPr>
          <w:lang w:val="sk-SK"/>
        </w:rPr>
        <w:t>-</w:t>
      </w:r>
      <w:r w:rsidR="002F1BE0">
        <w:rPr>
          <w:lang w:val="sk-SK"/>
        </w:rPr>
        <w:t xml:space="preserve"> </w:t>
      </w:r>
      <w:r w:rsidR="00643E7B" w:rsidRPr="002F1BE0">
        <w:rPr>
          <w:lang w:val="sk-SK"/>
        </w:rPr>
        <w:t xml:space="preserve">ponúkať spoluprácu v zahraničí a v tuzemsku </w:t>
      </w:r>
      <w:r w:rsidR="00563C0A" w:rsidRPr="002F1BE0">
        <w:rPr>
          <w:lang w:val="sk-SK"/>
        </w:rPr>
        <w:t>pre investorov v </w:t>
      </w:r>
      <w:proofErr w:type="spellStart"/>
      <w:r w:rsidR="00563C0A" w:rsidRPr="002F1BE0">
        <w:rPr>
          <w:lang w:val="sk-SK"/>
        </w:rPr>
        <w:t>developerskej</w:t>
      </w:r>
      <w:proofErr w:type="spellEnd"/>
      <w:r w:rsidR="00563C0A" w:rsidRPr="002F1BE0">
        <w:rPr>
          <w:lang w:val="sk-SK"/>
        </w:rPr>
        <w:t xml:space="preserve">, </w:t>
      </w:r>
      <w:r w:rsidR="00722793">
        <w:rPr>
          <w:lang w:val="sk-SK"/>
        </w:rPr>
        <w:t xml:space="preserve">obchodnej, </w:t>
      </w:r>
      <w:r w:rsidR="00643E7B" w:rsidRPr="002F1BE0">
        <w:rPr>
          <w:lang w:val="sk-SK"/>
        </w:rPr>
        <w:t>konzultačnej a výrobnej oblasti.</w:t>
      </w:r>
    </w:p>
    <w:p w:rsidR="001A620B" w:rsidRDefault="001A620B" w:rsidP="00481D3F">
      <w:pPr>
        <w:pStyle w:val="Nadpis2"/>
        <w:spacing w:after="0"/>
        <w:ind w:left="1004" w:firstLine="436"/>
        <w:jc w:val="both"/>
        <w:rPr>
          <w:i/>
          <w:iCs/>
          <w:lang w:val="sk-SK"/>
        </w:rPr>
      </w:pPr>
      <w:bookmarkStart w:id="14" w:name="_Toc44347403"/>
      <w:bookmarkStart w:id="15" w:name="_Toc44349111"/>
      <w:bookmarkStart w:id="16" w:name="_Toc44596026"/>
      <w:bookmarkStart w:id="17" w:name="_Toc73281165"/>
      <w:r>
        <w:rPr>
          <w:i/>
          <w:iCs/>
          <w:lang w:val="sk-SK"/>
        </w:rPr>
        <w:lastRenderedPageBreak/>
        <w:t>Rozpočet na rok 2015</w:t>
      </w:r>
    </w:p>
    <w:p w:rsidR="001A620B" w:rsidRDefault="001A620B" w:rsidP="001A620B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v EUR</w:t>
      </w:r>
    </w:p>
    <w:tbl>
      <w:tblPr>
        <w:tblW w:w="0" w:type="auto"/>
        <w:jc w:val="center"/>
        <w:tblInd w:w="-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45"/>
        <w:gridCol w:w="2283"/>
        <w:gridCol w:w="9"/>
      </w:tblGrid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Prevádzkové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1 045 000</w:t>
            </w:r>
          </w:p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prenájmu nehnuteľností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650 000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poradenskej činnosti  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300 000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predaja služieb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75 000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Tržby z predaja tovaru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Ostatné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20 000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Pr="00115BD5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Cs/>
                <w:color w:val="000000"/>
                <w:lang w:val="sk-SK"/>
              </w:rPr>
            </w:pPr>
            <w:r>
              <w:rPr>
                <w:bCs/>
                <w:color w:val="000000"/>
                <w:lang w:val="sk-SK"/>
              </w:rPr>
              <w:t xml:space="preserve">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Pr="00115BD5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Cs/>
                <w:color w:val="000000"/>
                <w:lang w:val="sk-SK"/>
              </w:rPr>
            </w:pP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pStyle w:val="Nadpis6"/>
              <w:rPr>
                <w:lang w:val="sk-SK"/>
              </w:rPr>
            </w:pPr>
            <w:r>
              <w:rPr>
                <w:lang w:val="sk-SK"/>
              </w:rPr>
              <w:t>Prevádzkové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1 043 000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Výrobná spotreba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415 000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spotreba materiálu a energie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65 000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Služby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350 000 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Osobné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306 000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Mzdové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230 000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Odmeny členom orgánov spoločnosti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Náklady na soc. zabezpečenie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70 000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Sociálne náklady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7 000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Dane a poplatky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22 000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Odpisy HIM a NHM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280 000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Zostatková cena predaného tovaru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prevádzkové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20 000  </w:t>
            </w:r>
          </w:p>
        </w:tc>
      </w:tr>
      <w:tr w:rsidR="001A620B" w:rsidTr="002C7F8B">
        <w:trPr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PREVÁDZKOVÝ HOSPODÁRSKY VÝSLEDOK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ind w:left="720"/>
              <w:jc w:val="center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                2 000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Finančné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207 800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Výnosové úroky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19 800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Výnosy z finančných investícií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188 000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finančné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0   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Finančné náklady</w:t>
            </w:r>
            <w:r>
              <w:rPr>
                <w:color w:val="000000"/>
                <w:lang w:val="sk-SK"/>
              </w:rPr>
              <w:t xml:space="preserve">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53 600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Nákladové úroky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50 600</w:t>
            </w:r>
          </w:p>
        </w:tc>
      </w:tr>
      <w:tr w:rsidR="001A620B" w:rsidTr="002C7F8B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Ostatné náklady na finančnú činnosť 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3 000</w:t>
            </w:r>
          </w:p>
        </w:tc>
      </w:tr>
      <w:tr w:rsidR="001A620B" w:rsidTr="002C7F8B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HOSPODÁRSKY VÝSLEDOK Z FINANČNÝCH OPERÁCIÍ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154 200</w:t>
            </w:r>
          </w:p>
        </w:tc>
      </w:tr>
      <w:tr w:rsidR="001A620B" w:rsidTr="002C7F8B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lastRenderedPageBreak/>
              <w:t>Daň z príjmov za bežnú činnosť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1A620B" w:rsidTr="002C7F8B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HOSPODÁRSKY VÝSLEDOK ZA BEŽNÚ ČINNOSŤ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1A620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156 200 </w:t>
            </w:r>
          </w:p>
        </w:tc>
      </w:tr>
      <w:tr w:rsidR="001A620B" w:rsidTr="002C7F8B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Mimoriadne výnosy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0   </w:t>
            </w:r>
          </w:p>
        </w:tc>
      </w:tr>
      <w:tr w:rsidR="001A620B" w:rsidTr="002C7F8B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Mimoriadne náklady činnosti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0   </w:t>
            </w:r>
          </w:p>
        </w:tc>
      </w:tr>
      <w:tr w:rsidR="001A620B" w:rsidTr="002C7F8B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Daň z príjmov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1A620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2 880   </w:t>
            </w:r>
          </w:p>
        </w:tc>
      </w:tr>
      <w:tr w:rsidR="001A620B" w:rsidTr="002C7F8B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HOSPODÁRSKY VÝSLEDOK </w:t>
            </w:r>
          </w:p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CELKOM pred zdanením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153 320</w:t>
            </w:r>
          </w:p>
          <w:p w:rsidR="001A620B" w:rsidRDefault="001A620B" w:rsidP="002C7F8B">
            <w:pPr>
              <w:autoSpaceDE w:val="0"/>
              <w:autoSpaceDN w:val="0"/>
              <w:adjustRightInd w:val="0"/>
              <w:spacing w:line="240" w:lineRule="auto"/>
              <w:ind w:left="720"/>
              <w:jc w:val="center"/>
              <w:rPr>
                <w:b/>
                <w:bCs/>
                <w:color w:val="000000"/>
                <w:lang w:val="sk-SK"/>
              </w:rPr>
            </w:pPr>
          </w:p>
        </w:tc>
      </w:tr>
    </w:tbl>
    <w:p w:rsidR="006C32E1" w:rsidRDefault="00AD7FA8" w:rsidP="00E56D38">
      <w:pPr>
        <w:pStyle w:val="Nadpis2"/>
        <w:spacing w:after="0"/>
        <w:ind w:left="0"/>
        <w:jc w:val="both"/>
      </w:pPr>
      <w:r>
        <w:lastRenderedPageBreak/>
        <w:t>Organigram ICT Holding</w:t>
      </w:r>
    </w:p>
    <w:p w:rsidR="00AD7FA8" w:rsidRDefault="00AD7FA8" w:rsidP="00AD7FA8"/>
    <w:p w:rsidR="00AD7FA8" w:rsidRPr="00AD7FA8" w:rsidRDefault="00AD7FA8" w:rsidP="00AD7FA8">
      <w:pPr>
        <w:jc w:val="center"/>
      </w:pPr>
      <w:r w:rsidRPr="00AD7FA8">
        <w:rPr>
          <w:noProof/>
          <w:lang w:val="sk-SK" w:eastAsia="sk-SK"/>
        </w:rPr>
        <w:drawing>
          <wp:inline distT="0" distB="0" distL="0" distR="0">
            <wp:extent cx="5760085" cy="3961552"/>
            <wp:effectExtent l="19050" t="19050" r="12065" b="19898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961552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7FA8" w:rsidRDefault="00AD7FA8" w:rsidP="00AD7FA8"/>
    <w:p w:rsidR="00AD7FA8" w:rsidRDefault="00AD7FA8" w:rsidP="00AD7FA8"/>
    <w:p w:rsidR="00AD7FA8" w:rsidRPr="00AD7FA8" w:rsidRDefault="00AD7FA8" w:rsidP="00AD7FA8"/>
    <w:bookmarkEnd w:id="14"/>
    <w:bookmarkEnd w:id="15"/>
    <w:bookmarkEnd w:id="16"/>
    <w:bookmarkEnd w:id="17"/>
    <w:p w:rsidR="00B319A1" w:rsidRDefault="00B319A1">
      <w:pPr>
        <w:jc w:val="center"/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tabs>
          <w:tab w:val="left" w:pos="360"/>
        </w:tabs>
        <w:rPr>
          <w:lang w:val="sk-SK"/>
        </w:rPr>
      </w:pPr>
    </w:p>
    <w:p w:rsidR="00B319A1" w:rsidRDefault="00B319A1">
      <w:pPr>
        <w:tabs>
          <w:tab w:val="left" w:pos="360"/>
        </w:tabs>
        <w:rPr>
          <w:lang w:val="sk-SK"/>
        </w:rPr>
      </w:pPr>
    </w:p>
    <w:p w:rsidR="00B319A1" w:rsidRDefault="00B319A1">
      <w:pPr>
        <w:tabs>
          <w:tab w:val="left" w:pos="360"/>
        </w:tabs>
        <w:rPr>
          <w:lang w:val="sk-SK"/>
        </w:rPr>
      </w:pPr>
    </w:p>
    <w:p w:rsidR="00B319A1" w:rsidRDefault="00B319A1">
      <w:pPr>
        <w:tabs>
          <w:tab w:val="left" w:pos="360"/>
        </w:tabs>
        <w:rPr>
          <w:lang w:val="sk-SK"/>
        </w:rPr>
      </w:pPr>
    </w:p>
    <w:sectPr w:rsidR="00B319A1" w:rsidSect="00011994">
      <w:headerReference w:type="default" r:id="rId10"/>
      <w:footerReference w:type="even" r:id="rId11"/>
      <w:footerReference w:type="default" r:id="rId12"/>
      <w:type w:val="continuous"/>
      <w:pgSz w:w="11907" w:h="16840" w:code="9"/>
      <w:pgMar w:top="1418" w:right="1418" w:bottom="1418" w:left="1418" w:header="0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081" w:rsidRDefault="00566081">
      <w:r>
        <w:separator/>
      </w:r>
    </w:p>
  </w:endnote>
  <w:endnote w:type="continuationSeparator" w:id="0">
    <w:p w:rsidR="00566081" w:rsidRDefault="00566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zHandicraft Win95BT">
    <w:altName w:val="Courier New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Zurich Win95B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084" w:rsidRDefault="001E5C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9608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6084" w:rsidRDefault="0039608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084" w:rsidRDefault="001E5C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9608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5C33">
      <w:rPr>
        <w:rStyle w:val="slostrany"/>
        <w:noProof/>
      </w:rPr>
      <w:t>1</w:t>
    </w:r>
    <w:r>
      <w:rPr>
        <w:rStyle w:val="slostrany"/>
      </w:rPr>
      <w:fldChar w:fldCharType="end"/>
    </w:r>
  </w:p>
  <w:p w:rsidR="00396084" w:rsidRDefault="00396084">
    <w:pPr>
      <w:pStyle w:val="Pta"/>
      <w:framePr w:wrap="auto" w:vAnchor="text" w:hAnchor="margin" w:xAlign="center" w:y="1"/>
      <w:ind w:right="360"/>
      <w:rPr>
        <w:rStyle w:val="slostrany"/>
      </w:rPr>
    </w:pPr>
  </w:p>
  <w:p w:rsidR="00396084" w:rsidRDefault="0039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081" w:rsidRDefault="00566081">
      <w:r>
        <w:separator/>
      </w:r>
    </w:p>
  </w:footnote>
  <w:footnote w:type="continuationSeparator" w:id="0">
    <w:p w:rsidR="00566081" w:rsidRDefault="005660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084" w:rsidRDefault="00396084">
    <w:pPr>
      <w:pStyle w:val="Hlavika"/>
      <w:rPr>
        <w:rFonts w:ascii="Arial" w:hAnsi="Arial" w:cs="Arial"/>
        <w:b/>
        <w:bCs/>
        <w:sz w:val="36"/>
        <w:szCs w:val="36"/>
      </w:rPr>
    </w:pPr>
  </w:p>
  <w:p w:rsidR="00396084" w:rsidRDefault="00396084">
    <w:pPr>
      <w:pStyle w:val="Hlavika"/>
      <w:rPr>
        <w:rFonts w:ascii="Arial" w:hAnsi="Arial" w:cs="Arial"/>
        <w:b/>
        <w:bCs/>
        <w:sz w:val="36"/>
        <w:szCs w:val="36"/>
      </w:rPr>
    </w:pPr>
  </w:p>
  <w:p w:rsidR="00396084" w:rsidRDefault="00396084">
    <w:pPr>
      <w:pStyle w:val="Hlavika"/>
      <w:jc w:val="center"/>
    </w:pPr>
    <w:r>
      <w:rPr>
        <w:b/>
        <w:bCs/>
      </w:rPr>
      <w:t xml:space="preserve">ICT ISTROCONTI, a. s., </w:t>
    </w:r>
    <w:proofErr w:type="spellStart"/>
    <w:r>
      <w:t>Ventúrska</w:t>
    </w:r>
    <w:proofErr w:type="spellEnd"/>
    <w:r>
      <w:t xml:space="preserve"> 18, 811 01 </w:t>
    </w:r>
    <w:smartTag w:uri="urn:schemas-microsoft-com:office:smarttags" w:element="City">
      <w:smartTag w:uri="urn:schemas-microsoft-com:office:smarttags" w:element="place">
        <w:r>
          <w:t>Bratislava</w:t>
        </w:r>
      </w:smartTag>
    </w:smartTag>
  </w:p>
  <w:p w:rsidR="00396084" w:rsidRDefault="00396084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32A009D"/>
    <w:multiLevelType w:val="multilevel"/>
    <w:tmpl w:val="6B4EEEE4"/>
    <w:lvl w:ilvl="0">
      <w:start w:val="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">
    <w:nsid w:val="135B4063"/>
    <w:multiLevelType w:val="hybridMultilevel"/>
    <w:tmpl w:val="B9AED6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1C8258D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22374141"/>
    <w:multiLevelType w:val="hybridMultilevel"/>
    <w:tmpl w:val="3E801254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16"/>
        <w:szCs w:val="16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24B31A53"/>
    <w:multiLevelType w:val="hybridMultilevel"/>
    <w:tmpl w:val="4D066BB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F0870F2"/>
    <w:multiLevelType w:val="hybridMultilevel"/>
    <w:tmpl w:val="C6A663A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370B4D6B"/>
    <w:multiLevelType w:val="hybridMultilevel"/>
    <w:tmpl w:val="9004975C"/>
    <w:lvl w:ilvl="0" w:tplc="5F0A7C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3AB2776F"/>
    <w:multiLevelType w:val="hybridMultilevel"/>
    <w:tmpl w:val="72C0B7A0"/>
    <w:lvl w:ilvl="0" w:tplc="757CBBD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B640D53"/>
    <w:multiLevelType w:val="hybridMultilevel"/>
    <w:tmpl w:val="5A62BC5E"/>
    <w:lvl w:ilvl="0" w:tplc="D54EB252">
      <w:start w:val="1"/>
      <w:numFmt w:val="decimal"/>
      <w:lvlText w:val="%1."/>
      <w:lvlJc w:val="left"/>
      <w:pPr>
        <w:tabs>
          <w:tab w:val="num" w:pos="920"/>
        </w:tabs>
        <w:ind w:left="9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640"/>
        </w:tabs>
        <w:ind w:left="16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360"/>
        </w:tabs>
        <w:ind w:left="23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080"/>
        </w:tabs>
        <w:ind w:left="30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00"/>
        </w:tabs>
        <w:ind w:left="38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520"/>
        </w:tabs>
        <w:ind w:left="45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240"/>
        </w:tabs>
        <w:ind w:left="52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960"/>
        </w:tabs>
        <w:ind w:left="59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680"/>
        </w:tabs>
        <w:ind w:left="6680" w:hanging="180"/>
      </w:pPr>
    </w:lvl>
  </w:abstractNum>
  <w:abstractNum w:abstractNumId="10">
    <w:nsid w:val="4BCC0AF7"/>
    <w:multiLevelType w:val="hybridMultilevel"/>
    <w:tmpl w:val="9A4492CA"/>
    <w:lvl w:ilvl="0" w:tplc="E540678C">
      <w:start w:val="1"/>
      <w:numFmt w:val="bullet"/>
      <w:pStyle w:val="Obsah2"/>
      <w:lvlText w:val=""/>
      <w:lvlJc w:val="left"/>
      <w:pPr>
        <w:tabs>
          <w:tab w:val="num" w:pos="920"/>
        </w:tabs>
        <w:ind w:left="9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640"/>
        </w:tabs>
        <w:ind w:left="16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360"/>
        </w:tabs>
        <w:ind w:left="2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080"/>
        </w:tabs>
        <w:ind w:left="3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800"/>
        </w:tabs>
        <w:ind w:left="3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520"/>
        </w:tabs>
        <w:ind w:left="4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240"/>
        </w:tabs>
        <w:ind w:left="5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960"/>
        </w:tabs>
        <w:ind w:left="5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680"/>
        </w:tabs>
        <w:ind w:left="6680" w:hanging="360"/>
      </w:pPr>
      <w:rPr>
        <w:rFonts w:ascii="Wingdings" w:hAnsi="Wingdings" w:cs="Wingdings" w:hint="default"/>
      </w:rPr>
    </w:lvl>
  </w:abstractNum>
  <w:abstractNum w:abstractNumId="11">
    <w:nsid w:val="5B7D24E4"/>
    <w:multiLevelType w:val="hybridMultilevel"/>
    <w:tmpl w:val="CFE4ED6C"/>
    <w:lvl w:ilvl="0" w:tplc="EB14F4F0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F95B29"/>
    <w:multiLevelType w:val="hybridMultilevel"/>
    <w:tmpl w:val="E758A65C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13">
    <w:nsid w:val="603F12DD"/>
    <w:multiLevelType w:val="hybridMultilevel"/>
    <w:tmpl w:val="D0086F7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5FD6895"/>
    <w:multiLevelType w:val="hybridMultilevel"/>
    <w:tmpl w:val="97FE74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E366BA"/>
    <w:multiLevelType w:val="hybridMultilevel"/>
    <w:tmpl w:val="58D40EC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>
    <w:nsid w:val="78994A0D"/>
    <w:multiLevelType w:val="hybridMultilevel"/>
    <w:tmpl w:val="3588216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7A1665C9"/>
    <w:multiLevelType w:val="hybridMultilevel"/>
    <w:tmpl w:val="A9F8FDEA"/>
    <w:lvl w:ilvl="0" w:tplc="28CEBE58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cs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cs="Symbol" w:hint="default"/>
        </w:rPr>
      </w:lvl>
    </w:lvlOverride>
  </w:num>
  <w:num w:numId="4">
    <w:abstractNumId w:val="3"/>
  </w:num>
  <w:num w:numId="5">
    <w:abstractNumId w:val="9"/>
  </w:num>
  <w:num w:numId="6">
    <w:abstractNumId w:val="10"/>
  </w:num>
  <w:num w:numId="7">
    <w:abstractNumId w:val="15"/>
  </w:num>
  <w:num w:numId="8">
    <w:abstractNumId w:val="13"/>
  </w:num>
  <w:num w:numId="9">
    <w:abstractNumId w:val="6"/>
  </w:num>
  <w:num w:numId="10">
    <w:abstractNumId w:val="4"/>
  </w:num>
  <w:num w:numId="11">
    <w:abstractNumId w:val="2"/>
  </w:num>
  <w:num w:numId="12">
    <w:abstractNumId w:val="16"/>
  </w:num>
  <w:num w:numId="13">
    <w:abstractNumId w:val="12"/>
  </w:num>
  <w:num w:numId="14">
    <w:abstractNumId w:val="7"/>
  </w:num>
  <w:num w:numId="15">
    <w:abstractNumId w:val="5"/>
  </w:num>
  <w:num w:numId="16">
    <w:abstractNumId w:val="1"/>
  </w:num>
  <w:num w:numId="17">
    <w:abstractNumId w:val="14"/>
  </w:num>
  <w:num w:numId="18">
    <w:abstractNumId w:val="17"/>
  </w:num>
  <w:num w:numId="19">
    <w:abstractNumId w:val="8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E3F"/>
    <w:rsid w:val="00011994"/>
    <w:rsid w:val="00017133"/>
    <w:rsid w:val="00030ADC"/>
    <w:rsid w:val="00041A10"/>
    <w:rsid w:val="00051736"/>
    <w:rsid w:val="00053356"/>
    <w:rsid w:val="00053C0E"/>
    <w:rsid w:val="00066D82"/>
    <w:rsid w:val="00070F1A"/>
    <w:rsid w:val="00074B66"/>
    <w:rsid w:val="00085FAB"/>
    <w:rsid w:val="0008619F"/>
    <w:rsid w:val="00095D9E"/>
    <w:rsid w:val="000A1808"/>
    <w:rsid w:val="000A24B6"/>
    <w:rsid w:val="000A4025"/>
    <w:rsid w:val="000B6FB6"/>
    <w:rsid w:val="000C0880"/>
    <w:rsid w:val="000C4A93"/>
    <w:rsid w:val="000C5D2E"/>
    <w:rsid w:val="000C65A6"/>
    <w:rsid w:val="000D0BDC"/>
    <w:rsid w:val="000D4B5B"/>
    <w:rsid w:val="000D5609"/>
    <w:rsid w:val="000D7F1D"/>
    <w:rsid w:val="000E7447"/>
    <w:rsid w:val="000F05A1"/>
    <w:rsid w:val="001035E8"/>
    <w:rsid w:val="00105F52"/>
    <w:rsid w:val="0011148C"/>
    <w:rsid w:val="00115BD5"/>
    <w:rsid w:val="00130FF0"/>
    <w:rsid w:val="00132F74"/>
    <w:rsid w:val="0013392E"/>
    <w:rsid w:val="00142B3F"/>
    <w:rsid w:val="00142E54"/>
    <w:rsid w:val="001462EF"/>
    <w:rsid w:val="00150857"/>
    <w:rsid w:val="00155D5E"/>
    <w:rsid w:val="00157341"/>
    <w:rsid w:val="00160D31"/>
    <w:rsid w:val="0016353F"/>
    <w:rsid w:val="00164D85"/>
    <w:rsid w:val="001669AE"/>
    <w:rsid w:val="00176FAE"/>
    <w:rsid w:val="001866F1"/>
    <w:rsid w:val="001906B8"/>
    <w:rsid w:val="001927D9"/>
    <w:rsid w:val="0019607A"/>
    <w:rsid w:val="00196FDC"/>
    <w:rsid w:val="001A3650"/>
    <w:rsid w:val="001A3DC1"/>
    <w:rsid w:val="001A620B"/>
    <w:rsid w:val="001B0D42"/>
    <w:rsid w:val="001C1D22"/>
    <w:rsid w:val="001D44D2"/>
    <w:rsid w:val="001E0FCF"/>
    <w:rsid w:val="001E5CC5"/>
    <w:rsid w:val="001F31E1"/>
    <w:rsid w:val="001F3E73"/>
    <w:rsid w:val="001F65B1"/>
    <w:rsid w:val="001F6AB2"/>
    <w:rsid w:val="00241B10"/>
    <w:rsid w:val="00242B14"/>
    <w:rsid w:val="00242BC0"/>
    <w:rsid w:val="00245140"/>
    <w:rsid w:val="002470FA"/>
    <w:rsid w:val="002650D3"/>
    <w:rsid w:val="0028659A"/>
    <w:rsid w:val="002938CF"/>
    <w:rsid w:val="002967B1"/>
    <w:rsid w:val="002A1834"/>
    <w:rsid w:val="002C4639"/>
    <w:rsid w:val="002C617C"/>
    <w:rsid w:val="002C7F8B"/>
    <w:rsid w:val="002E326A"/>
    <w:rsid w:val="002E346C"/>
    <w:rsid w:val="002E66D8"/>
    <w:rsid w:val="002F098E"/>
    <w:rsid w:val="002F1BE0"/>
    <w:rsid w:val="00300504"/>
    <w:rsid w:val="003042E2"/>
    <w:rsid w:val="00307F8F"/>
    <w:rsid w:val="0031100F"/>
    <w:rsid w:val="00313E04"/>
    <w:rsid w:val="00315C33"/>
    <w:rsid w:val="00320906"/>
    <w:rsid w:val="00323FE1"/>
    <w:rsid w:val="00335528"/>
    <w:rsid w:val="00344F1A"/>
    <w:rsid w:val="00361CD3"/>
    <w:rsid w:val="00363316"/>
    <w:rsid w:val="00385D65"/>
    <w:rsid w:val="003875D3"/>
    <w:rsid w:val="003905E3"/>
    <w:rsid w:val="00396084"/>
    <w:rsid w:val="003B15BF"/>
    <w:rsid w:val="003B37FB"/>
    <w:rsid w:val="003B3FFF"/>
    <w:rsid w:val="003C1BF8"/>
    <w:rsid w:val="003C40BC"/>
    <w:rsid w:val="003D1544"/>
    <w:rsid w:val="003D253A"/>
    <w:rsid w:val="003D2C36"/>
    <w:rsid w:val="003D37E2"/>
    <w:rsid w:val="003E5B4F"/>
    <w:rsid w:val="003F0509"/>
    <w:rsid w:val="003F4C16"/>
    <w:rsid w:val="003F7A91"/>
    <w:rsid w:val="00402079"/>
    <w:rsid w:val="0040487D"/>
    <w:rsid w:val="00410609"/>
    <w:rsid w:val="004169F3"/>
    <w:rsid w:val="00422C97"/>
    <w:rsid w:val="004261F6"/>
    <w:rsid w:val="0042633D"/>
    <w:rsid w:val="00430F91"/>
    <w:rsid w:val="00433B71"/>
    <w:rsid w:val="00442BA1"/>
    <w:rsid w:val="00443DC9"/>
    <w:rsid w:val="00470575"/>
    <w:rsid w:val="00481D3F"/>
    <w:rsid w:val="00481F51"/>
    <w:rsid w:val="00483424"/>
    <w:rsid w:val="0049041B"/>
    <w:rsid w:val="004A5B22"/>
    <w:rsid w:val="004D0F15"/>
    <w:rsid w:val="004D659B"/>
    <w:rsid w:val="004E033F"/>
    <w:rsid w:val="004E2EA8"/>
    <w:rsid w:val="00501BDF"/>
    <w:rsid w:val="00506D3F"/>
    <w:rsid w:val="00510E3F"/>
    <w:rsid w:val="00513D66"/>
    <w:rsid w:val="00514676"/>
    <w:rsid w:val="00517CC6"/>
    <w:rsid w:val="00554A15"/>
    <w:rsid w:val="00555A57"/>
    <w:rsid w:val="00561F8E"/>
    <w:rsid w:val="00563C0A"/>
    <w:rsid w:val="00566081"/>
    <w:rsid w:val="00570547"/>
    <w:rsid w:val="0057070E"/>
    <w:rsid w:val="00572EC5"/>
    <w:rsid w:val="00574D03"/>
    <w:rsid w:val="00581735"/>
    <w:rsid w:val="005C18BB"/>
    <w:rsid w:val="005C2818"/>
    <w:rsid w:val="005C4E83"/>
    <w:rsid w:val="005C693F"/>
    <w:rsid w:val="005D275E"/>
    <w:rsid w:val="005D2BEA"/>
    <w:rsid w:val="005D684B"/>
    <w:rsid w:val="005D7945"/>
    <w:rsid w:val="005D79D6"/>
    <w:rsid w:val="005E529C"/>
    <w:rsid w:val="005F2A14"/>
    <w:rsid w:val="005F6DCD"/>
    <w:rsid w:val="00600B18"/>
    <w:rsid w:val="006014E1"/>
    <w:rsid w:val="0061011E"/>
    <w:rsid w:val="00611DB1"/>
    <w:rsid w:val="0061271B"/>
    <w:rsid w:val="00616D88"/>
    <w:rsid w:val="00617937"/>
    <w:rsid w:val="0062007A"/>
    <w:rsid w:val="00625949"/>
    <w:rsid w:val="00630B8D"/>
    <w:rsid w:val="0063270E"/>
    <w:rsid w:val="006364E3"/>
    <w:rsid w:val="00640DB1"/>
    <w:rsid w:val="00640F25"/>
    <w:rsid w:val="00643BC4"/>
    <w:rsid w:val="00643E7B"/>
    <w:rsid w:val="00644297"/>
    <w:rsid w:val="006533C5"/>
    <w:rsid w:val="006574B2"/>
    <w:rsid w:val="006776CD"/>
    <w:rsid w:val="006811C9"/>
    <w:rsid w:val="00682C80"/>
    <w:rsid w:val="006A1B57"/>
    <w:rsid w:val="006B684F"/>
    <w:rsid w:val="006C32E1"/>
    <w:rsid w:val="006C3676"/>
    <w:rsid w:val="006D21D6"/>
    <w:rsid w:val="006D360A"/>
    <w:rsid w:val="006E4F13"/>
    <w:rsid w:val="006E6AC7"/>
    <w:rsid w:val="006E7A75"/>
    <w:rsid w:val="006F29F9"/>
    <w:rsid w:val="006F34E1"/>
    <w:rsid w:val="00710FE2"/>
    <w:rsid w:val="00722793"/>
    <w:rsid w:val="00732937"/>
    <w:rsid w:val="007417E6"/>
    <w:rsid w:val="00742C6B"/>
    <w:rsid w:val="0076067B"/>
    <w:rsid w:val="00767729"/>
    <w:rsid w:val="007714CE"/>
    <w:rsid w:val="007803EB"/>
    <w:rsid w:val="00782660"/>
    <w:rsid w:val="00782C54"/>
    <w:rsid w:val="00785C55"/>
    <w:rsid w:val="00795CD8"/>
    <w:rsid w:val="00797339"/>
    <w:rsid w:val="007A18BB"/>
    <w:rsid w:val="007A30F6"/>
    <w:rsid w:val="007B00B0"/>
    <w:rsid w:val="007B7D30"/>
    <w:rsid w:val="007C2DCE"/>
    <w:rsid w:val="007C5F6A"/>
    <w:rsid w:val="007D74F5"/>
    <w:rsid w:val="007E0F05"/>
    <w:rsid w:val="0080206C"/>
    <w:rsid w:val="008121DF"/>
    <w:rsid w:val="00814515"/>
    <w:rsid w:val="008169AF"/>
    <w:rsid w:val="0083674A"/>
    <w:rsid w:val="008472C7"/>
    <w:rsid w:val="00847E2C"/>
    <w:rsid w:val="00860665"/>
    <w:rsid w:val="00864352"/>
    <w:rsid w:val="00872E41"/>
    <w:rsid w:val="00874A86"/>
    <w:rsid w:val="00874BD7"/>
    <w:rsid w:val="00881CE0"/>
    <w:rsid w:val="00882258"/>
    <w:rsid w:val="00886567"/>
    <w:rsid w:val="0089660B"/>
    <w:rsid w:val="00897659"/>
    <w:rsid w:val="008A0D62"/>
    <w:rsid w:val="008B5279"/>
    <w:rsid w:val="008C1B47"/>
    <w:rsid w:val="008C2330"/>
    <w:rsid w:val="008D24D1"/>
    <w:rsid w:val="008D4CD2"/>
    <w:rsid w:val="008F11F2"/>
    <w:rsid w:val="00901075"/>
    <w:rsid w:val="009126FC"/>
    <w:rsid w:val="00925BCD"/>
    <w:rsid w:val="009307BF"/>
    <w:rsid w:val="00934D74"/>
    <w:rsid w:val="00937BA9"/>
    <w:rsid w:val="00937DE3"/>
    <w:rsid w:val="00947F8B"/>
    <w:rsid w:val="00961681"/>
    <w:rsid w:val="00962251"/>
    <w:rsid w:val="00965C05"/>
    <w:rsid w:val="009932C1"/>
    <w:rsid w:val="0099636C"/>
    <w:rsid w:val="009B4316"/>
    <w:rsid w:val="009C053A"/>
    <w:rsid w:val="009C67FB"/>
    <w:rsid w:val="009F6681"/>
    <w:rsid w:val="00A00C02"/>
    <w:rsid w:val="00A14A1B"/>
    <w:rsid w:val="00A155FE"/>
    <w:rsid w:val="00A42A28"/>
    <w:rsid w:val="00A5564A"/>
    <w:rsid w:val="00A55B2D"/>
    <w:rsid w:val="00A55D93"/>
    <w:rsid w:val="00A70A8B"/>
    <w:rsid w:val="00A766F9"/>
    <w:rsid w:val="00A7710B"/>
    <w:rsid w:val="00A837BD"/>
    <w:rsid w:val="00A86DDB"/>
    <w:rsid w:val="00A9204F"/>
    <w:rsid w:val="00A972D2"/>
    <w:rsid w:val="00AA3AF3"/>
    <w:rsid w:val="00AA3E8B"/>
    <w:rsid w:val="00AA4CBD"/>
    <w:rsid w:val="00AC5E37"/>
    <w:rsid w:val="00AD7414"/>
    <w:rsid w:val="00AD7FA8"/>
    <w:rsid w:val="00B06F23"/>
    <w:rsid w:val="00B12C48"/>
    <w:rsid w:val="00B13D70"/>
    <w:rsid w:val="00B206F1"/>
    <w:rsid w:val="00B319A1"/>
    <w:rsid w:val="00B33081"/>
    <w:rsid w:val="00B37CEE"/>
    <w:rsid w:val="00B42E0B"/>
    <w:rsid w:val="00B47C61"/>
    <w:rsid w:val="00B54F80"/>
    <w:rsid w:val="00B6074D"/>
    <w:rsid w:val="00B723B4"/>
    <w:rsid w:val="00B80276"/>
    <w:rsid w:val="00B85D4E"/>
    <w:rsid w:val="00B9009E"/>
    <w:rsid w:val="00B9531A"/>
    <w:rsid w:val="00B95386"/>
    <w:rsid w:val="00BA60B6"/>
    <w:rsid w:val="00BB26FB"/>
    <w:rsid w:val="00BC0672"/>
    <w:rsid w:val="00BC7BA3"/>
    <w:rsid w:val="00BD61AE"/>
    <w:rsid w:val="00BD63E9"/>
    <w:rsid w:val="00BE50C9"/>
    <w:rsid w:val="00BF772D"/>
    <w:rsid w:val="00C002D9"/>
    <w:rsid w:val="00C05AAE"/>
    <w:rsid w:val="00C12985"/>
    <w:rsid w:val="00C134AE"/>
    <w:rsid w:val="00C16B9D"/>
    <w:rsid w:val="00C2362D"/>
    <w:rsid w:val="00C25823"/>
    <w:rsid w:val="00C66F5E"/>
    <w:rsid w:val="00C70024"/>
    <w:rsid w:val="00C76B37"/>
    <w:rsid w:val="00C76CFF"/>
    <w:rsid w:val="00C860F6"/>
    <w:rsid w:val="00C86B50"/>
    <w:rsid w:val="00C92537"/>
    <w:rsid w:val="00CB1499"/>
    <w:rsid w:val="00CB782A"/>
    <w:rsid w:val="00CC1E46"/>
    <w:rsid w:val="00CC32D0"/>
    <w:rsid w:val="00CC3F05"/>
    <w:rsid w:val="00CC6F7C"/>
    <w:rsid w:val="00CD3F96"/>
    <w:rsid w:val="00CD78F8"/>
    <w:rsid w:val="00CE3B17"/>
    <w:rsid w:val="00CE4E3B"/>
    <w:rsid w:val="00CE7B5B"/>
    <w:rsid w:val="00CF047D"/>
    <w:rsid w:val="00CF1267"/>
    <w:rsid w:val="00CF643D"/>
    <w:rsid w:val="00D0091C"/>
    <w:rsid w:val="00D043FE"/>
    <w:rsid w:val="00D21741"/>
    <w:rsid w:val="00D30BFC"/>
    <w:rsid w:val="00D51091"/>
    <w:rsid w:val="00D530E4"/>
    <w:rsid w:val="00D57ABA"/>
    <w:rsid w:val="00D66FDE"/>
    <w:rsid w:val="00D72FAA"/>
    <w:rsid w:val="00D845D9"/>
    <w:rsid w:val="00D9101D"/>
    <w:rsid w:val="00D92EDC"/>
    <w:rsid w:val="00D95B30"/>
    <w:rsid w:val="00DA1F37"/>
    <w:rsid w:val="00DA2B64"/>
    <w:rsid w:val="00DB46E4"/>
    <w:rsid w:val="00DD3F68"/>
    <w:rsid w:val="00DD581B"/>
    <w:rsid w:val="00DE3F71"/>
    <w:rsid w:val="00DF0B7C"/>
    <w:rsid w:val="00DF2BC3"/>
    <w:rsid w:val="00DF4A68"/>
    <w:rsid w:val="00DF7662"/>
    <w:rsid w:val="00E05D66"/>
    <w:rsid w:val="00E15D03"/>
    <w:rsid w:val="00E1726E"/>
    <w:rsid w:val="00E2397C"/>
    <w:rsid w:val="00E4427A"/>
    <w:rsid w:val="00E44B68"/>
    <w:rsid w:val="00E5161E"/>
    <w:rsid w:val="00E5296F"/>
    <w:rsid w:val="00E539A8"/>
    <w:rsid w:val="00E56D38"/>
    <w:rsid w:val="00E6490A"/>
    <w:rsid w:val="00E718DF"/>
    <w:rsid w:val="00E7436D"/>
    <w:rsid w:val="00E75074"/>
    <w:rsid w:val="00E754EC"/>
    <w:rsid w:val="00E818AA"/>
    <w:rsid w:val="00E81BF4"/>
    <w:rsid w:val="00EA3437"/>
    <w:rsid w:val="00EC79E8"/>
    <w:rsid w:val="00ED59A6"/>
    <w:rsid w:val="00EE0275"/>
    <w:rsid w:val="00EE29F6"/>
    <w:rsid w:val="00EE4152"/>
    <w:rsid w:val="00F02B4B"/>
    <w:rsid w:val="00F17BAF"/>
    <w:rsid w:val="00F207EA"/>
    <w:rsid w:val="00F20EEC"/>
    <w:rsid w:val="00F3269B"/>
    <w:rsid w:val="00F41C07"/>
    <w:rsid w:val="00F50948"/>
    <w:rsid w:val="00F54F43"/>
    <w:rsid w:val="00F55EC4"/>
    <w:rsid w:val="00F70528"/>
    <w:rsid w:val="00F800D4"/>
    <w:rsid w:val="00F9281D"/>
    <w:rsid w:val="00F96124"/>
    <w:rsid w:val="00FA1AAF"/>
    <w:rsid w:val="00FA5CEF"/>
    <w:rsid w:val="00FA6B36"/>
    <w:rsid w:val="00FB04F6"/>
    <w:rsid w:val="00FB0EC3"/>
    <w:rsid w:val="00FC4F3E"/>
    <w:rsid w:val="00FC6915"/>
    <w:rsid w:val="00FD15AC"/>
    <w:rsid w:val="00FD6631"/>
    <w:rsid w:val="00FE02F3"/>
    <w:rsid w:val="00FE0E8D"/>
    <w:rsid w:val="00FE3AFC"/>
    <w:rsid w:val="00FF3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iPriority="99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994"/>
    <w:pPr>
      <w:spacing w:line="360" w:lineRule="auto"/>
      <w:jc w:val="both"/>
    </w:pPr>
    <w:rPr>
      <w:sz w:val="22"/>
      <w:szCs w:val="22"/>
      <w:lang w:val="en-GB" w:eastAsia="cs-CZ"/>
    </w:rPr>
  </w:style>
  <w:style w:type="paragraph" w:styleId="Nadpis1">
    <w:name w:val="heading 1"/>
    <w:basedOn w:val="Normlny"/>
    <w:next w:val="Normlny"/>
    <w:qFormat/>
    <w:rsid w:val="00011994"/>
    <w:pPr>
      <w:keepNext/>
      <w:spacing w:before="240" w:after="60"/>
      <w:outlineLvl w:val="0"/>
    </w:pPr>
    <w:rPr>
      <w:b/>
      <w:bCs/>
      <w:kern w:val="28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1994"/>
    <w:pPr>
      <w:keepNext/>
      <w:pageBreakBefore/>
      <w:spacing w:before="120" w:after="240"/>
      <w:ind w:left="284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Nadpis3">
    <w:name w:val="heading 3"/>
    <w:basedOn w:val="Normlny"/>
    <w:next w:val="Normlny"/>
    <w:qFormat/>
    <w:rsid w:val="00011994"/>
    <w:pPr>
      <w:keepNext/>
      <w:spacing w:before="240" w:after="60"/>
      <w:outlineLvl w:val="2"/>
    </w:pPr>
    <w:rPr>
      <w:b/>
      <w:bCs/>
      <w:sz w:val="24"/>
      <w:szCs w:val="24"/>
      <w:lang w:val="cs-CZ"/>
    </w:rPr>
  </w:style>
  <w:style w:type="paragraph" w:styleId="Nadpis4">
    <w:name w:val="heading 4"/>
    <w:basedOn w:val="Normlny"/>
    <w:next w:val="Normlny"/>
    <w:qFormat/>
    <w:rsid w:val="00011994"/>
    <w:pPr>
      <w:keepNext/>
      <w:outlineLvl w:val="3"/>
    </w:pPr>
    <w:rPr>
      <w:i/>
      <w:iCs/>
      <w:sz w:val="24"/>
      <w:szCs w:val="24"/>
      <w:lang w:val="sk-SK"/>
    </w:rPr>
  </w:style>
  <w:style w:type="paragraph" w:styleId="Nadpis5">
    <w:name w:val="heading 5"/>
    <w:basedOn w:val="Normlny"/>
    <w:next w:val="Normlny"/>
    <w:qFormat/>
    <w:rsid w:val="00011994"/>
    <w:pPr>
      <w:keepNext/>
      <w:outlineLvl w:val="4"/>
    </w:pPr>
    <w:rPr>
      <w:b/>
      <w:bCs/>
      <w:lang w:val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11994"/>
    <w:pPr>
      <w:keepNext/>
      <w:autoSpaceDE w:val="0"/>
      <w:autoSpaceDN w:val="0"/>
      <w:adjustRightInd w:val="0"/>
      <w:spacing w:line="240" w:lineRule="auto"/>
      <w:jc w:val="left"/>
      <w:outlineLvl w:val="5"/>
    </w:pPr>
    <w:rPr>
      <w:b/>
      <w:bCs/>
      <w:color w:val="000000"/>
      <w:lang w:val="cs-CZ"/>
    </w:rPr>
  </w:style>
  <w:style w:type="paragraph" w:styleId="Nadpis7">
    <w:name w:val="heading 7"/>
    <w:basedOn w:val="Normlny"/>
    <w:next w:val="Normlny"/>
    <w:qFormat/>
    <w:rsid w:val="00011994"/>
    <w:pPr>
      <w:spacing w:before="240" w:after="60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011994"/>
    <w:pPr>
      <w:tabs>
        <w:tab w:val="left" w:pos="144"/>
      </w:tabs>
    </w:pPr>
    <w:rPr>
      <w:rFonts w:ascii="OzHandicraft Win95BT" w:hAnsi="OzHandicraft Win95BT" w:cs="OzHandicraft Win95BT"/>
      <w:sz w:val="32"/>
      <w:szCs w:val="32"/>
    </w:rPr>
  </w:style>
  <w:style w:type="paragraph" w:customStyle="1" w:styleId="Text">
    <w:name w:val="Text"/>
    <w:basedOn w:val="Normlny"/>
    <w:uiPriority w:val="99"/>
    <w:rsid w:val="00011994"/>
    <w:pPr>
      <w:tabs>
        <w:tab w:val="left" w:pos="144"/>
      </w:tabs>
    </w:pPr>
    <w:rPr>
      <w:rFonts w:ascii="Zurich Win95BT" w:hAnsi="Zurich Win95BT" w:cs="Zurich Win95BT"/>
    </w:rPr>
  </w:style>
  <w:style w:type="paragraph" w:customStyle="1" w:styleId="Album">
    <w:name w:val="Album"/>
    <w:basedOn w:val="Normlny"/>
    <w:rsid w:val="00011994"/>
    <w:rPr>
      <w:rFonts w:ascii="Arial Black" w:hAnsi="Arial Black" w:cs="Arial Black"/>
      <w:sz w:val="32"/>
      <w:szCs w:val="32"/>
    </w:rPr>
  </w:style>
  <w:style w:type="paragraph" w:styleId="Pta">
    <w:name w:val="footer"/>
    <w:basedOn w:val="Normlny"/>
    <w:rsid w:val="00011994"/>
    <w:pPr>
      <w:tabs>
        <w:tab w:val="center" w:pos="4153"/>
        <w:tab w:val="right" w:pos="8306"/>
      </w:tabs>
    </w:pPr>
  </w:style>
  <w:style w:type="paragraph" w:customStyle="1" w:styleId="Typ">
    <w:name w:val="Typ"/>
    <w:basedOn w:val="Normlny"/>
    <w:rsid w:val="00011994"/>
    <w:pPr>
      <w:tabs>
        <w:tab w:val="left" w:pos="1985"/>
      </w:tabs>
      <w:jc w:val="center"/>
    </w:pPr>
    <w:rPr>
      <w:b/>
      <w:bCs/>
      <w:sz w:val="28"/>
      <w:szCs w:val="28"/>
    </w:rPr>
  </w:style>
  <w:style w:type="paragraph" w:customStyle="1" w:styleId="Podtyp">
    <w:name w:val="Podtyp"/>
    <w:basedOn w:val="Normlny"/>
    <w:rsid w:val="00011994"/>
    <w:pPr>
      <w:tabs>
        <w:tab w:val="left" w:pos="1985"/>
      </w:tabs>
      <w:jc w:val="center"/>
    </w:pPr>
    <w:rPr>
      <w:sz w:val="24"/>
      <w:szCs w:val="24"/>
    </w:rPr>
  </w:style>
  <w:style w:type="character" w:styleId="slostrany">
    <w:name w:val="page number"/>
    <w:basedOn w:val="Predvolenpsmoodseku"/>
    <w:rsid w:val="00011994"/>
  </w:style>
  <w:style w:type="paragraph" w:styleId="Hlavika">
    <w:name w:val="header"/>
    <w:basedOn w:val="Normlny"/>
    <w:rsid w:val="00011994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rsid w:val="00011994"/>
    <w:pPr>
      <w:tabs>
        <w:tab w:val="right" w:pos="9629"/>
      </w:tabs>
      <w:spacing w:before="240" w:after="120" w:line="240" w:lineRule="auto"/>
      <w:jc w:val="left"/>
    </w:pPr>
    <w:rPr>
      <w:rFonts w:ascii="Arial" w:hAnsi="Arial" w:cs="Arial"/>
      <w:b/>
      <w:bCs/>
      <w:noProof/>
      <w:kern w:val="28"/>
      <w:lang w:val="en-US"/>
    </w:rPr>
  </w:style>
  <w:style w:type="paragraph" w:styleId="Obsah2">
    <w:name w:val="toc 2"/>
    <w:basedOn w:val="Normlny"/>
    <w:next w:val="Normlny"/>
    <w:autoRedefine/>
    <w:semiHidden/>
    <w:rsid w:val="00011994"/>
    <w:pPr>
      <w:numPr>
        <w:numId w:val="6"/>
      </w:numPr>
      <w:tabs>
        <w:tab w:val="right" w:pos="9629"/>
      </w:tabs>
      <w:spacing w:before="120"/>
    </w:pPr>
    <w:rPr>
      <w:noProof/>
      <w:sz w:val="24"/>
      <w:szCs w:val="24"/>
      <w:lang w:val="de-DE"/>
    </w:rPr>
  </w:style>
  <w:style w:type="paragraph" w:styleId="Obsah3">
    <w:name w:val="toc 3"/>
    <w:basedOn w:val="Normlny"/>
    <w:next w:val="Normlny"/>
    <w:autoRedefine/>
    <w:semiHidden/>
    <w:rsid w:val="00011994"/>
    <w:pPr>
      <w:ind w:left="400"/>
    </w:pPr>
  </w:style>
  <w:style w:type="paragraph" w:styleId="Obsah4">
    <w:name w:val="toc 4"/>
    <w:basedOn w:val="Normlny"/>
    <w:next w:val="Normlny"/>
    <w:autoRedefine/>
    <w:semiHidden/>
    <w:rsid w:val="00011994"/>
    <w:pPr>
      <w:ind w:left="600"/>
    </w:pPr>
  </w:style>
  <w:style w:type="paragraph" w:styleId="Obsah5">
    <w:name w:val="toc 5"/>
    <w:basedOn w:val="Normlny"/>
    <w:next w:val="Normlny"/>
    <w:autoRedefine/>
    <w:semiHidden/>
    <w:rsid w:val="00011994"/>
    <w:pPr>
      <w:ind w:left="800"/>
    </w:pPr>
  </w:style>
  <w:style w:type="paragraph" w:styleId="Obsah6">
    <w:name w:val="toc 6"/>
    <w:basedOn w:val="Normlny"/>
    <w:next w:val="Normlny"/>
    <w:autoRedefine/>
    <w:semiHidden/>
    <w:rsid w:val="00011994"/>
    <w:pPr>
      <w:ind w:left="1000"/>
    </w:pPr>
  </w:style>
  <w:style w:type="paragraph" w:styleId="Obsah7">
    <w:name w:val="toc 7"/>
    <w:basedOn w:val="Normlny"/>
    <w:next w:val="Normlny"/>
    <w:autoRedefine/>
    <w:semiHidden/>
    <w:rsid w:val="00011994"/>
    <w:pPr>
      <w:ind w:left="1200"/>
    </w:pPr>
  </w:style>
  <w:style w:type="paragraph" w:styleId="Obsah8">
    <w:name w:val="toc 8"/>
    <w:basedOn w:val="Normlny"/>
    <w:next w:val="Normlny"/>
    <w:autoRedefine/>
    <w:semiHidden/>
    <w:rsid w:val="00011994"/>
    <w:pPr>
      <w:ind w:left="1400"/>
    </w:pPr>
  </w:style>
  <w:style w:type="paragraph" w:styleId="Obsah9">
    <w:name w:val="toc 9"/>
    <w:basedOn w:val="Normlny"/>
    <w:next w:val="Normlny"/>
    <w:autoRedefine/>
    <w:semiHidden/>
    <w:rsid w:val="00011994"/>
    <w:pPr>
      <w:ind w:left="1600"/>
    </w:pPr>
  </w:style>
  <w:style w:type="paragraph" w:styleId="Zkladntext">
    <w:name w:val="Body Text"/>
    <w:basedOn w:val="Normlny"/>
    <w:rsid w:val="00011994"/>
    <w:rPr>
      <w:sz w:val="24"/>
      <w:szCs w:val="24"/>
      <w:lang w:val="sk-SK"/>
    </w:rPr>
  </w:style>
  <w:style w:type="character" w:styleId="Hypertextovprepojenie">
    <w:name w:val="Hyperlink"/>
    <w:rsid w:val="00011994"/>
    <w:rPr>
      <w:color w:val="0000FF"/>
      <w:u w:val="single"/>
    </w:rPr>
  </w:style>
  <w:style w:type="paragraph" w:styleId="Zkladntext3">
    <w:name w:val="Body Text 3"/>
    <w:basedOn w:val="Normlny"/>
    <w:rsid w:val="00011994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11994"/>
    <w:pPr>
      <w:spacing w:after="120" w:line="480" w:lineRule="auto"/>
    </w:pPr>
  </w:style>
  <w:style w:type="character" w:styleId="PouitHypertextovPrepojenie">
    <w:name w:val="FollowedHyperlink"/>
    <w:rsid w:val="00011994"/>
    <w:rPr>
      <w:color w:val="800080"/>
      <w:u w:val="single"/>
    </w:rPr>
  </w:style>
  <w:style w:type="paragraph" w:styleId="truktradokumentu">
    <w:name w:val="Document Map"/>
    <w:basedOn w:val="Normlny"/>
    <w:semiHidden/>
    <w:rsid w:val="0001199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795C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95CD8"/>
    <w:rPr>
      <w:rFonts w:ascii="Tahoma" w:hAnsi="Tahoma" w:cs="Tahoma"/>
      <w:sz w:val="16"/>
      <w:szCs w:val="16"/>
      <w:lang w:val="en-GB" w:eastAsia="cs-CZ"/>
    </w:rPr>
  </w:style>
  <w:style w:type="paragraph" w:styleId="Odsekzoznamu">
    <w:name w:val="List Paragraph"/>
    <w:basedOn w:val="Normlny"/>
    <w:uiPriority w:val="99"/>
    <w:qFormat/>
    <w:rsid w:val="00795CD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1A620B"/>
    <w:rPr>
      <w:rFonts w:ascii="Arial" w:hAnsi="Arial" w:cs="Arial"/>
      <w:b/>
      <w:bCs/>
      <w:sz w:val="28"/>
      <w:szCs w:val="28"/>
      <w:lang w:val="en-GB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1A620B"/>
    <w:rPr>
      <w:b/>
      <w:bCs/>
      <w:color w:val="000000"/>
      <w:sz w:val="22"/>
      <w:szCs w:val="22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iPriority="99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994"/>
    <w:pPr>
      <w:spacing w:line="360" w:lineRule="auto"/>
      <w:jc w:val="both"/>
    </w:pPr>
    <w:rPr>
      <w:sz w:val="22"/>
      <w:szCs w:val="22"/>
      <w:lang w:val="en-GB" w:eastAsia="cs-CZ"/>
    </w:rPr>
  </w:style>
  <w:style w:type="paragraph" w:styleId="Nadpis1">
    <w:name w:val="heading 1"/>
    <w:basedOn w:val="Normlny"/>
    <w:next w:val="Normlny"/>
    <w:qFormat/>
    <w:rsid w:val="00011994"/>
    <w:pPr>
      <w:keepNext/>
      <w:spacing w:before="240" w:after="60"/>
      <w:outlineLvl w:val="0"/>
    </w:pPr>
    <w:rPr>
      <w:b/>
      <w:bCs/>
      <w:kern w:val="28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1994"/>
    <w:pPr>
      <w:keepNext/>
      <w:pageBreakBefore/>
      <w:spacing w:before="120" w:after="240"/>
      <w:ind w:left="284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Nadpis3">
    <w:name w:val="heading 3"/>
    <w:basedOn w:val="Normlny"/>
    <w:next w:val="Normlny"/>
    <w:qFormat/>
    <w:rsid w:val="00011994"/>
    <w:pPr>
      <w:keepNext/>
      <w:spacing w:before="240" w:after="60"/>
      <w:outlineLvl w:val="2"/>
    </w:pPr>
    <w:rPr>
      <w:b/>
      <w:bCs/>
      <w:sz w:val="24"/>
      <w:szCs w:val="24"/>
      <w:lang w:val="cs-CZ"/>
    </w:rPr>
  </w:style>
  <w:style w:type="paragraph" w:styleId="Nadpis4">
    <w:name w:val="heading 4"/>
    <w:basedOn w:val="Normlny"/>
    <w:next w:val="Normlny"/>
    <w:qFormat/>
    <w:rsid w:val="00011994"/>
    <w:pPr>
      <w:keepNext/>
      <w:outlineLvl w:val="3"/>
    </w:pPr>
    <w:rPr>
      <w:i/>
      <w:iCs/>
      <w:sz w:val="24"/>
      <w:szCs w:val="24"/>
      <w:lang w:val="sk-SK"/>
    </w:rPr>
  </w:style>
  <w:style w:type="paragraph" w:styleId="Nadpis5">
    <w:name w:val="heading 5"/>
    <w:basedOn w:val="Normlny"/>
    <w:next w:val="Normlny"/>
    <w:qFormat/>
    <w:rsid w:val="00011994"/>
    <w:pPr>
      <w:keepNext/>
      <w:outlineLvl w:val="4"/>
    </w:pPr>
    <w:rPr>
      <w:b/>
      <w:bCs/>
      <w:lang w:val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11994"/>
    <w:pPr>
      <w:keepNext/>
      <w:autoSpaceDE w:val="0"/>
      <w:autoSpaceDN w:val="0"/>
      <w:adjustRightInd w:val="0"/>
      <w:spacing w:line="240" w:lineRule="auto"/>
      <w:jc w:val="left"/>
      <w:outlineLvl w:val="5"/>
    </w:pPr>
    <w:rPr>
      <w:b/>
      <w:bCs/>
      <w:color w:val="000000"/>
      <w:lang w:val="cs-CZ"/>
    </w:rPr>
  </w:style>
  <w:style w:type="paragraph" w:styleId="Nadpis7">
    <w:name w:val="heading 7"/>
    <w:basedOn w:val="Normlny"/>
    <w:next w:val="Normlny"/>
    <w:qFormat/>
    <w:rsid w:val="00011994"/>
    <w:pPr>
      <w:spacing w:before="240" w:after="60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011994"/>
    <w:pPr>
      <w:tabs>
        <w:tab w:val="left" w:pos="144"/>
      </w:tabs>
    </w:pPr>
    <w:rPr>
      <w:rFonts w:ascii="OzHandicraft Win95BT" w:hAnsi="OzHandicraft Win95BT" w:cs="OzHandicraft Win95BT"/>
      <w:sz w:val="32"/>
      <w:szCs w:val="32"/>
    </w:rPr>
  </w:style>
  <w:style w:type="paragraph" w:customStyle="1" w:styleId="Text">
    <w:name w:val="Text"/>
    <w:basedOn w:val="Normlny"/>
    <w:uiPriority w:val="99"/>
    <w:rsid w:val="00011994"/>
    <w:pPr>
      <w:tabs>
        <w:tab w:val="left" w:pos="144"/>
      </w:tabs>
    </w:pPr>
    <w:rPr>
      <w:rFonts w:ascii="Zurich Win95BT" w:hAnsi="Zurich Win95BT" w:cs="Zurich Win95BT"/>
    </w:rPr>
  </w:style>
  <w:style w:type="paragraph" w:customStyle="1" w:styleId="Album">
    <w:name w:val="Album"/>
    <w:basedOn w:val="Normlny"/>
    <w:rsid w:val="00011994"/>
    <w:rPr>
      <w:rFonts w:ascii="Arial Black" w:hAnsi="Arial Black" w:cs="Arial Black"/>
      <w:sz w:val="32"/>
      <w:szCs w:val="32"/>
    </w:rPr>
  </w:style>
  <w:style w:type="paragraph" w:styleId="Pta">
    <w:name w:val="footer"/>
    <w:basedOn w:val="Normlny"/>
    <w:rsid w:val="00011994"/>
    <w:pPr>
      <w:tabs>
        <w:tab w:val="center" w:pos="4153"/>
        <w:tab w:val="right" w:pos="8306"/>
      </w:tabs>
    </w:pPr>
  </w:style>
  <w:style w:type="paragraph" w:customStyle="1" w:styleId="Typ">
    <w:name w:val="Typ"/>
    <w:basedOn w:val="Normlny"/>
    <w:rsid w:val="00011994"/>
    <w:pPr>
      <w:tabs>
        <w:tab w:val="left" w:pos="1985"/>
      </w:tabs>
      <w:jc w:val="center"/>
    </w:pPr>
    <w:rPr>
      <w:b/>
      <w:bCs/>
      <w:sz w:val="28"/>
      <w:szCs w:val="28"/>
    </w:rPr>
  </w:style>
  <w:style w:type="paragraph" w:customStyle="1" w:styleId="Podtyp">
    <w:name w:val="Podtyp"/>
    <w:basedOn w:val="Normlny"/>
    <w:rsid w:val="00011994"/>
    <w:pPr>
      <w:tabs>
        <w:tab w:val="left" w:pos="1985"/>
      </w:tabs>
      <w:jc w:val="center"/>
    </w:pPr>
    <w:rPr>
      <w:sz w:val="24"/>
      <w:szCs w:val="24"/>
    </w:rPr>
  </w:style>
  <w:style w:type="character" w:styleId="slostrany">
    <w:name w:val="page number"/>
    <w:basedOn w:val="Predvolenpsmoodseku"/>
    <w:rsid w:val="00011994"/>
  </w:style>
  <w:style w:type="paragraph" w:styleId="Hlavika">
    <w:name w:val="header"/>
    <w:basedOn w:val="Normlny"/>
    <w:rsid w:val="00011994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rsid w:val="00011994"/>
    <w:pPr>
      <w:tabs>
        <w:tab w:val="right" w:pos="9629"/>
      </w:tabs>
      <w:spacing w:before="240" w:after="120" w:line="240" w:lineRule="auto"/>
      <w:jc w:val="left"/>
    </w:pPr>
    <w:rPr>
      <w:rFonts w:ascii="Arial" w:hAnsi="Arial" w:cs="Arial"/>
      <w:b/>
      <w:bCs/>
      <w:noProof/>
      <w:kern w:val="28"/>
      <w:lang w:val="en-US"/>
    </w:rPr>
  </w:style>
  <w:style w:type="paragraph" w:styleId="Obsah2">
    <w:name w:val="toc 2"/>
    <w:basedOn w:val="Normlny"/>
    <w:next w:val="Normlny"/>
    <w:autoRedefine/>
    <w:semiHidden/>
    <w:rsid w:val="00011994"/>
    <w:pPr>
      <w:numPr>
        <w:numId w:val="6"/>
      </w:numPr>
      <w:tabs>
        <w:tab w:val="right" w:pos="9629"/>
      </w:tabs>
      <w:spacing w:before="120"/>
    </w:pPr>
    <w:rPr>
      <w:noProof/>
      <w:sz w:val="24"/>
      <w:szCs w:val="24"/>
      <w:lang w:val="de-DE"/>
    </w:rPr>
  </w:style>
  <w:style w:type="paragraph" w:styleId="Obsah3">
    <w:name w:val="toc 3"/>
    <w:basedOn w:val="Normlny"/>
    <w:next w:val="Normlny"/>
    <w:autoRedefine/>
    <w:semiHidden/>
    <w:rsid w:val="00011994"/>
    <w:pPr>
      <w:ind w:left="400"/>
    </w:pPr>
  </w:style>
  <w:style w:type="paragraph" w:styleId="Obsah4">
    <w:name w:val="toc 4"/>
    <w:basedOn w:val="Normlny"/>
    <w:next w:val="Normlny"/>
    <w:autoRedefine/>
    <w:semiHidden/>
    <w:rsid w:val="00011994"/>
    <w:pPr>
      <w:ind w:left="600"/>
    </w:pPr>
  </w:style>
  <w:style w:type="paragraph" w:styleId="Obsah5">
    <w:name w:val="toc 5"/>
    <w:basedOn w:val="Normlny"/>
    <w:next w:val="Normlny"/>
    <w:autoRedefine/>
    <w:semiHidden/>
    <w:rsid w:val="00011994"/>
    <w:pPr>
      <w:ind w:left="800"/>
    </w:pPr>
  </w:style>
  <w:style w:type="paragraph" w:styleId="Obsah6">
    <w:name w:val="toc 6"/>
    <w:basedOn w:val="Normlny"/>
    <w:next w:val="Normlny"/>
    <w:autoRedefine/>
    <w:semiHidden/>
    <w:rsid w:val="00011994"/>
    <w:pPr>
      <w:ind w:left="1000"/>
    </w:pPr>
  </w:style>
  <w:style w:type="paragraph" w:styleId="Obsah7">
    <w:name w:val="toc 7"/>
    <w:basedOn w:val="Normlny"/>
    <w:next w:val="Normlny"/>
    <w:autoRedefine/>
    <w:semiHidden/>
    <w:rsid w:val="00011994"/>
    <w:pPr>
      <w:ind w:left="1200"/>
    </w:pPr>
  </w:style>
  <w:style w:type="paragraph" w:styleId="Obsah8">
    <w:name w:val="toc 8"/>
    <w:basedOn w:val="Normlny"/>
    <w:next w:val="Normlny"/>
    <w:autoRedefine/>
    <w:semiHidden/>
    <w:rsid w:val="00011994"/>
    <w:pPr>
      <w:ind w:left="1400"/>
    </w:pPr>
  </w:style>
  <w:style w:type="paragraph" w:styleId="Obsah9">
    <w:name w:val="toc 9"/>
    <w:basedOn w:val="Normlny"/>
    <w:next w:val="Normlny"/>
    <w:autoRedefine/>
    <w:semiHidden/>
    <w:rsid w:val="00011994"/>
    <w:pPr>
      <w:ind w:left="1600"/>
    </w:pPr>
  </w:style>
  <w:style w:type="paragraph" w:styleId="Zkladntext">
    <w:name w:val="Body Text"/>
    <w:basedOn w:val="Normlny"/>
    <w:rsid w:val="00011994"/>
    <w:rPr>
      <w:sz w:val="24"/>
      <w:szCs w:val="24"/>
      <w:lang w:val="sk-SK"/>
    </w:rPr>
  </w:style>
  <w:style w:type="character" w:styleId="Hypertextovprepojenie">
    <w:name w:val="Hyperlink"/>
    <w:rsid w:val="00011994"/>
    <w:rPr>
      <w:color w:val="0000FF"/>
      <w:u w:val="single"/>
    </w:rPr>
  </w:style>
  <w:style w:type="paragraph" w:styleId="Zkladntext3">
    <w:name w:val="Body Text 3"/>
    <w:basedOn w:val="Normlny"/>
    <w:rsid w:val="00011994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11994"/>
    <w:pPr>
      <w:spacing w:after="120" w:line="480" w:lineRule="auto"/>
    </w:pPr>
  </w:style>
  <w:style w:type="character" w:styleId="PouitHypertextovPrepojenie">
    <w:name w:val="FollowedHyperlink"/>
    <w:rsid w:val="00011994"/>
    <w:rPr>
      <w:color w:val="800080"/>
      <w:u w:val="single"/>
    </w:rPr>
  </w:style>
  <w:style w:type="paragraph" w:styleId="truktradokumentu">
    <w:name w:val="Document Map"/>
    <w:basedOn w:val="Normlny"/>
    <w:semiHidden/>
    <w:rsid w:val="0001199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795C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95CD8"/>
    <w:rPr>
      <w:rFonts w:ascii="Tahoma" w:hAnsi="Tahoma" w:cs="Tahoma"/>
      <w:sz w:val="16"/>
      <w:szCs w:val="16"/>
      <w:lang w:val="en-GB" w:eastAsia="cs-CZ"/>
    </w:rPr>
  </w:style>
  <w:style w:type="paragraph" w:styleId="Odsekzoznamu">
    <w:name w:val="List Paragraph"/>
    <w:basedOn w:val="Normlny"/>
    <w:uiPriority w:val="99"/>
    <w:qFormat/>
    <w:rsid w:val="00795CD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1A620B"/>
    <w:rPr>
      <w:rFonts w:ascii="Arial" w:hAnsi="Arial" w:cs="Arial"/>
      <w:b/>
      <w:bCs/>
      <w:sz w:val="28"/>
      <w:szCs w:val="28"/>
      <w:lang w:val="en-GB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1A620B"/>
    <w:rPr>
      <w:b/>
      <w:bCs/>
      <w:color w:val="000000"/>
      <w:sz w:val="22"/>
      <w:szCs w:val="2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6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F2D6FF-815C-459F-AA38-5BF993899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3875</Words>
  <Characters>22094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Materiál pre rokovanie</vt:lpstr>
    </vt:vector>
  </TitlesOfParts>
  <Company/>
  <LinksUpToDate>false</LinksUpToDate>
  <CharactersWithSpaces>25918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Materiál pre rokovanie</dc:title>
  <dc:creator>Michal Krajčovič</dc:creator>
  <cp:lastModifiedBy>Nagyova</cp:lastModifiedBy>
  <cp:revision>3</cp:revision>
  <cp:lastPrinted>2015-06-22T13:30:00Z</cp:lastPrinted>
  <dcterms:created xsi:type="dcterms:W3CDTF">2015-06-30T07:24:00Z</dcterms:created>
  <dcterms:modified xsi:type="dcterms:W3CDTF">2015-06-30T07:39:00Z</dcterms:modified>
</cp:coreProperties>
</file>