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6E6A7E">
      <w:pPr>
        <w:pStyle w:val="Zkladntext"/>
        <w:jc w:val="center"/>
        <w:rPr>
          <w:rFonts w:ascii="Calibri" w:hAnsi="Calibri"/>
          <w:sz w:val="48"/>
          <w:lang w:val="sk-SK"/>
        </w:rPr>
      </w:pPr>
      <w:r w:rsidRPr="00D35501">
        <w:rPr>
          <w:rFonts w:ascii="Calibri" w:hAnsi="Calibri"/>
          <w:sz w:val="52"/>
          <w:lang w:val="sk-SK"/>
        </w:rPr>
        <w:t>HOSS HEROES</w:t>
      </w:r>
      <w:r w:rsidR="00FD30D1" w:rsidRPr="00D35501">
        <w:rPr>
          <w:rFonts w:ascii="Calibri" w:hAnsi="Calibri"/>
          <w:sz w:val="52"/>
          <w:lang w:val="sk-SK"/>
        </w:rPr>
        <w:t>,</w:t>
      </w:r>
      <w:r w:rsidR="00FD30D1" w:rsidRPr="00D35501">
        <w:rPr>
          <w:rFonts w:ascii="Calibri" w:hAnsi="Calibri"/>
          <w:sz w:val="48"/>
          <w:lang w:val="sk-SK"/>
        </w:rPr>
        <w:t xml:space="preserve"> </w:t>
      </w:r>
      <w:r w:rsidR="00FD30D1" w:rsidRPr="00D35501">
        <w:rPr>
          <w:rFonts w:ascii="Calibri" w:hAnsi="Calibri"/>
          <w:sz w:val="36"/>
          <w:lang w:val="sk-SK"/>
        </w:rPr>
        <w:t>nezisková organizácia</w:t>
      </w:r>
    </w:p>
    <w:p w:rsidR="00FD30D1" w:rsidRPr="00D35501" w:rsidRDefault="00FD30D1">
      <w:pPr>
        <w:pStyle w:val="Zkladntext"/>
        <w:jc w:val="center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jc w:val="center"/>
        <w:rPr>
          <w:rFonts w:ascii="Calibri" w:hAnsi="Calibri"/>
          <w:sz w:val="40"/>
          <w:lang w:val="sk-SK"/>
        </w:rPr>
      </w:pPr>
      <w:r w:rsidRPr="00D35501">
        <w:rPr>
          <w:rFonts w:ascii="Calibri" w:hAnsi="Calibri"/>
          <w:sz w:val="40"/>
          <w:lang w:val="sk-SK"/>
        </w:rPr>
        <w:t>Výročná správa</w:t>
      </w:r>
    </w:p>
    <w:p w:rsidR="00FD30D1" w:rsidRPr="00D35501" w:rsidRDefault="00FD30D1">
      <w:pPr>
        <w:pStyle w:val="Zkladntext"/>
        <w:jc w:val="center"/>
        <w:rPr>
          <w:rFonts w:ascii="Calibri" w:hAnsi="Calibri"/>
          <w:lang w:val="sk-SK"/>
        </w:rPr>
      </w:pPr>
    </w:p>
    <w:p w:rsidR="00FD30D1" w:rsidRPr="00D35501" w:rsidRDefault="009E4183">
      <w:pPr>
        <w:pStyle w:val="Zkladntext"/>
        <w:jc w:val="center"/>
        <w:rPr>
          <w:rFonts w:ascii="Calibri" w:hAnsi="Calibri"/>
          <w:sz w:val="36"/>
          <w:lang w:val="sk-SK"/>
        </w:rPr>
      </w:pPr>
      <w:r w:rsidRPr="00D35501">
        <w:rPr>
          <w:rFonts w:ascii="Calibri" w:hAnsi="Calibri"/>
          <w:sz w:val="36"/>
          <w:lang w:val="sk-SK"/>
        </w:rPr>
        <w:t xml:space="preserve">za </w:t>
      </w:r>
      <w:r w:rsidRPr="009F453A">
        <w:rPr>
          <w:rFonts w:ascii="Calibri" w:hAnsi="Calibri"/>
          <w:sz w:val="36"/>
          <w:lang w:val="sk-SK"/>
        </w:rPr>
        <w:t>rok 201</w:t>
      </w:r>
      <w:r w:rsidR="00FA1F92">
        <w:rPr>
          <w:rFonts w:ascii="Calibri" w:hAnsi="Calibri"/>
          <w:sz w:val="36"/>
          <w:lang w:val="sk-SK"/>
        </w:rPr>
        <w:t>4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9F453A" w:rsidRDefault="00FD30D1">
      <w:pPr>
        <w:pStyle w:val="Zkladntext"/>
        <w:rPr>
          <w:rFonts w:ascii="Calibri" w:hAnsi="Calibri"/>
          <w:lang w:val="sk-SK"/>
        </w:rPr>
      </w:pPr>
    </w:p>
    <w:p w:rsidR="00FD30D1" w:rsidRPr="009F453A" w:rsidRDefault="00FD30D1">
      <w:pPr>
        <w:pStyle w:val="Zkladntext"/>
        <w:jc w:val="center"/>
        <w:rPr>
          <w:rFonts w:ascii="Calibri" w:hAnsi="Calibri"/>
          <w:sz w:val="32"/>
          <w:lang w:val="sk-SK"/>
        </w:rPr>
      </w:pPr>
      <w:r w:rsidRPr="009F453A">
        <w:rPr>
          <w:rFonts w:ascii="Calibri" w:hAnsi="Calibri"/>
          <w:sz w:val="32"/>
          <w:lang w:val="sk-SK"/>
        </w:rPr>
        <w:t>Trenčín</w:t>
      </w:r>
    </w:p>
    <w:p w:rsidR="00FD30D1" w:rsidRPr="009F453A" w:rsidRDefault="00FA1F92">
      <w:pPr>
        <w:pStyle w:val="Zkladntext"/>
        <w:jc w:val="center"/>
        <w:rPr>
          <w:rFonts w:ascii="Calibri" w:hAnsi="Calibri"/>
          <w:sz w:val="32"/>
          <w:lang w:val="sk-SK"/>
        </w:rPr>
      </w:pPr>
      <w:r>
        <w:rPr>
          <w:rFonts w:ascii="Calibri" w:hAnsi="Calibri"/>
          <w:sz w:val="32"/>
          <w:lang w:val="sk-SK"/>
        </w:rPr>
        <w:t>Jún</w:t>
      </w:r>
      <w:r w:rsidR="00FD30D1" w:rsidRPr="009F453A">
        <w:rPr>
          <w:rFonts w:ascii="Calibri" w:hAnsi="Calibri"/>
          <w:sz w:val="32"/>
          <w:lang w:val="sk-SK"/>
        </w:rPr>
        <w:t xml:space="preserve"> 20</w:t>
      </w:r>
      <w:r w:rsidR="006E6A7E" w:rsidRPr="009F453A">
        <w:rPr>
          <w:rFonts w:ascii="Calibri" w:hAnsi="Calibri"/>
          <w:sz w:val="32"/>
          <w:lang w:val="sk-SK"/>
        </w:rPr>
        <w:t>1</w:t>
      </w:r>
      <w:r>
        <w:rPr>
          <w:rFonts w:ascii="Calibri" w:hAnsi="Calibri"/>
          <w:sz w:val="32"/>
          <w:lang w:val="sk-SK"/>
        </w:rPr>
        <w:t>5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b/>
          <w:bCs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b/>
          <w:bCs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b/>
          <w:bCs/>
          <w:lang w:val="sk-SK"/>
        </w:rPr>
      </w:pPr>
      <w:r w:rsidRPr="00D35501">
        <w:rPr>
          <w:rFonts w:ascii="Calibri" w:hAnsi="Calibri"/>
          <w:b/>
          <w:bCs/>
          <w:lang w:val="sk-SK"/>
        </w:rPr>
        <w:t>Obsah: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A1F92">
      <w:pPr>
        <w:pStyle w:val="Zkladntext"/>
        <w:numPr>
          <w:ilvl w:val="0"/>
          <w:numId w:val="2"/>
        </w:numPr>
        <w:rPr>
          <w:rFonts w:ascii="Calibri" w:hAnsi="Calibri"/>
          <w:lang w:val="sk-SK"/>
        </w:rPr>
      </w:pPr>
      <w:r>
        <w:rPr>
          <w:rFonts w:ascii="Calibri" w:hAnsi="Calibri"/>
          <w:lang w:val="sk-SK"/>
        </w:rPr>
        <w:t>Prehľad činnosti v roku 2014</w:t>
      </w:r>
    </w:p>
    <w:p w:rsidR="00FD30D1" w:rsidRPr="00D35501" w:rsidRDefault="00FD30D1">
      <w:pPr>
        <w:pStyle w:val="Zkladntext"/>
        <w:numPr>
          <w:ilvl w:val="0"/>
          <w:numId w:val="2"/>
        </w:numPr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>Ročná účtovná závierka</w:t>
      </w:r>
    </w:p>
    <w:p w:rsidR="00FD30D1" w:rsidRPr="00D35501" w:rsidRDefault="00FD30D1">
      <w:pPr>
        <w:pStyle w:val="Zkladntext"/>
        <w:numPr>
          <w:ilvl w:val="0"/>
          <w:numId w:val="2"/>
        </w:numPr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>Stav a pohyb majetku a záväzkov</w:t>
      </w:r>
    </w:p>
    <w:p w:rsidR="00FD30D1" w:rsidRPr="00D35501" w:rsidRDefault="00FD30D1">
      <w:pPr>
        <w:pStyle w:val="Zkladntext"/>
        <w:ind w:left="360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ind w:left="360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>Príloha Správa správnej rady</w:t>
      </w:r>
    </w:p>
    <w:p w:rsidR="00FD30D1" w:rsidRPr="00D35501" w:rsidRDefault="00FD30D1">
      <w:pPr>
        <w:pStyle w:val="Zkladntext"/>
        <w:ind w:left="360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ind w:left="360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numPr>
          <w:ilvl w:val="0"/>
          <w:numId w:val="3"/>
        </w:numPr>
        <w:rPr>
          <w:rFonts w:ascii="Calibri" w:hAnsi="Calibri"/>
          <w:b/>
          <w:bCs/>
          <w:lang w:val="sk-SK"/>
        </w:rPr>
      </w:pPr>
      <w:r w:rsidRPr="00D35501">
        <w:rPr>
          <w:rFonts w:ascii="Calibri" w:hAnsi="Calibri"/>
          <w:b/>
          <w:bCs/>
          <w:lang w:val="sk-SK"/>
        </w:rPr>
        <w:t xml:space="preserve">Prehľad </w:t>
      </w:r>
      <w:r w:rsidR="009E4183" w:rsidRPr="00D35501">
        <w:rPr>
          <w:rFonts w:ascii="Calibri" w:hAnsi="Calibri"/>
          <w:b/>
          <w:bCs/>
          <w:lang w:val="sk-SK"/>
        </w:rPr>
        <w:t>č</w:t>
      </w:r>
      <w:r w:rsidR="00FA1F92">
        <w:rPr>
          <w:rFonts w:ascii="Calibri" w:hAnsi="Calibri"/>
          <w:b/>
          <w:bCs/>
          <w:lang w:val="sk-SK"/>
        </w:rPr>
        <w:t>innosti v roku 2014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 xml:space="preserve">Nezisková organizácia </w:t>
      </w:r>
      <w:r w:rsidR="00F579BE" w:rsidRPr="00D35501">
        <w:rPr>
          <w:rFonts w:ascii="Calibri" w:hAnsi="Calibri"/>
          <w:lang w:val="sk-SK"/>
        </w:rPr>
        <w:t>HOSS Heroes</w:t>
      </w:r>
      <w:r w:rsidR="00FA1F92">
        <w:rPr>
          <w:rFonts w:ascii="Calibri" w:hAnsi="Calibri"/>
          <w:lang w:val="sk-SK"/>
        </w:rPr>
        <w:t>, n.o. so sídlom Karpatsk</w:t>
      </w:r>
      <w:r w:rsidR="00F579BE" w:rsidRPr="00D35501">
        <w:rPr>
          <w:rFonts w:ascii="Calibri" w:hAnsi="Calibri"/>
          <w:lang w:val="sk-SK"/>
        </w:rPr>
        <w:t>á</w:t>
      </w:r>
      <w:r w:rsidR="00FA1F92">
        <w:rPr>
          <w:rFonts w:ascii="Calibri" w:hAnsi="Calibri"/>
          <w:lang w:val="sk-SK"/>
        </w:rPr>
        <w:t xml:space="preserve"> 7537</w:t>
      </w:r>
      <w:r w:rsidRPr="00D35501">
        <w:rPr>
          <w:rFonts w:ascii="Calibri" w:hAnsi="Calibri"/>
          <w:lang w:val="sk-SK"/>
        </w:rPr>
        <w:t>, 91</w:t>
      </w:r>
      <w:r w:rsidR="00F579BE" w:rsidRPr="00D35501">
        <w:rPr>
          <w:rFonts w:ascii="Calibri" w:hAnsi="Calibri"/>
          <w:lang w:val="sk-SK"/>
        </w:rPr>
        <w:t>1</w:t>
      </w:r>
      <w:r w:rsidRPr="00D35501">
        <w:rPr>
          <w:rFonts w:ascii="Calibri" w:hAnsi="Calibri"/>
          <w:lang w:val="sk-SK"/>
        </w:rPr>
        <w:t xml:space="preserve"> </w:t>
      </w:r>
      <w:r w:rsidR="00FA1F92">
        <w:rPr>
          <w:rFonts w:ascii="Calibri" w:hAnsi="Calibri"/>
          <w:lang w:val="sk-SK"/>
        </w:rPr>
        <w:t>01</w:t>
      </w:r>
      <w:r w:rsidR="00F579BE" w:rsidRPr="00D35501">
        <w:rPr>
          <w:rFonts w:ascii="Calibri" w:hAnsi="Calibri"/>
          <w:lang w:val="sk-SK"/>
        </w:rPr>
        <w:t xml:space="preserve"> Trenčín</w:t>
      </w:r>
      <w:r w:rsidRPr="00D35501">
        <w:rPr>
          <w:rFonts w:ascii="Calibri" w:hAnsi="Calibri"/>
          <w:lang w:val="sk-SK"/>
        </w:rPr>
        <w:t xml:space="preserve"> vznikla rozhodnutím zakladateľov zakladateľskou listinou o založení neziskovej organizácie poskytujúcej všeobecne prospešné služby zo dňa 2</w:t>
      </w:r>
      <w:r w:rsidR="00F579BE" w:rsidRPr="00D35501">
        <w:rPr>
          <w:rFonts w:ascii="Calibri" w:hAnsi="Calibri"/>
          <w:lang w:val="sk-SK"/>
        </w:rPr>
        <w:t>5</w:t>
      </w:r>
      <w:r w:rsidRPr="00D35501">
        <w:rPr>
          <w:rFonts w:ascii="Calibri" w:hAnsi="Calibri"/>
          <w:lang w:val="sk-SK"/>
        </w:rPr>
        <w:t xml:space="preserve">. </w:t>
      </w:r>
      <w:r w:rsidR="00F579BE" w:rsidRPr="00D35501">
        <w:rPr>
          <w:rFonts w:ascii="Calibri" w:hAnsi="Calibri"/>
          <w:lang w:val="sk-SK"/>
        </w:rPr>
        <w:t>septembra</w:t>
      </w:r>
      <w:r w:rsidRPr="00D35501">
        <w:rPr>
          <w:rFonts w:ascii="Calibri" w:hAnsi="Calibri"/>
          <w:lang w:val="sk-SK"/>
        </w:rPr>
        <w:t xml:space="preserve"> 200</w:t>
      </w:r>
      <w:r w:rsidR="00F579BE" w:rsidRPr="00D35501">
        <w:rPr>
          <w:rFonts w:ascii="Calibri" w:hAnsi="Calibri"/>
          <w:lang w:val="sk-SK"/>
        </w:rPr>
        <w:t>9</w:t>
      </w:r>
      <w:r w:rsidRPr="00D35501">
        <w:rPr>
          <w:rFonts w:ascii="Calibri" w:hAnsi="Calibri"/>
          <w:lang w:val="sk-SK"/>
        </w:rPr>
        <w:t xml:space="preserve"> podľa §10 ods.1 zákona č. 213/1997 Z.z. o neziskových organizáciách poskytujúcich všeobecne prospešné služby.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 xml:space="preserve">Nezisková organizácia </w:t>
      </w:r>
      <w:r w:rsidR="007E30F0" w:rsidRPr="00D35501">
        <w:rPr>
          <w:rFonts w:ascii="Calibri" w:hAnsi="Calibri"/>
          <w:lang w:val="sk-SK"/>
        </w:rPr>
        <w:t>HOSS Heroes</w:t>
      </w:r>
      <w:r w:rsidRPr="00D35501">
        <w:rPr>
          <w:rFonts w:ascii="Calibri" w:hAnsi="Calibri"/>
          <w:lang w:val="sk-SK"/>
        </w:rPr>
        <w:t xml:space="preserve">, n.o. bola zaregistrovaná na Krajskom úrade v Trenčíne dňa </w:t>
      </w:r>
      <w:r w:rsidR="00F72935" w:rsidRPr="00D35501">
        <w:rPr>
          <w:rFonts w:ascii="Calibri" w:hAnsi="Calibri"/>
          <w:lang w:val="sk-SK"/>
        </w:rPr>
        <w:t>22</w:t>
      </w:r>
      <w:r w:rsidRPr="00D35501">
        <w:rPr>
          <w:rFonts w:ascii="Calibri" w:hAnsi="Calibri"/>
          <w:lang w:val="sk-SK"/>
        </w:rPr>
        <w:t>.10. 200</w:t>
      </w:r>
      <w:r w:rsidR="00F579BE" w:rsidRPr="00D35501">
        <w:rPr>
          <w:rFonts w:ascii="Calibri" w:hAnsi="Calibri"/>
          <w:lang w:val="sk-SK"/>
        </w:rPr>
        <w:t>9</w:t>
      </w:r>
      <w:r w:rsidRPr="00D35501">
        <w:rPr>
          <w:rFonts w:ascii="Calibri" w:hAnsi="Calibri"/>
          <w:lang w:val="sk-SK"/>
        </w:rPr>
        <w:t xml:space="preserve"> pod č. OVVS/NO</w:t>
      </w:r>
      <w:r w:rsidR="00F72935" w:rsidRPr="00D35501">
        <w:rPr>
          <w:rFonts w:ascii="Calibri" w:hAnsi="Calibri"/>
          <w:lang w:val="sk-SK"/>
        </w:rPr>
        <w:t>/157</w:t>
      </w:r>
      <w:r w:rsidRPr="00D35501">
        <w:rPr>
          <w:rFonts w:ascii="Calibri" w:hAnsi="Calibri"/>
          <w:lang w:val="sk-SK"/>
        </w:rPr>
        <w:t>–1</w:t>
      </w:r>
      <w:r w:rsidR="00F72935" w:rsidRPr="00D35501">
        <w:rPr>
          <w:rFonts w:ascii="Calibri" w:hAnsi="Calibri"/>
          <w:lang w:val="sk-SK"/>
        </w:rPr>
        <w:t>2</w:t>
      </w:r>
      <w:r w:rsidRPr="00D35501">
        <w:rPr>
          <w:rFonts w:ascii="Calibri" w:hAnsi="Calibri"/>
          <w:lang w:val="sk-SK"/>
        </w:rPr>
        <w:t>/200</w:t>
      </w:r>
      <w:r w:rsidR="00F579BE" w:rsidRPr="00D35501">
        <w:rPr>
          <w:rFonts w:ascii="Calibri" w:hAnsi="Calibri"/>
          <w:lang w:val="sk-SK"/>
        </w:rPr>
        <w:t>9</w:t>
      </w:r>
      <w:r w:rsidRPr="00D35501">
        <w:rPr>
          <w:rFonts w:ascii="Calibri" w:hAnsi="Calibri"/>
          <w:lang w:val="sk-SK"/>
        </w:rPr>
        <w:t>.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>Druh všeobecne prospešných služieb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>Účelom neziskovej organizácie je poskytovanie všeobecne prospešných služieb v nasledujúcich oblastiach:</w:t>
      </w:r>
    </w:p>
    <w:p w:rsidR="00F579BE" w:rsidRPr="00D35501" w:rsidRDefault="00F579BE" w:rsidP="00F579BE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>a)   poskytovanie humanitárnej pomoci a charitatívnej činnosti ako napríklad asistenčná starostlivosť znevýhodneným skupinám a ťažko chorým pacientom,</w:t>
      </w:r>
      <w:r w:rsidRPr="00D35501">
        <w:rPr>
          <w:rFonts w:ascii="Calibri" w:hAnsi="Calibri"/>
          <w:lang w:val="sk-SK"/>
        </w:rPr>
        <w:tab/>
      </w:r>
    </w:p>
    <w:p w:rsidR="00F579BE" w:rsidRPr="00D35501" w:rsidRDefault="00F579BE" w:rsidP="00F579BE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 xml:space="preserve">b)   vzdelávanie, výchova a rozvoj telesnej kultúry, </w:t>
      </w:r>
    </w:p>
    <w:p w:rsidR="00F579BE" w:rsidRPr="00D35501" w:rsidRDefault="00F579BE" w:rsidP="00F579BE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 xml:space="preserve">- organizovanie kempov, seminárov, kurzov a školení, </w:t>
      </w:r>
    </w:p>
    <w:p w:rsidR="00F579BE" w:rsidRPr="00D35501" w:rsidRDefault="00F579BE" w:rsidP="00F579BE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 xml:space="preserve">c)   výskum (prieskum trhu) a poskytovanie informačných služieb prostredníctvom internetu a iných médií, </w:t>
      </w:r>
    </w:p>
    <w:p w:rsidR="00FD30D1" w:rsidRPr="00D35501" w:rsidRDefault="00F579BE" w:rsidP="00F579BE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>d)   služby na podporu regionálneho rozvoja zameraním aktivít na posilnenie služieb v oblasti športu a práce s mládežou poskytovaných v regiónoch.</w:t>
      </w:r>
    </w:p>
    <w:p w:rsidR="00847209" w:rsidRPr="00D35501" w:rsidRDefault="00847209">
      <w:pPr>
        <w:pStyle w:val="Zkladntext"/>
        <w:rPr>
          <w:rFonts w:ascii="Calibri" w:hAnsi="Calibri"/>
          <w:lang w:val="sk-SK"/>
        </w:rPr>
      </w:pPr>
    </w:p>
    <w:p w:rsidR="00FD30D1" w:rsidRPr="00F5338C" w:rsidRDefault="00FD30D1">
      <w:pPr>
        <w:pStyle w:val="Zkladntext"/>
        <w:rPr>
          <w:rFonts w:ascii="Times New Roman" w:hAnsi="Times New Roman"/>
          <w:lang w:val="sk-SK"/>
        </w:rPr>
      </w:pPr>
      <w:r w:rsidRPr="00D35501">
        <w:rPr>
          <w:rFonts w:ascii="Calibri" w:hAnsi="Calibri"/>
          <w:lang w:val="sk-SK"/>
        </w:rPr>
        <w:t>Vyhod</w:t>
      </w:r>
      <w:r w:rsidR="00F5338C">
        <w:rPr>
          <w:rFonts w:ascii="Calibri" w:hAnsi="Calibri"/>
          <w:lang w:val="sk-SK"/>
        </w:rPr>
        <w:t>notenie plnenia úloh za rok 201</w:t>
      </w:r>
      <w:r w:rsidR="00FA1F92">
        <w:rPr>
          <w:rFonts w:ascii="Calibri" w:hAnsi="Calibri"/>
          <w:lang w:val="sk-SK"/>
        </w:rPr>
        <w:t>4</w:t>
      </w:r>
    </w:p>
    <w:p w:rsidR="00F579BE" w:rsidRPr="00D35501" w:rsidRDefault="00F579BE">
      <w:pPr>
        <w:pStyle w:val="Zkladntext"/>
        <w:rPr>
          <w:rFonts w:ascii="Calibri" w:hAnsi="Calibri"/>
          <w:lang w:val="sk-SK"/>
        </w:rPr>
      </w:pPr>
    </w:p>
    <w:p w:rsidR="00D45B62" w:rsidRDefault="00FA1F92" w:rsidP="00F5338C">
      <w:pPr>
        <w:autoSpaceDE w:val="0"/>
        <w:autoSpaceDN w:val="0"/>
        <w:adjustRightInd w:val="0"/>
        <w:rPr>
          <w:rFonts w:ascii="Calibri" w:hAnsi="Calibri" w:cs="Tahoma"/>
        </w:rPr>
      </w:pPr>
      <w:r>
        <w:rPr>
          <w:rFonts w:ascii="Calibri" w:hAnsi="Calibri" w:cs="Tahoma"/>
        </w:rPr>
        <w:t>Hlavnou úlohou v roku 2014</w:t>
      </w:r>
      <w:r w:rsidR="00FD30D1" w:rsidRPr="009F453A">
        <w:rPr>
          <w:rFonts w:ascii="Calibri" w:hAnsi="Calibri" w:cs="Tahoma"/>
        </w:rPr>
        <w:t xml:space="preserve"> bolo </w:t>
      </w:r>
      <w:r w:rsidR="00F5338C" w:rsidRPr="009F453A">
        <w:rPr>
          <w:rFonts w:ascii="Calibri" w:hAnsi="Calibri"/>
        </w:rPr>
        <w:t xml:space="preserve">pokračovanie v úspešnom </w:t>
      </w:r>
      <w:r w:rsidR="006C641A" w:rsidRPr="009F453A">
        <w:rPr>
          <w:rFonts w:ascii="Calibri" w:hAnsi="Calibri" w:cs="Tahoma"/>
        </w:rPr>
        <w:t>fungovan</w:t>
      </w:r>
      <w:r w:rsidR="00F5338C" w:rsidRPr="009F453A">
        <w:rPr>
          <w:rFonts w:ascii="Calibri" w:hAnsi="Calibri"/>
        </w:rPr>
        <w:t>í</w:t>
      </w:r>
      <w:r w:rsidR="006C641A" w:rsidRPr="009F453A">
        <w:rPr>
          <w:rFonts w:ascii="Calibri" w:hAnsi="Calibri" w:cs="Tahoma"/>
        </w:rPr>
        <w:t xml:space="preserve"> našej neziskovej o</w:t>
      </w:r>
      <w:r w:rsidR="00F579BE" w:rsidRPr="009F453A">
        <w:rPr>
          <w:rFonts w:ascii="Calibri" w:hAnsi="Calibri" w:cs="Tahoma"/>
        </w:rPr>
        <w:t>rganizácie</w:t>
      </w:r>
      <w:r w:rsidR="00F5338C" w:rsidRPr="009F453A">
        <w:rPr>
          <w:rFonts w:ascii="Calibri" w:hAnsi="Calibri"/>
        </w:rPr>
        <w:t xml:space="preserve"> </w:t>
      </w:r>
      <w:r w:rsidR="00F579BE" w:rsidRPr="009F453A">
        <w:rPr>
          <w:rFonts w:ascii="Calibri" w:hAnsi="Calibri" w:cs="Tahoma"/>
        </w:rPr>
        <w:t>a</w:t>
      </w:r>
      <w:r w:rsidR="006C641A" w:rsidRPr="009F453A">
        <w:rPr>
          <w:rFonts w:ascii="Calibri" w:hAnsi="Calibri" w:cs="Tahoma"/>
        </w:rPr>
        <w:t xml:space="preserve"> realizácia </w:t>
      </w:r>
      <w:r w:rsidR="00F579BE" w:rsidRPr="009F453A">
        <w:rPr>
          <w:rFonts w:ascii="Calibri" w:hAnsi="Calibri" w:cs="Tahoma"/>
        </w:rPr>
        <w:t>priprav</w:t>
      </w:r>
      <w:r w:rsidR="006C641A" w:rsidRPr="009F453A">
        <w:rPr>
          <w:rFonts w:ascii="Calibri" w:hAnsi="Calibri" w:cs="Tahoma"/>
        </w:rPr>
        <w:t>ených</w:t>
      </w:r>
      <w:r w:rsidR="00F579BE" w:rsidRPr="009F453A">
        <w:rPr>
          <w:rFonts w:ascii="Calibri" w:hAnsi="Calibri" w:cs="Tahoma"/>
        </w:rPr>
        <w:t xml:space="preserve"> p</w:t>
      </w:r>
      <w:r w:rsidR="006C641A" w:rsidRPr="009F453A">
        <w:rPr>
          <w:rFonts w:ascii="Calibri" w:hAnsi="Calibri" w:cs="Tahoma"/>
        </w:rPr>
        <w:t>rojektov</w:t>
      </w:r>
      <w:r w:rsidR="00F579BE" w:rsidRPr="009F453A">
        <w:rPr>
          <w:rFonts w:ascii="Calibri" w:hAnsi="Calibri" w:cs="Tahoma"/>
        </w:rPr>
        <w:t xml:space="preserve">. </w:t>
      </w:r>
      <w:r w:rsidR="006C641A" w:rsidRPr="009F453A">
        <w:rPr>
          <w:rFonts w:ascii="Calibri" w:hAnsi="Calibri" w:cs="Tahoma"/>
        </w:rPr>
        <w:t>Prioritu pre rok 201</w:t>
      </w:r>
      <w:r>
        <w:rPr>
          <w:rFonts w:ascii="Calibri" w:hAnsi="Calibri"/>
        </w:rPr>
        <w:t>4</w:t>
      </w:r>
      <w:r w:rsidR="00861DF2" w:rsidRPr="009F453A">
        <w:rPr>
          <w:rFonts w:ascii="Calibri" w:hAnsi="Calibri" w:cs="Tahoma"/>
        </w:rPr>
        <w:t xml:space="preserve"> </w:t>
      </w:r>
      <w:r w:rsidR="00F5338C" w:rsidRPr="009F453A">
        <w:rPr>
          <w:rFonts w:ascii="Calibri" w:hAnsi="Calibri" w:cs="Tahoma"/>
        </w:rPr>
        <w:t>bolo doplnenie</w:t>
      </w:r>
      <w:r w:rsidR="00861DF2" w:rsidRPr="009F453A">
        <w:rPr>
          <w:rFonts w:ascii="Calibri" w:hAnsi="Calibri" w:cs="Tahoma"/>
        </w:rPr>
        <w:t xml:space="preserve"> skupiny dobrovoľníkov, ktorí nám budú asistovať pri napĺňaní cieľov organizácie prostredníctvom jednotlivých projektov</w:t>
      </w:r>
      <w:r w:rsidR="00F5338C" w:rsidRPr="009F453A">
        <w:rPr>
          <w:rFonts w:ascii="Calibri" w:hAnsi="Calibri"/>
        </w:rPr>
        <w:t>, ktoré sme si naplánovali a to</w:t>
      </w:r>
      <w:r w:rsidR="006C641A" w:rsidRPr="009F453A">
        <w:rPr>
          <w:rFonts w:ascii="Calibri" w:hAnsi="Calibri" w:cs="Tahoma"/>
        </w:rPr>
        <w:t xml:space="preserve"> sa nám podarilo splniť. Vďaka </w:t>
      </w:r>
      <w:r w:rsidR="00F5338C" w:rsidRPr="009F453A">
        <w:rPr>
          <w:rFonts w:ascii="Calibri" w:hAnsi="Calibri"/>
        </w:rPr>
        <w:lastRenderedPageBreak/>
        <w:t>spoluorgani</w:t>
      </w:r>
      <w:r w:rsidR="00A402A9">
        <w:rPr>
          <w:rFonts w:ascii="Calibri" w:hAnsi="Calibri"/>
        </w:rPr>
        <w:t>zovaniu krásnej akcie na Mierovom Námestí v Trenčíne s názvom HV</w:t>
      </w:r>
      <w:r w:rsidR="00BC1006">
        <w:rPr>
          <w:rFonts w:ascii="Calibri" w:hAnsi="Calibri"/>
        </w:rPr>
        <w:t>IEZDY DEŤ</w:t>
      </w:r>
      <w:r w:rsidR="00A402A9">
        <w:rPr>
          <w:rFonts w:ascii="Calibri" w:hAnsi="Calibri"/>
        </w:rPr>
        <w:t>OM</w:t>
      </w:r>
      <w:r w:rsidR="00F5338C" w:rsidRPr="009F453A">
        <w:rPr>
          <w:rFonts w:ascii="Calibri" w:hAnsi="Calibri"/>
        </w:rPr>
        <w:t xml:space="preserve"> sme boli schopní po</w:t>
      </w:r>
      <w:r w:rsidR="006C641A" w:rsidRPr="009F453A">
        <w:rPr>
          <w:rFonts w:ascii="Calibri" w:hAnsi="Calibri" w:cs="Tahoma"/>
        </w:rPr>
        <w:t xml:space="preserve">tešiť </w:t>
      </w:r>
      <w:r w:rsidR="00F5338C" w:rsidRPr="009F453A">
        <w:rPr>
          <w:rFonts w:ascii="Calibri" w:hAnsi="Calibri"/>
        </w:rPr>
        <w:t>fanúšikov</w:t>
      </w:r>
      <w:r w:rsidR="00A402A9">
        <w:rPr>
          <w:rFonts w:ascii="Calibri" w:hAnsi="Calibri" w:cs="Tahoma"/>
        </w:rPr>
        <w:t xml:space="preserve"> </w:t>
      </w:r>
      <w:r w:rsidR="00F5338C" w:rsidRPr="009F453A">
        <w:rPr>
          <w:rFonts w:ascii="Calibri" w:hAnsi="Calibri"/>
        </w:rPr>
        <w:t>osobnou účasťou</w:t>
      </w:r>
      <w:r w:rsidR="00A402A9">
        <w:rPr>
          <w:rFonts w:ascii="Calibri" w:hAnsi="Calibri"/>
        </w:rPr>
        <w:t xml:space="preserve"> takmer všetkých Slovenských hokejistov hrajúcich v NHL</w:t>
      </w:r>
      <w:r w:rsidR="006C641A" w:rsidRPr="009F453A">
        <w:rPr>
          <w:rFonts w:ascii="Calibri" w:hAnsi="Calibri" w:cs="Tahoma"/>
        </w:rPr>
        <w:t xml:space="preserve">. </w:t>
      </w:r>
    </w:p>
    <w:p w:rsidR="006C641A" w:rsidRPr="009F453A" w:rsidRDefault="00D45B62" w:rsidP="00F5338C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 w:cs="Tahoma"/>
        </w:rPr>
        <w:t>Ďalej sme sa zamerali</w:t>
      </w:r>
      <w:r w:rsidR="006C641A" w:rsidRPr="009F453A">
        <w:rPr>
          <w:rFonts w:ascii="Calibri" w:hAnsi="Calibri" w:cs="Tahoma"/>
        </w:rPr>
        <w:t xml:space="preserve"> na pohybovú všestrannosť detí a mládeže ako i znevýhodnených skupín, kde sme organizovali rôzne športové podujatia</w:t>
      </w:r>
      <w:r w:rsidR="00F5338C" w:rsidRPr="009F453A">
        <w:rPr>
          <w:rFonts w:ascii="Calibri" w:hAnsi="Calibri"/>
        </w:rPr>
        <w:t xml:space="preserve"> vrátane športovej olympiády pre postihnuté deti z DEMY Trenčín a MŠ na sídlisku Noviny</w:t>
      </w:r>
      <w:r w:rsidR="006C641A" w:rsidRPr="009F453A">
        <w:rPr>
          <w:rFonts w:ascii="Calibri" w:hAnsi="Calibri" w:cs="Tahoma"/>
        </w:rPr>
        <w:t xml:space="preserve">. </w:t>
      </w:r>
      <w:r w:rsidR="00807D6E" w:rsidRPr="009F453A">
        <w:rPr>
          <w:rFonts w:ascii="Calibri" w:hAnsi="Calibri" w:cs="Tahoma"/>
        </w:rPr>
        <w:t>V tomto duchu by sme radi pokračovali aj v </w:t>
      </w:r>
      <w:r w:rsidRPr="009F453A">
        <w:rPr>
          <w:rFonts w:ascii="Calibri" w:hAnsi="Calibri" w:cs="Tahoma"/>
        </w:rPr>
        <w:t>ďalšom</w:t>
      </w:r>
      <w:r w:rsidR="00807D6E" w:rsidRPr="009F453A">
        <w:rPr>
          <w:rFonts w:ascii="Calibri" w:hAnsi="Calibri" w:cs="Tahoma"/>
        </w:rPr>
        <w:t xml:space="preserve"> obd</w:t>
      </w:r>
      <w:r>
        <w:rPr>
          <w:rFonts w:ascii="Calibri" w:hAnsi="Calibri" w:cs="Tahoma"/>
        </w:rPr>
        <w:t>obí, v areáli</w:t>
      </w:r>
      <w:r w:rsidR="00807D6E" w:rsidRPr="009F453A">
        <w:rPr>
          <w:rFonts w:ascii="Calibri" w:hAnsi="Calibri" w:cs="Tahoma"/>
        </w:rPr>
        <w:t xml:space="preserve"> HOSS Sport Center, ktoré je financované zakladateľskou akciovou spoločnosťou HOSS CORP, a.s. plánujeme poskytnúť tieto športoviská deťom z materských a základných škôl prostredníctvom našej neziskovej organizácie bezodplatne.</w:t>
      </w:r>
      <w:r w:rsidR="00F5338C" w:rsidRPr="009F453A">
        <w:rPr>
          <w:rFonts w:ascii="Calibri" w:hAnsi="Calibri"/>
        </w:rPr>
        <w:t xml:space="preserve"> Tento projekt sa nám podaril úspešne naštartovať na jeseň roku 2011 a do dnešného dňa v ňom úspešne pokračujeme a rôzne skupiny detí využívajú tento areál bezplatne v doobedňajších hodinách. </w:t>
      </w:r>
      <w:r w:rsidR="00807D6E" w:rsidRPr="009F453A">
        <w:rPr>
          <w:rFonts w:ascii="Calibri" w:hAnsi="Calibri" w:cs="Tahoma"/>
        </w:rPr>
        <w:t xml:space="preserve">Taktiež plánujeme </w:t>
      </w:r>
      <w:r w:rsidR="00F5338C" w:rsidRPr="009F453A">
        <w:rPr>
          <w:rFonts w:ascii="Calibri" w:hAnsi="Calibri"/>
        </w:rPr>
        <w:t xml:space="preserve">pokračovať a </w:t>
      </w:r>
      <w:r w:rsidR="00807D6E" w:rsidRPr="009F453A">
        <w:rPr>
          <w:rFonts w:ascii="Calibri" w:hAnsi="Calibri" w:cs="Tahoma"/>
        </w:rPr>
        <w:t xml:space="preserve">uskutočniť športové dni a olympiády pre znevýhodnené skupiny – detí z detského domova a zariadenia DEMI. Touto cestou by sme radi podporili dobrovoľné aktivity v rámci mesta Trenčín a prispeli svojou činnosťou nielen k rastu nových športových nádejí, ale i podpore zdravého životného štýlu u detí a mládeže. </w:t>
      </w:r>
      <w:r w:rsidR="00F5338C" w:rsidRPr="009F453A">
        <w:rPr>
          <w:rFonts w:ascii="Calibri" w:hAnsi="Calibri"/>
        </w:rPr>
        <w:t xml:space="preserve">Bohužiaľ väčšina zdrojov zostala nevyčerpaná a čerpanie </w:t>
      </w:r>
      <w:r w:rsidR="00FA1F92">
        <w:rPr>
          <w:rFonts w:ascii="Calibri" w:hAnsi="Calibri"/>
        </w:rPr>
        <w:t>sme museli presunúť do roku 2015</w:t>
      </w:r>
    </w:p>
    <w:p w:rsidR="006C641A" w:rsidRPr="00D35501" w:rsidRDefault="006C641A">
      <w:pPr>
        <w:tabs>
          <w:tab w:val="left" w:pos="-720"/>
        </w:tabs>
        <w:suppressAutoHyphens/>
        <w:rPr>
          <w:rFonts w:ascii="Calibri" w:hAnsi="Calibri" w:cs="Tahoma"/>
        </w:rPr>
      </w:pPr>
    </w:p>
    <w:p w:rsidR="00FD30D1" w:rsidRPr="00D35501" w:rsidRDefault="00FD30D1">
      <w:pPr>
        <w:tabs>
          <w:tab w:val="left" w:pos="-720"/>
        </w:tabs>
        <w:suppressAutoHyphens/>
        <w:rPr>
          <w:rFonts w:ascii="Calibri" w:hAnsi="Calibri" w:cs="Tahoma"/>
        </w:rPr>
      </w:pPr>
    </w:p>
    <w:p w:rsidR="00FD30D1" w:rsidRPr="00D35501" w:rsidRDefault="00FD30D1">
      <w:pPr>
        <w:numPr>
          <w:ilvl w:val="0"/>
          <w:numId w:val="3"/>
        </w:numPr>
        <w:tabs>
          <w:tab w:val="left" w:pos="-720"/>
        </w:tabs>
        <w:suppressAutoHyphens/>
        <w:rPr>
          <w:rFonts w:ascii="Calibri" w:hAnsi="Calibri" w:cs="Tahoma"/>
          <w:b/>
          <w:bCs/>
        </w:rPr>
      </w:pPr>
      <w:r w:rsidRPr="00D35501">
        <w:rPr>
          <w:rFonts w:ascii="Calibri" w:hAnsi="Calibri" w:cs="Tahoma"/>
          <w:b/>
          <w:bCs/>
        </w:rPr>
        <w:t>Ročná účtovná závierka</w:t>
      </w:r>
    </w:p>
    <w:p w:rsidR="00FD30D1" w:rsidRPr="00D35501" w:rsidRDefault="00FD30D1">
      <w:pPr>
        <w:tabs>
          <w:tab w:val="left" w:pos="-720"/>
        </w:tabs>
        <w:suppressAutoHyphens/>
        <w:rPr>
          <w:rFonts w:ascii="Calibri" w:hAnsi="Calibri" w:cs="Tahoma"/>
        </w:rPr>
      </w:pPr>
    </w:p>
    <w:p w:rsidR="00FD30D1" w:rsidRPr="009F453A" w:rsidRDefault="00FD30D1">
      <w:pPr>
        <w:tabs>
          <w:tab w:val="left" w:pos="-720"/>
        </w:tabs>
        <w:suppressAutoHyphens/>
        <w:rPr>
          <w:rFonts w:ascii="Calibri" w:hAnsi="Calibri" w:cs="Tahoma"/>
          <w:spacing w:val="-2"/>
        </w:rPr>
      </w:pPr>
      <w:r w:rsidRPr="009F453A">
        <w:rPr>
          <w:rFonts w:ascii="Calibri" w:hAnsi="Calibri" w:cs="Tahoma"/>
          <w:spacing w:val="-2"/>
        </w:rPr>
        <w:t xml:space="preserve">Nezisková organizácia </w:t>
      </w:r>
      <w:r w:rsidR="006C641A" w:rsidRPr="009F453A">
        <w:rPr>
          <w:rFonts w:ascii="Calibri" w:hAnsi="Calibri" w:cs="Tahoma"/>
          <w:spacing w:val="-2"/>
        </w:rPr>
        <w:t xml:space="preserve">bola schopná realizovať svoju činnosť a financovať svoje projekty vďaka finančným darom vo </w:t>
      </w:r>
      <w:r w:rsidR="006C641A" w:rsidRPr="002A5022">
        <w:rPr>
          <w:rFonts w:ascii="Calibri" w:hAnsi="Calibri" w:cs="Tahoma"/>
          <w:spacing w:val="-2"/>
        </w:rPr>
        <w:t xml:space="preserve">výške </w:t>
      </w:r>
      <w:r w:rsidR="00C92D30">
        <w:rPr>
          <w:rFonts w:ascii="Calibri" w:hAnsi="Calibri" w:cs="Tahoma"/>
          <w:spacing w:val="-2"/>
        </w:rPr>
        <w:t>10 272,50</w:t>
      </w:r>
      <w:r w:rsidR="006C641A" w:rsidRPr="009F453A">
        <w:rPr>
          <w:rFonts w:ascii="Calibri" w:hAnsi="Calibri" w:cs="Tahoma"/>
          <w:spacing w:val="-2"/>
        </w:rPr>
        <w:t xml:space="preserve"> eur z ktorých bolo vynaložených na činnosť</w:t>
      </w:r>
      <w:r w:rsidR="00FA1F92">
        <w:rPr>
          <w:rFonts w:ascii="Calibri" w:hAnsi="Calibri" w:cs="Tahoma"/>
          <w:spacing w:val="-2"/>
        </w:rPr>
        <w:t xml:space="preserve"> </w:t>
      </w:r>
      <w:r w:rsidR="00C92D30">
        <w:rPr>
          <w:rFonts w:ascii="Calibri" w:hAnsi="Calibri" w:cs="Tahoma"/>
          <w:spacing w:val="-2"/>
        </w:rPr>
        <w:t>2 678,45</w:t>
      </w:r>
      <w:r w:rsidR="006C641A" w:rsidRPr="009F453A">
        <w:rPr>
          <w:rFonts w:ascii="Calibri" w:hAnsi="Calibri" w:cs="Tahoma"/>
          <w:spacing w:val="-2"/>
        </w:rPr>
        <w:t xml:space="preserve"> </w:t>
      </w:r>
      <w:r w:rsidR="002A5022">
        <w:rPr>
          <w:rFonts w:ascii="Calibri" w:hAnsi="Calibri" w:cs="Tahoma"/>
          <w:spacing w:val="-2"/>
        </w:rPr>
        <w:t>eur.</w:t>
      </w:r>
      <w:r w:rsidR="00D45B62">
        <w:rPr>
          <w:rFonts w:ascii="Calibri" w:hAnsi="Calibri"/>
          <w:spacing w:val="-2"/>
        </w:rPr>
        <w:t xml:space="preserve"> </w:t>
      </w:r>
      <w:r w:rsidR="00807D6E" w:rsidRPr="009F453A">
        <w:rPr>
          <w:rFonts w:ascii="Calibri" w:hAnsi="Calibri" w:cs="Tahoma"/>
          <w:spacing w:val="-2"/>
        </w:rPr>
        <w:t xml:space="preserve">Keďže nezisková organizácia neuskutočňuje žiadnu podnikateľskú činnosť, tak nebola povinná </w:t>
      </w:r>
      <w:r w:rsidR="00861DF2" w:rsidRPr="009F453A">
        <w:rPr>
          <w:rFonts w:ascii="Calibri" w:hAnsi="Calibri" w:cs="Tahoma"/>
          <w:spacing w:val="-2"/>
        </w:rPr>
        <w:t>podáva</w:t>
      </w:r>
      <w:r w:rsidR="00807D6E" w:rsidRPr="009F453A">
        <w:rPr>
          <w:rFonts w:ascii="Calibri" w:hAnsi="Calibri" w:cs="Tahoma"/>
          <w:spacing w:val="-2"/>
        </w:rPr>
        <w:t>ť</w:t>
      </w:r>
      <w:r w:rsidR="00861DF2" w:rsidRPr="009F453A">
        <w:rPr>
          <w:rFonts w:ascii="Calibri" w:hAnsi="Calibri" w:cs="Tahoma"/>
          <w:spacing w:val="-2"/>
        </w:rPr>
        <w:t xml:space="preserve"> daňové priznanie.  </w:t>
      </w:r>
    </w:p>
    <w:p w:rsidR="00FD30D1" w:rsidRPr="009F453A" w:rsidRDefault="00FD30D1">
      <w:pPr>
        <w:pStyle w:val="Zkladntext"/>
        <w:rPr>
          <w:rFonts w:ascii="Calibri" w:hAnsi="Calibri"/>
          <w:lang w:val="sk-SK"/>
        </w:rPr>
      </w:pPr>
      <w:r w:rsidRPr="009F453A">
        <w:rPr>
          <w:rFonts w:ascii="Calibri" w:hAnsi="Calibri"/>
          <w:lang w:val="sk-SK"/>
        </w:rPr>
        <w:t xml:space="preserve"> </w:t>
      </w:r>
    </w:p>
    <w:p w:rsidR="00FD30D1" w:rsidRPr="00D35501" w:rsidRDefault="00FD30D1">
      <w:pPr>
        <w:pStyle w:val="Zkladntext"/>
        <w:numPr>
          <w:ilvl w:val="0"/>
          <w:numId w:val="3"/>
        </w:numPr>
        <w:rPr>
          <w:rFonts w:ascii="Calibri" w:hAnsi="Calibri"/>
          <w:b/>
          <w:bCs/>
          <w:lang w:val="sk-SK"/>
        </w:rPr>
      </w:pPr>
      <w:r w:rsidRPr="00D35501">
        <w:rPr>
          <w:rFonts w:ascii="Calibri" w:hAnsi="Calibri"/>
          <w:b/>
          <w:bCs/>
          <w:lang w:val="sk-SK"/>
        </w:rPr>
        <w:t>Stav a pohyb majetku a záväzkov organizácie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9F453A" w:rsidRDefault="00FD30D1">
      <w:pPr>
        <w:pStyle w:val="Zkladntext"/>
        <w:rPr>
          <w:rFonts w:ascii="Calibri" w:hAnsi="Calibri"/>
          <w:lang w:val="sk-SK"/>
        </w:rPr>
      </w:pPr>
      <w:r w:rsidRPr="009F453A">
        <w:rPr>
          <w:rFonts w:ascii="Calibri" w:hAnsi="Calibri"/>
          <w:lang w:val="sk-SK"/>
        </w:rPr>
        <w:t xml:space="preserve">Organizácia má sídlo na </w:t>
      </w:r>
      <w:r w:rsidR="00FA1F92">
        <w:rPr>
          <w:rFonts w:ascii="Calibri" w:hAnsi="Calibri"/>
          <w:lang w:val="sk-SK"/>
        </w:rPr>
        <w:t>Karpatsk</w:t>
      </w:r>
      <w:r w:rsidR="00861DF2" w:rsidRPr="009F453A">
        <w:rPr>
          <w:rFonts w:ascii="Calibri" w:hAnsi="Calibri"/>
          <w:lang w:val="sk-SK"/>
        </w:rPr>
        <w:t xml:space="preserve">ej </w:t>
      </w:r>
      <w:r w:rsidR="00FA1F92">
        <w:rPr>
          <w:rFonts w:ascii="Calibri" w:hAnsi="Calibri"/>
          <w:lang w:val="sk-SK"/>
        </w:rPr>
        <w:t xml:space="preserve">ulici č. 7537 </w:t>
      </w:r>
      <w:r w:rsidRPr="009F453A">
        <w:rPr>
          <w:rFonts w:ascii="Calibri" w:hAnsi="Calibri"/>
          <w:lang w:val="sk-SK"/>
        </w:rPr>
        <w:t>v </w:t>
      </w:r>
      <w:r w:rsidR="00861DF2" w:rsidRPr="009F453A">
        <w:rPr>
          <w:rFonts w:ascii="Calibri" w:hAnsi="Calibri"/>
          <w:lang w:val="sk-SK"/>
        </w:rPr>
        <w:t>Trenčíne</w:t>
      </w:r>
      <w:r w:rsidR="00F5338C" w:rsidRPr="009F453A">
        <w:rPr>
          <w:rFonts w:ascii="Calibri" w:hAnsi="Calibri"/>
          <w:lang w:val="sk-SK"/>
        </w:rPr>
        <w:t xml:space="preserve"> a v roku 2011 vlastnila majetok vo forme zakúpenej športovej výstroje používanej pri organizácii našich podujatí a taktiež finančnú</w:t>
      </w:r>
      <w:r w:rsidR="00807D6E" w:rsidRPr="009F453A">
        <w:rPr>
          <w:rFonts w:ascii="Calibri" w:hAnsi="Calibri"/>
          <w:lang w:val="sk-SK"/>
        </w:rPr>
        <w:t xml:space="preserve"> hotovos</w:t>
      </w:r>
      <w:r w:rsidR="00F5338C" w:rsidRPr="009F453A">
        <w:rPr>
          <w:rFonts w:ascii="Calibri" w:hAnsi="Calibri"/>
          <w:lang w:val="sk-SK"/>
        </w:rPr>
        <w:t>ť</w:t>
      </w:r>
      <w:r w:rsidR="00807D6E" w:rsidRPr="009F453A">
        <w:rPr>
          <w:rFonts w:ascii="Calibri" w:hAnsi="Calibri"/>
          <w:lang w:val="sk-SK"/>
        </w:rPr>
        <w:t xml:space="preserve"> na účte </w:t>
      </w:r>
      <w:r w:rsidRPr="009F453A">
        <w:rPr>
          <w:rFonts w:ascii="Calibri" w:hAnsi="Calibri"/>
          <w:lang w:val="sk-SK"/>
        </w:rPr>
        <w:t>a taktiež jej nevznikli žiadne záväzky.</w:t>
      </w:r>
    </w:p>
    <w:p w:rsidR="00FD30D1" w:rsidRPr="009F453A" w:rsidRDefault="00FD30D1">
      <w:pPr>
        <w:pStyle w:val="Zkladntext"/>
        <w:rPr>
          <w:rFonts w:ascii="Calibri" w:hAnsi="Calibri"/>
          <w:lang w:val="sk-SK"/>
        </w:rPr>
      </w:pPr>
    </w:p>
    <w:p w:rsidR="00F5338C" w:rsidRPr="009F453A" w:rsidRDefault="00F5338C">
      <w:pPr>
        <w:pStyle w:val="Zkladntext"/>
        <w:rPr>
          <w:rFonts w:ascii="Calibri" w:hAnsi="Calibri"/>
          <w:lang w:val="sk-SK"/>
        </w:rPr>
      </w:pPr>
    </w:p>
    <w:p w:rsidR="00F5338C" w:rsidRPr="009F453A" w:rsidRDefault="00F5338C">
      <w:pPr>
        <w:pStyle w:val="Zkladntext"/>
        <w:rPr>
          <w:rFonts w:ascii="Calibri" w:hAnsi="Calibri"/>
          <w:lang w:val="sk-SK"/>
        </w:rPr>
      </w:pPr>
    </w:p>
    <w:p w:rsidR="00F5338C" w:rsidRPr="009F453A" w:rsidRDefault="00F5338C">
      <w:pPr>
        <w:pStyle w:val="Zkladntext"/>
        <w:rPr>
          <w:rFonts w:ascii="Calibri" w:hAnsi="Calibri"/>
          <w:lang w:val="sk-SK"/>
        </w:rPr>
      </w:pPr>
    </w:p>
    <w:p w:rsidR="00F5338C" w:rsidRPr="009F453A" w:rsidRDefault="00F5338C">
      <w:pPr>
        <w:pStyle w:val="Zkladntext"/>
        <w:rPr>
          <w:rFonts w:ascii="Calibri" w:hAnsi="Calibri"/>
          <w:lang w:val="sk-SK"/>
        </w:rPr>
      </w:pPr>
    </w:p>
    <w:p w:rsidR="00F5338C" w:rsidRPr="009F453A" w:rsidRDefault="00F5338C">
      <w:pPr>
        <w:pStyle w:val="Zkladntext"/>
        <w:rPr>
          <w:rFonts w:ascii="Calibri" w:hAnsi="Calibri"/>
          <w:lang w:val="sk-SK"/>
        </w:rPr>
      </w:pPr>
    </w:p>
    <w:p w:rsidR="00F5338C" w:rsidRPr="009F453A" w:rsidRDefault="00F5338C">
      <w:pPr>
        <w:pStyle w:val="Zkladntext"/>
        <w:rPr>
          <w:rFonts w:ascii="Calibri" w:hAnsi="Calibri"/>
          <w:lang w:val="sk-SK"/>
        </w:rPr>
      </w:pPr>
    </w:p>
    <w:p w:rsidR="00FD30D1" w:rsidRPr="009F453A" w:rsidRDefault="00FA1F92">
      <w:pPr>
        <w:pStyle w:val="Zkladntext"/>
        <w:rPr>
          <w:rFonts w:ascii="Calibri" w:hAnsi="Calibri"/>
          <w:lang w:val="sk-SK"/>
        </w:rPr>
      </w:pPr>
      <w:r>
        <w:rPr>
          <w:rFonts w:ascii="Calibri" w:hAnsi="Calibri"/>
          <w:lang w:val="sk-SK"/>
        </w:rPr>
        <w:t>V Trenčíne dňa 26</w:t>
      </w:r>
      <w:r w:rsidR="00FD30D1" w:rsidRPr="009F453A">
        <w:rPr>
          <w:rFonts w:ascii="Calibri" w:hAnsi="Calibri"/>
          <w:lang w:val="sk-SK"/>
        </w:rPr>
        <w:t>.</w:t>
      </w:r>
      <w:r>
        <w:rPr>
          <w:rFonts w:ascii="Calibri" w:hAnsi="Calibri"/>
          <w:lang w:val="sk-SK"/>
        </w:rPr>
        <w:t>6</w:t>
      </w:r>
      <w:r w:rsidR="00FD30D1" w:rsidRPr="009F453A">
        <w:rPr>
          <w:rFonts w:ascii="Calibri" w:hAnsi="Calibri"/>
          <w:lang w:val="sk-SK"/>
        </w:rPr>
        <w:t>. 20</w:t>
      </w:r>
      <w:r>
        <w:rPr>
          <w:rFonts w:ascii="Calibri" w:hAnsi="Calibri"/>
          <w:lang w:val="sk-SK"/>
        </w:rPr>
        <w:t>15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ab/>
      </w:r>
      <w:r w:rsidRPr="00D35501">
        <w:rPr>
          <w:rFonts w:ascii="Calibri" w:hAnsi="Calibri"/>
          <w:lang w:val="sk-SK"/>
        </w:rPr>
        <w:tab/>
      </w:r>
      <w:r w:rsidRPr="00D35501">
        <w:rPr>
          <w:rFonts w:ascii="Calibri" w:hAnsi="Calibri"/>
          <w:lang w:val="sk-SK"/>
        </w:rPr>
        <w:tab/>
        <w:t xml:space="preserve">              </w:t>
      </w:r>
    </w:p>
    <w:p w:rsidR="00FD30D1" w:rsidRPr="00D35501" w:rsidRDefault="00FD30D1">
      <w:pPr>
        <w:rPr>
          <w:rFonts w:ascii="Calibri" w:hAnsi="Calibri" w:cs="Tahoma"/>
        </w:rPr>
      </w:pPr>
    </w:p>
    <w:p w:rsidR="00861DF2" w:rsidRPr="00D35501" w:rsidRDefault="00861DF2">
      <w:pPr>
        <w:rPr>
          <w:rFonts w:ascii="Calibri" w:hAnsi="Calibri" w:cs="Tahoma"/>
        </w:rPr>
      </w:pPr>
    </w:p>
    <w:p w:rsidR="00FD30D1" w:rsidRPr="00D35501" w:rsidRDefault="00861DF2">
      <w:pPr>
        <w:rPr>
          <w:rFonts w:ascii="Calibri" w:hAnsi="Calibri" w:cs="Tahoma"/>
        </w:rPr>
      </w:pPr>
      <w:r w:rsidRPr="00D35501">
        <w:rPr>
          <w:rFonts w:ascii="Calibri" w:hAnsi="Calibri" w:cs="Tahoma"/>
        </w:rPr>
        <w:t>Peter Neveriš</w:t>
      </w:r>
    </w:p>
    <w:p w:rsidR="00F5338C" w:rsidRPr="00D45B62" w:rsidRDefault="00FD30D1" w:rsidP="00D45B62">
      <w:pPr>
        <w:rPr>
          <w:rFonts w:ascii="Calibri" w:hAnsi="Calibri" w:cs="Tahoma"/>
        </w:rPr>
      </w:pPr>
      <w:r w:rsidRPr="00D35501">
        <w:rPr>
          <w:rFonts w:ascii="Calibri" w:hAnsi="Calibri" w:cs="Tahoma"/>
        </w:rPr>
        <w:t>Riaditeľ neziskovej organizácie</w:t>
      </w:r>
    </w:p>
    <w:p w:rsidR="00F5338C" w:rsidRDefault="00F5338C">
      <w:pPr>
        <w:pStyle w:val="Zkladntext"/>
        <w:rPr>
          <w:rFonts w:ascii="Times New Roman" w:hAnsi="Times New Roman"/>
          <w:lang w:val="sk-SK"/>
        </w:rPr>
      </w:pPr>
    </w:p>
    <w:p w:rsidR="00F5338C" w:rsidRDefault="00F5338C">
      <w:pPr>
        <w:pStyle w:val="Zkladntext"/>
        <w:rPr>
          <w:rFonts w:ascii="Times New Roman" w:hAnsi="Times New Roman"/>
          <w:lang w:val="sk-SK"/>
        </w:rPr>
      </w:pPr>
    </w:p>
    <w:p w:rsidR="00F5338C" w:rsidRDefault="00F5338C">
      <w:pPr>
        <w:pStyle w:val="Zkladntext"/>
        <w:rPr>
          <w:rFonts w:ascii="Times New Roman" w:hAnsi="Times New Roman"/>
          <w:lang w:val="sk-SK"/>
        </w:rPr>
      </w:pPr>
    </w:p>
    <w:p w:rsidR="00FD30D1" w:rsidRPr="00D35501" w:rsidRDefault="00FD30D1" w:rsidP="00D45B62">
      <w:pPr>
        <w:pStyle w:val="Zkladntext"/>
        <w:ind w:left="1440" w:firstLine="720"/>
        <w:rPr>
          <w:rFonts w:ascii="Calibri" w:hAnsi="Calibri"/>
          <w:b/>
          <w:bCs/>
          <w:lang w:val="sk-SK"/>
        </w:rPr>
      </w:pPr>
      <w:r w:rsidRPr="00D35501">
        <w:rPr>
          <w:rFonts w:ascii="Calibri" w:hAnsi="Calibri"/>
          <w:b/>
          <w:bCs/>
          <w:lang w:val="sk-SK"/>
        </w:rPr>
        <w:t>Správa správnej rady neziskovej organizácie</w:t>
      </w:r>
    </w:p>
    <w:p w:rsidR="00FD30D1" w:rsidRPr="00D35501" w:rsidRDefault="007E30F0">
      <w:pPr>
        <w:pStyle w:val="Zkladntext"/>
        <w:jc w:val="center"/>
        <w:rPr>
          <w:rFonts w:ascii="Calibri" w:hAnsi="Calibri"/>
          <w:b/>
          <w:bCs/>
          <w:lang w:val="sk-SK"/>
        </w:rPr>
      </w:pPr>
      <w:r w:rsidRPr="00D35501">
        <w:rPr>
          <w:rFonts w:ascii="Calibri" w:hAnsi="Calibri"/>
          <w:b/>
          <w:bCs/>
          <w:lang w:val="sk-SK"/>
        </w:rPr>
        <w:t>HOSS Heroes,</w:t>
      </w:r>
      <w:r w:rsidR="00FD30D1" w:rsidRPr="00D35501">
        <w:rPr>
          <w:rFonts w:ascii="Calibri" w:hAnsi="Calibri"/>
          <w:b/>
          <w:bCs/>
          <w:lang w:val="sk-SK"/>
        </w:rPr>
        <w:t xml:space="preserve"> n.o.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>Správna rada vykonávala svoju činnosť na základe schváleného plánu zasadnutí, štatútu a rokovacieho poriadku a na svojom prvom zasadnutí schválila rokovací poriadok správnej rady a zvolila si predsedu správnej rady a potvrdila riaditeľa neziskovej organizácie.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>Správna rada nezistila zo strany jednotlivých členov orgánov neziskovej organizácie porušenia ustanovení zákona č. 213/1997 Z.z. o neziskových organizáciách. Ďalej správna rada nezistila, ani jej neboli doručené alebo hlásené podnety porušenia štatútu neziskovej organizácie a ani iných všeobecne platných predpisov.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9F453A" w:rsidRDefault="00FD30D1">
      <w:pPr>
        <w:pStyle w:val="Zkladntext"/>
        <w:rPr>
          <w:rFonts w:ascii="Calibri" w:hAnsi="Calibri"/>
          <w:lang w:val="sk-SK"/>
        </w:rPr>
      </w:pPr>
      <w:r w:rsidRPr="009F453A">
        <w:rPr>
          <w:rFonts w:ascii="Calibri" w:hAnsi="Calibri"/>
          <w:lang w:val="sk-SK"/>
        </w:rPr>
        <w:t xml:space="preserve">Správna rada prerokovala na základe predložených dokladov </w:t>
      </w:r>
      <w:r w:rsidR="00861DF2" w:rsidRPr="009F453A">
        <w:rPr>
          <w:rFonts w:ascii="Calibri" w:hAnsi="Calibri"/>
          <w:lang w:val="sk-SK"/>
        </w:rPr>
        <w:t xml:space="preserve">informáciu, že organizácia nepodávala </w:t>
      </w:r>
      <w:r w:rsidR="004C53FD" w:rsidRPr="009F453A">
        <w:rPr>
          <w:rFonts w:ascii="Calibri" w:hAnsi="Calibri"/>
          <w:lang w:val="sk-SK"/>
        </w:rPr>
        <w:t xml:space="preserve">daňové priznanie a </w:t>
      </w:r>
      <w:r w:rsidRPr="009F453A">
        <w:rPr>
          <w:rFonts w:ascii="Calibri" w:hAnsi="Calibri"/>
          <w:lang w:val="sk-SK"/>
        </w:rPr>
        <w:t>r</w:t>
      </w:r>
      <w:r w:rsidR="009E4183" w:rsidRPr="009F453A">
        <w:rPr>
          <w:rFonts w:ascii="Calibri" w:hAnsi="Calibri"/>
          <w:lang w:val="sk-SK"/>
        </w:rPr>
        <w:t>očnú účtovnú závierku za rok 201</w:t>
      </w:r>
      <w:r w:rsidR="00C92D30">
        <w:rPr>
          <w:rFonts w:ascii="Calibri" w:hAnsi="Calibri"/>
          <w:lang w:val="sk-SK"/>
        </w:rPr>
        <w:t>4</w:t>
      </w:r>
      <w:r w:rsidR="004C53FD" w:rsidRPr="009F453A">
        <w:rPr>
          <w:rFonts w:ascii="Calibri" w:hAnsi="Calibri"/>
          <w:lang w:val="sk-SK"/>
        </w:rPr>
        <w:t>, keďže nemá a ani nie je registrovaná na podnikateľskú činnosť</w:t>
      </w:r>
      <w:r w:rsidRPr="009F453A">
        <w:rPr>
          <w:rFonts w:ascii="Calibri" w:hAnsi="Calibri"/>
          <w:lang w:val="sk-SK"/>
        </w:rPr>
        <w:t>.</w:t>
      </w:r>
    </w:p>
    <w:p w:rsidR="00FD30D1" w:rsidRPr="009F453A" w:rsidRDefault="00FD30D1">
      <w:pPr>
        <w:pStyle w:val="Zkladntext"/>
        <w:rPr>
          <w:rFonts w:ascii="Calibri" w:hAnsi="Calibri"/>
          <w:lang w:val="sk-SK"/>
        </w:rPr>
      </w:pPr>
    </w:p>
    <w:p w:rsidR="00FD30D1" w:rsidRPr="009F453A" w:rsidRDefault="00FD30D1">
      <w:pPr>
        <w:pStyle w:val="Zkladntext"/>
        <w:rPr>
          <w:rFonts w:ascii="Calibri" w:hAnsi="Calibri"/>
          <w:lang w:val="sk-SK"/>
        </w:rPr>
      </w:pPr>
      <w:r w:rsidRPr="009F453A">
        <w:rPr>
          <w:rFonts w:ascii="Calibri" w:hAnsi="Calibri"/>
          <w:lang w:val="sk-SK"/>
        </w:rPr>
        <w:t>Konštatuje, že:</w:t>
      </w:r>
    </w:p>
    <w:p w:rsidR="00FD30D1" w:rsidRPr="009F453A" w:rsidRDefault="00FD30D1">
      <w:pPr>
        <w:pStyle w:val="Zkladntext"/>
        <w:rPr>
          <w:rFonts w:ascii="Calibri" w:hAnsi="Calibri"/>
          <w:lang w:val="sk-SK"/>
        </w:rPr>
      </w:pPr>
    </w:p>
    <w:p w:rsidR="00FD30D1" w:rsidRPr="009F453A" w:rsidRDefault="00FD30D1">
      <w:pPr>
        <w:pStyle w:val="Zkladntext"/>
        <w:numPr>
          <w:ilvl w:val="0"/>
          <w:numId w:val="4"/>
        </w:numPr>
        <w:rPr>
          <w:rFonts w:ascii="Calibri" w:hAnsi="Calibri"/>
          <w:lang w:val="sk-SK"/>
        </w:rPr>
      </w:pPr>
      <w:r w:rsidRPr="009F453A">
        <w:rPr>
          <w:rFonts w:ascii="Calibri" w:hAnsi="Calibri"/>
          <w:lang w:val="sk-SK"/>
        </w:rPr>
        <w:t xml:space="preserve">Organizácia </w:t>
      </w:r>
      <w:r w:rsidR="004C53FD" w:rsidRPr="009F453A">
        <w:rPr>
          <w:rFonts w:ascii="Calibri" w:hAnsi="Calibri"/>
          <w:lang w:val="sk-SK"/>
        </w:rPr>
        <w:t xml:space="preserve">nepodáva daňové priznanie, keďže nevyvíjala žiadne podnikateľské aktivity a ani jej neplynula povinnosť podať, resp. registrovať sa na daňovom úrade a </w:t>
      </w:r>
      <w:r w:rsidR="00861DF2" w:rsidRPr="009F453A">
        <w:rPr>
          <w:rFonts w:ascii="Calibri" w:hAnsi="Calibri"/>
          <w:lang w:val="sk-SK"/>
        </w:rPr>
        <w:t>sp</w:t>
      </w:r>
      <w:r w:rsidRPr="009F453A">
        <w:rPr>
          <w:rFonts w:ascii="Calibri" w:hAnsi="Calibri"/>
          <w:lang w:val="sk-SK"/>
        </w:rPr>
        <w:t xml:space="preserve">racovala </w:t>
      </w:r>
      <w:r w:rsidR="004C53FD" w:rsidRPr="009F453A">
        <w:rPr>
          <w:rFonts w:ascii="Calibri" w:hAnsi="Calibri"/>
          <w:lang w:val="sk-SK"/>
        </w:rPr>
        <w:t>iba účtovnú závierku za rok 2010 pre potreby výročnej správy</w:t>
      </w:r>
      <w:r w:rsidR="00861DF2" w:rsidRPr="009F453A">
        <w:rPr>
          <w:rFonts w:ascii="Calibri" w:hAnsi="Calibri"/>
          <w:lang w:val="sk-SK"/>
        </w:rPr>
        <w:t xml:space="preserve">. </w:t>
      </w:r>
      <w:r w:rsidRPr="009F453A">
        <w:rPr>
          <w:rFonts w:ascii="Calibri" w:hAnsi="Calibri"/>
          <w:lang w:val="sk-SK"/>
        </w:rPr>
        <w:t xml:space="preserve"> </w:t>
      </w:r>
    </w:p>
    <w:p w:rsidR="00FD30D1" w:rsidRPr="00D35501" w:rsidRDefault="00FD30D1">
      <w:pPr>
        <w:pStyle w:val="Zkladntext"/>
        <w:numPr>
          <w:ilvl w:val="0"/>
          <w:numId w:val="4"/>
        </w:numPr>
        <w:rPr>
          <w:rFonts w:ascii="Calibri" w:hAnsi="Calibri"/>
          <w:lang w:val="sk-SK"/>
        </w:rPr>
      </w:pPr>
      <w:r w:rsidRPr="009F453A">
        <w:rPr>
          <w:rFonts w:ascii="Calibri" w:hAnsi="Calibri"/>
          <w:lang w:val="sk-SK"/>
        </w:rPr>
        <w:t>Organizácia vypracovala výro</w:t>
      </w:r>
      <w:r w:rsidR="004C53FD" w:rsidRPr="009F453A">
        <w:rPr>
          <w:rFonts w:ascii="Calibri" w:hAnsi="Calibri"/>
          <w:lang w:val="sk-SK"/>
        </w:rPr>
        <w:t>čnú správu o činnosti za rok 201</w:t>
      </w:r>
      <w:r w:rsidR="00FA1F92">
        <w:rPr>
          <w:rFonts w:ascii="Calibri" w:hAnsi="Calibri"/>
          <w:lang w:val="sk-SK"/>
        </w:rPr>
        <w:t>4</w:t>
      </w:r>
      <w:r w:rsidRPr="009F453A">
        <w:rPr>
          <w:rFonts w:ascii="Calibri" w:hAnsi="Calibri"/>
          <w:lang w:val="sk-SK"/>
        </w:rPr>
        <w:t xml:space="preserve"> podľa §34 ods.1</w:t>
      </w:r>
      <w:r w:rsidRPr="00D35501">
        <w:rPr>
          <w:rFonts w:ascii="Calibri" w:hAnsi="Calibri"/>
          <w:lang w:val="sk-SK"/>
        </w:rPr>
        <w:t xml:space="preserve"> zákona č. 213/1997 Z.z. o neziskových organizáciách.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>Schvaľuje: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D45B62">
      <w:pPr>
        <w:pStyle w:val="Zkladntext"/>
        <w:numPr>
          <w:ilvl w:val="0"/>
          <w:numId w:val="5"/>
        </w:numPr>
        <w:rPr>
          <w:rFonts w:ascii="Calibri" w:hAnsi="Calibri"/>
          <w:lang w:val="sk-SK"/>
        </w:rPr>
      </w:pPr>
      <w:r>
        <w:rPr>
          <w:rFonts w:ascii="Calibri" w:hAnsi="Calibri"/>
          <w:lang w:val="sk-SK"/>
        </w:rPr>
        <w:t>Výročnú správu za rok 201</w:t>
      </w:r>
      <w:r w:rsidR="00FA1F92">
        <w:rPr>
          <w:rFonts w:ascii="Calibri" w:hAnsi="Calibri"/>
          <w:lang w:val="sk-SK"/>
        </w:rPr>
        <w:t>4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F5338C" w:rsidRDefault="00FA1F92">
      <w:pPr>
        <w:pStyle w:val="Zkladntext"/>
        <w:rPr>
          <w:rFonts w:ascii="Times New Roman" w:hAnsi="Times New Roman"/>
          <w:lang w:val="sk-SK"/>
        </w:rPr>
      </w:pPr>
      <w:r>
        <w:rPr>
          <w:rFonts w:ascii="Calibri" w:hAnsi="Calibri"/>
          <w:lang w:val="sk-SK"/>
        </w:rPr>
        <w:t>V Trenčíne dňa 26</w:t>
      </w:r>
      <w:r w:rsidR="00FD30D1" w:rsidRPr="00D35501">
        <w:rPr>
          <w:rFonts w:ascii="Calibri" w:hAnsi="Calibri"/>
          <w:lang w:val="sk-SK"/>
        </w:rPr>
        <w:t>.</w:t>
      </w:r>
      <w:r>
        <w:rPr>
          <w:rFonts w:ascii="Calibri" w:hAnsi="Calibri"/>
          <w:lang w:val="sk-SK"/>
        </w:rPr>
        <w:t>6</w:t>
      </w:r>
      <w:r w:rsidR="00F5338C">
        <w:rPr>
          <w:rFonts w:ascii="Calibri" w:hAnsi="Calibri"/>
          <w:lang w:val="sk-SK"/>
        </w:rPr>
        <w:t>. 201</w:t>
      </w:r>
      <w:r>
        <w:rPr>
          <w:rFonts w:ascii="Calibri" w:hAnsi="Calibri"/>
          <w:lang w:val="sk-SK"/>
        </w:rPr>
        <w:t>5</w:t>
      </w: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>
      <w:pPr>
        <w:pStyle w:val="Zkladntext"/>
        <w:rPr>
          <w:rFonts w:ascii="Calibri" w:hAnsi="Calibri"/>
          <w:lang w:val="sk-SK"/>
        </w:rPr>
      </w:pPr>
    </w:p>
    <w:p w:rsidR="004C53FD" w:rsidRPr="00D35501" w:rsidRDefault="004C53FD">
      <w:pPr>
        <w:pStyle w:val="Zkladntext"/>
        <w:rPr>
          <w:rFonts w:ascii="Calibri" w:hAnsi="Calibri"/>
          <w:lang w:val="sk-SK"/>
        </w:rPr>
      </w:pPr>
    </w:p>
    <w:p w:rsidR="004C53FD" w:rsidRPr="00D35501" w:rsidRDefault="004C53FD">
      <w:pPr>
        <w:pStyle w:val="Zkladntext"/>
        <w:rPr>
          <w:rFonts w:ascii="Calibri" w:hAnsi="Calibri"/>
          <w:lang w:val="sk-SK"/>
        </w:rPr>
      </w:pPr>
    </w:p>
    <w:p w:rsidR="00FD30D1" w:rsidRPr="00D35501" w:rsidRDefault="00FD30D1" w:rsidP="009E4183">
      <w:pPr>
        <w:pStyle w:val="Zkladntext"/>
        <w:rPr>
          <w:rFonts w:ascii="Calibri" w:hAnsi="Calibri"/>
          <w:lang w:val="sk-SK"/>
        </w:rPr>
      </w:pPr>
      <w:r w:rsidRPr="00D35501">
        <w:rPr>
          <w:rFonts w:ascii="Calibri" w:hAnsi="Calibri"/>
          <w:lang w:val="sk-SK"/>
        </w:rPr>
        <w:tab/>
      </w:r>
      <w:r w:rsidRPr="00D35501">
        <w:rPr>
          <w:rFonts w:ascii="Calibri" w:hAnsi="Calibri"/>
          <w:lang w:val="sk-SK"/>
        </w:rPr>
        <w:tab/>
      </w:r>
      <w:r w:rsidRPr="00D35501">
        <w:rPr>
          <w:rFonts w:ascii="Calibri" w:hAnsi="Calibri"/>
          <w:lang w:val="sk-SK"/>
        </w:rPr>
        <w:tab/>
      </w:r>
      <w:r w:rsidRPr="00D35501">
        <w:rPr>
          <w:rFonts w:ascii="Calibri" w:hAnsi="Calibri"/>
          <w:lang w:val="sk-SK"/>
        </w:rPr>
        <w:tab/>
      </w:r>
      <w:r w:rsidRPr="00D35501">
        <w:rPr>
          <w:rFonts w:ascii="Calibri" w:hAnsi="Calibri"/>
          <w:lang w:val="sk-SK"/>
        </w:rPr>
        <w:tab/>
      </w:r>
      <w:r w:rsidRPr="00D35501">
        <w:rPr>
          <w:rFonts w:ascii="Calibri" w:hAnsi="Calibri"/>
          <w:lang w:val="sk-SK"/>
        </w:rPr>
        <w:tab/>
        <w:t xml:space="preserve">              </w:t>
      </w:r>
    </w:p>
    <w:p w:rsidR="00FD30D1" w:rsidRPr="00D35501" w:rsidRDefault="00FD30D1">
      <w:pPr>
        <w:rPr>
          <w:rFonts w:ascii="Calibri" w:hAnsi="Calibri" w:cs="Tahoma"/>
        </w:rPr>
      </w:pPr>
      <w:r w:rsidRPr="00D35501">
        <w:rPr>
          <w:rFonts w:ascii="Calibri" w:hAnsi="Calibri" w:cs="Tahoma"/>
        </w:rPr>
        <w:t>Miroslav Kubis MBA</w:t>
      </w:r>
    </w:p>
    <w:p w:rsidR="00FD30D1" w:rsidRPr="00D35501" w:rsidRDefault="00FD30D1">
      <w:pPr>
        <w:rPr>
          <w:rFonts w:ascii="Calibri" w:hAnsi="Calibri" w:cs="Tahoma"/>
        </w:rPr>
      </w:pPr>
      <w:r w:rsidRPr="00D35501">
        <w:rPr>
          <w:rFonts w:ascii="Calibri" w:hAnsi="Calibri" w:cs="Tahoma"/>
        </w:rPr>
        <w:t>Predseda správnej rady</w:t>
      </w:r>
    </w:p>
    <w:p w:rsidR="00FD30D1" w:rsidRPr="00D35501" w:rsidRDefault="00FD30D1">
      <w:pPr>
        <w:rPr>
          <w:rFonts w:ascii="Calibri" w:hAnsi="Calibri" w:cs="Tahoma"/>
        </w:rPr>
      </w:pPr>
    </w:p>
    <w:p w:rsidR="00FD30D1" w:rsidRPr="00D35501" w:rsidRDefault="00FD30D1">
      <w:pPr>
        <w:rPr>
          <w:rFonts w:ascii="Calibri" w:hAnsi="Calibri" w:cs="Tahoma"/>
        </w:rPr>
      </w:pPr>
    </w:p>
    <w:sectPr w:rsidR="00FD30D1" w:rsidRPr="00D35501" w:rsidSect="00576D1E">
      <w:headerReference w:type="default" r:id="rId7"/>
      <w:footerReference w:type="default" r:id="rId8"/>
      <w:type w:val="continuous"/>
      <w:pgSz w:w="11907" w:h="16840" w:code="9"/>
      <w:pgMar w:top="1712" w:right="1418" w:bottom="851" w:left="1418" w:header="357" w:footer="284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5C66" w:rsidRDefault="00445C66">
      <w:r>
        <w:separator/>
      </w:r>
    </w:p>
  </w:endnote>
  <w:endnote w:type="continuationSeparator" w:id="1">
    <w:p w:rsidR="00445C66" w:rsidRDefault="00445C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7D6E" w:rsidRPr="006E6A7E" w:rsidRDefault="00807D6E">
    <w:pPr>
      <w:widowControl w:val="0"/>
      <w:jc w:val="center"/>
      <w:rPr>
        <w:rFonts w:ascii="Tahoma" w:hAnsi="Tahoma" w:cs="Tahoma"/>
        <w:smallCaps/>
        <w:color w:val="808080"/>
        <w:sz w:val="16"/>
      </w:rPr>
    </w:pPr>
    <w:r w:rsidRPr="006E6A7E">
      <w:rPr>
        <w:rFonts w:ascii="Tahoma" w:hAnsi="Tahoma" w:cs="Tahoma"/>
        <w:smallCaps/>
        <w:color w:val="808080"/>
        <w:sz w:val="16"/>
      </w:rPr>
      <w:t>HOSS  HEROES, n.o.</w:t>
    </w:r>
  </w:p>
  <w:p w:rsidR="00807D6E" w:rsidRPr="006E6A7E" w:rsidRDefault="00807D6E">
    <w:pPr>
      <w:widowControl w:val="0"/>
      <w:jc w:val="center"/>
      <w:rPr>
        <w:rFonts w:ascii="Tahoma" w:hAnsi="Tahoma" w:cs="Tahoma"/>
        <w:smallCaps/>
        <w:color w:val="808080"/>
        <w:sz w:val="16"/>
      </w:rPr>
    </w:pPr>
    <w:r w:rsidRPr="006E6A7E">
      <w:rPr>
        <w:rFonts w:ascii="Tahoma" w:hAnsi="Tahoma" w:cs="Tahoma"/>
        <w:smallCaps/>
        <w:color w:val="808080"/>
        <w:sz w:val="16"/>
      </w:rPr>
      <w:t>Západná  1</w:t>
    </w:r>
    <w:r>
      <w:rPr>
        <w:rFonts w:ascii="Tahoma" w:hAnsi="Tahoma" w:cs="Tahoma"/>
        <w:smallCaps/>
        <w:color w:val="808080"/>
        <w:sz w:val="16"/>
      </w:rPr>
      <w:t>6</w:t>
    </w:r>
    <w:r w:rsidRPr="006E6A7E">
      <w:rPr>
        <w:rFonts w:ascii="Tahoma" w:hAnsi="Tahoma" w:cs="Tahoma"/>
        <w:smallCaps/>
        <w:color w:val="808080"/>
        <w:sz w:val="16"/>
      </w:rPr>
      <w:t>, 911 08 Trenčín</w:t>
    </w:r>
  </w:p>
  <w:p w:rsidR="00807D6E" w:rsidRPr="006E6A7E" w:rsidRDefault="00807D6E">
    <w:pPr>
      <w:widowControl w:val="0"/>
      <w:jc w:val="center"/>
      <w:rPr>
        <w:rFonts w:ascii="Tahoma" w:hAnsi="Tahoma" w:cs="Tahoma"/>
        <w:smallCaps/>
        <w:color w:val="808080"/>
        <w:sz w:val="16"/>
      </w:rPr>
    </w:pPr>
    <w:r w:rsidRPr="006E6A7E">
      <w:rPr>
        <w:rFonts w:ascii="Tahoma" w:hAnsi="Tahoma" w:cs="Tahoma"/>
        <w:smallCaps/>
        <w:color w:val="808080"/>
        <w:sz w:val="16"/>
      </w:rPr>
      <w:t>Slovak republic</w:t>
    </w:r>
  </w:p>
  <w:p w:rsidR="00807D6E" w:rsidRPr="006E6A7E" w:rsidRDefault="00807D6E">
    <w:pPr>
      <w:widowControl w:val="0"/>
      <w:jc w:val="center"/>
      <w:rPr>
        <w:color w:val="808080"/>
      </w:rPr>
    </w:pPr>
    <w:r w:rsidRPr="006E6A7E">
      <w:rPr>
        <w:rFonts w:ascii="Tahoma" w:hAnsi="Tahoma" w:cs="Tahoma"/>
        <w:smallCaps/>
        <w:color w:val="808080"/>
        <w:sz w:val="16"/>
      </w:rPr>
      <w:t xml:space="preserve">Tel.:+421 (32) 6583296, E-mail: </w:t>
    </w:r>
    <w:r w:rsidRPr="006E6A7E">
      <w:rPr>
        <w:rFonts w:ascii="Tahoma" w:hAnsi="Tahoma" w:cs="Tahoma"/>
        <w:color w:val="808080"/>
        <w:sz w:val="16"/>
      </w:rPr>
      <w:t>neve</w:t>
    </w:r>
    <w:r w:rsidRPr="006E6A7E">
      <w:rPr>
        <w:rFonts w:ascii="Tahoma" w:hAnsi="Tahoma" w:cs="Tahoma"/>
        <w:color w:val="808080"/>
        <w:sz w:val="16"/>
        <w:lang w:val="pt-BR"/>
      </w:rPr>
      <w:t>@hossheroes.sk</w:t>
    </w:r>
  </w:p>
  <w:p w:rsidR="00807D6E" w:rsidRDefault="00807D6E">
    <w:pPr>
      <w:widowControl w:val="0"/>
      <w:jc w:val="center"/>
    </w:pPr>
  </w:p>
  <w:p w:rsidR="00807D6E" w:rsidRDefault="00807D6E">
    <w:pPr>
      <w:widowControl w:val="0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5C66" w:rsidRDefault="00445C66">
      <w:r>
        <w:separator/>
      </w:r>
    </w:p>
  </w:footnote>
  <w:footnote w:type="continuationSeparator" w:id="1">
    <w:p w:rsidR="00445C66" w:rsidRDefault="00445C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7D6E" w:rsidRDefault="00C92D30">
    <w:pPr>
      <w:widowControl w:val="0"/>
      <w:tabs>
        <w:tab w:val="center" w:pos="4535"/>
        <w:tab w:val="right" w:pos="9071"/>
      </w:tabs>
      <w:jc w:val="center"/>
    </w:pPr>
    <w:r>
      <w:rPr>
        <w:noProof/>
      </w:rPr>
      <w:drawing>
        <wp:inline distT="0" distB="0" distL="0" distR="0">
          <wp:extent cx="1914525" cy="942975"/>
          <wp:effectExtent l="19050" t="0" r="9525" b="0"/>
          <wp:docPr id="1" name="Obrázok 1" descr="Hoss Hero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 descr="Hoss Hero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4525" cy="942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B5B29"/>
    <w:multiLevelType w:val="hybridMultilevel"/>
    <w:tmpl w:val="86AACE9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005E1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A141F38"/>
    <w:multiLevelType w:val="hybridMultilevel"/>
    <w:tmpl w:val="CA3CD75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17337E1"/>
    <w:multiLevelType w:val="hybridMultilevel"/>
    <w:tmpl w:val="4E7AFB5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9E10414"/>
    <w:multiLevelType w:val="hybridMultilevel"/>
    <w:tmpl w:val="FCA61C1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BAE32B2"/>
    <w:multiLevelType w:val="hybridMultilevel"/>
    <w:tmpl w:val="30AE0F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6E6A7E"/>
    <w:rsid w:val="002A5022"/>
    <w:rsid w:val="00335AB0"/>
    <w:rsid w:val="00445C66"/>
    <w:rsid w:val="004C53FD"/>
    <w:rsid w:val="00576D1E"/>
    <w:rsid w:val="005B7F9F"/>
    <w:rsid w:val="00604122"/>
    <w:rsid w:val="00611400"/>
    <w:rsid w:val="006231C8"/>
    <w:rsid w:val="006C641A"/>
    <w:rsid w:val="006D4536"/>
    <w:rsid w:val="006E6A7E"/>
    <w:rsid w:val="00747C96"/>
    <w:rsid w:val="007E30F0"/>
    <w:rsid w:val="00807D6E"/>
    <w:rsid w:val="00847209"/>
    <w:rsid w:val="00861DF2"/>
    <w:rsid w:val="009E4183"/>
    <w:rsid w:val="009F453A"/>
    <w:rsid w:val="00A402A9"/>
    <w:rsid w:val="00BC1006"/>
    <w:rsid w:val="00C92D30"/>
    <w:rsid w:val="00D35501"/>
    <w:rsid w:val="00D45B62"/>
    <w:rsid w:val="00E81D9D"/>
    <w:rsid w:val="00F5338C"/>
    <w:rsid w:val="00F579BE"/>
    <w:rsid w:val="00F72935"/>
    <w:rsid w:val="00FA1F92"/>
    <w:rsid w:val="00FD30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 w:unhideWhenUsed="1"/>
    <w:lsdException w:name="No Spacing" w:uiPriority="99" w:qFormat="1"/>
    <w:lsdException w:name="Light Shading" w:semiHidden="1" w:uiPriority="99" w:unhideWhenUsed="1"/>
    <w:lsdException w:name="Light List" w:semiHidden="1" w:uiPriority="99" w:unhideWhenUsed="1"/>
    <w:lsdException w:name="Light Grid" w:semiHidden="1" w:uiPriority="99" w:unhideWhenUsed="1"/>
    <w:lsdException w:name="Medium Shading 1" w:semiHidden="1" w:uiPriority="99" w:unhideWhenUsed="1"/>
    <w:lsdException w:name="Medium Shading 2" w:semiHidden="1" w:uiPriority="99" w:unhideWhenUsed="1"/>
    <w:lsdException w:name="Medium List 1" w:semiHidden="1" w:uiPriority="99" w:unhideWhenUsed="1"/>
    <w:lsdException w:name="Medium List 2" w:semiHidden="1" w:uiPriority="99" w:unhideWhenUsed="1"/>
    <w:lsdException w:name="Medium Grid 1" w:semiHidden="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semiHidden="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</w:latentStyles>
  <w:style w:type="paragraph" w:default="1" w:styleId="Normlny">
    <w:name w:val="Normal"/>
    <w:qFormat/>
    <w:rsid w:val="00576D1E"/>
    <w:rPr>
      <w:sz w:val="24"/>
    </w:rPr>
  </w:style>
  <w:style w:type="paragraph" w:styleId="Nadpis1">
    <w:name w:val="heading 1"/>
    <w:basedOn w:val="Normlny"/>
    <w:next w:val="Normlny"/>
    <w:qFormat/>
    <w:rsid w:val="00576D1E"/>
    <w:pPr>
      <w:keepNext/>
      <w:outlineLvl w:val="0"/>
    </w:pPr>
    <w:rPr>
      <w:rFonts w:ascii="Tahoma" w:hAnsi="Tahoma" w:cs="Tahoma"/>
      <w:b/>
      <w:bCs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76D1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76D1E"/>
    <w:pPr>
      <w:tabs>
        <w:tab w:val="center" w:pos="4536"/>
        <w:tab w:val="right" w:pos="9072"/>
      </w:tabs>
    </w:pPr>
  </w:style>
  <w:style w:type="character" w:styleId="Hypertextovprepojenie">
    <w:name w:val="Hyperlink"/>
    <w:rsid w:val="00576D1E"/>
    <w:rPr>
      <w:color w:val="0000FF"/>
      <w:u w:val="single"/>
    </w:rPr>
  </w:style>
  <w:style w:type="paragraph" w:styleId="Zkladntext2">
    <w:name w:val="Body Text 2"/>
    <w:basedOn w:val="Normlny"/>
    <w:rsid w:val="00576D1E"/>
    <w:rPr>
      <w:rFonts w:ascii="Tahoma" w:hAnsi="Tahoma" w:cs="Tahoma"/>
      <w:lang w:eastAsia="en-US"/>
    </w:rPr>
  </w:style>
  <w:style w:type="paragraph" w:styleId="Zkladntext3">
    <w:name w:val="Body Text 3"/>
    <w:basedOn w:val="Normlny"/>
    <w:rsid w:val="00576D1E"/>
    <w:pPr>
      <w:jc w:val="both"/>
    </w:pPr>
    <w:rPr>
      <w:rFonts w:ascii="Tahoma" w:hAnsi="Tahoma" w:cs="Tahoma"/>
      <w:szCs w:val="19"/>
      <w:lang w:eastAsia="en-US"/>
    </w:rPr>
  </w:style>
  <w:style w:type="paragraph" w:styleId="Zkladntext">
    <w:name w:val="Body Text"/>
    <w:basedOn w:val="Normlny"/>
    <w:rsid w:val="00576D1E"/>
    <w:rPr>
      <w:rFonts w:ascii="Tahoma" w:hAnsi="Tahoma"/>
      <w:lang w:val="en-US"/>
    </w:rPr>
  </w:style>
  <w:style w:type="paragraph" w:styleId="Nzov">
    <w:name w:val="Title"/>
    <w:basedOn w:val="Normlny"/>
    <w:qFormat/>
    <w:rsid w:val="00576D1E"/>
    <w:pPr>
      <w:jc w:val="center"/>
    </w:pPr>
    <w:rPr>
      <w:b/>
      <w:sz w:val="28"/>
      <w:lang w:val="en-US"/>
    </w:rPr>
  </w:style>
  <w:style w:type="paragraph" w:styleId="Textbubliny">
    <w:name w:val="Balloon Text"/>
    <w:basedOn w:val="Normlny"/>
    <w:link w:val="TextbublinyChar"/>
    <w:rsid w:val="00BC10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100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782</Words>
  <Characters>4462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________Prof</vt:lpstr>
      <vt:lpstr>________Prof</vt:lpstr>
    </vt:vector>
  </TitlesOfParts>
  <Company>DMD holding a.s.</Company>
  <LinksUpToDate>false</LinksUpToDate>
  <CharactersWithSpaces>5234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________Prof</dc:title>
  <dc:creator>Ing. Ivan Prpič</dc:creator>
  <cp:lastModifiedBy>moj novy pocitacik</cp:lastModifiedBy>
  <cp:revision>2</cp:revision>
  <cp:lastPrinted>1997-09-22T14:36:00Z</cp:lastPrinted>
  <dcterms:created xsi:type="dcterms:W3CDTF">2015-06-25T08:28:00Z</dcterms:created>
  <dcterms:modified xsi:type="dcterms:W3CDTF">2015-06-25T08:28:00Z</dcterms:modified>
</cp:coreProperties>
</file>