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855" w:rsidRPr="005B28CB" w:rsidRDefault="005B28CB" w:rsidP="005B28CB">
      <w:pPr>
        <w:pBdr>
          <w:bottom w:val="single" w:sz="12" w:space="1" w:color="auto"/>
        </w:pBdr>
        <w:spacing w:after="0"/>
        <w:rPr>
          <w:sz w:val="34"/>
          <w:szCs w:val="34"/>
        </w:rPr>
      </w:pP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>TATRA-AGROLEV, s.r.o.,</w:t>
      </w: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 xml:space="preserve"> </w:t>
      </w:r>
      <w:r w:rsidR="005F3707">
        <w:rPr>
          <w:sz w:val="34"/>
          <w:szCs w:val="34"/>
        </w:rPr>
        <w:t>Okružná 787/18, 058 01  Poprad</w:t>
      </w: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</w:pP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t xml:space="preserve">                                             </w:t>
      </w:r>
      <w:r w:rsidRPr="005B28CB">
        <w:rPr>
          <w:b/>
          <w:sz w:val="36"/>
          <w:szCs w:val="36"/>
        </w:rPr>
        <w:t xml:space="preserve">V Ý R O Č N Á </w:t>
      </w:r>
      <w:r>
        <w:rPr>
          <w:b/>
          <w:sz w:val="36"/>
          <w:szCs w:val="36"/>
        </w:rPr>
        <w:t xml:space="preserve"> </w:t>
      </w:r>
      <w:r w:rsidRPr="005B28CB">
        <w:rPr>
          <w:b/>
          <w:sz w:val="36"/>
          <w:szCs w:val="36"/>
        </w:rPr>
        <w:t xml:space="preserve"> S P R Á V</w:t>
      </w:r>
      <w:r>
        <w:rPr>
          <w:b/>
          <w:sz w:val="36"/>
          <w:szCs w:val="36"/>
        </w:rPr>
        <w:t> </w:t>
      </w:r>
      <w:r w:rsidRPr="005B28CB">
        <w:rPr>
          <w:b/>
          <w:sz w:val="36"/>
          <w:szCs w:val="36"/>
        </w:rPr>
        <w:t>A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o výsledkoch hospodárenia a finančnej situácii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obchodnej spoločnosti za rok 201</w:t>
      </w:r>
      <w:r w:rsidR="005F3707">
        <w:rPr>
          <w:b/>
          <w:sz w:val="36"/>
          <w:szCs w:val="36"/>
        </w:rPr>
        <w:t>4</w:t>
      </w: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Default="005B28CB" w:rsidP="005B28CB">
      <w:pPr>
        <w:spacing w:after="0"/>
        <w:rPr>
          <w:b/>
          <w:sz w:val="36"/>
          <w:szCs w:val="36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                                                                         Predkladá: Ing. Peter Kováč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                                                                                              konateľ      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</w:p>
    <w:p w:rsidR="005B28CB" w:rsidRDefault="005B28CB" w:rsidP="005B28CB">
      <w:pPr>
        <w:spacing w:after="0"/>
        <w:rPr>
          <w:sz w:val="28"/>
          <w:szCs w:val="28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 xml:space="preserve">v Levoči, </w:t>
      </w:r>
      <w:r w:rsidR="005F3707">
        <w:rPr>
          <w:sz w:val="28"/>
          <w:szCs w:val="28"/>
        </w:rPr>
        <w:t>máj</w:t>
      </w:r>
      <w:r w:rsidRPr="005B28CB">
        <w:rPr>
          <w:sz w:val="28"/>
          <w:szCs w:val="28"/>
        </w:rPr>
        <w:t xml:space="preserve"> 201</w:t>
      </w:r>
      <w:r w:rsidR="005F3707">
        <w:rPr>
          <w:sz w:val="28"/>
          <w:szCs w:val="28"/>
        </w:rPr>
        <w:t>5</w:t>
      </w:r>
    </w:p>
    <w:p w:rsidR="005B28CB" w:rsidRPr="005B28CB" w:rsidRDefault="005B28CB" w:rsidP="005B28CB">
      <w:pPr>
        <w:spacing w:after="0"/>
        <w:rPr>
          <w:sz w:val="28"/>
          <w:szCs w:val="28"/>
        </w:rPr>
      </w:pPr>
      <w:r w:rsidRPr="005B28CB">
        <w:rPr>
          <w:sz w:val="28"/>
          <w:szCs w:val="28"/>
        </w:rPr>
        <w:t>Spracoval: Ing. Mária Varkondová</w:t>
      </w:r>
    </w:p>
    <w:p w:rsidR="005B28CB" w:rsidRDefault="002737ED" w:rsidP="005F3707">
      <w:pPr>
        <w:pBdr>
          <w:bottom w:val="single" w:sz="12" w:space="1" w:color="auto"/>
        </w:pBdr>
        <w:spacing w:after="0"/>
        <w:rPr>
          <w:b/>
          <w:sz w:val="28"/>
          <w:szCs w:val="28"/>
        </w:rPr>
      </w:pPr>
      <w:r w:rsidRPr="005B28CB">
        <w:rPr>
          <w:sz w:val="34"/>
          <w:szCs w:val="34"/>
        </w:rPr>
        <w:lastRenderedPageBreak/>
        <w:t>TATRA-AGROLEV, s.r.o.,</w:t>
      </w:r>
      <w:r>
        <w:rPr>
          <w:sz w:val="34"/>
          <w:szCs w:val="34"/>
        </w:rPr>
        <w:t xml:space="preserve"> </w:t>
      </w:r>
      <w:r w:rsidRPr="005B28CB">
        <w:rPr>
          <w:sz w:val="34"/>
          <w:szCs w:val="34"/>
        </w:rPr>
        <w:t xml:space="preserve"> </w:t>
      </w:r>
      <w:r w:rsidR="005F3707">
        <w:rPr>
          <w:sz w:val="34"/>
          <w:szCs w:val="34"/>
        </w:rPr>
        <w:t>Okružná 787/18, 058 01  Poprad</w:t>
      </w: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5F3707" w:rsidRDefault="005F3707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ind w:right="-283"/>
        <w:rPr>
          <w:b/>
          <w:sz w:val="28"/>
          <w:szCs w:val="28"/>
        </w:rPr>
      </w:pP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t xml:space="preserve">                                             </w:t>
      </w:r>
      <w:r w:rsidRPr="005B28CB">
        <w:rPr>
          <w:b/>
          <w:sz w:val="36"/>
          <w:szCs w:val="36"/>
        </w:rPr>
        <w:t xml:space="preserve">V Ý R O Č N Á </w:t>
      </w:r>
      <w:r>
        <w:rPr>
          <w:b/>
          <w:sz w:val="36"/>
          <w:szCs w:val="36"/>
        </w:rPr>
        <w:t xml:space="preserve"> </w:t>
      </w:r>
      <w:r w:rsidRPr="005B28CB">
        <w:rPr>
          <w:b/>
          <w:sz w:val="36"/>
          <w:szCs w:val="36"/>
        </w:rPr>
        <w:t xml:space="preserve"> S P R Á V</w:t>
      </w:r>
      <w:r>
        <w:rPr>
          <w:b/>
          <w:sz w:val="36"/>
          <w:szCs w:val="36"/>
        </w:rPr>
        <w:t> </w:t>
      </w:r>
      <w:r w:rsidRPr="005B28CB">
        <w:rPr>
          <w:b/>
          <w:sz w:val="36"/>
          <w:szCs w:val="36"/>
        </w:rPr>
        <w:t>A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o výsledkoch hospodárenia a finančnej situácii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obchodnej spoločnosti za rok 201</w:t>
      </w:r>
      <w:r w:rsidR="005F3707">
        <w:rPr>
          <w:b/>
          <w:sz w:val="36"/>
          <w:szCs w:val="36"/>
        </w:rPr>
        <w:t>4</w:t>
      </w:r>
    </w:p>
    <w:p w:rsidR="002737ED" w:rsidRDefault="002737ED" w:rsidP="00630F7E">
      <w:pPr>
        <w:spacing w:after="0"/>
        <w:ind w:right="-283"/>
        <w:rPr>
          <w:b/>
          <w:sz w:val="36"/>
          <w:szCs w:val="36"/>
        </w:rPr>
      </w:pP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  <w:r>
        <w:rPr>
          <w:b/>
          <w:sz w:val="36"/>
          <w:szCs w:val="36"/>
        </w:rPr>
        <w:tab/>
      </w:r>
      <w:r w:rsidRPr="00355D25">
        <w:rPr>
          <w:sz w:val="24"/>
          <w:szCs w:val="24"/>
        </w:rPr>
        <w:t>Obchodná spoločnosť TATRA-AGROLEV, s.r.o. bola založená spoločenskou zmluvou z 30.05.1996 a zapísaná v obchodnom registri 28.06.1996.</w:t>
      </w: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</w:p>
    <w:p w:rsidR="002737ED" w:rsidRPr="00355D25" w:rsidRDefault="002737ED" w:rsidP="00630F7E">
      <w:pPr>
        <w:spacing w:after="0"/>
        <w:ind w:right="-283"/>
        <w:jc w:val="both"/>
        <w:rPr>
          <w:sz w:val="24"/>
          <w:szCs w:val="24"/>
        </w:rPr>
      </w:pPr>
      <w:r w:rsidRPr="00355D25">
        <w:rPr>
          <w:sz w:val="24"/>
          <w:szCs w:val="24"/>
        </w:rPr>
        <w:tab/>
        <w:t>Na základe rozhodnutie Ministerstva pôdohospodárstva SR, Štátny</w:t>
      </w:r>
      <w:r w:rsidR="00630F7E" w:rsidRPr="00355D25">
        <w:rPr>
          <w:sz w:val="24"/>
          <w:szCs w:val="24"/>
        </w:rPr>
        <w:t xml:space="preserve"> majetok Levoča, štátny podnik bol dňom 30.10.1996 zrušený bez likvidácie a na základe zmluvy o predaji majetku štátu jeho právnym nástupcom sa stala obchodná spoločnosť TATRA-AGROLEV, s.r.o., ktorá dňom 31.10.1996 začala vykonávať hospodársku činnosť výlučne v poľnohospodárskej výrobe.</w:t>
      </w:r>
    </w:p>
    <w:p w:rsidR="00630F7E" w:rsidRPr="00355D25" w:rsidRDefault="00630F7E" w:rsidP="00630F7E">
      <w:pPr>
        <w:spacing w:after="0"/>
        <w:ind w:right="-283"/>
        <w:jc w:val="both"/>
        <w:rPr>
          <w:sz w:val="24"/>
          <w:szCs w:val="24"/>
        </w:rPr>
      </w:pPr>
    </w:p>
    <w:p w:rsidR="00630F7E" w:rsidRPr="004032FA" w:rsidRDefault="00630F7E" w:rsidP="00630F7E">
      <w:pPr>
        <w:spacing w:after="0"/>
        <w:ind w:right="-283"/>
        <w:jc w:val="both"/>
        <w:rPr>
          <w:sz w:val="24"/>
          <w:szCs w:val="24"/>
        </w:rPr>
      </w:pPr>
      <w:r w:rsidRPr="00355D25">
        <w:rPr>
          <w:sz w:val="24"/>
          <w:szCs w:val="24"/>
        </w:rPr>
        <w:tab/>
      </w:r>
      <w:r w:rsidRPr="004032FA">
        <w:rPr>
          <w:sz w:val="24"/>
          <w:szCs w:val="24"/>
        </w:rPr>
        <w:t>Obchodná spoločnosť k 31.12.201</w:t>
      </w:r>
      <w:r w:rsidR="005F3707" w:rsidRPr="004032FA">
        <w:rPr>
          <w:sz w:val="24"/>
          <w:szCs w:val="24"/>
        </w:rPr>
        <w:t>4</w:t>
      </w:r>
      <w:r w:rsidRPr="004032FA">
        <w:rPr>
          <w:sz w:val="24"/>
          <w:szCs w:val="24"/>
        </w:rPr>
        <w:t xml:space="preserve"> poľnohospodársky využívala </w:t>
      </w:r>
      <w:r w:rsidR="00995279" w:rsidRPr="004032FA">
        <w:rPr>
          <w:sz w:val="24"/>
          <w:szCs w:val="24"/>
        </w:rPr>
        <w:t>2</w:t>
      </w:r>
      <w:r w:rsidR="004032FA" w:rsidRPr="004032FA">
        <w:rPr>
          <w:sz w:val="24"/>
          <w:szCs w:val="24"/>
        </w:rPr>
        <w:t> 807,86</w:t>
      </w:r>
      <w:r w:rsidRPr="004032FA">
        <w:rPr>
          <w:sz w:val="24"/>
          <w:szCs w:val="24"/>
        </w:rPr>
        <w:t xml:space="preserve"> ha poľnohospodárskej pôdy, z</w:t>
      </w:r>
      <w:r w:rsidR="00860859" w:rsidRPr="004032FA">
        <w:rPr>
          <w:sz w:val="24"/>
          <w:szCs w:val="24"/>
        </w:rPr>
        <w:t> </w:t>
      </w:r>
      <w:r w:rsidRPr="004032FA">
        <w:rPr>
          <w:sz w:val="24"/>
          <w:szCs w:val="24"/>
        </w:rPr>
        <w:t>toho</w:t>
      </w:r>
      <w:r w:rsidR="00860859" w:rsidRPr="004032FA">
        <w:rPr>
          <w:sz w:val="24"/>
          <w:szCs w:val="24"/>
        </w:rPr>
        <w:t xml:space="preserve"> 99</w:t>
      </w:r>
      <w:r w:rsidR="004032FA" w:rsidRPr="004032FA">
        <w:rPr>
          <w:sz w:val="24"/>
          <w:szCs w:val="24"/>
        </w:rPr>
        <w:t>9,15</w:t>
      </w:r>
      <w:r w:rsidRPr="004032FA">
        <w:rPr>
          <w:sz w:val="24"/>
          <w:szCs w:val="24"/>
        </w:rPr>
        <w:t xml:space="preserve"> ha ornej pôdy. Zornenie predstavuje </w:t>
      </w:r>
      <w:r w:rsidR="00995279" w:rsidRPr="004032FA">
        <w:rPr>
          <w:sz w:val="24"/>
          <w:szCs w:val="24"/>
        </w:rPr>
        <w:t>3</w:t>
      </w:r>
      <w:r w:rsidR="00860859" w:rsidRPr="004032FA">
        <w:rPr>
          <w:sz w:val="24"/>
          <w:szCs w:val="24"/>
        </w:rPr>
        <w:t>5,</w:t>
      </w:r>
      <w:r w:rsidR="004032FA" w:rsidRPr="004032FA">
        <w:rPr>
          <w:sz w:val="24"/>
          <w:szCs w:val="24"/>
        </w:rPr>
        <w:t xml:space="preserve">58 </w:t>
      </w:r>
      <w:r w:rsidRPr="004032FA">
        <w:rPr>
          <w:sz w:val="24"/>
          <w:szCs w:val="24"/>
        </w:rPr>
        <w:t xml:space="preserve">%. Jedná sa </w:t>
      </w:r>
      <w:r w:rsidR="004032FA" w:rsidRPr="004032FA">
        <w:rPr>
          <w:sz w:val="24"/>
          <w:szCs w:val="24"/>
        </w:rPr>
        <w:t>prev</w:t>
      </w:r>
      <w:r w:rsidR="004032FA">
        <w:rPr>
          <w:sz w:val="24"/>
          <w:szCs w:val="24"/>
        </w:rPr>
        <w:t>a</w:t>
      </w:r>
      <w:r w:rsidR="004032FA" w:rsidRPr="004032FA">
        <w:rPr>
          <w:sz w:val="24"/>
          <w:szCs w:val="24"/>
        </w:rPr>
        <w:t xml:space="preserve">žne </w:t>
      </w:r>
      <w:r w:rsidRPr="004032FA">
        <w:rPr>
          <w:sz w:val="24"/>
          <w:szCs w:val="24"/>
        </w:rPr>
        <w:t>o poľnohospodársku pôdu prenajatú od vlastníkov na základe uzatvorených nájomných zmlúv.</w:t>
      </w:r>
    </w:p>
    <w:p w:rsidR="00630F7E" w:rsidRPr="005F3707" w:rsidRDefault="00630F7E" w:rsidP="00630F7E">
      <w:pPr>
        <w:spacing w:after="0"/>
        <w:ind w:right="-283"/>
        <w:jc w:val="both"/>
        <w:rPr>
          <w:color w:val="FF0000"/>
          <w:sz w:val="24"/>
          <w:szCs w:val="24"/>
        </w:rPr>
      </w:pPr>
    </w:p>
    <w:p w:rsidR="00630F7E" w:rsidRPr="004032FA" w:rsidRDefault="00630F7E" w:rsidP="00630F7E">
      <w:pPr>
        <w:spacing w:after="0"/>
        <w:ind w:right="-283"/>
        <w:jc w:val="both"/>
        <w:rPr>
          <w:sz w:val="24"/>
          <w:szCs w:val="24"/>
        </w:rPr>
      </w:pPr>
      <w:r w:rsidRPr="005F3707">
        <w:rPr>
          <w:color w:val="FF0000"/>
          <w:sz w:val="24"/>
          <w:szCs w:val="24"/>
        </w:rPr>
        <w:tab/>
      </w:r>
      <w:r w:rsidRPr="004032FA">
        <w:rPr>
          <w:sz w:val="24"/>
          <w:szCs w:val="24"/>
        </w:rPr>
        <w:t>Za účtovný rok 201</w:t>
      </w:r>
      <w:r w:rsidR="004032FA" w:rsidRPr="004032FA">
        <w:rPr>
          <w:sz w:val="24"/>
          <w:szCs w:val="24"/>
        </w:rPr>
        <w:t>4</w:t>
      </w:r>
      <w:r w:rsidRPr="004032FA">
        <w:rPr>
          <w:sz w:val="24"/>
          <w:szCs w:val="24"/>
        </w:rPr>
        <w:t xml:space="preserve"> obchodná spoločnosť </w:t>
      </w:r>
      <w:r w:rsidR="00BA22E5" w:rsidRPr="004032FA">
        <w:rPr>
          <w:sz w:val="24"/>
          <w:szCs w:val="24"/>
        </w:rPr>
        <w:t>vykázala</w:t>
      </w:r>
      <w:r w:rsidRPr="004032FA">
        <w:rPr>
          <w:sz w:val="24"/>
          <w:szCs w:val="24"/>
        </w:rPr>
        <w:t xml:space="preserve"> </w:t>
      </w:r>
      <w:r w:rsidR="004032FA" w:rsidRPr="004032FA">
        <w:rPr>
          <w:sz w:val="24"/>
          <w:szCs w:val="24"/>
        </w:rPr>
        <w:t>zisk</w:t>
      </w:r>
      <w:r w:rsidRPr="004032FA">
        <w:rPr>
          <w:sz w:val="24"/>
          <w:szCs w:val="24"/>
        </w:rPr>
        <w:t xml:space="preserve">  </w:t>
      </w:r>
      <w:r w:rsidR="004032FA" w:rsidRPr="004032FA">
        <w:rPr>
          <w:sz w:val="24"/>
          <w:szCs w:val="24"/>
        </w:rPr>
        <w:t>27 929</w:t>
      </w:r>
      <w:r w:rsidRPr="004032FA">
        <w:rPr>
          <w:sz w:val="24"/>
          <w:szCs w:val="24"/>
        </w:rPr>
        <w:t xml:space="preserve"> EUR. V roku 201</w:t>
      </w:r>
      <w:r w:rsidR="004032FA" w:rsidRPr="004032FA">
        <w:rPr>
          <w:sz w:val="24"/>
          <w:szCs w:val="24"/>
        </w:rPr>
        <w:t>3</w:t>
      </w:r>
      <w:r w:rsidRPr="004032FA">
        <w:rPr>
          <w:sz w:val="24"/>
          <w:szCs w:val="24"/>
        </w:rPr>
        <w:t xml:space="preserve"> sa vykázala strata – </w:t>
      </w:r>
      <w:r w:rsidR="004032FA" w:rsidRPr="004032FA">
        <w:rPr>
          <w:sz w:val="24"/>
          <w:szCs w:val="24"/>
        </w:rPr>
        <w:t>288 144</w:t>
      </w:r>
      <w:r w:rsidRPr="004032FA">
        <w:rPr>
          <w:sz w:val="24"/>
          <w:szCs w:val="24"/>
        </w:rPr>
        <w:t xml:space="preserve"> EUR, čo predstavuje zlepšenie o</w:t>
      </w:r>
      <w:r w:rsidR="004032FA" w:rsidRPr="004032FA">
        <w:rPr>
          <w:sz w:val="24"/>
          <w:szCs w:val="24"/>
        </w:rPr>
        <w:t> 316 073</w:t>
      </w:r>
      <w:r w:rsidRPr="004032FA">
        <w:rPr>
          <w:sz w:val="28"/>
          <w:szCs w:val="28"/>
        </w:rPr>
        <w:t xml:space="preserve"> </w:t>
      </w:r>
      <w:r w:rsidRPr="004032FA">
        <w:rPr>
          <w:sz w:val="24"/>
          <w:szCs w:val="24"/>
        </w:rPr>
        <w:t>EUR a v roku 201</w:t>
      </w:r>
      <w:r w:rsidR="004032FA" w:rsidRPr="004032FA">
        <w:rPr>
          <w:sz w:val="24"/>
          <w:szCs w:val="24"/>
        </w:rPr>
        <w:t>2</w:t>
      </w:r>
      <w:r w:rsidRPr="004032FA">
        <w:rPr>
          <w:sz w:val="24"/>
          <w:szCs w:val="24"/>
        </w:rPr>
        <w:t xml:space="preserve"> sa vykázal</w:t>
      </w:r>
      <w:r w:rsidR="00860859" w:rsidRPr="004032FA">
        <w:rPr>
          <w:sz w:val="24"/>
          <w:szCs w:val="24"/>
        </w:rPr>
        <w:t xml:space="preserve">a strata </w:t>
      </w:r>
      <w:r w:rsidR="004032FA" w:rsidRPr="004032FA">
        <w:rPr>
          <w:sz w:val="24"/>
          <w:szCs w:val="24"/>
        </w:rPr>
        <w:t>– 308 326</w:t>
      </w:r>
      <w:r w:rsidRPr="004032FA">
        <w:rPr>
          <w:sz w:val="24"/>
          <w:szCs w:val="24"/>
        </w:rPr>
        <w:t xml:space="preserve"> EUR.</w:t>
      </w:r>
    </w:p>
    <w:p w:rsidR="00630F7E" w:rsidRPr="004032FA" w:rsidRDefault="00630F7E" w:rsidP="00630F7E">
      <w:pPr>
        <w:spacing w:after="0"/>
        <w:ind w:right="-283"/>
        <w:jc w:val="both"/>
        <w:rPr>
          <w:sz w:val="24"/>
          <w:szCs w:val="24"/>
        </w:rPr>
      </w:pPr>
    </w:p>
    <w:p w:rsidR="00630F7E" w:rsidRPr="004032FA" w:rsidRDefault="00630F7E" w:rsidP="004032FA">
      <w:pPr>
        <w:spacing w:after="0"/>
        <w:ind w:right="-283"/>
        <w:rPr>
          <w:sz w:val="24"/>
          <w:szCs w:val="24"/>
        </w:rPr>
      </w:pPr>
      <w:r w:rsidRPr="004032FA">
        <w:rPr>
          <w:sz w:val="24"/>
          <w:szCs w:val="24"/>
        </w:rPr>
        <w:t>Výsledok hospodárenia celkom:</w:t>
      </w:r>
      <w:r w:rsidR="00995279" w:rsidRPr="004032FA">
        <w:rPr>
          <w:sz w:val="24"/>
          <w:szCs w:val="24"/>
        </w:rPr>
        <w:t xml:space="preserve">       </w:t>
      </w:r>
      <w:r w:rsidR="004032FA" w:rsidRPr="004032FA">
        <w:rPr>
          <w:sz w:val="24"/>
          <w:szCs w:val="24"/>
        </w:rPr>
        <w:t>27 929</w:t>
      </w:r>
      <w:r w:rsidR="00860859" w:rsidRPr="004032FA">
        <w:rPr>
          <w:sz w:val="24"/>
          <w:szCs w:val="24"/>
        </w:rPr>
        <w:t xml:space="preserve"> </w:t>
      </w:r>
      <w:r w:rsidR="00995279" w:rsidRPr="004032FA">
        <w:rPr>
          <w:sz w:val="24"/>
          <w:szCs w:val="24"/>
        </w:rPr>
        <w:t>EUR</w:t>
      </w:r>
    </w:p>
    <w:p w:rsidR="00630F7E" w:rsidRPr="004032FA" w:rsidRDefault="00793CBE" w:rsidP="004032FA">
      <w:pPr>
        <w:spacing w:after="0"/>
        <w:ind w:right="-283"/>
        <w:rPr>
          <w:sz w:val="24"/>
          <w:szCs w:val="24"/>
        </w:rPr>
      </w:pPr>
      <w:r w:rsidRPr="004032FA">
        <w:rPr>
          <w:sz w:val="24"/>
          <w:szCs w:val="24"/>
        </w:rPr>
        <w:t>z </w:t>
      </w:r>
      <w:r w:rsidR="00630F7E" w:rsidRPr="004032FA">
        <w:rPr>
          <w:sz w:val="24"/>
          <w:szCs w:val="24"/>
        </w:rPr>
        <w:t>toho</w:t>
      </w:r>
      <w:r w:rsidRPr="004032FA">
        <w:rPr>
          <w:sz w:val="24"/>
          <w:szCs w:val="24"/>
        </w:rPr>
        <w:t>: z bežnej činnosti</w:t>
      </w:r>
      <w:r w:rsidR="00630F7E" w:rsidRPr="004032FA">
        <w:rPr>
          <w:sz w:val="24"/>
          <w:szCs w:val="24"/>
        </w:rPr>
        <w:t xml:space="preserve"> </w:t>
      </w:r>
      <w:r w:rsidR="00995279" w:rsidRPr="004032FA">
        <w:rPr>
          <w:sz w:val="24"/>
          <w:szCs w:val="24"/>
        </w:rPr>
        <w:t xml:space="preserve">             </w:t>
      </w:r>
      <w:r w:rsidR="00BB45E5" w:rsidRPr="004032FA">
        <w:rPr>
          <w:sz w:val="24"/>
          <w:szCs w:val="24"/>
        </w:rPr>
        <w:t xml:space="preserve"> </w:t>
      </w:r>
      <w:r w:rsidR="004032FA" w:rsidRPr="004032FA">
        <w:rPr>
          <w:sz w:val="24"/>
          <w:szCs w:val="24"/>
        </w:rPr>
        <w:t xml:space="preserve">  </w:t>
      </w:r>
      <w:r w:rsidR="00995279" w:rsidRPr="004032FA">
        <w:rPr>
          <w:sz w:val="24"/>
          <w:szCs w:val="24"/>
        </w:rPr>
        <w:t xml:space="preserve">    </w:t>
      </w:r>
      <w:r w:rsidR="004032FA" w:rsidRPr="004032FA">
        <w:rPr>
          <w:sz w:val="24"/>
          <w:szCs w:val="24"/>
        </w:rPr>
        <w:t>27 929  EUR</w:t>
      </w:r>
    </w:p>
    <w:p w:rsidR="00390E75" w:rsidRPr="004032FA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p w:rsidR="00390E75" w:rsidRPr="00860859" w:rsidRDefault="00390E75" w:rsidP="00630F7E">
      <w:pPr>
        <w:spacing w:after="0"/>
        <w:ind w:right="-283"/>
        <w:jc w:val="both"/>
        <w:rPr>
          <w:color w:val="000000" w:themeColor="text1"/>
          <w:sz w:val="28"/>
          <w:szCs w:val="28"/>
        </w:rPr>
      </w:pPr>
    </w:p>
    <w:p w:rsidR="00355D25" w:rsidRPr="00860859" w:rsidRDefault="00355D25" w:rsidP="00630F7E">
      <w:pPr>
        <w:spacing w:after="0"/>
        <w:ind w:right="-283"/>
        <w:jc w:val="both"/>
        <w:rPr>
          <w:color w:val="000000" w:themeColor="text1"/>
          <w:sz w:val="28"/>
          <w:szCs w:val="28"/>
        </w:rPr>
      </w:pPr>
    </w:p>
    <w:p w:rsidR="00355D25" w:rsidRDefault="00355D25" w:rsidP="00630F7E">
      <w:pPr>
        <w:spacing w:after="0"/>
        <w:ind w:right="-283"/>
        <w:jc w:val="both"/>
        <w:rPr>
          <w:sz w:val="28"/>
          <w:szCs w:val="28"/>
        </w:rPr>
      </w:pPr>
    </w:p>
    <w:p w:rsidR="00355D25" w:rsidRDefault="00355D25" w:rsidP="00630F7E">
      <w:pPr>
        <w:spacing w:after="0"/>
        <w:ind w:right="-283"/>
        <w:jc w:val="both"/>
        <w:rPr>
          <w:sz w:val="28"/>
          <w:szCs w:val="28"/>
        </w:rPr>
      </w:pPr>
    </w:p>
    <w:p w:rsidR="00355D25" w:rsidRDefault="00355D25" w:rsidP="00630F7E">
      <w:pPr>
        <w:spacing w:after="0"/>
        <w:ind w:right="-283"/>
        <w:jc w:val="both"/>
        <w:rPr>
          <w:sz w:val="28"/>
          <w:szCs w:val="28"/>
        </w:rPr>
      </w:pPr>
    </w:p>
    <w:p w:rsidR="00390E75" w:rsidRDefault="00390E75" w:rsidP="004032FA">
      <w:pPr>
        <w:spacing w:after="0"/>
        <w:ind w:right="-283"/>
        <w:jc w:val="center"/>
        <w:rPr>
          <w:sz w:val="28"/>
          <w:szCs w:val="28"/>
        </w:rPr>
      </w:pPr>
    </w:p>
    <w:p w:rsidR="00390E75" w:rsidRPr="00C07A05" w:rsidRDefault="00390E75" w:rsidP="00630F7E">
      <w:pPr>
        <w:spacing w:after="0"/>
        <w:ind w:right="-283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PREHĽAD PLNENIA HLAVNÝCH VÝROBNÝCH ÚLOH</w:t>
      </w:r>
    </w:p>
    <w:p w:rsidR="00390E75" w:rsidRPr="00355D25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p w:rsidR="00390E75" w:rsidRPr="00C07A05" w:rsidRDefault="00390E75" w:rsidP="00630F7E">
      <w:pPr>
        <w:spacing w:after="0"/>
        <w:ind w:right="-283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Rastlinná výroba</w:t>
      </w:r>
    </w:p>
    <w:p w:rsidR="00390E75" w:rsidRPr="00355D25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tbl>
      <w:tblPr>
        <w:tblStyle w:val="Mriekatabuky"/>
        <w:tblW w:w="5000" w:type="pct"/>
        <w:tblLook w:val="04A0"/>
      </w:tblPr>
      <w:tblGrid>
        <w:gridCol w:w="3085"/>
        <w:gridCol w:w="1417"/>
        <w:gridCol w:w="1702"/>
        <w:gridCol w:w="1559"/>
        <w:gridCol w:w="1525"/>
      </w:tblGrid>
      <w:tr w:rsidR="00390E75" w:rsidRPr="00355D25" w:rsidTr="000F389C">
        <w:tc>
          <w:tcPr>
            <w:tcW w:w="1661" w:type="pct"/>
            <w:vMerge w:val="restart"/>
          </w:tcPr>
          <w:p w:rsidR="00390E75" w:rsidRPr="00355D25" w:rsidRDefault="00390E75" w:rsidP="009402B5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Ukazovateľ</w:t>
            </w:r>
          </w:p>
        </w:tc>
        <w:tc>
          <w:tcPr>
            <w:tcW w:w="763" w:type="pct"/>
            <w:vMerge w:val="restart"/>
          </w:tcPr>
          <w:p w:rsidR="00390E75" w:rsidRPr="00355D25" w:rsidRDefault="00390E75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Jednot.</w:t>
            </w:r>
          </w:p>
        </w:tc>
        <w:tc>
          <w:tcPr>
            <w:tcW w:w="2576" w:type="pct"/>
            <w:gridSpan w:val="3"/>
          </w:tcPr>
          <w:p w:rsidR="00390E75" w:rsidRPr="00355D25" w:rsidRDefault="00390E75" w:rsidP="000F389C">
            <w:pPr>
              <w:ind w:right="-283"/>
              <w:jc w:val="center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</w:t>
            </w:r>
          </w:p>
        </w:tc>
      </w:tr>
      <w:tr w:rsidR="005F3707" w:rsidRPr="00355D25" w:rsidTr="00467E4A">
        <w:tc>
          <w:tcPr>
            <w:tcW w:w="1661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916" w:type="pct"/>
          </w:tcPr>
          <w:p w:rsidR="005F3707" w:rsidRPr="00FF6ABF" w:rsidRDefault="005F3707" w:rsidP="005F3707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2012</w:t>
            </w:r>
          </w:p>
        </w:tc>
        <w:tc>
          <w:tcPr>
            <w:tcW w:w="839" w:type="pct"/>
          </w:tcPr>
          <w:p w:rsidR="005F3707" w:rsidRPr="005F3707" w:rsidRDefault="005F3707" w:rsidP="005F3707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2013</w:t>
            </w:r>
          </w:p>
        </w:tc>
        <w:tc>
          <w:tcPr>
            <w:tcW w:w="821" w:type="pct"/>
          </w:tcPr>
          <w:p w:rsidR="005F3707" w:rsidRPr="007172F0" w:rsidRDefault="005F3707" w:rsidP="005F3707">
            <w:pPr>
              <w:ind w:right="-283"/>
              <w:jc w:val="center"/>
              <w:rPr>
                <w:b/>
                <w:sz w:val="24"/>
                <w:szCs w:val="24"/>
              </w:rPr>
            </w:pPr>
            <w:r w:rsidRPr="007172F0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5F3707" w:rsidRPr="00355D25" w:rsidTr="00467E4A">
        <w:tc>
          <w:tcPr>
            <w:tcW w:w="1661" w:type="pct"/>
            <w:vMerge w:val="restar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 obilovín spolu</w:t>
            </w: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339,60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125,46</w:t>
            </w:r>
          </w:p>
        </w:tc>
        <w:tc>
          <w:tcPr>
            <w:tcW w:w="821" w:type="pct"/>
          </w:tcPr>
          <w:p w:rsidR="005F3707" w:rsidRPr="007172F0" w:rsidRDefault="004032F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545,20</w:t>
            </w:r>
          </w:p>
        </w:tc>
      </w:tr>
      <w:tr w:rsidR="005F3707" w:rsidRPr="00355D25" w:rsidTr="00467E4A">
        <w:tc>
          <w:tcPr>
            <w:tcW w:w="1661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2,67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4,10</w:t>
            </w:r>
          </w:p>
        </w:tc>
        <w:tc>
          <w:tcPr>
            <w:tcW w:w="821" w:type="pct"/>
          </w:tcPr>
          <w:p w:rsidR="005F3707" w:rsidRPr="007172F0" w:rsidRDefault="004032F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3,04</w:t>
            </w:r>
          </w:p>
        </w:tc>
      </w:tr>
      <w:tr w:rsidR="005F3707" w:rsidRPr="00355D25" w:rsidTr="00467E4A">
        <w:tc>
          <w:tcPr>
            <w:tcW w:w="1661" w:type="pct"/>
            <w:vMerge w:val="restar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 repky olejnej</w:t>
            </w: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0,00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0,00</w:t>
            </w:r>
          </w:p>
        </w:tc>
        <w:tc>
          <w:tcPr>
            <w:tcW w:w="821" w:type="pct"/>
          </w:tcPr>
          <w:p w:rsidR="005F3707" w:rsidRPr="007172F0" w:rsidRDefault="004032F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  <w:tr w:rsidR="005F3707" w:rsidRPr="00355D25" w:rsidTr="00467E4A">
        <w:tc>
          <w:tcPr>
            <w:tcW w:w="1661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0,00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0,00</w:t>
            </w:r>
          </w:p>
        </w:tc>
        <w:tc>
          <w:tcPr>
            <w:tcW w:w="821" w:type="pct"/>
          </w:tcPr>
          <w:p w:rsidR="005F3707" w:rsidRPr="007172F0" w:rsidRDefault="004032F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  <w:tr w:rsidR="005F3707" w:rsidRPr="00355D25" w:rsidTr="00467E4A">
        <w:tc>
          <w:tcPr>
            <w:tcW w:w="1661" w:type="pct"/>
            <w:vMerge w:val="restart"/>
          </w:tcPr>
          <w:p w:rsidR="005F3707" w:rsidRPr="00355D25" w:rsidRDefault="005F3707" w:rsidP="00D370DA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 kukurice na zel</w:t>
            </w:r>
            <w:r>
              <w:rPr>
                <w:sz w:val="24"/>
                <w:szCs w:val="24"/>
              </w:rPr>
              <w:t>enom</w:t>
            </w:r>
          </w:p>
        </w:tc>
        <w:tc>
          <w:tcPr>
            <w:tcW w:w="763" w:type="pct"/>
          </w:tcPr>
          <w:p w:rsidR="005F3707" w:rsidRPr="00355D25" w:rsidRDefault="005F3707" w:rsidP="00467E4A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6 834,20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4 021,80</w:t>
            </w:r>
          </w:p>
        </w:tc>
        <w:tc>
          <w:tcPr>
            <w:tcW w:w="821" w:type="pct"/>
          </w:tcPr>
          <w:p w:rsidR="005F3707" w:rsidRPr="007172F0" w:rsidRDefault="004341C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  <w:tr w:rsidR="005F3707" w:rsidRPr="00355D25" w:rsidTr="00467E4A">
        <w:tc>
          <w:tcPr>
            <w:tcW w:w="1661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31,65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6,91</w:t>
            </w:r>
          </w:p>
        </w:tc>
        <w:tc>
          <w:tcPr>
            <w:tcW w:w="821" w:type="pct"/>
          </w:tcPr>
          <w:p w:rsidR="005F3707" w:rsidRPr="007172F0" w:rsidRDefault="004341CA" w:rsidP="004032F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  <w:tr w:rsidR="005F3707" w:rsidRPr="00355D25" w:rsidTr="00467E4A">
        <w:tc>
          <w:tcPr>
            <w:tcW w:w="1661" w:type="pct"/>
            <w:vMerge w:val="restart"/>
          </w:tcPr>
          <w:p w:rsidR="005F3707" w:rsidRPr="00355D25" w:rsidRDefault="005F3707" w:rsidP="00D370DA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 VK spolu v zel</w:t>
            </w:r>
            <w:r>
              <w:rPr>
                <w:sz w:val="24"/>
                <w:szCs w:val="24"/>
              </w:rPr>
              <w:t>enom</w:t>
            </w: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12 472,40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5 505,80</w:t>
            </w:r>
          </w:p>
        </w:tc>
        <w:tc>
          <w:tcPr>
            <w:tcW w:w="821" w:type="pct"/>
          </w:tcPr>
          <w:p w:rsidR="005F3707" w:rsidRPr="007172F0" w:rsidRDefault="004341CA" w:rsidP="004341C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14 632,80</w:t>
            </w:r>
          </w:p>
        </w:tc>
      </w:tr>
      <w:tr w:rsidR="005F3707" w:rsidRPr="00355D25" w:rsidTr="00467E4A">
        <w:tc>
          <w:tcPr>
            <w:tcW w:w="1661" w:type="pct"/>
            <w:vMerge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</w:p>
        </w:tc>
        <w:tc>
          <w:tcPr>
            <w:tcW w:w="763" w:type="pct"/>
          </w:tcPr>
          <w:p w:rsidR="005F3707" w:rsidRPr="00355D25" w:rsidRDefault="005F3707" w:rsidP="00630F7E">
            <w:pPr>
              <w:ind w:right="-283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t/ha</w:t>
            </w:r>
          </w:p>
        </w:tc>
        <w:tc>
          <w:tcPr>
            <w:tcW w:w="916" w:type="pct"/>
          </w:tcPr>
          <w:p w:rsidR="005F3707" w:rsidRPr="00FF6ABF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18,36</w:t>
            </w:r>
          </w:p>
        </w:tc>
        <w:tc>
          <w:tcPr>
            <w:tcW w:w="839" w:type="pct"/>
          </w:tcPr>
          <w:p w:rsidR="005F3707" w:rsidRPr="005F3707" w:rsidRDefault="005F3707" w:rsidP="004032FA">
            <w:pPr>
              <w:ind w:right="-283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14,25</w:t>
            </w:r>
          </w:p>
        </w:tc>
        <w:tc>
          <w:tcPr>
            <w:tcW w:w="821" w:type="pct"/>
          </w:tcPr>
          <w:p w:rsidR="005F3707" w:rsidRPr="007172F0" w:rsidRDefault="004341CA" w:rsidP="004341CA">
            <w:pPr>
              <w:ind w:right="-28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28,11</w:t>
            </w:r>
          </w:p>
        </w:tc>
      </w:tr>
    </w:tbl>
    <w:p w:rsidR="00390E75" w:rsidRPr="00355D25" w:rsidRDefault="00390E75" w:rsidP="00630F7E">
      <w:pPr>
        <w:spacing w:after="0"/>
        <w:ind w:right="-283"/>
        <w:jc w:val="both"/>
        <w:rPr>
          <w:sz w:val="24"/>
          <w:szCs w:val="24"/>
        </w:rPr>
      </w:pPr>
    </w:p>
    <w:p w:rsidR="009402B5" w:rsidRPr="004341CA" w:rsidRDefault="009402B5" w:rsidP="00066078">
      <w:pPr>
        <w:spacing w:after="0"/>
        <w:ind w:firstLine="708"/>
        <w:jc w:val="both"/>
        <w:rPr>
          <w:sz w:val="24"/>
          <w:szCs w:val="24"/>
        </w:rPr>
      </w:pPr>
      <w:r w:rsidRPr="004341CA">
        <w:rPr>
          <w:sz w:val="24"/>
          <w:szCs w:val="24"/>
        </w:rPr>
        <w:t>Rok 201</w:t>
      </w:r>
      <w:r w:rsidR="005F3707" w:rsidRPr="004341CA">
        <w:rPr>
          <w:sz w:val="24"/>
          <w:szCs w:val="24"/>
        </w:rPr>
        <w:t>4</w:t>
      </w:r>
      <w:r w:rsidRPr="004341CA">
        <w:rPr>
          <w:sz w:val="24"/>
          <w:szCs w:val="24"/>
        </w:rPr>
        <w:t xml:space="preserve"> bol pre rastlinnú výrobu</w:t>
      </w:r>
      <w:r w:rsidR="00066078" w:rsidRPr="004341CA">
        <w:rPr>
          <w:sz w:val="24"/>
          <w:szCs w:val="24"/>
        </w:rPr>
        <w:t xml:space="preserve"> </w:t>
      </w:r>
      <w:r w:rsidR="004341CA" w:rsidRPr="004341CA">
        <w:rPr>
          <w:sz w:val="24"/>
          <w:szCs w:val="24"/>
        </w:rPr>
        <w:t>veľmi nepriaznivý. Premnožená diviačia zver nám úplne zničila porasty kukurice, u viacročných krmovín /hlavne u</w:t>
      </w:r>
      <w:r w:rsidR="00EB46AA">
        <w:rPr>
          <w:sz w:val="24"/>
          <w:szCs w:val="24"/>
        </w:rPr>
        <w:t> </w:t>
      </w:r>
      <w:r w:rsidR="004341CA" w:rsidRPr="004341CA">
        <w:rPr>
          <w:sz w:val="24"/>
          <w:szCs w:val="24"/>
        </w:rPr>
        <w:t>ďateliny</w:t>
      </w:r>
      <w:r w:rsidR="00EB46AA">
        <w:rPr>
          <w:sz w:val="24"/>
          <w:szCs w:val="24"/>
        </w:rPr>
        <w:t>/</w:t>
      </w:r>
      <w:r w:rsidR="004341CA" w:rsidRPr="004341CA">
        <w:rPr>
          <w:sz w:val="24"/>
          <w:szCs w:val="24"/>
        </w:rPr>
        <w:t xml:space="preserve"> sa dosiahli v porovnaní s predchádzajúcimi rokmi podstatne vyššie úrody, čím sme čiastočne mohli eliminovať výpadok silážnej kukurice produkciou senáži.</w:t>
      </w:r>
    </w:p>
    <w:p w:rsidR="009402B5" w:rsidRPr="00670B61" w:rsidRDefault="009402B5" w:rsidP="009402B5">
      <w:pPr>
        <w:spacing w:after="0"/>
        <w:ind w:firstLine="708"/>
        <w:jc w:val="both"/>
        <w:rPr>
          <w:sz w:val="24"/>
          <w:szCs w:val="24"/>
        </w:rPr>
      </w:pPr>
      <w:r w:rsidRPr="00670B61">
        <w:rPr>
          <w:sz w:val="24"/>
          <w:szCs w:val="24"/>
        </w:rPr>
        <w:t>Hrubá poľnohospodárska produkcia RV je</w:t>
      </w:r>
      <w:r w:rsidR="00066078" w:rsidRPr="00670B61">
        <w:rPr>
          <w:sz w:val="24"/>
          <w:szCs w:val="24"/>
        </w:rPr>
        <w:t xml:space="preserve"> napriek </w:t>
      </w:r>
      <w:r w:rsidR="00670B61" w:rsidRPr="00670B61">
        <w:rPr>
          <w:sz w:val="24"/>
          <w:szCs w:val="24"/>
        </w:rPr>
        <w:t>výpadku produkcie silážnej kukurice</w:t>
      </w:r>
      <w:r w:rsidR="00066078" w:rsidRPr="00670B61">
        <w:rPr>
          <w:sz w:val="24"/>
          <w:szCs w:val="24"/>
        </w:rPr>
        <w:t xml:space="preserve"> </w:t>
      </w:r>
      <w:r w:rsidRPr="00670B61">
        <w:rPr>
          <w:sz w:val="24"/>
          <w:szCs w:val="24"/>
        </w:rPr>
        <w:t xml:space="preserve"> v porovnaní s rokom 201</w:t>
      </w:r>
      <w:r w:rsidR="00670B61" w:rsidRPr="00670B61">
        <w:rPr>
          <w:sz w:val="24"/>
          <w:szCs w:val="24"/>
        </w:rPr>
        <w:t>3 vyššia</w:t>
      </w:r>
      <w:r w:rsidR="00066078" w:rsidRPr="00670B61">
        <w:rPr>
          <w:sz w:val="24"/>
          <w:szCs w:val="24"/>
        </w:rPr>
        <w:t xml:space="preserve"> o</w:t>
      </w:r>
      <w:r w:rsidR="00670B61" w:rsidRPr="00670B61">
        <w:rPr>
          <w:sz w:val="24"/>
          <w:szCs w:val="24"/>
        </w:rPr>
        <w:t> 113 129</w:t>
      </w:r>
      <w:r w:rsidR="00066078" w:rsidRPr="00670B61">
        <w:rPr>
          <w:sz w:val="24"/>
          <w:szCs w:val="24"/>
        </w:rPr>
        <w:t xml:space="preserve"> EUR  a s rokom 201</w:t>
      </w:r>
      <w:r w:rsidR="00670B61" w:rsidRPr="00670B61">
        <w:rPr>
          <w:sz w:val="24"/>
          <w:szCs w:val="24"/>
        </w:rPr>
        <w:t>2</w:t>
      </w:r>
      <w:r w:rsidR="00A20A37" w:rsidRPr="00670B61">
        <w:rPr>
          <w:sz w:val="24"/>
          <w:szCs w:val="24"/>
        </w:rPr>
        <w:t xml:space="preserve"> </w:t>
      </w:r>
      <w:r w:rsidR="00670B61" w:rsidRPr="00670B61">
        <w:rPr>
          <w:sz w:val="24"/>
          <w:szCs w:val="24"/>
        </w:rPr>
        <w:t>vyššia o 15 674</w:t>
      </w:r>
      <w:r w:rsidR="00066078" w:rsidRPr="00670B61">
        <w:rPr>
          <w:sz w:val="24"/>
          <w:szCs w:val="24"/>
        </w:rPr>
        <w:t xml:space="preserve"> EUR</w:t>
      </w:r>
      <w:r w:rsidR="00670B61" w:rsidRPr="00670B61">
        <w:rPr>
          <w:sz w:val="24"/>
          <w:szCs w:val="24"/>
        </w:rPr>
        <w:t>.</w:t>
      </w:r>
      <w:r w:rsidR="00066078" w:rsidRPr="00670B61">
        <w:rPr>
          <w:sz w:val="24"/>
          <w:szCs w:val="24"/>
        </w:rPr>
        <w:t xml:space="preserve"> Celkom za rok 201</w:t>
      </w:r>
      <w:r w:rsidR="00670B61" w:rsidRPr="00670B61">
        <w:rPr>
          <w:sz w:val="24"/>
          <w:szCs w:val="24"/>
        </w:rPr>
        <w:t>4</w:t>
      </w:r>
      <w:r w:rsidR="00066078" w:rsidRPr="00670B61">
        <w:rPr>
          <w:sz w:val="24"/>
          <w:szCs w:val="24"/>
        </w:rPr>
        <w:t xml:space="preserve"> bola vykázaná produkcia v objeme </w:t>
      </w:r>
      <w:r w:rsidR="00670B61" w:rsidRPr="00670B61">
        <w:rPr>
          <w:sz w:val="24"/>
          <w:szCs w:val="24"/>
        </w:rPr>
        <w:t>278 124</w:t>
      </w:r>
      <w:r w:rsidR="00066078" w:rsidRPr="00670B61">
        <w:rPr>
          <w:sz w:val="24"/>
          <w:szCs w:val="24"/>
        </w:rPr>
        <w:t xml:space="preserve"> EUR.</w:t>
      </w:r>
    </w:p>
    <w:p w:rsidR="009402B5" w:rsidRPr="00A20A37" w:rsidRDefault="009402B5" w:rsidP="00066078">
      <w:pPr>
        <w:spacing w:after="0"/>
        <w:jc w:val="both"/>
        <w:rPr>
          <w:color w:val="000000" w:themeColor="text1"/>
          <w:sz w:val="24"/>
          <w:szCs w:val="24"/>
        </w:rPr>
      </w:pPr>
    </w:p>
    <w:p w:rsidR="009402B5" w:rsidRPr="00C07A05" w:rsidRDefault="009402B5" w:rsidP="009402B5">
      <w:pPr>
        <w:spacing w:after="0"/>
        <w:ind w:firstLine="708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Prehľad o výrobe objemových krmív</w:t>
      </w:r>
    </w:p>
    <w:p w:rsidR="009402B5" w:rsidRPr="00C07A05" w:rsidRDefault="009402B5" w:rsidP="004B333D">
      <w:pPr>
        <w:spacing w:after="0"/>
        <w:jc w:val="both"/>
        <w:rPr>
          <w:b/>
          <w:sz w:val="24"/>
          <w:szCs w:val="24"/>
        </w:rPr>
      </w:pPr>
    </w:p>
    <w:tbl>
      <w:tblPr>
        <w:tblpPr w:leftFromText="141" w:rightFromText="141" w:vertAnchor="text" w:tblpX="71" w:tblpY="226"/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134"/>
        <w:gridCol w:w="1276"/>
        <w:gridCol w:w="1276"/>
        <w:gridCol w:w="1275"/>
        <w:gridCol w:w="1412"/>
      </w:tblGrid>
      <w:tr w:rsidR="004B333D" w:rsidRPr="00355D25" w:rsidTr="004B333D">
        <w:trPr>
          <w:trHeight w:val="538"/>
        </w:trPr>
        <w:tc>
          <w:tcPr>
            <w:tcW w:w="3047" w:type="dxa"/>
            <w:vMerge w:val="restart"/>
          </w:tcPr>
          <w:p w:rsidR="004B333D" w:rsidRPr="00355D25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Druh</w:t>
            </w:r>
          </w:p>
        </w:tc>
        <w:tc>
          <w:tcPr>
            <w:tcW w:w="1134" w:type="dxa"/>
            <w:vMerge w:val="restart"/>
          </w:tcPr>
          <w:p w:rsidR="004B333D" w:rsidRPr="00355D25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Jednot.</w:t>
            </w:r>
          </w:p>
        </w:tc>
        <w:tc>
          <w:tcPr>
            <w:tcW w:w="3827" w:type="dxa"/>
            <w:gridSpan w:val="3"/>
          </w:tcPr>
          <w:p w:rsidR="004B333D" w:rsidRPr="00355D25" w:rsidRDefault="004B333D" w:rsidP="004B333D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Výroba</w:t>
            </w:r>
          </w:p>
        </w:tc>
        <w:tc>
          <w:tcPr>
            <w:tcW w:w="1412" w:type="dxa"/>
            <w:vMerge w:val="restart"/>
            <w:shd w:val="clear" w:color="auto" w:fill="auto"/>
          </w:tcPr>
          <w:p w:rsidR="004B333D" w:rsidRPr="00355D25" w:rsidRDefault="004B333D" w:rsidP="004B333D">
            <w:pPr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Index</w:t>
            </w:r>
          </w:p>
          <w:p w:rsidR="004B333D" w:rsidRPr="00355D25" w:rsidRDefault="004B333D" w:rsidP="005F3707">
            <w:pPr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201</w:t>
            </w:r>
            <w:r w:rsidR="005F3707">
              <w:rPr>
                <w:sz w:val="24"/>
                <w:szCs w:val="24"/>
              </w:rPr>
              <w:t>4</w:t>
            </w:r>
            <w:r w:rsidRPr="00355D25">
              <w:rPr>
                <w:sz w:val="24"/>
                <w:szCs w:val="24"/>
              </w:rPr>
              <w:t>/201</w:t>
            </w:r>
            <w:r w:rsidR="005F3707">
              <w:rPr>
                <w:sz w:val="24"/>
                <w:szCs w:val="24"/>
              </w:rPr>
              <w:t>3</w:t>
            </w:r>
          </w:p>
        </w:tc>
      </w:tr>
      <w:tr w:rsidR="005F3707" w:rsidRPr="00355D25" w:rsidTr="004B333D">
        <w:trPr>
          <w:trHeight w:val="538"/>
        </w:trPr>
        <w:tc>
          <w:tcPr>
            <w:tcW w:w="3047" w:type="dxa"/>
            <w:vMerge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F3707" w:rsidRPr="00FF6ABF" w:rsidRDefault="005F3707" w:rsidP="005F3707">
            <w:pPr>
              <w:spacing w:after="0"/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2012</w:t>
            </w:r>
          </w:p>
        </w:tc>
        <w:tc>
          <w:tcPr>
            <w:tcW w:w="1276" w:type="dxa"/>
          </w:tcPr>
          <w:p w:rsidR="005F3707" w:rsidRPr="005F3707" w:rsidRDefault="005F3707" w:rsidP="005F3707">
            <w:pPr>
              <w:spacing w:after="0"/>
              <w:jc w:val="center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2013</w:t>
            </w:r>
          </w:p>
        </w:tc>
        <w:tc>
          <w:tcPr>
            <w:tcW w:w="1275" w:type="dxa"/>
          </w:tcPr>
          <w:p w:rsidR="005F3707" w:rsidRPr="000E0419" w:rsidRDefault="005F3707" w:rsidP="005F3707">
            <w:pPr>
              <w:spacing w:after="0"/>
              <w:jc w:val="center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412" w:type="dxa"/>
            <w:vMerge/>
            <w:shd w:val="clear" w:color="auto" w:fill="auto"/>
          </w:tcPr>
          <w:p w:rsidR="005F3707" w:rsidRPr="00355D25" w:rsidRDefault="005F3707" w:rsidP="005F3707">
            <w:pPr>
              <w:rPr>
                <w:sz w:val="24"/>
                <w:szCs w:val="24"/>
              </w:rPr>
            </w:pPr>
          </w:p>
        </w:tc>
      </w:tr>
      <w:tr w:rsidR="005F3707" w:rsidRPr="00355D25" w:rsidTr="004B333D">
        <w:trPr>
          <w:trHeight w:val="538"/>
        </w:trPr>
        <w:tc>
          <w:tcPr>
            <w:tcW w:w="3047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seno</w:t>
            </w:r>
          </w:p>
        </w:tc>
        <w:tc>
          <w:tcPr>
            <w:tcW w:w="1134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5F3707" w:rsidRPr="00FF6ABF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358,2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F3707" w:rsidRPr="005F3707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530,90</w:t>
            </w:r>
          </w:p>
        </w:tc>
        <w:tc>
          <w:tcPr>
            <w:tcW w:w="1275" w:type="dxa"/>
          </w:tcPr>
          <w:p w:rsidR="005F3707" w:rsidRPr="000E0419" w:rsidRDefault="00670B61" w:rsidP="005F3707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412" w:type="dxa"/>
          </w:tcPr>
          <w:p w:rsidR="005F3707" w:rsidRPr="00355D25" w:rsidRDefault="00670B61" w:rsidP="005F3707">
            <w:pPr>
              <w:spacing w:after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3707" w:rsidRPr="00355D25" w:rsidTr="004B333D">
        <w:trPr>
          <w:trHeight w:val="538"/>
        </w:trPr>
        <w:tc>
          <w:tcPr>
            <w:tcW w:w="3047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siláž</w:t>
            </w:r>
          </w:p>
        </w:tc>
        <w:tc>
          <w:tcPr>
            <w:tcW w:w="1134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5F3707" w:rsidRPr="00FF6ABF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6 063,3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F3707" w:rsidRPr="005F3707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3 619,70</w:t>
            </w:r>
          </w:p>
        </w:tc>
        <w:tc>
          <w:tcPr>
            <w:tcW w:w="1275" w:type="dxa"/>
          </w:tcPr>
          <w:p w:rsidR="005F3707" w:rsidRPr="000E0419" w:rsidRDefault="00670B61" w:rsidP="005F3707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412" w:type="dxa"/>
          </w:tcPr>
          <w:p w:rsidR="005F3707" w:rsidRPr="00355D25" w:rsidRDefault="00670B61" w:rsidP="005F3707">
            <w:pPr>
              <w:spacing w:after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3707" w:rsidRPr="00355D25" w:rsidTr="004B333D">
        <w:trPr>
          <w:trHeight w:val="538"/>
        </w:trPr>
        <w:tc>
          <w:tcPr>
            <w:tcW w:w="3047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senáž</w:t>
            </w:r>
          </w:p>
        </w:tc>
        <w:tc>
          <w:tcPr>
            <w:tcW w:w="1134" w:type="dxa"/>
          </w:tcPr>
          <w:p w:rsidR="005F3707" w:rsidRPr="00355D25" w:rsidRDefault="005F3707" w:rsidP="005F3707">
            <w:pPr>
              <w:spacing w:after="0"/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:rsidR="005F3707" w:rsidRPr="00FF6ABF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6 548,6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F3707" w:rsidRPr="005F3707" w:rsidRDefault="005F3707" w:rsidP="005F3707">
            <w:pPr>
              <w:spacing w:after="0"/>
              <w:jc w:val="right"/>
              <w:rPr>
                <w:sz w:val="24"/>
                <w:szCs w:val="24"/>
              </w:rPr>
            </w:pPr>
            <w:r w:rsidRPr="005F3707">
              <w:rPr>
                <w:sz w:val="24"/>
                <w:szCs w:val="24"/>
              </w:rPr>
              <w:t>4 381,80</w:t>
            </w:r>
          </w:p>
        </w:tc>
        <w:tc>
          <w:tcPr>
            <w:tcW w:w="1275" w:type="dxa"/>
          </w:tcPr>
          <w:p w:rsidR="005F3707" w:rsidRPr="000E0419" w:rsidRDefault="00670B61" w:rsidP="005F3707">
            <w:pPr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14 671,30</w:t>
            </w:r>
          </w:p>
        </w:tc>
        <w:tc>
          <w:tcPr>
            <w:tcW w:w="1412" w:type="dxa"/>
          </w:tcPr>
          <w:p w:rsidR="005F3707" w:rsidRPr="00355D25" w:rsidRDefault="00670B61" w:rsidP="005F3707">
            <w:pPr>
              <w:spacing w:after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334,82</w:t>
            </w:r>
          </w:p>
        </w:tc>
      </w:tr>
    </w:tbl>
    <w:p w:rsidR="009402B5" w:rsidRPr="00FF6ABF" w:rsidRDefault="009402B5" w:rsidP="009402B5">
      <w:pPr>
        <w:spacing w:after="0"/>
        <w:ind w:firstLine="708"/>
        <w:jc w:val="both"/>
        <w:rPr>
          <w:color w:val="FF0000"/>
          <w:sz w:val="24"/>
          <w:szCs w:val="24"/>
        </w:rPr>
      </w:pPr>
    </w:p>
    <w:p w:rsidR="00412CFE" w:rsidRPr="000157FE" w:rsidRDefault="004B333D" w:rsidP="009402B5">
      <w:pPr>
        <w:spacing w:after="0"/>
        <w:jc w:val="both"/>
        <w:rPr>
          <w:sz w:val="24"/>
          <w:szCs w:val="24"/>
        </w:rPr>
      </w:pPr>
      <w:r w:rsidRPr="00FF6ABF">
        <w:rPr>
          <w:color w:val="FF0000"/>
          <w:sz w:val="24"/>
          <w:szCs w:val="24"/>
        </w:rPr>
        <w:tab/>
      </w:r>
      <w:r w:rsidRPr="000157FE">
        <w:rPr>
          <w:sz w:val="24"/>
          <w:szCs w:val="24"/>
        </w:rPr>
        <w:t xml:space="preserve">S prihliadnutím na stavy HD, situácia v krytí potrieb živočíšnej výroby čo do objemu je na </w:t>
      </w:r>
      <w:r w:rsidR="009254C4" w:rsidRPr="000157FE">
        <w:rPr>
          <w:sz w:val="24"/>
          <w:szCs w:val="24"/>
        </w:rPr>
        <w:t>ne</w:t>
      </w:r>
      <w:r w:rsidRPr="000157FE">
        <w:rPr>
          <w:sz w:val="24"/>
          <w:szCs w:val="24"/>
        </w:rPr>
        <w:t>dostačujúcej úrovni</w:t>
      </w:r>
      <w:r w:rsidR="009254C4" w:rsidRPr="000157FE">
        <w:rPr>
          <w:sz w:val="24"/>
          <w:szCs w:val="24"/>
        </w:rPr>
        <w:t xml:space="preserve">, </w:t>
      </w:r>
      <w:r w:rsidR="00670B61" w:rsidRPr="000157FE">
        <w:rPr>
          <w:sz w:val="24"/>
          <w:szCs w:val="24"/>
        </w:rPr>
        <w:t>v roku 2014 bol úplný výpadok</w:t>
      </w:r>
      <w:r w:rsidR="009254C4" w:rsidRPr="000157FE">
        <w:rPr>
          <w:sz w:val="24"/>
          <w:szCs w:val="24"/>
        </w:rPr>
        <w:t xml:space="preserve"> kukuričnej siláže</w:t>
      </w:r>
      <w:r w:rsidRPr="000157FE">
        <w:rPr>
          <w:sz w:val="24"/>
          <w:szCs w:val="24"/>
        </w:rPr>
        <w:t>. Pokračovali sme aj v roku 201</w:t>
      </w:r>
      <w:r w:rsidR="00670B61" w:rsidRPr="000157FE">
        <w:rPr>
          <w:sz w:val="24"/>
          <w:szCs w:val="24"/>
        </w:rPr>
        <w:t>4</w:t>
      </w:r>
      <w:r w:rsidRPr="000157FE">
        <w:rPr>
          <w:sz w:val="24"/>
          <w:szCs w:val="24"/>
        </w:rPr>
        <w:t xml:space="preserve"> v nastúpenom trende zlepšovania dosahovanej kvality dorábaných objemových krmív</w:t>
      </w:r>
      <w:r w:rsidR="009254C4" w:rsidRPr="000157FE">
        <w:rPr>
          <w:sz w:val="24"/>
          <w:szCs w:val="24"/>
        </w:rPr>
        <w:t>, čo sa nám vždy n</w:t>
      </w:r>
      <w:r w:rsidR="00670B61" w:rsidRPr="000157FE">
        <w:rPr>
          <w:sz w:val="24"/>
          <w:szCs w:val="24"/>
        </w:rPr>
        <w:t>e</w:t>
      </w:r>
      <w:r w:rsidR="009254C4" w:rsidRPr="000157FE">
        <w:rPr>
          <w:sz w:val="24"/>
          <w:szCs w:val="24"/>
        </w:rPr>
        <w:t>darí hlavne z dôvodu premnoženia div</w:t>
      </w:r>
      <w:r w:rsidR="00670B61" w:rsidRPr="000157FE">
        <w:rPr>
          <w:sz w:val="24"/>
          <w:szCs w:val="24"/>
        </w:rPr>
        <w:t>iače</w:t>
      </w:r>
      <w:r w:rsidR="000157FE" w:rsidRPr="000157FE">
        <w:rPr>
          <w:sz w:val="24"/>
          <w:szCs w:val="24"/>
        </w:rPr>
        <w:t>j</w:t>
      </w:r>
      <w:r w:rsidR="009254C4" w:rsidRPr="000157FE">
        <w:rPr>
          <w:sz w:val="24"/>
          <w:szCs w:val="24"/>
        </w:rPr>
        <w:t xml:space="preserve"> zveri, ktorá nám </w:t>
      </w:r>
      <w:r w:rsidR="000157FE" w:rsidRPr="000157FE">
        <w:rPr>
          <w:sz w:val="24"/>
          <w:szCs w:val="24"/>
        </w:rPr>
        <w:t xml:space="preserve">úplne </w:t>
      </w:r>
      <w:r w:rsidR="009254C4" w:rsidRPr="000157FE">
        <w:rPr>
          <w:sz w:val="24"/>
          <w:szCs w:val="24"/>
        </w:rPr>
        <w:t>zdevastovala porasty</w:t>
      </w:r>
      <w:r w:rsidR="000157FE" w:rsidRPr="000157FE">
        <w:rPr>
          <w:sz w:val="24"/>
          <w:szCs w:val="24"/>
        </w:rPr>
        <w:t xml:space="preserve"> kukurice na siláž a čiastočne aj </w:t>
      </w:r>
      <w:r w:rsidR="009254C4" w:rsidRPr="000157FE">
        <w:rPr>
          <w:sz w:val="24"/>
          <w:szCs w:val="24"/>
        </w:rPr>
        <w:t xml:space="preserve"> krmovín a TTP.</w:t>
      </w:r>
      <w:r w:rsidRPr="000157FE">
        <w:rPr>
          <w:sz w:val="24"/>
          <w:szCs w:val="24"/>
        </w:rPr>
        <w:t xml:space="preserve"> V </w:t>
      </w:r>
      <w:r w:rsidR="009254C4" w:rsidRPr="000157FE">
        <w:rPr>
          <w:sz w:val="24"/>
          <w:szCs w:val="24"/>
        </w:rPr>
        <w:t>r</w:t>
      </w:r>
      <w:r w:rsidRPr="000157FE">
        <w:rPr>
          <w:sz w:val="24"/>
          <w:szCs w:val="24"/>
        </w:rPr>
        <w:t>oku 201</w:t>
      </w:r>
      <w:r w:rsidR="000157FE" w:rsidRPr="000157FE">
        <w:rPr>
          <w:sz w:val="24"/>
          <w:szCs w:val="24"/>
        </w:rPr>
        <w:t>5</w:t>
      </w:r>
      <w:r w:rsidRPr="00E12E5D">
        <w:rPr>
          <w:color w:val="FF0000"/>
          <w:sz w:val="24"/>
          <w:szCs w:val="24"/>
        </w:rPr>
        <w:t xml:space="preserve"> </w:t>
      </w:r>
      <w:r w:rsidRPr="000157FE">
        <w:rPr>
          <w:sz w:val="24"/>
          <w:szCs w:val="24"/>
        </w:rPr>
        <w:lastRenderedPageBreak/>
        <w:t>je potrebné naďalej osev prispôsobiť potrebám ŽV, hlavne čo sa týka výroby objemových krmív čo do objemu ale aj kvality.</w:t>
      </w:r>
    </w:p>
    <w:p w:rsidR="00412CFE" w:rsidRPr="009254C4" w:rsidRDefault="00412CFE" w:rsidP="009402B5">
      <w:pPr>
        <w:spacing w:after="0"/>
        <w:jc w:val="both"/>
        <w:rPr>
          <w:color w:val="000000" w:themeColor="text1"/>
          <w:sz w:val="24"/>
          <w:szCs w:val="24"/>
        </w:rPr>
      </w:pPr>
      <w:r w:rsidRPr="00355D25">
        <w:rPr>
          <w:sz w:val="24"/>
          <w:szCs w:val="24"/>
        </w:rPr>
        <w:tab/>
      </w:r>
      <w:r w:rsidRPr="009254C4">
        <w:rPr>
          <w:color w:val="000000" w:themeColor="text1"/>
          <w:sz w:val="24"/>
          <w:szCs w:val="24"/>
        </w:rPr>
        <w:t>K 31.12.2009 sme sa pretransformovali na ekologické poľnohospodárstvo, kde platia určité obmedzenia hlavne čo sa týka výživy a ochrany rastlín. Rok 201</w:t>
      </w:r>
      <w:r w:rsidR="00E12E5D">
        <w:rPr>
          <w:color w:val="000000" w:themeColor="text1"/>
          <w:sz w:val="24"/>
          <w:szCs w:val="24"/>
        </w:rPr>
        <w:t>4</w:t>
      </w:r>
      <w:r w:rsidRPr="009254C4">
        <w:rPr>
          <w:color w:val="000000" w:themeColor="text1"/>
          <w:sz w:val="24"/>
          <w:szCs w:val="24"/>
        </w:rPr>
        <w:t xml:space="preserve"> bol </w:t>
      </w:r>
      <w:r w:rsidR="00E12E5D">
        <w:rPr>
          <w:color w:val="000000" w:themeColor="text1"/>
          <w:sz w:val="24"/>
          <w:szCs w:val="24"/>
        </w:rPr>
        <w:t>tretím</w:t>
      </w:r>
      <w:r w:rsidRPr="009254C4">
        <w:rPr>
          <w:color w:val="000000" w:themeColor="text1"/>
          <w:sz w:val="24"/>
          <w:szCs w:val="24"/>
        </w:rPr>
        <w:t xml:space="preserve"> rokom ekologického poľnohospodárstva</w:t>
      </w:r>
      <w:r w:rsidR="009254C4" w:rsidRPr="009254C4">
        <w:rPr>
          <w:color w:val="000000" w:themeColor="text1"/>
          <w:sz w:val="24"/>
          <w:szCs w:val="24"/>
        </w:rPr>
        <w:t>.</w:t>
      </w:r>
      <w:r w:rsidRPr="009254C4">
        <w:rPr>
          <w:color w:val="000000" w:themeColor="text1"/>
          <w:sz w:val="24"/>
          <w:szCs w:val="24"/>
        </w:rPr>
        <w:t xml:space="preserve"> Na úseku mechanizácie je potrebné aj naďalej efektívne využívať strojový park, ktorý bol v posledných rokoch zakúpený za účelom vyššej výkonnosti, kvality a úspory práce /pracnosti/.</w:t>
      </w:r>
      <w:r w:rsidR="004B333D" w:rsidRPr="009254C4">
        <w:rPr>
          <w:color w:val="000000" w:themeColor="text1"/>
          <w:sz w:val="24"/>
          <w:szCs w:val="24"/>
        </w:rPr>
        <w:t xml:space="preserve"> </w:t>
      </w:r>
      <w:r w:rsidRPr="009254C4">
        <w:rPr>
          <w:color w:val="000000" w:themeColor="text1"/>
          <w:sz w:val="24"/>
          <w:szCs w:val="24"/>
        </w:rPr>
        <w:t>Nesmieme zabúdať ani na technickú údržbu týchto strojov.</w:t>
      </w:r>
    </w:p>
    <w:p w:rsidR="00412CFE" w:rsidRPr="00355D25" w:rsidRDefault="00412CFE" w:rsidP="009402B5">
      <w:pPr>
        <w:spacing w:after="0"/>
        <w:jc w:val="both"/>
        <w:rPr>
          <w:sz w:val="24"/>
          <w:szCs w:val="24"/>
        </w:rPr>
      </w:pPr>
    </w:p>
    <w:p w:rsidR="00412CFE" w:rsidRPr="00C07A05" w:rsidRDefault="00412CFE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Živočíšna výroba</w:t>
      </w:r>
    </w:p>
    <w:p w:rsidR="00412CFE" w:rsidRPr="00355D25" w:rsidRDefault="00412CFE" w:rsidP="009402B5">
      <w:pPr>
        <w:spacing w:after="0"/>
        <w:jc w:val="both"/>
        <w:rPr>
          <w:sz w:val="24"/>
          <w:szCs w:val="24"/>
        </w:rPr>
      </w:pPr>
    </w:p>
    <w:p w:rsidR="009402B5" w:rsidRPr="00C07A05" w:rsidRDefault="00412CFE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 xml:space="preserve">Predaj výrobkov a zvierat </w:t>
      </w:r>
    </w:p>
    <w:tbl>
      <w:tblPr>
        <w:tblStyle w:val="Mriekatabuky"/>
        <w:tblW w:w="9322" w:type="dxa"/>
        <w:tblLayout w:type="fixed"/>
        <w:tblLook w:val="04A0"/>
      </w:tblPr>
      <w:tblGrid>
        <w:gridCol w:w="2235"/>
        <w:gridCol w:w="1134"/>
        <w:gridCol w:w="1417"/>
        <w:gridCol w:w="1559"/>
        <w:gridCol w:w="1276"/>
        <w:gridCol w:w="1701"/>
      </w:tblGrid>
      <w:tr w:rsidR="00B53752" w:rsidRPr="00355D25" w:rsidTr="00355D25">
        <w:tc>
          <w:tcPr>
            <w:tcW w:w="2235" w:type="dxa"/>
            <w:vMerge w:val="restart"/>
          </w:tcPr>
          <w:p w:rsidR="00B53752" w:rsidRPr="00355D25" w:rsidRDefault="00B53752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Výrobok</w:t>
            </w:r>
          </w:p>
        </w:tc>
        <w:tc>
          <w:tcPr>
            <w:tcW w:w="1134" w:type="dxa"/>
            <w:vMerge w:val="restart"/>
          </w:tcPr>
          <w:p w:rsidR="00B53752" w:rsidRPr="00355D25" w:rsidRDefault="00B53752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Jednot.</w:t>
            </w:r>
          </w:p>
        </w:tc>
        <w:tc>
          <w:tcPr>
            <w:tcW w:w="4252" w:type="dxa"/>
            <w:gridSpan w:val="3"/>
          </w:tcPr>
          <w:p w:rsidR="00B53752" w:rsidRPr="00355D25" w:rsidRDefault="00B53752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Skutočnosť</w:t>
            </w:r>
          </w:p>
          <w:p w:rsidR="00B53752" w:rsidRPr="00355D25" w:rsidRDefault="00B53752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</w:tcPr>
          <w:p w:rsidR="00B53752" w:rsidRPr="00355D25" w:rsidRDefault="00B53752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Index %</w:t>
            </w:r>
          </w:p>
          <w:p w:rsidR="00B53752" w:rsidRPr="00355D25" w:rsidRDefault="00B53752" w:rsidP="00E12E5D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201</w:t>
            </w:r>
            <w:r w:rsidR="00E12E5D">
              <w:rPr>
                <w:sz w:val="24"/>
                <w:szCs w:val="24"/>
              </w:rPr>
              <w:t>4</w:t>
            </w:r>
            <w:r w:rsidRPr="00355D25">
              <w:rPr>
                <w:sz w:val="24"/>
                <w:szCs w:val="24"/>
              </w:rPr>
              <w:t>/201</w:t>
            </w:r>
            <w:r w:rsidR="00E12E5D">
              <w:rPr>
                <w:sz w:val="24"/>
                <w:szCs w:val="24"/>
              </w:rPr>
              <w:t>3</w:t>
            </w:r>
          </w:p>
        </w:tc>
      </w:tr>
      <w:tr w:rsidR="00E12E5D" w:rsidRPr="00355D25" w:rsidTr="00355D25">
        <w:tc>
          <w:tcPr>
            <w:tcW w:w="2235" w:type="dxa"/>
            <w:vMerge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E12E5D" w:rsidRPr="00FF6ABF" w:rsidRDefault="00E12E5D" w:rsidP="004032FA">
            <w:pPr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2012</w:t>
            </w:r>
          </w:p>
        </w:tc>
        <w:tc>
          <w:tcPr>
            <w:tcW w:w="1559" w:type="dxa"/>
          </w:tcPr>
          <w:p w:rsidR="00E12E5D" w:rsidRPr="00E12E5D" w:rsidRDefault="00E12E5D" w:rsidP="004032FA">
            <w:pPr>
              <w:jc w:val="center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2013</w:t>
            </w:r>
          </w:p>
        </w:tc>
        <w:tc>
          <w:tcPr>
            <w:tcW w:w="1276" w:type="dxa"/>
          </w:tcPr>
          <w:p w:rsidR="00E12E5D" w:rsidRPr="000E0419" w:rsidRDefault="00E12E5D" w:rsidP="00E12E5D">
            <w:pPr>
              <w:jc w:val="center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Merge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E12E5D" w:rsidRPr="00355D25" w:rsidTr="00355D25">
        <w:tc>
          <w:tcPr>
            <w:tcW w:w="2235" w:type="dxa"/>
          </w:tcPr>
          <w:p w:rsidR="00E12E5D" w:rsidRPr="0019190F" w:rsidRDefault="00E12E5D" w:rsidP="009402B5">
            <w:pPr>
              <w:jc w:val="both"/>
              <w:rPr>
                <w:sz w:val="24"/>
                <w:szCs w:val="24"/>
              </w:rPr>
            </w:pPr>
            <w:r w:rsidRPr="0019190F">
              <w:rPr>
                <w:sz w:val="24"/>
                <w:szCs w:val="24"/>
              </w:rPr>
              <w:t>mlieko</w:t>
            </w:r>
          </w:p>
        </w:tc>
        <w:tc>
          <w:tcPr>
            <w:tcW w:w="1134" w:type="dxa"/>
          </w:tcPr>
          <w:p w:rsidR="00E12E5D" w:rsidRPr="0019190F" w:rsidRDefault="00E12E5D" w:rsidP="004C1617">
            <w:pPr>
              <w:jc w:val="both"/>
              <w:rPr>
                <w:sz w:val="24"/>
                <w:szCs w:val="24"/>
              </w:rPr>
            </w:pPr>
            <w:r w:rsidRPr="0019190F">
              <w:rPr>
                <w:sz w:val="24"/>
                <w:szCs w:val="24"/>
              </w:rPr>
              <w:t>tis. lt</w:t>
            </w:r>
          </w:p>
        </w:tc>
        <w:tc>
          <w:tcPr>
            <w:tcW w:w="1417" w:type="dxa"/>
          </w:tcPr>
          <w:p w:rsidR="00E12E5D" w:rsidRPr="0019190F" w:rsidRDefault="00E12E5D" w:rsidP="004032FA">
            <w:pPr>
              <w:jc w:val="right"/>
              <w:rPr>
                <w:sz w:val="24"/>
                <w:szCs w:val="24"/>
              </w:rPr>
            </w:pPr>
            <w:r w:rsidRPr="0019190F">
              <w:rPr>
                <w:sz w:val="24"/>
                <w:szCs w:val="24"/>
              </w:rPr>
              <w:t>3 916</w:t>
            </w:r>
          </w:p>
        </w:tc>
        <w:tc>
          <w:tcPr>
            <w:tcW w:w="1559" w:type="dxa"/>
          </w:tcPr>
          <w:p w:rsidR="00E12E5D" w:rsidRPr="0019190F" w:rsidRDefault="00E12E5D" w:rsidP="004032FA">
            <w:pPr>
              <w:jc w:val="right"/>
              <w:rPr>
                <w:sz w:val="24"/>
                <w:szCs w:val="24"/>
              </w:rPr>
            </w:pPr>
            <w:r w:rsidRPr="0019190F">
              <w:rPr>
                <w:sz w:val="24"/>
                <w:szCs w:val="24"/>
              </w:rPr>
              <w:t>3 791</w:t>
            </w:r>
          </w:p>
        </w:tc>
        <w:tc>
          <w:tcPr>
            <w:tcW w:w="1276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3 777</w:t>
            </w:r>
          </w:p>
        </w:tc>
        <w:tc>
          <w:tcPr>
            <w:tcW w:w="1701" w:type="dxa"/>
          </w:tcPr>
          <w:p w:rsidR="00E12E5D" w:rsidRPr="00355D25" w:rsidRDefault="0019190F" w:rsidP="004C16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99,6</w:t>
            </w:r>
          </w:p>
        </w:tc>
      </w:tr>
      <w:tr w:rsidR="00E12E5D" w:rsidRPr="00355D25" w:rsidTr="00355D25">
        <w:tc>
          <w:tcPr>
            <w:tcW w:w="2235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vajcia</w:t>
            </w:r>
          </w:p>
        </w:tc>
        <w:tc>
          <w:tcPr>
            <w:tcW w:w="1134" w:type="dxa"/>
          </w:tcPr>
          <w:p w:rsidR="00E12E5D" w:rsidRPr="00355D25" w:rsidRDefault="00E12E5D" w:rsidP="004C1617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tis. ks</w:t>
            </w:r>
          </w:p>
        </w:tc>
        <w:tc>
          <w:tcPr>
            <w:tcW w:w="1417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2 577</w:t>
            </w:r>
          </w:p>
        </w:tc>
        <w:tc>
          <w:tcPr>
            <w:tcW w:w="1559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E12E5D" w:rsidRPr="00355D25" w:rsidRDefault="0019190F" w:rsidP="004C16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RPr="00355D25" w:rsidTr="00355D25">
        <w:tc>
          <w:tcPr>
            <w:tcW w:w="2235" w:type="dxa"/>
          </w:tcPr>
          <w:p w:rsidR="00E12E5D" w:rsidRPr="00355D25" w:rsidRDefault="00E12E5D" w:rsidP="00B53752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Mäso HD vč.</w:t>
            </w:r>
            <w:r w:rsidR="0019190F">
              <w:rPr>
                <w:sz w:val="24"/>
                <w:szCs w:val="24"/>
              </w:rPr>
              <w:t xml:space="preserve"> </w:t>
            </w:r>
            <w:r w:rsidRPr="00355D25">
              <w:rPr>
                <w:sz w:val="24"/>
                <w:szCs w:val="24"/>
              </w:rPr>
              <w:t>teliat</w:t>
            </w:r>
          </w:p>
        </w:tc>
        <w:tc>
          <w:tcPr>
            <w:tcW w:w="1134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1417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109,7</w:t>
            </w:r>
          </w:p>
        </w:tc>
        <w:tc>
          <w:tcPr>
            <w:tcW w:w="1559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128,9</w:t>
            </w:r>
          </w:p>
        </w:tc>
        <w:tc>
          <w:tcPr>
            <w:tcW w:w="1276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132,4</w:t>
            </w:r>
          </w:p>
        </w:tc>
        <w:tc>
          <w:tcPr>
            <w:tcW w:w="1701" w:type="dxa"/>
          </w:tcPr>
          <w:p w:rsidR="00E12E5D" w:rsidRPr="00355D25" w:rsidRDefault="0019190F" w:rsidP="004C16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102,7</w:t>
            </w:r>
          </w:p>
        </w:tc>
      </w:tr>
      <w:tr w:rsidR="00E12E5D" w:rsidRPr="00355D25" w:rsidTr="00355D25">
        <w:tc>
          <w:tcPr>
            <w:tcW w:w="2235" w:type="dxa"/>
          </w:tcPr>
          <w:p w:rsidR="00E12E5D" w:rsidRPr="00355D25" w:rsidRDefault="00E12E5D" w:rsidP="00B53752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Mäso hydiny</w:t>
            </w:r>
          </w:p>
        </w:tc>
        <w:tc>
          <w:tcPr>
            <w:tcW w:w="1134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t</w:t>
            </w:r>
          </w:p>
        </w:tc>
        <w:tc>
          <w:tcPr>
            <w:tcW w:w="1417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27,6</w:t>
            </w:r>
          </w:p>
        </w:tc>
        <w:tc>
          <w:tcPr>
            <w:tcW w:w="1559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E12E5D" w:rsidRPr="00355D25" w:rsidRDefault="0019190F" w:rsidP="004C16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B53752" w:rsidRPr="00355D25" w:rsidRDefault="009254C4" w:rsidP="009402B5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</w:p>
    <w:p w:rsidR="009402B5" w:rsidRPr="00C07A05" w:rsidRDefault="004C1617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Prehľad ukazovateľov úžitkovosti zvierat</w:t>
      </w:r>
    </w:p>
    <w:tbl>
      <w:tblPr>
        <w:tblStyle w:val="Mriekatabuky"/>
        <w:tblW w:w="9322" w:type="dxa"/>
        <w:tblLook w:val="04A0"/>
      </w:tblPr>
      <w:tblGrid>
        <w:gridCol w:w="2712"/>
        <w:gridCol w:w="725"/>
        <w:gridCol w:w="980"/>
        <w:gridCol w:w="981"/>
        <w:gridCol w:w="981"/>
        <w:gridCol w:w="981"/>
        <w:gridCol w:w="981"/>
        <w:gridCol w:w="981"/>
      </w:tblGrid>
      <w:tr w:rsidR="004C1617" w:rsidRPr="00355D25" w:rsidTr="00C45669">
        <w:tc>
          <w:tcPr>
            <w:tcW w:w="0" w:type="auto"/>
            <w:vMerge w:val="restart"/>
          </w:tcPr>
          <w:p w:rsidR="004C1617" w:rsidRPr="00355D25" w:rsidRDefault="004C1617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ukazovateľ</w:t>
            </w:r>
          </w:p>
        </w:tc>
        <w:tc>
          <w:tcPr>
            <w:tcW w:w="0" w:type="auto"/>
            <w:vMerge w:val="restart"/>
          </w:tcPr>
          <w:p w:rsidR="004C1617" w:rsidRPr="00355D25" w:rsidRDefault="004C1617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Jedn.</w:t>
            </w:r>
          </w:p>
        </w:tc>
        <w:tc>
          <w:tcPr>
            <w:tcW w:w="5885" w:type="dxa"/>
            <w:gridSpan w:val="6"/>
          </w:tcPr>
          <w:p w:rsidR="004C1617" w:rsidRPr="00355D25" w:rsidRDefault="004C1617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skutočnosť</w:t>
            </w:r>
          </w:p>
        </w:tc>
      </w:tr>
      <w:tr w:rsidR="00E12E5D" w:rsidRPr="00355D25" w:rsidTr="00C45669">
        <w:tc>
          <w:tcPr>
            <w:tcW w:w="0" w:type="auto"/>
            <w:vMerge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80" w:type="dxa"/>
          </w:tcPr>
          <w:p w:rsidR="00E12E5D" w:rsidRPr="00355D25" w:rsidRDefault="00E12E5D" w:rsidP="004032FA">
            <w:pPr>
              <w:jc w:val="center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2009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center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2010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center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2011</w:t>
            </w:r>
          </w:p>
        </w:tc>
        <w:tc>
          <w:tcPr>
            <w:tcW w:w="981" w:type="dxa"/>
          </w:tcPr>
          <w:p w:rsidR="00E12E5D" w:rsidRPr="00FF6ABF" w:rsidRDefault="00E12E5D" w:rsidP="004032FA">
            <w:pPr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2012</w:t>
            </w:r>
          </w:p>
        </w:tc>
        <w:tc>
          <w:tcPr>
            <w:tcW w:w="981" w:type="dxa"/>
          </w:tcPr>
          <w:p w:rsidR="00E12E5D" w:rsidRPr="00E12E5D" w:rsidRDefault="00E12E5D" w:rsidP="004032FA">
            <w:pPr>
              <w:jc w:val="center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2013</w:t>
            </w:r>
          </w:p>
        </w:tc>
        <w:tc>
          <w:tcPr>
            <w:tcW w:w="981" w:type="dxa"/>
          </w:tcPr>
          <w:p w:rsidR="00E12E5D" w:rsidRPr="000E0419" w:rsidRDefault="00E12E5D" w:rsidP="00E12E5D">
            <w:pPr>
              <w:jc w:val="center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E12E5D" w:rsidRPr="00355D25" w:rsidTr="00C45669">
        <w:tc>
          <w:tcPr>
            <w:tcW w:w="0" w:type="auto"/>
          </w:tcPr>
          <w:p w:rsidR="00E12E5D" w:rsidRPr="00355D25" w:rsidRDefault="00E12E5D" w:rsidP="004C1617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Roč. výr. mlieka na kravu</w:t>
            </w:r>
          </w:p>
        </w:tc>
        <w:tc>
          <w:tcPr>
            <w:tcW w:w="0" w:type="auto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lt</w:t>
            </w:r>
          </w:p>
        </w:tc>
        <w:tc>
          <w:tcPr>
            <w:tcW w:w="980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3 789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4 400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6 244</w:t>
            </w:r>
          </w:p>
        </w:tc>
        <w:tc>
          <w:tcPr>
            <w:tcW w:w="981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7 205</w:t>
            </w:r>
          </w:p>
        </w:tc>
        <w:tc>
          <w:tcPr>
            <w:tcW w:w="981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7 199</w:t>
            </w:r>
          </w:p>
        </w:tc>
        <w:tc>
          <w:tcPr>
            <w:tcW w:w="981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6 916</w:t>
            </w:r>
          </w:p>
        </w:tc>
      </w:tr>
      <w:tr w:rsidR="00E12E5D" w:rsidRPr="00355D25" w:rsidTr="00C45669">
        <w:tc>
          <w:tcPr>
            <w:tcW w:w="0" w:type="auto"/>
          </w:tcPr>
          <w:p w:rsidR="00E12E5D" w:rsidRPr="00355D25" w:rsidRDefault="00E12E5D" w:rsidP="004C1617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Denný prírastok teliat</w:t>
            </w:r>
          </w:p>
        </w:tc>
        <w:tc>
          <w:tcPr>
            <w:tcW w:w="0" w:type="auto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kg</w:t>
            </w:r>
          </w:p>
        </w:tc>
        <w:tc>
          <w:tcPr>
            <w:tcW w:w="980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0,68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0,69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0,66</w:t>
            </w:r>
          </w:p>
        </w:tc>
        <w:tc>
          <w:tcPr>
            <w:tcW w:w="981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0,63</w:t>
            </w:r>
          </w:p>
        </w:tc>
        <w:tc>
          <w:tcPr>
            <w:tcW w:w="981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0,68</w:t>
            </w:r>
          </w:p>
        </w:tc>
        <w:tc>
          <w:tcPr>
            <w:tcW w:w="981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0,68</w:t>
            </w:r>
          </w:p>
        </w:tc>
      </w:tr>
      <w:tr w:rsidR="00E12E5D" w:rsidRPr="00355D25" w:rsidTr="00C45669">
        <w:tc>
          <w:tcPr>
            <w:tcW w:w="0" w:type="auto"/>
          </w:tcPr>
          <w:p w:rsidR="00E12E5D" w:rsidRPr="00355D25" w:rsidRDefault="00E12E5D" w:rsidP="004C1617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Denný prírastok MHD</w:t>
            </w:r>
          </w:p>
        </w:tc>
        <w:tc>
          <w:tcPr>
            <w:tcW w:w="0" w:type="auto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kg</w:t>
            </w:r>
          </w:p>
        </w:tc>
        <w:tc>
          <w:tcPr>
            <w:tcW w:w="980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0,53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0,47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0,58</w:t>
            </w:r>
          </w:p>
        </w:tc>
        <w:tc>
          <w:tcPr>
            <w:tcW w:w="981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0,52</w:t>
            </w:r>
          </w:p>
        </w:tc>
        <w:tc>
          <w:tcPr>
            <w:tcW w:w="981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0,53</w:t>
            </w:r>
          </w:p>
        </w:tc>
        <w:tc>
          <w:tcPr>
            <w:tcW w:w="981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0,58</w:t>
            </w:r>
          </w:p>
        </w:tc>
      </w:tr>
      <w:tr w:rsidR="00E12E5D" w:rsidRPr="00355D25" w:rsidTr="00C45669">
        <w:tc>
          <w:tcPr>
            <w:tcW w:w="0" w:type="auto"/>
          </w:tcPr>
          <w:p w:rsidR="00E12E5D" w:rsidRPr="00355D25" w:rsidRDefault="00E12E5D" w:rsidP="004C1617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Roč. výr. vajec na nosnicu</w:t>
            </w:r>
          </w:p>
        </w:tc>
        <w:tc>
          <w:tcPr>
            <w:tcW w:w="0" w:type="auto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ks</w:t>
            </w:r>
          </w:p>
        </w:tc>
        <w:tc>
          <w:tcPr>
            <w:tcW w:w="980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283,8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299,55</w:t>
            </w:r>
          </w:p>
        </w:tc>
        <w:tc>
          <w:tcPr>
            <w:tcW w:w="981" w:type="dxa"/>
          </w:tcPr>
          <w:p w:rsidR="00E12E5D" w:rsidRPr="00355D25" w:rsidRDefault="00E12E5D" w:rsidP="004032FA">
            <w:pPr>
              <w:jc w:val="right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252,35</w:t>
            </w:r>
          </w:p>
        </w:tc>
        <w:tc>
          <w:tcPr>
            <w:tcW w:w="981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272,10</w:t>
            </w:r>
          </w:p>
        </w:tc>
        <w:tc>
          <w:tcPr>
            <w:tcW w:w="981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0,00</w:t>
            </w:r>
          </w:p>
        </w:tc>
        <w:tc>
          <w:tcPr>
            <w:tcW w:w="981" w:type="dxa"/>
          </w:tcPr>
          <w:p w:rsidR="00E12E5D" w:rsidRPr="000E0419" w:rsidRDefault="0019190F" w:rsidP="004C161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</w:tbl>
    <w:p w:rsidR="004C1617" w:rsidRPr="00355D25" w:rsidRDefault="004C1617" w:rsidP="009402B5">
      <w:pPr>
        <w:spacing w:after="0"/>
        <w:jc w:val="both"/>
        <w:rPr>
          <w:sz w:val="24"/>
          <w:szCs w:val="24"/>
        </w:rPr>
      </w:pPr>
    </w:p>
    <w:p w:rsidR="004C1617" w:rsidRPr="00C07A05" w:rsidRDefault="004C1617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Stavy hospodárskych zvierat    k 31.12.201</w:t>
      </w:r>
      <w:r w:rsidR="00E12E5D">
        <w:rPr>
          <w:b/>
          <w:sz w:val="24"/>
          <w:szCs w:val="24"/>
        </w:rPr>
        <w:t>4</w:t>
      </w:r>
    </w:p>
    <w:tbl>
      <w:tblPr>
        <w:tblStyle w:val="Mriekatabuky"/>
        <w:tblW w:w="9322" w:type="dxa"/>
        <w:tblLook w:val="04A0"/>
      </w:tblPr>
      <w:tblGrid>
        <w:gridCol w:w="1842"/>
        <w:gridCol w:w="1870"/>
        <w:gridCol w:w="1870"/>
        <w:gridCol w:w="1870"/>
        <w:gridCol w:w="1870"/>
      </w:tblGrid>
      <w:tr w:rsidR="00E12E5D" w:rsidRPr="00355D25" w:rsidTr="00FF6ABF">
        <w:tc>
          <w:tcPr>
            <w:tcW w:w="1842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druh</w:t>
            </w:r>
          </w:p>
        </w:tc>
        <w:tc>
          <w:tcPr>
            <w:tcW w:w="1870" w:type="dxa"/>
          </w:tcPr>
          <w:p w:rsidR="00E12E5D" w:rsidRPr="00FF6ABF" w:rsidRDefault="00E12E5D" w:rsidP="004032FA">
            <w:pPr>
              <w:jc w:val="both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Skutočnosť 2012</w:t>
            </w:r>
          </w:p>
        </w:tc>
        <w:tc>
          <w:tcPr>
            <w:tcW w:w="1870" w:type="dxa"/>
          </w:tcPr>
          <w:p w:rsidR="00E12E5D" w:rsidRPr="00FF6ABF" w:rsidRDefault="00E12E5D" w:rsidP="00E12E5D">
            <w:pPr>
              <w:jc w:val="both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Skutočnosť 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E12E5D" w:rsidRPr="000E0419" w:rsidRDefault="00E12E5D" w:rsidP="00E12E5D">
            <w:pPr>
              <w:jc w:val="both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Skutočnosť 201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870" w:type="dxa"/>
          </w:tcPr>
          <w:p w:rsidR="00E12E5D" w:rsidRPr="00355D25" w:rsidRDefault="00E12E5D" w:rsidP="00E12E5D">
            <w:pPr>
              <w:jc w:val="center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Index 1</w:t>
            </w:r>
            <w:r>
              <w:rPr>
                <w:sz w:val="24"/>
                <w:szCs w:val="24"/>
              </w:rPr>
              <w:t>4</w:t>
            </w:r>
            <w:r w:rsidRPr="00355D25">
              <w:rPr>
                <w:sz w:val="24"/>
                <w:szCs w:val="24"/>
              </w:rPr>
              <w:t>/1</w:t>
            </w:r>
            <w:r>
              <w:rPr>
                <w:sz w:val="24"/>
                <w:szCs w:val="24"/>
              </w:rPr>
              <w:t>3</w:t>
            </w:r>
          </w:p>
        </w:tc>
      </w:tr>
      <w:tr w:rsidR="00E12E5D" w:rsidRPr="00355D25" w:rsidTr="00FF6ABF">
        <w:tc>
          <w:tcPr>
            <w:tcW w:w="1842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HD celkom</w:t>
            </w:r>
          </w:p>
        </w:tc>
        <w:tc>
          <w:tcPr>
            <w:tcW w:w="1870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1 234</w:t>
            </w:r>
          </w:p>
        </w:tc>
        <w:tc>
          <w:tcPr>
            <w:tcW w:w="1870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1 194</w:t>
            </w:r>
          </w:p>
        </w:tc>
        <w:tc>
          <w:tcPr>
            <w:tcW w:w="1870" w:type="dxa"/>
          </w:tcPr>
          <w:p w:rsidR="00E12E5D" w:rsidRPr="000E0419" w:rsidRDefault="0019190F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1158</w:t>
            </w:r>
          </w:p>
        </w:tc>
        <w:tc>
          <w:tcPr>
            <w:tcW w:w="1870" w:type="dxa"/>
          </w:tcPr>
          <w:p w:rsidR="00E12E5D" w:rsidRPr="00355D25" w:rsidRDefault="0019190F" w:rsidP="009A03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97,0</w:t>
            </w:r>
          </w:p>
        </w:tc>
      </w:tr>
      <w:tr w:rsidR="00E12E5D" w:rsidRPr="00355D25" w:rsidTr="00FF6ABF">
        <w:tc>
          <w:tcPr>
            <w:tcW w:w="1842" w:type="dxa"/>
          </w:tcPr>
          <w:p w:rsidR="00E12E5D" w:rsidRPr="00355D25" w:rsidRDefault="00E12E5D" w:rsidP="00355D2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z toho dojnice</w:t>
            </w:r>
          </w:p>
        </w:tc>
        <w:tc>
          <w:tcPr>
            <w:tcW w:w="1870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561</w:t>
            </w:r>
          </w:p>
        </w:tc>
        <w:tc>
          <w:tcPr>
            <w:tcW w:w="1870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552</w:t>
            </w:r>
          </w:p>
        </w:tc>
        <w:tc>
          <w:tcPr>
            <w:tcW w:w="1870" w:type="dxa"/>
          </w:tcPr>
          <w:p w:rsidR="00E12E5D" w:rsidRPr="000E0419" w:rsidRDefault="0019190F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572</w:t>
            </w:r>
          </w:p>
        </w:tc>
        <w:tc>
          <w:tcPr>
            <w:tcW w:w="1870" w:type="dxa"/>
          </w:tcPr>
          <w:p w:rsidR="00E12E5D" w:rsidRPr="00355D25" w:rsidRDefault="0019190F" w:rsidP="00355D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103,6</w:t>
            </w:r>
          </w:p>
        </w:tc>
      </w:tr>
      <w:tr w:rsidR="00E12E5D" w:rsidRPr="00355D25" w:rsidTr="00FF6ABF">
        <w:tc>
          <w:tcPr>
            <w:tcW w:w="1842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nosnice</w:t>
            </w:r>
          </w:p>
        </w:tc>
        <w:tc>
          <w:tcPr>
            <w:tcW w:w="1870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0</w:t>
            </w:r>
          </w:p>
        </w:tc>
        <w:tc>
          <w:tcPr>
            <w:tcW w:w="1870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870" w:type="dxa"/>
          </w:tcPr>
          <w:p w:rsidR="00E12E5D" w:rsidRPr="000E0419" w:rsidRDefault="0019190F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70" w:type="dxa"/>
          </w:tcPr>
          <w:p w:rsidR="00E12E5D" w:rsidRPr="00355D25" w:rsidRDefault="0019190F" w:rsidP="00355D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RPr="00355D25" w:rsidTr="00FF6ABF">
        <w:tc>
          <w:tcPr>
            <w:tcW w:w="1842" w:type="dxa"/>
          </w:tcPr>
          <w:p w:rsidR="00E12E5D" w:rsidRPr="00355D25" w:rsidRDefault="00E12E5D" w:rsidP="009402B5">
            <w:pPr>
              <w:jc w:val="both"/>
              <w:rPr>
                <w:sz w:val="24"/>
                <w:szCs w:val="24"/>
              </w:rPr>
            </w:pPr>
            <w:r w:rsidRPr="00355D25">
              <w:rPr>
                <w:sz w:val="24"/>
                <w:szCs w:val="24"/>
              </w:rPr>
              <w:t>bahnice</w:t>
            </w:r>
          </w:p>
        </w:tc>
        <w:tc>
          <w:tcPr>
            <w:tcW w:w="1870" w:type="dxa"/>
          </w:tcPr>
          <w:p w:rsidR="00E12E5D" w:rsidRPr="00FF6ABF" w:rsidRDefault="00E12E5D" w:rsidP="004032FA">
            <w:pPr>
              <w:jc w:val="right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E12E5D" w:rsidRPr="000E0419" w:rsidRDefault="0019190F" w:rsidP="00355D2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:rsidR="00E12E5D" w:rsidRPr="00355D25" w:rsidRDefault="0019190F" w:rsidP="00355D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</w:t>
            </w:r>
          </w:p>
        </w:tc>
      </w:tr>
    </w:tbl>
    <w:p w:rsidR="004C1617" w:rsidRPr="00355D25" w:rsidRDefault="004C1617" w:rsidP="009402B5">
      <w:pPr>
        <w:spacing w:after="0"/>
        <w:jc w:val="both"/>
        <w:rPr>
          <w:sz w:val="24"/>
          <w:szCs w:val="24"/>
        </w:rPr>
      </w:pPr>
    </w:p>
    <w:p w:rsidR="00355D25" w:rsidRPr="004A4687" w:rsidRDefault="00355D25" w:rsidP="009402B5">
      <w:pPr>
        <w:spacing w:after="0"/>
        <w:jc w:val="both"/>
        <w:rPr>
          <w:sz w:val="24"/>
          <w:szCs w:val="24"/>
        </w:rPr>
      </w:pPr>
      <w:r w:rsidRPr="00355D25">
        <w:rPr>
          <w:sz w:val="24"/>
          <w:szCs w:val="24"/>
        </w:rPr>
        <w:tab/>
      </w:r>
      <w:r w:rsidRPr="0019190F">
        <w:rPr>
          <w:sz w:val="24"/>
          <w:szCs w:val="24"/>
        </w:rPr>
        <w:t>Dosiahnutá úžitkovosť u mlieka je v porovnaní s predchádzajúcim rokom</w:t>
      </w:r>
      <w:r w:rsidR="009A03EA" w:rsidRPr="0019190F">
        <w:rPr>
          <w:sz w:val="24"/>
          <w:szCs w:val="24"/>
        </w:rPr>
        <w:t xml:space="preserve"> je</w:t>
      </w:r>
      <w:r w:rsidR="0019190F" w:rsidRPr="0019190F">
        <w:rPr>
          <w:sz w:val="24"/>
          <w:szCs w:val="24"/>
        </w:rPr>
        <w:t xml:space="preserve"> nižšia o 283</w:t>
      </w:r>
      <w:r w:rsidR="009A03EA" w:rsidRPr="0019190F">
        <w:rPr>
          <w:sz w:val="24"/>
          <w:szCs w:val="24"/>
        </w:rPr>
        <w:t xml:space="preserve"> litrov </w:t>
      </w:r>
      <w:r w:rsidR="00827860" w:rsidRPr="0019190F">
        <w:rPr>
          <w:sz w:val="24"/>
          <w:szCs w:val="24"/>
        </w:rPr>
        <w:t>na kravu</w:t>
      </w:r>
      <w:r w:rsidR="0019190F" w:rsidRPr="0019190F">
        <w:rPr>
          <w:sz w:val="24"/>
          <w:szCs w:val="24"/>
        </w:rPr>
        <w:t>.</w:t>
      </w:r>
      <w:r w:rsidR="00827860" w:rsidRPr="0019190F">
        <w:rPr>
          <w:sz w:val="24"/>
          <w:szCs w:val="24"/>
        </w:rPr>
        <w:t xml:space="preserve"> Oproti roku 201</w:t>
      </w:r>
      <w:r w:rsidR="0019190F" w:rsidRPr="0019190F">
        <w:rPr>
          <w:sz w:val="24"/>
          <w:szCs w:val="24"/>
        </w:rPr>
        <w:t>2</w:t>
      </w:r>
      <w:r w:rsidR="00827860" w:rsidRPr="0019190F">
        <w:rPr>
          <w:sz w:val="24"/>
          <w:szCs w:val="24"/>
        </w:rPr>
        <w:t xml:space="preserve"> je </w:t>
      </w:r>
      <w:r w:rsidR="0019190F" w:rsidRPr="0019190F">
        <w:rPr>
          <w:sz w:val="24"/>
          <w:szCs w:val="24"/>
        </w:rPr>
        <w:t xml:space="preserve">nižšia </w:t>
      </w:r>
      <w:r w:rsidR="00827860" w:rsidRPr="0019190F">
        <w:rPr>
          <w:sz w:val="24"/>
          <w:szCs w:val="24"/>
        </w:rPr>
        <w:t>o </w:t>
      </w:r>
      <w:r w:rsidR="0019190F" w:rsidRPr="0019190F">
        <w:rPr>
          <w:sz w:val="24"/>
          <w:szCs w:val="24"/>
        </w:rPr>
        <w:t>289</w:t>
      </w:r>
      <w:r w:rsidR="00827860" w:rsidRPr="0019190F">
        <w:rPr>
          <w:sz w:val="24"/>
          <w:szCs w:val="24"/>
        </w:rPr>
        <w:t xml:space="preserve"> litrov.</w:t>
      </w:r>
      <w:r w:rsidR="00827860" w:rsidRPr="00E12E5D">
        <w:rPr>
          <w:color w:val="FF0000"/>
          <w:sz w:val="24"/>
          <w:szCs w:val="24"/>
        </w:rPr>
        <w:t xml:space="preserve"> </w:t>
      </w:r>
      <w:r w:rsidR="004A4687" w:rsidRPr="004A4687">
        <w:rPr>
          <w:sz w:val="24"/>
          <w:szCs w:val="24"/>
        </w:rPr>
        <w:t>Dosiahnutá ú</w:t>
      </w:r>
      <w:r w:rsidR="00827860" w:rsidRPr="004A4687">
        <w:rPr>
          <w:sz w:val="24"/>
          <w:szCs w:val="24"/>
        </w:rPr>
        <w:t>žitkovos</w:t>
      </w:r>
      <w:r w:rsidR="004A4687" w:rsidRPr="004A4687">
        <w:rPr>
          <w:sz w:val="24"/>
          <w:szCs w:val="24"/>
        </w:rPr>
        <w:t>ť</w:t>
      </w:r>
      <w:r w:rsidR="00827860" w:rsidRPr="004A4687">
        <w:rPr>
          <w:sz w:val="24"/>
          <w:szCs w:val="24"/>
        </w:rPr>
        <w:t xml:space="preserve"> je dôsledkom udržania zlepšeného zdravotného stavu kráv, hlavne po otelení a poklesom úhynu týchto zvierat.</w:t>
      </w:r>
    </w:p>
    <w:p w:rsidR="00E37319" w:rsidRPr="004A4687" w:rsidRDefault="00827860" w:rsidP="009402B5">
      <w:pPr>
        <w:spacing w:after="0"/>
        <w:jc w:val="both"/>
        <w:rPr>
          <w:sz w:val="24"/>
          <w:szCs w:val="24"/>
        </w:rPr>
      </w:pPr>
      <w:r w:rsidRPr="00E12E5D">
        <w:rPr>
          <w:color w:val="FF0000"/>
          <w:sz w:val="24"/>
          <w:szCs w:val="24"/>
        </w:rPr>
        <w:tab/>
      </w:r>
      <w:r w:rsidRPr="004A4687">
        <w:rPr>
          <w:sz w:val="24"/>
          <w:szCs w:val="24"/>
        </w:rPr>
        <w:t xml:space="preserve">Realizačná cena mlieka </w:t>
      </w:r>
      <w:r w:rsidR="004A4687" w:rsidRPr="004A4687">
        <w:rPr>
          <w:sz w:val="24"/>
          <w:szCs w:val="24"/>
        </w:rPr>
        <w:t>0,4177</w:t>
      </w:r>
      <w:r w:rsidRPr="004A4687">
        <w:rPr>
          <w:sz w:val="24"/>
          <w:szCs w:val="24"/>
        </w:rPr>
        <w:t xml:space="preserve"> €/l dosiahnutá v roku 201</w:t>
      </w:r>
      <w:r w:rsidR="004A4687" w:rsidRPr="004A4687">
        <w:rPr>
          <w:sz w:val="24"/>
          <w:szCs w:val="24"/>
        </w:rPr>
        <w:t>4</w:t>
      </w:r>
      <w:r w:rsidRPr="004A4687">
        <w:rPr>
          <w:sz w:val="24"/>
          <w:szCs w:val="24"/>
        </w:rPr>
        <w:t xml:space="preserve"> je v porovnaní s rokom 201</w:t>
      </w:r>
      <w:r w:rsidR="004A4687" w:rsidRPr="004A4687">
        <w:rPr>
          <w:sz w:val="24"/>
          <w:szCs w:val="24"/>
        </w:rPr>
        <w:t>3</w:t>
      </w:r>
      <w:r w:rsidR="00321F71" w:rsidRPr="004A4687">
        <w:rPr>
          <w:sz w:val="24"/>
          <w:szCs w:val="24"/>
        </w:rPr>
        <w:t xml:space="preserve"> vyššia</w:t>
      </w:r>
      <w:r w:rsidRPr="004A4687">
        <w:rPr>
          <w:sz w:val="24"/>
          <w:szCs w:val="24"/>
        </w:rPr>
        <w:t xml:space="preserve"> o 0,0</w:t>
      </w:r>
      <w:r w:rsidR="004A4687" w:rsidRPr="004A4687">
        <w:rPr>
          <w:sz w:val="24"/>
          <w:szCs w:val="24"/>
        </w:rPr>
        <w:t>956</w:t>
      </w:r>
      <w:r w:rsidR="001A606D" w:rsidRPr="004A4687">
        <w:rPr>
          <w:sz w:val="24"/>
          <w:szCs w:val="24"/>
        </w:rPr>
        <w:t xml:space="preserve"> €</w:t>
      </w:r>
      <w:r w:rsidRPr="004A4687">
        <w:rPr>
          <w:sz w:val="24"/>
          <w:szCs w:val="24"/>
        </w:rPr>
        <w:t xml:space="preserve"> </w:t>
      </w:r>
      <w:r w:rsidR="00321F71" w:rsidRPr="004A4687">
        <w:rPr>
          <w:sz w:val="24"/>
          <w:szCs w:val="24"/>
        </w:rPr>
        <w:t>.</w:t>
      </w:r>
    </w:p>
    <w:p w:rsidR="00355D25" w:rsidRPr="00FF6ABF" w:rsidRDefault="00E37319" w:rsidP="001A606D">
      <w:pPr>
        <w:spacing w:after="0"/>
        <w:jc w:val="both"/>
        <w:rPr>
          <w:color w:val="FF0000"/>
          <w:sz w:val="24"/>
          <w:szCs w:val="24"/>
        </w:rPr>
      </w:pPr>
      <w:r w:rsidRPr="00FF6ABF">
        <w:rPr>
          <w:color w:val="FF0000"/>
          <w:sz w:val="24"/>
          <w:szCs w:val="24"/>
        </w:rPr>
        <w:tab/>
      </w:r>
    </w:p>
    <w:p w:rsidR="00355D25" w:rsidRPr="00FF6ABF" w:rsidRDefault="00355D25" w:rsidP="009402B5">
      <w:pPr>
        <w:spacing w:after="0"/>
        <w:jc w:val="both"/>
        <w:rPr>
          <w:color w:val="FF0000"/>
          <w:sz w:val="24"/>
          <w:szCs w:val="24"/>
        </w:rPr>
      </w:pPr>
    </w:p>
    <w:p w:rsidR="00355D25" w:rsidRPr="00FF6ABF" w:rsidRDefault="00355D25" w:rsidP="009402B5">
      <w:pPr>
        <w:spacing w:after="0"/>
        <w:jc w:val="both"/>
        <w:rPr>
          <w:color w:val="FF0000"/>
          <w:sz w:val="24"/>
          <w:szCs w:val="24"/>
        </w:rPr>
      </w:pPr>
      <w:r w:rsidRPr="00355D25">
        <w:rPr>
          <w:sz w:val="24"/>
          <w:szCs w:val="24"/>
        </w:rPr>
        <w:lastRenderedPageBreak/>
        <w:tab/>
      </w:r>
      <w:r w:rsidRPr="00321F71">
        <w:rPr>
          <w:color w:val="000000" w:themeColor="text1"/>
          <w:sz w:val="24"/>
          <w:szCs w:val="24"/>
        </w:rPr>
        <w:t>Chov HD je potrebné aj naďalej riešiť cez produkciu kvalitných objemových krmív, zabezpečením pastvy s celosezónnou úrodnosťou, využitím zlepšených chovateľských podmienok v ustajňovacích priestoroch a hlavne cez kvalitnú zootechnickú službu</w:t>
      </w:r>
      <w:r w:rsidRPr="00FF6ABF">
        <w:rPr>
          <w:color w:val="FF0000"/>
          <w:sz w:val="24"/>
          <w:szCs w:val="24"/>
        </w:rPr>
        <w:t>.</w:t>
      </w:r>
    </w:p>
    <w:p w:rsidR="00355D25" w:rsidRPr="00FF6ABF" w:rsidRDefault="00355D25" w:rsidP="009402B5">
      <w:pPr>
        <w:spacing w:after="0"/>
        <w:jc w:val="both"/>
        <w:rPr>
          <w:color w:val="FF0000"/>
          <w:sz w:val="24"/>
          <w:szCs w:val="24"/>
        </w:rPr>
      </w:pPr>
    </w:p>
    <w:p w:rsidR="00AC293C" w:rsidRPr="00FF6ABF" w:rsidRDefault="00355D25" w:rsidP="009402B5">
      <w:pPr>
        <w:spacing w:after="0"/>
        <w:jc w:val="both"/>
        <w:rPr>
          <w:color w:val="FF0000"/>
          <w:sz w:val="24"/>
          <w:szCs w:val="24"/>
        </w:rPr>
      </w:pPr>
      <w:r w:rsidRPr="00FF6ABF">
        <w:rPr>
          <w:color w:val="FF0000"/>
          <w:sz w:val="24"/>
          <w:szCs w:val="24"/>
        </w:rPr>
        <w:tab/>
      </w:r>
    </w:p>
    <w:p w:rsidR="00AC293C" w:rsidRPr="00C07A05" w:rsidRDefault="00AC293C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Úh</w:t>
      </w:r>
      <w:r w:rsidR="001A606D" w:rsidRPr="00C07A05">
        <w:rPr>
          <w:b/>
          <w:sz w:val="24"/>
          <w:szCs w:val="24"/>
        </w:rPr>
        <w:t>y</w:t>
      </w:r>
      <w:r w:rsidRPr="00C07A05">
        <w:rPr>
          <w:b/>
          <w:sz w:val="24"/>
          <w:szCs w:val="24"/>
        </w:rPr>
        <w:t>ny hospodárskych zvierat</w:t>
      </w:r>
    </w:p>
    <w:p w:rsidR="00AC293C" w:rsidRDefault="00AC293C" w:rsidP="009402B5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/úhyn vyjadrený v EUR za všetky chované zvieratá okrem základného stáda/</w:t>
      </w:r>
    </w:p>
    <w:tbl>
      <w:tblPr>
        <w:tblStyle w:val="Mriekatabuky"/>
        <w:tblW w:w="9464" w:type="dxa"/>
        <w:tblLook w:val="04A0"/>
      </w:tblPr>
      <w:tblGrid>
        <w:gridCol w:w="2802"/>
        <w:gridCol w:w="1332"/>
        <w:gridCol w:w="1332"/>
        <w:gridCol w:w="1333"/>
        <w:gridCol w:w="1332"/>
        <w:gridCol w:w="1333"/>
      </w:tblGrid>
      <w:tr w:rsidR="00E12E5D" w:rsidTr="00FF6ABF">
        <w:tc>
          <w:tcPr>
            <w:tcW w:w="2802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E12E5D" w:rsidRDefault="00E12E5D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</w:t>
            </w:r>
          </w:p>
        </w:tc>
        <w:tc>
          <w:tcPr>
            <w:tcW w:w="1332" w:type="dxa"/>
          </w:tcPr>
          <w:p w:rsidR="00E12E5D" w:rsidRDefault="00E12E5D" w:rsidP="00E12E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2011</w:t>
            </w:r>
          </w:p>
        </w:tc>
        <w:tc>
          <w:tcPr>
            <w:tcW w:w="1333" w:type="dxa"/>
          </w:tcPr>
          <w:p w:rsidR="00E12E5D" w:rsidRDefault="00E12E5D" w:rsidP="00E12E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2012</w:t>
            </w:r>
          </w:p>
        </w:tc>
        <w:tc>
          <w:tcPr>
            <w:tcW w:w="1332" w:type="dxa"/>
          </w:tcPr>
          <w:p w:rsidR="00E12E5D" w:rsidRPr="00FF6ABF" w:rsidRDefault="00E12E5D" w:rsidP="00E12E5D">
            <w:pPr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333" w:type="dxa"/>
          </w:tcPr>
          <w:p w:rsidR="00E12E5D" w:rsidRPr="000E0419" w:rsidRDefault="00E12E5D" w:rsidP="00E12E5D">
            <w:pPr>
              <w:jc w:val="center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E12E5D" w:rsidTr="00FF6ABF">
        <w:tc>
          <w:tcPr>
            <w:tcW w:w="2802" w:type="dxa"/>
          </w:tcPr>
          <w:p w:rsidR="00E12E5D" w:rsidRDefault="00E12E5D" w:rsidP="00C4566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TATRA-AGROLEV, s.r.o.</w:t>
            </w:r>
          </w:p>
        </w:tc>
        <w:tc>
          <w:tcPr>
            <w:tcW w:w="1332" w:type="dxa"/>
          </w:tcPr>
          <w:p w:rsidR="00E12E5D" w:rsidRDefault="00E12E5D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31 512</w:t>
            </w:r>
          </w:p>
        </w:tc>
        <w:tc>
          <w:tcPr>
            <w:tcW w:w="1332" w:type="dxa"/>
          </w:tcPr>
          <w:p w:rsidR="00E12E5D" w:rsidRDefault="00E12E5D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19 553</w:t>
            </w:r>
          </w:p>
        </w:tc>
        <w:tc>
          <w:tcPr>
            <w:tcW w:w="1333" w:type="dxa"/>
          </w:tcPr>
          <w:p w:rsidR="00E12E5D" w:rsidRPr="00FF6ABF" w:rsidRDefault="00E12E5D" w:rsidP="004032FA">
            <w:pPr>
              <w:jc w:val="center"/>
              <w:rPr>
                <w:sz w:val="24"/>
                <w:szCs w:val="24"/>
              </w:rPr>
            </w:pPr>
            <w:r w:rsidRPr="00FF6ABF">
              <w:rPr>
                <w:sz w:val="24"/>
                <w:szCs w:val="24"/>
              </w:rPr>
              <w:t>26 870</w:t>
            </w:r>
          </w:p>
        </w:tc>
        <w:tc>
          <w:tcPr>
            <w:tcW w:w="1332" w:type="dxa"/>
          </w:tcPr>
          <w:p w:rsidR="00E12E5D" w:rsidRPr="00E12E5D" w:rsidRDefault="00E12E5D" w:rsidP="004032FA">
            <w:pPr>
              <w:jc w:val="center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5 682</w:t>
            </w:r>
          </w:p>
        </w:tc>
        <w:tc>
          <w:tcPr>
            <w:tcW w:w="1333" w:type="dxa"/>
          </w:tcPr>
          <w:p w:rsidR="00E12E5D" w:rsidRPr="000E0419" w:rsidRDefault="0019190F" w:rsidP="00321F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9 164</w:t>
            </w:r>
          </w:p>
        </w:tc>
      </w:tr>
    </w:tbl>
    <w:p w:rsidR="00AC293C" w:rsidRDefault="00AC293C" w:rsidP="009402B5">
      <w:pPr>
        <w:spacing w:after="0"/>
        <w:jc w:val="both"/>
        <w:rPr>
          <w:sz w:val="24"/>
          <w:szCs w:val="24"/>
        </w:rPr>
      </w:pPr>
    </w:p>
    <w:p w:rsidR="00AC293C" w:rsidRPr="0008554E" w:rsidRDefault="00AC293C" w:rsidP="001A606D">
      <w:pPr>
        <w:spacing w:after="0"/>
        <w:ind w:firstLine="708"/>
        <w:jc w:val="both"/>
        <w:rPr>
          <w:sz w:val="24"/>
          <w:szCs w:val="24"/>
        </w:rPr>
      </w:pPr>
      <w:r w:rsidRPr="0008554E">
        <w:rPr>
          <w:sz w:val="24"/>
          <w:szCs w:val="24"/>
        </w:rPr>
        <w:t>V roku 201</w:t>
      </w:r>
      <w:r w:rsidR="0019190F" w:rsidRPr="0008554E">
        <w:rPr>
          <w:sz w:val="24"/>
          <w:szCs w:val="24"/>
        </w:rPr>
        <w:t>4</w:t>
      </w:r>
      <w:r w:rsidRPr="0008554E">
        <w:rPr>
          <w:sz w:val="24"/>
          <w:szCs w:val="24"/>
        </w:rPr>
        <w:t xml:space="preserve"> došlo</w:t>
      </w:r>
      <w:r w:rsidR="001A606D" w:rsidRPr="0008554E">
        <w:rPr>
          <w:sz w:val="24"/>
          <w:szCs w:val="24"/>
        </w:rPr>
        <w:t xml:space="preserve"> </w:t>
      </w:r>
      <w:r w:rsidR="0019190F" w:rsidRPr="0008554E">
        <w:rPr>
          <w:sz w:val="24"/>
          <w:szCs w:val="24"/>
        </w:rPr>
        <w:t>k</w:t>
      </w:r>
      <w:r w:rsidR="0008554E" w:rsidRPr="0008554E">
        <w:rPr>
          <w:sz w:val="24"/>
          <w:szCs w:val="24"/>
        </w:rPr>
        <w:t> </w:t>
      </w:r>
      <w:r w:rsidR="0019190F" w:rsidRPr="0008554E">
        <w:rPr>
          <w:sz w:val="24"/>
          <w:szCs w:val="24"/>
        </w:rPr>
        <w:t>nárastu</w:t>
      </w:r>
      <w:r w:rsidR="0008554E" w:rsidRPr="0008554E">
        <w:rPr>
          <w:sz w:val="24"/>
          <w:szCs w:val="24"/>
        </w:rPr>
        <w:t xml:space="preserve"> úhynu</w:t>
      </w:r>
      <w:r w:rsidR="001A606D" w:rsidRPr="0008554E">
        <w:rPr>
          <w:sz w:val="24"/>
          <w:szCs w:val="24"/>
        </w:rPr>
        <w:t xml:space="preserve"> mladých zvierat </w:t>
      </w:r>
      <w:r w:rsidR="0008554E" w:rsidRPr="0008554E">
        <w:rPr>
          <w:sz w:val="24"/>
          <w:szCs w:val="24"/>
        </w:rPr>
        <w:t>v porovnaní s rokom 2013.</w:t>
      </w:r>
      <w:r w:rsidR="004002F3" w:rsidRPr="0008554E">
        <w:rPr>
          <w:sz w:val="24"/>
          <w:szCs w:val="24"/>
        </w:rPr>
        <w:t xml:space="preserve"> Prístup zootechnickej a veterinárnej služby je potrebné aj naďalej zlepšovať v spolupráci s obsl</w:t>
      </w:r>
      <w:r w:rsidR="003B3E74" w:rsidRPr="0008554E">
        <w:rPr>
          <w:sz w:val="24"/>
          <w:szCs w:val="24"/>
        </w:rPr>
        <w:t>u</w:t>
      </w:r>
      <w:r w:rsidR="004002F3" w:rsidRPr="0008554E">
        <w:rPr>
          <w:sz w:val="24"/>
          <w:szCs w:val="24"/>
        </w:rPr>
        <w:t>žn</w:t>
      </w:r>
      <w:r w:rsidR="003B3E74" w:rsidRPr="0008554E">
        <w:rPr>
          <w:sz w:val="24"/>
          <w:szCs w:val="24"/>
        </w:rPr>
        <w:t>ý</w:t>
      </w:r>
      <w:r w:rsidR="004002F3" w:rsidRPr="0008554E">
        <w:rPr>
          <w:sz w:val="24"/>
          <w:szCs w:val="24"/>
        </w:rPr>
        <w:t>m personálom /ošetrovateľmi HZ/ k zvieratám a obmedziť prípadné úhyny na minimum</w:t>
      </w:r>
      <w:r w:rsidR="003B3E74" w:rsidRPr="0008554E">
        <w:rPr>
          <w:sz w:val="24"/>
          <w:szCs w:val="24"/>
        </w:rPr>
        <w:t xml:space="preserve">, aby sa neopakovali straty z úhynov za </w:t>
      </w:r>
      <w:r w:rsidR="00321F71" w:rsidRPr="0008554E">
        <w:rPr>
          <w:sz w:val="24"/>
          <w:szCs w:val="24"/>
        </w:rPr>
        <w:t>predchádzajúce roky.</w:t>
      </w:r>
      <w:r w:rsidR="001A606D" w:rsidRPr="0008554E">
        <w:rPr>
          <w:sz w:val="24"/>
          <w:szCs w:val="24"/>
        </w:rPr>
        <w:t xml:space="preserve"> </w:t>
      </w:r>
    </w:p>
    <w:p w:rsidR="00AC293C" w:rsidRDefault="00AC293C" w:rsidP="009402B5">
      <w:pPr>
        <w:spacing w:after="0"/>
        <w:jc w:val="both"/>
        <w:rPr>
          <w:sz w:val="24"/>
          <w:szCs w:val="24"/>
        </w:rPr>
      </w:pPr>
    </w:p>
    <w:p w:rsidR="00AC293C" w:rsidRPr="00C07A05" w:rsidRDefault="00AC293C" w:rsidP="009402B5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PREHĽAD PLNENIA HLAVNÝCH EKONOMICKÝCH UKAZOVATEĽOV</w:t>
      </w:r>
    </w:p>
    <w:p w:rsidR="008E046C" w:rsidRDefault="008E046C" w:rsidP="009402B5">
      <w:pPr>
        <w:spacing w:after="0"/>
        <w:jc w:val="both"/>
        <w:rPr>
          <w:sz w:val="24"/>
          <w:szCs w:val="24"/>
        </w:rPr>
      </w:pPr>
    </w:p>
    <w:p w:rsidR="008E046C" w:rsidRDefault="008E046C" w:rsidP="009402B5">
      <w:pPr>
        <w:spacing w:after="0"/>
        <w:jc w:val="both"/>
        <w:rPr>
          <w:sz w:val="24"/>
          <w:szCs w:val="24"/>
        </w:rPr>
      </w:pPr>
      <w:r w:rsidRPr="00C07A05">
        <w:rPr>
          <w:b/>
          <w:sz w:val="24"/>
          <w:szCs w:val="24"/>
        </w:rPr>
        <w:t>Výnosy, náklady a hospodársky výsledok</w:t>
      </w:r>
      <w:r>
        <w:rPr>
          <w:sz w:val="24"/>
          <w:szCs w:val="24"/>
        </w:rPr>
        <w:t xml:space="preserve"> /údaje v EUR/</w:t>
      </w:r>
    </w:p>
    <w:tbl>
      <w:tblPr>
        <w:tblStyle w:val="Mriekatabuky"/>
        <w:tblW w:w="9464" w:type="dxa"/>
        <w:tblLayout w:type="fixed"/>
        <w:tblLook w:val="04A0"/>
      </w:tblPr>
      <w:tblGrid>
        <w:gridCol w:w="4195"/>
        <w:gridCol w:w="1236"/>
        <w:gridCol w:w="1237"/>
        <w:gridCol w:w="1237"/>
        <w:gridCol w:w="1559"/>
      </w:tblGrid>
      <w:tr w:rsidR="008E046C" w:rsidTr="00247B0C">
        <w:tc>
          <w:tcPr>
            <w:tcW w:w="4195" w:type="dxa"/>
            <w:vMerge w:val="restart"/>
          </w:tcPr>
          <w:p w:rsidR="008E046C" w:rsidRDefault="008E046C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Vybrané ukazovatele</w:t>
            </w:r>
          </w:p>
        </w:tc>
        <w:tc>
          <w:tcPr>
            <w:tcW w:w="3710" w:type="dxa"/>
            <w:gridSpan w:val="3"/>
          </w:tcPr>
          <w:p w:rsidR="008E046C" w:rsidRDefault="008E046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  <w:tc>
          <w:tcPr>
            <w:tcW w:w="1559" w:type="dxa"/>
            <w:vMerge w:val="restart"/>
          </w:tcPr>
          <w:p w:rsidR="008E046C" w:rsidRDefault="008E046C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Index</w:t>
            </w:r>
          </w:p>
          <w:p w:rsidR="008E046C" w:rsidRDefault="008E046C" w:rsidP="00247B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E12E5D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/201</w:t>
            </w:r>
            <w:r w:rsidR="00E12E5D">
              <w:rPr>
                <w:sz w:val="24"/>
                <w:szCs w:val="24"/>
              </w:rPr>
              <w:t>3</w:t>
            </w:r>
          </w:p>
          <w:p w:rsidR="00247B0C" w:rsidRDefault="00247B0C" w:rsidP="00247B0C">
            <w:pPr>
              <w:jc w:val="both"/>
              <w:rPr>
                <w:sz w:val="24"/>
                <w:szCs w:val="24"/>
              </w:rPr>
            </w:pPr>
          </w:p>
        </w:tc>
      </w:tr>
      <w:tr w:rsidR="00E12E5D" w:rsidTr="00C45669">
        <w:tc>
          <w:tcPr>
            <w:tcW w:w="4195" w:type="dxa"/>
            <w:vMerge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both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2012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both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2013</w:t>
            </w:r>
          </w:p>
        </w:tc>
        <w:tc>
          <w:tcPr>
            <w:tcW w:w="1237" w:type="dxa"/>
          </w:tcPr>
          <w:p w:rsidR="00E12E5D" w:rsidRPr="003B3E74" w:rsidRDefault="00E12E5D" w:rsidP="00E12E5D">
            <w:pPr>
              <w:jc w:val="both"/>
              <w:rPr>
                <w:b/>
                <w:sz w:val="24"/>
                <w:szCs w:val="24"/>
              </w:rPr>
            </w:pPr>
            <w:r w:rsidRPr="003B3E74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E12E5D" w:rsidTr="002823F4">
        <w:tc>
          <w:tcPr>
            <w:tcW w:w="4195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celkom</w:t>
            </w:r>
          </w:p>
          <w:p w:rsidR="00E12E5D" w:rsidRDefault="00E12E5D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/prevádzkové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+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finančné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+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mimoriadne/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3 336 893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3 504 673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3 364 591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96,0</w:t>
            </w:r>
          </w:p>
        </w:tc>
      </w:tr>
      <w:tr w:rsidR="00E12E5D" w:rsidTr="002823F4">
        <w:tc>
          <w:tcPr>
            <w:tcW w:w="9464" w:type="dxa"/>
            <w:gridSpan w:val="5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</w:p>
        </w:tc>
      </w:tr>
      <w:tr w:rsidR="00E12E5D" w:rsidTr="002823F4">
        <w:tc>
          <w:tcPr>
            <w:tcW w:w="4195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vl.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výrobkov a služieb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1 553 048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1 620 011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1 729 496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106,8</w:t>
            </w:r>
          </w:p>
        </w:tc>
      </w:tr>
      <w:tr w:rsidR="00E12E5D" w:rsidTr="002823F4">
        <w:tc>
          <w:tcPr>
            <w:tcW w:w="9464" w:type="dxa"/>
            <w:gridSpan w:val="5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</w:tr>
      <w:tr w:rsidR="00E12E5D" w:rsidTr="002823F4">
        <w:tc>
          <w:tcPr>
            <w:tcW w:w="4195" w:type="dxa"/>
          </w:tcPr>
          <w:p w:rsidR="00E12E5D" w:rsidRPr="008E046C" w:rsidRDefault="00E12E5D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výrobky RV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2 738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Tr="00C45669">
        <w:tc>
          <w:tcPr>
            <w:tcW w:w="4195" w:type="dxa"/>
          </w:tcPr>
          <w:p w:rsidR="00E12E5D" w:rsidRPr="008E046C" w:rsidRDefault="00E12E5D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výrobky 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1 418 537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1 448 717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1 575 614</w:t>
            </w:r>
          </w:p>
        </w:tc>
        <w:tc>
          <w:tcPr>
            <w:tcW w:w="1559" w:type="dxa"/>
          </w:tcPr>
          <w:p w:rsidR="00E12E5D" w:rsidRDefault="001F5B21" w:rsidP="00CF6A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108,8</w:t>
            </w:r>
          </w:p>
        </w:tc>
      </w:tr>
      <w:tr w:rsidR="00E12E5D" w:rsidTr="00C45669">
        <w:tc>
          <w:tcPr>
            <w:tcW w:w="4195" w:type="dxa"/>
          </w:tcPr>
          <w:p w:rsidR="00E12E5D" w:rsidRPr="008E046C" w:rsidRDefault="00E12E5D" w:rsidP="008E046C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zvieratá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73 284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89 548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107 426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120,0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spolu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1 879 698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2 164 445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1 848 049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85,4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zúčtované do prevádzky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1 327 473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1 103 171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1 387 948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125,8 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opravnej položky do výnosov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E12E5D" w:rsidRDefault="0008554E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stavu vnútropodnikových zásob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-82 985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24 967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-134 544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8E04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Aktivácia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195</w:t>
            </w:r>
            <w:r>
              <w:rPr>
                <w:sz w:val="24"/>
                <w:szCs w:val="24"/>
              </w:rPr>
              <w:t xml:space="preserve"> </w:t>
            </w:r>
            <w:r w:rsidRPr="002823F4">
              <w:rPr>
                <w:sz w:val="24"/>
                <w:szCs w:val="24"/>
              </w:rPr>
              <w:t>093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205 881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225 302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109,4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celkom</w:t>
            </w:r>
          </w:p>
          <w:p w:rsidR="00E12E5D" w:rsidRDefault="00E12E5D" w:rsidP="001123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/prevádzkové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+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finančné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+</w:t>
            </w:r>
            <w:r w:rsidR="000855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mimoriadne/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3 645 219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3 792 817</w:t>
            </w:r>
          </w:p>
        </w:tc>
        <w:tc>
          <w:tcPr>
            <w:tcW w:w="1237" w:type="dxa"/>
          </w:tcPr>
          <w:p w:rsidR="00E12E5D" w:rsidRPr="003B3E74" w:rsidRDefault="0008554E" w:rsidP="0008554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3 336 662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88,0</w:t>
            </w:r>
          </w:p>
        </w:tc>
      </w:tr>
      <w:tr w:rsidR="00E12E5D" w:rsidTr="00247B0C">
        <w:tc>
          <w:tcPr>
            <w:tcW w:w="9464" w:type="dxa"/>
            <w:gridSpan w:val="5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</w:tr>
      <w:tr w:rsidR="00E12E5D" w:rsidTr="00C45669">
        <w:tc>
          <w:tcPr>
            <w:tcW w:w="4195" w:type="dxa"/>
          </w:tcPr>
          <w:p w:rsidR="00E12E5D" w:rsidRDefault="00E12E5D" w:rsidP="001123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1 059 374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785 427</w:t>
            </w:r>
          </w:p>
        </w:tc>
        <w:tc>
          <w:tcPr>
            <w:tcW w:w="1237" w:type="dxa"/>
          </w:tcPr>
          <w:p w:rsidR="00E12E5D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853 063</w:t>
            </w:r>
          </w:p>
        </w:tc>
        <w:tc>
          <w:tcPr>
            <w:tcW w:w="1559" w:type="dxa"/>
          </w:tcPr>
          <w:p w:rsidR="00E12E5D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108,6</w:t>
            </w:r>
          </w:p>
        </w:tc>
      </w:tr>
      <w:tr w:rsidR="00E12E5D" w:rsidTr="00247B0C">
        <w:tc>
          <w:tcPr>
            <w:tcW w:w="9464" w:type="dxa"/>
            <w:gridSpan w:val="5"/>
          </w:tcPr>
          <w:p w:rsidR="00E12E5D" w:rsidRDefault="00E12E5D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</w:tr>
      <w:tr w:rsidR="00E12E5D" w:rsidTr="00C45669">
        <w:tc>
          <w:tcPr>
            <w:tcW w:w="4195" w:type="dxa"/>
          </w:tcPr>
          <w:p w:rsidR="00E12E5D" w:rsidRPr="00112362" w:rsidRDefault="00E12E5D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 w:rsidRPr="00112362">
              <w:rPr>
                <w:sz w:val="24"/>
                <w:szCs w:val="24"/>
              </w:rPr>
              <w:t>nakúpené osivá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63 112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95 940</w:t>
            </w:r>
          </w:p>
        </w:tc>
        <w:tc>
          <w:tcPr>
            <w:tcW w:w="1237" w:type="dxa"/>
          </w:tcPr>
          <w:p w:rsidR="00E12E5D" w:rsidRPr="003B3E74" w:rsidRDefault="001F5B21" w:rsidP="00CF6A3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35 921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37,4</w:t>
            </w:r>
          </w:p>
        </w:tc>
      </w:tr>
      <w:tr w:rsidR="00E12E5D" w:rsidTr="00C45669">
        <w:tc>
          <w:tcPr>
            <w:tcW w:w="4195" w:type="dxa"/>
          </w:tcPr>
          <w:p w:rsidR="00E12E5D" w:rsidRPr="00112362" w:rsidRDefault="00E12E5D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PHL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329 570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318 679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327 827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102,9</w:t>
            </w:r>
          </w:p>
        </w:tc>
      </w:tr>
      <w:tr w:rsidR="00E12E5D" w:rsidTr="00C45669">
        <w:tc>
          <w:tcPr>
            <w:tcW w:w="4195" w:type="dxa"/>
          </w:tcPr>
          <w:p w:rsidR="00E12E5D" w:rsidRPr="00112362" w:rsidRDefault="00E12E5D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Chemické ochranné prípravky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0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E12E5D" w:rsidTr="00C45669">
        <w:tc>
          <w:tcPr>
            <w:tcW w:w="4195" w:type="dxa"/>
          </w:tcPr>
          <w:p w:rsidR="00E12E5D" w:rsidRPr="00112362" w:rsidRDefault="00E12E5D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Nakúpené krmivá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324 673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30 555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210 181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687,9</w:t>
            </w:r>
          </w:p>
        </w:tc>
      </w:tr>
      <w:tr w:rsidR="00E12E5D" w:rsidTr="00C45669">
        <w:tc>
          <w:tcPr>
            <w:tcW w:w="4195" w:type="dxa"/>
          </w:tcPr>
          <w:p w:rsidR="00E12E5D" w:rsidRPr="00112362" w:rsidRDefault="00E12E5D" w:rsidP="00112362">
            <w:pPr>
              <w:pStyle w:val="Odsekzoznamu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energia</w:t>
            </w:r>
          </w:p>
        </w:tc>
        <w:tc>
          <w:tcPr>
            <w:tcW w:w="1236" w:type="dxa"/>
          </w:tcPr>
          <w:p w:rsidR="00E12E5D" w:rsidRPr="002823F4" w:rsidRDefault="00E12E5D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92 068</w:t>
            </w:r>
          </w:p>
        </w:tc>
        <w:tc>
          <w:tcPr>
            <w:tcW w:w="1237" w:type="dxa"/>
          </w:tcPr>
          <w:p w:rsidR="00E12E5D" w:rsidRPr="00E12E5D" w:rsidRDefault="00E12E5D" w:rsidP="004032FA">
            <w:pPr>
              <w:jc w:val="right"/>
              <w:rPr>
                <w:sz w:val="24"/>
                <w:szCs w:val="24"/>
              </w:rPr>
            </w:pPr>
            <w:r w:rsidRPr="00E12E5D">
              <w:rPr>
                <w:sz w:val="24"/>
                <w:szCs w:val="24"/>
              </w:rPr>
              <w:t>79 586</w:t>
            </w:r>
          </w:p>
        </w:tc>
        <w:tc>
          <w:tcPr>
            <w:tcW w:w="1237" w:type="dxa"/>
          </w:tcPr>
          <w:p w:rsidR="00E12E5D" w:rsidRPr="003B3E74" w:rsidRDefault="001F5B21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70 525</w:t>
            </w:r>
          </w:p>
        </w:tc>
        <w:tc>
          <w:tcPr>
            <w:tcW w:w="1559" w:type="dxa"/>
          </w:tcPr>
          <w:p w:rsidR="00E12E5D" w:rsidRDefault="001F5B21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88,6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Služby spolu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562 819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876 871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765 214</w:t>
            </w:r>
          </w:p>
        </w:tc>
        <w:tc>
          <w:tcPr>
            <w:tcW w:w="1559" w:type="dxa"/>
          </w:tcPr>
          <w:p w:rsidR="001A1CDC" w:rsidRDefault="00D72B97" w:rsidP="00CF6A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87,3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 spolu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594 247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544 225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533 104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98,0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toho: mzdové náklady 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428 748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399 849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393 221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98,3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52 408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51 977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88 784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170,8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1123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HIM a NHIM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785 084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593 973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562 008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94,6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Nákladové úroky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359 321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340 188</w:t>
            </w:r>
          </w:p>
        </w:tc>
        <w:tc>
          <w:tcPr>
            <w:tcW w:w="1237" w:type="dxa"/>
          </w:tcPr>
          <w:p w:rsidR="001A1CDC" w:rsidRPr="003B3E74" w:rsidRDefault="0008554E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301 266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88,6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Hospodársky výsledok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-308 326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-288 144</w:t>
            </w:r>
          </w:p>
        </w:tc>
        <w:tc>
          <w:tcPr>
            <w:tcW w:w="1237" w:type="dxa"/>
          </w:tcPr>
          <w:p w:rsidR="001A1CDC" w:rsidRPr="003B3E74" w:rsidRDefault="0008554E" w:rsidP="0005188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27 929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A1CDC" w:rsidTr="00C45669">
        <w:tc>
          <w:tcPr>
            <w:tcW w:w="4195" w:type="dxa"/>
          </w:tcPr>
          <w:p w:rsidR="001A1CDC" w:rsidRDefault="001A1CDC" w:rsidP="001123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Nákladová rentabilita v %</w:t>
            </w:r>
          </w:p>
        </w:tc>
        <w:tc>
          <w:tcPr>
            <w:tcW w:w="1236" w:type="dxa"/>
          </w:tcPr>
          <w:p w:rsidR="001A1CDC" w:rsidRPr="002823F4" w:rsidRDefault="001A1CD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-8,46</w:t>
            </w:r>
          </w:p>
        </w:tc>
        <w:tc>
          <w:tcPr>
            <w:tcW w:w="1237" w:type="dxa"/>
          </w:tcPr>
          <w:p w:rsidR="001A1CDC" w:rsidRPr="001A1CDC" w:rsidRDefault="001A1CDC" w:rsidP="004032FA">
            <w:pPr>
              <w:jc w:val="right"/>
              <w:rPr>
                <w:sz w:val="24"/>
                <w:szCs w:val="24"/>
              </w:rPr>
            </w:pPr>
            <w:r w:rsidRPr="001A1CDC">
              <w:rPr>
                <w:sz w:val="24"/>
                <w:szCs w:val="24"/>
              </w:rPr>
              <w:t>-7,59</w:t>
            </w:r>
          </w:p>
        </w:tc>
        <w:tc>
          <w:tcPr>
            <w:tcW w:w="1237" w:type="dxa"/>
          </w:tcPr>
          <w:p w:rsidR="001A1CDC" w:rsidRPr="003B3E74" w:rsidRDefault="000433B3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+0,84</w:t>
            </w:r>
          </w:p>
        </w:tc>
        <w:tc>
          <w:tcPr>
            <w:tcW w:w="1559" w:type="dxa"/>
          </w:tcPr>
          <w:p w:rsidR="001A1CDC" w:rsidRDefault="00D72B97" w:rsidP="003B3E7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AC293C" w:rsidRPr="00355D25" w:rsidRDefault="00AC293C" w:rsidP="009402B5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Style w:val="Mriekatabuky"/>
        <w:tblW w:w="9464" w:type="dxa"/>
        <w:tblLayout w:type="fixed"/>
        <w:tblLook w:val="04A0"/>
      </w:tblPr>
      <w:tblGrid>
        <w:gridCol w:w="3756"/>
        <w:gridCol w:w="1335"/>
        <w:gridCol w:w="1336"/>
        <w:gridCol w:w="1336"/>
        <w:gridCol w:w="1701"/>
      </w:tblGrid>
      <w:tr w:rsidR="00112362" w:rsidRPr="00F14D17" w:rsidTr="00C45669">
        <w:tc>
          <w:tcPr>
            <w:tcW w:w="3756" w:type="dxa"/>
            <w:vMerge w:val="restart"/>
          </w:tcPr>
          <w:p w:rsidR="00112362" w:rsidRDefault="00112362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Prepočtové ukazovatele</w:t>
            </w:r>
          </w:p>
        </w:tc>
        <w:tc>
          <w:tcPr>
            <w:tcW w:w="4007" w:type="dxa"/>
            <w:gridSpan w:val="3"/>
          </w:tcPr>
          <w:p w:rsidR="00112362" w:rsidRDefault="00112362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  <w:tc>
          <w:tcPr>
            <w:tcW w:w="1701" w:type="dxa"/>
            <w:vMerge w:val="restart"/>
          </w:tcPr>
          <w:p w:rsidR="00112362" w:rsidRPr="00F14D17" w:rsidRDefault="00112362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Index</w:t>
            </w:r>
          </w:p>
          <w:p w:rsidR="00112362" w:rsidRPr="00F14D17" w:rsidRDefault="00112362" w:rsidP="00A42D8C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201</w:t>
            </w:r>
            <w:r w:rsidR="00A42D8C">
              <w:rPr>
                <w:color w:val="000000" w:themeColor="text1"/>
                <w:sz w:val="24"/>
                <w:szCs w:val="24"/>
              </w:rPr>
              <w:t>4</w:t>
            </w:r>
            <w:r w:rsidRPr="00F14D17">
              <w:rPr>
                <w:color w:val="000000" w:themeColor="text1"/>
                <w:sz w:val="24"/>
                <w:szCs w:val="24"/>
              </w:rPr>
              <w:t>/201</w:t>
            </w:r>
            <w:r w:rsidR="00A42D8C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A42D8C" w:rsidRPr="00F14D17" w:rsidTr="00C45669">
        <w:tc>
          <w:tcPr>
            <w:tcW w:w="3756" w:type="dxa"/>
            <w:vMerge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2012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2013</w:t>
            </w:r>
          </w:p>
        </w:tc>
        <w:tc>
          <w:tcPr>
            <w:tcW w:w="1336" w:type="dxa"/>
          </w:tcPr>
          <w:p w:rsidR="00A42D8C" w:rsidRPr="00872B59" w:rsidRDefault="00872B59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72B59">
              <w:rPr>
                <w:b/>
                <w:color w:val="000000" w:themeColor="text1"/>
                <w:sz w:val="24"/>
                <w:szCs w:val="24"/>
              </w:rPr>
              <w:t>2014</w:t>
            </w:r>
          </w:p>
        </w:tc>
        <w:tc>
          <w:tcPr>
            <w:tcW w:w="1701" w:type="dxa"/>
            <w:vMerge/>
          </w:tcPr>
          <w:p w:rsidR="00A42D8C" w:rsidRPr="00F14D17" w:rsidRDefault="00A42D8C" w:rsidP="009402B5">
            <w:pPr>
              <w:jc w:val="both"/>
              <w:rPr>
                <w:color w:val="000000" w:themeColor="text1"/>
                <w:sz w:val="24"/>
                <w:szCs w:val="24"/>
              </w:rPr>
            </w:pPr>
          </w:p>
        </w:tc>
      </w:tr>
      <w:tr w:rsidR="00A42D8C" w:rsidTr="00C45669">
        <w:tc>
          <w:tcPr>
            <w:tcW w:w="3756" w:type="dxa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RV</w:t>
            </w:r>
          </w:p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/nakúp.</w:t>
            </w:r>
            <w:r w:rsidR="000433B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osivá,</w:t>
            </w:r>
            <w:r w:rsidR="000433B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hnojivá,</w:t>
            </w:r>
            <w:r w:rsidR="000433B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CHOP/ </w:t>
            </w:r>
          </w:p>
          <w:p w:rsidR="00A42D8C" w:rsidRDefault="00A42D8C" w:rsidP="001123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100 € HPP RV</w:t>
            </w: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24,05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58,15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12,92</w:t>
            </w:r>
          </w:p>
        </w:tc>
        <w:tc>
          <w:tcPr>
            <w:tcW w:w="1701" w:type="dxa"/>
          </w:tcPr>
          <w:p w:rsidR="00A42D8C" w:rsidRPr="00F14D17" w:rsidRDefault="00555726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22,,2</w:t>
            </w:r>
          </w:p>
        </w:tc>
      </w:tr>
      <w:tr w:rsidR="00A42D8C" w:rsidTr="00C45669">
        <w:tc>
          <w:tcPr>
            <w:tcW w:w="3756" w:type="dxa"/>
          </w:tcPr>
          <w:p w:rsidR="00A42D8C" w:rsidRDefault="00A42D8C" w:rsidP="001123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krmív na 100 € HPP ŽV</w:t>
            </w:r>
          </w:p>
          <w:p w:rsidR="00A42D8C" w:rsidRDefault="00A42D8C" w:rsidP="001123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20,08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32,64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50,95</w:t>
            </w:r>
          </w:p>
        </w:tc>
        <w:tc>
          <w:tcPr>
            <w:tcW w:w="1701" w:type="dxa"/>
          </w:tcPr>
          <w:p w:rsidR="00A42D8C" w:rsidRPr="00F14D17" w:rsidRDefault="00555726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156,1</w:t>
            </w:r>
          </w:p>
        </w:tc>
      </w:tr>
      <w:tr w:rsidR="00A42D8C" w:rsidTr="00C45669">
        <w:tc>
          <w:tcPr>
            <w:tcW w:w="3756" w:type="dxa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100 € tržieb/tržby za</w:t>
            </w:r>
          </w:p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Predané vlastné výrobky a služby/</w:t>
            </w: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27,61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24,68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22,74</w:t>
            </w:r>
          </w:p>
        </w:tc>
        <w:tc>
          <w:tcPr>
            <w:tcW w:w="1701" w:type="dxa"/>
          </w:tcPr>
          <w:p w:rsidR="00A42D8C" w:rsidRPr="00F14D17" w:rsidRDefault="00555726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92,1</w:t>
            </w:r>
          </w:p>
        </w:tc>
      </w:tr>
      <w:tr w:rsidR="00A42D8C" w:rsidTr="00C45669">
        <w:tc>
          <w:tcPr>
            <w:tcW w:w="3756" w:type="dxa"/>
          </w:tcPr>
          <w:p w:rsidR="00A42D8C" w:rsidRDefault="00A42D8C" w:rsidP="00734D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pracovníkov /priemer.</w:t>
            </w:r>
            <w:r w:rsidR="000433B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stav/</w:t>
            </w: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56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46</w:t>
            </w:r>
          </w:p>
        </w:tc>
        <w:tc>
          <w:tcPr>
            <w:tcW w:w="1701" w:type="dxa"/>
          </w:tcPr>
          <w:p w:rsidR="00A42D8C" w:rsidRPr="00F14D17" w:rsidRDefault="00555726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92,0</w:t>
            </w:r>
          </w:p>
        </w:tc>
      </w:tr>
      <w:tr w:rsidR="00A42D8C" w:rsidTr="00C45669">
        <w:tc>
          <w:tcPr>
            <w:tcW w:w="3756" w:type="dxa"/>
          </w:tcPr>
          <w:p w:rsidR="00A42D8C" w:rsidRDefault="00A42D8C" w:rsidP="00734D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na 1 pracovníka priemer.stavu</w:t>
            </w:r>
          </w:p>
          <w:p w:rsidR="00A42D8C" w:rsidRDefault="00A42D8C" w:rsidP="00734D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€ / z r. 5 V/</w:t>
            </w: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27 787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32 400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37 598</w:t>
            </w:r>
          </w:p>
        </w:tc>
        <w:tc>
          <w:tcPr>
            <w:tcW w:w="1701" w:type="dxa"/>
          </w:tcPr>
          <w:p w:rsidR="00A42D8C" w:rsidRPr="00F14D17" w:rsidRDefault="00555726" w:rsidP="00E04BD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116,0</w:t>
            </w:r>
          </w:p>
        </w:tc>
      </w:tr>
      <w:tr w:rsidR="00A42D8C" w:rsidTr="00C45669">
        <w:tc>
          <w:tcPr>
            <w:tcW w:w="3756" w:type="dxa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mesačný zárobok</w:t>
            </w:r>
          </w:p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/z miezd r. 13 V/ </w:t>
            </w:r>
          </w:p>
        </w:tc>
        <w:tc>
          <w:tcPr>
            <w:tcW w:w="1335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14D17">
              <w:rPr>
                <w:color w:val="000000" w:themeColor="text1"/>
                <w:sz w:val="24"/>
                <w:szCs w:val="24"/>
              </w:rPr>
              <w:t>638,02</w:t>
            </w:r>
          </w:p>
        </w:tc>
        <w:tc>
          <w:tcPr>
            <w:tcW w:w="1336" w:type="dxa"/>
          </w:tcPr>
          <w:p w:rsidR="00A42D8C" w:rsidRPr="00F14D17" w:rsidRDefault="00A42D8C" w:rsidP="004032F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666,42</w:t>
            </w:r>
          </w:p>
        </w:tc>
        <w:tc>
          <w:tcPr>
            <w:tcW w:w="1336" w:type="dxa"/>
          </w:tcPr>
          <w:p w:rsidR="00A42D8C" w:rsidRPr="00872B59" w:rsidRDefault="00555726" w:rsidP="007172F0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712,36</w:t>
            </w:r>
          </w:p>
        </w:tc>
        <w:tc>
          <w:tcPr>
            <w:tcW w:w="1701" w:type="dxa"/>
          </w:tcPr>
          <w:p w:rsidR="00A42D8C" w:rsidRPr="00F14D17" w:rsidRDefault="00555726" w:rsidP="007172F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106,9</w:t>
            </w:r>
          </w:p>
        </w:tc>
      </w:tr>
    </w:tbl>
    <w:p w:rsidR="00734D86" w:rsidRDefault="00734D86" w:rsidP="009402B5">
      <w:pPr>
        <w:spacing w:after="0"/>
        <w:jc w:val="both"/>
        <w:rPr>
          <w:sz w:val="24"/>
          <w:szCs w:val="24"/>
        </w:rPr>
      </w:pPr>
    </w:p>
    <w:p w:rsidR="005B28CB" w:rsidRPr="00555726" w:rsidRDefault="00734D86" w:rsidP="009402B5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Pr="00555726">
        <w:rPr>
          <w:sz w:val="24"/>
          <w:szCs w:val="24"/>
        </w:rPr>
        <w:t>Všetky</w:t>
      </w:r>
      <w:r w:rsidR="00C64D2C" w:rsidRPr="00555726">
        <w:rPr>
          <w:sz w:val="24"/>
          <w:szCs w:val="24"/>
        </w:rPr>
        <w:t xml:space="preserve"> objektívne i subjektívne príčiny komentované v tejto správe sa prejavili v plnení ekonomických ukazovateľov obchodnej spoločnosti.</w:t>
      </w:r>
      <w:r w:rsidR="007D3EDC" w:rsidRPr="00555726">
        <w:rPr>
          <w:sz w:val="24"/>
          <w:szCs w:val="24"/>
        </w:rPr>
        <w:t xml:space="preserve"> </w:t>
      </w:r>
      <w:r w:rsidR="00C64D2C" w:rsidRPr="00555726">
        <w:rPr>
          <w:sz w:val="24"/>
          <w:szCs w:val="24"/>
        </w:rPr>
        <w:t>Náklady s</w:t>
      </w:r>
      <w:r w:rsidR="007D3EDC" w:rsidRPr="00555726">
        <w:rPr>
          <w:sz w:val="24"/>
          <w:szCs w:val="24"/>
        </w:rPr>
        <w:t>ú</w:t>
      </w:r>
      <w:r w:rsidR="00C64D2C" w:rsidRPr="00555726">
        <w:rPr>
          <w:sz w:val="24"/>
          <w:szCs w:val="24"/>
        </w:rPr>
        <w:t xml:space="preserve"> </w:t>
      </w:r>
      <w:r w:rsidR="00555726" w:rsidRPr="00555726">
        <w:rPr>
          <w:sz w:val="24"/>
          <w:szCs w:val="24"/>
        </w:rPr>
        <w:t>nižšie</w:t>
      </w:r>
      <w:r w:rsidR="00E04BD0" w:rsidRPr="00555726">
        <w:rPr>
          <w:sz w:val="24"/>
          <w:szCs w:val="24"/>
        </w:rPr>
        <w:t xml:space="preserve"> </w:t>
      </w:r>
      <w:r w:rsidR="00C64D2C" w:rsidRPr="00555726">
        <w:rPr>
          <w:sz w:val="24"/>
          <w:szCs w:val="24"/>
        </w:rPr>
        <w:t>o</w:t>
      </w:r>
      <w:r w:rsidR="00555726" w:rsidRPr="00555726">
        <w:rPr>
          <w:sz w:val="24"/>
          <w:szCs w:val="24"/>
        </w:rPr>
        <w:t> 12,0</w:t>
      </w:r>
      <w:r w:rsidR="00C64D2C" w:rsidRPr="00555726">
        <w:rPr>
          <w:sz w:val="24"/>
          <w:szCs w:val="24"/>
        </w:rPr>
        <w:t xml:space="preserve"> % a výnosy sú </w:t>
      </w:r>
      <w:r w:rsidR="00555726" w:rsidRPr="00555726">
        <w:rPr>
          <w:sz w:val="24"/>
          <w:szCs w:val="24"/>
        </w:rPr>
        <w:t xml:space="preserve">nižšie len </w:t>
      </w:r>
      <w:r w:rsidR="00C64D2C" w:rsidRPr="00555726">
        <w:rPr>
          <w:sz w:val="24"/>
          <w:szCs w:val="24"/>
        </w:rPr>
        <w:t>o</w:t>
      </w:r>
      <w:r w:rsidR="00E04BD0" w:rsidRPr="00555726">
        <w:rPr>
          <w:sz w:val="24"/>
          <w:szCs w:val="24"/>
        </w:rPr>
        <w:t> </w:t>
      </w:r>
      <w:r w:rsidR="00555726" w:rsidRPr="00555726">
        <w:rPr>
          <w:sz w:val="24"/>
          <w:szCs w:val="24"/>
        </w:rPr>
        <w:t>4</w:t>
      </w:r>
      <w:r w:rsidR="00E04BD0" w:rsidRPr="00555726">
        <w:rPr>
          <w:sz w:val="24"/>
          <w:szCs w:val="24"/>
        </w:rPr>
        <w:t xml:space="preserve">,0 </w:t>
      </w:r>
      <w:r w:rsidR="00C64D2C" w:rsidRPr="00555726">
        <w:rPr>
          <w:sz w:val="24"/>
          <w:szCs w:val="24"/>
        </w:rPr>
        <w:t xml:space="preserve">%. </w:t>
      </w:r>
      <w:r w:rsidR="00555726" w:rsidRPr="00555726">
        <w:rPr>
          <w:sz w:val="24"/>
          <w:szCs w:val="24"/>
        </w:rPr>
        <w:t>V roku 2014 bol vykázaný zisk vo výške 27 929 €/vylepšenie o 316 073 €/</w:t>
      </w:r>
      <w:r w:rsidR="007D3EDC" w:rsidRPr="00555726">
        <w:rPr>
          <w:sz w:val="24"/>
          <w:szCs w:val="24"/>
        </w:rPr>
        <w:t>.</w:t>
      </w:r>
    </w:p>
    <w:p w:rsidR="007D3EDC" w:rsidRPr="00555726" w:rsidRDefault="007D3EDC" w:rsidP="009402B5">
      <w:pPr>
        <w:spacing w:after="0"/>
        <w:jc w:val="both"/>
        <w:rPr>
          <w:sz w:val="24"/>
          <w:szCs w:val="24"/>
        </w:rPr>
      </w:pPr>
      <w:r w:rsidRPr="00A42D8C">
        <w:rPr>
          <w:color w:val="FF0000"/>
          <w:sz w:val="24"/>
          <w:szCs w:val="24"/>
        </w:rPr>
        <w:tab/>
      </w:r>
      <w:r w:rsidRPr="00555726">
        <w:rPr>
          <w:sz w:val="24"/>
          <w:szCs w:val="24"/>
        </w:rPr>
        <w:t>Pre ďalšie obdobie máme za cieľ naďalej zvyšovať produktivitu práce a znižovať pracnosť výroby. V roku 201</w:t>
      </w:r>
      <w:r w:rsidR="00555726" w:rsidRPr="00555726">
        <w:rPr>
          <w:sz w:val="24"/>
          <w:szCs w:val="24"/>
        </w:rPr>
        <w:t>4</w:t>
      </w:r>
      <w:r w:rsidRPr="00555726">
        <w:rPr>
          <w:sz w:val="24"/>
          <w:szCs w:val="24"/>
        </w:rPr>
        <w:t xml:space="preserve"> došlo k poklesu priemerného počtu pracovníkov – pokles oproti roku 201</w:t>
      </w:r>
      <w:r w:rsidR="00555726" w:rsidRPr="00555726">
        <w:rPr>
          <w:sz w:val="24"/>
          <w:szCs w:val="24"/>
        </w:rPr>
        <w:t>3</w:t>
      </w:r>
      <w:r w:rsidRPr="00555726">
        <w:rPr>
          <w:sz w:val="24"/>
          <w:szCs w:val="24"/>
        </w:rPr>
        <w:t xml:space="preserve"> o </w:t>
      </w:r>
      <w:r w:rsidR="00555726" w:rsidRPr="00555726">
        <w:rPr>
          <w:sz w:val="24"/>
          <w:szCs w:val="24"/>
        </w:rPr>
        <w:t>4</w:t>
      </w:r>
      <w:r w:rsidRPr="00555726">
        <w:rPr>
          <w:sz w:val="24"/>
          <w:szCs w:val="24"/>
        </w:rPr>
        <w:t xml:space="preserve"> pracovníkov, čo v % predstavuje pokles </w:t>
      </w:r>
      <w:r w:rsidR="00555726" w:rsidRPr="00555726">
        <w:rPr>
          <w:sz w:val="24"/>
          <w:szCs w:val="24"/>
        </w:rPr>
        <w:t xml:space="preserve">8,0 </w:t>
      </w:r>
      <w:r w:rsidRPr="00555726">
        <w:rPr>
          <w:sz w:val="24"/>
          <w:szCs w:val="24"/>
        </w:rPr>
        <w:t>%. Aj vďaka tomu sme dosiahli na 1 pracovníka vyššie tržby a priemerný mesačný zárobok narástol indexom 10</w:t>
      </w:r>
      <w:r w:rsidR="00555726" w:rsidRPr="00555726">
        <w:rPr>
          <w:sz w:val="24"/>
          <w:szCs w:val="24"/>
        </w:rPr>
        <w:t>6,9</w:t>
      </w:r>
      <w:r w:rsidRPr="00555726">
        <w:rPr>
          <w:sz w:val="24"/>
          <w:szCs w:val="24"/>
        </w:rPr>
        <w:t>.</w:t>
      </w:r>
    </w:p>
    <w:p w:rsidR="00734D86" w:rsidRPr="00555726" w:rsidRDefault="00734D86" w:rsidP="009402B5">
      <w:pPr>
        <w:spacing w:after="0"/>
        <w:jc w:val="both"/>
        <w:rPr>
          <w:sz w:val="24"/>
          <w:szCs w:val="24"/>
        </w:rPr>
      </w:pPr>
    </w:p>
    <w:p w:rsidR="00734D86" w:rsidRPr="00A42D8C" w:rsidRDefault="00734D86" w:rsidP="009402B5">
      <w:pPr>
        <w:spacing w:after="0"/>
        <w:jc w:val="both"/>
        <w:rPr>
          <w:color w:val="FF0000"/>
          <w:sz w:val="24"/>
          <w:szCs w:val="24"/>
        </w:rPr>
      </w:pPr>
    </w:p>
    <w:p w:rsidR="00734D86" w:rsidRDefault="00734D86" w:rsidP="009402B5">
      <w:pPr>
        <w:spacing w:after="0"/>
        <w:jc w:val="both"/>
        <w:rPr>
          <w:sz w:val="24"/>
          <w:szCs w:val="24"/>
        </w:rPr>
      </w:pPr>
      <w:r w:rsidRPr="00C07A05">
        <w:rPr>
          <w:b/>
          <w:sz w:val="24"/>
          <w:szCs w:val="24"/>
        </w:rPr>
        <w:t>Vývoj realizačných cien</w:t>
      </w:r>
      <w:r>
        <w:rPr>
          <w:sz w:val="24"/>
          <w:szCs w:val="24"/>
        </w:rPr>
        <w:t xml:space="preserve"> (údaje v EUR/</w:t>
      </w:r>
    </w:p>
    <w:tbl>
      <w:tblPr>
        <w:tblStyle w:val="Mriekatabuky"/>
        <w:tblW w:w="9464" w:type="dxa"/>
        <w:tblLook w:val="04A0"/>
      </w:tblPr>
      <w:tblGrid>
        <w:gridCol w:w="1548"/>
        <w:gridCol w:w="725"/>
        <w:gridCol w:w="1438"/>
        <w:gridCol w:w="1438"/>
        <w:gridCol w:w="1438"/>
        <w:gridCol w:w="1438"/>
        <w:gridCol w:w="1439"/>
      </w:tblGrid>
      <w:tr w:rsidR="00247B0C" w:rsidTr="008E7104">
        <w:tc>
          <w:tcPr>
            <w:tcW w:w="0" w:type="auto"/>
          </w:tcPr>
          <w:p w:rsidR="00247B0C" w:rsidRDefault="00247B0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Výrobok</w:t>
            </w:r>
          </w:p>
        </w:tc>
        <w:tc>
          <w:tcPr>
            <w:tcW w:w="0" w:type="auto"/>
          </w:tcPr>
          <w:p w:rsidR="00247B0C" w:rsidRDefault="00247B0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Jedn.</w:t>
            </w:r>
          </w:p>
        </w:tc>
        <w:tc>
          <w:tcPr>
            <w:tcW w:w="7191" w:type="dxa"/>
            <w:gridSpan w:val="5"/>
          </w:tcPr>
          <w:p w:rsidR="00247B0C" w:rsidRDefault="00247B0C" w:rsidP="00247B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Priemerné realizačné ceny za rok</w:t>
            </w:r>
          </w:p>
        </w:tc>
      </w:tr>
      <w:tr w:rsidR="00A42D8C" w:rsidTr="00C45669"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38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2011</w:t>
            </w:r>
          </w:p>
        </w:tc>
        <w:tc>
          <w:tcPr>
            <w:tcW w:w="1438" w:type="dxa"/>
          </w:tcPr>
          <w:p w:rsidR="00A42D8C" w:rsidRPr="00AE7680" w:rsidRDefault="00A42D8C" w:rsidP="004032FA">
            <w:pPr>
              <w:jc w:val="center"/>
              <w:rPr>
                <w:sz w:val="24"/>
                <w:szCs w:val="24"/>
              </w:rPr>
            </w:pPr>
            <w:r w:rsidRPr="00AE7680">
              <w:rPr>
                <w:sz w:val="24"/>
                <w:szCs w:val="24"/>
              </w:rPr>
              <w:t>2012</w:t>
            </w:r>
          </w:p>
        </w:tc>
        <w:tc>
          <w:tcPr>
            <w:tcW w:w="1438" w:type="dxa"/>
          </w:tcPr>
          <w:p w:rsidR="00A42D8C" w:rsidRPr="00A42D8C" w:rsidRDefault="00A42D8C" w:rsidP="004032FA">
            <w:pPr>
              <w:jc w:val="center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2013</w:t>
            </w:r>
          </w:p>
        </w:tc>
        <w:tc>
          <w:tcPr>
            <w:tcW w:w="1439" w:type="dxa"/>
          </w:tcPr>
          <w:p w:rsidR="00A42D8C" w:rsidRPr="003B3E74" w:rsidRDefault="00A42D8C" w:rsidP="00A42D8C">
            <w:pPr>
              <w:jc w:val="center"/>
              <w:rPr>
                <w:b/>
                <w:sz w:val="24"/>
                <w:szCs w:val="24"/>
              </w:rPr>
            </w:pPr>
            <w:r w:rsidRPr="003B3E74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A42D8C" w:rsidTr="00C45669"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mlieko</w:t>
            </w:r>
          </w:p>
        </w:tc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lt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0,2707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0,3218</w:t>
            </w:r>
          </w:p>
        </w:tc>
        <w:tc>
          <w:tcPr>
            <w:tcW w:w="1438" w:type="dxa"/>
          </w:tcPr>
          <w:p w:rsidR="00A42D8C" w:rsidRPr="00AE7680" w:rsidRDefault="00A42D8C" w:rsidP="004032FA">
            <w:pPr>
              <w:jc w:val="right"/>
              <w:rPr>
                <w:sz w:val="24"/>
                <w:szCs w:val="24"/>
              </w:rPr>
            </w:pPr>
            <w:r w:rsidRPr="00AE7680">
              <w:rPr>
                <w:sz w:val="24"/>
                <w:szCs w:val="24"/>
              </w:rPr>
              <w:t>0,3032</w:t>
            </w:r>
          </w:p>
        </w:tc>
        <w:tc>
          <w:tcPr>
            <w:tcW w:w="1438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0,3821</w:t>
            </w:r>
          </w:p>
        </w:tc>
        <w:tc>
          <w:tcPr>
            <w:tcW w:w="1439" w:type="dxa"/>
          </w:tcPr>
          <w:p w:rsidR="00A42D8C" w:rsidRPr="003B3E74" w:rsidRDefault="00667933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0,4177</w:t>
            </w:r>
          </w:p>
        </w:tc>
      </w:tr>
      <w:tr w:rsidR="00A42D8C" w:rsidRPr="007D3EDC" w:rsidTr="00C45669">
        <w:tc>
          <w:tcPr>
            <w:tcW w:w="0" w:type="auto"/>
          </w:tcPr>
          <w:p w:rsidR="00A42D8C" w:rsidRDefault="00A42D8C" w:rsidP="008E71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vajcia</w:t>
            </w:r>
          </w:p>
        </w:tc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ks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0,0703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0,0700</w:t>
            </w:r>
          </w:p>
        </w:tc>
        <w:tc>
          <w:tcPr>
            <w:tcW w:w="1438" w:type="dxa"/>
          </w:tcPr>
          <w:p w:rsidR="00A42D8C" w:rsidRPr="00AE7680" w:rsidRDefault="00A42D8C" w:rsidP="004032FA">
            <w:pPr>
              <w:jc w:val="right"/>
              <w:rPr>
                <w:sz w:val="24"/>
                <w:szCs w:val="24"/>
              </w:rPr>
            </w:pPr>
            <w:r w:rsidRPr="00AE7680">
              <w:rPr>
                <w:sz w:val="24"/>
                <w:szCs w:val="24"/>
              </w:rPr>
              <w:t>0,0900</w:t>
            </w:r>
          </w:p>
        </w:tc>
        <w:tc>
          <w:tcPr>
            <w:tcW w:w="1438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0,0000</w:t>
            </w:r>
          </w:p>
        </w:tc>
        <w:tc>
          <w:tcPr>
            <w:tcW w:w="1439" w:type="dxa"/>
          </w:tcPr>
          <w:p w:rsidR="00A42D8C" w:rsidRPr="00AE7680" w:rsidRDefault="001F5B21" w:rsidP="0023473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0,0000</w:t>
            </w:r>
          </w:p>
        </w:tc>
      </w:tr>
      <w:tr w:rsidR="00A42D8C" w:rsidTr="00C45669">
        <w:tc>
          <w:tcPr>
            <w:tcW w:w="0" w:type="auto"/>
          </w:tcPr>
          <w:p w:rsidR="00A42D8C" w:rsidRDefault="00A42D8C" w:rsidP="008E71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jatočné kravy</w:t>
            </w:r>
          </w:p>
        </w:tc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0,6514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0,7805</w:t>
            </w:r>
          </w:p>
        </w:tc>
        <w:tc>
          <w:tcPr>
            <w:tcW w:w="1438" w:type="dxa"/>
          </w:tcPr>
          <w:p w:rsidR="00A42D8C" w:rsidRPr="00AE7680" w:rsidRDefault="00A42D8C" w:rsidP="004032FA">
            <w:pPr>
              <w:jc w:val="right"/>
              <w:rPr>
                <w:sz w:val="24"/>
                <w:szCs w:val="24"/>
              </w:rPr>
            </w:pPr>
            <w:r w:rsidRPr="00AE7680">
              <w:rPr>
                <w:sz w:val="24"/>
                <w:szCs w:val="24"/>
              </w:rPr>
              <w:t>1,1840</w:t>
            </w:r>
          </w:p>
        </w:tc>
        <w:tc>
          <w:tcPr>
            <w:tcW w:w="1438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1,1310</w:t>
            </w:r>
          </w:p>
        </w:tc>
        <w:tc>
          <w:tcPr>
            <w:tcW w:w="1439" w:type="dxa"/>
          </w:tcPr>
          <w:p w:rsidR="00A42D8C" w:rsidRPr="003B3E74" w:rsidRDefault="00667933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1,0515</w:t>
            </w:r>
          </w:p>
        </w:tc>
      </w:tr>
      <w:tr w:rsidR="00A42D8C" w:rsidTr="00C45669">
        <w:tc>
          <w:tcPr>
            <w:tcW w:w="0" w:type="auto"/>
          </w:tcPr>
          <w:p w:rsidR="00A42D8C" w:rsidRDefault="00A42D8C" w:rsidP="008E71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teľatá celkom</w:t>
            </w:r>
          </w:p>
        </w:tc>
        <w:tc>
          <w:tcPr>
            <w:tcW w:w="0" w:type="auto"/>
          </w:tcPr>
          <w:p w:rsidR="00A42D8C" w:rsidRDefault="00A42D8C" w:rsidP="009402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2,3619</w:t>
            </w:r>
          </w:p>
        </w:tc>
        <w:tc>
          <w:tcPr>
            <w:tcW w:w="143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2,6855</w:t>
            </w:r>
          </w:p>
        </w:tc>
        <w:tc>
          <w:tcPr>
            <w:tcW w:w="1438" w:type="dxa"/>
          </w:tcPr>
          <w:p w:rsidR="00A42D8C" w:rsidRPr="00AE7680" w:rsidRDefault="00A42D8C" w:rsidP="004032FA">
            <w:pPr>
              <w:jc w:val="right"/>
              <w:rPr>
                <w:sz w:val="24"/>
                <w:szCs w:val="24"/>
              </w:rPr>
            </w:pPr>
            <w:r w:rsidRPr="00AE7680">
              <w:rPr>
                <w:sz w:val="24"/>
                <w:szCs w:val="24"/>
              </w:rPr>
              <w:t>2,6855</w:t>
            </w:r>
          </w:p>
        </w:tc>
        <w:tc>
          <w:tcPr>
            <w:tcW w:w="1438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1,9929</w:t>
            </w:r>
          </w:p>
        </w:tc>
        <w:tc>
          <w:tcPr>
            <w:tcW w:w="1439" w:type="dxa"/>
          </w:tcPr>
          <w:p w:rsidR="00A42D8C" w:rsidRPr="003B3E74" w:rsidRDefault="00667933" w:rsidP="003B3E7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2,3258</w:t>
            </w:r>
          </w:p>
        </w:tc>
      </w:tr>
    </w:tbl>
    <w:p w:rsidR="00E8713E" w:rsidRDefault="00E8713E" w:rsidP="00AE7680">
      <w:pPr>
        <w:spacing w:after="0"/>
        <w:jc w:val="both"/>
        <w:rPr>
          <w:sz w:val="24"/>
          <w:szCs w:val="24"/>
        </w:rPr>
      </w:pPr>
    </w:p>
    <w:p w:rsidR="00176AC7" w:rsidRPr="00595261" w:rsidRDefault="00176AC7" w:rsidP="00AE7680">
      <w:pPr>
        <w:spacing w:after="0"/>
        <w:jc w:val="both"/>
        <w:rPr>
          <w:sz w:val="24"/>
          <w:szCs w:val="24"/>
        </w:rPr>
      </w:pPr>
      <w:r w:rsidRPr="00595261">
        <w:rPr>
          <w:sz w:val="24"/>
          <w:szCs w:val="24"/>
        </w:rPr>
        <w:lastRenderedPageBreak/>
        <w:t>Realizačn</w:t>
      </w:r>
      <w:r w:rsidR="00AE7680" w:rsidRPr="00595261">
        <w:rPr>
          <w:sz w:val="24"/>
          <w:szCs w:val="24"/>
        </w:rPr>
        <w:t>á</w:t>
      </w:r>
      <w:r w:rsidRPr="00595261">
        <w:rPr>
          <w:sz w:val="24"/>
          <w:szCs w:val="24"/>
        </w:rPr>
        <w:t xml:space="preserve"> cen</w:t>
      </w:r>
      <w:r w:rsidR="00AE7680" w:rsidRPr="00595261">
        <w:rPr>
          <w:sz w:val="24"/>
          <w:szCs w:val="24"/>
        </w:rPr>
        <w:t>a</w:t>
      </w:r>
      <w:r w:rsidRPr="00595261">
        <w:rPr>
          <w:sz w:val="24"/>
          <w:szCs w:val="24"/>
        </w:rPr>
        <w:t xml:space="preserve"> dosiahnuté v roku 201</w:t>
      </w:r>
      <w:r w:rsidR="00595261" w:rsidRPr="00595261">
        <w:rPr>
          <w:sz w:val="24"/>
          <w:szCs w:val="24"/>
        </w:rPr>
        <w:t>4</w:t>
      </w:r>
      <w:r w:rsidRPr="00595261">
        <w:rPr>
          <w:sz w:val="24"/>
          <w:szCs w:val="24"/>
        </w:rPr>
        <w:t xml:space="preserve"> </w:t>
      </w:r>
      <w:r w:rsidR="003B3E74" w:rsidRPr="00595261">
        <w:rPr>
          <w:sz w:val="24"/>
          <w:szCs w:val="24"/>
        </w:rPr>
        <w:t xml:space="preserve">u mlieka </w:t>
      </w:r>
      <w:r w:rsidR="00AE7680" w:rsidRPr="00595261">
        <w:rPr>
          <w:sz w:val="24"/>
          <w:szCs w:val="24"/>
        </w:rPr>
        <w:t>je vyššia</w:t>
      </w:r>
      <w:r w:rsidR="003B3E74" w:rsidRPr="00595261">
        <w:rPr>
          <w:sz w:val="24"/>
          <w:szCs w:val="24"/>
        </w:rPr>
        <w:t xml:space="preserve"> o 0,0</w:t>
      </w:r>
      <w:r w:rsidR="00A1062C" w:rsidRPr="00595261">
        <w:rPr>
          <w:sz w:val="24"/>
          <w:szCs w:val="24"/>
        </w:rPr>
        <w:t>956</w:t>
      </w:r>
      <w:r w:rsidR="003B3E74" w:rsidRPr="00595261">
        <w:rPr>
          <w:sz w:val="24"/>
          <w:szCs w:val="24"/>
        </w:rPr>
        <w:t xml:space="preserve"> €</w:t>
      </w:r>
      <w:r w:rsidR="00AE7680" w:rsidRPr="00595261">
        <w:rPr>
          <w:sz w:val="24"/>
          <w:szCs w:val="24"/>
        </w:rPr>
        <w:t>. N</w:t>
      </w:r>
      <w:r w:rsidR="003B3E74" w:rsidRPr="00595261">
        <w:rPr>
          <w:sz w:val="24"/>
          <w:szCs w:val="24"/>
        </w:rPr>
        <w:t xml:space="preserve">ajvýraznejší </w:t>
      </w:r>
      <w:r w:rsidR="00A1062C" w:rsidRPr="00595261">
        <w:rPr>
          <w:sz w:val="24"/>
          <w:szCs w:val="24"/>
        </w:rPr>
        <w:t>nárast</w:t>
      </w:r>
      <w:r w:rsidR="003B3E74" w:rsidRPr="00595261">
        <w:rPr>
          <w:sz w:val="24"/>
          <w:szCs w:val="24"/>
        </w:rPr>
        <w:t xml:space="preserve"> v realizačných cenách bol dosiahnutý u</w:t>
      </w:r>
      <w:r w:rsidR="00AE7680" w:rsidRPr="00595261">
        <w:rPr>
          <w:sz w:val="24"/>
          <w:szCs w:val="24"/>
        </w:rPr>
        <w:t> teliat, kde</w:t>
      </w:r>
      <w:r w:rsidR="003B3E74" w:rsidRPr="00595261">
        <w:rPr>
          <w:sz w:val="24"/>
          <w:szCs w:val="24"/>
        </w:rPr>
        <w:t xml:space="preserve"> realizačná cena </w:t>
      </w:r>
      <w:r w:rsidR="00A1062C" w:rsidRPr="00595261">
        <w:rPr>
          <w:sz w:val="24"/>
          <w:szCs w:val="24"/>
        </w:rPr>
        <w:t>narástla</w:t>
      </w:r>
      <w:r w:rsidR="003B3E74" w:rsidRPr="00595261">
        <w:rPr>
          <w:sz w:val="24"/>
          <w:szCs w:val="24"/>
        </w:rPr>
        <w:t xml:space="preserve"> indexom </w:t>
      </w:r>
      <w:r w:rsidR="00A1062C" w:rsidRPr="00595261">
        <w:rPr>
          <w:sz w:val="24"/>
          <w:szCs w:val="24"/>
        </w:rPr>
        <w:t>116,7</w:t>
      </w:r>
      <w:r w:rsidR="003B3E74" w:rsidRPr="00595261">
        <w:rPr>
          <w:sz w:val="24"/>
          <w:szCs w:val="24"/>
        </w:rPr>
        <w:t xml:space="preserve"> %</w:t>
      </w:r>
      <w:r w:rsidR="00AE7680" w:rsidRPr="00595261">
        <w:rPr>
          <w:sz w:val="24"/>
          <w:szCs w:val="24"/>
        </w:rPr>
        <w:t xml:space="preserve"> a u brakovaných kráv dosiahla index 9</w:t>
      </w:r>
      <w:r w:rsidR="00A1062C" w:rsidRPr="00595261">
        <w:rPr>
          <w:sz w:val="24"/>
          <w:szCs w:val="24"/>
        </w:rPr>
        <w:t>3,0</w:t>
      </w:r>
      <w:r w:rsidR="00AE7680" w:rsidRPr="00595261">
        <w:rPr>
          <w:sz w:val="24"/>
          <w:szCs w:val="24"/>
        </w:rPr>
        <w:t xml:space="preserve"> %.</w:t>
      </w:r>
    </w:p>
    <w:p w:rsidR="00E8713E" w:rsidRPr="00AE7680" w:rsidRDefault="00E8713E" w:rsidP="00AE7680">
      <w:pPr>
        <w:spacing w:after="0"/>
        <w:jc w:val="both"/>
        <w:rPr>
          <w:sz w:val="24"/>
          <w:szCs w:val="24"/>
        </w:rPr>
      </w:pPr>
    </w:p>
    <w:tbl>
      <w:tblPr>
        <w:tblStyle w:val="Mriekatabuky"/>
        <w:tblW w:w="9464" w:type="dxa"/>
        <w:tblLook w:val="04A0"/>
      </w:tblPr>
      <w:tblGrid>
        <w:gridCol w:w="2943"/>
        <w:gridCol w:w="2173"/>
        <w:gridCol w:w="2174"/>
        <w:gridCol w:w="2174"/>
      </w:tblGrid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2173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2012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center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2013</w:t>
            </w:r>
          </w:p>
        </w:tc>
        <w:tc>
          <w:tcPr>
            <w:tcW w:w="2174" w:type="dxa"/>
          </w:tcPr>
          <w:p w:rsidR="00A42D8C" w:rsidRPr="000E0419" w:rsidRDefault="00A42D8C" w:rsidP="00A42D8C">
            <w:pPr>
              <w:jc w:val="center"/>
              <w:rPr>
                <w:b/>
                <w:sz w:val="24"/>
                <w:szCs w:val="24"/>
              </w:rPr>
            </w:pPr>
            <w:r w:rsidRPr="000E0419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1 321 447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1 103 171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1 387 948</w:t>
            </w:r>
          </w:p>
        </w:tc>
      </w:tr>
      <w:tr w:rsidR="00A42D8C" w:rsidTr="00C45669">
        <w:tc>
          <w:tcPr>
            <w:tcW w:w="9464" w:type="dxa"/>
            <w:gridSpan w:val="4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Priame platby - pôda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745 710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641 350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843 048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Agroenviroment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343 979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328 259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335 880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VDJ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SOP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145 253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75 234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101 866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Životné podmienky zvierat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40 552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Platby na dojnice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45 953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50 503</w:t>
            </w:r>
          </w:p>
        </w:tc>
        <w:tc>
          <w:tcPr>
            <w:tcW w:w="2174" w:type="dxa"/>
          </w:tcPr>
          <w:p w:rsidR="00A42D8C" w:rsidRPr="000E0419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107 129</w:t>
            </w:r>
          </w:p>
        </w:tc>
      </w:tr>
      <w:tr w:rsidR="00A42D8C" w:rsidTr="00C45669">
        <w:tc>
          <w:tcPr>
            <w:tcW w:w="2943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Nafta</w:t>
            </w:r>
          </w:p>
        </w:tc>
        <w:tc>
          <w:tcPr>
            <w:tcW w:w="2173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7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18 889</w:t>
            </w:r>
          </w:p>
        </w:tc>
        <w:tc>
          <w:tcPr>
            <w:tcW w:w="2174" w:type="dxa"/>
          </w:tcPr>
          <w:p w:rsidR="00A42D8C" w:rsidRDefault="00D72B97" w:rsidP="00176AC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176AC7" w:rsidRDefault="00176AC7" w:rsidP="00176AC7">
      <w:pPr>
        <w:spacing w:after="0"/>
        <w:jc w:val="both"/>
        <w:rPr>
          <w:sz w:val="24"/>
          <w:szCs w:val="24"/>
        </w:rPr>
      </w:pPr>
    </w:p>
    <w:p w:rsidR="0039340A" w:rsidRPr="00A25D0D" w:rsidRDefault="00176AC7" w:rsidP="00176AC7">
      <w:pPr>
        <w:spacing w:after="0"/>
        <w:jc w:val="both"/>
        <w:rPr>
          <w:sz w:val="24"/>
          <w:szCs w:val="24"/>
        </w:rPr>
      </w:pPr>
      <w:r w:rsidRPr="00A25D0D">
        <w:rPr>
          <w:sz w:val="24"/>
          <w:szCs w:val="24"/>
        </w:rPr>
        <w:t>V roku 201</w:t>
      </w:r>
      <w:r w:rsidR="00A25D0D" w:rsidRPr="00A25D0D">
        <w:rPr>
          <w:sz w:val="24"/>
          <w:szCs w:val="24"/>
        </w:rPr>
        <w:t>4</w:t>
      </w:r>
      <w:r w:rsidRPr="00A25D0D">
        <w:rPr>
          <w:sz w:val="24"/>
          <w:szCs w:val="24"/>
        </w:rPr>
        <w:t xml:space="preserve"> cez Podporu do pôdohospodárstva a poskytnutie Jednotnej platby na plochu a vyrovnávací príspevok na znevýhodnené oblasti nám bola poskytnutá celková podpora v</w:t>
      </w:r>
      <w:r w:rsidR="000E0419" w:rsidRPr="00A25D0D">
        <w:rPr>
          <w:sz w:val="24"/>
          <w:szCs w:val="24"/>
        </w:rPr>
        <w:t> </w:t>
      </w:r>
      <w:r w:rsidRPr="00A25D0D">
        <w:rPr>
          <w:sz w:val="24"/>
          <w:szCs w:val="24"/>
        </w:rPr>
        <w:t>objeme</w:t>
      </w:r>
      <w:r w:rsidR="000E0419" w:rsidRPr="00A25D0D">
        <w:rPr>
          <w:sz w:val="24"/>
          <w:szCs w:val="24"/>
        </w:rPr>
        <w:t xml:space="preserve"> </w:t>
      </w:r>
      <w:r w:rsidR="00A25D0D" w:rsidRPr="00A25D0D">
        <w:rPr>
          <w:sz w:val="24"/>
          <w:szCs w:val="24"/>
        </w:rPr>
        <w:t>843 048</w:t>
      </w:r>
      <w:r w:rsidR="000E0419" w:rsidRPr="00A25D0D">
        <w:rPr>
          <w:sz w:val="24"/>
          <w:szCs w:val="24"/>
        </w:rPr>
        <w:t xml:space="preserve"> €, čo predstavuje indexový </w:t>
      </w:r>
      <w:r w:rsidR="00A25D0D" w:rsidRPr="00A25D0D">
        <w:rPr>
          <w:sz w:val="24"/>
          <w:szCs w:val="24"/>
        </w:rPr>
        <w:t>nárast</w:t>
      </w:r>
      <w:r w:rsidR="000E0419" w:rsidRPr="00A25D0D">
        <w:rPr>
          <w:sz w:val="24"/>
          <w:szCs w:val="24"/>
        </w:rPr>
        <w:t xml:space="preserve"> oproti r. 201</w:t>
      </w:r>
      <w:r w:rsidR="00A25D0D" w:rsidRPr="00A25D0D">
        <w:rPr>
          <w:sz w:val="24"/>
          <w:szCs w:val="24"/>
        </w:rPr>
        <w:t>3</w:t>
      </w:r>
      <w:r w:rsidR="000E0419" w:rsidRPr="00A25D0D">
        <w:rPr>
          <w:sz w:val="24"/>
          <w:szCs w:val="24"/>
        </w:rPr>
        <w:t xml:space="preserve"> </w:t>
      </w:r>
      <w:r w:rsidR="00AE7680" w:rsidRPr="00A25D0D">
        <w:rPr>
          <w:sz w:val="24"/>
          <w:szCs w:val="24"/>
        </w:rPr>
        <w:t>–</w:t>
      </w:r>
      <w:r w:rsidR="007D3EDC" w:rsidRPr="00A25D0D">
        <w:rPr>
          <w:sz w:val="24"/>
          <w:szCs w:val="24"/>
        </w:rPr>
        <w:t xml:space="preserve"> </w:t>
      </w:r>
      <w:r w:rsidR="00A25D0D" w:rsidRPr="00A25D0D">
        <w:rPr>
          <w:sz w:val="24"/>
          <w:szCs w:val="24"/>
        </w:rPr>
        <w:t>131,4</w:t>
      </w:r>
      <w:r w:rsidR="000E0419" w:rsidRPr="00A25D0D">
        <w:rPr>
          <w:sz w:val="24"/>
          <w:szCs w:val="24"/>
        </w:rPr>
        <w:t xml:space="preserve"> %. Z Plánu rozvoja vidieka bola poskytnutá podpora </w:t>
      </w:r>
      <w:r w:rsidR="00A25D0D" w:rsidRPr="00A25D0D">
        <w:rPr>
          <w:sz w:val="24"/>
          <w:szCs w:val="24"/>
        </w:rPr>
        <w:t>vyššia</w:t>
      </w:r>
      <w:r w:rsidR="000E0419" w:rsidRPr="00A25D0D">
        <w:rPr>
          <w:sz w:val="24"/>
          <w:szCs w:val="24"/>
        </w:rPr>
        <w:t xml:space="preserve"> oproti r. 201</w:t>
      </w:r>
      <w:r w:rsidR="00A25D0D" w:rsidRPr="00A25D0D">
        <w:rPr>
          <w:sz w:val="24"/>
          <w:szCs w:val="24"/>
        </w:rPr>
        <w:t>3</w:t>
      </w:r>
      <w:r w:rsidR="000E0419" w:rsidRPr="00A25D0D">
        <w:rPr>
          <w:sz w:val="24"/>
          <w:szCs w:val="24"/>
        </w:rPr>
        <w:t xml:space="preserve">, indexovo to predstavovalo </w:t>
      </w:r>
      <w:r w:rsidR="00A25D0D" w:rsidRPr="00A25D0D">
        <w:rPr>
          <w:sz w:val="24"/>
          <w:szCs w:val="24"/>
        </w:rPr>
        <w:t>102,3</w:t>
      </w:r>
      <w:r w:rsidR="000E0419" w:rsidRPr="00A25D0D">
        <w:rPr>
          <w:sz w:val="24"/>
          <w:szCs w:val="24"/>
        </w:rPr>
        <w:t xml:space="preserve"> %.  Podpora na</w:t>
      </w:r>
      <w:r w:rsidR="0039340A" w:rsidRPr="00A25D0D">
        <w:rPr>
          <w:sz w:val="24"/>
          <w:szCs w:val="24"/>
        </w:rPr>
        <w:t xml:space="preserve"> </w:t>
      </w:r>
      <w:r w:rsidR="000E0419" w:rsidRPr="00A25D0D">
        <w:rPr>
          <w:sz w:val="24"/>
          <w:szCs w:val="24"/>
        </w:rPr>
        <w:t xml:space="preserve">VDJ nám </w:t>
      </w:r>
      <w:r w:rsidR="00A25D0D" w:rsidRPr="00A25D0D">
        <w:rPr>
          <w:sz w:val="24"/>
          <w:szCs w:val="24"/>
        </w:rPr>
        <w:t>bola poskytnutá len na bahnice.</w:t>
      </w:r>
      <w:r w:rsidR="000E0419" w:rsidRPr="00A25D0D">
        <w:rPr>
          <w:sz w:val="24"/>
          <w:szCs w:val="24"/>
        </w:rPr>
        <w:t xml:space="preserve"> V roku 201</w:t>
      </w:r>
      <w:r w:rsidR="00A25D0D" w:rsidRPr="00A25D0D">
        <w:rPr>
          <w:sz w:val="24"/>
          <w:szCs w:val="24"/>
        </w:rPr>
        <w:t>4</w:t>
      </w:r>
      <w:r w:rsidR="000E0419" w:rsidRPr="00A25D0D">
        <w:rPr>
          <w:sz w:val="24"/>
          <w:szCs w:val="24"/>
        </w:rPr>
        <w:t xml:space="preserve"> nám bola poskytnutá</w:t>
      </w:r>
      <w:r w:rsidR="0039340A" w:rsidRPr="00A25D0D">
        <w:rPr>
          <w:sz w:val="24"/>
          <w:szCs w:val="24"/>
        </w:rPr>
        <w:t xml:space="preserve"> vyššia platba na dojnice, indexovo </w:t>
      </w:r>
      <w:r w:rsidR="00A25D0D" w:rsidRPr="00A25D0D">
        <w:rPr>
          <w:sz w:val="24"/>
          <w:szCs w:val="24"/>
        </w:rPr>
        <w:t>212,1</w:t>
      </w:r>
      <w:r w:rsidR="0039340A" w:rsidRPr="00A25D0D">
        <w:rPr>
          <w:sz w:val="24"/>
          <w:szCs w:val="24"/>
        </w:rPr>
        <w:t xml:space="preserve"> % </w:t>
      </w:r>
      <w:r w:rsidR="00A25D0D" w:rsidRPr="00A25D0D">
        <w:rPr>
          <w:sz w:val="24"/>
          <w:szCs w:val="24"/>
        </w:rPr>
        <w:t>.</w:t>
      </w:r>
      <w:r w:rsidR="005E43DD" w:rsidRPr="00A25D0D">
        <w:rPr>
          <w:sz w:val="24"/>
          <w:szCs w:val="24"/>
        </w:rPr>
        <w:t xml:space="preserve"> Platby na životné podmienky zvierat nám už neboli poskytnuté, nakoľko skončilo 5-ročné obdobie záväzku..</w:t>
      </w:r>
    </w:p>
    <w:p w:rsidR="005E43DD" w:rsidRPr="005E43DD" w:rsidRDefault="005E43DD" w:rsidP="00176AC7">
      <w:pPr>
        <w:spacing w:after="0"/>
        <w:jc w:val="both"/>
        <w:rPr>
          <w:sz w:val="24"/>
          <w:szCs w:val="24"/>
        </w:rPr>
      </w:pPr>
    </w:p>
    <w:p w:rsidR="00176AC7" w:rsidRPr="00C07A05" w:rsidRDefault="00176AC7" w:rsidP="00176AC7">
      <w:pPr>
        <w:spacing w:after="0"/>
        <w:jc w:val="both"/>
        <w:rPr>
          <w:b/>
          <w:sz w:val="24"/>
          <w:szCs w:val="24"/>
        </w:rPr>
      </w:pPr>
      <w:r w:rsidRPr="00C07A05">
        <w:rPr>
          <w:b/>
          <w:sz w:val="24"/>
          <w:szCs w:val="24"/>
        </w:rPr>
        <w:t>Ukazovatele k hodnoteniu finančnej situácie a finančnej analýzy obchodnej spoločnosti</w:t>
      </w:r>
    </w:p>
    <w:tbl>
      <w:tblPr>
        <w:tblStyle w:val="Mriekatabuky"/>
        <w:tblW w:w="9464" w:type="dxa"/>
        <w:tblLook w:val="04A0"/>
      </w:tblPr>
      <w:tblGrid>
        <w:gridCol w:w="2646"/>
        <w:gridCol w:w="1704"/>
        <w:gridCol w:w="1705"/>
        <w:gridCol w:w="1704"/>
        <w:gridCol w:w="1705"/>
      </w:tblGrid>
      <w:tr w:rsidR="0017006F" w:rsidTr="00C45669">
        <w:tc>
          <w:tcPr>
            <w:tcW w:w="2646" w:type="dxa"/>
            <w:vMerge w:val="restart"/>
          </w:tcPr>
          <w:p w:rsidR="0017006F" w:rsidRDefault="0017006F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Vybrané položky</w:t>
            </w:r>
          </w:p>
        </w:tc>
        <w:tc>
          <w:tcPr>
            <w:tcW w:w="6818" w:type="dxa"/>
            <w:gridSpan w:val="4"/>
          </w:tcPr>
          <w:p w:rsidR="0017006F" w:rsidRDefault="0017006F" w:rsidP="0081187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</w:t>
            </w:r>
          </w:p>
        </w:tc>
      </w:tr>
      <w:tr w:rsidR="00A42D8C" w:rsidTr="00C45669">
        <w:tc>
          <w:tcPr>
            <w:tcW w:w="2646" w:type="dxa"/>
            <w:vMerge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4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2011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center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2012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center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2013</w:t>
            </w:r>
          </w:p>
        </w:tc>
        <w:tc>
          <w:tcPr>
            <w:tcW w:w="1705" w:type="dxa"/>
          </w:tcPr>
          <w:p w:rsidR="00A42D8C" w:rsidRPr="0039340A" w:rsidRDefault="00A42D8C" w:rsidP="00A42D8C">
            <w:pPr>
              <w:jc w:val="center"/>
              <w:rPr>
                <w:b/>
                <w:sz w:val="24"/>
                <w:szCs w:val="24"/>
              </w:rPr>
            </w:pPr>
            <w:r w:rsidRPr="0039340A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4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krátkodobé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670 653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592 790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874 437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529 777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obchodný styk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152 865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176 604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530 751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111 828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krátkodobé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2 369 932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2 122 967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2 507 575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2 229 792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obchodný styk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1 463 663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854 654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987 479</w:t>
            </w:r>
          </w:p>
        </w:tc>
        <w:tc>
          <w:tcPr>
            <w:tcW w:w="1705" w:type="dxa"/>
          </w:tcPr>
          <w:p w:rsidR="00A42D8C" w:rsidRPr="0039340A" w:rsidRDefault="001F5B21" w:rsidP="009F2D1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1 342 021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dlhodobé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4 411 208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3 843 236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2 974 150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3 436 738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768 800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740 000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1 018 000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1 020 975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celkom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1 142 439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1 108 522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911 985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755 441</w:t>
            </w:r>
          </w:p>
        </w:tc>
      </w:tr>
      <w:tr w:rsidR="00A42D8C" w:rsidTr="00F060B1">
        <w:tc>
          <w:tcPr>
            <w:tcW w:w="9464" w:type="dxa"/>
            <w:gridSpan w:val="5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materiál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255 339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306 892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85 388</w:t>
            </w:r>
          </w:p>
        </w:tc>
        <w:tc>
          <w:tcPr>
            <w:tcW w:w="1705" w:type="dxa"/>
          </w:tcPr>
          <w:p w:rsidR="00A42D8C" w:rsidRPr="0039340A" w:rsidRDefault="001F5B21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63 388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A6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nedok</w:t>
            </w:r>
            <w:r w:rsidR="006A6A04">
              <w:rPr>
                <w:sz w:val="24"/>
                <w:szCs w:val="24"/>
              </w:rPr>
              <w:t xml:space="preserve">ončená </w:t>
            </w:r>
            <w:r w:rsidRPr="006345BA">
              <w:rPr>
                <w:sz w:val="24"/>
                <w:szCs w:val="24"/>
              </w:rPr>
              <w:t>výroba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129 433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121 049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243 121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64 438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výrobky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369 847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340 119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222 694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293 114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zvieratá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387 193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340 462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360 782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334 501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 w:rsidRPr="006345B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6345BA">
              <w:rPr>
                <w:sz w:val="24"/>
                <w:szCs w:val="24"/>
              </w:rPr>
              <w:t>tovar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627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0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Hmotný investičný majetok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7 878 490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7 328 653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6 964 221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6 564 149</w:t>
            </w:r>
          </w:p>
        </w:tc>
      </w:tr>
      <w:tr w:rsidR="00A42D8C" w:rsidTr="00F060B1">
        <w:tc>
          <w:tcPr>
            <w:tcW w:w="9464" w:type="dxa"/>
            <w:gridSpan w:val="5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pozemky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50 154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50 154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68 433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68 433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 w:rsidRPr="006345BA">
              <w:rPr>
                <w:sz w:val="24"/>
                <w:szCs w:val="24"/>
              </w:rPr>
              <w:lastRenderedPageBreak/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6345BA">
              <w:rPr>
                <w:sz w:val="24"/>
                <w:szCs w:val="24"/>
              </w:rPr>
              <w:t>základné stádo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334 826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288 247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280 397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297 770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 w:rsidRPr="006345B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6345BA">
              <w:rPr>
                <w:sz w:val="24"/>
                <w:szCs w:val="24"/>
              </w:rPr>
              <w:t>stavby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6 144 296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5 778 388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5 575 449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5 353 262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sam.hnuteľné veci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1 138 762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860 154</w:t>
            </w:r>
          </w:p>
        </w:tc>
        <w:tc>
          <w:tcPr>
            <w:tcW w:w="1704" w:type="dxa"/>
          </w:tcPr>
          <w:p w:rsidR="00A42D8C" w:rsidRPr="00A42D8C" w:rsidRDefault="006A6A04" w:rsidP="006A6A0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</w:t>
            </w:r>
            <w:r w:rsidR="00A42D8C" w:rsidRPr="00A42D8C">
              <w:rPr>
                <w:sz w:val="24"/>
                <w:szCs w:val="24"/>
              </w:rPr>
              <w:t xml:space="preserve"> 845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452 122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6345BA">
              <w:rPr>
                <w:sz w:val="24"/>
                <w:szCs w:val="24"/>
              </w:rPr>
              <w:t>obstarávaný DHM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200 024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334 463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378 200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382 787</w:t>
            </w:r>
          </w:p>
        </w:tc>
      </w:tr>
      <w:tr w:rsidR="00A42D8C" w:rsidTr="00C45669">
        <w:tc>
          <w:tcPr>
            <w:tcW w:w="2646" w:type="dxa"/>
          </w:tcPr>
          <w:p w:rsidR="00A42D8C" w:rsidRPr="006345BA" w:rsidRDefault="00A42D8C" w:rsidP="007B189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6345BA">
              <w:rPr>
                <w:sz w:val="24"/>
                <w:szCs w:val="24"/>
              </w:rPr>
              <w:t>opravná</w:t>
            </w:r>
            <w:r>
              <w:rPr>
                <w:sz w:val="24"/>
                <w:szCs w:val="24"/>
              </w:rPr>
              <w:t xml:space="preserve"> položka   k nadobud. majetku</w:t>
            </w:r>
            <w:r w:rsidRPr="006345B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0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0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6345B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účty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6 338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24 914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12 253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1 026 107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516 608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208 282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195 138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223 067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Cudzie zdroje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7 592 826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6 748 134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6 544 184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6 730 197</w:t>
            </w:r>
          </w:p>
        </w:tc>
      </w:tr>
      <w:tr w:rsidR="00A42D8C" w:rsidTr="00C45669">
        <w:tc>
          <w:tcPr>
            <w:tcW w:w="2646" w:type="dxa"/>
          </w:tcPr>
          <w:p w:rsidR="00A42D8C" w:rsidRDefault="00A42D8C" w:rsidP="007E27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Aktíva spolu</w:t>
            </w:r>
          </w:p>
        </w:tc>
        <w:tc>
          <w:tcPr>
            <w:tcW w:w="1704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9 700 943</w:t>
            </w:r>
          </w:p>
        </w:tc>
        <w:tc>
          <w:tcPr>
            <w:tcW w:w="1705" w:type="dxa"/>
          </w:tcPr>
          <w:p w:rsidR="00A42D8C" w:rsidRPr="002823F4" w:rsidRDefault="00A42D8C" w:rsidP="004032FA">
            <w:pPr>
              <w:jc w:val="right"/>
              <w:rPr>
                <w:sz w:val="24"/>
                <w:szCs w:val="24"/>
              </w:rPr>
            </w:pPr>
            <w:r w:rsidRPr="002823F4">
              <w:rPr>
                <w:sz w:val="24"/>
                <w:szCs w:val="24"/>
              </w:rPr>
              <w:t>9 058 374</w:t>
            </w:r>
          </w:p>
        </w:tc>
        <w:tc>
          <w:tcPr>
            <w:tcW w:w="1704" w:type="dxa"/>
          </w:tcPr>
          <w:p w:rsidR="00A42D8C" w:rsidRPr="00A42D8C" w:rsidRDefault="00A42D8C" w:rsidP="004032FA">
            <w:pPr>
              <w:jc w:val="right"/>
              <w:rPr>
                <w:sz w:val="24"/>
                <w:szCs w:val="24"/>
              </w:rPr>
            </w:pPr>
            <w:r w:rsidRPr="00A42D8C">
              <w:rPr>
                <w:sz w:val="24"/>
                <w:szCs w:val="24"/>
              </w:rPr>
              <w:t>8 766 046</w:t>
            </w:r>
          </w:p>
        </w:tc>
        <w:tc>
          <w:tcPr>
            <w:tcW w:w="1705" w:type="dxa"/>
          </w:tcPr>
          <w:p w:rsidR="00A42D8C" w:rsidRPr="0039340A" w:rsidRDefault="006A6A04" w:rsidP="003934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8 878 123</w:t>
            </w:r>
          </w:p>
        </w:tc>
      </w:tr>
    </w:tbl>
    <w:p w:rsidR="00176AC7" w:rsidRDefault="00176AC7" w:rsidP="00176AC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A6A04" w:rsidRDefault="007B1897" w:rsidP="00176AC7">
      <w:pPr>
        <w:spacing w:after="0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Pr="006A6A04">
        <w:rPr>
          <w:sz w:val="24"/>
          <w:szCs w:val="24"/>
        </w:rPr>
        <w:t>Celková zadlženosť obchodnej spoločnosti /cudzie zdroje/ oproti roku 201</w:t>
      </w:r>
      <w:r w:rsidR="006A6A04" w:rsidRPr="006A6A04">
        <w:rPr>
          <w:sz w:val="24"/>
          <w:szCs w:val="24"/>
        </w:rPr>
        <w:t>3 stúpli</w:t>
      </w:r>
      <w:r w:rsidR="007D3EDC" w:rsidRPr="00A42D8C">
        <w:rPr>
          <w:color w:val="FF0000"/>
          <w:sz w:val="24"/>
          <w:szCs w:val="24"/>
        </w:rPr>
        <w:t xml:space="preserve"> </w:t>
      </w:r>
      <w:r w:rsidR="007D3EDC" w:rsidRPr="006A6A04">
        <w:rPr>
          <w:sz w:val="24"/>
          <w:szCs w:val="24"/>
        </w:rPr>
        <w:t xml:space="preserve">indexom </w:t>
      </w:r>
      <w:r w:rsidR="006A6A04" w:rsidRPr="006A6A04">
        <w:rPr>
          <w:sz w:val="24"/>
          <w:szCs w:val="24"/>
        </w:rPr>
        <w:t>102,8</w:t>
      </w:r>
      <w:r w:rsidR="007D3EDC" w:rsidRPr="006A6A04">
        <w:rPr>
          <w:sz w:val="24"/>
          <w:szCs w:val="24"/>
        </w:rPr>
        <w:t xml:space="preserve"> %.</w:t>
      </w:r>
      <w:r w:rsidR="007D3EDC" w:rsidRPr="00A42D8C">
        <w:rPr>
          <w:color w:val="FF0000"/>
          <w:sz w:val="24"/>
          <w:szCs w:val="24"/>
        </w:rPr>
        <w:t xml:space="preserve"> </w:t>
      </w:r>
      <w:r w:rsidR="0019170D" w:rsidRPr="0019170D">
        <w:rPr>
          <w:sz w:val="24"/>
          <w:szCs w:val="24"/>
        </w:rPr>
        <w:t>Jed</w:t>
      </w:r>
      <w:r w:rsidR="0019170D">
        <w:rPr>
          <w:sz w:val="24"/>
          <w:szCs w:val="24"/>
        </w:rPr>
        <w:t>ným z dôvodov vyššej zadlženosti aj pri priaznivejšom vývoji v spoločnosti – priaznivejšom výsledku je povolená reštrukturalizácia našej spoločnosti Uznesením Okresného súdu v Prešove zo dňa 15.12.2014. Záväzky, ktoré vznikli pred 19.12.2014</w:t>
      </w:r>
      <w:r w:rsidR="00D256AA">
        <w:rPr>
          <w:sz w:val="24"/>
          <w:szCs w:val="24"/>
        </w:rPr>
        <w:t xml:space="preserve"> a neboli uhradené, sa budú riešiť v súlade so schválenou raštrukturalizáciou /reštrukturalizačným plánom/.</w:t>
      </w:r>
    </w:p>
    <w:p w:rsidR="006A6A04" w:rsidRDefault="006A6A04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Pr="006A6A04" w:rsidRDefault="007D3EDC" w:rsidP="00176AC7">
      <w:pPr>
        <w:spacing w:after="0"/>
        <w:jc w:val="both"/>
        <w:rPr>
          <w:sz w:val="24"/>
          <w:szCs w:val="24"/>
        </w:rPr>
      </w:pPr>
      <w:r w:rsidRPr="006A6A04">
        <w:rPr>
          <w:sz w:val="24"/>
          <w:szCs w:val="24"/>
        </w:rPr>
        <w:t>Naša obchodná spoločnosť</w:t>
      </w:r>
      <w:r w:rsidR="00EA3F4B" w:rsidRPr="006A6A04">
        <w:rPr>
          <w:sz w:val="24"/>
          <w:szCs w:val="24"/>
        </w:rPr>
        <w:t xml:space="preserve"> cez projekt „Modernizácia chovu HD a nákup techniky“ v zmysle Programu rozvoja vidieka SR 2007-2013 riešila modernizáciu farmy dojníc. Na výstavbu sa použili prostriedky z úverov poskytnutých S Slovenskom spol. s r.o.</w:t>
      </w:r>
      <w:r w:rsidR="00E8713E" w:rsidRPr="006A6A04">
        <w:rPr>
          <w:sz w:val="24"/>
          <w:szCs w:val="24"/>
        </w:rPr>
        <w:t xml:space="preserve"> Nové projekty sa v roku 201</w:t>
      </w:r>
      <w:r w:rsidR="006A6A04" w:rsidRPr="006A6A04">
        <w:rPr>
          <w:sz w:val="24"/>
          <w:szCs w:val="24"/>
        </w:rPr>
        <w:t>4</w:t>
      </w:r>
      <w:r w:rsidR="00E8713E" w:rsidRPr="006A6A04">
        <w:rPr>
          <w:sz w:val="24"/>
          <w:szCs w:val="24"/>
        </w:rPr>
        <w:t xml:space="preserve"> nerealizovali.</w:t>
      </w:r>
    </w:p>
    <w:p w:rsidR="00EA3F4B" w:rsidRPr="006A6A04" w:rsidRDefault="00EA3F4B" w:rsidP="00176AC7">
      <w:pPr>
        <w:spacing w:after="0"/>
        <w:jc w:val="both"/>
        <w:rPr>
          <w:sz w:val="24"/>
          <w:szCs w:val="24"/>
        </w:rPr>
      </w:pPr>
      <w:r w:rsidRPr="006A6A04">
        <w:rPr>
          <w:sz w:val="24"/>
          <w:szCs w:val="24"/>
        </w:rPr>
        <w:tab/>
        <w:t xml:space="preserve">Obchodná spoločnosť vykazovala k 31.12.2012 bankové úvery vo výške </w:t>
      </w:r>
      <w:r w:rsidR="00E8713E" w:rsidRPr="006A6A04">
        <w:rPr>
          <w:sz w:val="24"/>
          <w:szCs w:val="24"/>
        </w:rPr>
        <w:t>1</w:t>
      </w:r>
      <w:r w:rsidR="006A6A04" w:rsidRPr="006A6A04">
        <w:rPr>
          <w:sz w:val="24"/>
          <w:szCs w:val="24"/>
        </w:rPr>
        <w:t> </w:t>
      </w:r>
      <w:r w:rsidR="00E8713E" w:rsidRPr="006A6A04">
        <w:rPr>
          <w:sz w:val="24"/>
          <w:szCs w:val="24"/>
        </w:rPr>
        <w:t>0</w:t>
      </w:r>
      <w:r w:rsidR="006A6A04" w:rsidRPr="006A6A04">
        <w:rPr>
          <w:sz w:val="24"/>
          <w:szCs w:val="24"/>
        </w:rPr>
        <w:t>26 107</w:t>
      </w:r>
      <w:r w:rsidRPr="006A6A04">
        <w:rPr>
          <w:sz w:val="24"/>
          <w:szCs w:val="24"/>
        </w:rPr>
        <w:t xml:space="preserve"> €.</w:t>
      </w:r>
    </w:p>
    <w:p w:rsidR="007B1897" w:rsidRPr="006A6A04" w:rsidRDefault="007B1897" w:rsidP="00176AC7">
      <w:pPr>
        <w:spacing w:after="0"/>
        <w:jc w:val="both"/>
        <w:rPr>
          <w:sz w:val="24"/>
          <w:szCs w:val="24"/>
        </w:rPr>
      </w:pPr>
    </w:p>
    <w:p w:rsidR="007B1897" w:rsidRPr="00A42D8C" w:rsidRDefault="007B1897" w:rsidP="00176AC7">
      <w:pPr>
        <w:spacing w:after="0"/>
        <w:jc w:val="both"/>
        <w:rPr>
          <w:color w:val="FF0000"/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E8713E" w:rsidRDefault="00E8713E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7B1897" w:rsidRDefault="007B1897" w:rsidP="00176AC7">
      <w:pPr>
        <w:spacing w:after="0"/>
        <w:jc w:val="both"/>
        <w:rPr>
          <w:sz w:val="24"/>
          <w:szCs w:val="24"/>
        </w:rPr>
      </w:pPr>
      <w:r w:rsidRPr="00C07A05">
        <w:rPr>
          <w:b/>
          <w:sz w:val="24"/>
          <w:szCs w:val="24"/>
        </w:rPr>
        <w:t>Vybrané ukazovatele finančnej analýzy</w:t>
      </w:r>
      <w:r>
        <w:rPr>
          <w:sz w:val="24"/>
          <w:szCs w:val="24"/>
        </w:rPr>
        <w:t xml:space="preserve"> :</w:t>
      </w:r>
    </w:p>
    <w:tbl>
      <w:tblPr>
        <w:tblStyle w:val="Mriekatabuky"/>
        <w:tblW w:w="9463" w:type="dxa"/>
        <w:tblLook w:val="04A0"/>
      </w:tblPr>
      <w:tblGrid>
        <w:gridCol w:w="5778"/>
        <w:gridCol w:w="1228"/>
        <w:gridCol w:w="1228"/>
        <w:gridCol w:w="1229"/>
      </w:tblGrid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28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2012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2013</w:t>
            </w:r>
          </w:p>
        </w:tc>
        <w:tc>
          <w:tcPr>
            <w:tcW w:w="1229" w:type="dxa"/>
          </w:tcPr>
          <w:p w:rsidR="00A42D8C" w:rsidRDefault="00A42D8C" w:rsidP="00A42D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251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Ukazovatele efektívnosti (rentability) spoločnosti</w:t>
            </w:r>
          </w:p>
          <w:p w:rsidR="00A42D8C" w:rsidRDefault="00A42D8C" w:rsidP="00251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Rentability celkového kapitálu v %</w:t>
            </w:r>
          </w:p>
          <w:p w:rsidR="00A42D8C" w:rsidRDefault="00A42D8C" w:rsidP="00251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Hospodársky výsledok : pasíva x 100</w:t>
            </w:r>
          </w:p>
          <w:p w:rsidR="00A42D8C" w:rsidRPr="00251F66" w:rsidRDefault="00A42D8C" w:rsidP="00F542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(ukazovateľ by mal dosahovať hodnotu min. 12-15%)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-3,40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-3,28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0,31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Rentabilita vlastného kapitálu v %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Hospodársky výsledok : vlastné imanie x 100  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-148,03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-147,66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12,52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Rentabilita tržieb v %</w:t>
            </w:r>
          </w:p>
          <w:p w:rsidR="00A42D8C" w:rsidRDefault="00A42D8C" w:rsidP="00F542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Hospodársky výsledok : tržby spolu x 100</w:t>
            </w:r>
          </w:p>
          <w:p w:rsidR="00A42D8C" w:rsidRDefault="00A42D8C" w:rsidP="00F542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(tržby V r.1+5+19+30)</w:t>
            </w:r>
          </w:p>
          <w:p w:rsidR="00A42D8C" w:rsidRDefault="00A42D8C" w:rsidP="00F542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(ukazovateľ udáva nakoľko % je spoločnosť zisková) 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-16,40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-13,31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1,51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Mzdová rentabilita v %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Hospodársky výsledok : mzdy x 100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(ukazuje koľko zisku pripadá na xxxxxxxx miezd)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-71,91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-72,06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7,10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Ukazovatele aktivity spoločnosti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Doba obratu celkového kapitálu v dňoch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Aktíva : výnosy x 360</w:t>
            </w:r>
          </w:p>
          <w:p w:rsidR="00A42D8C" w:rsidRDefault="00A42D8C" w:rsidP="00274AC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(doba obratu by mala byť čo najkratšia)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977,26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900,45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949,93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Doba obratu vlastného kapitálu v dňoch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Vlastné imanie : výnosy x 360 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22,47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20,04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23,87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274AC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Doba obratu pohľadávok v dňoch</w:t>
            </w:r>
          </w:p>
          <w:p w:rsidR="00A42D8C" w:rsidRDefault="00A42D8C" w:rsidP="00274AC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Krátkodobé pohľadávky : tržby spolu x 360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113,52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145,44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103,20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Doba obratu záväzkov v dňoch</w:t>
            </w:r>
          </w:p>
          <w:p w:rsidR="00A42D8C" w:rsidRDefault="00A42D8C" w:rsidP="00274AC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Krátkodobé záväzky : tržby spolu x 360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406,59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417,07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434,36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Ukazovatele likvidity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Celková likvidita v %</w:t>
            </w:r>
          </w:p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Obežné aktíva : krátkodobé záväzky x 100</w:t>
            </w:r>
          </w:p>
          <w:p w:rsidR="00A42D8C" w:rsidRDefault="00A42D8C" w:rsidP="00D94A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(doporučená hodnota 200 – 250 %)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81,31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80,69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103,66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D94A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 Ukazovatele finančnej závislosti – zadlženosti</w:t>
            </w:r>
          </w:p>
          <w:p w:rsidR="00A42D8C" w:rsidRDefault="00A42D8C" w:rsidP="00D94A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Celková zadlženosť v %</w:t>
            </w:r>
          </w:p>
          <w:p w:rsidR="00A42D8C" w:rsidRDefault="00A42D8C" w:rsidP="00D94AD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Cudzie zdroje : pasíva x 100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74,50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74,65</w:t>
            </w:r>
          </w:p>
        </w:tc>
        <w:tc>
          <w:tcPr>
            <w:tcW w:w="1229" w:type="dxa"/>
          </w:tcPr>
          <w:p w:rsidR="00A42D8C" w:rsidRDefault="001C307C" w:rsidP="006D74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75,80</w:t>
            </w:r>
          </w:p>
        </w:tc>
      </w:tr>
      <w:tr w:rsidR="00A42D8C" w:rsidTr="008B01ED">
        <w:tc>
          <w:tcPr>
            <w:tcW w:w="5778" w:type="dxa"/>
          </w:tcPr>
          <w:p w:rsidR="00A42D8C" w:rsidRDefault="00A42D8C" w:rsidP="00176A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Zadlženosť vlastného kapitálu v %</w:t>
            </w:r>
          </w:p>
          <w:p w:rsidR="00A42D8C" w:rsidRDefault="00A42D8C" w:rsidP="008571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Cudzie zdroje : vlastné imanie x 100</w:t>
            </w:r>
          </w:p>
          <w:p w:rsidR="00A42D8C" w:rsidRDefault="00A42D8C" w:rsidP="008571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(pohyb ukazovateľa v trhovej ekonomike do 100 %)   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3 239,90</w:t>
            </w:r>
          </w:p>
        </w:tc>
        <w:tc>
          <w:tcPr>
            <w:tcW w:w="1228" w:type="dxa"/>
          </w:tcPr>
          <w:p w:rsidR="00A42D8C" w:rsidRDefault="00A42D8C" w:rsidP="004032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3 353,62</w:t>
            </w:r>
          </w:p>
        </w:tc>
        <w:tc>
          <w:tcPr>
            <w:tcW w:w="1229" w:type="dxa"/>
          </w:tcPr>
          <w:p w:rsidR="00A42D8C" w:rsidRDefault="001C307C" w:rsidP="007172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3017,12</w:t>
            </w:r>
          </w:p>
        </w:tc>
      </w:tr>
    </w:tbl>
    <w:p w:rsidR="007B1897" w:rsidRDefault="007B1897" w:rsidP="00176AC7">
      <w:pPr>
        <w:spacing w:after="0"/>
        <w:jc w:val="both"/>
        <w:rPr>
          <w:sz w:val="24"/>
          <w:szCs w:val="24"/>
        </w:rPr>
      </w:pPr>
    </w:p>
    <w:p w:rsidR="00EA3F4B" w:rsidRDefault="00EA3F4B" w:rsidP="00176AC7">
      <w:pPr>
        <w:spacing w:after="0"/>
        <w:jc w:val="both"/>
        <w:rPr>
          <w:sz w:val="24"/>
          <w:szCs w:val="24"/>
        </w:rPr>
      </w:pPr>
    </w:p>
    <w:p w:rsidR="00EA3F4B" w:rsidRPr="00E104B8" w:rsidRDefault="00EA3F4B" w:rsidP="00176AC7">
      <w:pPr>
        <w:spacing w:after="0"/>
        <w:jc w:val="both"/>
        <w:rPr>
          <w:sz w:val="24"/>
          <w:szCs w:val="24"/>
        </w:rPr>
      </w:pPr>
      <w:r w:rsidRPr="008B01ED">
        <w:rPr>
          <w:color w:val="FF0000"/>
          <w:sz w:val="24"/>
          <w:szCs w:val="24"/>
        </w:rPr>
        <w:tab/>
      </w:r>
      <w:r w:rsidRPr="00E104B8">
        <w:rPr>
          <w:sz w:val="24"/>
          <w:szCs w:val="24"/>
        </w:rPr>
        <w:t>V komplexe s dosiahnutými výsledkami výrobnými a ekonomickými nemôžeme byť v žiadnom prípade spokojní. Aj napriek objektívnym príčinám nemôžeme už v budúcnosti dovoliť ďalšie zvyšovanie zadlženosti obchodnej spoločnosti.</w:t>
      </w:r>
      <w:r w:rsidR="001C307C" w:rsidRPr="00E104B8">
        <w:rPr>
          <w:sz w:val="24"/>
          <w:szCs w:val="24"/>
        </w:rPr>
        <w:t xml:space="preserve"> Po schválení raštrukturalizácie  by malo dôjsť v našej spoločnosti k oživeniu </w:t>
      </w:r>
      <w:r w:rsidR="00E104B8" w:rsidRPr="00E104B8">
        <w:rPr>
          <w:sz w:val="24"/>
          <w:szCs w:val="24"/>
        </w:rPr>
        <w:t>našej ekonomi</w:t>
      </w:r>
      <w:r w:rsidR="00E104B8">
        <w:rPr>
          <w:sz w:val="24"/>
          <w:szCs w:val="24"/>
        </w:rPr>
        <w:t>ckej životaschopnosti.</w:t>
      </w:r>
      <w:r w:rsidR="001C307C" w:rsidRPr="00E104B8">
        <w:rPr>
          <w:sz w:val="24"/>
          <w:szCs w:val="24"/>
        </w:rPr>
        <w:t xml:space="preserve"> </w:t>
      </w:r>
    </w:p>
    <w:p w:rsidR="0073491D" w:rsidRPr="00A42D8C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EA3F4B" w:rsidRPr="00E104B8" w:rsidRDefault="00EA3F4B" w:rsidP="00176AC7">
      <w:pPr>
        <w:spacing w:after="0"/>
        <w:jc w:val="both"/>
        <w:rPr>
          <w:sz w:val="24"/>
          <w:szCs w:val="24"/>
        </w:rPr>
      </w:pPr>
      <w:r w:rsidRPr="00A42D8C">
        <w:rPr>
          <w:color w:val="FF0000"/>
          <w:sz w:val="24"/>
          <w:szCs w:val="24"/>
        </w:rPr>
        <w:lastRenderedPageBreak/>
        <w:tab/>
      </w:r>
      <w:r w:rsidRPr="00E104B8">
        <w:rPr>
          <w:sz w:val="24"/>
          <w:szCs w:val="24"/>
        </w:rPr>
        <w:t>TATRA-AGROLEV, s.r.o. v predchádzajúcich rokoch nevynaložila žiadne výdavky v oblasti výskumu a vývoja. V be</w:t>
      </w:r>
      <w:r w:rsidR="0073491D" w:rsidRPr="00E104B8">
        <w:rPr>
          <w:sz w:val="24"/>
          <w:szCs w:val="24"/>
        </w:rPr>
        <w:t>ž</w:t>
      </w:r>
      <w:r w:rsidRPr="00E104B8">
        <w:rPr>
          <w:sz w:val="24"/>
          <w:szCs w:val="24"/>
        </w:rPr>
        <w:t>nej poľnohospodárskej praxi využíva nové poznatky cez externých spolupracovníkov výskumných ústavov ekonomiky, rastlinnej a živočíšnej výroby /osiváro</w:t>
      </w:r>
      <w:r w:rsidR="0073491D" w:rsidRPr="00E104B8">
        <w:rPr>
          <w:sz w:val="24"/>
          <w:szCs w:val="24"/>
        </w:rPr>
        <w:t>v</w:t>
      </w:r>
      <w:r w:rsidRPr="00E104B8">
        <w:rPr>
          <w:sz w:val="24"/>
          <w:szCs w:val="24"/>
        </w:rPr>
        <w:t>, krmivárov ai./</w:t>
      </w: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  <w:r w:rsidRPr="00A42D8C">
        <w:rPr>
          <w:color w:val="FF0000"/>
          <w:sz w:val="24"/>
          <w:szCs w:val="24"/>
        </w:rPr>
        <w:tab/>
      </w:r>
      <w:r w:rsidRPr="00E104B8">
        <w:rPr>
          <w:sz w:val="24"/>
          <w:szCs w:val="24"/>
        </w:rPr>
        <w:t>Finančná situácia nedovoľuje nav</w:t>
      </w:r>
      <w:r w:rsidR="00E104B8" w:rsidRPr="00E104B8">
        <w:rPr>
          <w:sz w:val="24"/>
          <w:szCs w:val="24"/>
        </w:rPr>
        <w:t>y</w:t>
      </w:r>
      <w:r w:rsidRPr="00E104B8">
        <w:rPr>
          <w:sz w:val="24"/>
          <w:szCs w:val="24"/>
        </w:rPr>
        <w:t>šovať finančný majetok kúpou akcií, podielov prípadne iných cenných papierov.</w:t>
      </w: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  <w:r w:rsidRPr="00E104B8">
        <w:rPr>
          <w:sz w:val="24"/>
          <w:szCs w:val="24"/>
        </w:rPr>
        <w:tab/>
        <w:t>Obchodná spoločnosť nemá organizačnú zložku v zahraničí.</w:t>
      </w:r>
    </w:p>
    <w:p w:rsidR="0073491D" w:rsidRPr="00A42D8C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  <w:r w:rsidRPr="00A42D8C">
        <w:rPr>
          <w:color w:val="FF0000"/>
          <w:sz w:val="24"/>
          <w:szCs w:val="24"/>
        </w:rPr>
        <w:tab/>
      </w:r>
      <w:r w:rsidRPr="00E104B8">
        <w:rPr>
          <w:sz w:val="24"/>
          <w:szCs w:val="24"/>
        </w:rPr>
        <w:t>V oblasti ochrany životného a pracovného prostredia máme ešte stále rezervy z dôvodu nedostatku finančných prostriedkov. Tento nedostatok sme riešili a v budúcnosti budeme v nastúpenom trende pokračovať cez projekty Plánu rozvoja vidieka – ochrana a zlepšenie vidieckeho životného prostredia. Vo výrobnom procese už naplno využívame Hnojnicové hospodárstvo a Senážno silážne žľaby v Levoči, čím v značnej miere chránime životné a pracovné prostredie v rámci hospodárskeho dvora i v jeho bezprostrednej blízkosti.</w:t>
      </w:r>
    </w:p>
    <w:p w:rsidR="0073491D" w:rsidRPr="00A42D8C" w:rsidRDefault="0073491D" w:rsidP="00176AC7">
      <w:pPr>
        <w:spacing w:after="0"/>
        <w:jc w:val="both"/>
        <w:rPr>
          <w:color w:val="FF0000"/>
          <w:sz w:val="24"/>
          <w:szCs w:val="24"/>
        </w:rPr>
      </w:pP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  <w:r w:rsidRPr="00A42D8C">
        <w:rPr>
          <w:color w:val="FF0000"/>
          <w:sz w:val="24"/>
          <w:szCs w:val="24"/>
        </w:rPr>
        <w:tab/>
      </w:r>
      <w:r w:rsidRPr="00E104B8">
        <w:rPr>
          <w:sz w:val="24"/>
          <w:szCs w:val="24"/>
        </w:rPr>
        <w:t xml:space="preserve">Vstupom do EÚ sa otvorili možnosti na realizáciu plánovaných projektov za pomoci prostriedkov z EÚ už na vyššie avizované potrebné investície do modernizácie a rekonštrukcie </w:t>
      </w:r>
      <w:r w:rsidR="00480A34" w:rsidRPr="00E104B8">
        <w:rPr>
          <w:sz w:val="24"/>
          <w:szCs w:val="24"/>
        </w:rPr>
        <w:t>objektov a modernizáciu strojového parku a výrobných technológii cez finančnú pomoc na projekty v zmysle Programu rozvoja vidieka SR 2007-2013. Aj v ďalšom období budeme využívať ďalšie možnosti získania finančných prostriedkov z fondov.</w:t>
      </w:r>
    </w:p>
    <w:p w:rsidR="00480A34" w:rsidRPr="00E104B8" w:rsidRDefault="00480A34" w:rsidP="00176AC7">
      <w:pPr>
        <w:spacing w:after="0"/>
        <w:jc w:val="both"/>
        <w:rPr>
          <w:color w:val="FF0000"/>
          <w:sz w:val="24"/>
          <w:szCs w:val="24"/>
        </w:rPr>
      </w:pPr>
    </w:p>
    <w:p w:rsidR="00480A34" w:rsidRPr="00E104B8" w:rsidRDefault="00480A34" w:rsidP="00176AC7">
      <w:pPr>
        <w:spacing w:after="0"/>
        <w:jc w:val="both"/>
        <w:rPr>
          <w:sz w:val="24"/>
          <w:szCs w:val="24"/>
        </w:rPr>
      </w:pPr>
      <w:r w:rsidRPr="00E104B8">
        <w:rPr>
          <w:color w:val="FF0000"/>
          <w:sz w:val="24"/>
          <w:szCs w:val="24"/>
        </w:rPr>
        <w:tab/>
      </w:r>
      <w:r w:rsidRPr="00E104B8">
        <w:rPr>
          <w:sz w:val="24"/>
          <w:szCs w:val="24"/>
        </w:rPr>
        <w:t>Aj v roku 201</w:t>
      </w:r>
      <w:r w:rsidR="00E104B8" w:rsidRPr="00E104B8">
        <w:rPr>
          <w:sz w:val="24"/>
          <w:szCs w:val="24"/>
        </w:rPr>
        <w:t>4</w:t>
      </w:r>
      <w:r w:rsidRPr="00E104B8">
        <w:rPr>
          <w:sz w:val="24"/>
          <w:szCs w:val="24"/>
        </w:rPr>
        <w:t xml:space="preserve"> sme pokračovali v nastúpenom trende oživovania našej ekonomickej životaschopnosti, ktorý sme naštartovali ešte v roku 2004, využitím všetkých ponúkaných možností a odborného potenciálu našich pracovníkov. Aj v ďalších rokoch bude naším hlavným cieľom zlepšenie finančnej situácie naše</w:t>
      </w:r>
      <w:r w:rsidR="00B91091" w:rsidRPr="00E104B8">
        <w:rPr>
          <w:sz w:val="24"/>
          <w:szCs w:val="24"/>
        </w:rPr>
        <w:t>j</w:t>
      </w:r>
      <w:r w:rsidRPr="00E104B8">
        <w:rPr>
          <w:sz w:val="24"/>
          <w:szCs w:val="24"/>
        </w:rPr>
        <w:t xml:space="preserve"> obchodnej spoločnosti.</w:t>
      </w:r>
    </w:p>
    <w:p w:rsidR="00480A34" w:rsidRPr="00E104B8" w:rsidRDefault="00480A34" w:rsidP="00176AC7">
      <w:pPr>
        <w:spacing w:after="0"/>
        <w:jc w:val="both"/>
        <w:rPr>
          <w:sz w:val="24"/>
          <w:szCs w:val="24"/>
        </w:rPr>
      </w:pPr>
    </w:p>
    <w:p w:rsidR="00480A34" w:rsidRPr="00E104B8" w:rsidRDefault="00480A34" w:rsidP="00176AC7">
      <w:pPr>
        <w:spacing w:after="0"/>
        <w:jc w:val="both"/>
        <w:rPr>
          <w:sz w:val="24"/>
          <w:szCs w:val="24"/>
        </w:rPr>
      </w:pPr>
      <w:r w:rsidRPr="00E104B8">
        <w:rPr>
          <w:sz w:val="24"/>
          <w:szCs w:val="24"/>
        </w:rPr>
        <w:t>Udalosti, ktoré nastali po skončení účtovného obdobia</w:t>
      </w:r>
    </w:p>
    <w:p w:rsidR="00480A34" w:rsidRPr="00E104B8" w:rsidRDefault="00480A34" w:rsidP="00176AC7">
      <w:pPr>
        <w:spacing w:after="0"/>
        <w:jc w:val="both"/>
        <w:rPr>
          <w:sz w:val="24"/>
          <w:szCs w:val="24"/>
        </w:rPr>
      </w:pPr>
    </w:p>
    <w:p w:rsidR="00480A34" w:rsidRPr="00E104B8" w:rsidRDefault="00480A34" w:rsidP="00176AC7">
      <w:pPr>
        <w:spacing w:after="0"/>
        <w:jc w:val="both"/>
        <w:rPr>
          <w:sz w:val="24"/>
          <w:szCs w:val="24"/>
        </w:rPr>
      </w:pPr>
      <w:r w:rsidRPr="00E104B8">
        <w:rPr>
          <w:sz w:val="24"/>
          <w:szCs w:val="24"/>
        </w:rPr>
        <w:tab/>
        <w:t>V spoločnosti nenastali udalosti osobitného významu po skončení účtovného obdobia, za ktoré sa výročná správa predkladá.</w:t>
      </w:r>
    </w:p>
    <w:p w:rsidR="0073491D" w:rsidRPr="00E104B8" w:rsidRDefault="0073491D" w:rsidP="00176AC7">
      <w:pPr>
        <w:spacing w:after="0"/>
        <w:jc w:val="both"/>
        <w:rPr>
          <w:sz w:val="24"/>
          <w:szCs w:val="24"/>
        </w:rPr>
      </w:pPr>
    </w:p>
    <w:sectPr w:rsidR="0073491D" w:rsidRPr="00E104B8" w:rsidSect="009F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4A8B" w:rsidRDefault="00E14A8B" w:rsidP="00793CBE">
      <w:pPr>
        <w:spacing w:after="0" w:line="240" w:lineRule="auto"/>
      </w:pPr>
      <w:r>
        <w:separator/>
      </w:r>
    </w:p>
  </w:endnote>
  <w:endnote w:type="continuationSeparator" w:id="1">
    <w:p w:rsidR="00E14A8B" w:rsidRDefault="00E14A8B" w:rsidP="00793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4A8B" w:rsidRDefault="00E14A8B" w:rsidP="00793CBE">
      <w:pPr>
        <w:spacing w:after="0" w:line="240" w:lineRule="auto"/>
      </w:pPr>
      <w:r>
        <w:separator/>
      </w:r>
    </w:p>
  </w:footnote>
  <w:footnote w:type="continuationSeparator" w:id="1">
    <w:p w:rsidR="00E14A8B" w:rsidRDefault="00E14A8B" w:rsidP="00793C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764D8"/>
    <w:multiLevelType w:val="hybridMultilevel"/>
    <w:tmpl w:val="65BAEC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781FC6"/>
    <w:multiLevelType w:val="hybridMultilevel"/>
    <w:tmpl w:val="0F5C90AE"/>
    <w:lvl w:ilvl="0" w:tplc="86CA548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5B28CB"/>
    <w:rsid w:val="00005020"/>
    <w:rsid w:val="000157FE"/>
    <w:rsid w:val="000433B3"/>
    <w:rsid w:val="00046A83"/>
    <w:rsid w:val="00051882"/>
    <w:rsid w:val="00066078"/>
    <w:rsid w:val="00072B3D"/>
    <w:rsid w:val="0008554E"/>
    <w:rsid w:val="000C140B"/>
    <w:rsid w:val="000C30B4"/>
    <w:rsid w:val="000E0419"/>
    <w:rsid w:val="000F389C"/>
    <w:rsid w:val="000F7E53"/>
    <w:rsid w:val="00101E22"/>
    <w:rsid w:val="00112362"/>
    <w:rsid w:val="0017006F"/>
    <w:rsid w:val="00176AC7"/>
    <w:rsid w:val="0019170D"/>
    <w:rsid w:val="0019190F"/>
    <w:rsid w:val="001A1075"/>
    <w:rsid w:val="001A1CDC"/>
    <w:rsid w:val="001A606D"/>
    <w:rsid w:val="001C307C"/>
    <w:rsid w:val="001D1AE1"/>
    <w:rsid w:val="001F5B21"/>
    <w:rsid w:val="001F6A68"/>
    <w:rsid w:val="00206826"/>
    <w:rsid w:val="0023473E"/>
    <w:rsid w:val="00247B0C"/>
    <w:rsid w:val="00251F66"/>
    <w:rsid w:val="002737ED"/>
    <w:rsid w:val="00274ACC"/>
    <w:rsid w:val="00276429"/>
    <w:rsid w:val="00280211"/>
    <w:rsid w:val="002823F4"/>
    <w:rsid w:val="002D0B95"/>
    <w:rsid w:val="00321F71"/>
    <w:rsid w:val="00355D25"/>
    <w:rsid w:val="00390E75"/>
    <w:rsid w:val="0039340A"/>
    <w:rsid w:val="0039465E"/>
    <w:rsid w:val="003A2ED1"/>
    <w:rsid w:val="003B3E74"/>
    <w:rsid w:val="004002F3"/>
    <w:rsid w:val="004032FA"/>
    <w:rsid w:val="00412CFE"/>
    <w:rsid w:val="0041761F"/>
    <w:rsid w:val="004341CA"/>
    <w:rsid w:val="004502BF"/>
    <w:rsid w:val="00450E4B"/>
    <w:rsid w:val="00467E4A"/>
    <w:rsid w:val="0048055C"/>
    <w:rsid w:val="00480A34"/>
    <w:rsid w:val="00487DC9"/>
    <w:rsid w:val="004931B4"/>
    <w:rsid w:val="004A4687"/>
    <w:rsid w:val="004B333D"/>
    <w:rsid w:val="004C1617"/>
    <w:rsid w:val="004E1FA8"/>
    <w:rsid w:val="00555726"/>
    <w:rsid w:val="005658F3"/>
    <w:rsid w:val="00594741"/>
    <w:rsid w:val="00595261"/>
    <w:rsid w:val="005B28CB"/>
    <w:rsid w:val="005C32A4"/>
    <w:rsid w:val="005E43DD"/>
    <w:rsid w:val="005F3707"/>
    <w:rsid w:val="00630F7E"/>
    <w:rsid w:val="006345BA"/>
    <w:rsid w:val="00655C52"/>
    <w:rsid w:val="00667933"/>
    <w:rsid w:val="00670B61"/>
    <w:rsid w:val="006927ED"/>
    <w:rsid w:val="006A6A04"/>
    <w:rsid w:val="006D74F6"/>
    <w:rsid w:val="007172F0"/>
    <w:rsid w:val="00720479"/>
    <w:rsid w:val="0073491D"/>
    <w:rsid w:val="00734D86"/>
    <w:rsid w:val="007412FD"/>
    <w:rsid w:val="007621BB"/>
    <w:rsid w:val="00792F88"/>
    <w:rsid w:val="00793CBE"/>
    <w:rsid w:val="007B1897"/>
    <w:rsid w:val="007D3EDC"/>
    <w:rsid w:val="007E27BF"/>
    <w:rsid w:val="008048E2"/>
    <w:rsid w:val="00811874"/>
    <w:rsid w:val="00823035"/>
    <w:rsid w:val="00827860"/>
    <w:rsid w:val="00845006"/>
    <w:rsid w:val="00854ADF"/>
    <w:rsid w:val="0085710B"/>
    <w:rsid w:val="00860859"/>
    <w:rsid w:val="00872B59"/>
    <w:rsid w:val="008B01ED"/>
    <w:rsid w:val="008D1B15"/>
    <w:rsid w:val="008D528C"/>
    <w:rsid w:val="008E046C"/>
    <w:rsid w:val="008E7104"/>
    <w:rsid w:val="009254C4"/>
    <w:rsid w:val="009402B5"/>
    <w:rsid w:val="00942ABC"/>
    <w:rsid w:val="00992148"/>
    <w:rsid w:val="00995279"/>
    <w:rsid w:val="009A03EA"/>
    <w:rsid w:val="009F2D1E"/>
    <w:rsid w:val="009F6855"/>
    <w:rsid w:val="00A059D2"/>
    <w:rsid w:val="00A1062C"/>
    <w:rsid w:val="00A20A37"/>
    <w:rsid w:val="00A25D0D"/>
    <w:rsid w:val="00A30D57"/>
    <w:rsid w:val="00A42D8C"/>
    <w:rsid w:val="00A92569"/>
    <w:rsid w:val="00AC293C"/>
    <w:rsid w:val="00AC66BC"/>
    <w:rsid w:val="00AD1F25"/>
    <w:rsid w:val="00AE7680"/>
    <w:rsid w:val="00B03848"/>
    <w:rsid w:val="00B25E5F"/>
    <w:rsid w:val="00B53752"/>
    <w:rsid w:val="00B91091"/>
    <w:rsid w:val="00BA0FEA"/>
    <w:rsid w:val="00BA22E5"/>
    <w:rsid w:val="00BB45E5"/>
    <w:rsid w:val="00BC6D5C"/>
    <w:rsid w:val="00BE0838"/>
    <w:rsid w:val="00C07A05"/>
    <w:rsid w:val="00C45669"/>
    <w:rsid w:val="00C64D2C"/>
    <w:rsid w:val="00C67102"/>
    <w:rsid w:val="00C82117"/>
    <w:rsid w:val="00C82877"/>
    <w:rsid w:val="00CA19B0"/>
    <w:rsid w:val="00CE3C0C"/>
    <w:rsid w:val="00CF09AA"/>
    <w:rsid w:val="00CF6A30"/>
    <w:rsid w:val="00D22A0B"/>
    <w:rsid w:val="00D256AA"/>
    <w:rsid w:val="00D340C7"/>
    <w:rsid w:val="00D370DA"/>
    <w:rsid w:val="00D47A66"/>
    <w:rsid w:val="00D72B97"/>
    <w:rsid w:val="00D81245"/>
    <w:rsid w:val="00D94AD6"/>
    <w:rsid w:val="00DA4A52"/>
    <w:rsid w:val="00DF0AEF"/>
    <w:rsid w:val="00DF3E3F"/>
    <w:rsid w:val="00E04BD0"/>
    <w:rsid w:val="00E104B8"/>
    <w:rsid w:val="00E12E5D"/>
    <w:rsid w:val="00E14A8B"/>
    <w:rsid w:val="00E37319"/>
    <w:rsid w:val="00E8713E"/>
    <w:rsid w:val="00EA3F4B"/>
    <w:rsid w:val="00EB46AA"/>
    <w:rsid w:val="00F060B1"/>
    <w:rsid w:val="00F06D0A"/>
    <w:rsid w:val="00F14D17"/>
    <w:rsid w:val="00F202C0"/>
    <w:rsid w:val="00F35769"/>
    <w:rsid w:val="00F542C7"/>
    <w:rsid w:val="00F62565"/>
    <w:rsid w:val="00FA4560"/>
    <w:rsid w:val="00FB1649"/>
    <w:rsid w:val="00FF6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9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93CBE"/>
  </w:style>
  <w:style w:type="paragraph" w:styleId="Pta">
    <w:name w:val="footer"/>
    <w:basedOn w:val="Normlny"/>
    <w:link w:val="PtaChar"/>
    <w:uiPriority w:val="99"/>
    <w:semiHidden/>
    <w:unhideWhenUsed/>
    <w:rsid w:val="0079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3CBE"/>
  </w:style>
  <w:style w:type="table" w:styleId="Mriekatabuky">
    <w:name w:val="Table Grid"/>
    <w:basedOn w:val="Normlnatabuka"/>
    <w:uiPriority w:val="59"/>
    <w:rsid w:val="00390E7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537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1570D-FECF-43FE-84EA-6A3A88F5D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10</Pages>
  <Words>2378</Words>
  <Characters>13559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Tatra Agrolev s.r.o., Levoča</Company>
  <LinksUpToDate>false</LinksUpToDate>
  <CharactersWithSpaces>15906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Varkondova</dc:creator>
  <cp:lastModifiedBy>Maja Varkondova</cp:lastModifiedBy>
  <cp:revision>19</cp:revision>
  <cp:lastPrinted>2015-06-17T09:38:00Z</cp:lastPrinted>
  <dcterms:created xsi:type="dcterms:W3CDTF">2015-04-22T06:57:00Z</dcterms:created>
  <dcterms:modified xsi:type="dcterms:W3CDTF">2015-06-17T09:39:00Z</dcterms:modified>
</cp:coreProperties>
</file>