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39467C" w:rsidP="00FC4B56">
            <w:pPr>
              <w:ind w:right="-87"/>
              <w:rPr>
                <w:rFonts w:ascii="Arial Narrow" w:hAnsi="Arial Narrow"/>
                <w:bCs/>
                <w:sz w:val="18"/>
                <w:szCs w:val="18"/>
              </w:rPr>
            </w:pPr>
            <w:proofErr w:type="spellStart"/>
            <w:r>
              <w:rPr>
                <w:rFonts w:ascii="Arial Narrow" w:hAnsi="Arial Narrow"/>
                <w:bCs/>
                <w:sz w:val="18"/>
                <w:szCs w:val="18"/>
              </w:rPr>
              <w:t>Nethouse</w:t>
            </w:r>
            <w:proofErr w:type="spellEnd"/>
            <w:r>
              <w:rPr>
                <w:rFonts w:ascii="Arial Narrow" w:hAnsi="Arial Narrow"/>
                <w:bCs/>
                <w:sz w:val="18"/>
                <w:szCs w:val="18"/>
              </w:rPr>
              <w:t>, s.r.o.</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39467C" w:rsidP="00FC4B56">
            <w:pPr>
              <w:ind w:right="-87"/>
              <w:rPr>
                <w:rFonts w:ascii="Arial Narrow" w:hAnsi="Arial Narrow"/>
                <w:bCs/>
                <w:sz w:val="18"/>
                <w:szCs w:val="18"/>
              </w:rPr>
            </w:pPr>
            <w:r>
              <w:rPr>
                <w:rFonts w:ascii="Arial Narrow" w:hAnsi="Arial Narrow"/>
                <w:bCs/>
                <w:sz w:val="18"/>
                <w:szCs w:val="18"/>
              </w:rPr>
              <w:t>Novohradská 1000/36, 990 01  Veľký Krtíš</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39467C" w:rsidP="00FC4B56">
            <w:pPr>
              <w:ind w:right="-87"/>
              <w:rPr>
                <w:rFonts w:ascii="Arial Narrow" w:hAnsi="Arial Narrow"/>
                <w:bCs/>
                <w:sz w:val="18"/>
                <w:szCs w:val="18"/>
              </w:rPr>
            </w:pPr>
            <w:r>
              <w:rPr>
                <w:rFonts w:ascii="Arial Narrow" w:hAnsi="Arial Narrow"/>
                <w:bCs/>
                <w:sz w:val="18"/>
                <w:szCs w:val="18"/>
              </w:rPr>
              <w:t>28. 11. 2006</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39467C" w:rsidP="00FC4B56">
            <w:pPr>
              <w:pStyle w:val="Value"/>
              <w:ind w:right="-87"/>
              <w:jc w:val="center"/>
              <w:rPr>
                <w:sz w:val="18"/>
                <w:szCs w:val="18"/>
                <w:lang w:eastAsia="en-US"/>
              </w:rPr>
            </w:pPr>
            <w:r>
              <w:rPr>
                <w:sz w:val="18"/>
                <w:szCs w:val="18"/>
                <w:lang w:eastAsia="en-US"/>
              </w:rPr>
              <w:t>0</w:t>
            </w:r>
          </w:p>
        </w:tc>
        <w:tc>
          <w:tcPr>
            <w:tcW w:w="2868" w:type="dxa"/>
            <w:tcBorders>
              <w:top w:val="single" w:sz="12" w:space="0" w:color="auto"/>
              <w:left w:val="single" w:sz="12" w:space="0" w:color="auto"/>
            </w:tcBorders>
            <w:vAlign w:val="center"/>
          </w:tcPr>
          <w:p w:rsidR="00C95A68" w:rsidRPr="001153FA" w:rsidRDefault="0039467C" w:rsidP="00FC4B56">
            <w:pPr>
              <w:pStyle w:val="Value"/>
              <w:ind w:right="-87"/>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39467C"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tcBorders>
            <w:vAlign w:val="center"/>
          </w:tcPr>
          <w:p w:rsidR="00C95A68" w:rsidRPr="001153FA" w:rsidRDefault="0039467C" w:rsidP="00FC4B56">
            <w:pPr>
              <w:pStyle w:val="Value"/>
              <w:ind w:right="-87"/>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39467C" w:rsidP="00FC4B56">
            <w:pPr>
              <w:pStyle w:val="Value"/>
              <w:ind w:right="-87"/>
              <w:jc w:val="center"/>
              <w:rPr>
                <w:sz w:val="18"/>
                <w:szCs w:val="18"/>
                <w:lang w:eastAsia="en-US"/>
              </w:rPr>
            </w:pPr>
            <w:r>
              <w:rPr>
                <w:sz w:val="18"/>
                <w:szCs w:val="18"/>
                <w:lang w:eastAsia="en-US"/>
              </w:rPr>
              <w:t>0</w:t>
            </w:r>
          </w:p>
        </w:tc>
        <w:tc>
          <w:tcPr>
            <w:tcW w:w="2868" w:type="dxa"/>
            <w:tcBorders>
              <w:left w:val="single" w:sz="12" w:space="0" w:color="auto"/>
              <w:bottom w:val="single" w:sz="12" w:space="0" w:color="auto"/>
            </w:tcBorders>
            <w:vAlign w:val="center"/>
          </w:tcPr>
          <w:p w:rsidR="00C95A68" w:rsidRPr="001153FA" w:rsidRDefault="0039467C" w:rsidP="00FC4B56">
            <w:pPr>
              <w:pStyle w:val="Value"/>
              <w:ind w:right="-87"/>
              <w:jc w:val="center"/>
              <w:rPr>
                <w:sz w:val="18"/>
                <w:szCs w:val="18"/>
                <w:lang w:eastAsia="en-US"/>
              </w:rPr>
            </w:pPr>
            <w:r>
              <w:rPr>
                <w:sz w:val="18"/>
                <w:szCs w:val="18"/>
                <w:lang w:eastAsia="en-US"/>
              </w:rPr>
              <w:t>0</w:t>
            </w: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39467C" w:rsidP="00FC4B56">
            <w:pPr>
              <w:pStyle w:val="Value"/>
              <w:ind w:right="-87"/>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A4015F" w:rsidP="00A4015F">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A4015F" w:rsidP="00A4015F">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A4015F" w:rsidP="00A4015F">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A4015F">
            <w:pPr>
              <w:pStyle w:val="Value"/>
              <w:ind w:right="-87"/>
              <w:jc w:val="center"/>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A4015F">
            <w:pPr>
              <w:pStyle w:val="Value"/>
              <w:ind w:right="-87"/>
              <w:jc w:val="center"/>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A4015F" w:rsidP="00A4015F">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A4015F">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A4015F" w:rsidP="00A4015F">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A4015F">
            <w:pPr>
              <w:pStyle w:val="Value"/>
              <w:ind w:right="-87"/>
              <w:jc w:val="center"/>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A4015F">
            <w:pPr>
              <w:pStyle w:val="Value"/>
              <w:ind w:right="-87"/>
              <w:jc w:val="center"/>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A4015F" w:rsidP="00A4015F">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A4015F">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A4015F" w:rsidP="00A4015F">
            <w:pPr>
              <w:pStyle w:val="Value"/>
              <w:ind w:right="-87"/>
              <w:jc w:val="center"/>
              <w:rPr>
                <w:b/>
                <w:sz w:val="18"/>
                <w:szCs w:val="18"/>
                <w:lang w:eastAsia="en-US"/>
              </w:rPr>
            </w:pPr>
            <w:r>
              <w:rPr>
                <w:b/>
                <w:sz w:val="18"/>
                <w:szCs w:val="18"/>
                <w:lang w:eastAsia="en-US"/>
              </w:rPr>
              <w:t>0</w:t>
            </w: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A4015F" w:rsidP="00A4015F">
            <w:pPr>
              <w:pStyle w:val="Value"/>
              <w:ind w:right="-87"/>
              <w:jc w:val="center"/>
              <w:rPr>
                <w:b/>
                <w:sz w:val="18"/>
                <w:szCs w:val="18"/>
                <w:lang w:eastAsia="en-US"/>
              </w:rPr>
            </w:pPr>
            <w:r>
              <w:rPr>
                <w:b/>
                <w:sz w:val="18"/>
                <w:szCs w:val="18"/>
                <w:lang w:eastAsia="en-US"/>
              </w:rPr>
              <w:t>0</w:t>
            </w: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C95EA5" w:rsidP="00C95EA5">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95EA5">
            <w:pPr>
              <w:pStyle w:val="Value"/>
              <w:ind w:right="-87"/>
              <w:jc w:val="center"/>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95EA5">
            <w:pPr>
              <w:pStyle w:val="Value"/>
              <w:ind w:right="-87"/>
              <w:jc w:val="center"/>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95EA5">
            <w:pPr>
              <w:pStyle w:val="Value"/>
              <w:ind w:right="-87"/>
              <w:jc w:val="center"/>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C95EA5" w:rsidP="00C95EA5">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C95EA5" w:rsidP="00C95EA5">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95EA5">
            <w:pPr>
              <w:pStyle w:val="Value"/>
              <w:ind w:right="-87"/>
              <w:jc w:val="center"/>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95EA5">
            <w:pPr>
              <w:pStyle w:val="Value"/>
              <w:ind w:right="-87"/>
              <w:jc w:val="center"/>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C95EA5" w:rsidP="00C95EA5">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C95EA5" w:rsidP="00C95EA5">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C95EA5" w:rsidP="00C95EA5">
            <w:pPr>
              <w:pStyle w:val="Value"/>
              <w:ind w:right="-87"/>
              <w:jc w:val="center"/>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C95EA5" w:rsidP="00C95EA5">
            <w:pPr>
              <w:pStyle w:val="Value"/>
              <w:ind w:right="-87"/>
              <w:jc w:val="center"/>
              <w:rPr>
                <w:b/>
                <w:sz w:val="18"/>
                <w:szCs w:val="18"/>
                <w:lang w:eastAsia="en-US"/>
              </w:rPr>
            </w:pPr>
            <w:r>
              <w:rPr>
                <w:b/>
                <w:sz w:val="18"/>
                <w:szCs w:val="18"/>
                <w:lang w:eastAsia="en-US"/>
              </w:rPr>
              <w:t>0</w:t>
            </w: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C95EA5" w:rsidP="00C95EA5">
            <w:pPr>
              <w:pStyle w:val="Value"/>
              <w:ind w:right="-87"/>
              <w:jc w:val="center"/>
              <w:rPr>
                <w:b/>
                <w:sz w:val="18"/>
                <w:szCs w:val="18"/>
                <w:lang w:eastAsia="en-US"/>
              </w:rPr>
            </w:pPr>
            <w:r>
              <w:rPr>
                <w:b/>
                <w:sz w:val="18"/>
                <w:szCs w:val="18"/>
                <w:lang w:eastAsia="en-US"/>
              </w:rPr>
              <w:t>0</w:t>
            </w: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C95EA5" w:rsidP="00C95EA5">
            <w:pPr>
              <w:pStyle w:val="Value"/>
              <w:ind w:right="-87"/>
              <w:jc w:val="center"/>
              <w:rPr>
                <w:sz w:val="18"/>
                <w:szCs w:val="18"/>
                <w:lang w:eastAsia="en-US"/>
              </w:rPr>
            </w:pPr>
            <w:r>
              <w:rPr>
                <w:sz w:val="18"/>
                <w:szCs w:val="18"/>
                <w:lang w:eastAsia="en-US"/>
              </w:rPr>
              <w:t>0</w:t>
            </w: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C95EA5" w:rsidP="00C95EA5">
            <w:pPr>
              <w:pStyle w:val="Value"/>
              <w:ind w:right="-87"/>
              <w:jc w:val="center"/>
              <w:rPr>
                <w:sz w:val="18"/>
                <w:szCs w:val="18"/>
                <w:lang w:eastAsia="en-US"/>
              </w:rPr>
            </w:pPr>
            <w:r>
              <w:rPr>
                <w:sz w:val="18"/>
                <w:szCs w:val="18"/>
                <w:lang w:eastAsia="en-US"/>
              </w:rPr>
              <w:t>0</w:t>
            </w: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0</w:t>
            </w: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0</w:t>
            </w: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w:t>
      </w:r>
      <w:r w:rsidR="00C95EA5">
        <w:rPr>
          <w:rFonts w:ascii="Arial Narrow" w:hAnsi="Arial Narrow"/>
          <w:bCs/>
          <w:sz w:val="18"/>
          <w:szCs w:val="18"/>
        </w:rPr>
        <w:t> </w:t>
      </w:r>
      <w:r w:rsidRPr="00462239">
        <w:rPr>
          <w:rFonts w:ascii="Arial Narrow" w:hAnsi="Arial Narrow"/>
          <w:bCs/>
          <w:sz w:val="18"/>
          <w:szCs w:val="18"/>
        </w:rPr>
        <w:t>zabezpečovacom prevode práva, ale ktorý užíva účtovná jednotka na základe zmluvy o</w:t>
      </w:r>
      <w:r w:rsidR="00C95EA5">
        <w:rPr>
          <w:rFonts w:ascii="Arial Narrow" w:hAnsi="Arial Narrow"/>
          <w:bCs/>
          <w:sz w:val="18"/>
          <w:szCs w:val="18"/>
        </w:rPr>
        <w:t> </w:t>
      </w:r>
      <w:r w:rsidRPr="00462239">
        <w:rPr>
          <w:rFonts w:ascii="Arial Narrow" w:hAnsi="Arial Narrow"/>
          <w:bCs/>
          <w:sz w:val="18"/>
          <w:szCs w:val="18"/>
        </w:rPr>
        <w:t>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w:t>
      </w:r>
      <w:r w:rsidR="00C95EA5">
        <w:rPr>
          <w:rFonts w:ascii="Arial Narrow" w:hAnsi="Arial Narrow"/>
          <w:bCs/>
          <w:sz w:val="18"/>
          <w:szCs w:val="18"/>
        </w:rPr>
        <w:t> </w:t>
      </w:r>
      <w:r w:rsidRPr="00462239">
        <w:rPr>
          <w:rFonts w:ascii="Arial Narrow" w:hAnsi="Arial Narrow"/>
          <w:bCs/>
          <w:sz w:val="18"/>
          <w:szCs w:val="18"/>
        </w:rPr>
        <w:t>o</w:t>
      </w:r>
      <w:r w:rsidR="00C95EA5">
        <w:rPr>
          <w:rFonts w:ascii="Arial Narrow" w:hAnsi="Arial Narrow"/>
          <w:bCs/>
          <w:sz w:val="18"/>
          <w:szCs w:val="18"/>
        </w:rPr>
        <w:t> </w:t>
      </w:r>
      <w:r w:rsidRPr="00462239">
        <w:rPr>
          <w:rFonts w:ascii="Arial Narrow" w:hAnsi="Arial Narrow"/>
          <w:bCs/>
          <w:sz w:val="18"/>
          <w:szCs w:val="18"/>
        </w:rPr>
        <w:t>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w:t>
      </w:r>
      <w:r w:rsidR="00C95EA5">
        <w:rPr>
          <w:rFonts w:ascii="Arial Narrow" w:hAnsi="Arial Narrow"/>
          <w:bCs/>
          <w:sz w:val="18"/>
          <w:szCs w:val="18"/>
        </w:rPr>
        <w:t> </w:t>
      </w:r>
      <w:r w:rsidRPr="00462239">
        <w:rPr>
          <w:rFonts w:ascii="Arial Narrow" w:hAnsi="Arial Narrow"/>
          <w:bCs/>
          <w:sz w:val="18"/>
          <w:szCs w:val="18"/>
        </w:rPr>
        <w:t>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výskumnej a</w:t>
      </w:r>
      <w:r w:rsidR="00C95EA5">
        <w:rPr>
          <w:rFonts w:ascii="Arial Narrow" w:hAnsi="Arial Narrow"/>
          <w:bCs/>
          <w:sz w:val="18"/>
          <w:szCs w:val="18"/>
        </w:rPr>
        <w:t> </w:t>
      </w:r>
      <w:r w:rsidRPr="00462239">
        <w:rPr>
          <w:rFonts w:ascii="Arial Narrow" w:hAnsi="Arial Narrow"/>
          <w:bCs/>
          <w:sz w:val="18"/>
          <w:szCs w:val="18"/>
        </w:rPr>
        <w:t>vývojovej činnosti  účtovnej jednotky za bežné účtovné obdobie a</w:t>
      </w:r>
      <w:r w:rsidR="00C95EA5">
        <w:rPr>
          <w:rFonts w:ascii="Arial Narrow" w:hAnsi="Arial Narrow"/>
          <w:bCs/>
          <w:sz w:val="18"/>
          <w:szCs w:val="18"/>
        </w:rPr>
        <w:t> </w:t>
      </w:r>
      <w:r w:rsidRPr="00462239">
        <w:rPr>
          <w:rFonts w:ascii="Arial Narrow" w:hAnsi="Arial Narrow"/>
          <w:bCs/>
          <w:sz w:val="18"/>
          <w:szCs w:val="18"/>
        </w:rPr>
        <w:t>to v</w:t>
      </w:r>
      <w:r w:rsidR="00C95EA5">
        <w:rPr>
          <w:rFonts w:ascii="Arial Narrow" w:hAnsi="Arial Narrow"/>
          <w:bCs/>
          <w:sz w:val="18"/>
          <w:szCs w:val="18"/>
        </w:rPr>
        <w:t> </w:t>
      </w:r>
      <w:r w:rsidRPr="00462239">
        <w:rPr>
          <w:rFonts w:ascii="Arial Narrow" w:hAnsi="Arial Narrow"/>
          <w:bCs/>
          <w:sz w:val="18"/>
          <w:szCs w:val="18"/>
        </w:rPr>
        <w:t>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w:t>
      </w:r>
      <w:r w:rsidR="00C95EA5">
        <w:rPr>
          <w:rFonts w:ascii="Arial Narrow" w:hAnsi="Arial Narrow"/>
          <w:bCs/>
          <w:sz w:val="18"/>
          <w:szCs w:val="18"/>
        </w:rPr>
        <w:t> </w:t>
      </w:r>
      <w:r w:rsidRPr="00462239">
        <w:rPr>
          <w:rFonts w:ascii="Arial Narrow" w:hAnsi="Arial Narrow"/>
          <w:bCs/>
          <w:sz w:val="18"/>
          <w:szCs w:val="18"/>
        </w:rPr>
        <w:t>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w:t>
      </w:r>
      <w:r w:rsidR="00C95EA5">
        <w:rPr>
          <w:rFonts w:ascii="Arial Narrow" w:hAnsi="Arial Narrow"/>
          <w:bCs/>
          <w:sz w:val="18"/>
          <w:szCs w:val="18"/>
        </w:rPr>
        <w:t> </w:t>
      </w:r>
      <w:r w:rsidRPr="00462239">
        <w:rPr>
          <w:rFonts w:ascii="Arial Narrow" w:hAnsi="Arial Narrow"/>
          <w:bCs/>
          <w:sz w:val="18"/>
          <w:szCs w:val="18"/>
        </w:rPr>
        <w:t>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w:t>
      </w:r>
      <w:r w:rsidR="00C95EA5">
        <w:rPr>
          <w:rFonts w:ascii="Arial Narrow" w:hAnsi="Arial Narrow"/>
          <w:bCs/>
          <w:sz w:val="18"/>
          <w:szCs w:val="18"/>
        </w:rPr>
        <w:t> </w:t>
      </w:r>
      <w:r w:rsidRPr="00462239">
        <w:rPr>
          <w:rFonts w:ascii="Arial Narrow" w:hAnsi="Arial Narrow"/>
          <w:bCs/>
          <w:sz w:val="18"/>
          <w:szCs w:val="18"/>
        </w:rPr>
        <w:t>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w:t>
      </w:r>
      <w:r w:rsidR="00C95EA5">
        <w:rPr>
          <w:rFonts w:ascii="Arial Narrow" w:hAnsi="Arial Narrow"/>
          <w:bCs/>
          <w:sz w:val="18"/>
          <w:szCs w:val="18"/>
        </w:rPr>
        <w:t> </w:t>
      </w:r>
      <w:r w:rsidRPr="00462239">
        <w:rPr>
          <w:rFonts w:ascii="Arial Narrow" w:hAnsi="Arial Narrow"/>
          <w:bCs/>
          <w:sz w:val="18"/>
          <w:szCs w:val="18"/>
        </w:rPr>
        <w:t>jeho umiestnení  v</w:t>
      </w:r>
      <w:r w:rsidR="00C95EA5">
        <w:rPr>
          <w:rFonts w:ascii="Arial Narrow" w:hAnsi="Arial Narrow"/>
          <w:bCs/>
          <w:sz w:val="18"/>
          <w:szCs w:val="18"/>
        </w:rPr>
        <w:t> </w:t>
      </w:r>
      <w:r w:rsidRPr="00462239">
        <w:rPr>
          <w:rFonts w:ascii="Arial Narrow" w:hAnsi="Arial Narrow"/>
          <w:bCs/>
          <w:sz w:val="18"/>
          <w:szCs w:val="18"/>
        </w:rPr>
        <w:t>členení podľa    jednotlivých položiek súvahy; ak prostredníctvom tohto umiestnenia vykonáva účtovná jednotka v</w:t>
      </w:r>
      <w:r w:rsidR="00C95EA5">
        <w:rPr>
          <w:rFonts w:ascii="Arial Narrow" w:hAnsi="Arial Narrow"/>
          <w:bCs/>
          <w:sz w:val="18"/>
          <w:szCs w:val="18"/>
        </w:rPr>
        <w:t> </w:t>
      </w:r>
      <w:r w:rsidRPr="00462239">
        <w:rPr>
          <w:rFonts w:ascii="Arial Narrow" w:hAnsi="Arial Narrow"/>
          <w:bCs/>
          <w:sz w:val="18"/>
          <w:szCs w:val="18"/>
        </w:rPr>
        <w:t>inej účtovnej jednotke podstatný vplyv alebo je vo vzťahu k</w:t>
      </w:r>
      <w:r w:rsidR="00C95EA5">
        <w:rPr>
          <w:rFonts w:ascii="Arial Narrow" w:hAnsi="Arial Narrow"/>
          <w:bCs/>
          <w:sz w:val="18"/>
          <w:szCs w:val="18"/>
        </w:rPr>
        <w:t> </w:t>
      </w:r>
      <w:r w:rsidRPr="00462239">
        <w:rPr>
          <w:rFonts w:ascii="Arial Narrow" w:hAnsi="Arial Narrow"/>
          <w:bCs/>
          <w:sz w:val="18"/>
          <w:szCs w:val="18"/>
        </w:rPr>
        <w:t>nej materskou účtovnou jednotkou, uvádza sa aj  obchodné meno, sídlo, výška vlastného imania a</w:t>
      </w:r>
      <w:r w:rsidR="00C95EA5">
        <w:rPr>
          <w:rFonts w:ascii="Arial Narrow" w:hAnsi="Arial Narrow"/>
          <w:bCs/>
          <w:sz w:val="18"/>
          <w:szCs w:val="18"/>
        </w:rPr>
        <w:t> </w:t>
      </w:r>
      <w:r w:rsidRPr="00462239">
        <w:rPr>
          <w:rFonts w:ascii="Arial Narrow" w:hAnsi="Arial Narrow"/>
          <w:bCs/>
          <w:sz w:val="18"/>
          <w:szCs w:val="18"/>
        </w:rPr>
        <w:t>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w:t>
      </w:r>
      <w:r w:rsidR="00C95EA5">
        <w:rPr>
          <w:sz w:val="18"/>
          <w:szCs w:val="18"/>
        </w:rPr>
        <w:t> </w:t>
      </w:r>
      <w:r w:rsidRPr="00AA4D36">
        <w:rPr>
          <w:sz w:val="18"/>
          <w:szCs w:val="18"/>
        </w:rPr>
        <w:t>časti F. písm. i) prílohy č. 3 o</w:t>
      </w:r>
      <w:r w:rsidR="00C95EA5">
        <w:rPr>
          <w:sz w:val="18"/>
          <w:szCs w:val="18"/>
        </w:rPr>
        <w:t> </w:t>
      </w:r>
      <w:r w:rsidRPr="00AA4D36">
        <w:rPr>
          <w:sz w:val="18"/>
          <w:szCs w:val="18"/>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w:t>
            </w:r>
            <w:r w:rsidR="00C95EA5">
              <w:rPr>
                <w:sz w:val="18"/>
                <w:szCs w:val="18"/>
              </w:rPr>
              <w:t> </w:t>
            </w:r>
            <w:r w:rsidRPr="00AA4D36">
              <w:rPr>
                <w:sz w:val="18"/>
                <w:szCs w:val="18"/>
              </w:rPr>
              <w:t>sídlo spoločnosti, v</w:t>
            </w:r>
            <w:r w:rsidR="00C95EA5">
              <w:rPr>
                <w:sz w:val="18"/>
                <w:szCs w:val="18"/>
              </w:rPr>
              <w:t> </w:t>
            </w:r>
            <w:r w:rsidRPr="00AA4D36">
              <w:rPr>
                <w:sz w:val="18"/>
                <w:szCs w:val="18"/>
              </w:rPr>
              <w:t>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w:t>
            </w:r>
            <w:r w:rsidR="00C95EA5">
              <w:rPr>
                <w:sz w:val="18"/>
                <w:szCs w:val="18"/>
              </w:rPr>
              <w:t> </w:t>
            </w:r>
            <w:r w:rsidRPr="00AA4D36">
              <w:rPr>
                <w:sz w:val="18"/>
                <w:szCs w:val="18"/>
              </w:rPr>
              <w:t>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Výsledok hospodárenia ÚJ, v</w:t>
            </w:r>
            <w:r w:rsidR="00C95EA5">
              <w:rPr>
                <w:sz w:val="18"/>
                <w:szCs w:val="18"/>
              </w:rPr>
              <w:t> </w:t>
            </w:r>
            <w:r w:rsidRPr="00AA4D36">
              <w:rPr>
                <w:sz w:val="18"/>
                <w:szCs w:val="18"/>
              </w:rPr>
              <w:t xml:space="preserve">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w:t>
            </w:r>
            <w:r w:rsidR="00C95EA5">
              <w:rPr>
                <w:rFonts w:ascii="Arial Narrow" w:hAnsi="Arial Narrow" w:cs="Arial"/>
                <w:b/>
                <w:sz w:val="18"/>
                <w:szCs w:val="18"/>
              </w:rPr>
              <w:t> </w:t>
            </w:r>
            <w:r w:rsidRPr="00AA4D36">
              <w:rPr>
                <w:rFonts w:ascii="Arial Narrow" w:hAnsi="Arial Narrow" w:cs="Arial"/>
                <w:b/>
                <w:sz w:val="18"/>
                <w:szCs w:val="18"/>
              </w:rPr>
              <w:t>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Ostatné realizovateľné CP a</w:t>
            </w:r>
            <w:r w:rsidR="00C95EA5">
              <w:rPr>
                <w:rFonts w:ascii="Arial Narrow" w:hAnsi="Arial Narrow" w:cs="Arial"/>
                <w:b/>
                <w:sz w:val="18"/>
                <w:szCs w:val="18"/>
              </w:rPr>
              <w:t> </w:t>
            </w:r>
            <w:r w:rsidRPr="00AA4D36">
              <w:rPr>
                <w:rFonts w:ascii="Arial Narrow" w:hAnsi="Arial Narrow" w:cs="Arial"/>
                <w:b/>
                <w:sz w:val="18"/>
                <w:szCs w:val="18"/>
              </w:rPr>
              <w:t xml:space="preserve">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w:t>
            </w:r>
            <w:r w:rsidR="00C95EA5">
              <w:rPr>
                <w:rFonts w:ascii="Arial Narrow" w:hAnsi="Arial Narrow" w:cs="Arial"/>
                <w:b/>
                <w:sz w:val="18"/>
                <w:szCs w:val="18"/>
              </w:rPr>
              <w:t> </w:t>
            </w:r>
            <w:r w:rsidRPr="00AA4D36">
              <w:rPr>
                <w:rFonts w:ascii="Arial Narrow" w:hAnsi="Arial Narrow" w:cs="Arial"/>
                <w:b/>
                <w:sz w:val="18"/>
                <w:szCs w:val="18"/>
              </w:rPr>
              <w:t>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95EA5">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95EA5">
            <w:pPr>
              <w:pStyle w:val="Value"/>
              <w:ind w:right="-87"/>
              <w:jc w:val="center"/>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0</w:t>
            </w: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c>
          <w:tcPr>
            <w:tcW w:w="1134"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c>
          <w:tcPr>
            <w:tcW w:w="1105"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c>
          <w:tcPr>
            <w:tcW w:w="1417"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c>
          <w:tcPr>
            <w:tcW w:w="1297"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0</w:t>
            </w: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0</w:t>
            </w: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c>
          <w:tcPr>
            <w:tcW w:w="1078" w:type="dxa"/>
            <w:tcBorders>
              <w:bottom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c>
          <w:tcPr>
            <w:tcW w:w="1665" w:type="dxa"/>
            <w:tcBorders>
              <w:bottom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c>
          <w:tcPr>
            <w:tcW w:w="1736" w:type="dxa"/>
            <w:tcBorders>
              <w:bottom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c>
          <w:tcPr>
            <w:tcW w:w="1188" w:type="dxa"/>
            <w:tcBorders>
              <w:bottom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c>
          <w:tcPr>
            <w:tcW w:w="2906" w:type="dxa"/>
            <w:tcBorders>
              <w:top w:val="single" w:sz="12" w:space="0" w:color="auto"/>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c>
          <w:tcPr>
            <w:tcW w:w="2906" w:type="dxa"/>
            <w:tcBorders>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c>
          <w:tcPr>
            <w:tcW w:w="2906" w:type="dxa"/>
            <w:tcBorders>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c>
          <w:tcPr>
            <w:tcW w:w="2906" w:type="dxa"/>
            <w:tcBorders>
              <w:left w:val="single" w:sz="12" w:space="0" w:color="auto"/>
              <w:bottom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x</w:t>
            </w: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c>
          <w:tcPr>
            <w:tcW w:w="1134"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c>
          <w:tcPr>
            <w:tcW w:w="1701"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c>
          <w:tcPr>
            <w:tcW w:w="1843"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c>
          <w:tcPr>
            <w:tcW w:w="1300"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c>
          <w:tcPr>
            <w:tcW w:w="2030"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c>
          <w:tcPr>
            <w:tcW w:w="2030"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x</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330</w:t>
            </w:r>
          </w:p>
        </w:tc>
        <w:tc>
          <w:tcPr>
            <w:tcW w:w="2030" w:type="dxa"/>
            <w:tcBorders>
              <w:top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2 042</w:t>
            </w:r>
          </w:p>
        </w:tc>
        <w:tc>
          <w:tcPr>
            <w:tcW w:w="2030" w:type="dxa"/>
            <w:tcBorders>
              <w:top w:val="single" w:sz="12" w:space="0" w:color="auto"/>
            </w:tcBorders>
            <w:vAlign w:val="center"/>
          </w:tcPr>
          <w:p w:rsidR="00F83C54" w:rsidRPr="001153FA" w:rsidRDefault="00C95EA5" w:rsidP="00C95EA5">
            <w:pPr>
              <w:pStyle w:val="Value"/>
              <w:ind w:right="-87"/>
              <w:jc w:val="center"/>
              <w:rPr>
                <w:sz w:val="18"/>
                <w:szCs w:val="18"/>
                <w:lang w:eastAsia="en-US"/>
              </w:rPr>
            </w:pPr>
            <w:r>
              <w:rPr>
                <w:sz w:val="18"/>
                <w:szCs w:val="18"/>
                <w:lang w:eastAsia="en-US"/>
              </w:rPr>
              <w:t>2 372</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roofErr w:type="spellStart"/>
            <w:r w:rsidRPr="00AA4D36">
              <w:rPr>
                <w:rFonts w:ascii="Arial Narrow" w:hAnsi="Arial Narrow" w:cs="Arial"/>
                <w:sz w:val="18"/>
                <w:szCs w:val="18"/>
              </w:rPr>
              <w:lastRenderedPageBreak/>
              <w:t>Pohľa</w:t>
            </w:r>
            <w:r w:rsidR="0086415A">
              <w:rPr>
                <w:rFonts w:ascii="Arial Narrow" w:hAnsi="Arial Narrow" w:cs="Arial"/>
                <w:sz w:val="18"/>
                <w:szCs w:val="18"/>
              </w:rPr>
              <w:t>D</w:t>
            </w:r>
            <w:r w:rsidRPr="00AA4D36">
              <w:rPr>
                <w:rFonts w:ascii="Arial Narrow" w:hAnsi="Arial Narrow" w:cs="Arial"/>
                <w:sz w:val="18"/>
                <w:szCs w:val="18"/>
              </w:rPr>
              <w:t>dávky</w:t>
            </w:r>
            <w:proofErr w:type="spellEnd"/>
            <w:r w:rsidRPr="00AA4D36">
              <w:rPr>
                <w:rFonts w:ascii="Arial Narrow" w:hAnsi="Arial Narrow" w:cs="Arial"/>
                <w:sz w:val="18"/>
                <w:szCs w:val="18"/>
              </w:rPr>
              <w:t xml:space="preserve">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330</w:t>
            </w:r>
          </w:p>
        </w:tc>
        <w:tc>
          <w:tcPr>
            <w:tcW w:w="2030"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2 042</w:t>
            </w:r>
          </w:p>
        </w:tc>
        <w:tc>
          <w:tcPr>
            <w:tcW w:w="2030" w:type="dxa"/>
            <w:tcBorders>
              <w:bottom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2 372</w:t>
            </w: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2E336F" w:rsidP="00C95EA5">
            <w:pPr>
              <w:pStyle w:val="Value"/>
              <w:ind w:right="-87"/>
              <w:jc w:val="center"/>
              <w:rPr>
                <w:sz w:val="18"/>
                <w:szCs w:val="18"/>
                <w:lang w:eastAsia="en-US"/>
              </w:rPr>
            </w:pPr>
            <w:r>
              <w:rPr>
                <w:sz w:val="18"/>
                <w:szCs w:val="18"/>
                <w:lang w:eastAsia="en-US"/>
              </w:rPr>
              <w:t>1 496</w:t>
            </w:r>
          </w:p>
        </w:tc>
        <w:tc>
          <w:tcPr>
            <w:tcW w:w="2757" w:type="dxa"/>
            <w:tcBorders>
              <w:top w:val="single" w:sz="12" w:space="0" w:color="auto"/>
              <w:bottom w:val="single" w:sz="6" w:space="0" w:color="auto"/>
            </w:tcBorders>
            <w:vAlign w:val="center"/>
          </w:tcPr>
          <w:p w:rsidR="00F83C54" w:rsidRPr="001153FA" w:rsidRDefault="002E336F" w:rsidP="00C95EA5">
            <w:pPr>
              <w:pStyle w:val="Value"/>
              <w:ind w:right="-87"/>
              <w:jc w:val="center"/>
              <w:rPr>
                <w:sz w:val="18"/>
                <w:szCs w:val="18"/>
                <w:lang w:eastAsia="en-US"/>
              </w:rPr>
            </w:pPr>
            <w:r>
              <w:rPr>
                <w:sz w:val="18"/>
                <w:szCs w:val="18"/>
                <w:lang w:eastAsia="en-US"/>
              </w:rPr>
              <w:t>1 303</w:t>
            </w: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2E336F" w:rsidP="002E336F">
            <w:pPr>
              <w:pStyle w:val="Value"/>
              <w:ind w:right="-87"/>
              <w:jc w:val="center"/>
              <w:rPr>
                <w:sz w:val="18"/>
                <w:szCs w:val="18"/>
                <w:lang w:eastAsia="en-US"/>
              </w:rPr>
            </w:pPr>
            <w:r>
              <w:rPr>
                <w:sz w:val="18"/>
                <w:szCs w:val="18"/>
                <w:lang w:eastAsia="en-US"/>
              </w:rPr>
              <w:t>876</w:t>
            </w:r>
          </w:p>
        </w:tc>
        <w:tc>
          <w:tcPr>
            <w:tcW w:w="2757" w:type="dxa"/>
            <w:tcBorders>
              <w:top w:val="single" w:sz="6" w:space="0" w:color="auto"/>
              <w:bottom w:val="single" w:sz="6" w:space="0" w:color="auto"/>
            </w:tcBorders>
            <w:vAlign w:val="center"/>
          </w:tcPr>
          <w:p w:rsidR="00F83C54" w:rsidRPr="001153FA" w:rsidRDefault="002E336F" w:rsidP="00C95EA5">
            <w:pPr>
              <w:pStyle w:val="Value"/>
              <w:ind w:right="-87"/>
              <w:jc w:val="center"/>
              <w:rPr>
                <w:sz w:val="18"/>
                <w:szCs w:val="18"/>
                <w:lang w:eastAsia="en-US"/>
              </w:rPr>
            </w:pPr>
            <w:r>
              <w:rPr>
                <w:sz w:val="18"/>
                <w:szCs w:val="18"/>
                <w:lang w:eastAsia="en-US"/>
              </w:rPr>
              <w:t>347</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2 372</w:t>
            </w:r>
          </w:p>
        </w:tc>
        <w:tc>
          <w:tcPr>
            <w:tcW w:w="2757" w:type="dxa"/>
            <w:tcBorders>
              <w:top w:val="single" w:sz="6" w:space="0" w:color="auto"/>
            </w:tcBorders>
            <w:vAlign w:val="center"/>
          </w:tcPr>
          <w:p w:rsidR="00F83C54" w:rsidRPr="001153FA" w:rsidRDefault="00C95EA5" w:rsidP="00C95EA5">
            <w:pPr>
              <w:pStyle w:val="Value"/>
              <w:ind w:right="-87"/>
              <w:jc w:val="center"/>
              <w:rPr>
                <w:b/>
                <w:sz w:val="18"/>
                <w:szCs w:val="18"/>
                <w:lang w:eastAsia="en-US"/>
              </w:rPr>
            </w:pPr>
            <w:r>
              <w:rPr>
                <w:b/>
                <w:sz w:val="18"/>
                <w:szCs w:val="18"/>
                <w:lang w:eastAsia="en-US"/>
              </w:rPr>
              <w:t>1 650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95EA5">
            <w:pPr>
              <w:pStyle w:val="Value"/>
              <w:ind w:right="-87"/>
              <w:jc w:val="center"/>
              <w:rPr>
                <w:sz w:val="18"/>
                <w:szCs w:val="18"/>
                <w:lang w:eastAsia="en-US"/>
              </w:rPr>
            </w:pPr>
          </w:p>
        </w:tc>
        <w:tc>
          <w:tcPr>
            <w:tcW w:w="2757" w:type="dxa"/>
            <w:vAlign w:val="center"/>
          </w:tcPr>
          <w:p w:rsidR="00F83C54" w:rsidRPr="001153FA" w:rsidRDefault="00F83C54" w:rsidP="00C95EA5">
            <w:pPr>
              <w:pStyle w:val="Value"/>
              <w:ind w:right="-87"/>
              <w:jc w:val="center"/>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95EA5">
            <w:pPr>
              <w:pStyle w:val="Value"/>
              <w:ind w:right="-87"/>
              <w:jc w:val="center"/>
              <w:rPr>
                <w:sz w:val="18"/>
                <w:szCs w:val="18"/>
                <w:lang w:eastAsia="en-US"/>
              </w:rPr>
            </w:pPr>
          </w:p>
        </w:tc>
        <w:tc>
          <w:tcPr>
            <w:tcW w:w="2757" w:type="dxa"/>
            <w:vAlign w:val="center"/>
          </w:tcPr>
          <w:p w:rsidR="00F83C54" w:rsidRPr="001153FA" w:rsidRDefault="00F83C54" w:rsidP="00C95EA5">
            <w:pPr>
              <w:pStyle w:val="Value"/>
              <w:ind w:right="-87"/>
              <w:jc w:val="center"/>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C95EA5">
            <w:pPr>
              <w:pStyle w:val="Value"/>
              <w:ind w:right="-87"/>
              <w:jc w:val="center"/>
              <w:rPr>
                <w:b/>
                <w:sz w:val="18"/>
                <w:szCs w:val="18"/>
                <w:lang w:eastAsia="en-US"/>
              </w:rPr>
            </w:pPr>
          </w:p>
        </w:tc>
        <w:tc>
          <w:tcPr>
            <w:tcW w:w="2757" w:type="dxa"/>
            <w:tcBorders>
              <w:bottom w:val="single" w:sz="12" w:space="0" w:color="auto"/>
            </w:tcBorders>
            <w:vAlign w:val="center"/>
          </w:tcPr>
          <w:p w:rsidR="00F83C54" w:rsidRPr="001153FA" w:rsidRDefault="00F83C54" w:rsidP="00C95EA5">
            <w:pPr>
              <w:pStyle w:val="Value"/>
              <w:ind w:right="-87"/>
              <w:jc w:val="center"/>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2 162</w:t>
            </w:r>
          </w:p>
        </w:tc>
        <w:tc>
          <w:tcPr>
            <w:tcW w:w="2331" w:type="dxa"/>
            <w:tcBorders>
              <w:top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1 873</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688</w:t>
            </w:r>
          </w:p>
        </w:tc>
        <w:tc>
          <w:tcPr>
            <w:tcW w:w="2331" w:type="dxa"/>
            <w:vAlign w:val="center"/>
          </w:tcPr>
          <w:p w:rsidR="006B3D2E" w:rsidRPr="001153FA" w:rsidRDefault="002E336F" w:rsidP="002E336F">
            <w:pPr>
              <w:pStyle w:val="Value"/>
              <w:ind w:right="-87"/>
              <w:jc w:val="center"/>
              <w:rPr>
                <w:sz w:val="18"/>
                <w:szCs w:val="18"/>
                <w:lang w:eastAsia="en-US"/>
              </w:rPr>
            </w:pPr>
            <w:r>
              <w:rPr>
                <w:sz w:val="18"/>
                <w:szCs w:val="18"/>
                <w:lang w:eastAsia="en-US"/>
              </w:rPr>
              <w:t>617</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0</w:t>
            </w:r>
          </w:p>
        </w:tc>
        <w:tc>
          <w:tcPr>
            <w:tcW w:w="2331" w:type="dxa"/>
            <w:vAlign w:val="center"/>
          </w:tcPr>
          <w:p w:rsidR="006B3D2E" w:rsidRPr="001153FA" w:rsidRDefault="002E336F" w:rsidP="002E336F">
            <w:pPr>
              <w:pStyle w:val="Value"/>
              <w:ind w:right="-87"/>
              <w:jc w:val="center"/>
              <w:rPr>
                <w:sz w:val="18"/>
                <w:szCs w:val="18"/>
                <w:lang w:eastAsia="en-US"/>
              </w:rPr>
            </w:pPr>
            <w:r>
              <w:rPr>
                <w:sz w:val="18"/>
                <w:szCs w:val="18"/>
                <w:lang w:eastAsia="en-US"/>
              </w:rPr>
              <w:t>0</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0</w:t>
            </w:r>
          </w:p>
        </w:tc>
        <w:tc>
          <w:tcPr>
            <w:tcW w:w="2331" w:type="dxa"/>
            <w:vAlign w:val="center"/>
          </w:tcPr>
          <w:p w:rsidR="006B3D2E" w:rsidRPr="001153FA" w:rsidRDefault="002E336F" w:rsidP="002E336F">
            <w:pPr>
              <w:pStyle w:val="Value"/>
              <w:ind w:right="-87"/>
              <w:jc w:val="center"/>
              <w:rPr>
                <w:sz w:val="18"/>
                <w:szCs w:val="18"/>
                <w:lang w:eastAsia="en-US"/>
              </w:rPr>
            </w:pPr>
            <w:r>
              <w:rPr>
                <w:sz w:val="18"/>
                <w:szCs w:val="18"/>
                <w:lang w:eastAsia="en-US"/>
              </w:rPr>
              <w:t>0</w:t>
            </w: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2 850</w:t>
            </w:r>
          </w:p>
        </w:tc>
        <w:tc>
          <w:tcPr>
            <w:tcW w:w="2331" w:type="dxa"/>
            <w:tcBorders>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2 490</w:t>
            </w: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c>
          <w:tcPr>
            <w:tcW w:w="1183" w:type="dxa"/>
            <w:tcBorders>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c>
          <w:tcPr>
            <w:tcW w:w="1247" w:type="dxa"/>
            <w:tcBorders>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c>
          <w:tcPr>
            <w:tcW w:w="1705" w:type="dxa"/>
            <w:tcBorders>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c>
          <w:tcPr>
            <w:tcW w:w="826" w:type="dxa"/>
            <w:tcBorders>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c>
          <w:tcPr>
            <w:tcW w:w="1609" w:type="dxa"/>
            <w:tcBorders>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c>
          <w:tcPr>
            <w:tcW w:w="1722" w:type="dxa"/>
            <w:tcBorders>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c>
          <w:tcPr>
            <w:tcW w:w="1118" w:type="dxa"/>
            <w:tcBorders>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2E336F" w:rsidP="002E336F">
            <w:pPr>
              <w:spacing w:line="360" w:lineRule="auto"/>
              <w:ind w:right="-87"/>
              <w:jc w:val="center"/>
              <w:rPr>
                <w:rFonts w:ascii="Arial Narrow" w:hAnsi="Arial Narrow" w:cs="Arial"/>
                <w:sz w:val="18"/>
                <w:szCs w:val="18"/>
              </w:rPr>
            </w:pPr>
            <w:r>
              <w:rPr>
                <w:rFonts w:ascii="Arial Narrow" w:hAnsi="Arial Narrow" w:cs="Arial"/>
                <w:sz w:val="18"/>
                <w:szCs w:val="18"/>
              </w:rPr>
              <w:t>x</w:t>
            </w: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2E336F" w:rsidP="002E336F">
            <w:pPr>
              <w:spacing w:line="360" w:lineRule="auto"/>
              <w:ind w:right="-87"/>
              <w:jc w:val="center"/>
              <w:rPr>
                <w:rFonts w:ascii="Arial Narrow" w:hAnsi="Arial Narrow" w:cs="Arial"/>
                <w:sz w:val="18"/>
                <w:szCs w:val="18"/>
              </w:rPr>
            </w:pPr>
            <w:r>
              <w:rPr>
                <w:rFonts w:ascii="Arial Narrow" w:hAnsi="Arial Narrow" w:cs="Arial"/>
                <w:sz w:val="18"/>
                <w:szCs w:val="18"/>
              </w:rPr>
              <w:t>x</w:t>
            </w: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c>
          <w:tcPr>
            <w:tcW w:w="2268" w:type="dxa"/>
            <w:tcBorders>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c>
          <w:tcPr>
            <w:tcW w:w="1622" w:type="dxa"/>
            <w:tcBorders>
              <w:bottom w:val="single" w:sz="12" w:space="0" w:color="auto"/>
            </w:tcBorders>
            <w:vAlign w:val="center"/>
          </w:tcPr>
          <w:p w:rsidR="006B3D2E" w:rsidRPr="001153FA" w:rsidRDefault="002E336F" w:rsidP="002E336F">
            <w:pPr>
              <w:pStyle w:val="Value"/>
              <w:ind w:right="-87"/>
              <w:jc w:val="center"/>
              <w:rPr>
                <w:b/>
                <w:sz w:val="18"/>
                <w:szCs w:val="18"/>
                <w:lang w:eastAsia="en-US"/>
              </w:rPr>
            </w:pPr>
            <w:r>
              <w:rPr>
                <w:b/>
                <w:sz w:val="18"/>
                <w:szCs w:val="18"/>
                <w:lang w:eastAsia="en-US"/>
              </w:rPr>
              <w:t>x</w:t>
            </w: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 xml:space="preserve">Bezprostredne predchádzajúce </w:t>
            </w:r>
            <w:r w:rsidRPr="00AA4D36">
              <w:rPr>
                <w:sz w:val="18"/>
                <w:szCs w:val="18"/>
              </w:rPr>
              <w:lastRenderedPageBreak/>
              <w:t>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lastRenderedPageBreak/>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x</w:t>
            </w:r>
          </w:p>
        </w:tc>
        <w:tc>
          <w:tcPr>
            <w:tcW w:w="2664" w:type="dxa"/>
            <w:tcBorders>
              <w:top w:val="single" w:sz="12" w:space="0" w:color="auto"/>
              <w:bottom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x</w:t>
            </w: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x</w:t>
            </w:r>
          </w:p>
        </w:tc>
        <w:tc>
          <w:tcPr>
            <w:tcW w:w="2664" w:type="dxa"/>
            <w:tcBorders>
              <w:top w:val="single" w:sz="12" w:space="0" w:color="auto"/>
              <w:bottom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x</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2E336F">
            <w:pPr>
              <w:pStyle w:val="Value"/>
              <w:ind w:right="-87"/>
              <w:jc w:val="center"/>
              <w:rPr>
                <w:sz w:val="18"/>
                <w:szCs w:val="18"/>
                <w:lang w:eastAsia="en-US"/>
              </w:rPr>
            </w:pPr>
          </w:p>
        </w:tc>
        <w:tc>
          <w:tcPr>
            <w:tcW w:w="2664" w:type="dxa"/>
            <w:tcBorders>
              <w:top w:val="single" w:sz="12" w:space="0" w:color="auto"/>
            </w:tcBorders>
            <w:vAlign w:val="center"/>
          </w:tcPr>
          <w:p w:rsidR="006B3D2E" w:rsidRPr="001153FA" w:rsidRDefault="006B3D2E" w:rsidP="002E336F">
            <w:pPr>
              <w:pStyle w:val="Value"/>
              <w:ind w:right="-87"/>
              <w:jc w:val="center"/>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2E336F">
            <w:pPr>
              <w:pStyle w:val="Value"/>
              <w:ind w:right="-87"/>
              <w:jc w:val="center"/>
              <w:rPr>
                <w:sz w:val="18"/>
                <w:szCs w:val="18"/>
                <w:lang w:eastAsia="en-US"/>
              </w:rPr>
            </w:pPr>
          </w:p>
        </w:tc>
        <w:tc>
          <w:tcPr>
            <w:tcW w:w="2664" w:type="dxa"/>
            <w:tcBorders>
              <w:bottom w:val="single" w:sz="12" w:space="0" w:color="auto"/>
            </w:tcBorders>
            <w:vAlign w:val="center"/>
          </w:tcPr>
          <w:p w:rsidR="006B3D2E" w:rsidRPr="001153FA" w:rsidRDefault="006B3D2E" w:rsidP="002E336F">
            <w:pPr>
              <w:pStyle w:val="Value"/>
              <w:ind w:right="-87"/>
              <w:jc w:val="center"/>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x</w:t>
            </w:r>
          </w:p>
        </w:tc>
        <w:tc>
          <w:tcPr>
            <w:tcW w:w="2664" w:type="dxa"/>
            <w:tcBorders>
              <w:top w:val="single" w:sz="12" w:space="0" w:color="auto"/>
              <w:bottom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x</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2E336F">
            <w:pPr>
              <w:pStyle w:val="Value"/>
              <w:ind w:right="-87"/>
              <w:jc w:val="center"/>
              <w:rPr>
                <w:sz w:val="18"/>
                <w:szCs w:val="18"/>
                <w:lang w:eastAsia="en-US"/>
              </w:rPr>
            </w:pPr>
          </w:p>
        </w:tc>
        <w:tc>
          <w:tcPr>
            <w:tcW w:w="2664" w:type="dxa"/>
            <w:tcBorders>
              <w:top w:val="single" w:sz="12" w:space="0" w:color="auto"/>
            </w:tcBorders>
            <w:vAlign w:val="center"/>
          </w:tcPr>
          <w:p w:rsidR="006B3D2E" w:rsidRPr="001153FA" w:rsidRDefault="006B3D2E" w:rsidP="002E336F">
            <w:pPr>
              <w:pStyle w:val="Value"/>
              <w:ind w:right="-87"/>
              <w:jc w:val="center"/>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2E336F">
            <w:pPr>
              <w:pStyle w:val="Value"/>
              <w:ind w:right="-87"/>
              <w:jc w:val="center"/>
              <w:rPr>
                <w:sz w:val="18"/>
                <w:szCs w:val="18"/>
                <w:lang w:eastAsia="en-US"/>
              </w:rPr>
            </w:pPr>
          </w:p>
        </w:tc>
        <w:tc>
          <w:tcPr>
            <w:tcW w:w="2664" w:type="dxa"/>
            <w:tcBorders>
              <w:bottom w:val="single" w:sz="12" w:space="0" w:color="auto"/>
            </w:tcBorders>
            <w:vAlign w:val="center"/>
          </w:tcPr>
          <w:p w:rsidR="006B3D2E" w:rsidRPr="001153FA" w:rsidRDefault="006B3D2E" w:rsidP="002E336F">
            <w:pPr>
              <w:pStyle w:val="Value"/>
              <w:ind w:right="-87"/>
              <w:jc w:val="center"/>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x</w:t>
            </w:r>
          </w:p>
        </w:tc>
        <w:tc>
          <w:tcPr>
            <w:tcW w:w="2664" w:type="dxa"/>
            <w:tcBorders>
              <w:top w:val="single" w:sz="12" w:space="0" w:color="auto"/>
              <w:bottom w:val="single" w:sz="12" w:space="0" w:color="auto"/>
            </w:tcBorders>
            <w:vAlign w:val="center"/>
          </w:tcPr>
          <w:p w:rsidR="006B3D2E" w:rsidRPr="001153FA" w:rsidRDefault="002E336F" w:rsidP="002E336F">
            <w:pPr>
              <w:pStyle w:val="Value"/>
              <w:ind w:right="-87"/>
              <w:jc w:val="center"/>
              <w:rPr>
                <w:sz w:val="18"/>
                <w:szCs w:val="18"/>
                <w:lang w:eastAsia="en-US"/>
              </w:rPr>
            </w:pPr>
            <w:r>
              <w:rPr>
                <w:sz w:val="18"/>
                <w:szCs w:val="18"/>
                <w:lang w:eastAsia="en-US"/>
              </w:rPr>
              <w:t>x</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2E336F">
            <w:pPr>
              <w:pStyle w:val="Value"/>
              <w:ind w:right="-87"/>
              <w:jc w:val="center"/>
              <w:rPr>
                <w:sz w:val="18"/>
                <w:szCs w:val="18"/>
                <w:lang w:eastAsia="en-US"/>
              </w:rPr>
            </w:pPr>
          </w:p>
        </w:tc>
        <w:tc>
          <w:tcPr>
            <w:tcW w:w="2664" w:type="dxa"/>
            <w:tcBorders>
              <w:top w:val="single" w:sz="12" w:space="0" w:color="auto"/>
            </w:tcBorders>
            <w:vAlign w:val="center"/>
          </w:tcPr>
          <w:p w:rsidR="006B3D2E" w:rsidRPr="001153FA" w:rsidRDefault="006B3D2E" w:rsidP="002E336F">
            <w:pPr>
              <w:pStyle w:val="Value"/>
              <w:ind w:right="-87"/>
              <w:jc w:val="center"/>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2E336F">
            <w:pPr>
              <w:pStyle w:val="Value"/>
              <w:ind w:right="-87"/>
              <w:jc w:val="center"/>
              <w:rPr>
                <w:sz w:val="18"/>
                <w:szCs w:val="18"/>
                <w:lang w:eastAsia="en-US"/>
              </w:rPr>
            </w:pPr>
          </w:p>
        </w:tc>
        <w:tc>
          <w:tcPr>
            <w:tcW w:w="2664" w:type="dxa"/>
            <w:tcBorders>
              <w:bottom w:val="single" w:sz="12" w:space="0" w:color="auto"/>
            </w:tcBorders>
            <w:vAlign w:val="center"/>
          </w:tcPr>
          <w:p w:rsidR="006B3D2E" w:rsidRPr="001153FA" w:rsidRDefault="006B3D2E" w:rsidP="002E336F">
            <w:pPr>
              <w:pStyle w:val="Value"/>
              <w:ind w:right="-87"/>
              <w:jc w:val="center"/>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rsidTr="008E1017">
        <w:trPr>
          <w:trHeight w:val="475"/>
          <w:jc w:val="center"/>
        </w:trPr>
        <w:tc>
          <w:tcPr>
            <w:tcW w:w="1657"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388"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989"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rsidTr="008E1017">
        <w:trPr>
          <w:trHeight w:val="330"/>
          <w:jc w:val="center"/>
        </w:trPr>
        <w:tc>
          <w:tcPr>
            <w:tcW w:w="1657"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388"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989"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rsidTr="008E1017">
        <w:trPr>
          <w:trHeight w:val="345"/>
          <w:jc w:val="center"/>
        </w:trPr>
        <w:tc>
          <w:tcPr>
            <w:tcW w:w="1657"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38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847"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15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30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692"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9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rsidTr="008E1017">
        <w:trPr>
          <w:trHeight w:val="74"/>
          <w:jc w:val="center"/>
        </w:trPr>
        <w:tc>
          <w:tcPr>
            <w:tcW w:w="1657"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38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847"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15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30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692"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9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rsidTr="008E1017">
        <w:trPr>
          <w:trHeight w:val="330"/>
          <w:jc w:val="center"/>
        </w:trPr>
        <w:tc>
          <w:tcPr>
            <w:tcW w:w="1657"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385"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847"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156"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30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692"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91"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rsidTr="008E1017">
        <w:trPr>
          <w:trHeight w:val="330"/>
          <w:jc w:val="center"/>
        </w:trPr>
        <w:tc>
          <w:tcPr>
            <w:tcW w:w="1657"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385"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847"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156"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306"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692"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91"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8E1017" w:rsidRPr="00AA4D36" w:rsidTr="008E1017">
        <w:trPr>
          <w:trHeight w:val="345"/>
          <w:jc w:val="center"/>
        </w:trPr>
        <w:tc>
          <w:tcPr>
            <w:tcW w:w="1657" w:type="dxa"/>
            <w:tcBorders>
              <w:top w:val="single" w:sz="4" w:space="0" w:color="auto"/>
              <w:left w:val="single" w:sz="12" w:space="0" w:color="auto"/>
              <w:bottom w:val="single" w:sz="12" w:space="0" w:color="auto"/>
              <w:right w:val="single" w:sz="12" w:space="0" w:color="auto"/>
            </w:tcBorders>
            <w:noWrap/>
            <w:vAlign w:val="center"/>
          </w:tcPr>
          <w:p w:rsidR="008E1017" w:rsidRPr="00AA4D36" w:rsidRDefault="008E1017" w:rsidP="00FC4B56">
            <w:pPr>
              <w:ind w:right="-87"/>
              <w:rPr>
                <w:rFonts w:ascii="Arial Narrow" w:hAnsi="Arial Narrow"/>
                <w:b/>
                <w:sz w:val="18"/>
                <w:szCs w:val="18"/>
              </w:rPr>
            </w:pPr>
            <w:r w:rsidRPr="00AA4D36">
              <w:rPr>
                <w:rFonts w:ascii="Arial Narrow" w:hAnsi="Arial Narrow"/>
                <w:b/>
                <w:sz w:val="18"/>
                <w:szCs w:val="18"/>
              </w:rPr>
              <w:t>Spolu</w:t>
            </w:r>
          </w:p>
        </w:tc>
        <w:tc>
          <w:tcPr>
            <w:tcW w:w="1385" w:type="dxa"/>
            <w:tcBorders>
              <w:top w:val="single" w:sz="4" w:space="0" w:color="auto"/>
              <w:left w:val="single" w:sz="12" w:space="0" w:color="auto"/>
              <w:bottom w:val="single" w:sz="12" w:space="0" w:color="auto"/>
              <w:right w:val="single" w:sz="4" w:space="0" w:color="auto"/>
            </w:tcBorders>
            <w:noWrap/>
            <w:vAlign w:val="center"/>
          </w:tcPr>
          <w:p w:rsidR="008E1017" w:rsidRPr="001153FA" w:rsidRDefault="008E1017" w:rsidP="008E1017">
            <w:pPr>
              <w:pStyle w:val="Value"/>
              <w:ind w:right="-87"/>
              <w:jc w:val="center"/>
              <w:rPr>
                <w:b/>
                <w:sz w:val="18"/>
                <w:szCs w:val="18"/>
                <w:lang w:eastAsia="en-US"/>
              </w:rPr>
            </w:pPr>
            <w:r>
              <w:rPr>
                <w:b/>
                <w:sz w:val="18"/>
                <w:szCs w:val="18"/>
                <w:lang w:eastAsia="en-US"/>
              </w:rPr>
              <w:t>x</w:t>
            </w:r>
          </w:p>
        </w:tc>
        <w:tc>
          <w:tcPr>
            <w:tcW w:w="1847" w:type="dxa"/>
            <w:tcBorders>
              <w:top w:val="single" w:sz="4" w:space="0" w:color="auto"/>
              <w:left w:val="nil"/>
              <w:bottom w:val="single" w:sz="12" w:space="0" w:color="auto"/>
              <w:right w:val="single" w:sz="4" w:space="0" w:color="auto"/>
            </w:tcBorders>
            <w:noWrap/>
          </w:tcPr>
          <w:p w:rsidR="008E1017" w:rsidRDefault="008E1017" w:rsidP="008E1017">
            <w:pPr>
              <w:jc w:val="center"/>
            </w:pPr>
            <w:r w:rsidRPr="001F09FB">
              <w:rPr>
                <w:b/>
                <w:sz w:val="18"/>
                <w:szCs w:val="18"/>
                <w:lang w:eastAsia="en-US"/>
              </w:rPr>
              <w:t>x</w:t>
            </w:r>
          </w:p>
        </w:tc>
        <w:tc>
          <w:tcPr>
            <w:tcW w:w="1156" w:type="dxa"/>
            <w:tcBorders>
              <w:top w:val="single" w:sz="4" w:space="0" w:color="auto"/>
              <w:left w:val="nil"/>
              <w:bottom w:val="single" w:sz="12" w:space="0" w:color="auto"/>
              <w:right w:val="single" w:sz="8" w:space="0" w:color="auto"/>
            </w:tcBorders>
            <w:noWrap/>
          </w:tcPr>
          <w:p w:rsidR="008E1017" w:rsidRDefault="008E1017" w:rsidP="008E1017">
            <w:pPr>
              <w:jc w:val="center"/>
            </w:pPr>
            <w:r w:rsidRPr="001F09FB">
              <w:rPr>
                <w:b/>
                <w:sz w:val="18"/>
                <w:szCs w:val="18"/>
                <w:lang w:eastAsia="en-US"/>
              </w:rPr>
              <w:t>x</w:t>
            </w:r>
          </w:p>
        </w:tc>
        <w:tc>
          <w:tcPr>
            <w:tcW w:w="1306" w:type="dxa"/>
            <w:tcBorders>
              <w:top w:val="nil"/>
              <w:left w:val="single" w:sz="12" w:space="0" w:color="auto"/>
              <w:bottom w:val="single" w:sz="12" w:space="0" w:color="auto"/>
              <w:right w:val="single" w:sz="4" w:space="0" w:color="auto"/>
            </w:tcBorders>
            <w:noWrap/>
          </w:tcPr>
          <w:p w:rsidR="008E1017" w:rsidRDefault="008E1017" w:rsidP="008E1017">
            <w:pPr>
              <w:jc w:val="center"/>
            </w:pPr>
            <w:r w:rsidRPr="001F09FB">
              <w:rPr>
                <w:b/>
                <w:sz w:val="18"/>
                <w:szCs w:val="18"/>
                <w:lang w:eastAsia="en-US"/>
              </w:rPr>
              <w:t>x</w:t>
            </w:r>
          </w:p>
        </w:tc>
        <w:tc>
          <w:tcPr>
            <w:tcW w:w="1692" w:type="dxa"/>
            <w:tcBorders>
              <w:top w:val="nil"/>
              <w:left w:val="nil"/>
              <w:bottom w:val="single" w:sz="12" w:space="0" w:color="auto"/>
              <w:right w:val="single" w:sz="4" w:space="0" w:color="auto"/>
            </w:tcBorders>
            <w:noWrap/>
          </w:tcPr>
          <w:p w:rsidR="008E1017" w:rsidRDefault="008E1017" w:rsidP="008E1017">
            <w:pPr>
              <w:jc w:val="center"/>
            </w:pPr>
            <w:r w:rsidRPr="001F09FB">
              <w:rPr>
                <w:b/>
                <w:sz w:val="18"/>
                <w:szCs w:val="18"/>
                <w:lang w:eastAsia="en-US"/>
              </w:rPr>
              <w:t>x</w:t>
            </w:r>
          </w:p>
        </w:tc>
        <w:tc>
          <w:tcPr>
            <w:tcW w:w="991" w:type="dxa"/>
            <w:tcBorders>
              <w:top w:val="single" w:sz="4" w:space="0" w:color="auto"/>
              <w:left w:val="nil"/>
              <w:bottom w:val="single" w:sz="12" w:space="0" w:color="auto"/>
              <w:right w:val="single" w:sz="12" w:space="0" w:color="auto"/>
            </w:tcBorders>
            <w:noWrap/>
          </w:tcPr>
          <w:p w:rsidR="008E1017" w:rsidRDefault="008E1017" w:rsidP="008E1017">
            <w:pPr>
              <w:jc w:val="center"/>
            </w:pPr>
            <w:r w:rsidRPr="001F09FB">
              <w:rPr>
                <w:b/>
                <w:sz w:val="18"/>
                <w:szCs w:val="18"/>
                <w:lang w:eastAsia="en-US"/>
              </w:rPr>
              <w:t>x</w:t>
            </w: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lastRenderedPageBreak/>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6A7253" w:rsidP="008E1017">
            <w:pPr>
              <w:pStyle w:val="Value"/>
              <w:ind w:right="-87"/>
              <w:jc w:val="center"/>
              <w:rPr>
                <w:b/>
                <w:sz w:val="18"/>
                <w:szCs w:val="18"/>
                <w:lang w:eastAsia="en-US"/>
              </w:rPr>
            </w:pPr>
            <w:r>
              <w:rPr>
                <w:b/>
                <w:sz w:val="18"/>
                <w:szCs w:val="18"/>
                <w:lang w:eastAsia="en-US"/>
              </w:rPr>
              <w:t>379</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86415A" w:rsidP="00E96791">
            <w:pPr>
              <w:pStyle w:val="Value"/>
              <w:ind w:right="-87"/>
              <w:jc w:val="center"/>
              <w:rPr>
                <w:sz w:val="18"/>
                <w:szCs w:val="18"/>
                <w:lang w:eastAsia="en-US"/>
              </w:rPr>
            </w:pPr>
            <w:r>
              <w:rPr>
                <w:sz w:val="18"/>
                <w:szCs w:val="18"/>
                <w:lang w:eastAsia="en-US"/>
              </w:rPr>
              <w:t>70</w:t>
            </w: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86415A" w:rsidP="008E1017">
            <w:pPr>
              <w:pStyle w:val="Value"/>
              <w:ind w:right="-87"/>
              <w:jc w:val="center"/>
              <w:rPr>
                <w:sz w:val="18"/>
                <w:szCs w:val="18"/>
                <w:lang w:eastAsia="en-US"/>
              </w:rPr>
            </w:pPr>
            <w:r>
              <w:rPr>
                <w:sz w:val="18"/>
                <w:szCs w:val="18"/>
                <w:lang w:eastAsia="en-US"/>
              </w:rPr>
              <w:t>1274</w:t>
            </w: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86415A">
            <w:pPr>
              <w:pStyle w:val="Value"/>
              <w:ind w:right="-87"/>
              <w:jc w:val="center"/>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86415A" w:rsidP="008E1017">
            <w:pPr>
              <w:pStyle w:val="Value"/>
              <w:ind w:right="-87"/>
              <w:jc w:val="center"/>
              <w:rPr>
                <w:b/>
                <w:sz w:val="18"/>
                <w:szCs w:val="18"/>
                <w:lang w:eastAsia="en-US"/>
              </w:rPr>
            </w:pPr>
            <w:r>
              <w:rPr>
                <w:b/>
                <w:sz w:val="18"/>
                <w:szCs w:val="18"/>
                <w:lang w:eastAsia="en-US"/>
              </w:rPr>
              <w:t>1 344</w:t>
            </w: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6A7253">
            <w:pPr>
              <w:pStyle w:val="Value"/>
              <w:ind w:right="-87"/>
              <w:jc w:val="center"/>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6A7253">
            <w:pPr>
              <w:pStyle w:val="Value"/>
              <w:ind w:right="-87"/>
              <w:jc w:val="center"/>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002EC9" w:rsidP="006A7253">
            <w:pPr>
              <w:pStyle w:val="Value"/>
              <w:ind w:right="-87"/>
              <w:jc w:val="center"/>
              <w:rPr>
                <w:sz w:val="18"/>
                <w:szCs w:val="18"/>
                <w:lang w:eastAsia="en-US"/>
              </w:rPr>
            </w:pPr>
            <w:r>
              <w:rPr>
                <w:sz w:val="18"/>
                <w:szCs w:val="18"/>
                <w:lang w:eastAsia="en-US"/>
              </w:rPr>
              <w:t>1 097</w:t>
            </w:r>
          </w:p>
        </w:tc>
        <w:tc>
          <w:tcPr>
            <w:tcW w:w="1405" w:type="pct"/>
            <w:tcBorders>
              <w:top w:val="nil"/>
              <w:left w:val="nil"/>
              <w:bottom w:val="single" w:sz="4" w:space="0" w:color="auto"/>
              <w:right w:val="single" w:sz="12" w:space="0" w:color="auto"/>
            </w:tcBorders>
            <w:vAlign w:val="center"/>
          </w:tcPr>
          <w:p w:rsidR="00C63E24" w:rsidRPr="001153FA" w:rsidRDefault="00E776C4" w:rsidP="006A7253">
            <w:pPr>
              <w:pStyle w:val="Value"/>
              <w:ind w:right="-87"/>
              <w:jc w:val="center"/>
              <w:rPr>
                <w:sz w:val="18"/>
                <w:szCs w:val="18"/>
                <w:lang w:eastAsia="en-US"/>
              </w:rPr>
            </w:pPr>
            <w:r>
              <w:rPr>
                <w:sz w:val="18"/>
                <w:szCs w:val="18"/>
                <w:lang w:eastAsia="en-US"/>
              </w:rPr>
              <w:t>139</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002EC9" w:rsidP="006A7253">
            <w:pPr>
              <w:pStyle w:val="Value"/>
              <w:ind w:right="-87"/>
              <w:jc w:val="center"/>
              <w:rPr>
                <w:b/>
                <w:sz w:val="18"/>
                <w:szCs w:val="18"/>
                <w:lang w:eastAsia="en-US"/>
              </w:rPr>
            </w:pPr>
            <w:r>
              <w:rPr>
                <w:b/>
                <w:sz w:val="18"/>
                <w:szCs w:val="18"/>
                <w:lang w:eastAsia="en-US"/>
              </w:rPr>
              <w:t>1 097</w:t>
            </w:r>
          </w:p>
        </w:tc>
        <w:tc>
          <w:tcPr>
            <w:tcW w:w="1405" w:type="pct"/>
            <w:tcBorders>
              <w:top w:val="nil"/>
              <w:left w:val="nil"/>
              <w:bottom w:val="single" w:sz="12" w:space="0" w:color="auto"/>
              <w:right w:val="single" w:sz="12" w:space="0" w:color="auto"/>
            </w:tcBorders>
            <w:noWrap/>
            <w:vAlign w:val="center"/>
          </w:tcPr>
          <w:p w:rsidR="00C63E24" w:rsidRPr="001153FA" w:rsidRDefault="00E776C4" w:rsidP="006A7253">
            <w:pPr>
              <w:pStyle w:val="Value"/>
              <w:ind w:right="-87"/>
              <w:jc w:val="center"/>
              <w:rPr>
                <w:b/>
                <w:sz w:val="18"/>
                <w:szCs w:val="18"/>
                <w:lang w:eastAsia="en-US"/>
              </w:rPr>
            </w:pPr>
            <w:r>
              <w:rPr>
                <w:b/>
                <w:sz w:val="18"/>
                <w:szCs w:val="18"/>
                <w:lang w:eastAsia="en-US"/>
              </w:rPr>
              <w:t>139</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6A7253">
            <w:pPr>
              <w:pStyle w:val="Value"/>
              <w:ind w:right="-87"/>
              <w:jc w:val="center"/>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6A7253">
            <w:pPr>
              <w:pStyle w:val="Value"/>
              <w:ind w:right="-87"/>
              <w:jc w:val="center"/>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6A7253">
            <w:pPr>
              <w:pStyle w:val="Value"/>
              <w:ind w:right="-87"/>
              <w:jc w:val="center"/>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6A7253">
            <w:pPr>
              <w:pStyle w:val="Value"/>
              <w:ind w:right="-87"/>
              <w:jc w:val="center"/>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7E2AAA" w:rsidP="006A7253">
            <w:pPr>
              <w:pStyle w:val="Value"/>
              <w:ind w:right="-87"/>
              <w:jc w:val="center"/>
              <w:rPr>
                <w:b/>
                <w:sz w:val="18"/>
                <w:szCs w:val="18"/>
                <w:lang w:eastAsia="en-US"/>
              </w:rPr>
            </w:pPr>
            <w:r>
              <w:rPr>
                <w:b/>
                <w:sz w:val="18"/>
                <w:szCs w:val="18"/>
                <w:lang w:eastAsia="en-US"/>
              </w:rPr>
              <w:t>X</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E776C4" w:rsidP="006A7253">
            <w:pPr>
              <w:pStyle w:val="Value"/>
              <w:ind w:right="-87"/>
              <w:jc w:val="center"/>
              <w:rPr>
                <w:b/>
                <w:sz w:val="18"/>
                <w:szCs w:val="18"/>
                <w:lang w:eastAsia="en-US"/>
              </w:rPr>
            </w:pPr>
            <w:r>
              <w:rPr>
                <w:b/>
                <w:sz w:val="18"/>
                <w:szCs w:val="18"/>
                <w:lang w:eastAsia="en-US"/>
              </w:rPr>
              <w:t>x</w:t>
            </w: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lastRenderedPageBreak/>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E776C4" w:rsidP="00E776C4">
            <w:pPr>
              <w:pStyle w:val="Value"/>
              <w:ind w:right="-87"/>
              <w:jc w:val="center"/>
              <w:rPr>
                <w:b/>
                <w:sz w:val="18"/>
                <w:szCs w:val="18"/>
                <w:lang w:eastAsia="en-US"/>
              </w:rPr>
            </w:pPr>
            <w:r>
              <w:rPr>
                <w:b/>
                <w:sz w:val="18"/>
                <w:szCs w:val="18"/>
                <w:lang w:eastAsia="en-US"/>
              </w:rPr>
              <w:t>x</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E776C4" w:rsidP="00E776C4">
            <w:pPr>
              <w:pStyle w:val="Value"/>
              <w:ind w:right="-87"/>
              <w:jc w:val="center"/>
              <w:rPr>
                <w:b/>
                <w:sz w:val="18"/>
                <w:szCs w:val="18"/>
                <w:lang w:eastAsia="en-US"/>
              </w:rPr>
            </w:pPr>
            <w:r>
              <w:rPr>
                <w:b/>
                <w:sz w:val="18"/>
                <w:szCs w:val="18"/>
                <w:lang w:eastAsia="en-US"/>
              </w:rPr>
              <w:t>x</w:t>
            </w: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Bežné účtovné </w:t>
            </w:r>
            <w:bookmarkStart w:id="0" w:name="_GoBack"/>
            <w:bookmarkEnd w:id="0"/>
            <w:r w:rsidRPr="00AA4D36">
              <w:rPr>
                <w:sz w:val="18"/>
                <w:szCs w:val="18"/>
              </w:rPr>
              <w:t>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E776C4" w:rsidP="00FC4B56">
            <w:pPr>
              <w:ind w:right="-87"/>
              <w:rPr>
                <w:rFonts w:ascii="Arial Narrow" w:hAnsi="Arial Narrow"/>
                <w:sz w:val="18"/>
                <w:szCs w:val="18"/>
              </w:rPr>
            </w:pPr>
            <w:r>
              <w:rPr>
                <w:rFonts w:ascii="Arial Narrow" w:hAnsi="Arial Narrow"/>
                <w:sz w:val="18"/>
                <w:szCs w:val="18"/>
              </w:rPr>
              <w:t>Server TYAN GT 24</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E776C4" w:rsidP="00E776C4">
            <w:pPr>
              <w:pStyle w:val="Value"/>
              <w:ind w:right="-87"/>
              <w:jc w:val="center"/>
              <w:rPr>
                <w:sz w:val="18"/>
                <w:szCs w:val="18"/>
                <w:lang w:eastAsia="en-US"/>
              </w:rPr>
            </w:pPr>
            <w:r>
              <w:rPr>
                <w:sz w:val="18"/>
                <w:szCs w:val="18"/>
                <w:lang w:eastAsia="en-US"/>
              </w:rPr>
              <w:t>1 220</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E776C4" w:rsidP="00E776C4">
            <w:pPr>
              <w:pStyle w:val="Value"/>
              <w:ind w:right="-87"/>
              <w:jc w:val="center"/>
              <w:rPr>
                <w:sz w:val="18"/>
                <w:szCs w:val="18"/>
                <w:lang w:eastAsia="en-US"/>
              </w:rPr>
            </w:pPr>
            <w:r>
              <w:rPr>
                <w:sz w:val="18"/>
                <w:szCs w:val="18"/>
                <w:lang w:eastAsia="en-US"/>
              </w:rPr>
              <w:t>0</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E776C4" w:rsidP="00FC4B56">
            <w:pPr>
              <w:ind w:right="-87"/>
              <w:rPr>
                <w:rFonts w:ascii="Arial Narrow" w:hAnsi="Arial Narrow"/>
                <w:sz w:val="18"/>
                <w:szCs w:val="18"/>
              </w:rPr>
            </w:pPr>
            <w:r>
              <w:rPr>
                <w:rFonts w:ascii="Arial Narrow" w:hAnsi="Arial Narrow"/>
                <w:sz w:val="18"/>
                <w:szCs w:val="18"/>
              </w:rPr>
              <w:lastRenderedPageBreak/>
              <w:t>Webhosting</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776C4" w:rsidP="00E776C4">
            <w:pPr>
              <w:pStyle w:val="Value"/>
              <w:ind w:right="-87"/>
              <w:jc w:val="center"/>
              <w:rPr>
                <w:sz w:val="18"/>
                <w:szCs w:val="18"/>
                <w:lang w:eastAsia="en-US"/>
              </w:rPr>
            </w:pPr>
            <w:r>
              <w:rPr>
                <w:sz w:val="18"/>
                <w:szCs w:val="18"/>
                <w:lang w:eastAsia="en-US"/>
              </w:rPr>
              <w:t>4 608</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776C4" w:rsidP="00E776C4">
            <w:pPr>
              <w:pStyle w:val="Value"/>
              <w:ind w:right="-87"/>
              <w:jc w:val="center"/>
              <w:rPr>
                <w:sz w:val="18"/>
                <w:szCs w:val="18"/>
                <w:lang w:eastAsia="en-US"/>
              </w:rPr>
            </w:pPr>
            <w:r>
              <w:rPr>
                <w:sz w:val="18"/>
                <w:szCs w:val="18"/>
                <w:lang w:eastAsia="en-US"/>
              </w:rPr>
              <w:t>4 252</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E776C4" w:rsidP="00E776C4">
            <w:pPr>
              <w:pStyle w:val="Value"/>
              <w:ind w:right="-87"/>
              <w:jc w:val="center"/>
              <w:rPr>
                <w:b/>
                <w:sz w:val="18"/>
                <w:szCs w:val="18"/>
                <w:lang w:eastAsia="en-US"/>
              </w:rPr>
            </w:pPr>
            <w:r>
              <w:rPr>
                <w:b/>
                <w:sz w:val="18"/>
                <w:szCs w:val="18"/>
                <w:lang w:eastAsia="en-US"/>
              </w:rPr>
              <w:t>5 828</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E776C4" w:rsidP="00E776C4">
            <w:pPr>
              <w:pStyle w:val="Value"/>
              <w:ind w:right="-87"/>
              <w:jc w:val="center"/>
              <w:rPr>
                <w:b/>
                <w:sz w:val="18"/>
                <w:szCs w:val="18"/>
                <w:lang w:eastAsia="en-US"/>
              </w:rPr>
            </w:pPr>
            <w:r>
              <w:rPr>
                <w:b/>
                <w:sz w:val="18"/>
                <w:szCs w:val="18"/>
                <w:lang w:eastAsia="en-US"/>
              </w:rPr>
              <w:t>4 252</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lastRenderedPageBreak/>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776C4" w:rsidP="00E776C4">
            <w:pPr>
              <w:pStyle w:val="Value"/>
              <w:ind w:right="-87"/>
              <w:jc w:val="center"/>
              <w:rPr>
                <w:sz w:val="18"/>
                <w:szCs w:val="18"/>
                <w:lang w:eastAsia="en-US"/>
              </w:rPr>
            </w:pPr>
            <w:r>
              <w:rPr>
                <w:sz w:val="18"/>
                <w:szCs w:val="18"/>
                <w:lang w:eastAsia="en-US"/>
              </w:rPr>
              <w:t>4 608</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E776C4" w:rsidP="00E776C4">
            <w:pPr>
              <w:pStyle w:val="Value"/>
              <w:ind w:right="-87"/>
              <w:jc w:val="center"/>
              <w:rPr>
                <w:sz w:val="18"/>
                <w:szCs w:val="18"/>
                <w:lang w:eastAsia="en-US"/>
              </w:rPr>
            </w:pPr>
            <w:r>
              <w:rPr>
                <w:sz w:val="18"/>
                <w:szCs w:val="18"/>
                <w:lang w:eastAsia="en-US"/>
              </w:rPr>
              <w:t>4 252</w:t>
            </w: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E776C4" w:rsidP="00E776C4">
            <w:pPr>
              <w:pStyle w:val="Value"/>
              <w:ind w:right="-87"/>
              <w:jc w:val="center"/>
              <w:rPr>
                <w:sz w:val="18"/>
                <w:szCs w:val="18"/>
                <w:lang w:eastAsia="en-US"/>
              </w:rPr>
            </w:pPr>
            <w:r>
              <w:rPr>
                <w:sz w:val="18"/>
                <w:szCs w:val="18"/>
                <w:lang w:eastAsia="en-US"/>
              </w:rPr>
              <w:t>1 220</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E776C4">
            <w:pPr>
              <w:pStyle w:val="Value"/>
              <w:ind w:right="-87"/>
              <w:jc w:val="center"/>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E776C4" w:rsidP="00E776C4">
            <w:pPr>
              <w:pStyle w:val="Value"/>
              <w:ind w:right="-87"/>
              <w:jc w:val="center"/>
              <w:rPr>
                <w:b/>
                <w:sz w:val="18"/>
                <w:szCs w:val="18"/>
                <w:lang w:eastAsia="en-US"/>
              </w:rPr>
            </w:pPr>
            <w:r>
              <w:rPr>
                <w:b/>
                <w:sz w:val="18"/>
                <w:szCs w:val="18"/>
                <w:lang w:eastAsia="en-US"/>
              </w:rPr>
              <w:t>5 828</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E776C4" w:rsidP="00E776C4">
            <w:pPr>
              <w:pStyle w:val="Value"/>
              <w:ind w:right="-87"/>
              <w:jc w:val="center"/>
              <w:rPr>
                <w:b/>
                <w:sz w:val="18"/>
                <w:szCs w:val="18"/>
                <w:lang w:eastAsia="en-US"/>
              </w:rPr>
            </w:pPr>
            <w:r>
              <w:rPr>
                <w:b/>
                <w:sz w:val="18"/>
                <w:szCs w:val="18"/>
                <w:lang w:eastAsia="en-US"/>
              </w:rPr>
              <w:t>4 252</w:t>
            </w: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AE1B97" w:rsidP="00AE1B97">
            <w:pPr>
              <w:pStyle w:val="Value"/>
              <w:ind w:right="-87"/>
              <w:jc w:val="center"/>
              <w:rPr>
                <w:b/>
                <w:sz w:val="18"/>
                <w:szCs w:val="18"/>
                <w:lang w:eastAsia="en-US"/>
              </w:rPr>
            </w:pPr>
            <w:r>
              <w:rPr>
                <w:b/>
                <w:sz w:val="18"/>
                <w:szCs w:val="18"/>
                <w:lang w:eastAsia="en-US"/>
              </w:rPr>
              <w:t>3 411</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AE1B97" w:rsidP="00AE1B97">
            <w:pPr>
              <w:pStyle w:val="Value"/>
              <w:ind w:right="-87"/>
              <w:jc w:val="center"/>
              <w:rPr>
                <w:b/>
                <w:sz w:val="18"/>
                <w:szCs w:val="18"/>
                <w:lang w:eastAsia="en-US"/>
              </w:rPr>
            </w:pPr>
            <w:r>
              <w:rPr>
                <w:b/>
                <w:sz w:val="18"/>
                <w:szCs w:val="18"/>
                <w:lang w:eastAsia="en-US"/>
              </w:rPr>
              <w:t>3 756</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E776C4" w:rsidP="00FC4B56">
            <w:pPr>
              <w:ind w:right="-87"/>
              <w:rPr>
                <w:rFonts w:ascii="Arial Narrow" w:hAnsi="Arial Narrow"/>
                <w:sz w:val="18"/>
                <w:szCs w:val="18"/>
              </w:rPr>
            </w:pPr>
            <w:r>
              <w:rPr>
                <w:rFonts w:ascii="Arial Narrow" w:hAnsi="Arial Narrow"/>
                <w:sz w:val="18"/>
                <w:szCs w:val="18"/>
              </w:rPr>
              <w:t>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E776C4" w:rsidP="00E776C4">
            <w:pPr>
              <w:pStyle w:val="Value"/>
              <w:ind w:right="-87"/>
              <w:jc w:val="center"/>
              <w:rPr>
                <w:sz w:val="18"/>
                <w:szCs w:val="18"/>
                <w:lang w:eastAsia="en-US"/>
              </w:rPr>
            </w:pPr>
            <w:r>
              <w:rPr>
                <w:sz w:val="18"/>
                <w:szCs w:val="18"/>
                <w:lang w:eastAsia="en-US"/>
              </w:rPr>
              <w:t>3 391</w:t>
            </w: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E776C4" w:rsidP="00E776C4">
            <w:pPr>
              <w:pStyle w:val="Value"/>
              <w:ind w:right="-87"/>
              <w:jc w:val="center"/>
              <w:rPr>
                <w:sz w:val="18"/>
                <w:szCs w:val="18"/>
                <w:lang w:eastAsia="en-US"/>
              </w:rPr>
            </w:pPr>
            <w:r>
              <w:rPr>
                <w:sz w:val="18"/>
                <w:szCs w:val="18"/>
                <w:lang w:eastAsia="en-US"/>
              </w:rPr>
              <w:t>3 254</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E776C4" w:rsidP="00FC4B56">
            <w:pPr>
              <w:ind w:right="-87"/>
              <w:rPr>
                <w:rFonts w:ascii="Arial Narrow" w:hAnsi="Arial Narrow"/>
                <w:sz w:val="18"/>
                <w:szCs w:val="18"/>
              </w:rPr>
            </w:pPr>
            <w:r>
              <w:rPr>
                <w:rFonts w:ascii="Arial Narrow" w:hAnsi="Arial Narrow"/>
                <w:sz w:val="18"/>
                <w:szCs w:val="18"/>
              </w:rPr>
              <w:t>Spotreba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AE1B97" w:rsidP="00AE1B97">
            <w:pPr>
              <w:pStyle w:val="Value"/>
              <w:ind w:right="-87"/>
              <w:jc w:val="center"/>
              <w:rPr>
                <w:sz w:val="18"/>
                <w:szCs w:val="18"/>
                <w:lang w:eastAsia="en-US"/>
              </w:rPr>
            </w:pPr>
            <w:r>
              <w:rPr>
                <w:sz w:val="18"/>
                <w:szCs w:val="18"/>
                <w:lang w:eastAsia="en-US"/>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E776C4" w:rsidP="00E776C4">
            <w:pPr>
              <w:pStyle w:val="Value"/>
              <w:ind w:right="-87"/>
              <w:jc w:val="center"/>
              <w:rPr>
                <w:sz w:val="18"/>
                <w:szCs w:val="18"/>
                <w:lang w:eastAsia="en-US"/>
              </w:rPr>
            </w:pPr>
            <w:r>
              <w:rPr>
                <w:sz w:val="18"/>
                <w:szCs w:val="18"/>
                <w:lang w:eastAsia="en-US"/>
              </w:rPr>
              <w:t>482</w:t>
            </w: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AE1B97" w:rsidP="00FC4B56">
            <w:pPr>
              <w:ind w:right="-87"/>
              <w:rPr>
                <w:rFonts w:ascii="Arial Narrow" w:hAnsi="Arial Narrow"/>
                <w:sz w:val="18"/>
                <w:szCs w:val="18"/>
              </w:rPr>
            </w:pPr>
            <w:r>
              <w:rPr>
                <w:rFonts w:ascii="Arial Narrow" w:hAnsi="Arial Narrow"/>
                <w:sz w:val="18"/>
                <w:szCs w:val="18"/>
              </w:rPr>
              <w:t>Dane a</w:t>
            </w:r>
            <w:r w:rsidR="004959D4">
              <w:rPr>
                <w:rFonts w:ascii="Arial Narrow" w:hAnsi="Arial Narrow"/>
                <w:sz w:val="18"/>
                <w:szCs w:val="18"/>
              </w:rPr>
              <w:t> </w:t>
            </w:r>
            <w:r>
              <w:rPr>
                <w:rFonts w:ascii="Arial Narrow" w:hAnsi="Arial Narrow"/>
                <w:sz w:val="18"/>
                <w:szCs w:val="18"/>
              </w:rPr>
              <w:t>poplatky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AE1B97" w:rsidP="00AE1B97">
            <w:pPr>
              <w:pStyle w:val="Value"/>
              <w:ind w:right="-87"/>
              <w:jc w:val="center"/>
              <w:rPr>
                <w:sz w:val="18"/>
                <w:szCs w:val="18"/>
                <w:lang w:eastAsia="en-US"/>
              </w:rPr>
            </w:pPr>
            <w:r>
              <w:rPr>
                <w:sz w:val="18"/>
                <w:szCs w:val="18"/>
                <w:lang w:eastAsia="en-US"/>
              </w:rPr>
              <w:t>2</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AE1B97" w:rsidP="00AE1B97">
            <w:pPr>
              <w:pStyle w:val="Value"/>
              <w:ind w:right="-87"/>
              <w:jc w:val="center"/>
              <w:rPr>
                <w:sz w:val="18"/>
                <w:szCs w:val="18"/>
                <w:lang w:eastAsia="en-US"/>
              </w:rPr>
            </w:pPr>
            <w:r>
              <w:rPr>
                <w:sz w:val="18"/>
                <w:szCs w:val="18"/>
                <w:lang w:eastAsia="en-US"/>
              </w:rPr>
              <w:t>0</w:t>
            </w: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AE1B97" w:rsidP="00FC4B56">
            <w:pPr>
              <w:ind w:right="-87"/>
              <w:rPr>
                <w:rFonts w:ascii="Arial Narrow" w:hAnsi="Arial Narrow"/>
                <w:sz w:val="18"/>
                <w:szCs w:val="18"/>
              </w:rPr>
            </w:pPr>
            <w:r>
              <w:rPr>
                <w:rFonts w:ascii="Arial Narrow" w:hAnsi="Arial Narrow"/>
                <w:sz w:val="18"/>
                <w:szCs w:val="18"/>
              </w:rPr>
              <w:t>Ostatné náklady na hosp. činnosť</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AE1B97" w:rsidP="00AE1B97">
            <w:pPr>
              <w:pStyle w:val="Value"/>
              <w:ind w:right="-87"/>
              <w:jc w:val="center"/>
              <w:rPr>
                <w:sz w:val="18"/>
                <w:szCs w:val="18"/>
                <w:lang w:eastAsia="en-US"/>
              </w:rPr>
            </w:pPr>
            <w:r>
              <w:rPr>
                <w:sz w:val="18"/>
                <w:szCs w:val="18"/>
                <w:lang w:eastAsia="en-US"/>
              </w:rPr>
              <w:t>18</w:t>
            </w: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AE1B97" w:rsidP="00AE1B97">
            <w:pPr>
              <w:pStyle w:val="Value"/>
              <w:ind w:right="-87"/>
              <w:jc w:val="center"/>
              <w:rPr>
                <w:sz w:val="18"/>
                <w:szCs w:val="18"/>
                <w:lang w:eastAsia="en-US"/>
              </w:rPr>
            </w:pPr>
            <w:r>
              <w:rPr>
                <w:sz w:val="18"/>
                <w:szCs w:val="18"/>
                <w:lang w:eastAsia="en-US"/>
              </w:rPr>
              <w:t>20</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w:t>
            </w:r>
            <w:r w:rsidR="004959D4">
              <w:rPr>
                <w:rFonts w:ascii="Arial Narrow" w:hAnsi="Arial Narrow"/>
                <w:b/>
                <w:bCs/>
                <w:sz w:val="18"/>
                <w:szCs w:val="18"/>
              </w:rPr>
              <w:t> </w:t>
            </w:r>
            <w:r w:rsidRPr="00AA4D36">
              <w:rPr>
                <w:rFonts w:ascii="Arial Narrow" w:hAnsi="Arial Narrow"/>
                <w:b/>
                <w:bCs/>
                <w:sz w:val="18"/>
                <w:szCs w:val="18"/>
              </w:rPr>
              <w:t>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w:t>
            </w:r>
            <w:r w:rsidR="004959D4">
              <w:rPr>
                <w:rFonts w:ascii="Arial Narrow" w:hAnsi="Arial Narrow"/>
                <w:i/>
                <w:sz w:val="18"/>
                <w:szCs w:val="18"/>
              </w:rPr>
              <w:t> </w:t>
            </w:r>
            <w:r w:rsidRPr="00AA4D36">
              <w:rPr>
                <w:rFonts w:ascii="Arial Narrow" w:hAnsi="Arial Narrow"/>
                <w:i/>
                <w:sz w:val="18"/>
                <w:szCs w:val="18"/>
              </w:rPr>
              <w:t>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w:t>
            </w:r>
            <w:r w:rsidR="004959D4">
              <w:rPr>
                <w:rFonts w:ascii="Arial Narrow" w:hAnsi="Arial Narrow"/>
                <w:i/>
                <w:sz w:val="18"/>
                <w:szCs w:val="18"/>
              </w:rPr>
              <w:t> </w:t>
            </w:r>
            <w:r w:rsidRPr="00AA4D36">
              <w:rPr>
                <w:rFonts w:ascii="Arial Narrow" w:hAnsi="Arial Narrow"/>
                <w:i/>
                <w:sz w:val="18"/>
                <w:szCs w:val="18"/>
              </w:rPr>
              <w:t>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w:t>
            </w:r>
            <w:r w:rsidR="004959D4">
              <w:rPr>
                <w:rFonts w:ascii="Arial Narrow" w:hAnsi="Arial Narrow"/>
                <w:b/>
                <w:bCs/>
                <w:sz w:val="18"/>
                <w:szCs w:val="18"/>
              </w:rPr>
              <w:t> </w:t>
            </w:r>
            <w:r w:rsidRPr="00AA4D36">
              <w:rPr>
                <w:rFonts w:ascii="Arial Narrow" w:hAnsi="Arial Narrow"/>
                <w:b/>
                <w:bCs/>
                <w:sz w:val="18"/>
                <w:szCs w:val="18"/>
              </w:rPr>
              <w:t>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w:t>
      </w:r>
      <w:r w:rsidR="004959D4">
        <w:rPr>
          <w:rFonts w:ascii="Arial Narrow" w:hAnsi="Arial Narrow"/>
          <w:b/>
          <w:bCs/>
          <w:sz w:val="18"/>
          <w:szCs w:val="18"/>
        </w:rPr>
        <w:t> </w:t>
      </w:r>
      <w:r w:rsidRPr="00AA4D36">
        <w:rPr>
          <w:rFonts w:ascii="Arial Narrow" w:hAnsi="Arial Narrow"/>
          <w:b/>
          <w:bCs/>
          <w:sz w:val="18"/>
          <w:szCs w:val="18"/>
        </w:rPr>
        <w:t>časti o</w:t>
      </w:r>
      <w:r w:rsidR="004959D4">
        <w:rPr>
          <w:rFonts w:ascii="Arial Narrow" w:hAnsi="Arial Narrow"/>
          <w:b/>
          <w:bCs/>
          <w:sz w:val="18"/>
          <w:szCs w:val="18"/>
        </w:rPr>
        <w:t> </w:t>
      </w:r>
      <w:r w:rsidRPr="00AA4D36">
        <w:rPr>
          <w:rFonts w:ascii="Arial Narrow" w:hAnsi="Arial Narrow"/>
          <w:b/>
          <w:bCs/>
          <w:sz w:val="18"/>
          <w:szCs w:val="18"/>
        </w:rPr>
        <w:t>daniach z</w:t>
      </w:r>
      <w:r w:rsidR="004959D4">
        <w:rPr>
          <w:rFonts w:ascii="Arial Narrow" w:hAnsi="Arial Narrow"/>
          <w:b/>
          <w:bCs/>
          <w:sz w:val="18"/>
          <w:szCs w:val="18"/>
        </w:rPr>
        <w:t> </w:t>
      </w:r>
      <w:r w:rsidRPr="00AA4D36">
        <w:rPr>
          <w:rFonts w:ascii="Arial Narrow" w:hAnsi="Arial Narrow"/>
          <w:b/>
          <w:bCs/>
          <w:sz w:val="18"/>
          <w:szCs w:val="18"/>
        </w:rPr>
        <w:t xml:space="preserve">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w:t>
      </w:r>
      <w:r w:rsidR="004959D4">
        <w:rPr>
          <w:rFonts w:ascii="Arial Narrow" w:hAnsi="Arial Narrow"/>
          <w:bCs/>
          <w:color w:val="000000"/>
          <w:sz w:val="18"/>
          <w:szCs w:val="18"/>
        </w:rPr>
        <w:t> </w:t>
      </w:r>
      <w:r w:rsidRPr="00AA4D36">
        <w:rPr>
          <w:rFonts w:ascii="Arial Narrow" w:hAnsi="Arial Narrow"/>
          <w:bCs/>
          <w:color w:val="000000"/>
          <w:sz w:val="18"/>
          <w:szCs w:val="18"/>
        </w:rPr>
        <w:t>príjmov  účtovaných v</w:t>
      </w:r>
      <w:r w:rsidR="004959D4">
        <w:rPr>
          <w:rFonts w:ascii="Arial Narrow" w:hAnsi="Arial Narrow"/>
          <w:bCs/>
          <w:color w:val="000000"/>
          <w:sz w:val="18"/>
          <w:szCs w:val="18"/>
        </w:rPr>
        <w:t> </w:t>
      </w:r>
      <w:r w:rsidRPr="00AA4D36">
        <w:rPr>
          <w:rFonts w:ascii="Arial Narrow" w:hAnsi="Arial Narrow"/>
          <w:bCs/>
          <w:color w:val="000000"/>
          <w:sz w:val="18"/>
          <w:szCs w:val="18"/>
        </w:rPr>
        <w:t>bežnom účtovnom období ako náklad alebo výnos vyplývajúcej zo zmeny sadzby dane z</w:t>
      </w:r>
      <w:r w:rsidR="004959D4">
        <w:rPr>
          <w:rFonts w:ascii="Arial Narrow" w:hAnsi="Arial Narrow"/>
          <w:bCs/>
          <w:color w:val="000000"/>
          <w:sz w:val="18"/>
          <w:szCs w:val="18"/>
        </w:rPr>
        <w:t> </w:t>
      </w:r>
      <w:r w:rsidRPr="00AA4D36">
        <w:rPr>
          <w:rFonts w:ascii="Arial Narrow" w:hAnsi="Arial Narrow"/>
          <w:bCs/>
          <w:color w:val="000000"/>
          <w:sz w:val="18"/>
          <w:szCs w:val="18"/>
        </w:rPr>
        <w:t>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w:t>
      </w:r>
      <w:r w:rsidR="004959D4">
        <w:rPr>
          <w:rFonts w:ascii="Arial Narrow" w:hAnsi="Arial Narrow"/>
          <w:bCs/>
          <w:color w:val="000000"/>
          <w:sz w:val="18"/>
          <w:szCs w:val="18"/>
        </w:rPr>
        <w:t> </w:t>
      </w:r>
      <w:r w:rsidRPr="00AA4D36">
        <w:rPr>
          <w:rFonts w:ascii="Arial Narrow" w:hAnsi="Arial Narrow"/>
          <w:bCs/>
          <w:color w:val="000000"/>
          <w:sz w:val="18"/>
          <w:szCs w:val="18"/>
        </w:rPr>
        <w:t>bežnom účtovnom období, týkajúcej sa  umorenia  daňovej straty, nevyužitých daňových odpočtov a</w:t>
      </w:r>
      <w:r w:rsidR="004959D4">
        <w:rPr>
          <w:rFonts w:ascii="Arial Narrow" w:hAnsi="Arial Narrow"/>
          <w:bCs/>
          <w:color w:val="000000"/>
          <w:sz w:val="18"/>
          <w:szCs w:val="18"/>
        </w:rPr>
        <w:t> </w:t>
      </w:r>
      <w:r w:rsidRPr="00AA4D36">
        <w:rPr>
          <w:rFonts w:ascii="Arial Narrow" w:hAnsi="Arial Narrow"/>
          <w:bCs/>
          <w:color w:val="000000"/>
          <w:sz w:val="18"/>
          <w:szCs w:val="18"/>
        </w:rPr>
        <w:t>iných nárokov, ako aj dočasných rozdielov predchádzajúcich  účtovných období, ku ktorým sa v</w:t>
      </w:r>
      <w:r w:rsidR="004959D4">
        <w:rPr>
          <w:rFonts w:ascii="Arial Narrow" w:hAnsi="Arial Narrow"/>
          <w:bCs/>
          <w:color w:val="000000"/>
          <w:sz w:val="18"/>
          <w:szCs w:val="18"/>
        </w:rPr>
        <w:t> </w:t>
      </w:r>
      <w:r w:rsidRPr="00AA4D36">
        <w:rPr>
          <w:rFonts w:ascii="Arial Narrow" w:hAnsi="Arial Narrow"/>
          <w:bCs/>
          <w:color w:val="000000"/>
          <w:sz w:val="18"/>
          <w:szCs w:val="18"/>
        </w:rPr>
        <w:t>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w:t>
      </w:r>
      <w:r w:rsidR="004959D4">
        <w:rPr>
          <w:rFonts w:ascii="Arial Narrow" w:hAnsi="Arial Narrow"/>
          <w:bCs/>
          <w:color w:val="000000"/>
          <w:sz w:val="18"/>
          <w:szCs w:val="18"/>
        </w:rPr>
        <w:t> </w:t>
      </w:r>
      <w:r w:rsidRPr="00AA4D36">
        <w:rPr>
          <w:rFonts w:ascii="Arial Narrow" w:hAnsi="Arial Narrow"/>
          <w:bCs/>
          <w:color w:val="000000"/>
          <w:sz w:val="18"/>
          <w:szCs w:val="18"/>
        </w:rPr>
        <w:t>dôvodu neúčtovania tej časti odloženej daňovej pohľadávky v</w:t>
      </w:r>
      <w:r w:rsidR="004959D4">
        <w:rPr>
          <w:rFonts w:ascii="Arial Narrow" w:hAnsi="Arial Narrow"/>
          <w:bCs/>
          <w:color w:val="000000"/>
          <w:sz w:val="18"/>
          <w:szCs w:val="18"/>
        </w:rPr>
        <w:t> </w:t>
      </w:r>
      <w:r w:rsidRPr="00AA4D36">
        <w:rPr>
          <w:rFonts w:ascii="Arial Narrow" w:hAnsi="Arial Narrow"/>
          <w:bCs/>
          <w:color w:val="000000"/>
          <w:sz w:val="18"/>
          <w:szCs w:val="18"/>
        </w:rPr>
        <w:t>bežnom účtovnom období, o</w:t>
      </w:r>
      <w:r w:rsidR="004959D4">
        <w:rPr>
          <w:rFonts w:ascii="Arial Narrow" w:hAnsi="Arial Narrow"/>
          <w:bCs/>
          <w:color w:val="000000"/>
          <w:sz w:val="18"/>
          <w:szCs w:val="18"/>
        </w:rPr>
        <w:t> </w:t>
      </w:r>
      <w:r w:rsidRPr="00AA4D36">
        <w:rPr>
          <w:rFonts w:ascii="Arial Narrow" w:hAnsi="Arial Narrow"/>
          <w:bCs/>
          <w:color w:val="000000"/>
          <w:sz w:val="18"/>
          <w:szCs w:val="18"/>
        </w:rPr>
        <w:t>ktorej  sa účtovalo v</w:t>
      </w:r>
      <w:r w:rsidR="004959D4">
        <w:rPr>
          <w:rFonts w:ascii="Arial Narrow" w:hAnsi="Arial Narrow"/>
          <w:bCs/>
          <w:color w:val="000000"/>
          <w:sz w:val="18"/>
          <w:szCs w:val="18"/>
        </w:rPr>
        <w:t> </w:t>
      </w:r>
      <w:r w:rsidRPr="00AA4D36">
        <w:rPr>
          <w:rFonts w:ascii="Arial Narrow" w:hAnsi="Arial Narrow"/>
          <w:bCs/>
          <w:color w:val="000000"/>
          <w:sz w:val="18"/>
          <w:szCs w:val="18"/>
        </w:rPr>
        <w:t>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w:t>
      </w:r>
      <w:r w:rsidR="004959D4">
        <w:rPr>
          <w:rFonts w:ascii="Arial Narrow" w:hAnsi="Arial Narrow"/>
          <w:bCs/>
          <w:color w:val="000000"/>
          <w:sz w:val="18"/>
          <w:szCs w:val="18"/>
        </w:rPr>
        <w:t> </w:t>
      </w:r>
      <w:r w:rsidRPr="00AA4D36">
        <w:rPr>
          <w:rFonts w:ascii="Arial Narrow" w:hAnsi="Arial Narrow"/>
          <w:bCs/>
          <w:color w:val="000000"/>
          <w:sz w:val="18"/>
          <w:szCs w:val="18"/>
        </w:rPr>
        <w:t>iných nárokov a</w:t>
      </w:r>
      <w:r w:rsidR="004959D4">
        <w:rPr>
          <w:rFonts w:ascii="Arial Narrow" w:hAnsi="Arial Narrow"/>
          <w:bCs/>
          <w:color w:val="000000"/>
          <w:sz w:val="18"/>
          <w:szCs w:val="18"/>
        </w:rPr>
        <w:t> </w:t>
      </w:r>
      <w:r w:rsidRPr="00AA4D36">
        <w:rPr>
          <w:rFonts w:ascii="Arial Narrow" w:hAnsi="Arial Narrow"/>
          <w:bCs/>
          <w:color w:val="000000"/>
          <w:sz w:val="18"/>
          <w:szCs w:val="18"/>
        </w:rPr>
        <w:t>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w:t>
      </w:r>
      <w:r w:rsidR="004959D4">
        <w:rPr>
          <w:rFonts w:ascii="Arial Narrow" w:hAnsi="Arial Narrow"/>
          <w:bCs/>
          <w:color w:val="000000"/>
          <w:sz w:val="18"/>
          <w:szCs w:val="18"/>
        </w:rPr>
        <w:t> </w:t>
      </w:r>
      <w:r w:rsidRPr="00AA4D36">
        <w:rPr>
          <w:rFonts w:ascii="Arial Narrow" w:hAnsi="Arial Narrow"/>
          <w:bCs/>
          <w:color w:val="000000"/>
          <w:sz w:val="18"/>
          <w:szCs w:val="18"/>
        </w:rPr>
        <w:t>príjmov, ktorá sa vzťahuje k</w:t>
      </w:r>
      <w:r w:rsidR="004959D4">
        <w:rPr>
          <w:rFonts w:ascii="Arial Narrow" w:hAnsi="Arial Narrow"/>
          <w:bCs/>
          <w:color w:val="000000"/>
          <w:sz w:val="18"/>
          <w:szCs w:val="18"/>
        </w:rPr>
        <w:t> </w:t>
      </w:r>
      <w:r w:rsidRPr="00AA4D36">
        <w:rPr>
          <w:rFonts w:ascii="Arial Narrow" w:hAnsi="Arial Narrow"/>
          <w:bCs/>
          <w:color w:val="000000"/>
          <w:sz w:val="18"/>
          <w:szCs w:val="18"/>
        </w:rPr>
        <w:t>položkám účtovaným priamo na účty vlastného imania bez účtovania na účty nákladov a</w:t>
      </w:r>
      <w:r w:rsidR="004959D4">
        <w:rPr>
          <w:rFonts w:ascii="Arial Narrow" w:hAnsi="Arial Narrow"/>
          <w:bCs/>
          <w:color w:val="000000"/>
          <w:sz w:val="18"/>
          <w:szCs w:val="18"/>
        </w:rPr>
        <w:t> </w:t>
      </w:r>
      <w:r w:rsidRPr="00AA4D36">
        <w:rPr>
          <w:rFonts w:ascii="Arial Narrow" w:hAnsi="Arial Narrow"/>
          <w:bCs/>
          <w:color w:val="000000"/>
          <w:sz w:val="18"/>
          <w:szCs w:val="18"/>
        </w:rPr>
        <w:t>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w:t>
      </w:r>
      <w:r w:rsidR="004959D4">
        <w:rPr>
          <w:sz w:val="18"/>
          <w:szCs w:val="18"/>
        </w:rPr>
        <w:t> </w:t>
      </w:r>
      <w:r w:rsidRPr="00AA4D36">
        <w:rPr>
          <w:sz w:val="18"/>
          <w:szCs w:val="18"/>
        </w:rPr>
        <w:t>časti J. písm. a) až e) prílohy č. 3 o</w:t>
      </w:r>
      <w:r w:rsidR="004959D4">
        <w:rPr>
          <w:sz w:val="18"/>
          <w:szCs w:val="18"/>
        </w:rPr>
        <w:t> </w:t>
      </w:r>
      <w:r w:rsidRPr="00AA4D36">
        <w:rPr>
          <w:sz w:val="18"/>
          <w:szCs w:val="18"/>
        </w:rPr>
        <w:t>daniach z</w:t>
      </w:r>
      <w:r w:rsidR="004959D4">
        <w:rPr>
          <w:sz w:val="18"/>
          <w:szCs w:val="18"/>
        </w:rPr>
        <w:t> </w:t>
      </w:r>
      <w:r w:rsidRPr="00AA4D36">
        <w:rPr>
          <w:sz w:val="18"/>
          <w:szCs w:val="18"/>
        </w:rPr>
        <w:t>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w:t>
            </w:r>
            <w:r w:rsidR="004959D4">
              <w:rPr>
                <w:rFonts w:ascii="Arial Narrow" w:hAnsi="Arial Narrow"/>
                <w:sz w:val="18"/>
                <w:szCs w:val="18"/>
              </w:rPr>
              <w:t> </w:t>
            </w:r>
            <w:r w:rsidRPr="00AA4D36">
              <w:rPr>
                <w:rFonts w:ascii="Arial Narrow" w:hAnsi="Arial Narrow"/>
                <w:sz w:val="18"/>
                <w:szCs w:val="18"/>
              </w:rPr>
              <w:t>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w:t>
            </w:r>
            <w:r w:rsidR="004959D4">
              <w:rPr>
                <w:rFonts w:ascii="Arial Narrow" w:hAnsi="Arial Narrow"/>
                <w:sz w:val="18"/>
                <w:szCs w:val="18"/>
              </w:rPr>
              <w:t> </w:t>
            </w:r>
            <w:r w:rsidRPr="00AA4D36">
              <w:rPr>
                <w:rFonts w:ascii="Arial Narrow" w:hAnsi="Arial Narrow"/>
                <w:sz w:val="18"/>
                <w:szCs w:val="18"/>
              </w:rPr>
              <w:t>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Suma odloženej daňovej pohľadávky týkajúca sa umorenia daňovej straty, nevyužitých daňových odpočtov a</w:t>
            </w:r>
            <w:r w:rsidR="004959D4">
              <w:rPr>
                <w:rFonts w:ascii="Arial Narrow" w:hAnsi="Arial Narrow"/>
                <w:sz w:val="18"/>
                <w:szCs w:val="18"/>
              </w:rPr>
              <w:t> </w:t>
            </w:r>
            <w:r w:rsidRPr="00AA4D36">
              <w:rPr>
                <w:rFonts w:ascii="Arial Narrow" w:hAnsi="Arial Narrow"/>
                <w:sz w:val="18"/>
                <w:szCs w:val="18"/>
              </w:rPr>
              <w:t>iných nárokov, ako aj dočasných rozdielov predchádzajúcich účtovných období, ku ktorým sa v</w:t>
            </w:r>
            <w:r w:rsidR="004959D4">
              <w:rPr>
                <w:rFonts w:ascii="Arial Narrow" w:hAnsi="Arial Narrow"/>
                <w:sz w:val="18"/>
                <w:szCs w:val="18"/>
              </w:rPr>
              <w:t> </w:t>
            </w:r>
            <w:r w:rsidRPr="00AA4D36">
              <w:rPr>
                <w:rFonts w:ascii="Arial Narrow" w:hAnsi="Arial Narrow"/>
                <w:sz w:val="18"/>
                <w:szCs w:val="18"/>
              </w:rPr>
              <w:t>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w:t>
            </w:r>
            <w:r w:rsidR="004959D4">
              <w:rPr>
                <w:rFonts w:ascii="Arial Narrow" w:hAnsi="Arial Narrow"/>
                <w:sz w:val="18"/>
                <w:szCs w:val="18"/>
              </w:rPr>
              <w:t> </w:t>
            </w:r>
            <w:r w:rsidRPr="00AA4D36">
              <w:rPr>
                <w:rFonts w:ascii="Arial Narrow" w:hAnsi="Arial Narrow"/>
                <w:sz w:val="18"/>
                <w:szCs w:val="18"/>
              </w:rPr>
              <w:t>dôvodu neúčtovania tej časti odloženej daňovej pohľadávky v</w:t>
            </w:r>
            <w:r w:rsidR="004959D4">
              <w:rPr>
                <w:rFonts w:ascii="Arial Narrow" w:hAnsi="Arial Narrow"/>
                <w:sz w:val="18"/>
                <w:szCs w:val="18"/>
              </w:rPr>
              <w:t> </w:t>
            </w:r>
            <w:r w:rsidRPr="00AA4D36">
              <w:rPr>
                <w:rFonts w:ascii="Arial Narrow" w:hAnsi="Arial Narrow"/>
                <w:sz w:val="18"/>
                <w:szCs w:val="18"/>
              </w:rPr>
              <w:t>bežnom účtovnom období, o</w:t>
            </w:r>
            <w:r w:rsidR="004959D4">
              <w:rPr>
                <w:rFonts w:ascii="Arial Narrow" w:hAnsi="Arial Narrow"/>
                <w:sz w:val="18"/>
                <w:szCs w:val="18"/>
              </w:rPr>
              <w:t> </w:t>
            </w:r>
            <w:r w:rsidRPr="00AA4D36">
              <w:rPr>
                <w:rFonts w:ascii="Arial Narrow" w:hAnsi="Arial Narrow"/>
                <w:sz w:val="18"/>
                <w:szCs w:val="18"/>
              </w:rPr>
              <w:t>ktorej sa účtovalo v</w:t>
            </w:r>
            <w:r w:rsidR="004959D4">
              <w:rPr>
                <w:rFonts w:ascii="Arial Narrow" w:hAnsi="Arial Narrow"/>
                <w:sz w:val="18"/>
                <w:szCs w:val="18"/>
              </w:rPr>
              <w:t> </w:t>
            </w:r>
            <w:r w:rsidRPr="00AA4D36">
              <w:rPr>
                <w:rFonts w:ascii="Arial Narrow" w:hAnsi="Arial Narrow"/>
                <w:sz w:val="18"/>
                <w:szCs w:val="18"/>
              </w:rPr>
              <w:t>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w:t>
            </w:r>
            <w:r w:rsidR="004959D4">
              <w:rPr>
                <w:rFonts w:ascii="Arial Narrow" w:hAnsi="Arial Narrow"/>
                <w:sz w:val="18"/>
                <w:szCs w:val="18"/>
              </w:rPr>
              <w:t> </w:t>
            </w:r>
            <w:r w:rsidRPr="00AA4D36">
              <w:rPr>
                <w:rFonts w:ascii="Arial Narrow" w:hAnsi="Arial Narrow"/>
                <w:sz w:val="18"/>
                <w:szCs w:val="18"/>
              </w:rPr>
              <w:t>iných nárokov a</w:t>
            </w:r>
            <w:r w:rsidR="004959D4">
              <w:rPr>
                <w:rFonts w:ascii="Arial Narrow" w:hAnsi="Arial Narrow"/>
                <w:sz w:val="18"/>
                <w:szCs w:val="18"/>
              </w:rPr>
              <w:t> </w:t>
            </w:r>
            <w:r w:rsidRPr="00AA4D36">
              <w:rPr>
                <w:rFonts w:ascii="Arial Narrow" w:hAnsi="Arial Narrow"/>
                <w:sz w:val="18"/>
                <w:szCs w:val="18"/>
              </w:rPr>
              <w:t>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w:t>
            </w:r>
            <w:r w:rsidR="004959D4">
              <w:rPr>
                <w:rFonts w:ascii="Arial Narrow" w:hAnsi="Arial Narrow"/>
                <w:sz w:val="18"/>
                <w:szCs w:val="18"/>
              </w:rPr>
              <w:t> </w:t>
            </w:r>
            <w:r w:rsidRPr="00AA4D36">
              <w:rPr>
                <w:rFonts w:ascii="Arial Narrow" w:hAnsi="Arial Narrow"/>
                <w:sz w:val="18"/>
                <w:szCs w:val="18"/>
              </w:rPr>
              <w:t>príjmov, ktorá sa vzťahuje na položky účtované priamo na účty vlastného imania bez účtovania na účty nákladov a</w:t>
            </w:r>
            <w:r w:rsidR="004959D4">
              <w:rPr>
                <w:rFonts w:ascii="Arial Narrow" w:hAnsi="Arial Narrow"/>
                <w:sz w:val="18"/>
                <w:szCs w:val="18"/>
              </w:rPr>
              <w:t> </w:t>
            </w:r>
            <w:r w:rsidRPr="00AA4D36">
              <w:rPr>
                <w:rFonts w:ascii="Arial Narrow" w:hAnsi="Arial Narrow"/>
                <w:sz w:val="18"/>
                <w:szCs w:val="18"/>
              </w:rPr>
              <w:t>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w:t>
      </w:r>
      <w:r w:rsidR="004959D4">
        <w:rPr>
          <w:rFonts w:ascii="Arial Narrow" w:hAnsi="Arial Narrow"/>
          <w:bCs/>
          <w:color w:val="000000"/>
          <w:sz w:val="18"/>
          <w:szCs w:val="18"/>
        </w:rPr>
        <w:t> </w:t>
      </w:r>
      <w:r w:rsidRPr="00AA4D36">
        <w:rPr>
          <w:rFonts w:ascii="Arial Narrow" w:hAnsi="Arial Narrow"/>
          <w:bCs/>
          <w:color w:val="000000"/>
          <w:sz w:val="18"/>
          <w:szCs w:val="18"/>
        </w:rPr>
        <w:t>vzťahu medzi  sumou splatnej dane z</w:t>
      </w:r>
      <w:r w:rsidR="004959D4">
        <w:rPr>
          <w:rFonts w:ascii="Arial Narrow" w:hAnsi="Arial Narrow"/>
          <w:bCs/>
          <w:color w:val="000000"/>
          <w:sz w:val="18"/>
          <w:szCs w:val="18"/>
        </w:rPr>
        <w:t> </w:t>
      </w:r>
      <w:r w:rsidRPr="00AA4D36">
        <w:rPr>
          <w:rFonts w:ascii="Arial Narrow" w:hAnsi="Arial Narrow"/>
          <w:bCs/>
          <w:color w:val="000000"/>
          <w:sz w:val="18"/>
          <w:szCs w:val="18"/>
        </w:rPr>
        <w:t>príjmov  a</w:t>
      </w:r>
      <w:r w:rsidR="004959D4">
        <w:rPr>
          <w:rFonts w:ascii="Arial Narrow" w:hAnsi="Arial Narrow"/>
          <w:bCs/>
          <w:color w:val="000000"/>
          <w:sz w:val="18"/>
          <w:szCs w:val="18"/>
        </w:rPr>
        <w:t> </w:t>
      </w:r>
      <w:r w:rsidRPr="00AA4D36">
        <w:rPr>
          <w:rFonts w:ascii="Arial Narrow" w:hAnsi="Arial Narrow"/>
          <w:bCs/>
          <w:color w:val="000000"/>
          <w:sz w:val="18"/>
          <w:szCs w:val="18"/>
        </w:rPr>
        <w:t>sumou  odloženej dane z</w:t>
      </w:r>
      <w:r w:rsidR="004959D4">
        <w:rPr>
          <w:rFonts w:ascii="Arial Narrow" w:hAnsi="Arial Narrow"/>
          <w:bCs/>
          <w:color w:val="000000"/>
          <w:sz w:val="18"/>
          <w:szCs w:val="18"/>
        </w:rPr>
        <w:t> </w:t>
      </w:r>
      <w:r w:rsidRPr="00AA4D36">
        <w:rPr>
          <w:rFonts w:ascii="Arial Narrow" w:hAnsi="Arial Narrow"/>
          <w:bCs/>
          <w:color w:val="000000"/>
          <w:sz w:val="18"/>
          <w:szCs w:val="18"/>
        </w:rPr>
        <w:t>príjmov a</w:t>
      </w:r>
      <w:r w:rsidR="004959D4">
        <w:rPr>
          <w:rFonts w:ascii="Arial Narrow" w:hAnsi="Arial Narrow"/>
          <w:bCs/>
          <w:color w:val="000000"/>
          <w:sz w:val="18"/>
          <w:szCs w:val="18"/>
        </w:rPr>
        <w:t> </w:t>
      </w:r>
      <w:r w:rsidRPr="00AA4D36">
        <w:rPr>
          <w:rFonts w:ascii="Arial Narrow" w:hAnsi="Arial Narrow"/>
          <w:bCs/>
          <w:color w:val="000000"/>
          <w:sz w:val="18"/>
          <w:szCs w:val="18"/>
        </w:rPr>
        <w:t>medzi výsledkom hospodárenia pred zdanením, a</w:t>
      </w:r>
      <w:r w:rsidR="004959D4">
        <w:rPr>
          <w:rFonts w:ascii="Arial Narrow" w:hAnsi="Arial Narrow"/>
          <w:bCs/>
          <w:color w:val="000000"/>
          <w:sz w:val="18"/>
          <w:szCs w:val="18"/>
        </w:rPr>
        <w:t> </w:t>
      </w:r>
      <w:r w:rsidRPr="00AA4D36">
        <w:rPr>
          <w:rFonts w:ascii="Arial Narrow" w:hAnsi="Arial Narrow"/>
          <w:bCs/>
          <w:color w:val="000000"/>
          <w:sz w:val="18"/>
          <w:szCs w:val="18"/>
        </w:rPr>
        <w:t>to číselné  porovnanie sumy splatnej  dane z</w:t>
      </w:r>
      <w:r w:rsidR="004959D4">
        <w:rPr>
          <w:rFonts w:ascii="Arial Narrow" w:hAnsi="Arial Narrow"/>
          <w:bCs/>
          <w:color w:val="000000"/>
          <w:sz w:val="18"/>
          <w:szCs w:val="18"/>
        </w:rPr>
        <w:t> </w:t>
      </w:r>
      <w:r w:rsidRPr="00AA4D36">
        <w:rPr>
          <w:rFonts w:ascii="Arial Narrow" w:hAnsi="Arial Narrow"/>
          <w:bCs/>
          <w:color w:val="000000"/>
          <w:sz w:val="18"/>
          <w:szCs w:val="18"/>
        </w:rPr>
        <w:t>príjmov  a</w:t>
      </w:r>
      <w:r w:rsidR="004959D4">
        <w:rPr>
          <w:rFonts w:ascii="Arial Narrow" w:hAnsi="Arial Narrow"/>
          <w:bCs/>
          <w:color w:val="000000"/>
          <w:sz w:val="18"/>
          <w:szCs w:val="18"/>
        </w:rPr>
        <w:t> </w:t>
      </w:r>
      <w:r w:rsidRPr="00AA4D36">
        <w:rPr>
          <w:rFonts w:ascii="Arial Narrow" w:hAnsi="Arial Narrow"/>
          <w:bCs/>
          <w:color w:val="000000"/>
          <w:sz w:val="18"/>
          <w:szCs w:val="18"/>
        </w:rPr>
        <w:t>sumy odloženej dane z</w:t>
      </w:r>
      <w:r w:rsidR="004959D4">
        <w:rPr>
          <w:rFonts w:ascii="Arial Narrow" w:hAnsi="Arial Narrow"/>
          <w:bCs/>
          <w:color w:val="000000"/>
          <w:sz w:val="18"/>
          <w:szCs w:val="18"/>
        </w:rPr>
        <w:t> </w:t>
      </w:r>
      <w:r w:rsidRPr="00AA4D36">
        <w:rPr>
          <w:rFonts w:ascii="Arial Narrow" w:hAnsi="Arial Narrow"/>
          <w:bCs/>
          <w:color w:val="000000"/>
          <w:sz w:val="18"/>
          <w:szCs w:val="18"/>
        </w:rPr>
        <w:t>príjmov a</w:t>
      </w:r>
      <w:r w:rsidR="004959D4">
        <w:rPr>
          <w:rFonts w:ascii="Arial Narrow" w:hAnsi="Arial Narrow"/>
          <w:bCs/>
          <w:color w:val="000000"/>
          <w:sz w:val="18"/>
          <w:szCs w:val="18"/>
        </w:rPr>
        <w:t> </w:t>
      </w:r>
      <w:r w:rsidRPr="00AA4D36">
        <w:rPr>
          <w:rFonts w:ascii="Arial Narrow" w:hAnsi="Arial Narrow"/>
          <w:bCs/>
          <w:color w:val="000000"/>
          <w:sz w:val="18"/>
          <w:szCs w:val="18"/>
        </w:rPr>
        <w:t>výsledku hospodárenia pred zdanením vynásobeným príslušnou sadzbou dane z</w:t>
      </w:r>
      <w:r w:rsidR="004959D4">
        <w:rPr>
          <w:rFonts w:ascii="Arial Narrow" w:hAnsi="Arial Narrow"/>
          <w:bCs/>
          <w:color w:val="000000"/>
          <w:sz w:val="18"/>
          <w:szCs w:val="18"/>
        </w:rPr>
        <w:t> </w:t>
      </w:r>
      <w:r w:rsidRPr="00AA4D36">
        <w:rPr>
          <w:rFonts w:ascii="Arial Narrow" w:hAnsi="Arial Narrow"/>
          <w:bCs/>
          <w:color w:val="000000"/>
          <w:sz w:val="18"/>
          <w:szCs w:val="18"/>
        </w:rPr>
        <w:t xml:space="preserve">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w:t>
      </w:r>
      <w:r w:rsidR="004959D4">
        <w:rPr>
          <w:rFonts w:ascii="Arial Narrow" w:hAnsi="Arial Narrow"/>
          <w:bCs/>
          <w:color w:val="000000"/>
          <w:sz w:val="18"/>
          <w:szCs w:val="18"/>
        </w:rPr>
        <w:t> </w:t>
      </w:r>
      <w:r w:rsidRPr="00AA4D36">
        <w:rPr>
          <w:rFonts w:ascii="Arial Narrow" w:hAnsi="Arial Narrow"/>
          <w:bCs/>
          <w:color w:val="000000"/>
          <w:sz w:val="18"/>
          <w:szCs w:val="18"/>
        </w:rPr>
        <w:t>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w:t>
      </w:r>
      <w:r w:rsidR="004959D4">
        <w:rPr>
          <w:sz w:val="18"/>
          <w:szCs w:val="18"/>
        </w:rPr>
        <w:t> </w:t>
      </w:r>
      <w:r w:rsidRPr="00AA4D36">
        <w:rPr>
          <w:sz w:val="18"/>
          <w:szCs w:val="18"/>
        </w:rPr>
        <w:t>časti J. písm. f) a</w:t>
      </w:r>
      <w:r w:rsidR="004959D4">
        <w:rPr>
          <w:sz w:val="18"/>
          <w:szCs w:val="18"/>
        </w:rPr>
        <w:t> </w:t>
      </w:r>
      <w:r w:rsidRPr="00AA4D36">
        <w:rPr>
          <w:sz w:val="18"/>
          <w:szCs w:val="18"/>
        </w:rPr>
        <w:t>g) prílohy č. 3 o</w:t>
      </w:r>
      <w:r w:rsidR="004959D4">
        <w:rPr>
          <w:sz w:val="18"/>
          <w:szCs w:val="18"/>
        </w:rPr>
        <w:t> </w:t>
      </w:r>
      <w:r w:rsidRPr="00AA4D36">
        <w:rPr>
          <w:sz w:val="18"/>
          <w:szCs w:val="18"/>
        </w:rPr>
        <w:t>daniach z</w:t>
      </w:r>
      <w:r w:rsidR="004959D4">
        <w:rPr>
          <w:sz w:val="18"/>
          <w:szCs w:val="18"/>
        </w:rPr>
        <w:t> </w:t>
      </w:r>
      <w:r w:rsidRPr="00AA4D36">
        <w:rPr>
          <w:sz w:val="18"/>
          <w:szCs w:val="18"/>
        </w:rPr>
        <w:t>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w:t>
            </w:r>
            <w:r w:rsidR="004959D4">
              <w:rPr>
                <w:rFonts w:ascii="Arial Narrow" w:hAnsi="Arial Narrow"/>
                <w:sz w:val="18"/>
                <w:szCs w:val="18"/>
              </w:rPr>
              <w:t> </w:t>
            </w:r>
            <w:r w:rsidRPr="00AA4D36">
              <w:rPr>
                <w:rFonts w:ascii="Arial Narrow" w:hAnsi="Arial Narrow"/>
                <w:sz w:val="18"/>
                <w:szCs w:val="18"/>
              </w:rPr>
              <w:t>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4959D4" w:rsidP="00AE1B97">
            <w:pPr>
              <w:pStyle w:val="Value"/>
              <w:ind w:right="-87"/>
              <w:jc w:val="center"/>
              <w:rPr>
                <w:sz w:val="18"/>
                <w:szCs w:val="18"/>
                <w:lang w:eastAsia="en-US"/>
              </w:rPr>
            </w:pPr>
            <w:r>
              <w:rPr>
                <w:sz w:val="18"/>
                <w:szCs w:val="18"/>
                <w:lang w:eastAsia="en-US"/>
              </w:rPr>
              <w:t>2 304</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4959D4" w:rsidP="00AE1B97">
            <w:pPr>
              <w:pStyle w:val="Value"/>
              <w:ind w:right="-87"/>
              <w:jc w:val="center"/>
              <w:rPr>
                <w:sz w:val="18"/>
                <w:szCs w:val="18"/>
                <w:lang w:eastAsia="en-US"/>
              </w:rPr>
            </w:pPr>
            <w:r>
              <w:rPr>
                <w:sz w:val="18"/>
                <w:szCs w:val="18"/>
                <w:lang w:eastAsia="en-US"/>
              </w:rPr>
              <w:t>379</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3189B" w:rsidP="00FC4B56">
            <w:pPr>
              <w:pStyle w:val="ValueCentered"/>
              <w:ind w:right="-87"/>
              <w:rPr>
                <w:sz w:val="18"/>
                <w:szCs w:val="18"/>
                <w:lang w:eastAsia="en-US"/>
              </w:rPr>
            </w:pPr>
            <w:r>
              <w:rPr>
                <w:sz w:val="18"/>
                <w:szCs w:val="18"/>
                <w:lang w:eastAsia="en-US"/>
              </w:rPr>
              <w:t>507</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4959D4" w:rsidP="004959D4">
            <w:pPr>
              <w:pStyle w:val="Value"/>
              <w:ind w:right="-87"/>
              <w:jc w:val="center"/>
              <w:rPr>
                <w:sz w:val="18"/>
                <w:szCs w:val="18"/>
                <w:lang w:eastAsia="en-US"/>
              </w:rPr>
            </w:pPr>
            <w:r>
              <w:rPr>
                <w:sz w:val="18"/>
                <w:szCs w:val="18"/>
                <w:lang w:eastAsia="en-US"/>
              </w:rPr>
              <w:t>379</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3189B" w:rsidP="00B3189B">
            <w:pPr>
              <w:pStyle w:val="Value"/>
              <w:ind w:right="-87"/>
              <w:jc w:val="center"/>
              <w:rPr>
                <w:sz w:val="18"/>
                <w:szCs w:val="18"/>
                <w:lang w:eastAsia="en-US"/>
              </w:rPr>
            </w:pPr>
            <w:r>
              <w:rPr>
                <w:sz w:val="18"/>
                <w:szCs w:val="18"/>
                <w:lang w:eastAsia="en-US"/>
              </w:rPr>
              <w:t>507</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3189B" w:rsidP="00FC4B56">
            <w:pPr>
              <w:pStyle w:val="Value"/>
              <w:ind w:right="-87"/>
              <w:jc w:val="center"/>
              <w:rPr>
                <w:sz w:val="18"/>
                <w:szCs w:val="18"/>
                <w:lang w:eastAsia="en-US"/>
              </w:rPr>
            </w:pPr>
            <w:r>
              <w:rPr>
                <w:sz w:val="18"/>
                <w:szCs w:val="18"/>
                <w:lang w:eastAsia="en-US"/>
              </w:rPr>
              <w:t>960</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3189B" w:rsidP="00FC4B56">
            <w:pPr>
              <w:pStyle w:val="ValueCentered"/>
              <w:ind w:right="-87"/>
              <w:rPr>
                <w:sz w:val="18"/>
                <w:szCs w:val="18"/>
                <w:lang w:eastAsia="en-US"/>
              </w:rPr>
            </w:pPr>
            <w:r>
              <w:rPr>
                <w:sz w:val="18"/>
                <w:szCs w:val="18"/>
                <w:lang w:eastAsia="en-US"/>
              </w:rPr>
              <w:t>960</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8B73AF" w:rsidP="008B73AF">
            <w:pPr>
              <w:pStyle w:val="Value"/>
              <w:ind w:right="-87"/>
              <w:jc w:val="center"/>
              <w:rPr>
                <w:sz w:val="18"/>
                <w:szCs w:val="18"/>
                <w:lang w:eastAsia="en-US"/>
              </w:rPr>
            </w:pPr>
            <w:r>
              <w:rPr>
                <w:sz w:val="18"/>
                <w:szCs w:val="18"/>
                <w:lang w:eastAsia="en-US"/>
              </w:rPr>
              <w:t>6 639</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8B73AF" w:rsidP="008B73AF">
            <w:pPr>
              <w:pStyle w:val="Value"/>
              <w:ind w:right="-87"/>
              <w:jc w:val="center"/>
              <w:rPr>
                <w:sz w:val="18"/>
                <w:szCs w:val="18"/>
                <w:lang w:eastAsia="en-US"/>
              </w:rPr>
            </w:pPr>
            <w:r>
              <w:rPr>
                <w:sz w:val="18"/>
                <w:szCs w:val="18"/>
                <w:lang w:eastAsia="en-US"/>
              </w:rPr>
              <w:t>6 639</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Oceňovacie rozdiely </w:t>
            </w:r>
            <w:r w:rsidRPr="00AA4D36">
              <w:rPr>
                <w:rFonts w:ascii="Arial Narrow" w:hAnsi="Arial Narrow"/>
                <w:sz w:val="18"/>
                <w:szCs w:val="18"/>
              </w:rPr>
              <w:lastRenderedPageBreak/>
              <w:t>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8B73AF" w:rsidP="008B73AF">
            <w:pPr>
              <w:pStyle w:val="Value"/>
              <w:ind w:right="-87"/>
              <w:jc w:val="center"/>
              <w:rPr>
                <w:sz w:val="18"/>
                <w:szCs w:val="18"/>
                <w:lang w:eastAsia="en-US"/>
              </w:rPr>
            </w:pPr>
            <w:r>
              <w:rPr>
                <w:sz w:val="18"/>
                <w:szCs w:val="18"/>
                <w:lang w:eastAsia="en-US"/>
              </w:rPr>
              <w:t>0</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8B73AF" w:rsidP="008B73AF">
            <w:pPr>
              <w:pStyle w:val="Value"/>
              <w:ind w:right="-87"/>
              <w:jc w:val="center"/>
              <w:rPr>
                <w:sz w:val="18"/>
                <w:szCs w:val="18"/>
                <w:lang w:eastAsia="en-US"/>
              </w:rPr>
            </w:pPr>
            <w:r>
              <w:rPr>
                <w:sz w:val="18"/>
                <w:szCs w:val="18"/>
                <w:lang w:eastAsia="en-US"/>
              </w:rPr>
              <w:t>40</w:t>
            </w: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3189B" w:rsidP="008B73AF">
            <w:pPr>
              <w:pStyle w:val="Value"/>
              <w:ind w:right="-87"/>
              <w:jc w:val="center"/>
              <w:rPr>
                <w:sz w:val="18"/>
                <w:szCs w:val="18"/>
                <w:lang w:eastAsia="en-US"/>
              </w:rPr>
            </w:pPr>
            <w:r>
              <w:rPr>
                <w:sz w:val="18"/>
                <w:szCs w:val="18"/>
                <w:lang w:eastAsia="en-US"/>
              </w:rPr>
              <w:t>3 017</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B3189B">
            <w:pPr>
              <w:pStyle w:val="Value"/>
              <w:ind w:right="-87"/>
              <w:jc w:val="left"/>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3189B" w:rsidP="008B73AF">
            <w:pPr>
              <w:pStyle w:val="Value"/>
              <w:ind w:right="-87"/>
              <w:jc w:val="center"/>
              <w:rPr>
                <w:sz w:val="18"/>
                <w:szCs w:val="18"/>
                <w:lang w:eastAsia="en-US"/>
              </w:rPr>
            </w:pPr>
            <w:r>
              <w:rPr>
                <w:sz w:val="18"/>
                <w:szCs w:val="18"/>
                <w:lang w:eastAsia="en-US"/>
              </w:rPr>
              <w:t>3 858</w:t>
            </w: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3189B" w:rsidP="008B73AF">
            <w:pPr>
              <w:pStyle w:val="Value"/>
              <w:ind w:right="-87"/>
              <w:jc w:val="center"/>
              <w:rPr>
                <w:sz w:val="18"/>
                <w:szCs w:val="18"/>
                <w:lang w:eastAsia="en-US"/>
              </w:rPr>
            </w:pPr>
            <w:r>
              <w:rPr>
                <w:sz w:val="18"/>
                <w:szCs w:val="18"/>
                <w:lang w:eastAsia="en-US"/>
              </w:rPr>
              <w:t>379</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3189B" w:rsidP="008B73AF">
            <w:pPr>
              <w:pStyle w:val="Value"/>
              <w:ind w:right="-87"/>
              <w:jc w:val="center"/>
              <w:rPr>
                <w:sz w:val="18"/>
                <w:szCs w:val="18"/>
                <w:lang w:eastAsia="en-US"/>
              </w:rPr>
            </w:pPr>
            <w:r>
              <w:rPr>
                <w:sz w:val="18"/>
                <w:szCs w:val="18"/>
                <w:lang w:eastAsia="en-US"/>
              </w:rPr>
              <w:t>2 304</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8B73AF">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rsidTr="008B73AF">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rsidTr="008B73AF">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300B0B" w:rsidP="00FC4B56">
            <w:pPr>
              <w:pStyle w:val="TopHeader"/>
              <w:ind w:right="-87"/>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8B73AF" w:rsidRPr="00AA4D36" w:rsidTr="008B73AF">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r>
              <w:rPr>
                <w:sz w:val="18"/>
                <w:szCs w:val="18"/>
                <w:lang w:eastAsia="en-US"/>
              </w:rPr>
              <w:t>6 639</w:t>
            </w:r>
          </w:p>
        </w:tc>
        <w:tc>
          <w:tcPr>
            <w:tcW w:w="1542" w:type="dxa"/>
            <w:tcBorders>
              <w:top w:val="single" w:sz="12"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12"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12"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12" w:space="0" w:color="auto"/>
              <w:left w:val="nil"/>
              <w:bottom w:val="single" w:sz="4"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r>
              <w:rPr>
                <w:sz w:val="18"/>
                <w:szCs w:val="18"/>
                <w:lang w:eastAsia="en-US"/>
              </w:rPr>
              <w:t>6 639</w:t>
            </w:r>
          </w:p>
        </w:tc>
      </w:tr>
      <w:tr w:rsidR="008B73AF" w:rsidRPr="00AA4D36" w:rsidTr="008B73AF">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p>
        </w:tc>
      </w:tr>
      <w:tr w:rsidR="008B73AF" w:rsidRPr="00AA4D36" w:rsidTr="008B73AF">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p>
        </w:tc>
      </w:tr>
      <w:tr w:rsidR="008B73AF" w:rsidRPr="00AA4D36" w:rsidTr="008B73AF">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p>
        </w:tc>
      </w:tr>
      <w:tr w:rsidR="008B73AF" w:rsidRPr="00AA4D36" w:rsidTr="008B73AF">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6"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6"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6"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p>
        </w:tc>
      </w:tr>
      <w:tr w:rsidR="008B73AF" w:rsidRPr="00AA4D36" w:rsidTr="008B73AF">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p>
        </w:tc>
      </w:tr>
      <w:tr w:rsidR="008B73AF" w:rsidRPr="00AA4D36" w:rsidTr="008B73AF">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p>
        </w:tc>
      </w:tr>
      <w:tr w:rsidR="008B73AF" w:rsidRPr="00AA4D36" w:rsidTr="008B73AF">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6"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6"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6"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p>
        </w:tc>
      </w:tr>
      <w:tr w:rsidR="008B73AF" w:rsidRPr="00AA4D36" w:rsidTr="008B73AF">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8B73AF" w:rsidRPr="001153FA" w:rsidRDefault="008B73AF" w:rsidP="0086415A">
            <w:pPr>
              <w:pStyle w:val="Value"/>
              <w:ind w:right="-87"/>
              <w:rPr>
                <w:sz w:val="18"/>
                <w:szCs w:val="18"/>
                <w:lang w:eastAsia="en-US"/>
              </w:rPr>
            </w:pPr>
          </w:p>
        </w:tc>
      </w:tr>
      <w:tr w:rsidR="008B73AF" w:rsidRPr="00AA4D36" w:rsidTr="008B73AF">
        <w:trPr>
          <w:trHeight w:val="660"/>
          <w:jc w:val="center"/>
        </w:trPr>
        <w:tc>
          <w:tcPr>
            <w:tcW w:w="2325" w:type="dxa"/>
            <w:tcBorders>
              <w:top w:val="nil"/>
              <w:left w:val="single" w:sz="12" w:space="0" w:color="auto"/>
              <w:bottom w:val="single" w:sz="4" w:space="0" w:color="auto"/>
              <w:right w:val="single" w:sz="12" w:space="0" w:color="auto"/>
            </w:tcBorders>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w:t>
            </w:r>
            <w:r w:rsidR="00B3189B">
              <w:rPr>
                <w:rFonts w:ascii="Arial Narrow" w:hAnsi="Arial Narrow"/>
                <w:sz w:val="18"/>
                <w:szCs w:val="18"/>
              </w:rPr>
              <w:t> </w:t>
            </w:r>
            <w:r w:rsidRPr="00AA4D36">
              <w:rPr>
                <w:rFonts w:ascii="Arial Narrow" w:hAnsi="Arial Narrow"/>
                <w:sz w:val="18"/>
                <w:szCs w:val="18"/>
              </w:rPr>
              <w:t>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8B73AF" w:rsidRPr="001153FA" w:rsidRDefault="008B73AF" w:rsidP="0086415A">
            <w:pPr>
              <w:pStyle w:val="Value"/>
              <w:ind w:right="-87"/>
              <w:rPr>
                <w:sz w:val="18"/>
                <w:szCs w:val="18"/>
                <w:lang w:eastAsia="en-US"/>
              </w:rPr>
            </w:pPr>
          </w:p>
        </w:tc>
      </w:tr>
      <w:tr w:rsidR="008B73AF" w:rsidRPr="00AA4D36" w:rsidTr="008B73AF">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r>
              <w:rPr>
                <w:sz w:val="18"/>
                <w:szCs w:val="18"/>
                <w:lang w:eastAsia="en-US"/>
              </w:rPr>
              <w:t>0</w:t>
            </w: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r>
              <w:rPr>
                <w:sz w:val="18"/>
                <w:szCs w:val="18"/>
                <w:lang w:eastAsia="en-US"/>
              </w:rPr>
              <w:t>0</w:t>
            </w:r>
          </w:p>
        </w:tc>
      </w:tr>
      <w:tr w:rsidR="008B73AF" w:rsidRPr="00AA4D36" w:rsidTr="008B73AF">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8B73AF" w:rsidRPr="001153FA" w:rsidRDefault="008B73AF" w:rsidP="0086415A">
            <w:pPr>
              <w:pStyle w:val="Value"/>
              <w:ind w:right="-87"/>
              <w:rPr>
                <w:sz w:val="18"/>
                <w:szCs w:val="18"/>
                <w:lang w:eastAsia="en-US"/>
              </w:rPr>
            </w:pPr>
          </w:p>
        </w:tc>
      </w:tr>
      <w:tr w:rsidR="008B73AF" w:rsidRPr="00AA4D36" w:rsidTr="008B73AF">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6"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6"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6"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4" w:space="0" w:color="auto"/>
              <w:left w:val="nil"/>
              <w:bottom w:val="single" w:sz="6" w:space="0" w:color="auto"/>
              <w:right w:val="single" w:sz="12" w:space="0" w:color="auto"/>
            </w:tcBorders>
            <w:noWrap/>
            <w:vAlign w:val="center"/>
          </w:tcPr>
          <w:p w:rsidR="008B73AF" w:rsidRPr="001153FA" w:rsidRDefault="008B73AF" w:rsidP="0086415A">
            <w:pPr>
              <w:pStyle w:val="Value"/>
              <w:ind w:right="-87"/>
              <w:rPr>
                <w:sz w:val="18"/>
                <w:szCs w:val="18"/>
                <w:lang w:eastAsia="en-US"/>
              </w:rPr>
            </w:pPr>
          </w:p>
        </w:tc>
      </w:tr>
      <w:tr w:rsidR="008B73AF" w:rsidRPr="00AA4D36" w:rsidTr="008B73AF">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6" w:space="0" w:color="auto"/>
              <w:left w:val="nil"/>
              <w:bottom w:val="single" w:sz="6"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6" w:space="0" w:color="auto"/>
              <w:left w:val="nil"/>
              <w:bottom w:val="single" w:sz="6"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6" w:space="0" w:color="auto"/>
              <w:left w:val="nil"/>
              <w:bottom w:val="single" w:sz="6" w:space="0" w:color="auto"/>
              <w:right w:val="single" w:sz="4" w:space="0" w:color="auto"/>
            </w:tcBorders>
            <w:noWrap/>
            <w:vAlign w:val="center"/>
          </w:tcPr>
          <w:p w:rsidR="008B73AF" w:rsidRPr="001153FA" w:rsidRDefault="008B73AF" w:rsidP="0086415A">
            <w:pPr>
              <w:pStyle w:val="Value"/>
              <w:ind w:right="-87"/>
              <w:rPr>
                <w:sz w:val="18"/>
                <w:szCs w:val="18"/>
                <w:lang w:eastAsia="en-US"/>
              </w:rPr>
            </w:pPr>
          </w:p>
        </w:tc>
        <w:tc>
          <w:tcPr>
            <w:tcW w:w="1542" w:type="dxa"/>
            <w:tcBorders>
              <w:top w:val="single" w:sz="6" w:space="0" w:color="auto"/>
              <w:left w:val="nil"/>
              <w:bottom w:val="single" w:sz="6" w:space="0" w:color="auto"/>
              <w:right w:val="single" w:sz="12" w:space="0" w:color="auto"/>
            </w:tcBorders>
            <w:noWrap/>
            <w:vAlign w:val="center"/>
          </w:tcPr>
          <w:p w:rsidR="008B73AF" w:rsidRPr="001153FA" w:rsidRDefault="008B73AF" w:rsidP="0086415A">
            <w:pPr>
              <w:pStyle w:val="Value"/>
              <w:ind w:right="-87"/>
              <w:rPr>
                <w:sz w:val="18"/>
                <w:szCs w:val="18"/>
                <w:lang w:eastAsia="en-US"/>
              </w:rPr>
            </w:pPr>
          </w:p>
        </w:tc>
      </w:tr>
      <w:tr w:rsidR="008B73AF" w:rsidRPr="00AA4D36" w:rsidTr="008B73AF">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8B73AF" w:rsidRPr="001153FA" w:rsidRDefault="00B3189B" w:rsidP="0086415A">
            <w:pPr>
              <w:pStyle w:val="Value"/>
              <w:ind w:right="-87"/>
              <w:jc w:val="center"/>
              <w:rPr>
                <w:sz w:val="18"/>
                <w:szCs w:val="18"/>
                <w:lang w:eastAsia="en-US"/>
              </w:rPr>
            </w:pPr>
            <w:r>
              <w:rPr>
                <w:sz w:val="18"/>
                <w:szCs w:val="18"/>
                <w:lang w:eastAsia="en-US"/>
              </w:rPr>
              <w:t>1 387</w:t>
            </w:r>
          </w:p>
        </w:tc>
        <w:tc>
          <w:tcPr>
            <w:tcW w:w="1542" w:type="dxa"/>
            <w:tcBorders>
              <w:top w:val="single" w:sz="6"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6"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6" w:space="0" w:color="auto"/>
              <w:left w:val="nil"/>
              <w:bottom w:val="single" w:sz="4"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r>
              <w:rPr>
                <w:sz w:val="18"/>
                <w:szCs w:val="18"/>
                <w:lang w:eastAsia="en-US"/>
              </w:rPr>
              <w:t>3 017</w:t>
            </w:r>
          </w:p>
        </w:tc>
      </w:tr>
      <w:tr w:rsidR="008B73AF" w:rsidRPr="00AA4D36" w:rsidTr="008B73AF">
        <w:trPr>
          <w:trHeight w:val="330"/>
          <w:jc w:val="center"/>
        </w:trPr>
        <w:tc>
          <w:tcPr>
            <w:tcW w:w="2325" w:type="dxa"/>
            <w:tcBorders>
              <w:top w:val="nil"/>
              <w:left w:val="single" w:sz="12" w:space="0" w:color="auto"/>
              <w:bottom w:val="nil"/>
              <w:right w:val="single" w:sz="12" w:space="0" w:color="auto"/>
            </w:tcBorders>
            <w:noWrap/>
            <w:vAlign w:val="center"/>
          </w:tcPr>
          <w:p w:rsidR="008B73AF" w:rsidRPr="00AA4D36" w:rsidRDefault="008B73AF"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8B73AF" w:rsidRPr="001153FA" w:rsidRDefault="000001DB" w:rsidP="000001DB">
            <w:pPr>
              <w:jc w:val="center"/>
              <w:rPr>
                <w:lang w:eastAsia="en-US"/>
              </w:rPr>
            </w:pPr>
            <w:r>
              <w:rPr>
                <w:lang w:eastAsia="en-US"/>
              </w:rPr>
              <w:t>-</w:t>
            </w:r>
            <w:r w:rsidRPr="000001DB">
              <w:rPr>
                <w:sz w:val="18"/>
                <w:szCs w:val="18"/>
                <w:lang w:eastAsia="en-US"/>
              </w:rPr>
              <w:t>1 391</w:t>
            </w: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8B73AF" w:rsidRPr="001153FA" w:rsidRDefault="008B73AF" w:rsidP="0086415A">
            <w:pPr>
              <w:pStyle w:val="Value"/>
              <w:ind w:right="-87"/>
              <w:jc w:val="center"/>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8B73AF" w:rsidRPr="001153FA" w:rsidRDefault="008B73AF" w:rsidP="0086415A">
            <w:pPr>
              <w:pStyle w:val="Value"/>
              <w:ind w:right="-87"/>
              <w:jc w:val="center"/>
              <w:rPr>
                <w:sz w:val="18"/>
                <w:szCs w:val="18"/>
                <w:lang w:eastAsia="en-US"/>
              </w:rPr>
            </w:pPr>
            <w:r>
              <w:rPr>
                <w:sz w:val="18"/>
                <w:szCs w:val="18"/>
                <w:lang w:eastAsia="en-US"/>
              </w:rPr>
              <w:t>379</w:t>
            </w:r>
          </w:p>
        </w:tc>
      </w:tr>
      <w:tr w:rsidR="00B7381E" w:rsidRPr="00AA4D36" w:rsidTr="008B73AF">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rsidTr="008B73AF">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4"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4"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r w:rsidR="00B7381E" w:rsidRPr="00AA4D36" w:rsidTr="008B73AF">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12"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12"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12" w:space="0" w:color="auto"/>
              <w:right w:val="single" w:sz="4" w:space="0" w:color="auto"/>
            </w:tcBorders>
            <w:noWrap/>
            <w:vAlign w:val="center"/>
          </w:tcPr>
          <w:p w:rsidR="00B7381E" w:rsidRPr="001153FA" w:rsidRDefault="00B7381E" w:rsidP="008B73AF">
            <w:pPr>
              <w:pStyle w:val="Value"/>
              <w:ind w:right="-87"/>
              <w:jc w:val="center"/>
              <w:rPr>
                <w:sz w:val="18"/>
                <w:szCs w:val="18"/>
                <w:lang w:eastAsia="en-US"/>
              </w:rPr>
            </w:pPr>
          </w:p>
        </w:tc>
        <w:tc>
          <w:tcPr>
            <w:tcW w:w="1542" w:type="dxa"/>
            <w:tcBorders>
              <w:top w:val="single" w:sz="4" w:space="0" w:color="auto"/>
              <w:left w:val="nil"/>
              <w:bottom w:val="single" w:sz="12" w:space="0" w:color="auto"/>
              <w:right w:val="single" w:sz="12" w:space="0" w:color="auto"/>
            </w:tcBorders>
            <w:noWrap/>
            <w:vAlign w:val="center"/>
          </w:tcPr>
          <w:p w:rsidR="00B7381E" w:rsidRPr="001153FA" w:rsidRDefault="00B7381E" w:rsidP="008B73AF">
            <w:pPr>
              <w:pStyle w:val="Value"/>
              <w:ind w:right="-87"/>
              <w:jc w:val="center"/>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lastRenderedPageBreak/>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lastRenderedPageBreak/>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w:t>
      </w:r>
      <w:proofErr w:type="spellStart"/>
      <w:r w:rsidRPr="00AA4D36">
        <w:rPr>
          <w:rFonts w:ascii="Arial Narrow" w:hAnsi="Arial Narrow" w:cs="Arial"/>
          <w:b/>
          <w:sz w:val="18"/>
          <w:szCs w:val="18"/>
        </w:rPr>
        <w:t>000</w:t>
      </w:r>
      <w:proofErr w:type="spellEnd"/>
      <w:r w:rsidRPr="00AA4D36">
        <w:rPr>
          <w:rFonts w:ascii="Arial Narrow" w:hAnsi="Arial Narrow" w:cs="Arial"/>
          <w:b/>
          <w:sz w:val="18"/>
          <w:szCs w:val="18"/>
        </w:rPr>
        <w:t xml:space="preserve">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lastRenderedPageBreak/>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342"/>
        <w:gridCol w:w="1457"/>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9"/>
      <w:footerReference w:type="default" r:id="rId10"/>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2846" w:rsidRDefault="000C2846" w:rsidP="00462239">
      <w:r>
        <w:separator/>
      </w:r>
    </w:p>
  </w:endnote>
  <w:endnote w:type="continuationSeparator" w:id="0">
    <w:p w:rsidR="000C2846" w:rsidRDefault="000C2846"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415A" w:rsidRPr="00405E67" w:rsidRDefault="0086415A">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7E2AAA">
      <w:rPr>
        <w:noProof/>
        <w:sz w:val="20"/>
        <w:szCs w:val="20"/>
      </w:rPr>
      <w:t>19</w:t>
    </w:r>
    <w:r w:rsidRPr="00405E67">
      <w:rPr>
        <w:sz w:val="20"/>
        <w:szCs w:val="20"/>
      </w:rPr>
      <w:fldChar w:fldCharType="end"/>
    </w:r>
  </w:p>
  <w:p w:rsidR="0086415A" w:rsidRDefault="0086415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2846" w:rsidRDefault="000C2846" w:rsidP="00462239">
      <w:r>
        <w:separator/>
      </w:r>
    </w:p>
  </w:footnote>
  <w:footnote w:type="continuationSeparator" w:id="0">
    <w:p w:rsidR="000C2846" w:rsidRDefault="000C2846" w:rsidP="00462239">
      <w:r>
        <w:continuationSeparator/>
      </w:r>
    </w:p>
  </w:footnote>
  <w:footnote w:id="1">
    <w:p w:rsidR="0086415A" w:rsidRPr="00462239" w:rsidRDefault="0086415A"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86415A" w:rsidRPr="005736DE" w:rsidRDefault="0086415A"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86415A" w:rsidRPr="005736DE" w:rsidRDefault="0086415A"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86415A" w:rsidRPr="005736DE" w:rsidRDefault="0086415A"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86415A" w:rsidRPr="005736DE" w:rsidRDefault="0086415A" w:rsidP="00462239">
      <w:pPr>
        <w:pStyle w:val="Textpoznmkypodiarou"/>
        <w:rPr>
          <w:sz w:val="16"/>
          <w:szCs w:val="16"/>
        </w:rPr>
      </w:pPr>
    </w:p>
  </w:footnote>
  <w:footnote w:id="4">
    <w:p w:rsidR="0086415A" w:rsidRPr="005736DE" w:rsidRDefault="0086415A"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080" w:type="dxa"/>
      <w:tblInd w:w="55" w:type="dxa"/>
      <w:tblCellMar>
        <w:left w:w="70" w:type="dxa"/>
        <w:right w:w="70" w:type="dxa"/>
      </w:tblCellMar>
      <w:tblLook w:val="04A0" w:firstRow="1" w:lastRow="0" w:firstColumn="1" w:lastColumn="0" w:noHBand="0" w:noVBand="1"/>
    </w:tblPr>
    <w:tblGrid>
      <w:gridCol w:w="279"/>
      <w:gridCol w:w="279"/>
      <w:gridCol w:w="279"/>
      <w:gridCol w:w="558"/>
      <w:gridCol w:w="279"/>
      <w:gridCol w:w="280"/>
      <w:gridCol w:w="1597"/>
      <w:gridCol w:w="280"/>
      <w:gridCol w:w="280"/>
      <w:gridCol w:w="302"/>
      <w:gridCol w:w="302"/>
      <w:gridCol w:w="302"/>
      <w:gridCol w:w="302"/>
      <w:gridCol w:w="302"/>
      <w:gridCol w:w="302"/>
      <w:gridCol w:w="302"/>
      <w:gridCol w:w="302"/>
      <w:gridCol w:w="280"/>
      <w:gridCol w:w="280"/>
      <w:gridCol w:w="302"/>
      <w:gridCol w:w="302"/>
      <w:gridCol w:w="302"/>
      <w:gridCol w:w="302"/>
      <w:gridCol w:w="302"/>
      <w:gridCol w:w="302"/>
      <w:gridCol w:w="302"/>
      <w:gridCol w:w="302"/>
      <w:gridCol w:w="280"/>
      <w:gridCol w:w="302"/>
    </w:tblGrid>
    <w:tr w:rsidR="0086415A" w:rsidRPr="00FC4B56" w:rsidTr="00495079">
      <w:trPr>
        <w:trHeight w:val="300"/>
      </w:trPr>
      <w:tc>
        <w:tcPr>
          <w:tcW w:w="1395"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6415A" w:rsidRPr="00FC4B56" w:rsidRDefault="0086415A" w:rsidP="00FC4B56">
          <w:pPr>
            <w:jc w:val="center"/>
            <w:rPr>
              <w:rFonts w:ascii="Calibri" w:hAnsi="Calibri"/>
              <w:color w:val="000000"/>
              <w:sz w:val="22"/>
              <w:szCs w:val="22"/>
            </w:rPr>
          </w:pPr>
          <w:proofErr w:type="spellStart"/>
          <w:r w:rsidRPr="00FC4B56">
            <w:rPr>
              <w:rFonts w:ascii="Calibri" w:hAnsi="Calibri"/>
              <w:color w:val="000000"/>
              <w:sz w:val="22"/>
              <w:szCs w:val="22"/>
            </w:rPr>
            <w:t>Úč</w:t>
          </w:r>
          <w:proofErr w:type="spellEnd"/>
          <w:r w:rsidRPr="00FC4B56">
            <w:rPr>
              <w:rFonts w:ascii="Calibri" w:hAnsi="Calibri"/>
              <w:color w:val="000000"/>
              <w:sz w:val="22"/>
              <w:szCs w:val="22"/>
            </w:rPr>
            <w:t xml:space="preserve"> POD 3-01</w:t>
          </w:r>
        </w:p>
      </w:tc>
      <w:tc>
        <w:tcPr>
          <w:tcW w:w="279"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1597"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604" w:type="dxa"/>
          <w:gridSpan w:val="2"/>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r w:rsidRPr="00FC4B56">
            <w:rPr>
              <w:rFonts w:ascii="Calibri" w:hAnsi="Calibri"/>
              <w:color w:val="000000"/>
              <w:sz w:val="22"/>
              <w:szCs w:val="22"/>
            </w:rPr>
            <w:t>IČO</w:t>
          </w: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604" w:type="dxa"/>
          <w:gridSpan w:val="2"/>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r w:rsidRPr="00FC4B56">
            <w:rPr>
              <w:rFonts w:ascii="Calibri" w:hAnsi="Calibri"/>
              <w:color w:val="000000"/>
              <w:sz w:val="22"/>
              <w:szCs w:val="22"/>
            </w:rPr>
            <w:t>DIČ</w:t>
          </w: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97"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r>
    <w:tr w:rsidR="0086415A" w:rsidRPr="00FC4B56" w:rsidTr="00495079">
      <w:trPr>
        <w:trHeight w:val="300"/>
      </w:trPr>
      <w:tc>
        <w:tcPr>
          <w:tcW w:w="279"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79"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79"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558"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79"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1597"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3</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6</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7</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0</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3</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1</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3</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3</w:t>
          </w:r>
          <w:r w:rsidRPr="00FC4B56">
            <w:rPr>
              <w:rFonts w:ascii="Calibri" w:hAnsi="Calibri"/>
              <w:color w:val="000000"/>
              <w:sz w:val="22"/>
              <w:szCs w:val="22"/>
            </w:rPr>
            <w:t> </w:t>
          </w: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86415A" w:rsidRPr="00FC4B56" w:rsidRDefault="0086415A" w:rsidP="00FC4B56">
          <w:pPr>
            <w:rPr>
              <w:rFonts w:ascii="Calibri" w:hAnsi="Calibri"/>
              <w:color w:val="000000"/>
              <w:sz w:val="22"/>
              <w:szCs w:val="22"/>
            </w:rPr>
          </w:pPr>
        </w:p>
      </w:tc>
      <w:tc>
        <w:tcPr>
          <w:tcW w:w="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2</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0</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2</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2</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2</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7</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7</w:t>
          </w:r>
          <w:r w:rsidRPr="00FC4B56">
            <w:rPr>
              <w:rFonts w:ascii="Calibri" w:hAnsi="Calibri"/>
              <w:color w:val="000000"/>
              <w:sz w:val="22"/>
              <w:szCs w:val="22"/>
            </w:rPr>
            <w:t> </w:t>
          </w:r>
        </w:p>
      </w:tc>
      <w:tc>
        <w:tcPr>
          <w:tcW w:w="302"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2</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2</w:t>
          </w:r>
        </w:p>
      </w:tc>
      <w:tc>
        <w:tcPr>
          <w:tcW w:w="297" w:type="dxa"/>
          <w:tcBorders>
            <w:top w:val="single" w:sz="4" w:space="0" w:color="auto"/>
            <w:left w:val="nil"/>
            <w:bottom w:val="single" w:sz="4" w:space="0" w:color="auto"/>
            <w:right w:val="single" w:sz="4" w:space="0" w:color="auto"/>
          </w:tcBorders>
          <w:shd w:val="clear" w:color="auto" w:fill="auto"/>
          <w:noWrap/>
          <w:vAlign w:val="bottom"/>
          <w:hideMark/>
        </w:tcPr>
        <w:p w:rsidR="0086415A" w:rsidRPr="00FC4B56" w:rsidRDefault="0086415A" w:rsidP="00FC4B56">
          <w:pPr>
            <w:rPr>
              <w:rFonts w:ascii="Calibri" w:hAnsi="Calibri"/>
              <w:color w:val="000000"/>
              <w:sz w:val="22"/>
              <w:szCs w:val="22"/>
            </w:rPr>
          </w:pPr>
          <w:r>
            <w:rPr>
              <w:rFonts w:ascii="Calibri" w:hAnsi="Calibri"/>
              <w:color w:val="000000"/>
              <w:sz w:val="22"/>
              <w:szCs w:val="22"/>
            </w:rPr>
            <w:t>4</w:t>
          </w:r>
          <w:r w:rsidRPr="00FC4B56">
            <w:rPr>
              <w:rFonts w:ascii="Calibri" w:hAnsi="Calibri"/>
              <w:color w:val="000000"/>
              <w:sz w:val="22"/>
              <w:szCs w:val="22"/>
            </w:rPr>
            <w:t> </w:t>
          </w:r>
        </w:p>
      </w:tc>
    </w:tr>
  </w:tbl>
  <w:p w:rsidR="0086415A" w:rsidRDefault="0086415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F38E2DB4"/>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DD02192A">
      <w:start w:val="1"/>
      <w:numFmt w:val="bullet"/>
      <w:lvlText w:val="-"/>
      <w:lvlJc w:val="left"/>
      <w:pPr>
        <w:ind w:left="3033" w:hanging="360"/>
      </w:pPr>
      <w:rPr>
        <w:rFonts w:ascii="Arial Narrow" w:eastAsia="Times New Roman" w:hAnsi="Arial Narrow" w:cs="Times New Roman" w:hint="default"/>
      </w:r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62239"/>
    <w:rsid w:val="000001DB"/>
    <w:rsid w:val="00002EC9"/>
    <w:rsid w:val="00003A88"/>
    <w:rsid w:val="000071C8"/>
    <w:rsid w:val="000850C4"/>
    <w:rsid w:val="000C2846"/>
    <w:rsid w:val="00102F2F"/>
    <w:rsid w:val="001153FA"/>
    <w:rsid w:val="00142A3C"/>
    <w:rsid w:val="001546D6"/>
    <w:rsid w:val="00173540"/>
    <w:rsid w:val="00173D8F"/>
    <w:rsid w:val="00190115"/>
    <w:rsid w:val="001E4409"/>
    <w:rsid w:val="002954AE"/>
    <w:rsid w:val="002E336F"/>
    <w:rsid w:val="00300B0B"/>
    <w:rsid w:val="00315F6C"/>
    <w:rsid w:val="003540C3"/>
    <w:rsid w:val="0039467C"/>
    <w:rsid w:val="003B2828"/>
    <w:rsid w:val="003B6190"/>
    <w:rsid w:val="003F62E1"/>
    <w:rsid w:val="003F7866"/>
    <w:rsid w:val="004040E8"/>
    <w:rsid w:val="00405E67"/>
    <w:rsid w:val="00462239"/>
    <w:rsid w:val="00495079"/>
    <w:rsid w:val="004959D4"/>
    <w:rsid w:val="00504056"/>
    <w:rsid w:val="005736DE"/>
    <w:rsid w:val="005F2C00"/>
    <w:rsid w:val="006A7253"/>
    <w:rsid w:val="006B3D2E"/>
    <w:rsid w:val="00762909"/>
    <w:rsid w:val="007B60D0"/>
    <w:rsid w:val="007C6778"/>
    <w:rsid w:val="007E2AAA"/>
    <w:rsid w:val="0086415A"/>
    <w:rsid w:val="008A1316"/>
    <w:rsid w:val="008B73AF"/>
    <w:rsid w:val="008E1017"/>
    <w:rsid w:val="00A4015F"/>
    <w:rsid w:val="00A611EE"/>
    <w:rsid w:val="00AA4D36"/>
    <w:rsid w:val="00AE1B97"/>
    <w:rsid w:val="00AE392C"/>
    <w:rsid w:val="00B01360"/>
    <w:rsid w:val="00B3189B"/>
    <w:rsid w:val="00B7381E"/>
    <w:rsid w:val="00BA4F4F"/>
    <w:rsid w:val="00C43B71"/>
    <w:rsid w:val="00C60888"/>
    <w:rsid w:val="00C63E24"/>
    <w:rsid w:val="00C95A68"/>
    <w:rsid w:val="00C95EA5"/>
    <w:rsid w:val="00CC71E3"/>
    <w:rsid w:val="00D30D28"/>
    <w:rsid w:val="00E4223A"/>
    <w:rsid w:val="00E756F4"/>
    <w:rsid w:val="00E776C4"/>
    <w:rsid w:val="00E96791"/>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F510C3-87BE-496E-AB54-F5570B35D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31</Pages>
  <Words>10751</Words>
  <Characters>61284</Characters>
  <Application>Microsoft Office Word</Application>
  <DocSecurity>0</DocSecurity>
  <Lines>510</Lines>
  <Paragraphs>143</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Kika</cp:lastModifiedBy>
  <cp:revision>13</cp:revision>
  <cp:lastPrinted>2012-02-28T15:09:00Z</cp:lastPrinted>
  <dcterms:created xsi:type="dcterms:W3CDTF">2015-06-25T13:49:00Z</dcterms:created>
  <dcterms:modified xsi:type="dcterms:W3CDTF">2015-06-28T14:18:00Z</dcterms:modified>
</cp:coreProperties>
</file>