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Default Extension="emf" ContentType="image/x-emf"/>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6D64488" w14:textId="167AC0CB" w:rsidR="0058479C" w:rsidRPr="00B50225" w:rsidRDefault="0058479C" w:rsidP="0058479C">
      <w:pPr>
        <w:pStyle w:val="Header"/>
        <w:rPr>
          <w:sz w:val="18"/>
          <w:szCs w:val="18"/>
        </w:rPr>
      </w:pPr>
    </w:p>
    <w:p w14:paraId="350FE030" w14:textId="77777777" w:rsidR="0058479C" w:rsidRPr="00B50225" w:rsidRDefault="0058479C" w:rsidP="0058479C">
      <w:pPr>
        <w:rPr>
          <w:sz w:val="18"/>
          <w:szCs w:val="18"/>
        </w:rPr>
      </w:pPr>
    </w:p>
    <w:p w14:paraId="3D184F8E" w14:textId="77777777" w:rsidR="0058479C" w:rsidRPr="00B50225" w:rsidRDefault="0058479C" w:rsidP="0058479C">
      <w:pPr>
        <w:rPr>
          <w:sz w:val="18"/>
          <w:szCs w:val="18"/>
        </w:rPr>
      </w:pPr>
    </w:p>
    <w:p w14:paraId="68B0C450" w14:textId="77777777" w:rsidR="0058479C" w:rsidRPr="00B50225" w:rsidRDefault="0058479C" w:rsidP="0058479C">
      <w:pPr>
        <w:rPr>
          <w:sz w:val="18"/>
          <w:szCs w:val="18"/>
        </w:rPr>
      </w:pPr>
    </w:p>
    <w:p w14:paraId="60682713" w14:textId="77777777" w:rsidR="0058479C" w:rsidRPr="00B50225" w:rsidRDefault="0058479C" w:rsidP="0058479C">
      <w:pPr>
        <w:rPr>
          <w:sz w:val="18"/>
          <w:szCs w:val="18"/>
        </w:rPr>
      </w:pPr>
    </w:p>
    <w:p w14:paraId="16AFE0F7" w14:textId="77777777" w:rsidR="0058479C" w:rsidRPr="00B50225" w:rsidRDefault="0058479C" w:rsidP="0058479C">
      <w:pPr>
        <w:rPr>
          <w:sz w:val="18"/>
          <w:szCs w:val="18"/>
        </w:rPr>
      </w:pPr>
    </w:p>
    <w:p w14:paraId="74562E22" w14:textId="77777777" w:rsidR="0058479C" w:rsidRPr="00B50225" w:rsidRDefault="0058479C" w:rsidP="0058479C">
      <w:pPr>
        <w:rPr>
          <w:sz w:val="18"/>
          <w:szCs w:val="18"/>
        </w:rPr>
      </w:pPr>
    </w:p>
    <w:p w14:paraId="2934B65B" w14:textId="77777777" w:rsidR="0058479C" w:rsidRPr="00B50225" w:rsidRDefault="0058479C" w:rsidP="0058479C">
      <w:pPr>
        <w:rPr>
          <w:sz w:val="18"/>
          <w:szCs w:val="18"/>
        </w:rPr>
      </w:pPr>
    </w:p>
    <w:p w14:paraId="66447907" w14:textId="77777777" w:rsidR="0058479C" w:rsidRPr="00B50225" w:rsidRDefault="0058479C" w:rsidP="0058479C">
      <w:pPr>
        <w:rPr>
          <w:sz w:val="18"/>
          <w:szCs w:val="18"/>
        </w:rPr>
      </w:pPr>
    </w:p>
    <w:p w14:paraId="6BE3F5AE" w14:textId="77777777" w:rsidR="0058479C" w:rsidRPr="00B50225" w:rsidRDefault="0058479C" w:rsidP="0058479C">
      <w:pPr>
        <w:rPr>
          <w:sz w:val="18"/>
          <w:szCs w:val="18"/>
        </w:rPr>
      </w:pPr>
    </w:p>
    <w:p w14:paraId="235502E2" w14:textId="77777777" w:rsidR="0058479C" w:rsidRPr="00B50225" w:rsidRDefault="0058479C" w:rsidP="0058479C">
      <w:pPr>
        <w:rPr>
          <w:sz w:val="18"/>
          <w:szCs w:val="18"/>
        </w:rPr>
      </w:pPr>
    </w:p>
    <w:p w14:paraId="0F5C5685" w14:textId="77777777" w:rsidR="0058479C" w:rsidRPr="00B50225" w:rsidRDefault="0058479C" w:rsidP="0058479C">
      <w:pPr>
        <w:rPr>
          <w:sz w:val="18"/>
          <w:szCs w:val="18"/>
        </w:rPr>
      </w:pPr>
    </w:p>
    <w:p w14:paraId="646FEB8E" w14:textId="77777777" w:rsidR="0058479C" w:rsidRPr="00B50225" w:rsidRDefault="0058479C" w:rsidP="0058479C">
      <w:pPr>
        <w:rPr>
          <w:sz w:val="18"/>
          <w:szCs w:val="18"/>
        </w:rPr>
      </w:pPr>
    </w:p>
    <w:p w14:paraId="34AC8C1D" w14:textId="77777777" w:rsidR="0058479C" w:rsidRPr="00B50225" w:rsidRDefault="0058479C" w:rsidP="0058479C">
      <w:pPr>
        <w:rPr>
          <w:sz w:val="18"/>
          <w:szCs w:val="18"/>
        </w:rPr>
      </w:pPr>
    </w:p>
    <w:p w14:paraId="5A881318" w14:textId="77777777" w:rsidR="0058479C" w:rsidRPr="00B50225" w:rsidRDefault="0058479C" w:rsidP="0058479C">
      <w:pPr>
        <w:rPr>
          <w:sz w:val="18"/>
          <w:szCs w:val="18"/>
        </w:rPr>
      </w:pPr>
    </w:p>
    <w:p w14:paraId="31516267" w14:textId="77777777" w:rsidR="0058479C" w:rsidRPr="00B50225" w:rsidRDefault="0058479C" w:rsidP="0058479C">
      <w:pPr>
        <w:rPr>
          <w:sz w:val="18"/>
          <w:szCs w:val="18"/>
        </w:rPr>
      </w:pPr>
    </w:p>
    <w:p w14:paraId="1A38C55D" w14:textId="77777777" w:rsidR="0058479C" w:rsidRPr="00B50225" w:rsidRDefault="0058479C" w:rsidP="0058479C">
      <w:pPr>
        <w:rPr>
          <w:sz w:val="28"/>
          <w:szCs w:val="28"/>
        </w:rPr>
      </w:pPr>
    </w:p>
    <w:p w14:paraId="0EF84041" w14:textId="77777777" w:rsidR="0058479C" w:rsidRPr="00B50225" w:rsidRDefault="0058479C" w:rsidP="0058479C">
      <w:pPr>
        <w:jc w:val="center"/>
        <w:rPr>
          <w:b/>
          <w:sz w:val="28"/>
          <w:szCs w:val="28"/>
        </w:rPr>
      </w:pPr>
      <w:r w:rsidRPr="00B50225">
        <w:rPr>
          <w:b/>
          <w:sz w:val="28"/>
          <w:szCs w:val="28"/>
        </w:rPr>
        <w:t>Vzorová účtovná závierka</w:t>
      </w:r>
    </w:p>
    <w:p w14:paraId="64C5AB51"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0E4A3AFD" w14:textId="77777777" w:rsidR="0058479C" w:rsidRPr="00B50225" w:rsidRDefault="0058479C" w:rsidP="0058479C">
      <w:pPr>
        <w:jc w:val="center"/>
        <w:rPr>
          <w:b/>
          <w:sz w:val="28"/>
          <w:szCs w:val="28"/>
        </w:rPr>
      </w:pPr>
      <w:r w:rsidRPr="00B50225">
        <w:rPr>
          <w:b/>
          <w:sz w:val="28"/>
          <w:szCs w:val="28"/>
        </w:rPr>
        <w:t xml:space="preserve">k 31. decembru </w:t>
      </w:r>
      <w:r w:rsidR="00C4486C" w:rsidRPr="00B50225">
        <w:rPr>
          <w:b/>
          <w:sz w:val="28"/>
          <w:szCs w:val="28"/>
        </w:rPr>
        <w:t>201</w:t>
      </w:r>
      <w:r w:rsidR="0093153F" w:rsidRPr="00B50225">
        <w:rPr>
          <w:b/>
          <w:sz w:val="28"/>
          <w:szCs w:val="28"/>
        </w:rPr>
        <w:t>4</w:t>
      </w:r>
    </w:p>
    <w:p w14:paraId="50C5B95A" w14:textId="77777777" w:rsidR="0058479C" w:rsidRPr="00B50225" w:rsidRDefault="0058479C" w:rsidP="0058479C">
      <w:pPr>
        <w:jc w:val="center"/>
        <w:rPr>
          <w:b/>
          <w:sz w:val="28"/>
          <w:szCs w:val="28"/>
        </w:rPr>
      </w:pPr>
    </w:p>
    <w:p w14:paraId="4C648970" w14:textId="77777777" w:rsidR="0058479C" w:rsidRPr="00B50225" w:rsidRDefault="0058479C" w:rsidP="0058479C">
      <w:pPr>
        <w:jc w:val="center"/>
        <w:rPr>
          <w:sz w:val="28"/>
          <w:szCs w:val="28"/>
        </w:rPr>
      </w:pPr>
      <w:r w:rsidRPr="00B50225">
        <w:rPr>
          <w:sz w:val="28"/>
          <w:szCs w:val="28"/>
        </w:rPr>
        <w:t>(v slovenskom, anglickom a nemeckom jazyku)</w:t>
      </w:r>
    </w:p>
    <w:p w14:paraId="47F95C10" w14:textId="77777777" w:rsidR="0058479C" w:rsidRPr="00B50225" w:rsidRDefault="0058479C" w:rsidP="0058479C">
      <w:pPr>
        <w:jc w:val="center"/>
        <w:rPr>
          <w:b/>
          <w:sz w:val="28"/>
          <w:szCs w:val="28"/>
        </w:rPr>
      </w:pPr>
    </w:p>
    <w:p w14:paraId="444DAB80" w14:textId="77777777" w:rsidR="0058479C" w:rsidRPr="00B50225" w:rsidRDefault="004317F0" w:rsidP="0058479C">
      <w:pPr>
        <w:jc w:val="center"/>
        <w:rPr>
          <w:sz w:val="28"/>
          <w:szCs w:val="28"/>
        </w:rPr>
      </w:pPr>
      <w:r w:rsidRPr="00B50225">
        <w:rPr>
          <w:sz w:val="28"/>
          <w:szCs w:val="28"/>
        </w:rPr>
        <w:t>December</w:t>
      </w:r>
      <w:r w:rsidR="0058479C" w:rsidRPr="00B50225">
        <w:rPr>
          <w:sz w:val="28"/>
          <w:szCs w:val="28"/>
        </w:rPr>
        <w:t xml:space="preserve"> </w:t>
      </w:r>
      <w:r w:rsidR="00C4486C" w:rsidRPr="00B50225">
        <w:rPr>
          <w:sz w:val="28"/>
          <w:szCs w:val="28"/>
        </w:rPr>
        <w:t>201</w:t>
      </w:r>
      <w:r w:rsidR="0093153F" w:rsidRPr="00B50225">
        <w:rPr>
          <w:sz w:val="28"/>
          <w:szCs w:val="28"/>
        </w:rPr>
        <w:t>4</w:t>
      </w:r>
    </w:p>
    <w:p w14:paraId="72B93798" w14:textId="77777777" w:rsidR="0058479C" w:rsidRPr="00B50225" w:rsidRDefault="0058479C" w:rsidP="0058479C">
      <w:pPr>
        <w:jc w:val="center"/>
        <w:rPr>
          <w:sz w:val="28"/>
          <w:szCs w:val="28"/>
        </w:rPr>
      </w:pPr>
    </w:p>
    <w:p w14:paraId="4696CA37" w14:textId="77777777" w:rsidR="0058479C" w:rsidRPr="00B50225" w:rsidRDefault="0058479C" w:rsidP="0058479C">
      <w:pPr>
        <w:spacing w:after="200" w:line="276" w:lineRule="auto"/>
        <w:rPr>
          <w:sz w:val="18"/>
          <w:szCs w:val="18"/>
        </w:rPr>
        <w:sectPr w:rsidR="0058479C" w:rsidRPr="00B50225" w:rsidSect="005B316E">
          <w:headerReference w:type="even" r:id="rId13"/>
          <w:headerReference w:type="default" r:id="rId14"/>
          <w:footerReference w:type="even" r:id="rId15"/>
          <w:footerReference w:type="default" r:id="rId16"/>
          <w:headerReference w:type="first" r:id="rId17"/>
          <w:footerReference w:type="first" r:id="rId18"/>
          <w:pgSz w:w="11907" w:h="16840" w:code="9"/>
          <w:pgMar w:top="1979" w:right="1021" w:bottom="1134" w:left="1673" w:header="675" w:footer="408" w:gutter="0"/>
          <w:cols w:space="708"/>
          <w:titlePg/>
        </w:sectPr>
      </w:pPr>
    </w:p>
    <w:p w14:paraId="21D86D89" w14:textId="77777777" w:rsidR="00EC73DC" w:rsidRPr="00B50225" w:rsidRDefault="00EC73DC">
      <w:pPr>
        <w:spacing w:after="200" w:line="276" w:lineRule="auto"/>
        <w:rPr>
          <w:b/>
          <w:caps/>
          <w:sz w:val="18"/>
          <w:szCs w:val="18"/>
        </w:rPr>
      </w:pPr>
      <w:r w:rsidRPr="00B50225">
        <w:rPr>
          <w:sz w:val="18"/>
          <w:szCs w:val="18"/>
        </w:rPr>
        <w:lastRenderedPageBreak/>
        <w:br w:type="page"/>
      </w:r>
    </w:p>
    <w:p w14:paraId="06EED42D" w14:textId="77777777" w:rsidR="004D3B4A" w:rsidRPr="00B50225" w:rsidRDefault="004D3B4A" w:rsidP="0058479C">
      <w:pPr>
        <w:pStyle w:val="Heading6"/>
        <w:tabs>
          <w:tab w:val="left" w:pos="993"/>
          <w:tab w:val="right" w:pos="9214"/>
        </w:tabs>
        <w:rPr>
          <w:sz w:val="24"/>
          <w:szCs w:val="24"/>
        </w:rPr>
      </w:pPr>
      <w:r w:rsidRPr="00B50225">
        <w:rPr>
          <w:sz w:val="24"/>
          <w:szCs w:val="24"/>
        </w:rPr>
        <w:lastRenderedPageBreak/>
        <w:t>Úvodné poznámky</w:t>
      </w:r>
    </w:p>
    <w:p w14:paraId="134E66B1" w14:textId="77777777" w:rsidR="004D3B4A" w:rsidRPr="00B50225" w:rsidRDefault="004D3B4A" w:rsidP="004D3B4A">
      <w:pPr>
        <w:rPr>
          <w:sz w:val="18"/>
          <w:szCs w:val="18"/>
        </w:rPr>
      </w:pPr>
    </w:p>
    <w:p w14:paraId="41C64B73" w14:textId="77777777" w:rsidR="004D3B4A" w:rsidRPr="00B50225" w:rsidRDefault="004D3B4A" w:rsidP="004D3B4A">
      <w:pPr>
        <w:rPr>
          <w:b/>
        </w:rPr>
      </w:pPr>
      <w:r w:rsidRPr="00B50225">
        <w:rPr>
          <w:b/>
        </w:rPr>
        <w:t>Účtovná závierka</w:t>
      </w:r>
    </w:p>
    <w:p w14:paraId="6F4948A0" w14:textId="77777777" w:rsidR="004D3B4A" w:rsidRPr="00B50225" w:rsidRDefault="004D3B4A" w:rsidP="004D3B4A">
      <w:pPr>
        <w:pStyle w:val="Uvod"/>
        <w:rPr>
          <w:sz w:val="18"/>
          <w:szCs w:val="18"/>
        </w:rPr>
      </w:pPr>
    </w:p>
    <w:p w14:paraId="697417C3" w14:textId="77777777" w:rsidR="004D3B4A" w:rsidRPr="00B50225" w:rsidRDefault="00AD6758" w:rsidP="004D3B4A">
      <w:pPr>
        <w:pStyle w:val="Uvod"/>
        <w:numPr>
          <w:ilvl w:val="0"/>
          <w:numId w:val="3"/>
        </w:numPr>
        <w:tabs>
          <w:tab w:val="num" w:pos="360"/>
        </w:tabs>
        <w:ind w:left="360"/>
        <w:rPr>
          <w:sz w:val="18"/>
          <w:szCs w:val="18"/>
        </w:rPr>
      </w:pPr>
      <w:r w:rsidRPr="00B50225">
        <w:rPr>
          <w:sz w:val="18"/>
          <w:szCs w:val="18"/>
        </w:rPr>
        <w:t>Vzorová účtovná závierka bola zostavená spoločnosťou KPMG Slovensko, aby demonštrovala právne predpisy pre zostavenie účtovnej závierky k 31. decembru 201</w:t>
      </w:r>
      <w:r w:rsidR="0093153F" w:rsidRPr="00B50225">
        <w:rPr>
          <w:sz w:val="18"/>
          <w:szCs w:val="18"/>
        </w:rPr>
        <w:t>4</w:t>
      </w:r>
      <w:r w:rsidRPr="00B50225">
        <w:rPr>
          <w:sz w:val="18"/>
          <w:szCs w:val="18"/>
        </w:rPr>
        <w:t xml:space="preserve">, najmä pre zostavenie poznámok, </w:t>
      </w:r>
      <w:r w:rsidR="007616D8" w:rsidRPr="00B50225">
        <w:rPr>
          <w:sz w:val="18"/>
          <w:szCs w:val="18"/>
        </w:rPr>
        <w:t>účinné</w:t>
      </w:r>
      <w:r w:rsidRPr="00B50225">
        <w:rPr>
          <w:sz w:val="18"/>
          <w:szCs w:val="18"/>
        </w:rPr>
        <w:t xml:space="preserve"> k 31. decembru 201</w:t>
      </w:r>
      <w:r w:rsidR="0093153F" w:rsidRPr="00B50225">
        <w:rPr>
          <w:sz w:val="18"/>
          <w:szCs w:val="18"/>
        </w:rPr>
        <w:t>4</w:t>
      </w:r>
      <w:r w:rsidRPr="00B50225">
        <w:rPr>
          <w:sz w:val="18"/>
          <w:szCs w:val="18"/>
        </w:rPr>
        <w:t xml:space="preserve">. </w:t>
      </w:r>
      <w:r w:rsidR="007859A6" w:rsidRPr="00B50225">
        <w:rPr>
          <w:sz w:val="18"/>
          <w:szCs w:val="18"/>
        </w:rPr>
        <w:t>Zostavujeme ju od r. 1999 a každý rok ju aktualizujeme.</w:t>
      </w:r>
    </w:p>
    <w:p w14:paraId="25C07493" w14:textId="77777777" w:rsidR="00A777E1" w:rsidRPr="00B50225" w:rsidRDefault="00A777E1">
      <w:pPr>
        <w:pStyle w:val="Uvod"/>
        <w:ind w:left="360" w:firstLine="0"/>
        <w:rPr>
          <w:sz w:val="18"/>
          <w:szCs w:val="18"/>
        </w:rPr>
      </w:pPr>
    </w:p>
    <w:p w14:paraId="6344F1FC" w14:textId="77777777" w:rsidR="00A777E1" w:rsidRPr="00B50225" w:rsidRDefault="00703D6F">
      <w:pPr>
        <w:pStyle w:val="Uvod"/>
        <w:ind w:left="360" w:firstLine="0"/>
        <w:rPr>
          <w:sz w:val="18"/>
          <w:szCs w:val="18"/>
        </w:rPr>
      </w:pPr>
      <w:r w:rsidRPr="00B50225">
        <w:rPr>
          <w:sz w:val="18"/>
          <w:szCs w:val="18"/>
        </w:rPr>
        <w:t>Vzorovú účtovnú závierku k 31. decembru 201</w:t>
      </w:r>
      <w:r w:rsidR="0093153F" w:rsidRPr="00B50225">
        <w:rPr>
          <w:sz w:val="18"/>
          <w:szCs w:val="18"/>
        </w:rPr>
        <w:t>4</w:t>
      </w:r>
      <w:r w:rsidRPr="00B50225">
        <w:rPr>
          <w:sz w:val="18"/>
          <w:szCs w:val="18"/>
        </w:rPr>
        <w:t xml:space="preserve"> sme zostavovali podľa právnych predpisov účinných k</w:t>
      </w:r>
      <w:r w:rsidR="004317F0" w:rsidRPr="00B50225">
        <w:rPr>
          <w:sz w:val="18"/>
          <w:szCs w:val="18"/>
        </w:rPr>
        <w:t> 31.</w:t>
      </w:r>
      <w:r w:rsidR="00F40350" w:rsidRPr="00B50225">
        <w:rPr>
          <w:sz w:val="18"/>
          <w:szCs w:val="18"/>
        </w:rPr>
        <w:t> </w:t>
      </w:r>
      <w:r w:rsidR="004317F0" w:rsidRPr="00B50225">
        <w:rPr>
          <w:sz w:val="18"/>
          <w:szCs w:val="18"/>
        </w:rPr>
        <w:t>decembru</w:t>
      </w:r>
      <w:r w:rsidR="0093153F" w:rsidRPr="00B50225">
        <w:rPr>
          <w:sz w:val="18"/>
          <w:szCs w:val="18"/>
        </w:rPr>
        <w:t xml:space="preserve"> 2014</w:t>
      </w:r>
      <w:r w:rsidRPr="00B50225">
        <w:rPr>
          <w:sz w:val="18"/>
          <w:szCs w:val="18"/>
        </w:rPr>
        <w:t xml:space="preserve">. </w:t>
      </w:r>
    </w:p>
    <w:p w14:paraId="67042E6E" w14:textId="77777777" w:rsidR="004D3B4A" w:rsidRPr="00B50225" w:rsidRDefault="004D3B4A" w:rsidP="004D3B4A">
      <w:pPr>
        <w:pStyle w:val="Uvod"/>
        <w:rPr>
          <w:sz w:val="18"/>
          <w:szCs w:val="18"/>
        </w:rPr>
      </w:pPr>
    </w:p>
    <w:p w14:paraId="267622A8" w14:textId="77777777" w:rsidR="004D3B4A" w:rsidRPr="00B50225" w:rsidRDefault="004D3B4A" w:rsidP="004D3B4A">
      <w:pPr>
        <w:pStyle w:val="Uvod"/>
        <w:numPr>
          <w:ilvl w:val="0"/>
          <w:numId w:val="3"/>
        </w:numPr>
        <w:tabs>
          <w:tab w:val="num" w:pos="360"/>
        </w:tabs>
        <w:ind w:left="360"/>
        <w:rPr>
          <w:sz w:val="18"/>
          <w:szCs w:val="18"/>
        </w:rPr>
      </w:pPr>
      <w:r w:rsidRPr="00B50225">
        <w:rPr>
          <w:sz w:val="18"/>
          <w:szCs w:val="18"/>
        </w:rPr>
        <w:t xml:space="preserve">Účtovná závierka podnikateľov má tri súčasti – súvahu, výkaz ziskov a strát </w:t>
      </w:r>
      <w:r w:rsidR="007859A6" w:rsidRPr="00B50225">
        <w:rPr>
          <w:sz w:val="18"/>
          <w:szCs w:val="18"/>
        </w:rPr>
        <w:t>(do r</w:t>
      </w:r>
      <w:r w:rsidR="00A52311" w:rsidRPr="00B50225">
        <w:rPr>
          <w:sz w:val="18"/>
          <w:szCs w:val="18"/>
        </w:rPr>
        <w:t>oku</w:t>
      </w:r>
      <w:r w:rsidR="007859A6" w:rsidRPr="00B50225">
        <w:rPr>
          <w:sz w:val="18"/>
          <w:szCs w:val="18"/>
        </w:rPr>
        <w:t xml:space="preserve"> 1992 nazývaný výsledovka) </w:t>
      </w:r>
      <w:r w:rsidRPr="00B50225">
        <w:rPr>
          <w:sz w:val="18"/>
          <w:szCs w:val="18"/>
        </w:rPr>
        <w:t>a</w:t>
      </w:r>
      <w:r w:rsidR="00497423" w:rsidRPr="00B50225">
        <w:rPr>
          <w:sz w:val="18"/>
          <w:szCs w:val="18"/>
        </w:rPr>
        <w:t> </w:t>
      </w:r>
      <w:r w:rsidRPr="00B50225">
        <w:rPr>
          <w:sz w:val="18"/>
          <w:szCs w:val="18"/>
        </w:rPr>
        <w:t>poznámky</w:t>
      </w:r>
      <w:r w:rsidR="00497423" w:rsidRPr="00B50225">
        <w:rPr>
          <w:sz w:val="18"/>
          <w:szCs w:val="18"/>
        </w:rPr>
        <w:t xml:space="preserve"> (do r</w:t>
      </w:r>
      <w:r w:rsidR="00A52311" w:rsidRPr="00B50225">
        <w:rPr>
          <w:sz w:val="18"/>
          <w:szCs w:val="18"/>
        </w:rPr>
        <w:t>oku</w:t>
      </w:r>
      <w:r w:rsidR="00497423" w:rsidRPr="00B50225">
        <w:rPr>
          <w:sz w:val="18"/>
          <w:szCs w:val="18"/>
        </w:rPr>
        <w:t xml:space="preserve"> 2002 nazývanými príloha)</w:t>
      </w:r>
      <w:r w:rsidRPr="00B50225">
        <w:rPr>
          <w:sz w:val="18"/>
          <w:szCs w:val="18"/>
        </w:rPr>
        <w:t>.</w:t>
      </w:r>
    </w:p>
    <w:p w14:paraId="1D1C41B4" w14:textId="77777777" w:rsidR="004D3B4A" w:rsidRPr="00B50225" w:rsidRDefault="004D3B4A" w:rsidP="004D3B4A">
      <w:pPr>
        <w:pStyle w:val="Uvod"/>
        <w:rPr>
          <w:sz w:val="18"/>
          <w:szCs w:val="18"/>
        </w:rPr>
      </w:pPr>
    </w:p>
    <w:p w14:paraId="6011527B" w14:textId="77777777" w:rsidR="004D3B4A" w:rsidRPr="00B50225" w:rsidRDefault="004D3B4A" w:rsidP="004D3B4A">
      <w:pPr>
        <w:pStyle w:val="Uvod"/>
        <w:rPr>
          <w:sz w:val="18"/>
          <w:szCs w:val="18"/>
        </w:rPr>
      </w:pPr>
    </w:p>
    <w:p w14:paraId="13962C73" w14:textId="77777777" w:rsidR="004D3B4A" w:rsidRPr="00B50225" w:rsidRDefault="004D3B4A" w:rsidP="004D3B4A">
      <w:pPr>
        <w:rPr>
          <w:b/>
        </w:rPr>
      </w:pPr>
      <w:r w:rsidRPr="00B50225">
        <w:rPr>
          <w:b/>
        </w:rPr>
        <w:t>Súvaha a výkaz ziskov a strát</w:t>
      </w:r>
    </w:p>
    <w:p w14:paraId="0334039C" w14:textId="77777777" w:rsidR="004D3B4A" w:rsidRPr="00B50225" w:rsidRDefault="004D3B4A" w:rsidP="004D3B4A">
      <w:pPr>
        <w:rPr>
          <w:sz w:val="18"/>
          <w:szCs w:val="18"/>
        </w:rPr>
      </w:pPr>
    </w:p>
    <w:p w14:paraId="7D7B2440" w14:textId="712C4E25" w:rsidR="004D3B4A" w:rsidRPr="00B50225" w:rsidRDefault="004D3B4A" w:rsidP="004D3B4A">
      <w:pPr>
        <w:pStyle w:val="Uvod"/>
        <w:numPr>
          <w:ilvl w:val="0"/>
          <w:numId w:val="3"/>
        </w:numPr>
        <w:tabs>
          <w:tab w:val="num" w:pos="360"/>
        </w:tabs>
        <w:ind w:left="360"/>
        <w:rPr>
          <w:sz w:val="18"/>
          <w:szCs w:val="18"/>
        </w:rPr>
      </w:pPr>
      <w:r w:rsidRPr="00B50225">
        <w:rPr>
          <w:sz w:val="18"/>
          <w:szCs w:val="18"/>
        </w:rPr>
        <w:t xml:space="preserve">Štruktúra a názov jednotlivých položiek súvahy a výkazu ziskov a strát sú predpísané </w:t>
      </w:r>
      <w:r w:rsidR="00B02E20" w:rsidRPr="00B50225">
        <w:rPr>
          <w:sz w:val="18"/>
          <w:szCs w:val="18"/>
        </w:rPr>
        <w:t xml:space="preserve">opatrením </w:t>
      </w:r>
      <w:r w:rsidRPr="00B50225">
        <w:rPr>
          <w:sz w:val="18"/>
          <w:szCs w:val="18"/>
        </w:rPr>
        <w:t>Ministerstv</w:t>
      </w:r>
      <w:r w:rsidR="00B02E20" w:rsidRPr="00B50225">
        <w:rPr>
          <w:sz w:val="18"/>
          <w:szCs w:val="18"/>
        </w:rPr>
        <w:t>a</w:t>
      </w:r>
      <w:r w:rsidRPr="00B50225">
        <w:rPr>
          <w:sz w:val="18"/>
          <w:szCs w:val="18"/>
        </w:rPr>
        <w:t xml:space="preserve"> financií Slovenskej republiky </w:t>
      </w:r>
      <w:r w:rsidR="00B02E20" w:rsidRPr="00B50225">
        <w:rPr>
          <w:sz w:val="18"/>
          <w:szCs w:val="18"/>
        </w:rPr>
        <w:t xml:space="preserve">č. 4455/2003-92 </w:t>
      </w:r>
      <w:r w:rsidRPr="00B50225">
        <w:rPr>
          <w:sz w:val="18"/>
          <w:szCs w:val="18"/>
        </w:rPr>
        <w:t>a nesmú sa meniť, dopĺňať o ďalšie položky a takisto žiadne položky z nich nesmú byť vynechané.</w:t>
      </w:r>
    </w:p>
    <w:p w14:paraId="782AAE60" w14:textId="77777777" w:rsidR="004D3B4A" w:rsidRPr="00B50225" w:rsidRDefault="004D3B4A" w:rsidP="004D3B4A">
      <w:pPr>
        <w:pStyle w:val="Uvod"/>
        <w:ind w:left="0" w:firstLine="0"/>
        <w:rPr>
          <w:sz w:val="18"/>
          <w:szCs w:val="18"/>
        </w:rPr>
      </w:pPr>
    </w:p>
    <w:p w14:paraId="187084D9" w14:textId="3CF37C50" w:rsidR="004D3B4A" w:rsidRPr="00B50225" w:rsidRDefault="00703D6F" w:rsidP="004D3B4A">
      <w:pPr>
        <w:pStyle w:val="Uvod"/>
        <w:numPr>
          <w:ilvl w:val="0"/>
          <w:numId w:val="3"/>
        </w:numPr>
        <w:tabs>
          <w:tab w:val="num" w:pos="360"/>
        </w:tabs>
        <w:ind w:left="360"/>
        <w:rPr>
          <w:sz w:val="18"/>
          <w:szCs w:val="18"/>
        </w:rPr>
      </w:pPr>
      <w:r w:rsidRPr="00B50225">
        <w:rPr>
          <w:sz w:val="18"/>
          <w:szCs w:val="18"/>
        </w:rPr>
        <w:t>Vzor súvahy a vzor výkazu ziskov a strát sú uvedené v prílohe č. 1 opatrenia Ministerstva financií Slovenskej republiky č.</w:t>
      </w:r>
      <w:r w:rsidR="005F6EE4">
        <w:rPr>
          <w:sz w:val="18"/>
          <w:szCs w:val="18"/>
        </w:rPr>
        <w:t> </w:t>
      </w:r>
      <w:r w:rsidRPr="00B50225">
        <w:rPr>
          <w:sz w:val="18"/>
          <w:szCs w:val="18"/>
        </w:rPr>
        <w:t xml:space="preserve">4455/2003-92. </w:t>
      </w:r>
    </w:p>
    <w:p w14:paraId="2FA548EF" w14:textId="77777777" w:rsidR="00A777E1" w:rsidRPr="00B50225" w:rsidRDefault="00A777E1">
      <w:pPr>
        <w:pStyle w:val="ListParagraph"/>
        <w:rPr>
          <w:sz w:val="18"/>
          <w:szCs w:val="18"/>
        </w:rPr>
      </w:pPr>
    </w:p>
    <w:p w14:paraId="72EBB2F7" w14:textId="7B99C5C3" w:rsidR="00A777E1" w:rsidRPr="00B50225" w:rsidRDefault="00703D6F">
      <w:pPr>
        <w:pStyle w:val="Uvod"/>
        <w:ind w:left="360" w:firstLine="0"/>
        <w:rPr>
          <w:sz w:val="18"/>
          <w:szCs w:val="18"/>
        </w:rPr>
      </w:pPr>
      <w:r w:rsidRPr="00B50225">
        <w:rPr>
          <w:sz w:val="18"/>
          <w:szCs w:val="18"/>
        </w:rPr>
        <w:t>Účtovné závierky zostavené k 31. decemb</w:t>
      </w:r>
      <w:r w:rsidR="0093153F" w:rsidRPr="00B50225">
        <w:rPr>
          <w:sz w:val="18"/>
          <w:szCs w:val="18"/>
        </w:rPr>
        <w:t>ru 2013 a neskôr sa ukladajú</w:t>
      </w:r>
      <w:r w:rsidRPr="00B50225">
        <w:rPr>
          <w:sz w:val="18"/>
          <w:szCs w:val="18"/>
        </w:rPr>
        <w:t xml:space="preserve"> do registra účtovných závierok, a to do 6 mesiacov od dátumu, ku ktorému sa zostavuje účtovná závierka, ak osobitný predpis ne</w:t>
      </w:r>
      <w:r w:rsidR="00062DCD">
        <w:rPr>
          <w:sz w:val="18"/>
          <w:szCs w:val="18"/>
        </w:rPr>
        <w:t>u</w:t>
      </w:r>
      <w:r w:rsidRPr="00B50225">
        <w:rPr>
          <w:sz w:val="18"/>
          <w:szCs w:val="18"/>
        </w:rPr>
        <w:t>stanovuje inak (napríklad zákon o dani z príjmov stanovuje 3 mesiace od skončenia účtovného obdobia).</w:t>
      </w:r>
    </w:p>
    <w:p w14:paraId="573DAC22" w14:textId="77777777" w:rsidR="004D3B4A" w:rsidRPr="00B50225" w:rsidRDefault="004D3B4A" w:rsidP="004D3B4A">
      <w:pPr>
        <w:pStyle w:val="Uvod"/>
        <w:ind w:left="0" w:firstLine="0"/>
        <w:rPr>
          <w:sz w:val="18"/>
          <w:szCs w:val="18"/>
        </w:rPr>
      </w:pPr>
    </w:p>
    <w:p w14:paraId="74017EAC" w14:textId="7AF96C15" w:rsidR="004D3B4A" w:rsidRPr="00B50225" w:rsidRDefault="004D3B4A" w:rsidP="004D3B4A">
      <w:pPr>
        <w:pStyle w:val="Uvod"/>
        <w:numPr>
          <w:ilvl w:val="0"/>
          <w:numId w:val="3"/>
        </w:numPr>
        <w:tabs>
          <w:tab w:val="num" w:pos="360"/>
        </w:tabs>
        <w:ind w:left="360"/>
        <w:rPr>
          <w:sz w:val="18"/>
          <w:szCs w:val="18"/>
        </w:rPr>
      </w:pPr>
      <w:r w:rsidRPr="00B50225">
        <w:rPr>
          <w:sz w:val="18"/>
          <w:szCs w:val="18"/>
        </w:rPr>
        <w:t>Ministerstvo financií Slovenskej republiky uverejnilo vo Finančnom spravodajcovi č. 2/2004 oznámenie o používaní tlačív súvahy a výkazu ziskov a strát pre podnikateľov. Podľa tohto oznámenia účtovná jednotka, ktorá použije súvahu a výkaz ziskov a strát na iné účely, ako je príloha daňového priznania k dani z príjmov, môže použiť tlačivá aj v inej forme, a</w:t>
      </w:r>
      <w:r w:rsidR="00062DCD">
        <w:rPr>
          <w:sz w:val="18"/>
          <w:szCs w:val="18"/>
        </w:rPr>
        <w:t xml:space="preserve">ko je vzor, ktorý tvorí prílohu </w:t>
      </w:r>
      <w:r w:rsidRPr="00B50225">
        <w:rPr>
          <w:sz w:val="18"/>
          <w:szCs w:val="18"/>
        </w:rPr>
        <w:t>opatrenia Ministerstva financií</w:t>
      </w:r>
      <w:r w:rsidR="00E626B1" w:rsidRPr="00B50225">
        <w:rPr>
          <w:sz w:val="18"/>
          <w:szCs w:val="18"/>
        </w:rPr>
        <w:t xml:space="preserve"> Slovenskej republiky</w:t>
      </w:r>
      <w:r w:rsidR="00204925">
        <w:rPr>
          <w:sz w:val="18"/>
          <w:szCs w:val="18"/>
        </w:rPr>
        <w:t>,</w:t>
      </w:r>
      <w:r w:rsidRPr="00B50225">
        <w:rPr>
          <w:sz w:val="18"/>
          <w:szCs w:val="18"/>
        </w:rPr>
        <w:t xml:space="preserve"> ak zabezpečí obsahovú zhodu s týmto vzorom. </w:t>
      </w:r>
    </w:p>
    <w:p w14:paraId="145FA164" w14:textId="77777777" w:rsidR="006F7B65" w:rsidRPr="00B50225" w:rsidRDefault="006F7B65" w:rsidP="00B50225">
      <w:pPr>
        <w:pStyle w:val="Uvod"/>
        <w:ind w:left="360" w:firstLine="0"/>
        <w:rPr>
          <w:sz w:val="18"/>
          <w:szCs w:val="18"/>
        </w:rPr>
      </w:pPr>
    </w:p>
    <w:p w14:paraId="78658305" w14:textId="77777777" w:rsidR="004D3B4A" w:rsidRPr="00B50225" w:rsidRDefault="004D3B4A" w:rsidP="004D3B4A">
      <w:pPr>
        <w:rPr>
          <w:sz w:val="18"/>
          <w:szCs w:val="18"/>
        </w:rPr>
      </w:pPr>
    </w:p>
    <w:p w14:paraId="47AB4149" w14:textId="77777777" w:rsidR="00AD0575" w:rsidRPr="00B50225" w:rsidRDefault="00AD0575" w:rsidP="00AD0575">
      <w:pPr>
        <w:rPr>
          <w:b/>
        </w:rPr>
      </w:pPr>
      <w:r w:rsidRPr="00B50225">
        <w:rPr>
          <w:b/>
        </w:rPr>
        <w:t>Nové vzory výkazov súvahy a výkazu ziskov a strát (Opatrenie č. MF/18009/2014-74 z 24. septembra 2014)</w:t>
      </w:r>
    </w:p>
    <w:p w14:paraId="0FF46411" w14:textId="77777777" w:rsidR="00AD0575" w:rsidRPr="00B50225" w:rsidRDefault="00AD0575" w:rsidP="00AD0575">
      <w:pPr>
        <w:rPr>
          <w:b/>
          <w:sz w:val="18"/>
          <w:szCs w:val="18"/>
        </w:rPr>
      </w:pPr>
    </w:p>
    <w:p w14:paraId="42926CEB" w14:textId="4B85E186" w:rsidR="00AD0575" w:rsidRPr="00204925" w:rsidRDefault="00AD0575" w:rsidP="00204925">
      <w:pPr>
        <w:pStyle w:val="Uvod"/>
        <w:numPr>
          <w:ilvl w:val="0"/>
          <w:numId w:val="3"/>
        </w:numPr>
        <w:tabs>
          <w:tab w:val="num" w:pos="360"/>
        </w:tabs>
        <w:ind w:left="360"/>
        <w:rPr>
          <w:sz w:val="18"/>
          <w:szCs w:val="18"/>
        </w:rPr>
      </w:pPr>
      <w:r w:rsidRPr="00B50225">
        <w:rPr>
          <w:sz w:val="18"/>
          <w:szCs w:val="18"/>
        </w:rPr>
        <w:t>Opatrenie č. MF/18009/2014-74 novelizovalo opatrenie č. 4455/2003-92 s účinnosťou k 31. decembru 2014.</w:t>
      </w:r>
      <w:r w:rsidR="00204925">
        <w:rPr>
          <w:sz w:val="18"/>
          <w:szCs w:val="18"/>
        </w:rPr>
        <w:t xml:space="preserve"> </w:t>
      </w:r>
      <w:r w:rsidRPr="00204925">
        <w:rPr>
          <w:sz w:val="18"/>
          <w:szCs w:val="18"/>
        </w:rPr>
        <w:t>Novela zavádza nové vzory výkazov súvahy a výkazu ziskov a strát. Nové vzory výkazov už súvisia s nov</w:t>
      </w:r>
      <w:r w:rsidR="005826E3" w:rsidRPr="00204925">
        <w:rPr>
          <w:sz w:val="18"/>
          <w:szCs w:val="18"/>
        </w:rPr>
        <w:t>elou zákona o účtovníctve, ktorá</w:t>
      </w:r>
      <w:r w:rsidRPr="00204925">
        <w:rPr>
          <w:sz w:val="18"/>
          <w:szCs w:val="18"/>
        </w:rPr>
        <w:t xml:space="preserve"> nadobudne ú</w:t>
      </w:r>
      <w:r w:rsidR="005826E3" w:rsidRPr="00204925">
        <w:rPr>
          <w:sz w:val="18"/>
          <w:szCs w:val="18"/>
        </w:rPr>
        <w:t>činnosť 1. januára 2015, a ktorá</w:t>
      </w:r>
      <w:r w:rsidRPr="00204925">
        <w:rPr>
          <w:sz w:val="18"/>
          <w:szCs w:val="18"/>
        </w:rPr>
        <w:t xml:space="preserve"> zavádza členenie účtovných jednotiek podľa veľkostných kritérií,</w:t>
      </w:r>
      <w:r w:rsidR="00204925">
        <w:rPr>
          <w:sz w:val="18"/>
          <w:szCs w:val="18"/>
        </w:rPr>
        <w:t xml:space="preserve"> popri mikro účtovných jednotkách</w:t>
      </w:r>
      <w:r w:rsidRPr="00204925">
        <w:rPr>
          <w:sz w:val="18"/>
          <w:szCs w:val="18"/>
        </w:rPr>
        <w:t xml:space="preserve">, na malé účtovné jednotky, veľké účtovné jednotky a subjekty verejného záujmu. </w:t>
      </w:r>
    </w:p>
    <w:p w14:paraId="0669577B" w14:textId="77777777" w:rsidR="00AD0575" w:rsidRPr="00B50225" w:rsidRDefault="00AD0575" w:rsidP="00AD0575">
      <w:pPr>
        <w:pStyle w:val="Uvod"/>
        <w:ind w:left="360" w:firstLine="0"/>
        <w:rPr>
          <w:sz w:val="18"/>
          <w:szCs w:val="18"/>
        </w:rPr>
      </w:pPr>
    </w:p>
    <w:p w14:paraId="124DB093" w14:textId="02AE93E5" w:rsidR="00AD0575" w:rsidRPr="00B50225" w:rsidRDefault="00AD0575" w:rsidP="00AD0575">
      <w:pPr>
        <w:pStyle w:val="Uvod"/>
        <w:ind w:left="360" w:firstLine="0"/>
        <w:rPr>
          <w:sz w:val="18"/>
          <w:szCs w:val="18"/>
        </w:rPr>
      </w:pPr>
      <w:r w:rsidRPr="00B50225">
        <w:rPr>
          <w:sz w:val="18"/>
          <w:szCs w:val="18"/>
        </w:rPr>
        <w:t>Nové vzory výkazov sú napriek tomu účinné už k 31. decembru 2014, t. j. použijú sa pri zostavení účtovnej závierky k 31.</w:t>
      </w:r>
      <w:r w:rsidR="00204925">
        <w:rPr>
          <w:sz w:val="18"/>
          <w:szCs w:val="18"/>
        </w:rPr>
        <w:t> </w:t>
      </w:r>
      <w:r w:rsidRPr="00B50225">
        <w:rPr>
          <w:sz w:val="18"/>
          <w:szCs w:val="18"/>
        </w:rPr>
        <w:t xml:space="preserve">decembru 2014 </w:t>
      </w:r>
      <w:r w:rsidR="005826E3" w:rsidRPr="00B50225">
        <w:rPr>
          <w:sz w:val="18"/>
          <w:szCs w:val="18"/>
        </w:rPr>
        <w:t xml:space="preserve">a platia </w:t>
      </w:r>
      <w:r w:rsidRPr="00B50225">
        <w:rPr>
          <w:sz w:val="18"/>
          <w:szCs w:val="18"/>
        </w:rPr>
        <w:t>pre tie účtovné jedn</w:t>
      </w:r>
      <w:r w:rsidR="00204925">
        <w:rPr>
          <w:sz w:val="18"/>
          <w:szCs w:val="18"/>
        </w:rPr>
        <w:t>otky, ktoré nie sú mikro účtovnými jednotkami</w:t>
      </w:r>
      <w:r w:rsidRPr="00B50225">
        <w:rPr>
          <w:sz w:val="18"/>
          <w:szCs w:val="18"/>
        </w:rPr>
        <w:t>, pričom</w:t>
      </w:r>
    </w:p>
    <w:p w14:paraId="497BB54B" w14:textId="77777777" w:rsidR="00AD0575" w:rsidRPr="00B50225" w:rsidRDefault="00AD0575" w:rsidP="00AD0575">
      <w:pPr>
        <w:pStyle w:val="Uvod"/>
        <w:ind w:left="360" w:firstLine="0"/>
        <w:rPr>
          <w:sz w:val="18"/>
          <w:szCs w:val="18"/>
        </w:rPr>
      </w:pPr>
    </w:p>
    <w:p w14:paraId="29E6D96F" w14:textId="77777777" w:rsidR="00AD0575" w:rsidRPr="00B50225" w:rsidRDefault="00AD0575" w:rsidP="00AD0575">
      <w:pPr>
        <w:pStyle w:val="Uvod"/>
        <w:numPr>
          <w:ilvl w:val="0"/>
          <w:numId w:val="57"/>
        </w:numPr>
        <w:tabs>
          <w:tab w:val="clear" w:pos="340"/>
          <w:tab w:val="num" w:pos="700"/>
        </w:tabs>
        <w:ind w:left="700"/>
        <w:rPr>
          <w:sz w:val="18"/>
          <w:szCs w:val="18"/>
        </w:rPr>
      </w:pPr>
      <w:r w:rsidRPr="00B50225">
        <w:rPr>
          <w:sz w:val="18"/>
          <w:szCs w:val="18"/>
        </w:rPr>
        <w:t>na prvej strane výkazov sa neuvádza informácia, či je účtovná jednotka malá alebo veľká účtovná jednotka,</w:t>
      </w:r>
    </w:p>
    <w:p w14:paraId="18305357" w14:textId="77777777" w:rsidR="00AD0575" w:rsidRPr="00B50225" w:rsidRDefault="00AD0575" w:rsidP="00AD0575">
      <w:pPr>
        <w:pStyle w:val="Uvod"/>
        <w:numPr>
          <w:ilvl w:val="0"/>
          <w:numId w:val="57"/>
        </w:numPr>
        <w:tabs>
          <w:tab w:val="clear" w:pos="340"/>
          <w:tab w:val="num" w:pos="700"/>
        </w:tabs>
        <w:ind w:left="700"/>
        <w:rPr>
          <w:sz w:val="18"/>
          <w:szCs w:val="18"/>
        </w:rPr>
      </w:pPr>
      <w:r w:rsidRPr="00B50225">
        <w:rPr>
          <w:sz w:val="18"/>
          <w:szCs w:val="18"/>
        </w:rPr>
        <w:t xml:space="preserve">v súvahe nie je potrebné (t. j. môžu, ale nemusia sa) uvádzať informácie o stavu majetku a záväzkov </w:t>
      </w:r>
    </w:p>
    <w:p w14:paraId="10F9E62F" w14:textId="58E4D2C8" w:rsidR="00AD0575" w:rsidRPr="00B50225" w:rsidRDefault="005826E3" w:rsidP="00AD0575">
      <w:pPr>
        <w:pStyle w:val="Uvod"/>
        <w:numPr>
          <w:ilvl w:val="0"/>
          <w:numId w:val="58"/>
        </w:numPr>
        <w:rPr>
          <w:sz w:val="18"/>
          <w:szCs w:val="18"/>
        </w:rPr>
      </w:pPr>
      <w:r w:rsidRPr="00B50225">
        <w:rPr>
          <w:sz w:val="18"/>
          <w:szCs w:val="18"/>
        </w:rPr>
        <w:t>voči prepojeným</w:t>
      </w:r>
      <w:r w:rsidR="00AD0575" w:rsidRPr="00B50225">
        <w:rPr>
          <w:sz w:val="18"/>
          <w:szCs w:val="18"/>
        </w:rPr>
        <w:t xml:space="preserve"> osobám</w:t>
      </w:r>
      <w:r w:rsidRPr="00B50225">
        <w:rPr>
          <w:sz w:val="18"/>
          <w:szCs w:val="18"/>
        </w:rPr>
        <w:t>,</w:t>
      </w:r>
      <w:r w:rsidR="00AD0575" w:rsidRPr="00B50225">
        <w:rPr>
          <w:sz w:val="18"/>
          <w:szCs w:val="18"/>
        </w:rPr>
        <w:t xml:space="preserve"> </w:t>
      </w:r>
    </w:p>
    <w:p w14:paraId="5E0047AE" w14:textId="5D771693" w:rsidR="00AD0575" w:rsidRPr="00B50225" w:rsidRDefault="00AD0575" w:rsidP="00AD0575">
      <w:pPr>
        <w:pStyle w:val="Uvod"/>
        <w:numPr>
          <w:ilvl w:val="0"/>
          <w:numId w:val="58"/>
        </w:numPr>
        <w:rPr>
          <w:sz w:val="18"/>
          <w:szCs w:val="18"/>
        </w:rPr>
      </w:pPr>
      <w:r w:rsidRPr="00B50225">
        <w:rPr>
          <w:sz w:val="18"/>
          <w:szCs w:val="18"/>
        </w:rPr>
        <w:t>v rámci podielovej účasti</w:t>
      </w:r>
      <w:r w:rsidR="005826E3" w:rsidRPr="00B50225">
        <w:rPr>
          <w:sz w:val="18"/>
          <w:szCs w:val="18"/>
        </w:rPr>
        <w:t>,</w:t>
      </w:r>
    </w:p>
    <w:p w14:paraId="72825DE0" w14:textId="77777777" w:rsidR="00663DFD" w:rsidRPr="00B50225" w:rsidRDefault="00663DFD" w:rsidP="006F7B65">
      <w:pPr>
        <w:pStyle w:val="Uvod"/>
        <w:ind w:left="1060" w:firstLine="0"/>
        <w:rPr>
          <w:sz w:val="18"/>
          <w:szCs w:val="18"/>
        </w:rPr>
      </w:pPr>
    </w:p>
    <w:p w14:paraId="4BCAB74D" w14:textId="604C4F00" w:rsidR="00AD0575" w:rsidRPr="00B50225" w:rsidRDefault="00AD0575" w:rsidP="00AD0575">
      <w:pPr>
        <w:pStyle w:val="Uvod"/>
        <w:ind w:left="709" w:hanging="349"/>
        <w:rPr>
          <w:sz w:val="18"/>
          <w:szCs w:val="18"/>
        </w:rPr>
      </w:pPr>
      <w:r w:rsidRPr="00B50225">
        <w:rPr>
          <w:sz w:val="18"/>
          <w:szCs w:val="18"/>
        </w:rPr>
        <w:t>a to ani za účtovné obdobie roku 2014</w:t>
      </w:r>
      <w:r w:rsidR="005826E3" w:rsidRPr="00B50225">
        <w:rPr>
          <w:sz w:val="18"/>
          <w:szCs w:val="18"/>
        </w:rPr>
        <w:t>,</w:t>
      </w:r>
      <w:r w:rsidRPr="00B50225">
        <w:rPr>
          <w:sz w:val="18"/>
          <w:szCs w:val="18"/>
        </w:rPr>
        <w:t xml:space="preserve"> ani za predchádzajúce účtovné obdobie</w:t>
      </w:r>
      <w:r w:rsidR="006F7B65" w:rsidRPr="00B50225">
        <w:rPr>
          <w:sz w:val="18"/>
          <w:szCs w:val="18"/>
        </w:rPr>
        <w:t>,</w:t>
      </w:r>
    </w:p>
    <w:p w14:paraId="68852778" w14:textId="77777777" w:rsidR="006F7B65" w:rsidRPr="00B50225" w:rsidRDefault="006F7B65" w:rsidP="00AD0575">
      <w:pPr>
        <w:pStyle w:val="Uvod"/>
        <w:ind w:left="709" w:hanging="349"/>
        <w:rPr>
          <w:sz w:val="18"/>
          <w:szCs w:val="18"/>
        </w:rPr>
      </w:pPr>
    </w:p>
    <w:p w14:paraId="45D3852D" w14:textId="7FC98FA2" w:rsidR="00AD0575" w:rsidRPr="00B50225" w:rsidRDefault="00AD0575" w:rsidP="00AD0575">
      <w:pPr>
        <w:pStyle w:val="Uvod"/>
        <w:numPr>
          <w:ilvl w:val="0"/>
          <w:numId w:val="57"/>
        </w:numPr>
        <w:tabs>
          <w:tab w:val="clear" w:pos="340"/>
          <w:tab w:val="num" w:pos="700"/>
        </w:tabs>
        <w:ind w:left="700"/>
        <w:rPr>
          <w:sz w:val="18"/>
          <w:szCs w:val="18"/>
        </w:rPr>
      </w:pPr>
      <w:r w:rsidRPr="00B50225">
        <w:rPr>
          <w:sz w:val="18"/>
          <w:szCs w:val="18"/>
        </w:rPr>
        <w:t>vo výkaze zisk</w:t>
      </w:r>
      <w:r w:rsidR="004145EE">
        <w:rPr>
          <w:sz w:val="18"/>
          <w:szCs w:val="18"/>
        </w:rPr>
        <w:t xml:space="preserve">ov a strát sa neuvádzajú (t. j. nemusia sa) uvádzať  údaje </w:t>
      </w:r>
      <w:r w:rsidRPr="00B50225">
        <w:rPr>
          <w:sz w:val="18"/>
          <w:szCs w:val="18"/>
        </w:rPr>
        <w:t xml:space="preserve">z transakcií </w:t>
      </w:r>
    </w:p>
    <w:p w14:paraId="5EA8D9D3" w14:textId="5E6A023A" w:rsidR="00AD0575" w:rsidRPr="00B50225" w:rsidRDefault="00AD0575" w:rsidP="00AD0575">
      <w:pPr>
        <w:pStyle w:val="Uvod"/>
        <w:numPr>
          <w:ilvl w:val="0"/>
          <w:numId w:val="58"/>
        </w:numPr>
        <w:rPr>
          <w:sz w:val="18"/>
          <w:szCs w:val="18"/>
        </w:rPr>
      </w:pPr>
      <w:r w:rsidRPr="00B50225">
        <w:rPr>
          <w:sz w:val="18"/>
          <w:szCs w:val="18"/>
        </w:rPr>
        <w:t>s prepojenými účtovnými jednotkami</w:t>
      </w:r>
      <w:r w:rsidR="005826E3" w:rsidRPr="00B50225">
        <w:rPr>
          <w:sz w:val="18"/>
          <w:szCs w:val="18"/>
        </w:rPr>
        <w:t>,</w:t>
      </w:r>
    </w:p>
    <w:p w14:paraId="0EB962A0" w14:textId="06C7353C" w:rsidR="00AD0575" w:rsidRPr="00B50225" w:rsidRDefault="005826E3" w:rsidP="00AD0575">
      <w:pPr>
        <w:pStyle w:val="Uvod"/>
        <w:numPr>
          <w:ilvl w:val="0"/>
          <w:numId w:val="58"/>
        </w:numPr>
        <w:rPr>
          <w:sz w:val="18"/>
          <w:szCs w:val="18"/>
        </w:rPr>
      </w:pPr>
      <w:r w:rsidRPr="00B50225">
        <w:rPr>
          <w:sz w:val="18"/>
          <w:szCs w:val="18"/>
        </w:rPr>
        <w:t>v rámci podielovej účasti,</w:t>
      </w:r>
    </w:p>
    <w:p w14:paraId="790947F9" w14:textId="77777777" w:rsidR="00AD0575" w:rsidRPr="00B50225" w:rsidRDefault="00AD0575" w:rsidP="00AD0575">
      <w:pPr>
        <w:pStyle w:val="Uvod"/>
        <w:rPr>
          <w:sz w:val="18"/>
          <w:szCs w:val="18"/>
        </w:rPr>
      </w:pPr>
    </w:p>
    <w:p w14:paraId="741B0FF8" w14:textId="77777777" w:rsidR="00AD0575" w:rsidRPr="00B50225" w:rsidRDefault="00AD0575" w:rsidP="00AD0575">
      <w:pPr>
        <w:pStyle w:val="Uvod"/>
        <w:ind w:firstLine="0"/>
        <w:rPr>
          <w:sz w:val="18"/>
          <w:szCs w:val="18"/>
        </w:rPr>
      </w:pPr>
      <w:r w:rsidRPr="00B50225">
        <w:rPr>
          <w:sz w:val="18"/>
          <w:szCs w:val="18"/>
        </w:rPr>
        <w:t xml:space="preserve">za predchádzajúce účtovné obdobie. </w:t>
      </w:r>
    </w:p>
    <w:p w14:paraId="4D408851" w14:textId="77777777" w:rsidR="00AD0575" w:rsidRPr="00B50225" w:rsidRDefault="00AD0575" w:rsidP="00AD0575">
      <w:pPr>
        <w:pStyle w:val="Uvod"/>
        <w:ind w:firstLine="0"/>
        <w:rPr>
          <w:sz w:val="18"/>
          <w:szCs w:val="18"/>
        </w:rPr>
      </w:pPr>
    </w:p>
    <w:p w14:paraId="3FBA6291" w14:textId="77777777" w:rsidR="00AD0575" w:rsidRDefault="00AD0575" w:rsidP="00AD0575">
      <w:pPr>
        <w:pStyle w:val="Uvod"/>
        <w:ind w:firstLine="0"/>
        <w:rPr>
          <w:sz w:val="18"/>
          <w:szCs w:val="18"/>
        </w:rPr>
      </w:pPr>
      <w:r w:rsidRPr="00B50225">
        <w:rPr>
          <w:sz w:val="18"/>
          <w:szCs w:val="18"/>
        </w:rPr>
        <w:t>Presný postup je uvedený v prechodných ustanoveniach opatrenia č. MF/18009/2014-74.</w:t>
      </w:r>
    </w:p>
    <w:p w14:paraId="7E6C6046" w14:textId="77777777" w:rsidR="00204925" w:rsidRPr="00B50225" w:rsidRDefault="00204925" w:rsidP="00AD0575">
      <w:pPr>
        <w:pStyle w:val="Uvod"/>
        <w:ind w:firstLine="0"/>
        <w:rPr>
          <w:sz w:val="18"/>
          <w:szCs w:val="18"/>
        </w:rPr>
      </w:pPr>
    </w:p>
    <w:p w14:paraId="5BC65F33" w14:textId="49CB1949" w:rsidR="00AD0575" w:rsidRPr="00B50225" w:rsidRDefault="00AD0575" w:rsidP="00AD0575">
      <w:pPr>
        <w:pStyle w:val="Uvod"/>
        <w:numPr>
          <w:ilvl w:val="0"/>
          <w:numId w:val="3"/>
        </w:numPr>
        <w:tabs>
          <w:tab w:val="num" w:pos="360"/>
        </w:tabs>
        <w:ind w:left="360"/>
        <w:rPr>
          <w:sz w:val="18"/>
          <w:szCs w:val="18"/>
        </w:rPr>
      </w:pPr>
      <w:r w:rsidRPr="00B50225">
        <w:rPr>
          <w:sz w:val="18"/>
          <w:szCs w:val="18"/>
        </w:rPr>
        <w:lastRenderedPageBreak/>
        <w:t>Pri ukladaní poznámok riadnej účtovnej závierky a mimoriadnej účtovnej závierky v registri účtovných závierok podľa §</w:t>
      </w:r>
      <w:r w:rsidR="004145EE">
        <w:rPr>
          <w:sz w:val="18"/>
          <w:szCs w:val="18"/>
        </w:rPr>
        <w:t> </w:t>
      </w:r>
      <w:r w:rsidRPr="00B50225">
        <w:rPr>
          <w:sz w:val="18"/>
          <w:szCs w:val="18"/>
        </w:rPr>
        <w:t>23b ods. 5 zákona o účtovníctve sa nepredkladá prvá strana v prílohe č. 3a, t. j. krycí list poznámok</w:t>
      </w:r>
      <w:r w:rsidR="004145EE">
        <w:rPr>
          <w:sz w:val="18"/>
          <w:szCs w:val="18"/>
        </w:rPr>
        <w:t xml:space="preserve"> </w:t>
      </w:r>
      <w:r w:rsidRPr="00B50225">
        <w:rPr>
          <w:sz w:val="18"/>
          <w:szCs w:val="18"/>
        </w:rPr>
        <w:t xml:space="preserve">(§ 3 ods. 7 opatrenia MF SR č. 18009/2014-74, ktorým sa novelizuje opatrenie č. 4455). </w:t>
      </w:r>
    </w:p>
    <w:p w14:paraId="643F0EB4" w14:textId="77777777" w:rsidR="00AD0575" w:rsidRPr="00B50225" w:rsidRDefault="00AD0575" w:rsidP="00AD0575">
      <w:pPr>
        <w:pStyle w:val="Uvod"/>
        <w:ind w:left="360" w:firstLine="0"/>
        <w:rPr>
          <w:sz w:val="18"/>
          <w:szCs w:val="18"/>
        </w:rPr>
      </w:pPr>
    </w:p>
    <w:p w14:paraId="6223EDCC" w14:textId="77777777" w:rsidR="00AD0575" w:rsidRPr="00B50225" w:rsidRDefault="00AD0575" w:rsidP="00AD0575">
      <w:pPr>
        <w:pStyle w:val="Uvod"/>
        <w:ind w:left="360" w:firstLine="0"/>
        <w:rPr>
          <w:sz w:val="18"/>
          <w:szCs w:val="18"/>
        </w:rPr>
      </w:pPr>
      <w:r w:rsidRPr="00B50225">
        <w:rPr>
          <w:sz w:val="18"/>
          <w:szCs w:val="18"/>
        </w:rPr>
        <w:t xml:space="preserve">Preto ani v našej vzorovej účtovnej závierke už neuvádzame krycí list poznámok. </w:t>
      </w:r>
    </w:p>
    <w:p w14:paraId="1672A832" w14:textId="77777777" w:rsidR="00AD0575" w:rsidRPr="00B50225" w:rsidRDefault="00AD0575" w:rsidP="004D3B4A">
      <w:pPr>
        <w:rPr>
          <w:sz w:val="18"/>
          <w:szCs w:val="18"/>
        </w:rPr>
      </w:pPr>
    </w:p>
    <w:p w14:paraId="69603E71" w14:textId="77777777" w:rsidR="004D3B4A" w:rsidRPr="00B50225" w:rsidRDefault="004D3B4A" w:rsidP="004D3B4A">
      <w:pPr>
        <w:rPr>
          <w:sz w:val="18"/>
          <w:szCs w:val="18"/>
        </w:rPr>
      </w:pPr>
    </w:p>
    <w:p w14:paraId="2C4856FC" w14:textId="77777777" w:rsidR="004D3B4A" w:rsidRPr="00B50225" w:rsidRDefault="004D3B4A" w:rsidP="004D3B4A">
      <w:pPr>
        <w:rPr>
          <w:b/>
        </w:rPr>
      </w:pPr>
      <w:r w:rsidRPr="00B50225">
        <w:rPr>
          <w:b/>
        </w:rPr>
        <w:t>Poznámky</w:t>
      </w:r>
    </w:p>
    <w:p w14:paraId="6E3DC488" w14:textId="77777777" w:rsidR="004D3B4A" w:rsidRPr="00B50225" w:rsidRDefault="004D3B4A" w:rsidP="004D3B4A">
      <w:pPr>
        <w:rPr>
          <w:sz w:val="18"/>
          <w:szCs w:val="18"/>
        </w:rPr>
      </w:pPr>
    </w:p>
    <w:p w14:paraId="52A97E15" w14:textId="77777777" w:rsidR="004D3B4A" w:rsidRPr="00B50225" w:rsidRDefault="004D3B4A" w:rsidP="004D3B4A">
      <w:pPr>
        <w:pStyle w:val="Uvod"/>
        <w:numPr>
          <w:ilvl w:val="0"/>
          <w:numId w:val="3"/>
        </w:numPr>
        <w:tabs>
          <w:tab w:val="num" w:pos="360"/>
        </w:tabs>
        <w:ind w:left="360"/>
        <w:rPr>
          <w:sz w:val="18"/>
          <w:szCs w:val="18"/>
        </w:rPr>
      </w:pPr>
      <w:r w:rsidRPr="00B50225">
        <w:rPr>
          <w:sz w:val="18"/>
          <w:szCs w:val="18"/>
        </w:rPr>
        <w:t xml:space="preserve">Obsah poznámok je upravený zákonom o účtovníctve a právnymi predpismi vydanými Ministerstvom financií Slovenskej republiky (opatrenie MF SR č. 4455/2003-92 z 31. marca 2003,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w:t>
      </w:r>
    </w:p>
    <w:p w14:paraId="4B56BC07" w14:textId="77777777" w:rsidR="004D3B4A" w:rsidRPr="00B50225" w:rsidRDefault="004D3B4A" w:rsidP="004D3B4A">
      <w:pPr>
        <w:pStyle w:val="Header"/>
        <w:rPr>
          <w:sz w:val="18"/>
          <w:szCs w:val="18"/>
        </w:rPr>
      </w:pPr>
    </w:p>
    <w:p w14:paraId="59782E8F" w14:textId="77777777" w:rsidR="004D3B4A" w:rsidRPr="00B50225" w:rsidRDefault="004D3B4A" w:rsidP="004D3B4A">
      <w:pPr>
        <w:pStyle w:val="Uvod"/>
        <w:numPr>
          <w:ilvl w:val="0"/>
          <w:numId w:val="3"/>
        </w:numPr>
        <w:tabs>
          <w:tab w:val="num" w:pos="360"/>
        </w:tabs>
        <w:ind w:left="360"/>
        <w:rPr>
          <w:sz w:val="18"/>
          <w:szCs w:val="18"/>
        </w:rPr>
      </w:pPr>
      <w:r w:rsidRPr="00B50225">
        <w:rPr>
          <w:sz w:val="18"/>
          <w:szCs w:val="18"/>
        </w:rPr>
        <w:t xml:space="preserve">Súčasťou poznámok je prehľad peňažných tokov a prehľad o pohybe vlastného imania; tieto </w:t>
      </w:r>
      <w:r w:rsidR="00651689" w:rsidRPr="00B50225">
        <w:rPr>
          <w:sz w:val="18"/>
          <w:szCs w:val="18"/>
        </w:rPr>
        <w:t xml:space="preserve">prehľady </w:t>
      </w:r>
      <w:r w:rsidRPr="00B50225">
        <w:rPr>
          <w:sz w:val="18"/>
          <w:szCs w:val="18"/>
        </w:rPr>
        <w:t>teda nepredstavujú – na rozdiel od niektorých iných krajín a IFRS – samostatné účtovné výkazy, postavené na jednu hierarchickú úroveň so súvahou a výkazom ziskov a strát, ale sú súčasťou poznámok.</w:t>
      </w:r>
    </w:p>
    <w:p w14:paraId="729F11DE" w14:textId="77777777" w:rsidR="004D3B4A" w:rsidRPr="00B50225" w:rsidRDefault="004D3B4A" w:rsidP="004D3B4A">
      <w:pPr>
        <w:rPr>
          <w:sz w:val="18"/>
          <w:szCs w:val="18"/>
        </w:rPr>
      </w:pPr>
    </w:p>
    <w:p w14:paraId="5B7D5D65" w14:textId="77777777" w:rsidR="004D3B4A" w:rsidRPr="00B50225" w:rsidRDefault="004D3B4A" w:rsidP="004D3B4A">
      <w:pPr>
        <w:pStyle w:val="Uvod"/>
        <w:numPr>
          <w:ilvl w:val="0"/>
          <w:numId w:val="3"/>
        </w:numPr>
        <w:tabs>
          <w:tab w:val="num" w:pos="360"/>
        </w:tabs>
        <w:ind w:left="360"/>
        <w:rPr>
          <w:sz w:val="18"/>
          <w:szCs w:val="18"/>
        </w:rPr>
      </w:pPr>
      <w:r w:rsidRPr="00B50225">
        <w:rPr>
          <w:sz w:val="18"/>
          <w:szCs w:val="18"/>
        </w:rPr>
        <w:t>Poznámky obsahujú aj tieto informácie:</w:t>
      </w:r>
    </w:p>
    <w:p w14:paraId="7374CD52" w14:textId="77777777" w:rsidR="004D3B4A" w:rsidRPr="00B50225" w:rsidRDefault="004D3B4A" w:rsidP="004D3B4A">
      <w:pPr>
        <w:pStyle w:val="Uvod"/>
        <w:numPr>
          <w:ilvl w:val="0"/>
          <w:numId w:val="5"/>
        </w:numPr>
        <w:ind w:left="644" w:hanging="218"/>
        <w:rPr>
          <w:sz w:val="18"/>
          <w:szCs w:val="18"/>
        </w:rPr>
      </w:pPr>
      <w:r w:rsidRPr="00B50225">
        <w:rPr>
          <w:sz w:val="18"/>
          <w:szCs w:val="18"/>
        </w:rPr>
        <w:t>prehľad o pohybe neobežného majetku,</w:t>
      </w:r>
    </w:p>
    <w:p w14:paraId="62F5B6A0" w14:textId="77777777" w:rsidR="004D3B4A" w:rsidRPr="00B50225" w:rsidRDefault="004D3B4A" w:rsidP="004D3B4A">
      <w:pPr>
        <w:pStyle w:val="Uvod"/>
        <w:numPr>
          <w:ilvl w:val="0"/>
          <w:numId w:val="5"/>
        </w:numPr>
        <w:ind w:left="644" w:hanging="218"/>
        <w:rPr>
          <w:sz w:val="18"/>
          <w:szCs w:val="18"/>
        </w:rPr>
      </w:pPr>
      <w:r w:rsidRPr="00B50225">
        <w:rPr>
          <w:sz w:val="18"/>
          <w:szCs w:val="18"/>
        </w:rPr>
        <w:t>podmienené záväzky,</w:t>
      </w:r>
    </w:p>
    <w:p w14:paraId="076C1170" w14:textId="77777777" w:rsidR="004D3B4A" w:rsidRPr="00B50225" w:rsidRDefault="004D3B4A" w:rsidP="004D3B4A">
      <w:pPr>
        <w:pStyle w:val="Uvod"/>
        <w:numPr>
          <w:ilvl w:val="0"/>
          <w:numId w:val="5"/>
        </w:numPr>
        <w:ind w:left="644" w:hanging="218"/>
        <w:rPr>
          <w:sz w:val="18"/>
          <w:szCs w:val="18"/>
        </w:rPr>
      </w:pPr>
      <w:r w:rsidRPr="00B50225">
        <w:rPr>
          <w:sz w:val="18"/>
          <w:szCs w:val="18"/>
        </w:rPr>
        <w:t>ostatné finančné povinnosti,</w:t>
      </w:r>
    </w:p>
    <w:p w14:paraId="57E5AC16" w14:textId="77777777" w:rsidR="004D3B4A" w:rsidRPr="00B50225" w:rsidRDefault="004D3B4A" w:rsidP="004D3B4A">
      <w:pPr>
        <w:pStyle w:val="Uvod"/>
        <w:numPr>
          <w:ilvl w:val="0"/>
          <w:numId w:val="5"/>
        </w:numPr>
        <w:ind w:left="644" w:hanging="218"/>
        <w:rPr>
          <w:sz w:val="18"/>
          <w:szCs w:val="18"/>
        </w:rPr>
      </w:pPr>
      <w:r w:rsidRPr="00B50225">
        <w:rPr>
          <w:sz w:val="18"/>
          <w:szCs w:val="18"/>
        </w:rPr>
        <w:t>údaje o spriaznených osobách,</w:t>
      </w:r>
    </w:p>
    <w:p w14:paraId="21079CE3" w14:textId="77777777" w:rsidR="004D3B4A" w:rsidRPr="00B50225" w:rsidRDefault="004D3B4A" w:rsidP="004D3B4A">
      <w:pPr>
        <w:pStyle w:val="Uvod"/>
        <w:numPr>
          <w:ilvl w:val="0"/>
          <w:numId w:val="5"/>
        </w:numPr>
        <w:ind w:left="644" w:hanging="218"/>
        <w:rPr>
          <w:sz w:val="18"/>
          <w:szCs w:val="18"/>
        </w:rPr>
      </w:pPr>
      <w:r w:rsidRPr="00B50225">
        <w:rPr>
          <w:sz w:val="18"/>
          <w:szCs w:val="18"/>
        </w:rPr>
        <w:t>udalosti, ktoré nastali po dni, ku ktorému sa zostavuje účtovná závierka.</w:t>
      </w:r>
    </w:p>
    <w:p w14:paraId="3C1A8296" w14:textId="77777777" w:rsidR="004D3B4A" w:rsidRPr="00B50225" w:rsidRDefault="004D3B4A" w:rsidP="004D3B4A">
      <w:pPr>
        <w:pStyle w:val="Uvod"/>
        <w:rPr>
          <w:sz w:val="18"/>
          <w:szCs w:val="18"/>
        </w:rPr>
      </w:pPr>
    </w:p>
    <w:p w14:paraId="60109154" w14:textId="342ED56F" w:rsidR="004D3B4A" w:rsidRPr="00B50225" w:rsidRDefault="004D3B4A" w:rsidP="004D3B4A">
      <w:pPr>
        <w:pStyle w:val="Uvod"/>
        <w:numPr>
          <w:ilvl w:val="0"/>
          <w:numId w:val="3"/>
        </w:numPr>
        <w:tabs>
          <w:tab w:val="num" w:pos="360"/>
        </w:tabs>
        <w:ind w:left="360"/>
        <w:rPr>
          <w:sz w:val="18"/>
          <w:szCs w:val="18"/>
        </w:rPr>
      </w:pPr>
      <w:r w:rsidRPr="00B50225">
        <w:rPr>
          <w:sz w:val="18"/>
          <w:szCs w:val="18"/>
        </w:rPr>
        <w:t>Zákon o účtovníctve a predovšetkým opatrenie Ministerstva financií Slovenskej republiky obsahujú pomerne dlhý a podrobný zoznam údajov, ktoré musia byť uvedené v poznámkach. Pretože však ekonomická realita účtovných jednotiek sa nedá opísať nejakým vyčerpávajúcim zoznamom údajov, poznámky musia obsahovať aj ďalšie údaje, ak sú dôležité na poskytnutie pravdivého a verného obrazu o skutočnostiach, ktoré sú predmetom účtovníctva (§ 7 ods. 1 zákona o</w:t>
      </w:r>
      <w:r w:rsidR="00844796">
        <w:rPr>
          <w:sz w:val="18"/>
          <w:szCs w:val="18"/>
        </w:rPr>
        <w:t> </w:t>
      </w:r>
      <w:r w:rsidRPr="00B50225">
        <w:rPr>
          <w:sz w:val="18"/>
          <w:szCs w:val="18"/>
        </w:rPr>
        <w:t>účtovníctve).</w:t>
      </w:r>
    </w:p>
    <w:p w14:paraId="76A41F60" w14:textId="77777777" w:rsidR="004D3B4A" w:rsidRPr="00B50225" w:rsidRDefault="004D3B4A" w:rsidP="004D3B4A">
      <w:pPr>
        <w:pStyle w:val="Uvod"/>
        <w:ind w:left="0" w:firstLine="0"/>
        <w:rPr>
          <w:sz w:val="18"/>
          <w:szCs w:val="18"/>
        </w:rPr>
      </w:pPr>
    </w:p>
    <w:p w14:paraId="11549A3E" w14:textId="4F7DDEF8" w:rsidR="004D3B4A" w:rsidRPr="00B50225" w:rsidRDefault="004D3B4A" w:rsidP="004D3B4A">
      <w:pPr>
        <w:pStyle w:val="Uvod"/>
        <w:numPr>
          <w:ilvl w:val="0"/>
          <w:numId w:val="3"/>
        </w:numPr>
        <w:tabs>
          <w:tab w:val="num" w:pos="360"/>
        </w:tabs>
        <w:ind w:left="360"/>
        <w:rPr>
          <w:sz w:val="18"/>
          <w:szCs w:val="18"/>
        </w:rPr>
      </w:pPr>
      <w:r w:rsidRPr="00B50225">
        <w:rPr>
          <w:sz w:val="18"/>
          <w:szCs w:val="18"/>
        </w:rPr>
        <w:t>Ako nepovinné údaje uvádzame v poznámkach aj informácie o</w:t>
      </w:r>
      <w:r w:rsidR="00134FB7" w:rsidRPr="00B50225">
        <w:rPr>
          <w:sz w:val="18"/>
          <w:szCs w:val="18"/>
        </w:rPr>
        <w:t xml:space="preserve"> uložení </w:t>
      </w:r>
      <w:r w:rsidRPr="00B50225">
        <w:rPr>
          <w:sz w:val="18"/>
          <w:szCs w:val="18"/>
        </w:rPr>
        <w:t xml:space="preserve"> účtovnej závierky</w:t>
      </w:r>
      <w:r w:rsidR="00134FB7" w:rsidRPr="00B50225">
        <w:rPr>
          <w:sz w:val="18"/>
          <w:szCs w:val="18"/>
        </w:rPr>
        <w:t xml:space="preserve">, výročnej správy </w:t>
      </w:r>
      <w:r w:rsidRPr="00B50225">
        <w:rPr>
          <w:sz w:val="18"/>
          <w:szCs w:val="18"/>
        </w:rPr>
        <w:t>za predchádzajúce účtovné obdobie</w:t>
      </w:r>
      <w:r w:rsidR="00134FB7" w:rsidRPr="00B50225">
        <w:rPr>
          <w:sz w:val="18"/>
          <w:szCs w:val="18"/>
        </w:rPr>
        <w:t xml:space="preserve"> a správy audítora</w:t>
      </w:r>
      <w:r w:rsidRPr="00B50225">
        <w:rPr>
          <w:sz w:val="18"/>
          <w:szCs w:val="18"/>
        </w:rPr>
        <w:t xml:space="preserve"> </w:t>
      </w:r>
      <w:r w:rsidR="00497423" w:rsidRPr="00B50225">
        <w:rPr>
          <w:sz w:val="18"/>
          <w:szCs w:val="18"/>
        </w:rPr>
        <w:t>(pozri bod A.7</w:t>
      </w:r>
      <w:r w:rsidR="00E46C27" w:rsidRPr="00B50225">
        <w:rPr>
          <w:sz w:val="18"/>
          <w:szCs w:val="18"/>
        </w:rPr>
        <w:t>; napr. podľa § 68 ods. 6 Obchodného zákonníka môže nesplnenie tejto povinnosti viesť až k zrušeniu spoločnosti súdom</w:t>
      </w:r>
      <w:r w:rsidR="00497423" w:rsidRPr="00B50225">
        <w:rPr>
          <w:sz w:val="18"/>
          <w:szCs w:val="18"/>
        </w:rPr>
        <w:t>),</w:t>
      </w:r>
      <w:r w:rsidRPr="00B50225">
        <w:rPr>
          <w:sz w:val="18"/>
          <w:szCs w:val="18"/>
        </w:rPr>
        <w:t> informácie o schválení audítora na overenie účtovnej závierky zostavenej k 31. decembru 201</w:t>
      </w:r>
      <w:r w:rsidR="0093153F" w:rsidRPr="00B50225">
        <w:rPr>
          <w:sz w:val="18"/>
          <w:szCs w:val="18"/>
        </w:rPr>
        <w:t>4</w:t>
      </w:r>
      <w:r w:rsidRPr="00B50225">
        <w:rPr>
          <w:sz w:val="18"/>
          <w:szCs w:val="18"/>
        </w:rPr>
        <w:t xml:space="preserve"> valným zhromaždením spoločnosti (pozri bod A.</w:t>
      </w:r>
      <w:r w:rsidR="00134FB7" w:rsidRPr="00B50225">
        <w:rPr>
          <w:sz w:val="18"/>
          <w:szCs w:val="18"/>
        </w:rPr>
        <w:t>8</w:t>
      </w:r>
      <w:r w:rsidRPr="00B50225">
        <w:rPr>
          <w:sz w:val="18"/>
          <w:szCs w:val="18"/>
        </w:rPr>
        <w:t>)</w:t>
      </w:r>
      <w:r w:rsidR="00844796">
        <w:rPr>
          <w:sz w:val="18"/>
          <w:szCs w:val="18"/>
        </w:rPr>
        <w:t>,</w:t>
      </w:r>
      <w:r w:rsidR="00497423" w:rsidRPr="00B50225">
        <w:rPr>
          <w:sz w:val="18"/>
          <w:szCs w:val="18"/>
        </w:rPr>
        <w:t xml:space="preserve"> informácie o návrhu štatutárneho orgánu na rozdelenie zisku alebo vysporiadanie straty (pozri bod P)</w:t>
      </w:r>
      <w:r w:rsidR="001A14AF" w:rsidRPr="00B50225">
        <w:rPr>
          <w:sz w:val="18"/>
          <w:szCs w:val="18"/>
        </w:rPr>
        <w:t>, informácie o orgánoch ú</w:t>
      </w:r>
      <w:r w:rsidR="008C7812" w:rsidRPr="00B50225">
        <w:rPr>
          <w:sz w:val="18"/>
          <w:szCs w:val="18"/>
        </w:rPr>
        <w:t xml:space="preserve">čtovnej jednotky (pozri bod B) a </w:t>
      </w:r>
      <w:r w:rsidR="001A14AF" w:rsidRPr="00B50225">
        <w:rPr>
          <w:sz w:val="18"/>
          <w:szCs w:val="18"/>
        </w:rPr>
        <w:t>informácie o spoločníkoch ú</w:t>
      </w:r>
      <w:r w:rsidR="008C7812" w:rsidRPr="00B50225">
        <w:rPr>
          <w:sz w:val="18"/>
          <w:szCs w:val="18"/>
        </w:rPr>
        <w:t>čtovnej jednotky (pozri bod C)</w:t>
      </w:r>
      <w:r w:rsidR="00844796">
        <w:rPr>
          <w:sz w:val="18"/>
          <w:szCs w:val="18"/>
        </w:rPr>
        <w:t>.</w:t>
      </w:r>
    </w:p>
    <w:p w14:paraId="75ADF371" w14:textId="77777777" w:rsidR="004D3B4A" w:rsidRPr="00B50225" w:rsidRDefault="004D3B4A" w:rsidP="004D3B4A">
      <w:pPr>
        <w:pStyle w:val="Uvod"/>
        <w:ind w:left="0" w:firstLine="0"/>
        <w:rPr>
          <w:sz w:val="18"/>
          <w:szCs w:val="18"/>
        </w:rPr>
      </w:pPr>
    </w:p>
    <w:p w14:paraId="2D613BB9" w14:textId="5A142D08" w:rsidR="004D3B4A" w:rsidRPr="00B50225" w:rsidRDefault="004D3B4A" w:rsidP="004D3B4A">
      <w:pPr>
        <w:pStyle w:val="Uvod"/>
        <w:numPr>
          <w:ilvl w:val="0"/>
          <w:numId w:val="3"/>
        </w:numPr>
        <w:tabs>
          <w:tab w:val="num" w:pos="360"/>
        </w:tabs>
        <w:ind w:left="360"/>
        <w:rPr>
          <w:sz w:val="18"/>
          <w:szCs w:val="18"/>
        </w:rPr>
      </w:pPr>
      <w:r w:rsidRPr="00B50225">
        <w:rPr>
          <w:sz w:val="18"/>
          <w:szCs w:val="18"/>
        </w:rPr>
        <w:t xml:space="preserve">Informácie v poznámkach vzorovej účtovnej závierky nie sú vyčerpávajúce. Opatrenie Ministerstva financií </w:t>
      </w:r>
      <w:r w:rsidR="00A52311" w:rsidRPr="00B50225">
        <w:rPr>
          <w:sz w:val="18"/>
          <w:szCs w:val="18"/>
        </w:rPr>
        <w:t xml:space="preserve">SR </w:t>
      </w:r>
      <w:r w:rsidRPr="00B50225">
        <w:rPr>
          <w:sz w:val="18"/>
          <w:szCs w:val="18"/>
        </w:rPr>
        <w:t>č.</w:t>
      </w:r>
      <w:r w:rsidR="00B50225">
        <w:rPr>
          <w:sz w:val="18"/>
          <w:szCs w:val="18"/>
        </w:rPr>
        <w:t> </w:t>
      </w:r>
      <w:r w:rsidRPr="00B50225">
        <w:rPr>
          <w:sz w:val="18"/>
          <w:szCs w:val="18"/>
        </w:rPr>
        <w:t xml:space="preserve">4455/2003-92 vyžaduje zverejnenie aj ďalších informácií, napríklad o dlhopisoch, zmenkách a pod. </w:t>
      </w:r>
    </w:p>
    <w:p w14:paraId="063D03D9" w14:textId="77777777" w:rsidR="004D3B4A" w:rsidRPr="00B50225" w:rsidRDefault="004D3B4A" w:rsidP="004D3B4A">
      <w:pPr>
        <w:pStyle w:val="Uvod"/>
        <w:ind w:left="0" w:firstLine="0"/>
        <w:rPr>
          <w:sz w:val="18"/>
          <w:szCs w:val="18"/>
        </w:rPr>
      </w:pPr>
    </w:p>
    <w:p w14:paraId="6DC954ED" w14:textId="77777777" w:rsidR="004D3B4A" w:rsidRPr="00B50225" w:rsidRDefault="004D3B4A" w:rsidP="004D3B4A">
      <w:pPr>
        <w:pStyle w:val="Uvod"/>
        <w:ind w:left="360" w:firstLine="0"/>
        <w:rPr>
          <w:sz w:val="18"/>
          <w:szCs w:val="18"/>
        </w:rPr>
      </w:pPr>
      <w:r w:rsidRPr="00B50225">
        <w:rPr>
          <w:sz w:val="18"/>
          <w:szCs w:val="18"/>
        </w:rPr>
        <w:t>V prípade akciových spoločností je potrebné uviesť viac informácií o vlastnom imaní spoločnosti.</w:t>
      </w:r>
    </w:p>
    <w:p w14:paraId="5FCBF1AC" w14:textId="77777777" w:rsidR="004D3B4A" w:rsidRPr="00B50225" w:rsidRDefault="004D3B4A" w:rsidP="004D3B4A">
      <w:pPr>
        <w:pStyle w:val="Uvod"/>
        <w:ind w:left="360" w:firstLine="0"/>
        <w:rPr>
          <w:sz w:val="18"/>
          <w:szCs w:val="18"/>
        </w:rPr>
      </w:pPr>
    </w:p>
    <w:p w14:paraId="2E032AC7" w14:textId="1135180A" w:rsidR="004D3B4A" w:rsidRPr="00B50225" w:rsidRDefault="004D3B4A" w:rsidP="004D3B4A">
      <w:pPr>
        <w:pStyle w:val="Uvod"/>
        <w:ind w:left="360" w:firstLine="0"/>
        <w:rPr>
          <w:sz w:val="18"/>
          <w:szCs w:val="18"/>
        </w:rPr>
      </w:pPr>
      <w:r w:rsidRPr="00B50225">
        <w:rPr>
          <w:sz w:val="18"/>
          <w:szCs w:val="18"/>
        </w:rPr>
        <w:t>V prípade účtovných jednotiek podľa § 21 ods. 9 zákona o účtovníctve, ktorých činnosť je zaradená do kategórie priemyselnej výroby a ktorých čistý obrat za bezprostredne predchádzajúce účtovné obdobie bol väčší ako 250 000</w:t>
      </w:r>
      <w:r w:rsidR="00345D2D">
        <w:rPr>
          <w:sz w:val="18"/>
          <w:szCs w:val="18"/>
        </w:rPr>
        <w:t> </w:t>
      </w:r>
      <w:r w:rsidRPr="00B50225">
        <w:rPr>
          <w:sz w:val="18"/>
          <w:szCs w:val="18"/>
        </w:rPr>
        <w:t>000</w:t>
      </w:r>
      <w:r w:rsidR="00345D2D">
        <w:rPr>
          <w:sz w:val="18"/>
          <w:szCs w:val="18"/>
        </w:rPr>
        <w:t> </w:t>
      </w:r>
      <w:r w:rsidRPr="00B50225">
        <w:rPr>
          <w:sz w:val="18"/>
          <w:szCs w:val="18"/>
        </w:rPr>
        <w:t xml:space="preserve">EUR, sa uvádzajú aj informácie o zložení a výške základného imania pripadajúceho na orgány verejnej moci, cenných papieroch vo vlastníctve orgánov verejnej moci, výške dotácií a návratných finančných výpomocí, informácie o finančných vzťahoch medzi orgánom verejnej moci a účtovnou jednotkou a ďalšie informácie. Podrobný zoznam informácií na zverejnenie je uvedený v bode U a V </w:t>
      </w:r>
      <w:r w:rsidR="00A52311" w:rsidRPr="00B50225">
        <w:rPr>
          <w:sz w:val="18"/>
          <w:szCs w:val="18"/>
        </w:rPr>
        <w:t>p</w:t>
      </w:r>
      <w:r w:rsidRPr="00B50225">
        <w:rPr>
          <w:sz w:val="18"/>
          <w:szCs w:val="18"/>
        </w:rPr>
        <w:t>rílohy č. 3 opatrenia Ministerstva financií</w:t>
      </w:r>
      <w:r w:rsidR="00A52311" w:rsidRPr="00B50225">
        <w:rPr>
          <w:sz w:val="18"/>
          <w:szCs w:val="18"/>
        </w:rPr>
        <w:t xml:space="preserve"> SR</w:t>
      </w:r>
      <w:r w:rsidRPr="00B50225">
        <w:rPr>
          <w:sz w:val="18"/>
          <w:szCs w:val="18"/>
        </w:rPr>
        <w:t xml:space="preserve"> č. 4455/2003-92.</w:t>
      </w:r>
    </w:p>
    <w:p w14:paraId="4A8CDF39" w14:textId="77777777" w:rsidR="004D3B4A" w:rsidRPr="00B50225" w:rsidRDefault="004D3B4A" w:rsidP="004D3B4A">
      <w:pPr>
        <w:pStyle w:val="Uvod"/>
        <w:ind w:left="360" w:firstLine="0"/>
        <w:rPr>
          <w:sz w:val="18"/>
          <w:szCs w:val="18"/>
        </w:rPr>
      </w:pPr>
    </w:p>
    <w:p w14:paraId="195C59C3" w14:textId="5EB92F7F" w:rsidR="004D3B4A" w:rsidRPr="00B50225" w:rsidRDefault="004D3B4A" w:rsidP="004D3B4A">
      <w:pPr>
        <w:pStyle w:val="Uvod"/>
        <w:ind w:left="360" w:firstLine="0"/>
        <w:rPr>
          <w:sz w:val="18"/>
          <w:szCs w:val="18"/>
        </w:rPr>
      </w:pPr>
      <w:r w:rsidRPr="00B50225">
        <w:rPr>
          <w:sz w:val="18"/>
          <w:szCs w:val="18"/>
        </w:rPr>
        <w:t xml:space="preserve">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 všetkých formách prijatej náhrady, účtovných zásadách použitých pri priraďovaní nákladov a výnosov a ďalšie (pozri </w:t>
      </w:r>
      <w:r w:rsidR="00A52311" w:rsidRPr="00B50225">
        <w:rPr>
          <w:sz w:val="18"/>
          <w:szCs w:val="18"/>
        </w:rPr>
        <w:t>p</w:t>
      </w:r>
      <w:r w:rsidRPr="00B50225">
        <w:rPr>
          <w:sz w:val="18"/>
          <w:szCs w:val="18"/>
        </w:rPr>
        <w:t xml:space="preserve">rílohu č. 3 bod W opatrenia Ministerstva financií </w:t>
      </w:r>
      <w:r w:rsidR="00A52311" w:rsidRPr="00B50225">
        <w:rPr>
          <w:sz w:val="18"/>
          <w:szCs w:val="18"/>
        </w:rPr>
        <w:t xml:space="preserve">SR </w:t>
      </w:r>
      <w:r w:rsidRPr="00B50225">
        <w:rPr>
          <w:sz w:val="18"/>
          <w:szCs w:val="18"/>
        </w:rPr>
        <w:t>č.</w:t>
      </w:r>
      <w:r w:rsidR="005918F5">
        <w:rPr>
          <w:sz w:val="18"/>
          <w:szCs w:val="18"/>
        </w:rPr>
        <w:t> </w:t>
      </w:r>
      <w:r w:rsidRPr="00B50225">
        <w:rPr>
          <w:sz w:val="18"/>
          <w:szCs w:val="18"/>
        </w:rPr>
        <w:t>4455/2003-92).</w:t>
      </w:r>
    </w:p>
    <w:p w14:paraId="06EC4F55" w14:textId="77777777" w:rsidR="004D3B4A" w:rsidRPr="00B50225" w:rsidRDefault="004D3B4A" w:rsidP="004D3B4A">
      <w:pPr>
        <w:pStyle w:val="Uvod"/>
        <w:ind w:left="360" w:firstLine="0"/>
        <w:rPr>
          <w:sz w:val="18"/>
          <w:szCs w:val="18"/>
        </w:rPr>
      </w:pPr>
    </w:p>
    <w:p w14:paraId="32AC19EA" w14:textId="77777777" w:rsidR="004D3B4A" w:rsidRPr="00B50225" w:rsidRDefault="004D3B4A" w:rsidP="004D3B4A">
      <w:pPr>
        <w:pStyle w:val="Uvod"/>
        <w:ind w:left="360" w:firstLine="0"/>
        <w:rPr>
          <w:sz w:val="18"/>
          <w:szCs w:val="18"/>
        </w:rPr>
      </w:pPr>
      <w:r w:rsidRPr="00B50225">
        <w:rPr>
          <w:sz w:val="18"/>
          <w:szCs w:val="18"/>
        </w:rPr>
        <w:t xml:space="preserve">Preto účtovné jednotky pri zostavovaní svojich účtovných závierok musia posúdiť, ktoré informácie je potrebné ešte zverejniť v zmysle zákona o účtovníctve a opatrenia Ministerstva financií č. 4455/2003-92. </w:t>
      </w:r>
    </w:p>
    <w:p w14:paraId="0F6AFC07" w14:textId="77777777" w:rsidR="00F91913" w:rsidRPr="00B50225" w:rsidRDefault="00F91913" w:rsidP="004D3B4A">
      <w:pPr>
        <w:pStyle w:val="Uvod"/>
        <w:ind w:left="360" w:firstLine="0"/>
        <w:rPr>
          <w:sz w:val="18"/>
          <w:szCs w:val="18"/>
        </w:rPr>
      </w:pPr>
    </w:p>
    <w:p w14:paraId="1653601A" w14:textId="477B829C" w:rsidR="00B62963" w:rsidRPr="00B50225" w:rsidRDefault="00AD6758">
      <w:pPr>
        <w:pStyle w:val="Uvod"/>
        <w:numPr>
          <w:ilvl w:val="0"/>
          <w:numId w:val="3"/>
        </w:numPr>
        <w:tabs>
          <w:tab w:val="num" w:pos="360"/>
        </w:tabs>
        <w:ind w:left="360"/>
        <w:rPr>
          <w:sz w:val="18"/>
          <w:szCs w:val="18"/>
        </w:rPr>
      </w:pPr>
      <w:bookmarkStart w:id="0" w:name="_Hlk308767994"/>
      <w:r w:rsidRPr="00B50225">
        <w:rPr>
          <w:sz w:val="18"/>
          <w:szCs w:val="18"/>
        </w:rPr>
        <w:t>K 31. decembru 2011 nadobud</w:t>
      </w:r>
      <w:r w:rsidR="00E46C27" w:rsidRPr="00B50225">
        <w:rPr>
          <w:sz w:val="18"/>
          <w:szCs w:val="18"/>
        </w:rPr>
        <w:t>la</w:t>
      </w:r>
      <w:r w:rsidR="00F4619A" w:rsidRPr="00B50225">
        <w:rPr>
          <w:sz w:val="18"/>
          <w:szCs w:val="18"/>
        </w:rPr>
        <w:t xml:space="preserve"> účinnosť novela opatrenia MF SR č. 4455/2003-92 (opatrenie MF SR č</w:t>
      </w:r>
      <w:r w:rsidR="00F40350" w:rsidRPr="00B50225">
        <w:rPr>
          <w:sz w:val="18"/>
          <w:szCs w:val="18"/>
        </w:rPr>
        <w:t>. </w:t>
      </w:r>
      <w:r w:rsidR="00F4619A" w:rsidRPr="00B50225">
        <w:rPr>
          <w:sz w:val="18"/>
          <w:szCs w:val="18"/>
        </w:rPr>
        <w:t>24013/2011-74).</w:t>
      </w:r>
      <w:r w:rsidR="00062DCD">
        <w:rPr>
          <w:sz w:val="18"/>
          <w:szCs w:val="18"/>
        </w:rPr>
        <w:t xml:space="preserve"> Na účely elektronického podávania</w:t>
      </w:r>
      <w:r w:rsidR="00F4619A" w:rsidRPr="00B50225">
        <w:rPr>
          <w:sz w:val="18"/>
          <w:szCs w:val="18"/>
        </w:rPr>
        <w:t xml:space="preserve"> účtovnej závierky </w:t>
      </w:r>
      <w:r w:rsidR="000C17C3" w:rsidRPr="00B50225">
        <w:rPr>
          <w:sz w:val="18"/>
          <w:szCs w:val="18"/>
        </w:rPr>
        <w:t>zostavenej k 31</w:t>
      </w:r>
      <w:r w:rsidR="00F40350" w:rsidRPr="00B50225">
        <w:rPr>
          <w:sz w:val="18"/>
          <w:szCs w:val="18"/>
        </w:rPr>
        <w:t>. </w:t>
      </w:r>
      <w:r w:rsidR="000C17C3" w:rsidRPr="00B50225">
        <w:rPr>
          <w:sz w:val="18"/>
          <w:szCs w:val="18"/>
        </w:rPr>
        <w:t xml:space="preserve">decembru 2013 a neskôr </w:t>
      </w:r>
      <w:r w:rsidR="00F4619A" w:rsidRPr="00B50225">
        <w:rPr>
          <w:sz w:val="18"/>
          <w:szCs w:val="18"/>
        </w:rPr>
        <w:t xml:space="preserve"> sa</w:t>
      </w:r>
      <w:r w:rsidR="003654E8" w:rsidRPr="00B50225">
        <w:rPr>
          <w:sz w:val="18"/>
          <w:szCs w:val="18"/>
        </w:rPr>
        <w:t xml:space="preserve"> týmto </w:t>
      </w:r>
      <w:r w:rsidR="00F4619A" w:rsidRPr="00B50225">
        <w:rPr>
          <w:sz w:val="18"/>
          <w:szCs w:val="18"/>
        </w:rPr>
        <w:t xml:space="preserve"> opatren</w:t>
      </w:r>
      <w:r w:rsidR="003654E8" w:rsidRPr="00B50225">
        <w:rPr>
          <w:sz w:val="18"/>
          <w:szCs w:val="18"/>
        </w:rPr>
        <w:t>ím</w:t>
      </w:r>
      <w:r w:rsidR="00F4619A" w:rsidRPr="00B50225">
        <w:rPr>
          <w:sz w:val="18"/>
          <w:szCs w:val="18"/>
        </w:rPr>
        <w:t xml:space="preserve"> ustanov</w:t>
      </w:r>
      <w:r w:rsidR="003654E8" w:rsidRPr="00B50225">
        <w:rPr>
          <w:sz w:val="18"/>
          <w:szCs w:val="18"/>
        </w:rPr>
        <w:t>il</w:t>
      </w:r>
      <w:r w:rsidR="00F4619A" w:rsidRPr="00B50225">
        <w:rPr>
          <w:sz w:val="18"/>
          <w:szCs w:val="18"/>
        </w:rPr>
        <w:t xml:space="preserve"> spôsob uvádzania číselných informácií, ktoré sú súčasťou poznámok účtovnej závierky, pri zachovaní ich doteraz platnej obsahovej náplne. </w:t>
      </w:r>
      <w:r w:rsidR="003654E8" w:rsidRPr="00B50225">
        <w:rPr>
          <w:sz w:val="18"/>
          <w:szCs w:val="18"/>
        </w:rPr>
        <w:t>O</w:t>
      </w:r>
      <w:r w:rsidR="00F4619A" w:rsidRPr="00B50225">
        <w:rPr>
          <w:sz w:val="18"/>
          <w:szCs w:val="18"/>
        </w:rPr>
        <w:t>patreni</w:t>
      </w:r>
      <w:r w:rsidR="003654E8" w:rsidRPr="00B50225">
        <w:rPr>
          <w:sz w:val="18"/>
          <w:szCs w:val="18"/>
        </w:rPr>
        <w:t>e</w:t>
      </w:r>
      <w:r w:rsidR="00F4619A" w:rsidRPr="00B50225">
        <w:rPr>
          <w:sz w:val="18"/>
          <w:szCs w:val="18"/>
        </w:rPr>
        <w:t xml:space="preserve"> preto zavied</w:t>
      </w:r>
      <w:r w:rsidR="003654E8" w:rsidRPr="00B50225">
        <w:rPr>
          <w:sz w:val="18"/>
          <w:szCs w:val="18"/>
        </w:rPr>
        <w:t>lo</w:t>
      </w:r>
      <w:r w:rsidR="00F4619A" w:rsidRPr="00B50225">
        <w:rPr>
          <w:sz w:val="18"/>
          <w:szCs w:val="18"/>
        </w:rPr>
        <w:t xml:space="preserve"> prílohu č. 3a,  ktorá ustanovuje vzor tabuľkovej formy na uvádzanie číselných údajov. Preto sme aj my do vzorovej účtovnej závierky už </w:t>
      </w:r>
      <w:r w:rsidR="0093153F" w:rsidRPr="00B50225">
        <w:rPr>
          <w:sz w:val="18"/>
          <w:szCs w:val="18"/>
        </w:rPr>
        <w:t>v predchádzajúcich rokoch</w:t>
      </w:r>
      <w:r w:rsidR="00F4619A" w:rsidRPr="00B50225">
        <w:rPr>
          <w:sz w:val="18"/>
          <w:szCs w:val="18"/>
        </w:rPr>
        <w:t xml:space="preserve"> doplnili </w:t>
      </w:r>
      <w:r w:rsidR="00F4619A" w:rsidRPr="00B50225">
        <w:rPr>
          <w:sz w:val="18"/>
          <w:szCs w:val="18"/>
        </w:rPr>
        <w:lastRenderedPageBreak/>
        <w:t>tabuľky v zmysle prílohy č.</w:t>
      </w:r>
      <w:r w:rsidR="00A453C3">
        <w:rPr>
          <w:sz w:val="18"/>
          <w:szCs w:val="18"/>
        </w:rPr>
        <w:t> </w:t>
      </w:r>
      <w:r w:rsidR="00F4619A" w:rsidRPr="00B50225">
        <w:rPr>
          <w:sz w:val="18"/>
          <w:szCs w:val="18"/>
        </w:rPr>
        <w:t xml:space="preserve">3a. </w:t>
      </w:r>
      <w:r w:rsidR="0093153F" w:rsidRPr="00B50225">
        <w:rPr>
          <w:sz w:val="18"/>
          <w:szCs w:val="18"/>
        </w:rPr>
        <w:t xml:space="preserve">Vo </w:t>
      </w:r>
      <w:r w:rsidR="00F4619A" w:rsidRPr="00B50225">
        <w:rPr>
          <w:sz w:val="18"/>
          <w:szCs w:val="18"/>
        </w:rPr>
        <w:t xml:space="preserve">vzorovej účtovnej závierke </w:t>
      </w:r>
      <w:r w:rsidR="0093153F" w:rsidRPr="00B50225">
        <w:rPr>
          <w:sz w:val="18"/>
          <w:szCs w:val="18"/>
        </w:rPr>
        <w:t xml:space="preserve">uvádzame </w:t>
      </w:r>
      <w:r w:rsidR="00F4619A" w:rsidRPr="00B50225">
        <w:rPr>
          <w:sz w:val="18"/>
          <w:szCs w:val="18"/>
        </w:rPr>
        <w:t xml:space="preserve">všetky tabuľky požadované opatrením, a nielen tie, pre ktoré máme obsahovú náplň. Je to z praktických dôvodov, aby účtovná jednotka na nič nezabudla. Je jednoduchšie nepotrebné tabuľky vymazať ako ďalšie doplniť. Pretože niektoré tabuľky sa podľa opatrenia nesmú meniť a niektoré môžu (príloha č. 3a opatrenia, bod </w:t>
      </w:r>
      <w:r w:rsidR="00BC6157" w:rsidRPr="00B50225">
        <w:rPr>
          <w:sz w:val="18"/>
          <w:szCs w:val="18"/>
        </w:rPr>
        <w:t>6</w:t>
      </w:r>
      <w:r w:rsidR="00F4619A" w:rsidRPr="00B50225">
        <w:rPr>
          <w:sz w:val="18"/>
          <w:szCs w:val="18"/>
        </w:rPr>
        <w:t xml:space="preserve"> vysvetliviek), pri každej tabuľke uvádzame aj informáciu, či sa meniť môže alebo nie (túto informáciu pri každej tabuľke vymažte). </w:t>
      </w:r>
    </w:p>
    <w:p w14:paraId="05342F41" w14:textId="77777777" w:rsidR="00052B4D" w:rsidRPr="00B50225" w:rsidRDefault="00052B4D" w:rsidP="006F7B65">
      <w:pPr>
        <w:pStyle w:val="Uvod"/>
        <w:ind w:left="360" w:firstLine="0"/>
        <w:rPr>
          <w:sz w:val="18"/>
          <w:szCs w:val="18"/>
        </w:rPr>
      </w:pPr>
    </w:p>
    <w:p w14:paraId="77ECC37C" w14:textId="77777777" w:rsidR="0080190B" w:rsidRPr="00B50225" w:rsidRDefault="00B92CE0">
      <w:pPr>
        <w:pStyle w:val="Uvod"/>
        <w:numPr>
          <w:ilvl w:val="0"/>
          <w:numId w:val="3"/>
        </w:numPr>
        <w:tabs>
          <w:tab w:val="num" w:pos="360"/>
        </w:tabs>
        <w:ind w:left="360"/>
        <w:rPr>
          <w:sz w:val="18"/>
          <w:szCs w:val="18"/>
        </w:rPr>
      </w:pPr>
      <w:r w:rsidRPr="00B50225">
        <w:rPr>
          <w:sz w:val="18"/>
          <w:szCs w:val="18"/>
        </w:rPr>
        <w:t>Informácie podľa prílohy č. 3 časti M. písm. a) opatrenia (informácie o príjmoch a výhodách členov štatutárnych orgánov, dozorných orgánov a iných orgánov účtovnej jednotky) a časti N (ekonomické vzťahy so spriaznenými osobami) sú súčasťou poznámok účtovných jednotiek, ktoré</w:t>
      </w:r>
    </w:p>
    <w:p w14:paraId="51145DB6" w14:textId="77777777" w:rsidR="0080190B" w:rsidRPr="00B50225" w:rsidRDefault="0080190B">
      <w:pPr>
        <w:pStyle w:val="ListParagraph"/>
        <w:rPr>
          <w:sz w:val="18"/>
          <w:szCs w:val="18"/>
        </w:rPr>
      </w:pPr>
    </w:p>
    <w:p w14:paraId="155BFE17" w14:textId="77777777" w:rsidR="0080190B" w:rsidRPr="00B50225" w:rsidRDefault="00E8786C">
      <w:pPr>
        <w:pStyle w:val="ListParagraph"/>
        <w:numPr>
          <w:ilvl w:val="0"/>
          <w:numId w:val="51"/>
        </w:numPr>
        <w:tabs>
          <w:tab w:val="clear" w:pos="340"/>
          <w:tab w:val="num" w:pos="790"/>
        </w:tabs>
        <w:ind w:left="790"/>
        <w:jc w:val="both"/>
        <w:rPr>
          <w:sz w:val="18"/>
          <w:szCs w:val="18"/>
        </w:rPr>
      </w:pPr>
      <w:r w:rsidRPr="00B50225">
        <w:rPr>
          <w:sz w:val="18"/>
          <w:szCs w:val="18"/>
        </w:rPr>
        <w:t>emitovali cenné papiere a tie boli prijaté na obchodovanie na regulovanom trhu členského štátu Európskej únie alebo štátu, ktorý je zmluvnou stranou dohody o Európskom hospodárskom priestore alebo</w:t>
      </w:r>
    </w:p>
    <w:p w14:paraId="052F6C36" w14:textId="77777777" w:rsidR="0080190B" w:rsidRPr="00B50225" w:rsidRDefault="00E8786C">
      <w:pPr>
        <w:pStyle w:val="ListParagraph"/>
        <w:numPr>
          <w:ilvl w:val="0"/>
          <w:numId w:val="51"/>
        </w:numPr>
        <w:tabs>
          <w:tab w:val="clear" w:pos="340"/>
          <w:tab w:val="num" w:pos="790"/>
        </w:tabs>
        <w:ind w:left="790"/>
        <w:jc w:val="both"/>
        <w:rPr>
          <w:sz w:val="18"/>
          <w:szCs w:val="18"/>
        </w:rPr>
      </w:pPr>
      <w:r w:rsidRPr="00B50225">
        <w:rPr>
          <w:sz w:val="18"/>
          <w:szCs w:val="18"/>
        </w:rPr>
        <w:t>ktoré ku dňu, ku ktorému sa zostavuje účtovná závierka a za bezprostredne predchádzajúce účtovné obdobie splnili aspoň dve z týchto podmienok:</w:t>
      </w:r>
    </w:p>
    <w:p w14:paraId="0756FB68" w14:textId="77777777" w:rsidR="0080190B" w:rsidRPr="00B50225" w:rsidRDefault="00E8786C">
      <w:pPr>
        <w:pStyle w:val="ListParagraph"/>
        <w:numPr>
          <w:ilvl w:val="0"/>
          <w:numId w:val="53"/>
        </w:numPr>
        <w:jc w:val="both"/>
        <w:rPr>
          <w:sz w:val="18"/>
          <w:szCs w:val="18"/>
        </w:rPr>
      </w:pPr>
      <w:r w:rsidRPr="00B50225">
        <w:rPr>
          <w:sz w:val="18"/>
          <w:szCs w:val="18"/>
        </w:rPr>
        <w:t>celková suma majetku presiahla 4 000 000 EUR, pričom celkovou sumou majetku sa rozumie suma zistená zo súvahy v ocenení upravenom o položky podľa § 26 ods. 3 zákona o účtovníctve,</w:t>
      </w:r>
    </w:p>
    <w:p w14:paraId="2EF78991" w14:textId="77777777" w:rsidR="0080190B" w:rsidRPr="00B50225" w:rsidRDefault="00E8786C">
      <w:pPr>
        <w:pStyle w:val="ListParagraph"/>
        <w:numPr>
          <w:ilvl w:val="0"/>
          <w:numId w:val="53"/>
        </w:numPr>
        <w:jc w:val="both"/>
        <w:rPr>
          <w:sz w:val="18"/>
          <w:szCs w:val="18"/>
        </w:rPr>
      </w:pPr>
      <w:r w:rsidRPr="00B50225">
        <w:rPr>
          <w:sz w:val="18"/>
          <w:szCs w:val="18"/>
        </w:rPr>
        <w:t>čistý obrat presiahol 8 000 000 EUR, pričom čistým obratom na tento účel sa rozumejú výnosy dosiahnuté z predaja výrobkov, tovarov, poskytnutých služieb a iné výnosy súvisiace s bežnou činnosťou účtovnej jednotky po odpočítaní zliav,</w:t>
      </w:r>
    </w:p>
    <w:p w14:paraId="69654FC6" w14:textId="77777777" w:rsidR="0080190B" w:rsidRPr="00B50225" w:rsidRDefault="00E8786C">
      <w:pPr>
        <w:pStyle w:val="ListParagraph"/>
        <w:numPr>
          <w:ilvl w:val="0"/>
          <w:numId w:val="53"/>
        </w:numPr>
        <w:jc w:val="both"/>
        <w:rPr>
          <w:sz w:val="18"/>
          <w:szCs w:val="18"/>
        </w:rPr>
      </w:pPr>
      <w:r w:rsidRPr="00B50225">
        <w:rPr>
          <w:sz w:val="18"/>
          <w:szCs w:val="18"/>
        </w:rPr>
        <w:t>priemerný prepočítaný počet zamestnancov v jednom účtovnom období presiahol 50.</w:t>
      </w:r>
    </w:p>
    <w:p w14:paraId="6EB23F6F" w14:textId="77777777" w:rsidR="0080190B" w:rsidRPr="00B50225" w:rsidRDefault="0080190B">
      <w:pPr>
        <w:jc w:val="both"/>
        <w:rPr>
          <w:sz w:val="18"/>
          <w:szCs w:val="18"/>
        </w:rPr>
      </w:pPr>
    </w:p>
    <w:p w14:paraId="5E2260E4" w14:textId="25A26ABE" w:rsidR="0080190B" w:rsidRPr="00B50225" w:rsidRDefault="00E8786C" w:rsidP="00C53DAC">
      <w:pPr>
        <w:pStyle w:val="ListParagraph"/>
        <w:ind w:left="426"/>
        <w:jc w:val="both"/>
        <w:rPr>
          <w:sz w:val="18"/>
          <w:szCs w:val="18"/>
        </w:rPr>
      </w:pPr>
      <w:r w:rsidRPr="00B50225">
        <w:rPr>
          <w:sz w:val="18"/>
          <w:szCs w:val="18"/>
        </w:rPr>
        <w:t>Informácie podľa prílohy č. 3 časti M. písm. a) opatrenia sa u tý</w:t>
      </w:r>
      <w:r w:rsidR="00BA2537" w:rsidRPr="00B50225">
        <w:rPr>
          <w:sz w:val="18"/>
          <w:szCs w:val="18"/>
        </w:rPr>
        <w:t>chto účtovných jednotiek nemusia uviesť</w:t>
      </w:r>
      <w:r w:rsidR="003D2067" w:rsidRPr="00B50225">
        <w:rPr>
          <w:sz w:val="18"/>
          <w:szCs w:val="18"/>
        </w:rPr>
        <w:t xml:space="preserve">, ak by takéto </w:t>
      </w:r>
      <w:r w:rsidRPr="00B50225">
        <w:rPr>
          <w:sz w:val="18"/>
          <w:szCs w:val="18"/>
        </w:rPr>
        <w:t xml:space="preserve">informácie umožnili identifikáciu finančnej situácie konkrétneho člena štatutárneho orgánu, dozorného orgánu alebo iného orgánu účtovnej jednotky. </w:t>
      </w:r>
    </w:p>
    <w:bookmarkEnd w:id="0"/>
    <w:p w14:paraId="3ED54FCA" w14:textId="33F5F058" w:rsidR="0054025F" w:rsidRPr="00B50225" w:rsidRDefault="0054025F" w:rsidP="004D3B4A">
      <w:pPr>
        <w:pStyle w:val="Uvod"/>
        <w:ind w:left="0" w:firstLine="0"/>
        <w:rPr>
          <w:sz w:val="18"/>
          <w:szCs w:val="18"/>
        </w:rPr>
      </w:pPr>
    </w:p>
    <w:p w14:paraId="148B489A" w14:textId="77777777" w:rsidR="004D3B4A" w:rsidRPr="008C0838" w:rsidRDefault="000C17C3" w:rsidP="004D3B4A">
      <w:pPr>
        <w:rPr>
          <w:b/>
        </w:rPr>
      </w:pPr>
      <w:r w:rsidRPr="008C0838">
        <w:rPr>
          <w:b/>
        </w:rPr>
        <w:t>Ďalšie informácie</w:t>
      </w:r>
    </w:p>
    <w:p w14:paraId="3E6D01A1" w14:textId="77777777" w:rsidR="004D3B4A" w:rsidRPr="00B50225" w:rsidRDefault="004D3B4A" w:rsidP="004D3B4A">
      <w:pPr>
        <w:pStyle w:val="Uvod"/>
        <w:ind w:left="0" w:firstLine="0"/>
        <w:rPr>
          <w:sz w:val="18"/>
          <w:szCs w:val="18"/>
        </w:rPr>
      </w:pPr>
    </w:p>
    <w:p w14:paraId="1F16F851" w14:textId="0E6A2648" w:rsidR="00A65191" w:rsidRPr="00B50225" w:rsidRDefault="003846B1">
      <w:pPr>
        <w:pStyle w:val="Uvod"/>
        <w:numPr>
          <w:ilvl w:val="0"/>
          <w:numId w:val="3"/>
        </w:numPr>
        <w:tabs>
          <w:tab w:val="num" w:pos="360"/>
        </w:tabs>
        <w:ind w:left="360"/>
        <w:rPr>
          <w:sz w:val="18"/>
          <w:szCs w:val="18"/>
        </w:rPr>
      </w:pPr>
      <w:r w:rsidRPr="00B50225">
        <w:rPr>
          <w:sz w:val="18"/>
          <w:szCs w:val="18"/>
        </w:rPr>
        <w:t>Všetky dokumenty sa</w:t>
      </w:r>
      <w:r w:rsidR="004F1F45" w:rsidRPr="00B50225">
        <w:rPr>
          <w:sz w:val="18"/>
          <w:szCs w:val="18"/>
        </w:rPr>
        <w:t xml:space="preserve"> v elektronickej forme</w:t>
      </w:r>
      <w:r w:rsidR="004D3B4A" w:rsidRPr="00B50225">
        <w:rPr>
          <w:sz w:val="18"/>
          <w:szCs w:val="18"/>
        </w:rPr>
        <w:t xml:space="preserve"> nachádzajú na </w:t>
      </w:r>
      <w:r w:rsidR="00671BB4" w:rsidRPr="00062DCD">
        <w:rPr>
          <w:sz w:val="18"/>
          <w:szCs w:val="18"/>
        </w:rPr>
        <w:t>stránke</w:t>
      </w:r>
      <w:r w:rsidR="004F1F45" w:rsidRPr="00062DCD">
        <w:rPr>
          <w:sz w:val="18"/>
          <w:szCs w:val="18"/>
        </w:rPr>
        <w:t xml:space="preserve"> </w:t>
      </w:r>
      <w:r w:rsidR="00062DCD" w:rsidRPr="00062DCD">
        <w:rPr>
          <w:sz w:val="18"/>
          <w:szCs w:val="18"/>
        </w:rPr>
        <w:t>www.wolterskluwer.sk/vuz.</w:t>
      </w:r>
      <w:r w:rsidR="004D3B4A" w:rsidRPr="00062DCD">
        <w:rPr>
          <w:sz w:val="18"/>
          <w:szCs w:val="18"/>
        </w:rPr>
        <w:t xml:space="preserve"> Súčtové</w:t>
      </w:r>
      <w:r w:rsidR="004D3B4A" w:rsidRPr="00B50225">
        <w:rPr>
          <w:sz w:val="18"/>
          <w:szCs w:val="18"/>
        </w:rPr>
        <w:t xml:space="preserve"> a medzisúčtové riadky v súvahe, výkaze ziskov a strát a v prehľade o pohybe neobežného majetku sú zaheslované. Heslo je IFS201</w:t>
      </w:r>
      <w:r w:rsidR="0093153F" w:rsidRPr="00B50225">
        <w:rPr>
          <w:sz w:val="18"/>
          <w:szCs w:val="18"/>
        </w:rPr>
        <w:t>4</w:t>
      </w:r>
      <w:r w:rsidR="00A65AED" w:rsidRPr="00B50225">
        <w:rPr>
          <w:sz w:val="18"/>
          <w:szCs w:val="18"/>
        </w:rPr>
        <w:t>.</w:t>
      </w:r>
    </w:p>
    <w:p w14:paraId="38EBFA15" w14:textId="7EF995C2" w:rsidR="005213F9" w:rsidRPr="00B50225" w:rsidRDefault="005213F9" w:rsidP="00B50225">
      <w:pPr>
        <w:pStyle w:val="Uvod"/>
        <w:rPr>
          <w:b/>
          <w:szCs w:val="18"/>
        </w:rPr>
        <w:sectPr w:rsidR="005213F9" w:rsidRPr="00B50225" w:rsidSect="00EA0B3F">
          <w:headerReference w:type="default" r:id="rId19"/>
          <w:footerReference w:type="default" r:id="rId20"/>
          <w:headerReference w:type="first" r:id="rId21"/>
          <w:type w:val="continuous"/>
          <w:pgSz w:w="11907" w:h="16840" w:code="9"/>
          <w:pgMar w:top="1979" w:right="1021" w:bottom="1134" w:left="1673" w:header="675" w:footer="408" w:gutter="0"/>
          <w:cols w:space="708"/>
          <w:docGrid w:linePitch="272"/>
        </w:sectPr>
      </w:pPr>
    </w:p>
    <w:p w14:paraId="43007BEC" w14:textId="049EF364" w:rsidR="00A65191" w:rsidRPr="00B50225" w:rsidRDefault="00A65191" w:rsidP="00B50225">
      <w:pPr>
        <w:rPr>
          <w:sz w:val="18"/>
          <w:szCs w:val="18"/>
        </w:rPr>
      </w:pPr>
      <w:r w:rsidRPr="00B50225">
        <w:rPr>
          <w:sz w:val="18"/>
          <w:szCs w:val="18"/>
        </w:rPr>
        <w:lastRenderedPageBreak/>
        <w:br w:type="page"/>
      </w:r>
    </w:p>
    <w:p w14:paraId="3820B5ED" w14:textId="173D729F" w:rsidR="004D3B4A" w:rsidRPr="00891481" w:rsidRDefault="004D3B4A" w:rsidP="00B50225">
      <w:pPr>
        <w:pStyle w:val="Heading1"/>
        <w:tabs>
          <w:tab w:val="clear" w:pos="450"/>
          <w:tab w:val="num" w:pos="360"/>
        </w:tabs>
        <w:spacing w:after="60"/>
        <w:ind w:left="360"/>
        <w:rPr>
          <w:szCs w:val="18"/>
        </w:rPr>
      </w:pPr>
      <w:bookmarkStart w:id="1" w:name="_Toc530739894"/>
      <w:r w:rsidRPr="00FD3474">
        <w:rPr>
          <w:szCs w:val="18"/>
        </w:rPr>
        <w:lastRenderedPageBreak/>
        <w:t>Informácie o účtovnej jednotke</w:t>
      </w:r>
      <w:bookmarkEnd w:id="1"/>
    </w:p>
    <w:p w14:paraId="59F0296D" w14:textId="77777777" w:rsidR="004D3B4A" w:rsidRPr="008C0838" w:rsidRDefault="004D3B4A" w:rsidP="004D3B4A">
      <w:pPr>
        <w:pStyle w:val="BodyText"/>
        <w:rPr>
          <w:szCs w:val="18"/>
        </w:rPr>
      </w:pPr>
    </w:p>
    <w:p w14:paraId="6D721CC0" w14:textId="77777777" w:rsidR="004D3B4A" w:rsidRPr="00B50225" w:rsidRDefault="00D72087" w:rsidP="004D3B4A">
      <w:pPr>
        <w:pStyle w:val="Heading2"/>
        <w:numPr>
          <w:ilvl w:val="0"/>
          <w:numId w:val="2"/>
        </w:numPr>
        <w:rPr>
          <w:szCs w:val="18"/>
        </w:rPr>
      </w:pPr>
      <w:r w:rsidRPr="00B50225">
        <w:rPr>
          <w:szCs w:val="18"/>
        </w:rPr>
        <w:t>Založenie spoločnosti</w:t>
      </w:r>
    </w:p>
    <w:p w14:paraId="4DC5F001" w14:textId="4DEB89C7" w:rsidR="004D3B4A" w:rsidRPr="00B50225" w:rsidRDefault="004D3B4A" w:rsidP="004D3B4A">
      <w:pPr>
        <w:pStyle w:val="BodyText"/>
        <w:rPr>
          <w:szCs w:val="18"/>
        </w:rPr>
      </w:pPr>
      <w:r w:rsidRPr="00B50225">
        <w:rPr>
          <w:szCs w:val="18"/>
        </w:rPr>
        <w:t>Spoločnosť</w:t>
      </w:r>
      <w:r w:rsidR="004649AF">
        <w:rPr>
          <w:szCs w:val="18"/>
        </w:rPr>
        <w:t xml:space="preserve"> INAMED,</w:t>
      </w:r>
      <w:r w:rsidRPr="00B50225">
        <w:rPr>
          <w:szCs w:val="18"/>
        </w:rPr>
        <w:t xml:space="preserve">. s r. o. (ďalej len Spoločnosť), bola založená </w:t>
      </w:r>
      <w:r w:rsidR="004649AF">
        <w:rPr>
          <w:szCs w:val="18"/>
        </w:rPr>
        <w:t>04</w:t>
      </w:r>
      <w:r w:rsidRPr="00B50225">
        <w:rPr>
          <w:szCs w:val="18"/>
        </w:rPr>
        <w:t>.</w:t>
      </w:r>
      <w:r w:rsidR="004649AF">
        <w:rPr>
          <w:szCs w:val="18"/>
        </w:rPr>
        <w:t>11.2008</w:t>
      </w:r>
      <w:r w:rsidRPr="00B50225">
        <w:rPr>
          <w:szCs w:val="18"/>
        </w:rPr>
        <w:t xml:space="preserve"> a do obchodného registra bola zapísaná  </w:t>
      </w:r>
      <w:r w:rsidR="004649AF">
        <w:rPr>
          <w:szCs w:val="18"/>
        </w:rPr>
        <w:t>04.11.2008</w:t>
      </w:r>
      <w:r w:rsidRPr="00B50225">
        <w:rPr>
          <w:szCs w:val="18"/>
        </w:rPr>
        <w:t xml:space="preserve"> (Obchodný register Okresného súdu Bratislava I v Bratislave, oddiel s.r.o., vložka </w:t>
      </w:r>
      <w:r w:rsidR="004649AF">
        <w:rPr>
          <w:szCs w:val="18"/>
        </w:rPr>
        <w:t>55253/B</w:t>
      </w:r>
      <w:r w:rsidRPr="00B50225">
        <w:rPr>
          <w:szCs w:val="18"/>
        </w:rPr>
        <w:t xml:space="preserve">). </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Heading2"/>
        <w:numPr>
          <w:ilvl w:val="0"/>
          <w:numId w:val="2"/>
        </w:numPr>
        <w:rPr>
          <w:szCs w:val="18"/>
        </w:rPr>
      </w:pPr>
      <w:bookmarkStart w:id="2" w:name="_Toc530739896"/>
      <w:r w:rsidRPr="00FD3474">
        <w:rPr>
          <w:szCs w:val="18"/>
        </w:rPr>
        <w:t>Hlavnými či</w:t>
      </w:r>
      <w:r w:rsidRPr="00891481">
        <w:rPr>
          <w:szCs w:val="18"/>
        </w:rPr>
        <w:t>nnosťami Spoločnosti sú:</w:t>
      </w:r>
      <w:bookmarkEnd w:id="2"/>
    </w:p>
    <w:p w14:paraId="74B3D9FB" w14:textId="434F9E81" w:rsidR="004D3B4A" w:rsidRPr="00B50225" w:rsidRDefault="004D3B4A" w:rsidP="006F7B65">
      <w:pPr>
        <w:pStyle w:val="BodyText"/>
        <w:tabs>
          <w:tab w:val="left" w:pos="7905"/>
        </w:tabs>
        <w:rPr>
          <w:szCs w:val="18"/>
        </w:rPr>
      </w:pPr>
      <w:r w:rsidRPr="008C0838">
        <w:rPr>
          <w:szCs w:val="18"/>
        </w:rPr>
        <w:t>–</w:t>
      </w:r>
      <w:r w:rsidR="004649AF">
        <w:rPr>
          <w:szCs w:val="18"/>
        </w:rPr>
        <w:t xml:space="preserve"> špecializované sprostredkovanie obchodu so špecifickým tovarom</w:t>
      </w:r>
      <w:r w:rsidRPr="008C0838">
        <w:rPr>
          <w:szCs w:val="18"/>
        </w:rPr>
        <w:t>,</w:t>
      </w:r>
      <w:r w:rsidR="00B808C6" w:rsidRPr="00B50225">
        <w:rPr>
          <w:szCs w:val="18"/>
        </w:rPr>
        <w:tab/>
      </w:r>
    </w:p>
    <w:p w14:paraId="32BE7383" w14:textId="47CA8BCF" w:rsidR="004D3B4A" w:rsidRPr="00B50225" w:rsidRDefault="004649AF" w:rsidP="004D3B4A">
      <w:pPr>
        <w:pStyle w:val="BodyText"/>
        <w:rPr>
          <w:szCs w:val="18"/>
        </w:rPr>
      </w:pPr>
      <w:r>
        <w:rPr>
          <w:szCs w:val="18"/>
        </w:rPr>
        <w:t xml:space="preserve">– prenájom </w:t>
      </w:r>
    </w:p>
    <w:p w14:paraId="04D267B6" w14:textId="77777777" w:rsidR="004D3B4A" w:rsidRDefault="004D3B4A" w:rsidP="004D3B4A">
      <w:pPr>
        <w:pStyle w:val="BodyText"/>
        <w:rPr>
          <w:szCs w:val="18"/>
        </w:rPr>
      </w:pPr>
    </w:p>
    <w:p w14:paraId="40626C6D" w14:textId="77777777" w:rsidR="004649AF" w:rsidRPr="00B50225" w:rsidRDefault="004649AF" w:rsidP="004D3B4A">
      <w:pPr>
        <w:pStyle w:val="BodyText"/>
        <w:rPr>
          <w:szCs w:val="18"/>
        </w:rPr>
      </w:pPr>
    </w:p>
    <w:p w14:paraId="16E1565C" w14:textId="77777777" w:rsidR="004D3B4A" w:rsidRPr="00B50225"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5DBAC576" w14:textId="77777777" w:rsidR="005F5D4F" w:rsidRPr="00B50225" w:rsidRDefault="005F5D4F" w:rsidP="004D3B4A">
      <w:pPr>
        <w:pStyle w:val="BodyText"/>
        <w:rPr>
          <w:szCs w:val="18"/>
        </w:rPr>
      </w:pPr>
      <w:r w:rsidRPr="00B50225">
        <w:rPr>
          <w:szCs w:val="18"/>
        </w:rPr>
        <w:t>Údaje o počte zamestnancov za bežné účtovné obdobie a bezprostredne predchádzajúce účtovné obdobie sú uvedené v nasledujúcom prehľade:</w:t>
      </w:r>
    </w:p>
    <w:p w14:paraId="613628FD" w14:textId="77777777" w:rsidR="004B0930" w:rsidRPr="00FC603B" w:rsidRDefault="0060790D" w:rsidP="004D3B4A">
      <w:pPr>
        <w:pStyle w:val="BodyText"/>
        <w:rPr>
          <w:i/>
          <w:szCs w:val="18"/>
          <w:u w:val="single"/>
        </w:rPr>
      </w:pPr>
      <w:r w:rsidRPr="00FC603B">
        <w:rPr>
          <w:i/>
          <w:szCs w:val="18"/>
          <w:u w:val="single"/>
        </w:rPr>
        <w:t>(</w:t>
      </w:r>
      <w:r w:rsidR="004B0930" w:rsidRPr="00FC603B">
        <w:rPr>
          <w:i/>
          <w:szCs w:val="18"/>
          <w:u w:val="single"/>
        </w:rPr>
        <w:t>Obsahová náplň, počet riadkov a</w:t>
      </w:r>
      <w:r w:rsidR="00F4619A" w:rsidRPr="00FC603B">
        <w:rPr>
          <w:i/>
          <w:szCs w:val="18"/>
          <w:u w:val="single"/>
        </w:rPr>
        <w:t> stĺpcov v tabuľke sa nesmú meniť. Túto informáciu vymažte.</w:t>
      </w:r>
      <w:r w:rsidRPr="00FC603B">
        <w:rPr>
          <w:i/>
          <w:szCs w:val="18"/>
          <w:u w:val="single"/>
        </w:rPr>
        <w:t>)</w:t>
      </w:r>
    </w:p>
    <w:p w14:paraId="75CF6C0A" w14:textId="77777777" w:rsidR="00574527" w:rsidRPr="00FD3474" w:rsidRDefault="00574527" w:rsidP="004D3B4A">
      <w:pPr>
        <w:pStyle w:val="BodyText"/>
        <w:rPr>
          <w:szCs w:val="18"/>
        </w:rPr>
      </w:pPr>
    </w:p>
    <w:p w14:paraId="3170BEAF" w14:textId="649592F1" w:rsidR="000A1BBA" w:rsidRPr="00B50225" w:rsidRDefault="003442BA" w:rsidP="004D3B4A">
      <w:pPr>
        <w:pStyle w:val="BodyText"/>
        <w:rPr>
          <w:szCs w:val="18"/>
        </w:rPr>
      </w:pPr>
      <w:bookmarkStart w:id="3" w:name="_MON_1405921752"/>
      <w:bookmarkEnd w:id="3"/>
      <w:r>
        <w:rPr>
          <w:szCs w:val="18"/>
        </w:rPr>
        <w:pict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84pt">
            <v:imagedata r:id="rId22" o:title=""/>
            <o:lock v:ext="edit" aspectratio="f"/>
          </v:shape>
        </w:pict>
      </w:r>
    </w:p>
    <w:p w14:paraId="4D500D93" w14:textId="77777777" w:rsidR="004D3B4A" w:rsidRPr="00B50225" w:rsidRDefault="004D3B4A" w:rsidP="004D3B4A">
      <w:pPr>
        <w:pStyle w:val="BodyText"/>
        <w:rPr>
          <w:szCs w:val="18"/>
        </w:rPr>
      </w:pPr>
    </w:p>
    <w:p w14:paraId="13259D9E" w14:textId="77777777" w:rsidR="004D3B4A" w:rsidRPr="00B50225" w:rsidRDefault="004D3B4A" w:rsidP="004D3B4A">
      <w:pPr>
        <w:pStyle w:val="Heading2"/>
        <w:numPr>
          <w:ilvl w:val="0"/>
          <w:numId w:val="2"/>
        </w:numPr>
        <w:rPr>
          <w:szCs w:val="18"/>
        </w:rPr>
      </w:pPr>
      <w:r w:rsidRPr="00B50225">
        <w:rPr>
          <w:szCs w:val="18"/>
        </w:rPr>
        <w:t>Údaje o neobmedzenom ručení</w:t>
      </w:r>
    </w:p>
    <w:p w14:paraId="251C6861" w14:textId="77777777"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14:paraId="4DDD0AA2" w14:textId="77777777" w:rsidR="004D3B4A" w:rsidRPr="00FD3474" w:rsidRDefault="004D3B4A" w:rsidP="004D3B4A">
      <w:pPr>
        <w:pStyle w:val="BodyText"/>
        <w:rPr>
          <w:szCs w:val="18"/>
        </w:rPr>
      </w:pPr>
    </w:p>
    <w:p w14:paraId="33EDC7F0" w14:textId="77777777" w:rsidR="004D3B4A" w:rsidRPr="00891481" w:rsidRDefault="004D3B4A" w:rsidP="004D3B4A">
      <w:pPr>
        <w:pStyle w:val="Heading2"/>
        <w:numPr>
          <w:ilvl w:val="0"/>
          <w:numId w:val="2"/>
        </w:numPr>
        <w:rPr>
          <w:szCs w:val="18"/>
        </w:rPr>
      </w:pPr>
      <w:r w:rsidRPr="00891481">
        <w:rPr>
          <w:szCs w:val="18"/>
        </w:rPr>
        <w:t>Právny dôvod na zostavenie účtovnej závierky</w:t>
      </w:r>
    </w:p>
    <w:p w14:paraId="441C08EB" w14:textId="44B39485" w:rsidR="004D3B4A" w:rsidRPr="00B50225" w:rsidRDefault="004D3B4A" w:rsidP="004D3B4A">
      <w:pPr>
        <w:pStyle w:val="Body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14:paraId="028F0B32" w14:textId="77777777" w:rsidR="004D3B4A" w:rsidRPr="00B50225" w:rsidRDefault="004D3B4A" w:rsidP="004D3B4A">
      <w:pPr>
        <w:pStyle w:val="BodyText"/>
        <w:ind w:hanging="426"/>
        <w:rPr>
          <w:szCs w:val="18"/>
        </w:rPr>
      </w:pPr>
    </w:p>
    <w:p w14:paraId="44AD3F40" w14:textId="77777777" w:rsidR="004D3B4A" w:rsidRPr="00B50225" w:rsidRDefault="004D3B4A" w:rsidP="004D3B4A">
      <w:pPr>
        <w:pStyle w:val="Heading2"/>
        <w:numPr>
          <w:ilvl w:val="0"/>
          <w:numId w:val="2"/>
        </w:numPr>
        <w:rPr>
          <w:szCs w:val="18"/>
        </w:rPr>
      </w:pPr>
      <w:r w:rsidRPr="00B50225">
        <w:rPr>
          <w:szCs w:val="18"/>
        </w:rPr>
        <w:t>Dátum schválenia účtovnej závierky za predchádzajúce účtovné obdobie</w:t>
      </w:r>
    </w:p>
    <w:p w14:paraId="45605C09" w14:textId="7BB94866" w:rsidR="004D3B4A" w:rsidRPr="00B50225" w:rsidRDefault="004D3B4A" w:rsidP="004D3B4A">
      <w:pPr>
        <w:pStyle w:val="Body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xml:space="preserve">, za predchádzajúce účtovné obdobie, bola schválená valným </w:t>
      </w:r>
      <w:r w:rsidR="00A2173F">
        <w:rPr>
          <w:szCs w:val="18"/>
        </w:rPr>
        <w:t>zhromaždením Spoločnosti 29.03.2014</w:t>
      </w:r>
      <w:r w:rsidRPr="00B50225">
        <w:rPr>
          <w:szCs w:val="18"/>
        </w:rPr>
        <w:t>.</w:t>
      </w:r>
    </w:p>
    <w:p w14:paraId="403A2210" w14:textId="77777777" w:rsidR="00152DFF" w:rsidRPr="00B50225" w:rsidRDefault="00152DFF" w:rsidP="004D3B4A">
      <w:pPr>
        <w:pStyle w:val="BodyText"/>
        <w:ind w:hanging="426"/>
        <w:rPr>
          <w:szCs w:val="18"/>
        </w:rPr>
      </w:pPr>
    </w:p>
    <w:p w14:paraId="7BAB2431" w14:textId="77777777" w:rsidR="00152DFF" w:rsidRPr="00B50225" w:rsidRDefault="00152DFF" w:rsidP="00152DFF">
      <w:pPr>
        <w:pStyle w:val="Heading2"/>
        <w:numPr>
          <w:ilvl w:val="0"/>
          <w:numId w:val="2"/>
        </w:numPr>
        <w:rPr>
          <w:szCs w:val="18"/>
        </w:rPr>
      </w:pPr>
      <w:r w:rsidRPr="00B50225">
        <w:rPr>
          <w:szCs w:val="18"/>
        </w:rPr>
        <w:t>Zverejnenie účtovnej závierky za predchádzajúce účtovné obdobie</w:t>
      </w:r>
    </w:p>
    <w:p w14:paraId="6F986B8D" w14:textId="5B894A9D" w:rsidR="00152DFF" w:rsidRPr="00B50225" w:rsidRDefault="00152DFF" w:rsidP="00152DFF">
      <w:pPr>
        <w:pStyle w:val="BodyText"/>
        <w:rPr>
          <w:szCs w:val="18"/>
        </w:rPr>
      </w:pPr>
      <w:r w:rsidRPr="00B50225">
        <w:rPr>
          <w:szCs w:val="18"/>
        </w:rPr>
        <w:t xml:space="preserve">Účtovná závierka Spoločnosti k 31. decembru 2013  do registra účtovných závierok </w:t>
      </w:r>
      <w:r w:rsidR="00A2173F">
        <w:rPr>
          <w:szCs w:val="18"/>
        </w:rPr>
        <w:t>26</w:t>
      </w:r>
      <w:r w:rsidRPr="00B50225">
        <w:rPr>
          <w:szCs w:val="18"/>
        </w:rPr>
        <w:t>. júna 2014.</w:t>
      </w:r>
    </w:p>
    <w:p w14:paraId="6F4B91D6" w14:textId="77777777" w:rsidR="004D3B4A" w:rsidRPr="00B50225" w:rsidRDefault="004D3B4A" w:rsidP="004D3B4A">
      <w:pPr>
        <w:pStyle w:val="BodyText"/>
        <w:rPr>
          <w:szCs w:val="18"/>
        </w:rPr>
      </w:pPr>
      <w:bookmarkStart w:id="4" w:name="OLE_LINK13"/>
      <w:bookmarkStart w:id="5" w:name="OLE_LINK14"/>
    </w:p>
    <w:p w14:paraId="4126ACAA" w14:textId="77777777" w:rsidR="004D3B4A" w:rsidRPr="00B50225" w:rsidRDefault="004D3B4A" w:rsidP="004D3B4A">
      <w:pPr>
        <w:pStyle w:val="Heading2"/>
        <w:numPr>
          <w:ilvl w:val="0"/>
          <w:numId w:val="2"/>
        </w:numPr>
        <w:rPr>
          <w:szCs w:val="18"/>
        </w:rPr>
      </w:pPr>
      <w:r w:rsidRPr="00B50225">
        <w:rPr>
          <w:szCs w:val="18"/>
        </w:rPr>
        <w:t>Schválenie audítora</w:t>
      </w:r>
    </w:p>
    <w:p w14:paraId="03BABB38" w14:textId="70679215" w:rsidR="004D3B4A" w:rsidRPr="00B50225" w:rsidRDefault="004D3B4A" w:rsidP="004D3B4A">
      <w:pPr>
        <w:pStyle w:val="BodyText"/>
        <w:rPr>
          <w:szCs w:val="18"/>
        </w:rPr>
      </w:pPr>
      <w:r w:rsidRPr="00B50225">
        <w:rPr>
          <w:szCs w:val="18"/>
        </w:rPr>
        <w:t xml:space="preserve">Valné zhromaždenie </w:t>
      </w:r>
      <w:r w:rsidR="00A2173F">
        <w:rPr>
          <w:szCs w:val="18"/>
        </w:rPr>
        <w:t>29</w:t>
      </w:r>
      <w:r w:rsidRPr="00B50225">
        <w:rPr>
          <w:szCs w:val="18"/>
        </w:rPr>
        <w:t xml:space="preserve">. </w:t>
      </w:r>
      <w:r w:rsidR="00A2173F">
        <w:rPr>
          <w:szCs w:val="18"/>
        </w:rPr>
        <w:t>03</w:t>
      </w:r>
      <w:r w:rsidRPr="00B50225">
        <w:rPr>
          <w:szCs w:val="18"/>
        </w:rPr>
        <w:t xml:space="preserve"> </w:t>
      </w:r>
      <w:r w:rsidR="00C4486C" w:rsidRPr="00B50225">
        <w:rPr>
          <w:szCs w:val="18"/>
        </w:rPr>
        <w:t>201</w:t>
      </w:r>
      <w:r w:rsidR="00571627" w:rsidRPr="00B50225">
        <w:rPr>
          <w:szCs w:val="18"/>
        </w:rPr>
        <w:t>4</w:t>
      </w:r>
      <w:r w:rsidRPr="00B50225">
        <w:rPr>
          <w:szCs w:val="18"/>
        </w:rPr>
        <w:t xml:space="preserve"> schválilo spoločnosť </w:t>
      </w:r>
      <w:r w:rsidR="00A2173F">
        <w:rPr>
          <w:szCs w:val="18"/>
        </w:rPr>
        <w:t>KPMG</w:t>
      </w:r>
      <w:r w:rsidRPr="00B50225">
        <w:rPr>
          <w:szCs w:val="18"/>
        </w:rPr>
        <w:t xml:space="preserve"> ako audítora na overenie účtovnej závierky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bookmarkEnd w:id="4"/>
    <w:bookmarkEnd w:id="5"/>
    <w:p w14:paraId="2DAD156F" w14:textId="77777777" w:rsidR="004D3B4A" w:rsidRPr="00B50225" w:rsidRDefault="004D3B4A" w:rsidP="004D3B4A">
      <w:pPr>
        <w:pStyle w:val="BodyText"/>
        <w:jc w:val="left"/>
        <w:rPr>
          <w:szCs w:val="18"/>
        </w:rPr>
      </w:pPr>
    </w:p>
    <w:p w14:paraId="6923BE25" w14:textId="77777777" w:rsidR="00A65AED" w:rsidRPr="00B50225" w:rsidRDefault="00A65AED" w:rsidP="004D3B4A">
      <w:pPr>
        <w:pStyle w:val="BodyText"/>
        <w:jc w:val="left"/>
        <w:rPr>
          <w:szCs w:val="18"/>
        </w:rPr>
      </w:pPr>
    </w:p>
    <w:p w14:paraId="641BFEBE" w14:textId="4049E6C0" w:rsidR="004D3B4A" w:rsidRPr="00B50225" w:rsidRDefault="004D3B4A" w:rsidP="00B50225">
      <w:pPr>
        <w:pStyle w:val="Heading1"/>
        <w:tabs>
          <w:tab w:val="clear" w:pos="450"/>
          <w:tab w:val="num" w:pos="360"/>
        </w:tabs>
        <w:ind w:left="360"/>
        <w:rPr>
          <w:szCs w:val="18"/>
        </w:rPr>
      </w:pPr>
      <w:bookmarkStart w:id="6" w:name="_Toc530739897"/>
      <w:r w:rsidRPr="00B50225">
        <w:rPr>
          <w:szCs w:val="18"/>
        </w:rPr>
        <w:t>Informácie o orgánoch účtovnej jednotky</w:t>
      </w:r>
      <w:bookmarkEnd w:id="6"/>
    </w:p>
    <w:p w14:paraId="0FCC0C7D" w14:textId="77777777" w:rsidR="006F53C7" w:rsidRPr="00FC603B" w:rsidRDefault="006F53C7" w:rsidP="004D3B4A">
      <w:pPr>
        <w:rPr>
          <w:sz w:val="18"/>
          <w:szCs w:val="18"/>
        </w:rPr>
      </w:pPr>
    </w:p>
    <w:p w14:paraId="08196B1A" w14:textId="7285984D" w:rsidR="00A2173F" w:rsidRPr="00B50225" w:rsidRDefault="004D3B4A" w:rsidP="00A2173F">
      <w:pPr>
        <w:pStyle w:val="BodyText"/>
        <w:rPr>
          <w:szCs w:val="18"/>
        </w:rPr>
      </w:pPr>
      <w:r w:rsidRPr="00FD3474">
        <w:rPr>
          <w:szCs w:val="18"/>
        </w:rPr>
        <w:t>Konatelia</w:t>
      </w:r>
      <w:r w:rsidRPr="00FD3474">
        <w:rPr>
          <w:szCs w:val="18"/>
        </w:rPr>
        <w:tab/>
      </w:r>
      <w:r w:rsidRPr="00FD3474">
        <w:rPr>
          <w:szCs w:val="18"/>
        </w:rPr>
        <w:tab/>
      </w:r>
      <w:r w:rsidR="00A2173F">
        <w:rPr>
          <w:szCs w:val="18"/>
        </w:rPr>
        <w:t>MUDr. Ingrid Kolozsiová</w:t>
      </w:r>
    </w:p>
    <w:p w14:paraId="522E742D" w14:textId="08E14957" w:rsidR="004D3B4A" w:rsidRDefault="00A2173F" w:rsidP="004D3B4A">
      <w:pPr>
        <w:pStyle w:val="BodyText"/>
        <w:rPr>
          <w:szCs w:val="18"/>
        </w:rPr>
      </w:pPr>
      <w:r>
        <w:rPr>
          <w:szCs w:val="18"/>
        </w:rPr>
        <w:tab/>
      </w:r>
      <w:r>
        <w:rPr>
          <w:szCs w:val="18"/>
        </w:rPr>
        <w:tab/>
      </w:r>
      <w:r>
        <w:rPr>
          <w:szCs w:val="18"/>
        </w:rPr>
        <w:tab/>
        <w:t>Richard Kolozsi</w:t>
      </w:r>
    </w:p>
    <w:p w14:paraId="04214930" w14:textId="0C0179E0" w:rsidR="00A2173F" w:rsidRDefault="00A2173F" w:rsidP="004D3B4A">
      <w:pPr>
        <w:pStyle w:val="BodyText"/>
        <w:rPr>
          <w:szCs w:val="18"/>
        </w:rPr>
      </w:pPr>
      <w:r>
        <w:rPr>
          <w:szCs w:val="18"/>
        </w:rPr>
        <w:tab/>
      </w:r>
      <w:r>
        <w:rPr>
          <w:szCs w:val="18"/>
        </w:rPr>
        <w:tab/>
      </w:r>
      <w:r>
        <w:rPr>
          <w:szCs w:val="18"/>
        </w:rPr>
        <w:tab/>
        <w:t>MUDr. Arnošt Kolozsi</w:t>
      </w:r>
    </w:p>
    <w:p w14:paraId="09A08166" w14:textId="53C693CF" w:rsidR="00A2173F" w:rsidRPr="00B50225" w:rsidRDefault="00A2173F" w:rsidP="00A2173F">
      <w:pPr>
        <w:pStyle w:val="BodyText"/>
        <w:rPr>
          <w:szCs w:val="18"/>
        </w:rPr>
      </w:pPr>
      <w:r>
        <w:rPr>
          <w:szCs w:val="18"/>
        </w:rPr>
        <w:tab/>
      </w:r>
    </w:p>
    <w:p w14:paraId="475B0212" w14:textId="67AB76F3" w:rsidR="004D3B4A" w:rsidRPr="00B50225" w:rsidRDefault="004D3B4A" w:rsidP="004D3B4A">
      <w:pPr>
        <w:ind w:left="426"/>
        <w:rPr>
          <w:sz w:val="18"/>
          <w:szCs w:val="18"/>
        </w:rPr>
      </w:pPr>
      <w:r w:rsidRPr="00B50225">
        <w:rPr>
          <w:sz w:val="18"/>
          <w:szCs w:val="18"/>
        </w:rPr>
        <w:tab/>
      </w:r>
      <w:r w:rsidRPr="00B50225">
        <w:rPr>
          <w:sz w:val="18"/>
          <w:szCs w:val="18"/>
        </w:rPr>
        <w:tab/>
      </w:r>
    </w:p>
    <w:p w14:paraId="096B4DCD" w14:textId="28598FB8" w:rsidR="00A65AED" w:rsidRPr="00B50225" w:rsidRDefault="00A65AED">
      <w:pPr>
        <w:spacing w:after="200" w:line="276" w:lineRule="auto"/>
        <w:rPr>
          <w:b/>
          <w:caps/>
          <w:sz w:val="18"/>
          <w:szCs w:val="18"/>
        </w:rPr>
      </w:pPr>
      <w:bookmarkStart w:id="7" w:name="_Toc530739898"/>
      <w:r w:rsidRPr="00B50225">
        <w:rPr>
          <w:b/>
          <w:caps/>
          <w:sz w:val="18"/>
          <w:szCs w:val="18"/>
        </w:rPr>
        <w:br w:type="page"/>
      </w:r>
    </w:p>
    <w:bookmarkEnd w:id="7"/>
    <w:p w14:paraId="4FE1F49D" w14:textId="77777777" w:rsidR="00086A82" w:rsidRPr="00FC603B" w:rsidRDefault="00086A82">
      <w:pPr>
        <w:ind w:left="426"/>
        <w:jc w:val="both"/>
        <w:rPr>
          <w:sz w:val="18"/>
          <w:szCs w:val="18"/>
        </w:rPr>
      </w:pPr>
    </w:p>
    <w:p w14:paraId="28AE6B88" w14:textId="60EBF0F5" w:rsidR="003226A5" w:rsidRPr="00FD3474" w:rsidRDefault="00A03823" w:rsidP="00B50225">
      <w:pPr>
        <w:rPr>
          <w:szCs w:val="18"/>
        </w:rPr>
      </w:pPr>
      <w:r w:rsidRPr="00B50225">
        <w:rPr>
          <w:sz w:val="18"/>
          <w:szCs w:val="18"/>
        </w:rPr>
        <w:br w:type="page"/>
      </w:r>
    </w:p>
    <w:p w14:paraId="390DAAD3" w14:textId="6769E81F" w:rsidR="004D3B4A" w:rsidRPr="00FD3474" w:rsidRDefault="00A2173F" w:rsidP="00B50225">
      <w:pPr>
        <w:pStyle w:val="Heading1"/>
        <w:numPr>
          <w:ilvl w:val="0"/>
          <w:numId w:val="0"/>
        </w:numPr>
        <w:tabs>
          <w:tab w:val="left" w:pos="426"/>
        </w:tabs>
        <w:spacing w:after="60"/>
        <w:rPr>
          <w:szCs w:val="18"/>
        </w:rPr>
      </w:pPr>
      <w:bookmarkStart w:id="8" w:name="_Toc530739899"/>
      <w:r>
        <w:rPr>
          <w:b w:val="0"/>
          <w:caps w:val="0"/>
          <w:szCs w:val="18"/>
        </w:rPr>
        <w:lastRenderedPageBreak/>
        <w:t>C</w:t>
      </w:r>
      <w:r w:rsidR="006F53C7" w:rsidRPr="00FD3474">
        <w:rPr>
          <w:b w:val="0"/>
          <w:caps w:val="0"/>
          <w:szCs w:val="18"/>
        </w:rPr>
        <w:t>.</w:t>
      </w:r>
      <w:r w:rsidR="00BB7A40" w:rsidRPr="00891481">
        <w:rPr>
          <w:caps w:val="0"/>
          <w:szCs w:val="18"/>
        </w:rPr>
        <w:tab/>
      </w:r>
      <w:r w:rsidR="004D3B4A" w:rsidRPr="00FD3474">
        <w:rPr>
          <w:szCs w:val="18"/>
        </w:rPr>
        <w:t xml:space="preserve">Informácie o účtovných zásadách a účtovných metódach  </w:t>
      </w:r>
      <w:bookmarkEnd w:id="8"/>
    </w:p>
    <w:p w14:paraId="5C5F2EF3" w14:textId="77777777" w:rsidR="004D3B4A" w:rsidRPr="00891481" w:rsidRDefault="004D3B4A" w:rsidP="004D3B4A">
      <w:pPr>
        <w:pStyle w:val="BodyText"/>
        <w:rPr>
          <w:szCs w:val="18"/>
        </w:rPr>
      </w:pPr>
    </w:p>
    <w:p w14:paraId="4A99195C" w14:textId="77777777"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14:paraId="6E6ECCA4" w14:textId="77777777" w:rsidR="004D3B4A" w:rsidRPr="00B50225"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2BAD90D6" w14:textId="77777777" w:rsidR="004D3B4A" w:rsidRPr="00B50225" w:rsidRDefault="004D3B4A" w:rsidP="004D3B4A">
      <w:pPr>
        <w:pStyle w:val="BodyText"/>
        <w:ind w:left="450"/>
        <w:rPr>
          <w:szCs w:val="18"/>
        </w:rPr>
      </w:pPr>
    </w:p>
    <w:p w14:paraId="3B1D969F" w14:textId="6C3FD5A8" w:rsidR="0081676A" w:rsidRDefault="004D3B4A" w:rsidP="0081676A">
      <w:pPr>
        <w:pStyle w:val="BodyText"/>
      </w:pPr>
      <w:r w:rsidRPr="0081676A">
        <w:rPr>
          <w:szCs w:val="18"/>
        </w:rPr>
        <w:t>Účtovné metódy a všeobecné účtovné zásady boli účtovnou jednotkou konzistentne</w:t>
      </w:r>
      <w:r w:rsidR="00F4619A" w:rsidRPr="0081676A">
        <w:rPr>
          <w:szCs w:val="18"/>
        </w:rPr>
        <w:t xml:space="preserve"> aplikované</w:t>
      </w:r>
      <w:r w:rsidR="00CD2EFC" w:rsidRPr="0081676A">
        <w:rPr>
          <w:szCs w:val="18"/>
        </w:rPr>
        <w:t>.</w:t>
      </w:r>
      <w:r w:rsidR="0081676A" w:rsidRPr="0081676A">
        <w:rPr>
          <w:szCs w:val="18"/>
        </w:rPr>
        <w:t xml:space="preserve"> </w:t>
      </w:r>
      <w:r w:rsidR="0081676A" w:rsidRPr="0081676A">
        <w:t>K 31. decembru 2014 sa zmenila štruktúra súvahy a výkazu ziskov a strát. Zmena si vyžiadala aj preradenie položiek v súvahe a</w:t>
      </w:r>
      <w:r w:rsidR="0081676A">
        <w:t xml:space="preserve"> vo </w:t>
      </w:r>
      <w:r w:rsidR="0081676A" w:rsidRPr="0081676A">
        <w:t>výkaze ziskov a strát za predchádzajúce účtovné obdobie podľa novej štruktúry výkazov.</w:t>
      </w:r>
      <w:r w:rsidR="0081676A">
        <w:t xml:space="preserve"> </w:t>
      </w:r>
      <w:r w:rsidR="0081676A" w:rsidRPr="0081676A">
        <w:t>Zmena nemala žiadny vplyv na výsledok hospodárenia bežného účtovného obdobia, ani na výsledok hospodárenia minulých rokov.</w:t>
      </w:r>
      <w:r w:rsidR="0081676A">
        <w:t xml:space="preserve"> </w:t>
      </w:r>
    </w:p>
    <w:p w14:paraId="029F23CE" w14:textId="77777777" w:rsidR="004317F0" w:rsidRPr="00B50225" w:rsidRDefault="004317F0" w:rsidP="004D3B4A">
      <w:pPr>
        <w:pStyle w:val="BodyText"/>
        <w:ind w:left="450"/>
        <w:rPr>
          <w:szCs w:val="18"/>
        </w:rPr>
      </w:pPr>
    </w:p>
    <w:p w14:paraId="2E2D5A8C" w14:textId="253F754E" w:rsidR="004317F0" w:rsidRPr="00B50225" w:rsidRDefault="004317F0" w:rsidP="004D3B4A">
      <w:pPr>
        <w:pStyle w:val="Body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14:paraId="1CF775FF" w14:textId="77777777" w:rsidR="00A777E1" w:rsidRPr="00B50225" w:rsidRDefault="00A777E1">
      <w:pPr>
        <w:pStyle w:val="BodyText"/>
        <w:ind w:left="450"/>
        <w:rPr>
          <w:szCs w:val="18"/>
        </w:rPr>
      </w:pPr>
    </w:p>
    <w:p w14:paraId="5C76668A" w14:textId="77777777"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14:paraId="4548B119" w14:textId="77777777" w:rsidR="004D3B4A" w:rsidRPr="00B50225" w:rsidRDefault="004D3B4A" w:rsidP="004D3B4A">
      <w:pPr>
        <w:pStyle w:val="BodyText"/>
        <w:rPr>
          <w:szCs w:val="18"/>
        </w:rPr>
      </w:pPr>
      <w:r w:rsidRPr="00B50225">
        <w:rPr>
          <w:szCs w:val="18"/>
        </w:rPr>
        <w:t xml:space="preserve">Dlhodobý majetok nakupovaný sa oceňuje obstarávacou cenou, ktorá zahŕňa cenu obstarania a náklady súvisiace s obstaraním (clo, prepravu, montáž, poistné a pod.). </w:t>
      </w:r>
    </w:p>
    <w:p w14:paraId="10BED451" w14:textId="77777777" w:rsidR="004D3B4A" w:rsidRPr="00B50225" w:rsidRDefault="004D3B4A" w:rsidP="004D3B4A">
      <w:pPr>
        <w:pStyle w:val="BodyText"/>
        <w:rPr>
          <w:szCs w:val="18"/>
        </w:rPr>
      </w:pPr>
    </w:p>
    <w:p w14:paraId="03E3DECD" w14:textId="77777777" w:rsidR="004D3B4A" w:rsidRPr="00B50225" w:rsidRDefault="004D3B4A" w:rsidP="004D3B4A">
      <w:pPr>
        <w:pStyle w:val="Body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14:paraId="57E71ADD" w14:textId="77777777" w:rsidR="004D3B4A" w:rsidRPr="00B50225" w:rsidRDefault="004D3B4A" w:rsidP="004D3B4A">
      <w:pPr>
        <w:pStyle w:val="BodyText"/>
        <w:rPr>
          <w:szCs w:val="18"/>
        </w:rPr>
      </w:pPr>
    </w:p>
    <w:p w14:paraId="57FE798F" w14:textId="77777777" w:rsidR="004D3B4A" w:rsidRPr="00B50225" w:rsidRDefault="004D3B4A" w:rsidP="004D3B4A">
      <w:pPr>
        <w:pStyle w:val="BodyText"/>
        <w:rPr>
          <w:szCs w:val="18"/>
        </w:rPr>
      </w:pPr>
      <w:r w:rsidRPr="00B50225">
        <w:rPr>
          <w:szCs w:val="18"/>
        </w:rPr>
        <w:t>Súčasťou obstarávacej ceny dlhodobého nehmotného majetku nie sú úroky z cudzích zdrojov, ktoré vznikli do momentu zaradenia dlhodobého nehmotného majetku do používania.</w:t>
      </w:r>
    </w:p>
    <w:p w14:paraId="588A44A8" w14:textId="77777777" w:rsidR="004D3B4A" w:rsidRPr="00B50225" w:rsidRDefault="004D3B4A" w:rsidP="004D3B4A">
      <w:pPr>
        <w:pStyle w:val="BodyText"/>
        <w:rPr>
          <w:szCs w:val="18"/>
        </w:rPr>
      </w:pPr>
    </w:p>
    <w:p w14:paraId="4B78B57A" w14:textId="77777777" w:rsidR="004D3B4A" w:rsidRPr="00B50225" w:rsidRDefault="004D3B4A" w:rsidP="004D3B4A">
      <w:pPr>
        <w:pStyle w:val="Body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0D6D7FE" w14:textId="77777777" w:rsidR="0058479C" w:rsidRPr="00B50225" w:rsidRDefault="0058479C" w:rsidP="004D3B4A">
      <w:pPr>
        <w:pStyle w:val="BodyText"/>
        <w:rPr>
          <w:szCs w:val="18"/>
        </w:rPr>
      </w:pPr>
    </w:p>
    <w:p w14:paraId="7D2920D5" w14:textId="77777777" w:rsidR="004D3B4A" w:rsidRPr="00B50225" w:rsidRDefault="004D3B4A" w:rsidP="004D3B4A">
      <w:pPr>
        <w:pStyle w:val="BodyText"/>
        <w:rPr>
          <w:szCs w:val="18"/>
        </w:rPr>
      </w:pPr>
      <w:r w:rsidRPr="00B50225">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2DDD8B6F" w14:textId="77777777" w:rsidR="004D3B4A" w:rsidRPr="00B50225" w:rsidRDefault="004D3B4A" w:rsidP="004D3B4A">
      <w:pPr>
        <w:pStyle w:val="BodyText"/>
        <w:rPr>
          <w:szCs w:val="18"/>
        </w:rPr>
      </w:pPr>
    </w:p>
    <w:p w14:paraId="273AE523" w14:textId="77777777" w:rsidR="004D3B4A" w:rsidRPr="00B50225" w:rsidRDefault="004D3B4A" w:rsidP="004D3B4A">
      <w:pPr>
        <w:pStyle w:val="BodyText"/>
        <w:rPr>
          <w:szCs w:val="18"/>
        </w:rPr>
      </w:pPr>
      <w:r w:rsidRPr="00B50225">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197531F4" w14:textId="77777777" w:rsidR="004D3B4A" w:rsidRPr="00B50225" w:rsidRDefault="004D3B4A" w:rsidP="004D3B4A">
      <w:pPr>
        <w:pStyle w:val="BodyText"/>
        <w:rPr>
          <w:szCs w:val="18"/>
        </w:rPr>
      </w:pPr>
      <w:r w:rsidRPr="00B50225">
        <w:rPr>
          <w:szCs w:val="18"/>
        </w:rPr>
        <w:t xml:space="preserve"> </w:t>
      </w:r>
    </w:p>
    <w:p w14:paraId="400A26FF" w14:textId="77777777" w:rsidR="004D3B4A" w:rsidRPr="00B50225" w:rsidRDefault="004D3B4A" w:rsidP="004D3B4A">
      <w:pPr>
        <w:pStyle w:val="Body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086D7CE" w14:textId="77777777" w:rsidR="004D3B4A" w:rsidRPr="00B50225" w:rsidRDefault="004D3B4A"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RPr="00FC603B" w14:paraId="1234F543" w14:textId="77777777" w:rsidTr="0000290B">
        <w:trPr>
          <w:trHeight w:val="250"/>
        </w:trPr>
        <w:tc>
          <w:tcPr>
            <w:tcW w:w="3402" w:type="dxa"/>
            <w:gridSpan w:val="2"/>
          </w:tcPr>
          <w:p w14:paraId="3011EB81" w14:textId="77777777" w:rsidR="004D3B4A" w:rsidRPr="00B50225" w:rsidRDefault="004D3B4A" w:rsidP="0000290B">
            <w:pPr>
              <w:pStyle w:val="Tabulka"/>
              <w:rPr>
                <w:szCs w:val="18"/>
              </w:rPr>
            </w:pPr>
            <w:r w:rsidRPr="00B50225">
              <w:rPr>
                <w:szCs w:val="18"/>
              </w:rPr>
              <w:br w:type="page"/>
            </w:r>
          </w:p>
        </w:tc>
        <w:tc>
          <w:tcPr>
            <w:tcW w:w="1559" w:type="dxa"/>
          </w:tcPr>
          <w:p w14:paraId="3A847C65" w14:textId="77777777" w:rsidR="004D3B4A" w:rsidRPr="00B50225" w:rsidRDefault="004D3B4A" w:rsidP="0000290B">
            <w:pPr>
              <w:pStyle w:val="Tabulka"/>
              <w:jc w:val="center"/>
              <w:rPr>
                <w:szCs w:val="18"/>
              </w:rPr>
            </w:pPr>
            <w:r w:rsidRPr="00B50225">
              <w:rPr>
                <w:szCs w:val="18"/>
              </w:rPr>
              <w:t>Predpokladaná</w:t>
            </w:r>
          </w:p>
        </w:tc>
        <w:tc>
          <w:tcPr>
            <w:tcW w:w="142" w:type="dxa"/>
          </w:tcPr>
          <w:p w14:paraId="07A501F1" w14:textId="77777777" w:rsidR="004D3B4A" w:rsidRPr="00B50225" w:rsidRDefault="004D3B4A" w:rsidP="0000290B">
            <w:pPr>
              <w:pStyle w:val="Tabulka"/>
              <w:jc w:val="center"/>
              <w:rPr>
                <w:szCs w:val="18"/>
              </w:rPr>
            </w:pPr>
          </w:p>
        </w:tc>
        <w:tc>
          <w:tcPr>
            <w:tcW w:w="1842" w:type="dxa"/>
          </w:tcPr>
          <w:p w14:paraId="60482675" w14:textId="77777777" w:rsidR="004D3B4A" w:rsidRPr="00B50225" w:rsidRDefault="004D3B4A" w:rsidP="0000290B">
            <w:pPr>
              <w:pStyle w:val="Tabulka"/>
              <w:jc w:val="center"/>
              <w:rPr>
                <w:szCs w:val="18"/>
              </w:rPr>
            </w:pPr>
            <w:r w:rsidRPr="00B50225">
              <w:rPr>
                <w:szCs w:val="18"/>
              </w:rPr>
              <w:t>Metóda</w:t>
            </w:r>
          </w:p>
        </w:tc>
        <w:tc>
          <w:tcPr>
            <w:tcW w:w="142" w:type="dxa"/>
          </w:tcPr>
          <w:p w14:paraId="4AF84147" w14:textId="77777777" w:rsidR="004D3B4A" w:rsidRPr="00B50225" w:rsidRDefault="004D3B4A" w:rsidP="0000290B">
            <w:pPr>
              <w:pStyle w:val="Tabulka"/>
              <w:jc w:val="center"/>
              <w:rPr>
                <w:szCs w:val="18"/>
              </w:rPr>
            </w:pPr>
          </w:p>
        </w:tc>
        <w:tc>
          <w:tcPr>
            <w:tcW w:w="1730" w:type="dxa"/>
          </w:tcPr>
          <w:p w14:paraId="30ED146A" w14:textId="77777777" w:rsidR="004D3B4A" w:rsidRPr="00B50225" w:rsidRDefault="004D3B4A" w:rsidP="0000290B">
            <w:pPr>
              <w:pStyle w:val="Tabulka"/>
              <w:jc w:val="center"/>
              <w:rPr>
                <w:szCs w:val="18"/>
              </w:rPr>
            </w:pPr>
            <w:r w:rsidRPr="00B50225">
              <w:rPr>
                <w:szCs w:val="18"/>
              </w:rPr>
              <w:t>Ročná odpisová</w:t>
            </w:r>
          </w:p>
        </w:tc>
      </w:tr>
      <w:tr w:rsidR="005B316E" w:rsidRPr="00FC603B" w14:paraId="2429517C" w14:textId="77777777" w:rsidTr="0000290B">
        <w:trPr>
          <w:trHeight w:val="250"/>
        </w:trPr>
        <w:tc>
          <w:tcPr>
            <w:tcW w:w="2976" w:type="dxa"/>
            <w:tcBorders>
              <w:bottom w:val="single" w:sz="4" w:space="0" w:color="auto"/>
            </w:tcBorders>
          </w:tcPr>
          <w:p w14:paraId="14B1BB26" w14:textId="77777777" w:rsidR="004D3B4A" w:rsidRPr="00FD3474" w:rsidRDefault="004D3B4A" w:rsidP="0000290B">
            <w:pPr>
              <w:pStyle w:val="Tabulka"/>
              <w:rPr>
                <w:szCs w:val="18"/>
              </w:rPr>
            </w:pPr>
          </w:p>
        </w:tc>
        <w:tc>
          <w:tcPr>
            <w:tcW w:w="426" w:type="dxa"/>
            <w:tcBorders>
              <w:bottom w:val="single" w:sz="4" w:space="0" w:color="auto"/>
            </w:tcBorders>
          </w:tcPr>
          <w:p w14:paraId="01654FF0" w14:textId="77777777" w:rsidR="004D3B4A" w:rsidRPr="00891481" w:rsidRDefault="004D3B4A" w:rsidP="0000290B">
            <w:pPr>
              <w:pStyle w:val="Tabulka"/>
              <w:rPr>
                <w:szCs w:val="18"/>
              </w:rPr>
            </w:pPr>
          </w:p>
        </w:tc>
        <w:tc>
          <w:tcPr>
            <w:tcW w:w="1559" w:type="dxa"/>
            <w:tcBorders>
              <w:bottom w:val="single" w:sz="4" w:space="0" w:color="auto"/>
            </w:tcBorders>
          </w:tcPr>
          <w:p w14:paraId="26B86755" w14:textId="77777777"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14:paraId="0B60E3C0" w14:textId="77777777" w:rsidR="004D3B4A" w:rsidRPr="00B50225" w:rsidRDefault="004D3B4A" w:rsidP="0000290B">
            <w:pPr>
              <w:pStyle w:val="Tabulka"/>
              <w:jc w:val="center"/>
              <w:rPr>
                <w:szCs w:val="18"/>
              </w:rPr>
            </w:pPr>
          </w:p>
        </w:tc>
        <w:tc>
          <w:tcPr>
            <w:tcW w:w="1842" w:type="dxa"/>
            <w:tcBorders>
              <w:bottom w:val="single" w:sz="4" w:space="0" w:color="auto"/>
            </w:tcBorders>
          </w:tcPr>
          <w:p w14:paraId="1F0E00C0" w14:textId="77777777"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14:paraId="773F8639" w14:textId="77777777" w:rsidR="004D3B4A" w:rsidRPr="00B50225" w:rsidRDefault="004D3B4A" w:rsidP="0000290B">
            <w:pPr>
              <w:pStyle w:val="Tabulka"/>
              <w:jc w:val="center"/>
              <w:rPr>
                <w:szCs w:val="18"/>
              </w:rPr>
            </w:pPr>
          </w:p>
        </w:tc>
        <w:tc>
          <w:tcPr>
            <w:tcW w:w="1730" w:type="dxa"/>
            <w:tcBorders>
              <w:bottom w:val="single" w:sz="4" w:space="0" w:color="auto"/>
            </w:tcBorders>
          </w:tcPr>
          <w:p w14:paraId="5B0D314E" w14:textId="77777777" w:rsidR="004D3B4A" w:rsidRPr="00B50225" w:rsidRDefault="004D3B4A" w:rsidP="0000290B">
            <w:pPr>
              <w:pStyle w:val="Tabulka"/>
              <w:jc w:val="center"/>
              <w:rPr>
                <w:szCs w:val="18"/>
              </w:rPr>
            </w:pPr>
            <w:r w:rsidRPr="00B50225">
              <w:rPr>
                <w:szCs w:val="18"/>
              </w:rPr>
              <w:t>sadzba v %</w:t>
            </w:r>
          </w:p>
        </w:tc>
      </w:tr>
      <w:tr w:rsidR="004D3B4A" w:rsidRPr="00FC603B" w14:paraId="1613E0F2" w14:textId="77777777" w:rsidTr="0000290B">
        <w:trPr>
          <w:trHeight w:val="250"/>
        </w:trPr>
        <w:tc>
          <w:tcPr>
            <w:tcW w:w="3402" w:type="dxa"/>
            <w:gridSpan w:val="2"/>
          </w:tcPr>
          <w:p w14:paraId="6027B4D9" w14:textId="77777777" w:rsidR="004D3B4A" w:rsidRPr="00FD3474" w:rsidRDefault="004D3B4A" w:rsidP="0000290B">
            <w:pPr>
              <w:pStyle w:val="Tabulka"/>
              <w:rPr>
                <w:szCs w:val="18"/>
              </w:rPr>
            </w:pPr>
            <w:r w:rsidRPr="00FD3474">
              <w:rPr>
                <w:szCs w:val="18"/>
              </w:rPr>
              <w:t>Aktivované náklady na vývoj</w:t>
            </w:r>
          </w:p>
        </w:tc>
        <w:tc>
          <w:tcPr>
            <w:tcW w:w="1559" w:type="dxa"/>
          </w:tcPr>
          <w:p w14:paraId="6E51C883" w14:textId="77777777" w:rsidR="004D3B4A" w:rsidRPr="00891481" w:rsidRDefault="004D3B4A" w:rsidP="0000290B">
            <w:pPr>
              <w:pStyle w:val="Tabulka"/>
              <w:jc w:val="center"/>
              <w:rPr>
                <w:szCs w:val="18"/>
              </w:rPr>
            </w:pPr>
            <w:r w:rsidRPr="00891481">
              <w:rPr>
                <w:szCs w:val="18"/>
              </w:rPr>
              <w:t>5</w:t>
            </w:r>
          </w:p>
        </w:tc>
        <w:tc>
          <w:tcPr>
            <w:tcW w:w="142" w:type="dxa"/>
          </w:tcPr>
          <w:p w14:paraId="52864811" w14:textId="77777777" w:rsidR="004D3B4A" w:rsidRPr="008C0838" w:rsidRDefault="004D3B4A" w:rsidP="0000290B">
            <w:pPr>
              <w:pStyle w:val="Tabulka"/>
              <w:jc w:val="center"/>
              <w:rPr>
                <w:szCs w:val="18"/>
              </w:rPr>
            </w:pPr>
          </w:p>
        </w:tc>
        <w:tc>
          <w:tcPr>
            <w:tcW w:w="1842" w:type="dxa"/>
          </w:tcPr>
          <w:p w14:paraId="0487A565" w14:textId="77777777" w:rsidR="004D3B4A" w:rsidRPr="00B50225" w:rsidRDefault="004D3B4A" w:rsidP="0000290B">
            <w:pPr>
              <w:pStyle w:val="Tabulka"/>
              <w:jc w:val="center"/>
              <w:rPr>
                <w:szCs w:val="18"/>
              </w:rPr>
            </w:pPr>
            <w:r w:rsidRPr="00B50225">
              <w:rPr>
                <w:szCs w:val="18"/>
              </w:rPr>
              <w:t>lineárna</w:t>
            </w:r>
          </w:p>
        </w:tc>
        <w:tc>
          <w:tcPr>
            <w:tcW w:w="142" w:type="dxa"/>
          </w:tcPr>
          <w:p w14:paraId="62E0D8C6" w14:textId="77777777" w:rsidR="004D3B4A" w:rsidRPr="00B50225" w:rsidRDefault="004D3B4A" w:rsidP="0000290B">
            <w:pPr>
              <w:pStyle w:val="Tabulka"/>
              <w:jc w:val="center"/>
              <w:rPr>
                <w:szCs w:val="18"/>
              </w:rPr>
            </w:pPr>
          </w:p>
        </w:tc>
        <w:tc>
          <w:tcPr>
            <w:tcW w:w="1730" w:type="dxa"/>
          </w:tcPr>
          <w:p w14:paraId="66E90FE6" w14:textId="77777777" w:rsidR="004D3B4A" w:rsidRPr="00B50225" w:rsidRDefault="004D3B4A" w:rsidP="0000290B">
            <w:pPr>
              <w:pStyle w:val="Tabulka"/>
              <w:jc w:val="center"/>
              <w:rPr>
                <w:szCs w:val="18"/>
              </w:rPr>
            </w:pPr>
            <w:r w:rsidRPr="00B50225">
              <w:rPr>
                <w:szCs w:val="18"/>
              </w:rPr>
              <w:t>20</w:t>
            </w:r>
          </w:p>
        </w:tc>
      </w:tr>
      <w:tr w:rsidR="004D3B4A" w:rsidRPr="00FC603B" w14:paraId="58FED064" w14:textId="77777777" w:rsidTr="0000290B">
        <w:trPr>
          <w:trHeight w:val="250"/>
        </w:trPr>
        <w:tc>
          <w:tcPr>
            <w:tcW w:w="3402" w:type="dxa"/>
            <w:gridSpan w:val="2"/>
          </w:tcPr>
          <w:p w14:paraId="13A95718" w14:textId="77777777" w:rsidR="004D3B4A" w:rsidRPr="00FD3474" w:rsidRDefault="004D3B4A" w:rsidP="0000290B">
            <w:pPr>
              <w:pStyle w:val="Tabulka"/>
              <w:rPr>
                <w:szCs w:val="18"/>
              </w:rPr>
            </w:pPr>
            <w:r w:rsidRPr="00FD3474">
              <w:rPr>
                <w:szCs w:val="18"/>
              </w:rPr>
              <w:t>Softvér</w:t>
            </w:r>
          </w:p>
        </w:tc>
        <w:tc>
          <w:tcPr>
            <w:tcW w:w="1559" w:type="dxa"/>
          </w:tcPr>
          <w:p w14:paraId="627EE984" w14:textId="2A332005" w:rsidR="004D3B4A" w:rsidRPr="00891481" w:rsidRDefault="00F903F4" w:rsidP="0000290B">
            <w:pPr>
              <w:pStyle w:val="Tabulka"/>
              <w:jc w:val="center"/>
              <w:rPr>
                <w:szCs w:val="18"/>
              </w:rPr>
            </w:pPr>
            <w:r>
              <w:rPr>
                <w:szCs w:val="18"/>
              </w:rPr>
              <w:t>3</w:t>
            </w:r>
          </w:p>
        </w:tc>
        <w:tc>
          <w:tcPr>
            <w:tcW w:w="142" w:type="dxa"/>
          </w:tcPr>
          <w:p w14:paraId="39D156D4" w14:textId="77777777" w:rsidR="004D3B4A" w:rsidRPr="008C0838" w:rsidRDefault="004D3B4A" w:rsidP="0000290B">
            <w:pPr>
              <w:pStyle w:val="Tabulka"/>
              <w:jc w:val="center"/>
              <w:rPr>
                <w:szCs w:val="18"/>
              </w:rPr>
            </w:pPr>
          </w:p>
        </w:tc>
        <w:tc>
          <w:tcPr>
            <w:tcW w:w="1842" w:type="dxa"/>
          </w:tcPr>
          <w:p w14:paraId="2EFCCFBE" w14:textId="77777777" w:rsidR="004D3B4A" w:rsidRPr="00B50225" w:rsidRDefault="004D3B4A" w:rsidP="0000290B">
            <w:pPr>
              <w:pStyle w:val="Tabulka"/>
              <w:jc w:val="center"/>
              <w:rPr>
                <w:szCs w:val="18"/>
              </w:rPr>
            </w:pPr>
            <w:r w:rsidRPr="00B50225">
              <w:rPr>
                <w:szCs w:val="18"/>
              </w:rPr>
              <w:t>lineárna</w:t>
            </w:r>
          </w:p>
        </w:tc>
        <w:tc>
          <w:tcPr>
            <w:tcW w:w="142" w:type="dxa"/>
          </w:tcPr>
          <w:p w14:paraId="33BA85DD" w14:textId="77777777" w:rsidR="004D3B4A" w:rsidRPr="00B50225" w:rsidRDefault="004D3B4A" w:rsidP="0000290B">
            <w:pPr>
              <w:pStyle w:val="Tabulka"/>
              <w:jc w:val="center"/>
              <w:rPr>
                <w:szCs w:val="18"/>
              </w:rPr>
            </w:pPr>
          </w:p>
        </w:tc>
        <w:tc>
          <w:tcPr>
            <w:tcW w:w="1730" w:type="dxa"/>
          </w:tcPr>
          <w:p w14:paraId="15AE40F6" w14:textId="3B1FC5FC" w:rsidR="004D3B4A" w:rsidRPr="00B50225" w:rsidRDefault="0060304C" w:rsidP="0000290B">
            <w:pPr>
              <w:pStyle w:val="Tabulka"/>
              <w:jc w:val="center"/>
              <w:rPr>
                <w:szCs w:val="18"/>
              </w:rPr>
            </w:pPr>
            <w:r>
              <w:rPr>
                <w:szCs w:val="18"/>
              </w:rPr>
              <w:t>33,33</w:t>
            </w:r>
          </w:p>
        </w:tc>
      </w:tr>
      <w:tr w:rsidR="004D3B4A" w:rsidRPr="00FC603B" w14:paraId="0AEBE9AA" w14:textId="77777777" w:rsidTr="0000290B">
        <w:tblPrEx>
          <w:tblCellMar>
            <w:left w:w="108" w:type="dxa"/>
            <w:right w:w="108" w:type="dxa"/>
          </w:tblCellMar>
        </w:tblPrEx>
        <w:trPr>
          <w:trHeight w:val="245"/>
        </w:trPr>
        <w:tc>
          <w:tcPr>
            <w:tcW w:w="3402" w:type="dxa"/>
            <w:gridSpan w:val="2"/>
          </w:tcPr>
          <w:p w14:paraId="428D80EB" w14:textId="77777777" w:rsidR="004D3B4A" w:rsidRPr="00FD3474" w:rsidRDefault="004D3B4A" w:rsidP="0000290B">
            <w:pPr>
              <w:pStyle w:val="Tabulka"/>
              <w:ind w:hanging="84"/>
              <w:rPr>
                <w:szCs w:val="18"/>
              </w:rPr>
            </w:pPr>
            <w:r w:rsidRPr="00FD3474">
              <w:rPr>
                <w:szCs w:val="18"/>
              </w:rPr>
              <w:t>Oceniteľné práva (licencia)</w:t>
            </w:r>
          </w:p>
        </w:tc>
        <w:tc>
          <w:tcPr>
            <w:tcW w:w="1559" w:type="dxa"/>
          </w:tcPr>
          <w:p w14:paraId="49978320" w14:textId="77777777" w:rsidR="004D3B4A" w:rsidRPr="00891481" w:rsidRDefault="004D3B4A" w:rsidP="0000290B">
            <w:pPr>
              <w:pStyle w:val="Tabulka"/>
              <w:jc w:val="center"/>
              <w:rPr>
                <w:szCs w:val="18"/>
              </w:rPr>
            </w:pPr>
            <w:r w:rsidRPr="00891481">
              <w:rPr>
                <w:szCs w:val="18"/>
              </w:rPr>
              <w:t>8</w:t>
            </w:r>
          </w:p>
        </w:tc>
        <w:tc>
          <w:tcPr>
            <w:tcW w:w="142" w:type="dxa"/>
          </w:tcPr>
          <w:p w14:paraId="548E2E9A" w14:textId="77777777" w:rsidR="004D3B4A" w:rsidRPr="008C0838" w:rsidRDefault="004D3B4A" w:rsidP="0000290B">
            <w:pPr>
              <w:pStyle w:val="Tabulka"/>
              <w:jc w:val="center"/>
              <w:rPr>
                <w:szCs w:val="18"/>
              </w:rPr>
            </w:pPr>
          </w:p>
        </w:tc>
        <w:tc>
          <w:tcPr>
            <w:tcW w:w="1842" w:type="dxa"/>
          </w:tcPr>
          <w:p w14:paraId="6D9EAAD3" w14:textId="77777777" w:rsidR="004D3B4A" w:rsidRPr="00B50225" w:rsidRDefault="004D3B4A" w:rsidP="0000290B">
            <w:pPr>
              <w:pStyle w:val="Tabulka"/>
              <w:jc w:val="center"/>
              <w:rPr>
                <w:szCs w:val="18"/>
              </w:rPr>
            </w:pPr>
            <w:r w:rsidRPr="00B50225">
              <w:rPr>
                <w:szCs w:val="18"/>
              </w:rPr>
              <w:t>lineárna</w:t>
            </w:r>
          </w:p>
        </w:tc>
        <w:tc>
          <w:tcPr>
            <w:tcW w:w="142" w:type="dxa"/>
          </w:tcPr>
          <w:p w14:paraId="7B0C5B88" w14:textId="77777777" w:rsidR="004D3B4A" w:rsidRPr="00B50225" w:rsidRDefault="004D3B4A" w:rsidP="0000290B">
            <w:pPr>
              <w:pStyle w:val="Tabulka"/>
              <w:jc w:val="center"/>
              <w:rPr>
                <w:szCs w:val="18"/>
              </w:rPr>
            </w:pPr>
          </w:p>
        </w:tc>
        <w:tc>
          <w:tcPr>
            <w:tcW w:w="1730" w:type="dxa"/>
          </w:tcPr>
          <w:p w14:paraId="24206C6A" w14:textId="77777777" w:rsidR="004D3B4A" w:rsidRPr="00B50225" w:rsidRDefault="004D3B4A" w:rsidP="0000290B">
            <w:pPr>
              <w:pStyle w:val="Tabulka"/>
              <w:jc w:val="center"/>
              <w:rPr>
                <w:szCs w:val="18"/>
              </w:rPr>
            </w:pPr>
            <w:r w:rsidRPr="00B50225">
              <w:rPr>
                <w:szCs w:val="18"/>
              </w:rPr>
              <w:t>12,5</w:t>
            </w:r>
          </w:p>
        </w:tc>
      </w:tr>
      <w:tr w:rsidR="004D3B4A" w:rsidRPr="00FC603B" w14:paraId="06745E86" w14:textId="77777777" w:rsidTr="0000290B">
        <w:tblPrEx>
          <w:tblCellMar>
            <w:left w:w="108" w:type="dxa"/>
            <w:right w:w="108" w:type="dxa"/>
          </w:tblCellMar>
        </w:tblPrEx>
        <w:trPr>
          <w:trHeight w:val="245"/>
        </w:trPr>
        <w:tc>
          <w:tcPr>
            <w:tcW w:w="3402" w:type="dxa"/>
            <w:gridSpan w:val="2"/>
          </w:tcPr>
          <w:p w14:paraId="176FD95B" w14:textId="77777777" w:rsidR="004D3B4A" w:rsidRPr="00FD3474" w:rsidRDefault="004D3B4A" w:rsidP="0000290B">
            <w:pPr>
              <w:pStyle w:val="Tabulka"/>
              <w:ind w:hanging="84"/>
              <w:rPr>
                <w:szCs w:val="18"/>
              </w:rPr>
            </w:pPr>
            <w:r w:rsidRPr="00FD3474">
              <w:rPr>
                <w:szCs w:val="18"/>
              </w:rPr>
              <w:t>Drobný dlhodobý nehmotný majetok</w:t>
            </w:r>
          </w:p>
        </w:tc>
        <w:tc>
          <w:tcPr>
            <w:tcW w:w="1559" w:type="dxa"/>
          </w:tcPr>
          <w:p w14:paraId="38F22D2F" w14:textId="77777777" w:rsidR="004D3B4A" w:rsidRPr="00891481" w:rsidRDefault="004D3B4A" w:rsidP="0000290B">
            <w:pPr>
              <w:pStyle w:val="Tabulka"/>
              <w:jc w:val="center"/>
              <w:rPr>
                <w:szCs w:val="18"/>
              </w:rPr>
            </w:pPr>
            <w:r w:rsidRPr="00891481">
              <w:rPr>
                <w:szCs w:val="18"/>
              </w:rPr>
              <w:t>rôzna</w:t>
            </w:r>
          </w:p>
        </w:tc>
        <w:tc>
          <w:tcPr>
            <w:tcW w:w="142" w:type="dxa"/>
          </w:tcPr>
          <w:p w14:paraId="3DBC3599" w14:textId="77777777" w:rsidR="004D3B4A" w:rsidRPr="008C0838" w:rsidRDefault="004D3B4A" w:rsidP="0000290B">
            <w:pPr>
              <w:pStyle w:val="Tabulka"/>
              <w:jc w:val="center"/>
              <w:rPr>
                <w:szCs w:val="18"/>
              </w:rPr>
            </w:pPr>
          </w:p>
        </w:tc>
        <w:tc>
          <w:tcPr>
            <w:tcW w:w="1842" w:type="dxa"/>
          </w:tcPr>
          <w:p w14:paraId="7860FA08" w14:textId="77777777" w:rsidR="004D3B4A" w:rsidRPr="00B50225" w:rsidRDefault="004D3B4A" w:rsidP="0000290B">
            <w:pPr>
              <w:pStyle w:val="Tabulka"/>
              <w:jc w:val="center"/>
              <w:rPr>
                <w:szCs w:val="18"/>
              </w:rPr>
            </w:pPr>
            <w:r w:rsidRPr="00B50225">
              <w:rPr>
                <w:szCs w:val="18"/>
              </w:rPr>
              <w:t>jednorazový odpis</w:t>
            </w:r>
          </w:p>
        </w:tc>
        <w:tc>
          <w:tcPr>
            <w:tcW w:w="142" w:type="dxa"/>
          </w:tcPr>
          <w:p w14:paraId="3B6501BD" w14:textId="77777777" w:rsidR="004D3B4A" w:rsidRPr="00B50225" w:rsidRDefault="004D3B4A" w:rsidP="0000290B">
            <w:pPr>
              <w:pStyle w:val="Tabulka"/>
              <w:jc w:val="center"/>
              <w:rPr>
                <w:szCs w:val="18"/>
              </w:rPr>
            </w:pPr>
          </w:p>
        </w:tc>
        <w:tc>
          <w:tcPr>
            <w:tcW w:w="1730" w:type="dxa"/>
          </w:tcPr>
          <w:p w14:paraId="2D007AD1" w14:textId="77777777" w:rsidR="004D3B4A" w:rsidRPr="00B50225" w:rsidRDefault="004D3B4A" w:rsidP="0000290B">
            <w:pPr>
              <w:pStyle w:val="Tabulka"/>
              <w:jc w:val="center"/>
              <w:rPr>
                <w:szCs w:val="18"/>
              </w:rPr>
            </w:pPr>
            <w:r w:rsidRPr="00B50225">
              <w:rPr>
                <w:szCs w:val="18"/>
              </w:rPr>
              <w:t>100</w:t>
            </w:r>
          </w:p>
        </w:tc>
      </w:tr>
    </w:tbl>
    <w:p w14:paraId="395AEFCE" w14:textId="77777777" w:rsidR="004D3B4A" w:rsidRPr="00FD3474" w:rsidRDefault="004D3B4A" w:rsidP="004D3B4A">
      <w:pPr>
        <w:pStyle w:val="BodyText"/>
        <w:rPr>
          <w:szCs w:val="18"/>
        </w:rPr>
      </w:pPr>
    </w:p>
    <w:p w14:paraId="32E07AB7" w14:textId="77777777" w:rsidR="00F46C6C" w:rsidRDefault="00F46C6C">
      <w:pPr>
        <w:pStyle w:val="BodyText"/>
        <w:rPr>
          <w:szCs w:val="18"/>
        </w:rPr>
      </w:pPr>
    </w:p>
    <w:p w14:paraId="68D08CA1" w14:textId="77777777" w:rsidR="00F46C6C" w:rsidRDefault="00F46C6C">
      <w:pPr>
        <w:pStyle w:val="BodyText"/>
        <w:rPr>
          <w:szCs w:val="18"/>
        </w:rPr>
      </w:pPr>
    </w:p>
    <w:p w14:paraId="23AFE7A3" w14:textId="77777777" w:rsidR="00F46C6C" w:rsidRDefault="00F46C6C">
      <w:pPr>
        <w:pStyle w:val="BodyText"/>
        <w:rPr>
          <w:szCs w:val="18"/>
        </w:rPr>
      </w:pPr>
    </w:p>
    <w:p w14:paraId="2E562851" w14:textId="77777777" w:rsidR="00F46C6C" w:rsidRDefault="00F46C6C">
      <w:pPr>
        <w:pStyle w:val="BodyText"/>
        <w:rPr>
          <w:szCs w:val="18"/>
        </w:rPr>
      </w:pPr>
    </w:p>
    <w:p w14:paraId="3A556592" w14:textId="77777777" w:rsidR="00F46C6C" w:rsidRDefault="00F46C6C">
      <w:pPr>
        <w:pStyle w:val="BodyText"/>
        <w:rPr>
          <w:szCs w:val="18"/>
        </w:rPr>
      </w:pPr>
    </w:p>
    <w:p w14:paraId="79266A14" w14:textId="77777777" w:rsidR="00F46C6C" w:rsidRDefault="00F46C6C">
      <w:pPr>
        <w:pStyle w:val="BodyText"/>
        <w:rPr>
          <w:szCs w:val="18"/>
        </w:rPr>
      </w:pPr>
    </w:p>
    <w:p w14:paraId="51C06B83" w14:textId="77777777" w:rsidR="00F46C6C" w:rsidRDefault="00F46C6C">
      <w:pPr>
        <w:pStyle w:val="BodyText"/>
        <w:rPr>
          <w:szCs w:val="18"/>
        </w:rPr>
      </w:pPr>
    </w:p>
    <w:p w14:paraId="5DE9704E" w14:textId="77777777" w:rsidR="00F46C6C" w:rsidRDefault="00F46C6C">
      <w:pPr>
        <w:pStyle w:val="BodyText"/>
        <w:rPr>
          <w:szCs w:val="18"/>
        </w:rPr>
      </w:pPr>
    </w:p>
    <w:p w14:paraId="5F8659DE" w14:textId="77777777" w:rsidR="00F46C6C" w:rsidRDefault="00F46C6C">
      <w:pPr>
        <w:pStyle w:val="BodyText"/>
        <w:rPr>
          <w:szCs w:val="18"/>
        </w:rPr>
      </w:pPr>
    </w:p>
    <w:p w14:paraId="40328B51" w14:textId="77777777" w:rsidR="00F46C6C" w:rsidRDefault="00F46C6C">
      <w:pPr>
        <w:pStyle w:val="BodyText"/>
        <w:rPr>
          <w:szCs w:val="18"/>
        </w:rPr>
      </w:pPr>
    </w:p>
    <w:p w14:paraId="6E176AF4" w14:textId="77777777" w:rsidR="00F46C6C" w:rsidRDefault="00F46C6C">
      <w:pPr>
        <w:pStyle w:val="BodyText"/>
        <w:rPr>
          <w:szCs w:val="18"/>
        </w:rPr>
      </w:pPr>
    </w:p>
    <w:p w14:paraId="136F0C41" w14:textId="77777777" w:rsidR="00F46C6C" w:rsidRDefault="00F46C6C">
      <w:pPr>
        <w:pStyle w:val="BodyText"/>
        <w:rPr>
          <w:szCs w:val="18"/>
        </w:rPr>
      </w:pPr>
    </w:p>
    <w:p w14:paraId="2635C599" w14:textId="77777777" w:rsidR="00F46C6C" w:rsidRDefault="004D3B4A">
      <w:pPr>
        <w:pStyle w:val="Body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7199E0D8" w14:textId="77777777" w:rsidR="00F46C6C" w:rsidRDefault="00F46C6C">
      <w:pPr>
        <w:pStyle w:val="BodyText"/>
        <w:rPr>
          <w:szCs w:val="18"/>
        </w:rPr>
      </w:pPr>
    </w:p>
    <w:p w14:paraId="60D38153" w14:textId="722431DD" w:rsidR="003226A5" w:rsidRPr="00B50225" w:rsidRDefault="003226A5">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14:paraId="2A309EE1" w14:textId="77777777" w:rsidTr="0000290B">
        <w:trPr>
          <w:trHeight w:val="250"/>
        </w:trPr>
        <w:tc>
          <w:tcPr>
            <w:tcW w:w="3118" w:type="dxa"/>
            <w:gridSpan w:val="2"/>
          </w:tcPr>
          <w:p w14:paraId="728A06EA" w14:textId="77777777" w:rsidR="004D3B4A" w:rsidRPr="00B50225" w:rsidRDefault="004D3B4A" w:rsidP="0000290B">
            <w:pPr>
              <w:pStyle w:val="Tabulka"/>
              <w:rPr>
                <w:szCs w:val="18"/>
              </w:rPr>
            </w:pPr>
          </w:p>
        </w:tc>
        <w:tc>
          <w:tcPr>
            <w:tcW w:w="1985" w:type="dxa"/>
          </w:tcPr>
          <w:p w14:paraId="3438376B" w14:textId="77777777" w:rsidR="004D3B4A" w:rsidRPr="00B50225" w:rsidRDefault="004D3B4A" w:rsidP="0000290B">
            <w:pPr>
              <w:pStyle w:val="Tabulka"/>
              <w:jc w:val="center"/>
              <w:rPr>
                <w:szCs w:val="18"/>
              </w:rPr>
            </w:pPr>
            <w:r w:rsidRPr="00B50225">
              <w:rPr>
                <w:szCs w:val="18"/>
              </w:rPr>
              <w:t>Predpokladaná</w:t>
            </w:r>
          </w:p>
        </w:tc>
        <w:tc>
          <w:tcPr>
            <w:tcW w:w="141" w:type="dxa"/>
          </w:tcPr>
          <w:p w14:paraId="6BB2D9D0" w14:textId="77777777" w:rsidR="004D3B4A" w:rsidRPr="00B50225" w:rsidRDefault="004D3B4A" w:rsidP="0000290B">
            <w:pPr>
              <w:pStyle w:val="Tabulka"/>
              <w:jc w:val="center"/>
              <w:rPr>
                <w:szCs w:val="18"/>
              </w:rPr>
            </w:pPr>
          </w:p>
        </w:tc>
        <w:tc>
          <w:tcPr>
            <w:tcW w:w="1701" w:type="dxa"/>
          </w:tcPr>
          <w:p w14:paraId="475AE784" w14:textId="77777777" w:rsidR="004D3B4A" w:rsidRPr="00B50225" w:rsidRDefault="004D3B4A" w:rsidP="0000290B">
            <w:pPr>
              <w:pStyle w:val="Tabulka"/>
              <w:jc w:val="center"/>
              <w:rPr>
                <w:szCs w:val="18"/>
              </w:rPr>
            </w:pPr>
            <w:r w:rsidRPr="00B50225">
              <w:rPr>
                <w:szCs w:val="18"/>
              </w:rPr>
              <w:t>Metóda</w:t>
            </w:r>
          </w:p>
        </w:tc>
        <w:tc>
          <w:tcPr>
            <w:tcW w:w="142" w:type="dxa"/>
          </w:tcPr>
          <w:p w14:paraId="05707C9D" w14:textId="77777777" w:rsidR="004D3B4A" w:rsidRPr="00B50225" w:rsidRDefault="004D3B4A" w:rsidP="0000290B">
            <w:pPr>
              <w:pStyle w:val="Tabulka"/>
              <w:jc w:val="center"/>
              <w:rPr>
                <w:szCs w:val="18"/>
              </w:rPr>
            </w:pPr>
          </w:p>
        </w:tc>
        <w:tc>
          <w:tcPr>
            <w:tcW w:w="1701" w:type="dxa"/>
          </w:tcPr>
          <w:p w14:paraId="4769355A" w14:textId="77777777" w:rsidR="004D3B4A" w:rsidRPr="00B50225" w:rsidRDefault="004D3B4A" w:rsidP="0000290B">
            <w:pPr>
              <w:pStyle w:val="Tabulka"/>
              <w:jc w:val="center"/>
              <w:rPr>
                <w:szCs w:val="18"/>
              </w:rPr>
            </w:pPr>
            <w:r w:rsidRPr="00B50225">
              <w:rPr>
                <w:szCs w:val="18"/>
              </w:rPr>
              <w:t>Ročná odpisová</w:t>
            </w:r>
          </w:p>
        </w:tc>
      </w:tr>
      <w:tr w:rsidR="004D3B4A" w:rsidRPr="00FC603B" w14:paraId="0FA6A1C6" w14:textId="77777777" w:rsidTr="0000290B">
        <w:trPr>
          <w:trHeight w:val="250"/>
        </w:trPr>
        <w:tc>
          <w:tcPr>
            <w:tcW w:w="2976" w:type="dxa"/>
            <w:tcBorders>
              <w:bottom w:val="single" w:sz="4" w:space="0" w:color="auto"/>
            </w:tcBorders>
          </w:tcPr>
          <w:p w14:paraId="264BE7C5" w14:textId="77777777" w:rsidR="004D3B4A" w:rsidRPr="00FD3474" w:rsidRDefault="004D3B4A" w:rsidP="0000290B">
            <w:pPr>
              <w:pStyle w:val="Tabulka"/>
              <w:rPr>
                <w:szCs w:val="18"/>
              </w:rPr>
            </w:pPr>
          </w:p>
        </w:tc>
        <w:tc>
          <w:tcPr>
            <w:tcW w:w="142" w:type="dxa"/>
            <w:tcBorders>
              <w:bottom w:val="single" w:sz="4" w:space="0" w:color="auto"/>
            </w:tcBorders>
          </w:tcPr>
          <w:p w14:paraId="490735BA" w14:textId="77777777" w:rsidR="004D3B4A" w:rsidRPr="00891481" w:rsidRDefault="004D3B4A" w:rsidP="0000290B">
            <w:pPr>
              <w:pStyle w:val="Tabulka"/>
              <w:rPr>
                <w:szCs w:val="18"/>
              </w:rPr>
            </w:pPr>
          </w:p>
        </w:tc>
        <w:tc>
          <w:tcPr>
            <w:tcW w:w="1985" w:type="dxa"/>
            <w:tcBorders>
              <w:bottom w:val="single" w:sz="4" w:space="0" w:color="auto"/>
            </w:tcBorders>
          </w:tcPr>
          <w:p w14:paraId="34A4ED26" w14:textId="77777777"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362A96B5" w14:textId="77777777" w:rsidR="004D3B4A" w:rsidRPr="00B50225" w:rsidRDefault="004D3B4A" w:rsidP="0000290B">
            <w:pPr>
              <w:pStyle w:val="Tabulka"/>
              <w:jc w:val="center"/>
              <w:rPr>
                <w:szCs w:val="18"/>
              </w:rPr>
            </w:pPr>
          </w:p>
        </w:tc>
        <w:tc>
          <w:tcPr>
            <w:tcW w:w="1701" w:type="dxa"/>
            <w:tcBorders>
              <w:bottom w:val="single" w:sz="4" w:space="0" w:color="auto"/>
            </w:tcBorders>
          </w:tcPr>
          <w:p w14:paraId="1AE477AC" w14:textId="77777777"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14:paraId="49CFB3C3" w14:textId="77777777" w:rsidR="004D3B4A" w:rsidRPr="00B50225" w:rsidRDefault="004D3B4A" w:rsidP="0000290B">
            <w:pPr>
              <w:pStyle w:val="Tabulka"/>
              <w:jc w:val="center"/>
              <w:rPr>
                <w:szCs w:val="18"/>
              </w:rPr>
            </w:pPr>
          </w:p>
        </w:tc>
        <w:tc>
          <w:tcPr>
            <w:tcW w:w="1701" w:type="dxa"/>
            <w:tcBorders>
              <w:bottom w:val="single" w:sz="4" w:space="0" w:color="auto"/>
            </w:tcBorders>
          </w:tcPr>
          <w:p w14:paraId="4030151C" w14:textId="77777777" w:rsidR="004D3B4A" w:rsidRPr="00B50225" w:rsidRDefault="004D3B4A" w:rsidP="0000290B">
            <w:pPr>
              <w:pStyle w:val="Tabulka"/>
              <w:jc w:val="center"/>
              <w:rPr>
                <w:szCs w:val="18"/>
              </w:rPr>
            </w:pPr>
            <w:r w:rsidRPr="00B50225">
              <w:rPr>
                <w:szCs w:val="18"/>
              </w:rPr>
              <w:t>sadzba v %</w:t>
            </w:r>
          </w:p>
        </w:tc>
      </w:tr>
      <w:tr w:rsidR="004D3B4A" w:rsidRPr="00FC603B" w14:paraId="1350F931" w14:textId="77777777" w:rsidTr="0000290B">
        <w:trPr>
          <w:trHeight w:val="250"/>
        </w:trPr>
        <w:tc>
          <w:tcPr>
            <w:tcW w:w="3118" w:type="dxa"/>
            <w:gridSpan w:val="2"/>
            <w:tcBorders>
              <w:top w:val="single" w:sz="4" w:space="0" w:color="auto"/>
            </w:tcBorders>
          </w:tcPr>
          <w:p w14:paraId="0698F12A" w14:textId="77777777"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14:paraId="34688FA1" w14:textId="77777777" w:rsidR="004D3B4A" w:rsidRPr="00B50225" w:rsidRDefault="004D3B4A" w:rsidP="0000290B">
            <w:pPr>
              <w:pStyle w:val="Tabulka"/>
              <w:jc w:val="center"/>
              <w:rPr>
                <w:szCs w:val="18"/>
              </w:rPr>
            </w:pPr>
            <w:r w:rsidRPr="008C0838">
              <w:rPr>
                <w:szCs w:val="18"/>
              </w:rPr>
              <w:t>40</w:t>
            </w:r>
          </w:p>
        </w:tc>
        <w:tc>
          <w:tcPr>
            <w:tcW w:w="141" w:type="dxa"/>
            <w:tcBorders>
              <w:top w:val="single" w:sz="4" w:space="0" w:color="auto"/>
            </w:tcBorders>
          </w:tcPr>
          <w:p w14:paraId="2A5AF63F" w14:textId="77777777" w:rsidR="004D3B4A" w:rsidRPr="00B50225" w:rsidRDefault="004D3B4A" w:rsidP="0000290B">
            <w:pPr>
              <w:pStyle w:val="Tabulka"/>
              <w:jc w:val="center"/>
              <w:rPr>
                <w:szCs w:val="18"/>
              </w:rPr>
            </w:pPr>
          </w:p>
        </w:tc>
        <w:tc>
          <w:tcPr>
            <w:tcW w:w="1701" w:type="dxa"/>
            <w:tcBorders>
              <w:top w:val="single" w:sz="4" w:space="0" w:color="auto"/>
            </w:tcBorders>
          </w:tcPr>
          <w:p w14:paraId="7EA591CB" w14:textId="77777777"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14:paraId="30D720D1" w14:textId="77777777" w:rsidR="004D3B4A" w:rsidRPr="00B50225" w:rsidRDefault="004D3B4A" w:rsidP="0000290B">
            <w:pPr>
              <w:pStyle w:val="Tabulka"/>
              <w:jc w:val="center"/>
              <w:rPr>
                <w:szCs w:val="18"/>
              </w:rPr>
            </w:pPr>
          </w:p>
        </w:tc>
        <w:tc>
          <w:tcPr>
            <w:tcW w:w="1701" w:type="dxa"/>
            <w:tcBorders>
              <w:top w:val="single" w:sz="4" w:space="0" w:color="auto"/>
            </w:tcBorders>
          </w:tcPr>
          <w:p w14:paraId="4812C65F" w14:textId="77777777" w:rsidR="004D3B4A" w:rsidRPr="00B50225" w:rsidRDefault="004D3B4A" w:rsidP="0000290B">
            <w:pPr>
              <w:pStyle w:val="Tabulka"/>
              <w:jc w:val="center"/>
              <w:rPr>
                <w:szCs w:val="18"/>
              </w:rPr>
            </w:pPr>
            <w:r w:rsidRPr="00B50225">
              <w:rPr>
                <w:szCs w:val="18"/>
              </w:rPr>
              <w:t>2,5</w:t>
            </w:r>
          </w:p>
        </w:tc>
      </w:tr>
      <w:tr w:rsidR="004D3B4A" w:rsidRPr="00FC603B" w14:paraId="56CDA93F" w14:textId="77777777" w:rsidTr="0000290B">
        <w:trPr>
          <w:trHeight w:val="250"/>
        </w:trPr>
        <w:tc>
          <w:tcPr>
            <w:tcW w:w="3118" w:type="dxa"/>
            <w:gridSpan w:val="2"/>
          </w:tcPr>
          <w:p w14:paraId="247475A4" w14:textId="77777777"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14:paraId="22D1C7D5" w14:textId="77777777" w:rsidR="004D3B4A" w:rsidRPr="00B50225" w:rsidRDefault="004D3B4A" w:rsidP="0000290B">
            <w:pPr>
              <w:pStyle w:val="Tabulka"/>
              <w:jc w:val="center"/>
              <w:rPr>
                <w:szCs w:val="18"/>
              </w:rPr>
            </w:pPr>
            <w:r w:rsidRPr="008C0838">
              <w:rPr>
                <w:szCs w:val="18"/>
              </w:rPr>
              <w:t>8 až 12</w:t>
            </w:r>
          </w:p>
        </w:tc>
        <w:tc>
          <w:tcPr>
            <w:tcW w:w="141" w:type="dxa"/>
          </w:tcPr>
          <w:p w14:paraId="64EBF325" w14:textId="77777777" w:rsidR="004D3B4A" w:rsidRPr="00B50225" w:rsidRDefault="004D3B4A" w:rsidP="0000290B">
            <w:pPr>
              <w:pStyle w:val="Tabulka"/>
              <w:jc w:val="center"/>
              <w:rPr>
                <w:szCs w:val="18"/>
              </w:rPr>
            </w:pPr>
          </w:p>
        </w:tc>
        <w:tc>
          <w:tcPr>
            <w:tcW w:w="1701" w:type="dxa"/>
          </w:tcPr>
          <w:p w14:paraId="4ADBB832" w14:textId="77777777" w:rsidR="004D3B4A" w:rsidRPr="00B50225" w:rsidRDefault="004D3B4A" w:rsidP="0000290B">
            <w:pPr>
              <w:pStyle w:val="Tabulka"/>
              <w:jc w:val="center"/>
              <w:rPr>
                <w:szCs w:val="18"/>
              </w:rPr>
            </w:pPr>
            <w:r w:rsidRPr="00B50225">
              <w:rPr>
                <w:szCs w:val="18"/>
              </w:rPr>
              <w:t>lineárna</w:t>
            </w:r>
          </w:p>
        </w:tc>
        <w:tc>
          <w:tcPr>
            <w:tcW w:w="142" w:type="dxa"/>
          </w:tcPr>
          <w:p w14:paraId="6A362343" w14:textId="77777777" w:rsidR="004D3B4A" w:rsidRPr="00B50225" w:rsidRDefault="004D3B4A" w:rsidP="0000290B">
            <w:pPr>
              <w:pStyle w:val="Tabulka"/>
              <w:jc w:val="center"/>
              <w:rPr>
                <w:szCs w:val="18"/>
              </w:rPr>
            </w:pPr>
          </w:p>
        </w:tc>
        <w:tc>
          <w:tcPr>
            <w:tcW w:w="1701" w:type="dxa"/>
          </w:tcPr>
          <w:p w14:paraId="39F3BE05" w14:textId="77777777" w:rsidR="004D3B4A" w:rsidRPr="00B50225" w:rsidRDefault="004D3B4A" w:rsidP="0000290B">
            <w:pPr>
              <w:pStyle w:val="Tabulka"/>
              <w:jc w:val="center"/>
              <w:rPr>
                <w:szCs w:val="18"/>
              </w:rPr>
            </w:pPr>
            <w:r w:rsidRPr="00B50225">
              <w:rPr>
                <w:szCs w:val="18"/>
              </w:rPr>
              <w:t>8,3 až 12,5</w:t>
            </w:r>
          </w:p>
        </w:tc>
      </w:tr>
      <w:tr w:rsidR="004D3B4A" w:rsidRPr="00FC603B" w14:paraId="30E99458" w14:textId="77777777" w:rsidTr="0000290B">
        <w:trPr>
          <w:trHeight w:val="250"/>
        </w:trPr>
        <w:tc>
          <w:tcPr>
            <w:tcW w:w="3118" w:type="dxa"/>
            <w:gridSpan w:val="2"/>
          </w:tcPr>
          <w:p w14:paraId="2AE2B127" w14:textId="77777777" w:rsidR="004D3B4A" w:rsidRPr="00891481" w:rsidRDefault="004D3B4A" w:rsidP="0000290B">
            <w:pPr>
              <w:pStyle w:val="Tabulka"/>
              <w:rPr>
                <w:szCs w:val="18"/>
              </w:rPr>
            </w:pPr>
            <w:r w:rsidRPr="00FD3474">
              <w:rPr>
                <w:szCs w:val="18"/>
              </w:rPr>
              <w:t>Dopravné prostriedky</w:t>
            </w:r>
          </w:p>
        </w:tc>
        <w:tc>
          <w:tcPr>
            <w:tcW w:w="1985" w:type="dxa"/>
          </w:tcPr>
          <w:p w14:paraId="55B2E1C9" w14:textId="019EF927" w:rsidR="004D3B4A" w:rsidRPr="00B50225" w:rsidRDefault="0060304C" w:rsidP="0000290B">
            <w:pPr>
              <w:pStyle w:val="Tabulka"/>
              <w:jc w:val="center"/>
              <w:rPr>
                <w:szCs w:val="18"/>
              </w:rPr>
            </w:pPr>
            <w:r>
              <w:rPr>
                <w:szCs w:val="18"/>
              </w:rPr>
              <w:t>4</w:t>
            </w:r>
          </w:p>
        </w:tc>
        <w:tc>
          <w:tcPr>
            <w:tcW w:w="141" w:type="dxa"/>
          </w:tcPr>
          <w:p w14:paraId="4A8CB3D6" w14:textId="77777777" w:rsidR="004D3B4A" w:rsidRPr="00B50225" w:rsidRDefault="004D3B4A" w:rsidP="0000290B">
            <w:pPr>
              <w:pStyle w:val="Tabulka"/>
              <w:jc w:val="center"/>
              <w:rPr>
                <w:szCs w:val="18"/>
              </w:rPr>
            </w:pPr>
          </w:p>
        </w:tc>
        <w:tc>
          <w:tcPr>
            <w:tcW w:w="1701" w:type="dxa"/>
          </w:tcPr>
          <w:p w14:paraId="12DBEE17" w14:textId="37447FB0" w:rsidR="004D3B4A" w:rsidRPr="00B50225" w:rsidRDefault="0060304C" w:rsidP="0000290B">
            <w:pPr>
              <w:pStyle w:val="Tabulka"/>
              <w:jc w:val="center"/>
              <w:rPr>
                <w:szCs w:val="18"/>
              </w:rPr>
            </w:pPr>
            <w:r>
              <w:rPr>
                <w:szCs w:val="18"/>
              </w:rPr>
              <w:t>Lineárna</w:t>
            </w:r>
          </w:p>
        </w:tc>
        <w:tc>
          <w:tcPr>
            <w:tcW w:w="142" w:type="dxa"/>
          </w:tcPr>
          <w:p w14:paraId="1A499790" w14:textId="77777777" w:rsidR="004D3B4A" w:rsidRPr="00B50225" w:rsidRDefault="004D3B4A" w:rsidP="0000290B">
            <w:pPr>
              <w:pStyle w:val="Tabulka"/>
              <w:jc w:val="center"/>
              <w:rPr>
                <w:szCs w:val="18"/>
              </w:rPr>
            </w:pPr>
          </w:p>
        </w:tc>
        <w:tc>
          <w:tcPr>
            <w:tcW w:w="1701" w:type="dxa"/>
          </w:tcPr>
          <w:p w14:paraId="1448336D" w14:textId="19F44518" w:rsidR="004D3B4A" w:rsidRPr="00B50225" w:rsidRDefault="0060304C" w:rsidP="0000290B">
            <w:pPr>
              <w:pStyle w:val="Tabulka"/>
              <w:jc w:val="center"/>
              <w:rPr>
                <w:szCs w:val="18"/>
              </w:rPr>
            </w:pPr>
            <w:r>
              <w:rPr>
                <w:szCs w:val="18"/>
              </w:rPr>
              <w:t>25</w:t>
            </w:r>
          </w:p>
        </w:tc>
      </w:tr>
      <w:tr w:rsidR="004D3B4A" w:rsidRPr="00FC603B" w14:paraId="3B8C5C95" w14:textId="77777777" w:rsidTr="0000290B">
        <w:trPr>
          <w:trHeight w:val="250"/>
        </w:trPr>
        <w:tc>
          <w:tcPr>
            <w:tcW w:w="3118" w:type="dxa"/>
            <w:gridSpan w:val="2"/>
          </w:tcPr>
          <w:p w14:paraId="0BECD335" w14:textId="77777777" w:rsidR="004D3B4A" w:rsidRPr="00891481" w:rsidRDefault="004D3B4A" w:rsidP="0000290B">
            <w:pPr>
              <w:pStyle w:val="Tabulka"/>
              <w:rPr>
                <w:szCs w:val="18"/>
              </w:rPr>
            </w:pPr>
            <w:r w:rsidRPr="00FD3474">
              <w:rPr>
                <w:szCs w:val="18"/>
              </w:rPr>
              <w:t>Drobný dlhodobý hmotný majetok</w:t>
            </w:r>
          </w:p>
        </w:tc>
        <w:tc>
          <w:tcPr>
            <w:tcW w:w="1985" w:type="dxa"/>
          </w:tcPr>
          <w:p w14:paraId="176F4690" w14:textId="77777777" w:rsidR="004D3B4A" w:rsidRPr="00B50225" w:rsidRDefault="004D3B4A" w:rsidP="0000290B">
            <w:pPr>
              <w:pStyle w:val="Tabulka"/>
              <w:jc w:val="center"/>
              <w:rPr>
                <w:szCs w:val="18"/>
              </w:rPr>
            </w:pPr>
            <w:r w:rsidRPr="008C0838">
              <w:rPr>
                <w:szCs w:val="18"/>
              </w:rPr>
              <w:t>rôzna</w:t>
            </w:r>
          </w:p>
        </w:tc>
        <w:tc>
          <w:tcPr>
            <w:tcW w:w="141" w:type="dxa"/>
          </w:tcPr>
          <w:p w14:paraId="22F2BF88" w14:textId="77777777" w:rsidR="004D3B4A" w:rsidRPr="00B50225" w:rsidRDefault="004D3B4A" w:rsidP="0000290B">
            <w:pPr>
              <w:pStyle w:val="Tabulka"/>
              <w:jc w:val="center"/>
              <w:rPr>
                <w:szCs w:val="18"/>
              </w:rPr>
            </w:pPr>
          </w:p>
        </w:tc>
        <w:tc>
          <w:tcPr>
            <w:tcW w:w="1701" w:type="dxa"/>
          </w:tcPr>
          <w:p w14:paraId="55AA873E" w14:textId="77777777" w:rsidR="004D3B4A" w:rsidRPr="00B50225" w:rsidRDefault="004D3B4A" w:rsidP="0000290B">
            <w:pPr>
              <w:pStyle w:val="Tabulka"/>
              <w:jc w:val="center"/>
              <w:rPr>
                <w:szCs w:val="18"/>
              </w:rPr>
            </w:pPr>
            <w:r w:rsidRPr="00B50225">
              <w:rPr>
                <w:szCs w:val="18"/>
              </w:rPr>
              <w:t>jednorazový odpis</w:t>
            </w:r>
          </w:p>
        </w:tc>
        <w:tc>
          <w:tcPr>
            <w:tcW w:w="142" w:type="dxa"/>
          </w:tcPr>
          <w:p w14:paraId="0A133044" w14:textId="77777777" w:rsidR="004D3B4A" w:rsidRPr="00B50225" w:rsidRDefault="004D3B4A" w:rsidP="0000290B">
            <w:pPr>
              <w:pStyle w:val="Tabulka"/>
              <w:jc w:val="center"/>
              <w:rPr>
                <w:szCs w:val="18"/>
              </w:rPr>
            </w:pPr>
          </w:p>
        </w:tc>
        <w:tc>
          <w:tcPr>
            <w:tcW w:w="1701" w:type="dxa"/>
          </w:tcPr>
          <w:p w14:paraId="1D2F52E8" w14:textId="77777777" w:rsidR="004D3B4A" w:rsidRPr="00B50225" w:rsidRDefault="004D3B4A" w:rsidP="0000290B">
            <w:pPr>
              <w:pStyle w:val="Tabulka"/>
              <w:jc w:val="center"/>
              <w:rPr>
                <w:szCs w:val="18"/>
              </w:rPr>
            </w:pPr>
            <w:r w:rsidRPr="00B50225">
              <w:rPr>
                <w:szCs w:val="18"/>
              </w:rPr>
              <w:t>100</w:t>
            </w:r>
          </w:p>
        </w:tc>
      </w:tr>
    </w:tbl>
    <w:p w14:paraId="12C892DA" w14:textId="77777777" w:rsidR="00887683" w:rsidRPr="00FD3474" w:rsidRDefault="00887683" w:rsidP="00251BF2">
      <w:pPr>
        <w:pStyle w:val="Pismenka"/>
        <w:numPr>
          <w:ilvl w:val="0"/>
          <w:numId w:val="0"/>
        </w:numPr>
        <w:rPr>
          <w:szCs w:val="18"/>
        </w:rPr>
      </w:pPr>
    </w:p>
    <w:p w14:paraId="33B67D0D" w14:textId="77777777" w:rsidR="004D3B4A" w:rsidRPr="00891481" w:rsidRDefault="004D3B4A" w:rsidP="00251BF2">
      <w:pPr>
        <w:pStyle w:val="Pismenka"/>
        <w:tabs>
          <w:tab w:val="clear" w:pos="426"/>
        </w:tabs>
        <w:ind w:left="426"/>
        <w:rPr>
          <w:szCs w:val="18"/>
        </w:rPr>
      </w:pPr>
      <w:r w:rsidRPr="00891481">
        <w:rPr>
          <w:szCs w:val="18"/>
        </w:rPr>
        <w:t>Cenné papiere a podiely</w:t>
      </w:r>
    </w:p>
    <w:p w14:paraId="7AE83CFA" w14:textId="77777777" w:rsidR="004D3B4A" w:rsidRPr="00B50225" w:rsidRDefault="00F4619A" w:rsidP="004D3B4A">
      <w:pPr>
        <w:pStyle w:val="Body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14:paraId="3A783A2F" w14:textId="77777777" w:rsidR="003A6371" w:rsidRPr="00B50225" w:rsidRDefault="003A6371" w:rsidP="004D3B4A">
      <w:pPr>
        <w:pStyle w:val="BodyText"/>
        <w:rPr>
          <w:szCs w:val="18"/>
        </w:rPr>
      </w:pPr>
    </w:p>
    <w:p w14:paraId="315CDE30" w14:textId="77777777" w:rsidR="003A6371" w:rsidRPr="00B50225" w:rsidRDefault="00F4619A" w:rsidP="004D3B4A">
      <w:pPr>
        <w:pStyle w:val="BodyText"/>
        <w:rPr>
          <w:szCs w:val="18"/>
        </w:rPr>
      </w:pPr>
      <w:r w:rsidRPr="00B50225">
        <w:rPr>
          <w:szCs w:val="18"/>
        </w:rPr>
        <w:t>Cenné papiere na obchodovanie sa pri ich obstaraní oceňujú reálnou hodnotou.</w:t>
      </w:r>
      <w:r w:rsidR="003A6371" w:rsidRPr="00B50225">
        <w:rPr>
          <w:szCs w:val="18"/>
        </w:rPr>
        <w:t xml:space="preserve"> </w:t>
      </w:r>
    </w:p>
    <w:p w14:paraId="52C4AB5B" w14:textId="77777777" w:rsidR="004D3B4A" w:rsidRPr="00B50225" w:rsidRDefault="004D3B4A" w:rsidP="004D3B4A">
      <w:pPr>
        <w:pStyle w:val="BodyText"/>
        <w:rPr>
          <w:szCs w:val="18"/>
        </w:rPr>
      </w:pPr>
    </w:p>
    <w:p w14:paraId="5DEEACAE" w14:textId="77777777" w:rsidR="004D3B4A" w:rsidRPr="00B50225" w:rsidRDefault="004D3B4A" w:rsidP="00251BF2">
      <w:pPr>
        <w:pStyle w:val="Pismenka"/>
        <w:tabs>
          <w:tab w:val="clear" w:pos="426"/>
        </w:tabs>
        <w:ind w:left="426"/>
        <w:rPr>
          <w:szCs w:val="18"/>
        </w:rPr>
      </w:pPr>
      <w:r w:rsidRPr="00B50225">
        <w:rPr>
          <w:szCs w:val="18"/>
        </w:rPr>
        <w:t xml:space="preserve">Zásoby </w:t>
      </w:r>
    </w:p>
    <w:p w14:paraId="28637B42" w14:textId="1D471EF4" w:rsidR="004D3B4A" w:rsidRPr="00B50225" w:rsidRDefault="004D3B4A" w:rsidP="004D3B4A">
      <w:pPr>
        <w:pStyle w:val="BodyText"/>
        <w:rPr>
          <w:szCs w:val="18"/>
        </w:rPr>
      </w:pPr>
      <w:r w:rsidRPr="00B50225">
        <w:rPr>
          <w:szCs w:val="18"/>
        </w:rPr>
        <w:t xml:space="preserve">Zásoby sa oceňujú  cenou </w:t>
      </w:r>
      <w:r w:rsidR="0060304C">
        <w:rPr>
          <w:szCs w:val="18"/>
        </w:rPr>
        <w:t xml:space="preserve">obstarania </w:t>
      </w:r>
      <w:r w:rsidRPr="00B50225">
        <w:rPr>
          <w:szCs w:val="18"/>
        </w:rPr>
        <w:t xml:space="preserve">(nakupované zásoby) </w:t>
      </w:r>
    </w:p>
    <w:p w14:paraId="0B7C69F9" w14:textId="77777777" w:rsidR="00D566E2" w:rsidRPr="00B50225" w:rsidRDefault="00D566E2" w:rsidP="004D3B4A">
      <w:pPr>
        <w:pStyle w:val="BodyText"/>
        <w:rPr>
          <w:szCs w:val="18"/>
        </w:rPr>
      </w:pPr>
    </w:p>
    <w:p w14:paraId="3EFA2483" w14:textId="2F0C25BC" w:rsidR="004D3B4A" w:rsidRPr="00B50225" w:rsidRDefault="004D3B4A" w:rsidP="004D3B4A">
      <w:pPr>
        <w:pStyle w:val="BodyText"/>
        <w:rPr>
          <w:szCs w:val="18"/>
        </w:rPr>
      </w:pPr>
      <w:r w:rsidRPr="00B50225">
        <w:rPr>
          <w:szCs w:val="18"/>
        </w:rPr>
        <w:t>Úroky z cudzích zdrojov nie sú súčasťou ceny</w:t>
      </w:r>
      <w:r w:rsidR="0060304C">
        <w:rPr>
          <w:szCs w:val="18"/>
        </w:rPr>
        <w:t xml:space="preserve"> obstarania</w:t>
      </w:r>
      <w:r w:rsidRPr="00B50225">
        <w:rPr>
          <w:szCs w:val="18"/>
        </w:rPr>
        <w:t xml:space="preserve">. </w:t>
      </w:r>
      <w:r w:rsidR="0060304C">
        <w:rPr>
          <w:szCs w:val="18"/>
        </w:rPr>
        <w:t>Náklady súvisiace s obstaraním zásob ( prepravne, balné, poistenie a pod.) sa účtujú na príslušnom účte nákladov.</w:t>
      </w:r>
    </w:p>
    <w:p w14:paraId="1D579221" w14:textId="77777777" w:rsidR="004D3B4A" w:rsidRPr="00B50225" w:rsidRDefault="004D3B4A" w:rsidP="004D3B4A">
      <w:pPr>
        <w:pStyle w:val="BodyText"/>
        <w:rPr>
          <w:szCs w:val="18"/>
        </w:rPr>
      </w:pPr>
    </w:p>
    <w:p w14:paraId="438DBBFA" w14:textId="77777777" w:rsidR="004D3B4A" w:rsidRPr="00B50225" w:rsidRDefault="004D3B4A" w:rsidP="004D3B4A">
      <w:pPr>
        <w:pStyle w:val="Body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F71444E" w14:textId="77777777" w:rsidR="004D3B4A" w:rsidRPr="00B50225" w:rsidRDefault="004D3B4A" w:rsidP="004D3B4A">
      <w:pPr>
        <w:pStyle w:val="BodyText"/>
        <w:rPr>
          <w:szCs w:val="18"/>
        </w:rPr>
      </w:pPr>
    </w:p>
    <w:p w14:paraId="2756400D" w14:textId="77777777" w:rsidR="004D3B4A" w:rsidRPr="00B50225" w:rsidRDefault="004D3B4A" w:rsidP="004D3B4A">
      <w:pPr>
        <w:pStyle w:val="Body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14:paraId="32E3F2CA" w14:textId="77777777" w:rsidR="004D3B4A" w:rsidRPr="00B50225" w:rsidRDefault="004D3B4A" w:rsidP="004D3B4A">
      <w:pPr>
        <w:pStyle w:val="BodyText"/>
        <w:rPr>
          <w:szCs w:val="18"/>
        </w:rPr>
      </w:pPr>
    </w:p>
    <w:p w14:paraId="6DE5EE78" w14:textId="77777777" w:rsidR="004D3B4A" w:rsidRPr="00B50225" w:rsidRDefault="004D3B4A" w:rsidP="004D3B4A">
      <w:pPr>
        <w:pStyle w:val="Body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14:paraId="28FA6F8D" w14:textId="77777777" w:rsidR="00D4557E" w:rsidRPr="00B50225" w:rsidRDefault="00D4557E" w:rsidP="004D3B4A">
      <w:pPr>
        <w:pStyle w:val="BodyText"/>
        <w:rPr>
          <w:szCs w:val="18"/>
        </w:rPr>
      </w:pPr>
    </w:p>
    <w:p w14:paraId="2A9634BD" w14:textId="77777777" w:rsidR="004D3B4A" w:rsidRPr="00B50225" w:rsidRDefault="004D3B4A" w:rsidP="00251BF2">
      <w:pPr>
        <w:pStyle w:val="Pismenka"/>
        <w:tabs>
          <w:tab w:val="clear" w:pos="426"/>
        </w:tabs>
        <w:ind w:left="426"/>
        <w:rPr>
          <w:szCs w:val="18"/>
        </w:rPr>
      </w:pPr>
      <w:r w:rsidRPr="00B50225">
        <w:rPr>
          <w:szCs w:val="18"/>
        </w:rPr>
        <w:t>Zákazková výroba</w:t>
      </w:r>
    </w:p>
    <w:p w14:paraId="5F71F932" w14:textId="77777777" w:rsidR="004D3B4A" w:rsidRPr="00B50225" w:rsidRDefault="004D3B4A" w:rsidP="004D3B4A">
      <w:pPr>
        <w:pStyle w:val="BodyText"/>
        <w:rPr>
          <w:szCs w:val="18"/>
        </w:rPr>
      </w:pPr>
      <w:r w:rsidRPr="00B50225">
        <w:rPr>
          <w:szCs w:val="18"/>
        </w:rPr>
        <w:t>Zákazková výroba sa vykazuje použitím metódy stupňa dokončenia zákazky (angl. percentage-of-completion-method).</w:t>
      </w:r>
    </w:p>
    <w:p w14:paraId="3271D865" w14:textId="77777777" w:rsidR="004D3B4A" w:rsidRPr="00B50225" w:rsidRDefault="004D3B4A" w:rsidP="00251BF2">
      <w:pPr>
        <w:pStyle w:val="Pismenka"/>
        <w:numPr>
          <w:ilvl w:val="0"/>
          <w:numId w:val="0"/>
        </w:numPr>
        <w:rPr>
          <w:b w:val="0"/>
          <w:szCs w:val="18"/>
        </w:rPr>
      </w:pPr>
    </w:p>
    <w:p w14:paraId="54875D60" w14:textId="77777777" w:rsidR="004D3B4A" w:rsidRPr="00B50225" w:rsidRDefault="004D3B4A" w:rsidP="00251BF2">
      <w:pPr>
        <w:pStyle w:val="Pismenka"/>
        <w:tabs>
          <w:tab w:val="clear" w:pos="426"/>
        </w:tabs>
        <w:ind w:left="426"/>
        <w:rPr>
          <w:szCs w:val="18"/>
        </w:rPr>
      </w:pPr>
      <w:r w:rsidRPr="00B50225">
        <w:rPr>
          <w:szCs w:val="18"/>
        </w:rPr>
        <w:t>Zákazková výstavba nehnuteľnost</w:t>
      </w:r>
      <w:r w:rsidR="00777324" w:rsidRPr="00B50225">
        <w:rPr>
          <w:szCs w:val="18"/>
        </w:rPr>
        <w:t>i</w:t>
      </w:r>
    </w:p>
    <w:p w14:paraId="68161F0A" w14:textId="77777777" w:rsidR="00777324" w:rsidRPr="00B50225" w:rsidRDefault="00777324" w:rsidP="004D3B4A">
      <w:pPr>
        <w:pStyle w:val="BodyText"/>
        <w:rPr>
          <w:szCs w:val="18"/>
        </w:rPr>
      </w:pPr>
    </w:p>
    <w:p w14:paraId="33B1A371" w14:textId="77777777" w:rsidR="00777324" w:rsidRPr="00B50225" w:rsidRDefault="00A9048F" w:rsidP="004D3B4A">
      <w:pPr>
        <w:pStyle w:val="BodyText"/>
        <w:rPr>
          <w:b/>
          <w:i/>
          <w:szCs w:val="18"/>
        </w:rPr>
      </w:pPr>
      <w:r w:rsidRPr="00B50225">
        <w:rPr>
          <w:b/>
          <w:i/>
          <w:szCs w:val="18"/>
        </w:rPr>
        <w:t>Zákazková výstavba nehnuteľnosti – priebežný transfer</w:t>
      </w:r>
    </w:p>
    <w:p w14:paraId="40D7F39A" w14:textId="77777777" w:rsidR="004D3B4A" w:rsidRPr="00B50225" w:rsidRDefault="00777324" w:rsidP="004D3B4A">
      <w:pPr>
        <w:pStyle w:val="BodyText"/>
        <w:rPr>
          <w:szCs w:val="18"/>
        </w:rPr>
      </w:pPr>
      <w:r w:rsidRPr="00B50225">
        <w:rPr>
          <w:szCs w:val="18"/>
        </w:rPr>
        <w:t>Zákazková</w:t>
      </w:r>
      <w:r w:rsidR="004D3B4A" w:rsidRPr="00B50225">
        <w:rPr>
          <w:szCs w:val="18"/>
        </w:rPr>
        <w:t xml:space="preserve"> výstavb</w:t>
      </w:r>
      <w:r w:rsidRPr="00B50225">
        <w:rPr>
          <w:szCs w:val="18"/>
        </w:rPr>
        <w:t>a</w:t>
      </w:r>
      <w:r w:rsidR="004D3B4A" w:rsidRPr="00B50225">
        <w:rPr>
          <w:szCs w:val="18"/>
        </w:rPr>
        <w:t xml:space="preserve"> nehnuteľnosti určen</w:t>
      </w:r>
      <w:r w:rsidRPr="00B50225">
        <w:rPr>
          <w:szCs w:val="18"/>
        </w:rPr>
        <w:t>ej</w:t>
      </w:r>
      <w:r w:rsidR="004D3B4A" w:rsidRPr="00B50225">
        <w:rPr>
          <w:szCs w:val="18"/>
        </w:rPr>
        <w:t xml:space="preserve"> na predaj sa</w:t>
      </w:r>
      <w:r w:rsidRPr="00B50225">
        <w:rPr>
          <w:szCs w:val="18"/>
        </w:rPr>
        <w:t xml:space="preserve"> vykazuje</w:t>
      </w:r>
      <w:r w:rsidR="004D3B4A" w:rsidRPr="00B50225">
        <w:rPr>
          <w:szCs w:val="18"/>
        </w:rPr>
        <w:t xml:space="preserve"> podľa metódy stupňa dokončenia. </w:t>
      </w:r>
    </w:p>
    <w:p w14:paraId="37A934B6" w14:textId="77777777" w:rsidR="00777324" w:rsidRPr="00B50225" w:rsidRDefault="00777324" w:rsidP="004D3B4A">
      <w:pPr>
        <w:pStyle w:val="BodyText"/>
        <w:rPr>
          <w:szCs w:val="18"/>
        </w:rPr>
      </w:pPr>
    </w:p>
    <w:p w14:paraId="7157F4D1" w14:textId="77777777" w:rsidR="00777324" w:rsidRPr="00B50225" w:rsidRDefault="00A9048F" w:rsidP="00777324">
      <w:pPr>
        <w:pStyle w:val="BodyText"/>
        <w:rPr>
          <w:b/>
          <w:i/>
          <w:szCs w:val="18"/>
        </w:rPr>
      </w:pPr>
      <w:r w:rsidRPr="00B50225">
        <w:rPr>
          <w:b/>
          <w:i/>
          <w:szCs w:val="18"/>
        </w:rPr>
        <w:t>Zákazková výstavba nehnuteľnosti – ostatn</w:t>
      </w:r>
      <w:r w:rsidR="00260C4C" w:rsidRPr="00B50225">
        <w:rPr>
          <w:b/>
          <w:i/>
          <w:szCs w:val="18"/>
        </w:rPr>
        <w:t>á</w:t>
      </w:r>
      <w:r w:rsidRPr="00B50225">
        <w:rPr>
          <w:b/>
          <w:i/>
          <w:szCs w:val="18"/>
        </w:rPr>
        <w:t xml:space="preserve"> (nie priebežný transfer)</w:t>
      </w:r>
    </w:p>
    <w:p w14:paraId="5657F9CC" w14:textId="77777777" w:rsidR="00777324" w:rsidRPr="00B50225" w:rsidRDefault="00777324" w:rsidP="004D3B4A">
      <w:pPr>
        <w:pStyle w:val="BodyText"/>
        <w:rPr>
          <w:szCs w:val="18"/>
        </w:rPr>
      </w:pPr>
      <w:r w:rsidRPr="00B50225">
        <w:rPr>
          <w:szCs w:val="18"/>
        </w:rPr>
        <w:t>Zá</w:t>
      </w:r>
      <w:r w:rsidR="002F5513" w:rsidRPr="00B50225">
        <w:rPr>
          <w:szCs w:val="18"/>
        </w:rPr>
        <w:t>kazková výstavba nehnuteľnosti určenej na predaj – ostatn</w:t>
      </w:r>
      <w:r w:rsidR="00260C4C" w:rsidRPr="00B50225">
        <w:rPr>
          <w:szCs w:val="18"/>
        </w:rPr>
        <w:t>á</w:t>
      </w:r>
      <w:r w:rsidR="002F5513" w:rsidRPr="00B50225">
        <w:rPr>
          <w:szCs w:val="18"/>
        </w:rPr>
        <w:t xml:space="preserve"> (nie priebežný transfer</w:t>
      </w:r>
      <w:r w:rsidR="006D3D0B" w:rsidRPr="00B50225">
        <w:rPr>
          <w:szCs w:val="18"/>
        </w:rPr>
        <w:t>) sa vykazuje metódou tzv. nulového zisku, t.</w:t>
      </w:r>
      <w:r w:rsidR="00CF2FC7" w:rsidRPr="00B50225">
        <w:rPr>
          <w:szCs w:val="18"/>
        </w:rPr>
        <w:t xml:space="preserve"> </w:t>
      </w:r>
      <w:r w:rsidR="006D3D0B" w:rsidRPr="00B50225">
        <w:rPr>
          <w:szCs w:val="18"/>
        </w:rPr>
        <w:t xml:space="preserve">j. zisk sa vykáže </w:t>
      </w:r>
      <w:r w:rsidR="00E5113F" w:rsidRPr="00B50225">
        <w:rPr>
          <w:szCs w:val="18"/>
        </w:rPr>
        <w:t xml:space="preserve">až </w:t>
      </w:r>
      <w:r w:rsidR="006D3D0B" w:rsidRPr="00B50225">
        <w:rPr>
          <w:szCs w:val="18"/>
        </w:rPr>
        <w:t>pri predaji nehnuteľnosti.</w:t>
      </w:r>
    </w:p>
    <w:p w14:paraId="0816FB54" w14:textId="77777777" w:rsidR="004D3B4A" w:rsidRPr="00B50225" w:rsidRDefault="004D3B4A" w:rsidP="00251BF2">
      <w:pPr>
        <w:pStyle w:val="Pismenka"/>
        <w:numPr>
          <w:ilvl w:val="0"/>
          <w:numId w:val="0"/>
        </w:numPr>
        <w:rPr>
          <w:b w:val="0"/>
          <w:szCs w:val="18"/>
        </w:rPr>
      </w:pPr>
    </w:p>
    <w:p w14:paraId="74B46E6C" w14:textId="77777777" w:rsidR="004D3B4A" w:rsidRPr="00B50225" w:rsidRDefault="004D3B4A" w:rsidP="00251BF2">
      <w:pPr>
        <w:pStyle w:val="Pismenka"/>
        <w:tabs>
          <w:tab w:val="clear" w:pos="426"/>
        </w:tabs>
        <w:ind w:left="426"/>
        <w:rPr>
          <w:szCs w:val="18"/>
        </w:rPr>
      </w:pPr>
      <w:r w:rsidRPr="00B50225">
        <w:rPr>
          <w:szCs w:val="18"/>
        </w:rPr>
        <w:t>Pohľadávky</w:t>
      </w:r>
    </w:p>
    <w:p w14:paraId="48FD2C2E" w14:textId="77777777" w:rsidR="004D3B4A" w:rsidRPr="00B50225" w:rsidRDefault="004D3B4A" w:rsidP="004D3B4A">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B50225" w:rsidRDefault="004D3B4A" w:rsidP="004D3B4A">
      <w:pPr>
        <w:pStyle w:val="BodyText"/>
        <w:rPr>
          <w:szCs w:val="18"/>
        </w:rPr>
      </w:pPr>
    </w:p>
    <w:p w14:paraId="6C8EBBD7" w14:textId="77777777" w:rsidR="004D3B4A" w:rsidRPr="00B50225" w:rsidRDefault="004D3B4A" w:rsidP="00251BF2">
      <w:pPr>
        <w:pStyle w:val="Pismenka"/>
        <w:tabs>
          <w:tab w:val="clear" w:pos="426"/>
        </w:tabs>
        <w:ind w:left="426"/>
        <w:rPr>
          <w:szCs w:val="18"/>
        </w:rPr>
      </w:pPr>
      <w:r w:rsidRPr="00B50225">
        <w:rPr>
          <w:szCs w:val="18"/>
        </w:rPr>
        <w:t>Peňažné prostriedky a ceniny</w:t>
      </w:r>
    </w:p>
    <w:p w14:paraId="3AC912EE" w14:textId="77777777" w:rsidR="004D3B4A" w:rsidRDefault="004D3B4A" w:rsidP="004D3B4A">
      <w:pPr>
        <w:pStyle w:val="BodyText"/>
        <w:rPr>
          <w:szCs w:val="18"/>
        </w:rPr>
      </w:pPr>
      <w:r w:rsidRPr="00B50225">
        <w:rPr>
          <w:szCs w:val="18"/>
        </w:rPr>
        <w:t>Peňažné prostriedky a ceniny sa oceňujú ich menovitou hodnotou. Zníženie ich hodnoty sa vyjadruje opravnou položkou.</w:t>
      </w:r>
    </w:p>
    <w:p w14:paraId="3753BE86" w14:textId="77777777" w:rsidR="00F46C6C" w:rsidRDefault="00F46C6C" w:rsidP="004D3B4A">
      <w:pPr>
        <w:pStyle w:val="BodyText"/>
        <w:rPr>
          <w:szCs w:val="18"/>
        </w:rPr>
      </w:pPr>
    </w:p>
    <w:p w14:paraId="22C0DE7E" w14:textId="77777777" w:rsidR="00F46C6C" w:rsidRDefault="00F46C6C" w:rsidP="004D3B4A">
      <w:pPr>
        <w:pStyle w:val="BodyText"/>
        <w:rPr>
          <w:szCs w:val="18"/>
        </w:rPr>
      </w:pPr>
    </w:p>
    <w:p w14:paraId="5C244A02" w14:textId="77777777" w:rsidR="00F46C6C" w:rsidRPr="00B50225" w:rsidRDefault="00F46C6C" w:rsidP="004D3B4A">
      <w:pPr>
        <w:pStyle w:val="BodyText"/>
        <w:rPr>
          <w:szCs w:val="18"/>
        </w:rPr>
      </w:pPr>
    </w:p>
    <w:p w14:paraId="4EE7F69F" w14:textId="77777777" w:rsidR="004D3B4A" w:rsidRPr="00B50225" w:rsidRDefault="004D3B4A" w:rsidP="004D3B4A">
      <w:pPr>
        <w:pStyle w:val="BodyText"/>
        <w:rPr>
          <w:szCs w:val="18"/>
        </w:rPr>
      </w:pPr>
    </w:p>
    <w:p w14:paraId="33ED1A83" w14:textId="77777777" w:rsidR="004D3B4A" w:rsidRPr="00B50225" w:rsidRDefault="004D3B4A" w:rsidP="00251BF2">
      <w:pPr>
        <w:pStyle w:val="Pismenka"/>
        <w:tabs>
          <w:tab w:val="clear" w:pos="426"/>
        </w:tabs>
        <w:ind w:left="426"/>
        <w:rPr>
          <w:szCs w:val="18"/>
        </w:rPr>
      </w:pPr>
      <w:r w:rsidRPr="00B50225">
        <w:rPr>
          <w:szCs w:val="18"/>
        </w:rPr>
        <w:lastRenderedPageBreak/>
        <w:t>Náklady budúcich období a príjmy budúcich období</w:t>
      </w:r>
    </w:p>
    <w:p w14:paraId="2A1EEAE2" w14:textId="77777777" w:rsidR="004D3B4A" w:rsidRPr="00B50225"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F25AB07" w14:textId="77777777" w:rsidR="004D3B4A" w:rsidRPr="00B50225" w:rsidRDefault="004D3B4A" w:rsidP="004D3B4A">
      <w:pPr>
        <w:pStyle w:val="BodyText"/>
        <w:rPr>
          <w:szCs w:val="18"/>
        </w:rPr>
      </w:pPr>
    </w:p>
    <w:p w14:paraId="631F1DF5" w14:textId="77777777" w:rsidR="004D3B4A" w:rsidRPr="00B50225" w:rsidRDefault="004D3B4A" w:rsidP="00251BF2">
      <w:pPr>
        <w:pStyle w:val="Pismenka"/>
        <w:tabs>
          <w:tab w:val="clear" w:pos="426"/>
        </w:tabs>
        <w:ind w:left="426"/>
        <w:rPr>
          <w:szCs w:val="18"/>
        </w:rPr>
      </w:pPr>
      <w:r w:rsidRPr="00B50225">
        <w:rPr>
          <w:szCs w:val="18"/>
        </w:rPr>
        <w:t>Rezervy</w:t>
      </w:r>
    </w:p>
    <w:p w14:paraId="3BCD27EE" w14:textId="77777777" w:rsidR="004D3B4A" w:rsidRPr="00B50225" w:rsidRDefault="004D3B4A" w:rsidP="004D3B4A">
      <w:pPr>
        <w:pStyle w:val="BodyText"/>
        <w:rPr>
          <w:szCs w:val="18"/>
        </w:rPr>
      </w:pPr>
      <w:r w:rsidRPr="00B50225">
        <w:rPr>
          <w:szCs w:val="18"/>
        </w:rPr>
        <w:t>Rezervy sú záväzky s neurčitým časovým vymedzením alebo výškou; tvoria sa na krytie známych rizík alebo strát z podnikania. Oceňujú sa v očakávanej výške záväzku.</w:t>
      </w:r>
    </w:p>
    <w:p w14:paraId="4881ACD4" w14:textId="77777777" w:rsidR="004D3B4A" w:rsidRPr="00B50225" w:rsidRDefault="004D3B4A" w:rsidP="00251BF2">
      <w:pPr>
        <w:pStyle w:val="Pismenka"/>
        <w:numPr>
          <w:ilvl w:val="0"/>
          <w:numId w:val="0"/>
        </w:numPr>
        <w:ind w:left="360"/>
        <w:rPr>
          <w:szCs w:val="18"/>
        </w:rPr>
      </w:pPr>
    </w:p>
    <w:p w14:paraId="31D012EA" w14:textId="43C42C5E" w:rsidR="004D3B4A" w:rsidRPr="00B50225" w:rsidRDefault="004D3B4A" w:rsidP="00251BF2">
      <w:pPr>
        <w:pStyle w:val="Pismenka"/>
        <w:tabs>
          <w:tab w:val="clear" w:pos="426"/>
        </w:tabs>
        <w:ind w:left="426"/>
        <w:rPr>
          <w:szCs w:val="18"/>
        </w:rPr>
      </w:pPr>
      <w:r w:rsidRPr="00B50225">
        <w:rPr>
          <w:szCs w:val="18"/>
        </w:rPr>
        <w:t>Záväzky</w:t>
      </w:r>
    </w:p>
    <w:p w14:paraId="167262F1" w14:textId="77777777" w:rsidR="004D3B4A" w:rsidRPr="00B50225" w:rsidRDefault="004D3B4A" w:rsidP="004D3B4A">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4A796A" w14:textId="69DF4063" w:rsidR="004D3B4A" w:rsidRPr="00B50225" w:rsidRDefault="004D3B4A">
      <w:pPr>
        <w:pStyle w:val="Pismenka"/>
        <w:numPr>
          <w:ilvl w:val="0"/>
          <w:numId w:val="0"/>
        </w:numPr>
        <w:rPr>
          <w:b w:val="0"/>
          <w:szCs w:val="18"/>
        </w:rPr>
      </w:pPr>
    </w:p>
    <w:p w14:paraId="6D20A462" w14:textId="77777777" w:rsidR="004D3B4A" w:rsidRPr="00891481" w:rsidRDefault="004D3B4A" w:rsidP="00251BF2">
      <w:pPr>
        <w:pStyle w:val="Pismenka"/>
        <w:tabs>
          <w:tab w:val="clear" w:pos="426"/>
        </w:tabs>
        <w:ind w:left="426"/>
        <w:rPr>
          <w:szCs w:val="18"/>
        </w:rPr>
      </w:pPr>
      <w:r w:rsidRPr="00FD3474">
        <w:rPr>
          <w:szCs w:val="18"/>
        </w:rPr>
        <w:t>Odložené dane</w:t>
      </w:r>
    </w:p>
    <w:p w14:paraId="184F2B61" w14:textId="52E7216C" w:rsidR="004D3B4A" w:rsidRPr="00B50225" w:rsidRDefault="001010F3" w:rsidP="004D3B4A">
      <w:pPr>
        <w:pStyle w:val="BodyText"/>
        <w:rPr>
          <w:szCs w:val="18"/>
        </w:rPr>
      </w:pPr>
      <w:r>
        <w:rPr>
          <w:szCs w:val="18"/>
        </w:rPr>
        <w:t>Spoločnosť v r. 2014 neúčtovala o o</w:t>
      </w:r>
      <w:r w:rsidR="004D3B4A" w:rsidRPr="008C0838">
        <w:rPr>
          <w:szCs w:val="18"/>
        </w:rPr>
        <w:t>dložen</w:t>
      </w:r>
      <w:r>
        <w:rPr>
          <w:szCs w:val="18"/>
        </w:rPr>
        <w:t>ej</w:t>
      </w:r>
      <w:r w:rsidR="004D3B4A" w:rsidRPr="008C0838">
        <w:rPr>
          <w:szCs w:val="18"/>
        </w:rPr>
        <w:t xml:space="preserve"> dan</w:t>
      </w:r>
      <w:r>
        <w:rPr>
          <w:szCs w:val="18"/>
        </w:rPr>
        <w:t>i</w:t>
      </w:r>
      <w:r w:rsidR="004D3B4A" w:rsidRPr="008C0838">
        <w:rPr>
          <w:szCs w:val="18"/>
        </w:rPr>
        <w:t xml:space="preserve"> (odložená daňová pohľadávka a odložený daňový záväzok) </w:t>
      </w:r>
    </w:p>
    <w:p w14:paraId="208C99CA" w14:textId="77777777" w:rsidR="004D3B4A" w:rsidRPr="00B50225" w:rsidRDefault="004D3B4A" w:rsidP="004D3B4A">
      <w:pPr>
        <w:pStyle w:val="BodyText"/>
        <w:rPr>
          <w:szCs w:val="18"/>
        </w:rPr>
      </w:pPr>
    </w:p>
    <w:p w14:paraId="4CF4A696" w14:textId="77777777"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14:paraId="60A7AEEB"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1BEE52D4" w14:textId="77777777" w:rsidR="004007CA" w:rsidRPr="00B50225" w:rsidRDefault="004007CA" w:rsidP="004D3B4A">
      <w:pPr>
        <w:pStyle w:val="BodyText"/>
        <w:rPr>
          <w:szCs w:val="18"/>
        </w:rPr>
      </w:pPr>
    </w:p>
    <w:p w14:paraId="20EC403F" w14:textId="77777777" w:rsidR="004D3B4A" w:rsidRPr="00B50225" w:rsidRDefault="004D3B4A" w:rsidP="00251BF2">
      <w:pPr>
        <w:pStyle w:val="Pismenka"/>
        <w:tabs>
          <w:tab w:val="clear" w:pos="426"/>
        </w:tabs>
        <w:ind w:left="426"/>
        <w:rPr>
          <w:szCs w:val="18"/>
        </w:rPr>
      </w:pPr>
      <w:r w:rsidRPr="00B50225">
        <w:rPr>
          <w:szCs w:val="18"/>
        </w:rPr>
        <w:t>Emisné kvóty</w:t>
      </w:r>
    </w:p>
    <w:p w14:paraId="22697154" w14:textId="77777777" w:rsidR="004D3B4A" w:rsidRPr="00B50225" w:rsidRDefault="004D3B4A" w:rsidP="004D3B4A">
      <w:pPr>
        <w:pStyle w:val="BodyText"/>
        <w:rPr>
          <w:szCs w:val="18"/>
        </w:rPr>
      </w:pPr>
      <w:r w:rsidRPr="00B50225">
        <w:rPr>
          <w:szCs w:val="18"/>
        </w:rPr>
        <w:t xml:space="preserve">Bezodplatne pripísaný proporčný podiel emisných kvót v ocenení reprodukčnou obstarávacou cenou sa účtuje v prospech výnosov budúcich období. </w:t>
      </w:r>
    </w:p>
    <w:p w14:paraId="422D5F15" w14:textId="77777777" w:rsidR="004D3B4A" w:rsidRPr="00B50225" w:rsidRDefault="004D3B4A" w:rsidP="004D3B4A">
      <w:pPr>
        <w:pStyle w:val="BodyText"/>
        <w:rPr>
          <w:szCs w:val="18"/>
        </w:rPr>
      </w:pPr>
    </w:p>
    <w:p w14:paraId="61A591FA" w14:textId="77777777" w:rsidR="004D3B4A" w:rsidRPr="00B50225" w:rsidRDefault="004D3B4A" w:rsidP="004D3B4A">
      <w:pPr>
        <w:pStyle w:val="BodyText"/>
        <w:rPr>
          <w:szCs w:val="18"/>
        </w:rPr>
      </w:pPr>
      <w:r w:rsidRPr="00B50225">
        <w:rPr>
          <w:szCs w:val="18"/>
        </w:rPr>
        <w:t>Zúčtovanie výnosov budúcich období sa uskutočňuje v časovej a vecnej súvislosti s použitím bezodplatne pripísaných emisných kvót z dôvodu ich predaja alebo tvorby rezervy alebo splnenia povinnosti odovzdania emisných kvót.</w:t>
      </w:r>
    </w:p>
    <w:p w14:paraId="27DE0C7F" w14:textId="77777777" w:rsidR="002724ED" w:rsidRPr="00B50225" w:rsidRDefault="002724ED" w:rsidP="004D3B4A">
      <w:pPr>
        <w:pStyle w:val="BodyText"/>
        <w:rPr>
          <w:szCs w:val="18"/>
        </w:rPr>
      </w:pPr>
    </w:p>
    <w:p w14:paraId="0C923477" w14:textId="77777777" w:rsidR="002724ED" w:rsidRPr="00B50225" w:rsidRDefault="00AE4AC7" w:rsidP="004D3B4A">
      <w:pPr>
        <w:pStyle w:val="BodyText"/>
        <w:rPr>
          <w:szCs w:val="18"/>
        </w:rPr>
      </w:pPr>
      <w:r w:rsidRPr="00B50225">
        <w:rPr>
          <w:szCs w:val="18"/>
        </w:rPr>
        <w:t>Nakúpené emisné kvóty sa oceňujú obstarávacou cenou.</w:t>
      </w:r>
      <w:r w:rsidR="00F4619A" w:rsidRPr="00B50225">
        <w:rPr>
          <w:szCs w:val="18"/>
        </w:rPr>
        <w:t xml:space="preserve"> </w:t>
      </w:r>
    </w:p>
    <w:p w14:paraId="5FF361EA" w14:textId="77777777" w:rsidR="004D3B4A" w:rsidRPr="00FC603B" w:rsidRDefault="004D3B4A" w:rsidP="004D3B4A">
      <w:pPr>
        <w:pStyle w:val="BodyText"/>
        <w:rPr>
          <w:szCs w:val="18"/>
        </w:rPr>
      </w:pPr>
    </w:p>
    <w:p w14:paraId="1700400D" w14:textId="77777777" w:rsidR="004D3B4A" w:rsidRPr="00891481" w:rsidRDefault="004D3B4A" w:rsidP="00251BF2">
      <w:pPr>
        <w:pStyle w:val="Pismenka"/>
        <w:tabs>
          <w:tab w:val="clear" w:pos="426"/>
        </w:tabs>
        <w:ind w:left="426"/>
        <w:rPr>
          <w:szCs w:val="18"/>
        </w:rPr>
      </w:pPr>
      <w:r w:rsidRPr="00FD3474">
        <w:rPr>
          <w:szCs w:val="18"/>
        </w:rPr>
        <w:t>Dotácie zo štátneho rozpočtu</w:t>
      </w:r>
    </w:p>
    <w:p w14:paraId="7FA5F7BA" w14:textId="77777777" w:rsidR="004D3B4A" w:rsidRPr="00B50225" w:rsidRDefault="00F4619A" w:rsidP="004D3B4A">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1D1DA5F0" w14:textId="77777777" w:rsidR="004D3B4A" w:rsidRPr="00B50225" w:rsidRDefault="004D3B4A" w:rsidP="004D3B4A">
      <w:pPr>
        <w:ind w:left="450"/>
        <w:jc w:val="both"/>
        <w:rPr>
          <w:sz w:val="18"/>
          <w:szCs w:val="18"/>
        </w:rPr>
      </w:pPr>
    </w:p>
    <w:p w14:paraId="1573BC56" w14:textId="77777777" w:rsidR="004D3B4A" w:rsidRPr="00B50225" w:rsidRDefault="00F4619A" w:rsidP="004D3B4A">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140CE20C" w14:textId="77777777" w:rsidR="004D3B4A" w:rsidRPr="00B50225" w:rsidRDefault="004D3B4A" w:rsidP="004D3B4A">
      <w:pPr>
        <w:ind w:left="450"/>
        <w:jc w:val="both"/>
        <w:rPr>
          <w:sz w:val="18"/>
          <w:szCs w:val="18"/>
        </w:rPr>
      </w:pPr>
    </w:p>
    <w:p w14:paraId="4D489FAE" w14:textId="77777777"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14:paraId="7622AE53" w14:textId="77777777" w:rsidR="00D4557E" w:rsidRPr="00FC603B" w:rsidRDefault="00D4557E" w:rsidP="004D3B4A">
      <w:pPr>
        <w:pStyle w:val="BodyText"/>
        <w:rPr>
          <w:szCs w:val="18"/>
        </w:rPr>
      </w:pPr>
    </w:p>
    <w:p w14:paraId="2B86975F" w14:textId="77777777"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14:paraId="6569DCAB" w14:textId="77777777" w:rsidR="004D3B4A" w:rsidRPr="00B50225" w:rsidRDefault="004D3B4A" w:rsidP="004D3B4A">
      <w:pPr>
        <w:pStyle w:val="BodyText"/>
        <w:rPr>
          <w:szCs w:val="18"/>
        </w:rPr>
      </w:pPr>
      <w:r w:rsidRPr="008C0838">
        <w:rPr>
          <w:szCs w:val="18"/>
        </w:rPr>
        <w:t>Majetok prenajatý na základe operatívneho prenájmu vykazuje ako svoj majetok jeho vlastník, nie nájomca.</w:t>
      </w:r>
    </w:p>
    <w:p w14:paraId="29437F10" w14:textId="77777777" w:rsidR="00AB6B04" w:rsidRPr="00B50225" w:rsidRDefault="00AB6B04" w:rsidP="004D3B4A">
      <w:pPr>
        <w:pStyle w:val="BodyText"/>
        <w:rPr>
          <w:szCs w:val="18"/>
        </w:rPr>
      </w:pPr>
    </w:p>
    <w:p w14:paraId="1D6E54B8" w14:textId="77777777" w:rsidR="00781875" w:rsidRPr="00B50225" w:rsidRDefault="004D3B4A" w:rsidP="004D3B4A">
      <w:pPr>
        <w:pStyle w:val="Body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2CB4CA65" w14:textId="77777777" w:rsidR="00781875" w:rsidRPr="00B50225" w:rsidRDefault="00781875" w:rsidP="004D3B4A">
      <w:pPr>
        <w:pStyle w:val="BodyText"/>
        <w:rPr>
          <w:szCs w:val="18"/>
        </w:rPr>
      </w:pPr>
    </w:p>
    <w:p w14:paraId="2EC55D55" w14:textId="2FC434AB"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14:paraId="649A5B25" w14:textId="77777777" w:rsidR="00781875" w:rsidRPr="00FC603B" w:rsidRDefault="00781875" w:rsidP="00781875">
      <w:pPr>
        <w:pStyle w:val="BodyText"/>
        <w:rPr>
          <w:szCs w:val="18"/>
        </w:rPr>
      </w:pPr>
    </w:p>
    <w:p w14:paraId="10A78F68" w14:textId="77777777" w:rsidR="00A61FB3" w:rsidRDefault="006957CC" w:rsidP="004D3B4A">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14:paraId="77381E71" w14:textId="77777777" w:rsidR="00F46C6C" w:rsidRPr="00B50225" w:rsidRDefault="00F46C6C" w:rsidP="004D3B4A">
      <w:pPr>
        <w:pStyle w:val="BodyText"/>
        <w:rPr>
          <w:szCs w:val="18"/>
        </w:rPr>
      </w:pPr>
    </w:p>
    <w:p w14:paraId="07355104" w14:textId="77777777" w:rsidR="00A61FB3" w:rsidRPr="00B50225" w:rsidRDefault="00A61FB3" w:rsidP="004D3B4A">
      <w:pPr>
        <w:pStyle w:val="BodyText"/>
        <w:rPr>
          <w:szCs w:val="18"/>
        </w:rPr>
      </w:pPr>
    </w:p>
    <w:p w14:paraId="2371BDD4" w14:textId="77777777" w:rsidR="004D3B4A" w:rsidRPr="00B50225" w:rsidRDefault="004D3B4A" w:rsidP="00251BF2">
      <w:pPr>
        <w:pStyle w:val="Pismenka"/>
        <w:tabs>
          <w:tab w:val="clear" w:pos="426"/>
        </w:tabs>
        <w:ind w:left="426"/>
        <w:rPr>
          <w:szCs w:val="18"/>
        </w:rPr>
      </w:pPr>
      <w:r w:rsidRPr="00B50225">
        <w:rPr>
          <w:szCs w:val="18"/>
        </w:rPr>
        <w:t>Deriváty</w:t>
      </w:r>
    </w:p>
    <w:p w14:paraId="5D8C2A68" w14:textId="77777777" w:rsidR="004D3B4A" w:rsidRPr="00B50225" w:rsidRDefault="004D3B4A" w:rsidP="004D3B4A">
      <w:pPr>
        <w:pStyle w:val="BodyText"/>
        <w:rPr>
          <w:szCs w:val="18"/>
        </w:rPr>
      </w:pPr>
      <w:r w:rsidRPr="00B50225">
        <w:rPr>
          <w:szCs w:val="18"/>
        </w:rPr>
        <w:t>Deriváty sa oceňujú reálnou hodnotou.</w:t>
      </w:r>
    </w:p>
    <w:p w14:paraId="6543C10E" w14:textId="77777777" w:rsidR="004D3B4A" w:rsidRPr="00B50225" w:rsidRDefault="004D3B4A" w:rsidP="004D3B4A">
      <w:pPr>
        <w:pStyle w:val="BodyText"/>
        <w:rPr>
          <w:szCs w:val="18"/>
        </w:rPr>
      </w:pPr>
    </w:p>
    <w:p w14:paraId="735217CA" w14:textId="77777777" w:rsidR="004D3B4A" w:rsidRPr="00B50225" w:rsidRDefault="004D3B4A" w:rsidP="004D3B4A">
      <w:pPr>
        <w:pStyle w:val="BodyText"/>
        <w:rPr>
          <w:szCs w:val="18"/>
        </w:rPr>
      </w:pPr>
      <w:r w:rsidRPr="00B50225">
        <w:rPr>
          <w:szCs w:val="18"/>
        </w:rPr>
        <w:lastRenderedPageBreak/>
        <w:t>Zmeny reálnych hodnôt zabezpečovacích derivátov sa účtujú bez vplyvu na výsledok hospodárenia, priamo do vlastného imania.</w:t>
      </w:r>
    </w:p>
    <w:p w14:paraId="0319FEDA" w14:textId="77777777" w:rsidR="003226A5" w:rsidRPr="00B50225" w:rsidRDefault="003226A5" w:rsidP="00B50225">
      <w:pPr>
        <w:pStyle w:val="BodyText"/>
        <w:ind w:left="0"/>
        <w:rPr>
          <w:szCs w:val="18"/>
        </w:rPr>
      </w:pPr>
    </w:p>
    <w:p w14:paraId="34B9758D" w14:textId="535C9E11" w:rsidR="004D3B4A" w:rsidRDefault="004D3B4A" w:rsidP="004D3B4A">
      <w:pPr>
        <w:pStyle w:val="BodyText"/>
        <w:rPr>
          <w:szCs w:val="18"/>
        </w:rPr>
      </w:pPr>
      <w:r w:rsidRPr="00B50225">
        <w:rPr>
          <w:szCs w:val="18"/>
        </w:rPr>
        <w:t>Zmeny reálnych hodnôt derivátov určených na obchodovanie na tuzemskej burze, zahraničnej burze alebo</w:t>
      </w:r>
      <w:r w:rsidR="00CF2FC7" w:rsidRPr="00B50225">
        <w:rPr>
          <w:szCs w:val="18"/>
        </w:rPr>
        <w:t xml:space="preserve"> na</w:t>
      </w:r>
      <w:r w:rsidRPr="00B50225">
        <w:rPr>
          <w:szCs w:val="18"/>
        </w:rPr>
        <w:t xml:space="preserve"> inom verejnom trhu sa účtujú s vplyvom na výsledok hospodárenia.</w:t>
      </w:r>
    </w:p>
    <w:p w14:paraId="6F66A399" w14:textId="77777777" w:rsidR="00AA14FA" w:rsidRPr="00B50225" w:rsidRDefault="00AA14FA" w:rsidP="004D3B4A">
      <w:pPr>
        <w:pStyle w:val="BodyText"/>
        <w:rPr>
          <w:szCs w:val="18"/>
        </w:rPr>
      </w:pPr>
    </w:p>
    <w:p w14:paraId="1D1A69D3" w14:textId="17F44471" w:rsidR="004D3B4A" w:rsidRPr="00B50225" w:rsidRDefault="004D3B4A">
      <w:pPr>
        <w:pStyle w:val="BodyText"/>
        <w:rPr>
          <w:szCs w:val="18"/>
        </w:rPr>
      </w:pPr>
      <w:r w:rsidRPr="00B50225">
        <w:rPr>
          <w:szCs w:val="18"/>
        </w:rPr>
        <w:t>Zmeny reálnych hodnôt derivátov určených na obchodovanie na neverejnom trhu sa účtujú bez vplyvu na výsledok hospodárenia, priamo do vlastného imania.</w:t>
      </w:r>
    </w:p>
    <w:p w14:paraId="195A80CC" w14:textId="3C55C60F" w:rsidR="004D3B4A" w:rsidRPr="00B50225" w:rsidRDefault="004D3B4A" w:rsidP="004D3B4A">
      <w:pPr>
        <w:pStyle w:val="BodyText"/>
        <w:rPr>
          <w:szCs w:val="18"/>
        </w:rPr>
      </w:pPr>
    </w:p>
    <w:p w14:paraId="400BCDFA" w14:textId="77777777" w:rsidR="004D3B4A" w:rsidRPr="00B50225" w:rsidRDefault="004D3B4A" w:rsidP="00251BF2">
      <w:pPr>
        <w:pStyle w:val="Pismenka"/>
        <w:tabs>
          <w:tab w:val="clear" w:pos="426"/>
        </w:tabs>
        <w:ind w:left="426"/>
        <w:rPr>
          <w:szCs w:val="18"/>
        </w:rPr>
      </w:pPr>
      <w:r w:rsidRPr="00B50225">
        <w:rPr>
          <w:szCs w:val="18"/>
        </w:rPr>
        <w:t>Majetok a záväzky zabezpečené derivátmi</w:t>
      </w:r>
    </w:p>
    <w:p w14:paraId="1FE9CEAF" w14:textId="77777777" w:rsidR="004D3B4A" w:rsidRPr="00B50225" w:rsidRDefault="004D3B4A" w:rsidP="004D3B4A">
      <w:pPr>
        <w:pStyle w:val="BodyText"/>
        <w:rPr>
          <w:szCs w:val="18"/>
        </w:rPr>
      </w:pPr>
      <w:r w:rsidRPr="00B50225">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14:paraId="67AAC166" w14:textId="77777777" w:rsidR="004D3B4A" w:rsidRPr="00FC603B" w:rsidRDefault="004D3B4A" w:rsidP="004D3B4A">
      <w:pPr>
        <w:pStyle w:val="BodyText"/>
        <w:rPr>
          <w:szCs w:val="18"/>
        </w:rPr>
      </w:pPr>
    </w:p>
    <w:p w14:paraId="1CCA5E3E" w14:textId="77777777" w:rsidR="004D3B4A" w:rsidRPr="00891481" w:rsidRDefault="004D3B4A" w:rsidP="00251BF2">
      <w:pPr>
        <w:pStyle w:val="Pismenka"/>
        <w:tabs>
          <w:tab w:val="clear" w:pos="426"/>
        </w:tabs>
        <w:ind w:left="426"/>
        <w:rPr>
          <w:szCs w:val="18"/>
        </w:rPr>
      </w:pPr>
      <w:r w:rsidRPr="00FD3474">
        <w:rPr>
          <w:szCs w:val="18"/>
        </w:rPr>
        <w:t>Cudzia mena</w:t>
      </w:r>
    </w:p>
    <w:p w14:paraId="1A8E317D" w14:textId="77777777" w:rsidR="004D3B4A" w:rsidRPr="00B50225"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5C0D4E64" w14:textId="77777777" w:rsidR="002724ED" w:rsidRPr="00B50225" w:rsidRDefault="002724ED" w:rsidP="004D3B4A">
      <w:pPr>
        <w:pStyle w:val="BodyText"/>
        <w:rPr>
          <w:szCs w:val="18"/>
        </w:rPr>
      </w:pPr>
    </w:p>
    <w:p w14:paraId="05854532" w14:textId="77777777" w:rsidR="001E27A6" w:rsidRPr="00B50225" w:rsidRDefault="001E27A6" w:rsidP="004D3B4A">
      <w:pPr>
        <w:pStyle w:val="BodyText"/>
        <w:rPr>
          <w:szCs w:val="18"/>
        </w:rPr>
      </w:pPr>
      <w:r w:rsidRPr="00B50225">
        <w:rPr>
          <w:szCs w:val="18"/>
        </w:rPr>
        <w:t>Na ocenenie prírastku cudzej meny nakúpenej za euro sa použije kurz, za ktorý bola táto cudzia mena nakúpená.</w:t>
      </w:r>
    </w:p>
    <w:p w14:paraId="64BC5419" w14:textId="77777777" w:rsidR="001E27A6" w:rsidRPr="00B50225" w:rsidRDefault="001E27A6" w:rsidP="004D3B4A">
      <w:pPr>
        <w:pStyle w:val="BodyText"/>
        <w:rPr>
          <w:szCs w:val="18"/>
        </w:rPr>
      </w:pPr>
    </w:p>
    <w:p w14:paraId="27F3211E" w14:textId="77777777" w:rsidR="001E27A6" w:rsidRPr="00B50225" w:rsidRDefault="001E27A6" w:rsidP="004D3B4A">
      <w:pPr>
        <w:pStyle w:val="Body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354A542A" w14:textId="77777777" w:rsidR="004D3B4A" w:rsidRPr="00B50225" w:rsidRDefault="004D3B4A" w:rsidP="004D3B4A">
      <w:pPr>
        <w:pStyle w:val="BodyText"/>
        <w:rPr>
          <w:szCs w:val="18"/>
        </w:rPr>
      </w:pPr>
    </w:p>
    <w:p w14:paraId="7F8BA80B" w14:textId="77777777" w:rsidR="004D3B4A" w:rsidRPr="00B50225" w:rsidRDefault="004D3B4A" w:rsidP="004D3B4A">
      <w:pPr>
        <w:pStyle w:val="Body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B50225" w:rsidRDefault="001E27A6" w:rsidP="004D3B4A">
      <w:pPr>
        <w:pStyle w:val="BodyText"/>
        <w:rPr>
          <w:szCs w:val="18"/>
        </w:rPr>
      </w:pPr>
    </w:p>
    <w:p w14:paraId="3520FC09" w14:textId="77777777" w:rsidR="00E5113F" w:rsidRPr="00B50225" w:rsidRDefault="004D3B4A" w:rsidP="00E5113F">
      <w:pPr>
        <w:pStyle w:val="Body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4D71AE40" w14:textId="77777777" w:rsidR="006E554A" w:rsidRPr="00B50225" w:rsidRDefault="006E554A" w:rsidP="004D3B4A">
      <w:pPr>
        <w:pStyle w:val="BodyText"/>
        <w:rPr>
          <w:szCs w:val="18"/>
        </w:rPr>
      </w:pPr>
    </w:p>
    <w:p w14:paraId="1D36A3F2" w14:textId="77777777" w:rsidR="00BB2336" w:rsidRPr="00B50225" w:rsidRDefault="004D3B4A" w:rsidP="004D3B4A">
      <w:pPr>
        <w:pStyle w:val="Body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14:paraId="24B55987" w14:textId="29845019" w:rsidR="004D3B4A" w:rsidRPr="00B50225" w:rsidRDefault="004D3B4A" w:rsidP="004D3B4A">
      <w:pPr>
        <w:pStyle w:val="BodyText"/>
        <w:rPr>
          <w:szCs w:val="18"/>
        </w:rPr>
      </w:pPr>
    </w:p>
    <w:p w14:paraId="5C384E88" w14:textId="77777777" w:rsidR="004D3B4A" w:rsidRPr="00B50225" w:rsidRDefault="004D3B4A" w:rsidP="00251BF2">
      <w:pPr>
        <w:pStyle w:val="Pismenka"/>
        <w:tabs>
          <w:tab w:val="clear" w:pos="426"/>
        </w:tabs>
        <w:ind w:left="426"/>
        <w:rPr>
          <w:szCs w:val="18"/>
        </w:rPr>
      </w:pPr>
      <w:r w:rsidRPr="00B50225">
        <w:rPr>
          <w:szCs w:val="18"/>
        </w:rPr>
        <w:t>Výnosy</w:t>
      </w:r>
    </w:p>
    <w:p w14:paraId="7729A3F9" w14:textId="77777777" w:rsidR="004D3B4A" w:rsidRPr="00B50225" w:rsidRDefault="004D3B4A" w:rsidP="004D3B4A">
      <w:pPr>
        <w:pStyle w:val="Body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AF56EFF" w14:textId="77777777" w:rsidR="003226A5" w:rsidRPr="00891481" w:rsidRDefault="004D3B4A" w:rsidP="004D3B4A">
      <w:pPr>
        <w:pStyle w:val="Heading1"/>
        <w:tabs>
          <w:tab w:val="clear" w:pos="450"/>
          <w:tab w:val="num" w:pos="360"/>
        </w:tabs>
        <w:spacing w:before="120" w:after="60"/>
        <w:ind w:left="360"/>
        <w:rPr>
          <w:szCs w:val="18"/>
        </w:rPr>
      </w:pPr>
      <w:bookmarkStart w:id="9" w:name="_Toc530739900"/>
      <w:r w:rsidRPr="00FD3474">
        <w:rPr>
          <w:szCs w:val="18"/>
        </w:rPr>
        <w:br w:type="page"/>
      </w:r>
    </w:p>
    <w:p w14:paraId="13848F3B" w14:textId="6C72ABA5" w:rsidR="004D3B4A" w:rsidRPr="00B50225" w:rsidRDefault="004D3B4A" w:rsidP="00B50225">
      <w:pPr>
        <w:pStyle w:val="Heading1"/>
        <w:tabs>
          <w:tab w:val="clear" w:pos="450"/>
          <w:tab w:val="num" w:pos="360"/>
        </w:tabs>
        <w:ind w:left="360"/>
        <w:rPr>
          <w:szCs w:val="18"/>
        </w:rPr>
      </w:pPr>
      <w:r w:rsidRPr="00891481">
        <w:rPr>
          <w:szCs w:val="18"/>
        </w:rPr>
        <w:lastRenderedPageBreak/>
        <w:t>infor</w:t>
      </w:r>
      <w:r w:rsidR="003226A5" w:rsidRPr="00891481">
        <w:rPr>
          <w:szCs w:val="18"/>
        </w:rPr>
        <w:t>má</w:t>
      </w:r>
      <w:r w:rsidRPr="008C0838">
        <w:rPr>
          <w:szCs w:val="18"/>
        </w:rPr>
        <w:t>cie o údajoch na strane aktív súvahy</w:t>
      </w:r>
      <w:bookmarkEnd w:id="9"/>
    </w:p>
    <w:p w14:paraId="5F778301" w14:textId="77777777" w:rsidR="004D3B4A" w:rsidRPr="00FC603B" w:rsidRDefault="004D3B4A" w:rsidP="004D3B4A">
      <w:pPr>
        <w:pStyle w:val="Header"/>
        <w:numPr>
          <w:ilvl w:val="12"/>
          <w:numId w:val="0"/>
        </w:numPr>
        <w:jc w:val="both"/>
        <w:rPr>
          <w:sz w:val="18"/>
          <w:szCs w:val="18"/>
        </w:rPr>
      </w:pPr>
    </w:p>
    <w:p w14:paraId="06E99C87" w14:textId="5E4BE94B" w:rsidR="004D3B4A" w:rsidRPr="00891481" w:rsidRDefault="004D3B4A" w:rsidP="00C02C96">
      <w:pPr>
        <w:pStyle w:val="Heading2"/>
        <w:numPr>
          <w:ilvl w:val="0"/>
          <w:numId w:val="25"/>
        </w:numPr>
        <w:tabs>
          <w:tab w:val="clear" w:pos="360"/>
          <w:tab w:val="num" w:pos="426"/>
        </w:tabs>
        <w:rPr>
          <w:szCs w:val="18"/>
        </w:rPr>
      </w:pPr>
      <w:bookmarkStart w:id="10" w:name="_Toc530739901"/>
      <w:r w:rsidRPr="00FD3474">
        <w:rPr>
          <w:szCs w:val="18"/>
        </w:rPr>
        <w:t>Dlhodobý nehmotný majetok a dlhodobý hmotný majetok</w:t>
      </w:r>
      <w:bookmarkEnd w:id="10"/>
    </w:p>
    <w:p w14:paraId="4B268E61" w14:textId="77777777" w:rsidR="004D3B4A" w:rsidRPr="00FC603B" w:rsidRDefault="004D3B4A" w:rsidP="004D3B4A">
      <w:pPr>
        <w:pStyle w:val="BodyText"/>
        <w:rPr>
          <w:szCs w:val="18"/>
        </w:rPr>
      </w:pPr>
    </w:p>
    <w:p w14:paraId="213106F1" w14:textId="30701523" w:rsidR="004D3B4A" w:rsidRPr="008C0838" w:rsidRDefault="004D3B4A" w:rsidP="004D3B4A">
      <w:pPr>
        <w:pStyle w:val="BodyText"/>
        <w:rPr>
          <w:szCs w:val="18"/>
        </w:rPr>
      </w:pPr>
      <w:r w:rsidRPr="00FD3474">
        <w:rPr>
          <w:szCs w:val="18"/>
        </w:rPr>
        <w:t xml:space="preserve">Prehľad o pohybe dlhodobého nehmotného majetku a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6E575D">
        <w:rPr>
          <w:szCs w:val="18"/>
        </w:rPr>
        <w:t xml:space="preserve">stranách </w:t>
      </w:r>
      <w:r w:rsidR="00644449" w:rsidRPr="006E575D">
        <w:rPr>
          <w:szCs w:val="18"/>
        </w:rPr>
        <w:t>1</w:t>
      </w:r>
      <w:r w:rsidR="006E575D" w:rsidRPr="006E575D">
        <w:rPr>
          <w:szCs w:val="18"/>
        </w:rPr>
        <w:t>5 až 18.</w:t>
      </w:r>
    </w:p>
    <w:p w14:paraId="77FA6759" w14:textId="77777777" w:rsidR="004D3B4A" w:rsidRPr="00FD3474" w:rsidRDefault="004D3B4A" w:rsidP="004D3B4A">
      <w:pPr>
        <w:pStyle w:val="BodyText"/>
        <w:rPr>
          <w:szCs w:val="18"/>
        </w:rPr>
      </w:pPr>
    </w:p>
    <w:p w14:paraId="4448171B" w14:textId="77777777" w:rsidR="004D3B4A" w:rsidRPr="00FC603B" w:rsidRDefault="004D3B4A" w:rsidP="004D3B4A">
      <w:pPr>
        <w:pStyle w:val="BodyText"/>
        <w:rPr>
          <w:szCs w:val="18"/>
        </w:rPr>
      </w:pPr>
    </w:p>
    <w:p w14:paraId="1CAB49DE" w14:textId="7DC01BAC" w:rsidR="002130D8" w:rsidRPr="00395E51" w:rsidRDefault="00750629" w:rsidP="00395E51">
      <w:pPr>
        <w:pStyle w:val="BodyText"/>
        <w:ind w:left="0" w:firstLine="426"/>
        <w:rPr>
          <w:color w:val="FF6600"/>
          <w:szCs w:val="18"/>
        </w:rPr>
      </w:pPr>
      <w:r w:rsidRPr="00FC603B">
        <w:rPr>
          <w:szCs w:val="18"/>
        </w:rPr>
        <w:t>Údaje o záložných právach k dlhodobému hmotnému majetku sú uvedené v nasledujúcom prehľade:</w:t>
      </w:r>
      <w:r w:rsidR="00AD6758" w:rsidRPr="00FC603B">
        <w:rPr>
          <w:szCs w:val="18"/>
        </w:rPr>
        <w:t xml:space="preserve"> </w:t>
      </w:r>
    </w:p>
    <w:p w14:paraId="3CB3BDC3" w14:textId="77777777" w:rsidR="00574527" w:rsidRPr="00FC603B" w:rsidRDefault="00574527" w:rsidP="004D3B4A">
      <w:pPr>
        <w:pStyle w:val="BodyText"/>
        <w:rPr>
          <w:i/>
          <w:szCs w:val="18"/>
          <w:u w:val="single"/>
        </w:rPr>
      </w:pPr>
    </w:p>
    <w:p w14:paraId="5683B7C8" w14:textId="77777777" w:rsidR="00C2402A" w:rsidRPr="00FD3474" w:rsidRDefault="00C2402A" w:rsidP="004D3B4A">
      <w:pPr>
        <w:pStyle w:val="BodyText"/>
        <w:rPr>
          <w:szCs w:val="18"/>
        </w:rPr>
      </w:pPr>
    </w:p>
    <w:p w14:paraId="162E5A9C" w14:textId="77777777" w:rsidR="002130D8" w:rsidRPr="00FC603B" w:rsidRDefault="003442BA" w:rsidP="004D3B4A">
      <w:pPr>
        <w:pStyle w:val="BodyText"/>
        <w:rPr>
          <w:szCs w:val="18"/>
        </w:rPr>
      </w:pPr>
      <w:bookmarkStart w:id="11" w:name="_MON_1409584709"/>
      <w:bookmarkEnd w:id="11"/>
      <w:r>
        <w:rPr>
          <w:szCs w:val="18"/>
        </w:rPr>
        <w:pict w14:anchorId="60D9B260">
          <v:shape id="_x0000_i1026" type="#_x0000_t75" style="width:468.8pt;height:36pt">
            <v:imagedata r:id="rId23" o:title=""/>
            <o:lock v:ext="edit" aspectratio="f"/>
          </v:shape>
        </w:pict>
      </w:r>
    </w:p>
    <w:p w14:paraId="0B56DC2E" w14:textId="77777777" w:rsidR="00086A82" w:rsidRPr="00FC603B" w:rsidRDefault="00086A82" w:rsidP="004D3B4A">
      <w:pPr>
        <w:pStyle w:val="BodyText"/>
        <w:rPr>
          <w:szCs w:val="18"/>
        </w:rPr>
      </w:pPr>
    </w:p>
    <w:p w14:paraId="1E498B75" w14:textId="77777777" w:rsidR="00C2402A" w:rsidRPr="00FC603B" w:rsidRDefault="00C2402A" w:rsidP="004D3B4A">
      <w:pPr>
        <w:pStyle w:val="BodyText"/>
        <w:rPr>
          <w:szCs w:val="18"/>
        </w:rPr>
      </w:pPr>
    </w:p>
    <w:p w14:paraId="505CB435" w14:textId="77777777" w:rsidR="004D3B4A" w:rsidRPr="00FC603B" w:rsidRDefault="004D3B4A" w:rsidP="004D3B4A">
      <w:pPr>
        <w:pStyle w:val="BodyText"/>
        <w:rPr>
          <w:szCs w:val="18"/>
        </w:rPr>
      </w:pPr>
    </w:p>
    <w:p w14:paraId="756BFE3A" w14:textId="77777777" w:rsidR="004D3B4A" w:rsidRPr="00B50225" w:rsidRDefault="004D3B4A" w:rsidP="004D3B4A">
      <w:pPr>
        <w:pStyle w:val="BodyText"/>
        <w:rPr>
          <w:szCs w:val="18"/>
        </w:rPr>
      </w:pPr>
      <w:r w:rsidRPr="00B50225">
        <w:rPr>
          <w:szCs w:val="18"/>
        </w:rPr>
        <w:t>Prehľad o nákladoch na výskum a vývoj:</w:t>
      </w:r>
    </w:p>
    <w:p w14:paraId="4B04F5EC" w14:textId="333E62D3" w:rsidR="00A6527B" w:rsidRPr="00FC603B" w:rsidRDefault="00A6527B" w:rsidP="00A6527B">
      <w:pPr>
        <w:pStyle w:val="BodyText"/>
        <w:rPr>
          <w:i/>
          <w:szCs w:val="18"/>
          <w:u w:val="single"/>
        </w:rPr>
      </w:pPr>
    </w:p>
    <w:p w14:paraId="185B4C82" w14:textId="77777777" w:rsidR="004D3B4A" w:rsidRPr="00FD3474" w:rsidRDefault="004D3B4A" w:rsidP="004D3B4A">
      <w:pPr>
        <w:pStyle w:val="BodyText"/>
        <w:rPr>
          <w:szCs w:val="18"/>
        </w:rPr>
      </w:pPr>
    </w:p>
    <w:p w14:paraId="0192CEAD" w14:textId="77777777" w:rsidR="00160AAA" w:rsidRPr="00B50225" w:rsidRDefault="003442BA" w:rsidP="00B55A09">
      <w:pPr>
        <w:spacing w:after="200" w:line="276" w:lineRule="auto"/>
        <w:ind w:left="426"/>
        <w:rPr>
          <w:sz w:val="18"/>
          <w:szCs w:val="18"/>
        </w:rPr>
      </w:pPr>
      <w:bookmarkStart w:id="12" w:name="_MON_1405925876"/>
      <w:bookmarkEnd w:id="12"/>
      <w:r>
        <w:rPr>
          <w:sz w:val="18"/>
          <w:szCs w:val="18"/>
        </w:rPr>
        <w:pict w14:anchorId="1A9CF6FA">
          <v:shape id="_x0000_i1027" type="#_x0000_t75" style="width:467.2pt;height:88.8pt">
            <v:imagedata r:id="rId24" o:title=""/>
            <o:lock v:ext="edit" aspectratio="f"/>
          </v:shape>
        </w:pict>
      </w:r>
    </w:p>
    <w:p w14:paraId="780F8635" w14:textId="77777777" w:rsidR="00C43092" w:rsidRPr="00FC603B" w:rsidRDefault="00C43092">
      <w:pPr>
        <w:spacing w:after="200" w:line="276" w:lineRule="auto"/>
        <w:rPr>
          <w:sz w:val="18"/>
          <w:szCs w:val="18"/>
          <w:highlight w:val="green"/>
        </w:rPr>
      </w:pPr>
      <w:r w:rsidRPr="00B50225">
        <w:rPr>
          <w:sz w:val="18"/>
          <w:szCs w:val="18"/>
          <w:highlight w:val="green"/>
        </w:rPr>
        <w:br w:type="page"/>
      </w:r>
    </w:p>
    <w:p w14:paraId="4E931B3C" w14:textId="77777777" w:rsidR="00D4557E" w:rsidRPr="00FC603B" w:rsidRDefault="00D4557E" w:rsidP="00D4557E">
      <w:pPr>
        <w:pStyle w:val="BodyText"/>
        <w:rPr>
          <w:szCs w:val="18"/>
        </w:rPr>
      </w:pPr>
    </w:p>
    <w:p w14:paraId="3B8BE4B6" w14:textId="77777777" w:rsidR="006245B7" w:rsidRPr="00B50225" w:rsidRDefault="003442BA" w:rsidP="00B50225">
      <w:pPr>
        <w:rPr>
          <w:sz w:val="18"/>
          <w:szCs w:val="18"/>
        </w:rPr>
      </w:pPr>
      <w:bookmarkStart w:id="13" w:name="_MON_1406016656"/>
      <w:bookmarkEnd w:id="13"/>
      <w:r>
        <w:rPr>
          <w:sz w:val="18"/>
          <w:szCs w:val="18"/>
        </w:rPr>
        <w:pict w14:anchorId="12BB9017">
          <v:shape id="_x0000_i1028" type="#_x0000_t75" style="width:496.8pt;height:24.8pt">
            <v:imagedata r:id="rId25" o:title=""/>
            <o:lock v:ext="edit" aspectratio="f"/>
          </v:shape>
        </w:pict>
      </w:r>
    </w:p>
    <w:tbl>
      <w:tblPr>
        <w:tblW w:w="9920" w:type="dxa"/>
        <w:tblCellMar>
          <w:left w:w="0" w:type="dxa"/>
          <w:right w:w="0" w:type="dxa"/>
        </w:tblCellMar>
        <w:tblLook w:val="04A0" w:firstRow="1" w:lastRow="0" w:firstColumn="1" w:lastColumn="0" w:noHBand="0" w:noVBand="1"/>
      </w:tblPr>
      <w:tblGrid>
        <w:gridCol w:w="6880"/>
        <w:gridCol w:w="3040"/>
      </w:tblGrid>
      <w:tr w:rsidR="006245B7" w14:paraId="5E97CBE7" w14:textId="77777777" w:rsidTr="006245B7">
        <w:trPr>
          <w:trHeight w:val="220"/>
        </w:trPr>
        <w:tc>
          <w:tcPr>
            <w:tcW w:w="6880" w:type="dxa"/>
            <w:tcBorders>
              <w:top w:val="nil"/>
              <w:left w:val="nil"/>
              <w:bottom w:val="nil"/>
              <w:right w:val="nil"/>
            </w:tcBorders>
            <w:shd w:val="clear" w:color="000000" w:fill="FFFFFF"/>
            <w:tcMar>
              <w:top w:w="15" w:type="dxa"/>
              <w:left w:w="15" w:type="dxa"/>
              <w:bottom w:w="0" w:type="dxa"/>
              <w:right w:w="15" w:type="dxa"/>
            </w:tcMar>
            <w:vAlign w:val="bottom"/>
            <w:hideMark/>
          </w:tcPr>
          <w:p w14:paraId="00D1E5CD" w14:textId="77777777" w:rsidR="006245B7" w:rsidRDefault="006245B7">
            <w:pPr>
              <w:rPr>
                <w:color w:val="000000"/>
                <w:sz w:val="18"/>
                <w:szCs w:val="18"/>
              </w:rPr>
            </w:pPr>
            <w:r>
              <w:rPr>
                <w:color w:val="000000"/>
                <w:sz w:val="18"/>
                <w:szCs w:val="18"/>
              </w:rPr>
              <w:t>stavba súp. Č.3340</w:t>
            </w:r>
          </w:p>
        </w:tc>
        <w:tc>
          <w:tcPr>
            <w:tcW w:w="3040" w:type="dxa"/>
            <w:tcBorders>
              <w:top w:val="nil"/>
              <w:left w:val="nil"/>
              <w:bottom w:val="nil"/>
              <w:right w:val="nil"/>
            </w:tcBorders>
            <w:shd w:val="clear" w:color="000000" w:fill="FFFFFF"/>
            <w:noWrap/>
            <w:tcMar>
              <w:top w:w="15" w:type="dxa"/>
              <w:left w:w="15" w:type="dxa"/>
              <w:bottom w:w="0" w:type="dxa"/>
              <w:right w:w="15" w:type="dxa"/>
            </w:tcMar>
            <w:vAlign w:val="bottom"/>
            <w:hideMark/>
          </w:tcPr>
          <w:p w14:paraId="0F69881F" w14:textId="47B032AB" w:rsidR="006245B7" w:rsidRDefault="00171B30">
            <w:pPr>
              <w:jc w:val="right"/>
              <w:rPr>
                <w:sz w:val="18"/>
                <w:szCs w:val="18"/>
              </w:rPr>
            </w:pPr>
            <w:r>
              <w:rPr>
                <w:sz w:val="18"/>
                <w:szCs w:val="18"/>
              </w:rPr>
              <w:t>390 987</w:t>
            </w:r>
          </w:p>
        </w:tc>
      </w:tr>
      <w:tr w:rsidR="006245B7" w14:paraId="002343A9" w14:textId="77777777" w:rsidTr="006245B7">
        <w:trPr>
          <w:trHeight w:val="220"/>
        </w:trPr>
        <w:tc>
          <w:tcPr>
            <w:tcW w:w="0" w:type="auto"/>
            <w:tcBorders>
              <w:top w:val="nil"/>
              <w:left w:val="nil"/>
              <w:bottom w:val="nil"/>
              <w:right w:val="nil"/>
            </w:tcBorders>
            <w:shd w:val="clear" w:color="000000" w:fill="FFFFFF"/>
            <w:noWrap/>
            <w:tcMar>
              <w:top w:w="15" w:type="dxa"/>
              <w:left w:w="15" w:type="dxa"/>
              <w:bottom w:w="0" w:type="dxa"/>
              <w:right w:w="15" w:type="dxa"/>
            </w:tcMar>
            <w:vAlign w:val="bottom"/>
            <w:hideMark/>
          </w:tcPr>
          <w:p w14:paraId="00763C91" w14:textId="77777777" w:rsidR="006245B7" w:rsidRDefault="006245B7">
            <w:pPr>
              <w:rPr>
                <w:sz w:val="18"/>
                <w:szCs w:val="18"/>
              </w:rPr>
            </w:pPr>
            <w:r>
              <w:rPr>
                <w:sz w:val="18"/>
                <w:szCs w:val="18"/>
              </w:rPr>
              <w:t>pozemok parc.č. 5418/5, parc. Č. 5418/6, parc.č. 5420</w:t>
            </w:r>
          </w:p>
        </w:tc>
        <w:tc>
          <w:tcPr>
            <w:tcW w:w="0" w:type="auto"/>
            <w:tcBorders>
              <w:top w:val="nil"/>
              <w:left w:val="nil"/>
              <w:bottom w:val="nil"/>
              <w:right w:val="nil"/>
            </w:tcBorders>
            <w:shd w:val="clear" w:color="000000" w:fill="FFFFFF"/>
            <w:noWrap/>
            <w:tcMar>
              <w:top w:w="15" w:type="dxa"/>
              <w:left w:w="15" w:type="dxa"/>
              <w:bottom w:w="0" w:type="dxa"/>
              <w:right w:w="15" w:type="dxa"/>
            </w:tcMar>
            <w:vAlign w:val="bottom"/>
            <w:hideMark/>
          </w:tcPr>
          <w:p w14:paraId="52FE482A" w14:textId="63E76583" w:rsidR="006245B7" w:rsidRDefault="006245B7">
            <w:pPr>
              <w:jc w:val="right"/>
              <w:rPr>
                <w:sz w:val="18"/>
                <w:szCs w:val="18"/>
              </w:rPr>
            </w:pPr>
            <w:r>
              <w:rPr>
                <w:sz w:val="18"/>
                <w:szCs w:val="18"/>
              </w:rPr>
              <w:t>522 857</w:t>
            </w:r>
          </w:p>
        </w:tc>
      </w:tr>
    </w:tbl>
    <w:p w14:paraId="7C88B5EB" w14:textId="23DB9FBD" w:rsidR="00B55A09" w:rsidRPr="00B50225" w:rsidRDefault="00B55A09" w:rsidP="00B50225">
      <w:pPr>
        <w:rPr>
          <w:sz w:val="18"/>
          <w:szCs w:val="18"/>
        </w:rPr>
      </w:pPr>
    </w:p>
    <w:p w14:paraId="62DF1BB3" w14:textId="74F1B2B8" w:rsidR="0080190B" w:rsidRPr="00891481" w:rsidRDefault="0080190B">
      <w:pPr>
        <w:pStyle w:val="Heading2"/>
        <w:numPr>
          <w:ilvl w:val="0"/>
          <w:numId w:val="0"/>
        </w:numPr>
        <w:rPr>
          <w:szCs w:val="18"/>
        </w:rPr>
      </w:pPr>
    </w:p>
    <w:p w14:paraId="601DDF3A" w14:textId="5823FFE7" w:rsidR="001139DB" w:rsidRPr="00FC603B" w:rsidRDefault="001139DB" w:rsidP="00B50225">
      <w:pPr>
        <w:pStyle w:val="BodyText"/>
        <w:ind w:left="0"/>
        <w:rPr>
          <w:szCs w:val="18"/>
        </w:rPr>
      </w:pPr>
      <w:r w:rsidRPr="00FC603B">
        <w:rPr>
          <w:szCs w:val="18"/>
        </w:rPr>
        <w:t xml:space="preserve">Hodnota dlhodobého nehmotného majetku, s ktorým má Spoločnosť obmedzené právo nakladať v bežnom účtovnom období je   </w:t>
      </w:r>
      <w:r w:rsidR="00171B30">
        <w:rPr>
          <w:szCs w:val="18"/>
        </w:rPr>
        <w:t>celkom 913.844</w:t>
      </w:r>
      <w:r w:rsidR="00393064">
        <w:rPr>
          <w:szCs w:val="18"/>
        </w:rPr>
        <w:t>EUR  ( stav k 31.12.2014)</w:t>
      </w:r>
    </w:p>
    <w:p w14:paraId="7BB0F4F1" w14:textId="0BD6B922" w:rsidR="00A03823" w:rsidRPr="00891481" w:rsidRDefault="00B55A09">
      <w:pPr>
        <w:pStyle w:val="Heading2"/>
        <w:numPr>
          <w:ilvl w:val="0"/>
          <w:numId w:val="2"/>
        </w:numPr>
        <w:rPr>
          <w:szCs w:val="18"/>
        </w:rPr>
      </w:pPr>
      <w:r w:rsidRPr="00FD3474">
        <w:rPr>
          <w:szCs w:val="18"/>
        </w:rPr>
        <w:br w:type="page"/>
      </w:r>
    </w:p>
    <w:p w14:paraId="75098C68" w14:textId="33FCA106" w:rsidR="004D3B4A" w:rsidRPr="00891481" w:rsidRDefault="004D3B4A" w:rsidP="00B50225">
      <w:pPr>
        <w:pStyle w:val="Heading2"/>
        <w:numPr>
          <w:ilvl w:val="0"/>
          <w:numId w:val="59"/>
        </w:numPr>
        <w:tabs>
          <w:tab w:val="clear" w:pos="360"/>
        </w:tabs>
        <w:rPr>
          <w:szCs w:val="18"/>
        </w:rPr>
      </w:pPr>
      <w:r w:rsidRPr="00891481">
        <w:rPr>
          <w:szCs w:val="18"/>
        </w:rPr>
        <w:lastRenderedPageBreak/>
        <w:t>Dlhodobý finančný majetok</w:t>
      </w:r>
    </w:p>
    <w:p w14:paraId="0A5C77E8" w14:textId="77777777" w:rsidR="004D3B4A" w:rsidRPr="008C0838" w:rsidRDefault="004D3B4A" w:rsidP="004D3B4A">
      <w:pPr>
        <w:pStyle w:val="BodyText"/>
        <w:rPr>
          <w:szCs w:val="18"/>
        </w:rPr>
      </w:pPr>
    </w:p>
    <w:p w14:paraId="1870B828" w14:textId="7356B414" w:rsidR="00E10B8A" w:rsidRPr="00B50225" w:rsidRDefault="004409F5" w:rsidP="004409F5">
      <w:pPr>
        <w:pStyle w:val="BodyText"/>
        <w:rPr>
          <w:szCs w:val="18"/>
        </w:rPr>
      </w:pPr>
      <w:r w:rsidRPr="00B50225">
        <w:rPr>
          <w:szCs w:val="18"/>
        </w:rPr>
        <w:t xml:space="preserve">Prehľad o pohybe dlhodobého finančného majetku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2B4A67" w:rsidRPr="00B50225">
        <w:rPr>
          <w:szCs w:val="18"/>
        </w:rPr>
        <w:t>3</w:t>
      </w:r>
      <w:r w:rsidRPr="00B50225">
        <w:rPr>
          <w:szCs w:val="18"/>
        </w:rPr>
        <w:t xml:space="preserve"> do 31. decembra </w:t>
      </w:r>
      <w:r w:rsidR="00C4486C" w:rsidRPr="00B50225">
        <w:rPr>
          <w:szCs w:val="18"/>
        </w:rPr>
        <w:t>201</w:t>
      </w:r>
      <w:r w:rsidR="002B4A67" w:rsidRPr="00B50225">
        <w:rPr>
          <w:szCs w:val="18"/>
        </w:rPr>
        <w:t>3</w:t>
      </w:r>
      <w:r w:rsidRPr="00B50225">
        <w:rPr>
          <w:szCs w:val="18"/>
        </w:rPr>
        <w:t xml:space="preserve"> je uvedený v tabuľke na </w:t>
      </w:r>
      <w:r w:rsidRPr="006E575D">
        <w:rPr>
          <w:szCs w:val="18"/>
        </w:rPr>
        <w:t xml:space="preserve">stranách </w:t>
      </w:r>
      <w:r w:rsidR="006E575D" w:rsidRPr="006E575D">
        <w:rPr>
          <w:szCs w:val="18"/>
        </w:rPr>
        <w:t>19 a 20.</w:t>
      </w:r>
    </w:p>
    <w:p w14:paraId="32BEDFA6" w14:textId="77777777" w:rsidR="004409F5" w:rsidRPr="00B50225" w:rsidRDefault="004409F5" w:rsidP="00393064">
      <w:pPr>
        <w:pStyle w:val="BodyText"/>
        <w:ind w:left="0"/>
        <w:rPr>
          <w:szCs w:val="18"/>
        </w:rPr>
      </w:pPr>
    </w:p>
    <w:p w14:paraId="5F96BBDE" w14:textId="38C265ED" w:rsidR="004D3B4A" w:rsidRPr="00B50225" w:rsidRDefault="00750629" w:rsidP="004D3B4A">
      <w:pPr>
        <w:pStyle w:val="BodyText"/>
        <w:rPr>
          <w:szCs w:val="18"/>
        </w:rPr>
      </w:pPr>
      <w:r w:rsidRPr="00B50225">
        <w:rPr>
          <w:szCs w:val="18"/>
        </w:rPr>
        <w:t>Výška vlastného imania k 31. decembru 201</w:t>
      </w:r>
      <w:r w:rsidR="002B4A67" w:rsidRPr="00B50225">
        <w:rPr>
          <w:szCs w:val="18"/>
        </w:rPr>
        <w:t>4</w:t>
      </w:r>
      <w:r w:rsidRPr="00B50225">
        <w:rPr>
          <w:szCs w:val="18"/>
        </w:rPr>
        <w:t xml:space="preserve"> a výsledku hospodárenia za účtovné obdobie 201</w:t>
      </w:r>
      <w:r w:rsidR="002B4A67" w:rsidRPr="00B50225">
        <w:rPr>
          <w:szCs w:val="18"/>
        </w:rPr>
        <w:t>4</w:t>
      </w:r>
      <w:r w:rsidRPr="00B50225">
        <w:rPr>
          <w:szCs w:val="18"/>
        </w:rPr>
        <w:t xml:space="preserve"> podnikov je uvedená</w:t>
      </w:r>
      <w:r w:rsidR="00B765D9" w:rsidRPr="00B50225">
        <w:rPr>
          <w:szCs w:val="18"/>
        </w:rPr>
        <w:t xml:space="preserve"> v nasledujúcom prehľade</w:t>
      </w:r>
      <w:r w:rsidR="004D3B4A" w:rsidRPr="00B50225">
        <w:rPr>
          <w:szCs w:val="18"/>
        </w:rPr>
        <w:t>:</w:t>
      </w:r>
    </w:p>
    <w:p w14:paraId="66957C10" w14:textId="77777777" w:rsidR="00A03823" w:rsidRPr="00FC603B" w:rsidRDefault="00A03823" w:rsidP="00574527">
      <w:pPr>
        <w:pStyle w:val="BodyText"/>
        <w:rPr>
          <w:i/>
          <w:szCs w:val="18"/>
          <w:u w:val="single"/>
        </w:rPr>
      </w:pPr>
    </w:p>
    <w:p w14:paraId="2B186892" w14:textId="229395FB" w:rsidR="00A65191" w:rsidRPr="00B50225" w:rsidRDefault="003442BA">
      <w:pPr>
        <w:pStyle w:val="BodyText"/>
        <w:rPr>
          <w:szCs w:val="18"/>
        </w:rPr>
      </w:pPr>
      <w:r>
        <w:rPr>
          <w:szCs w:val="18"/>
        </w:rPr>
        <w:pict w14:anchorId="5698B782">
          <v:shape id="_x0000_i1029" type="#_x0000_t75" style="width:443.2pt;height:316.8pt">
            <v:imagedata r:id="rId26" o:title=""/>
            <o:lock v:ext="edit" aspectratio="f"/>
          </v:shape>
        </w:pict>
      </w:r>
    </w:p>
    <w:p w14:paraId="3EF4CE96" w14:textId="77777777" w:rsidR="00F46C6C" w:rsidRDefault="00F46C6C">
      <w:pPr>
        <w:pStyle w:val="BodyText"/>
        <w:rPr>
          <w:szCs w:val="18"/>
        </w:rPr>
      </w:pPr>
    </w:p>
    <w:p w14:paraId="557D78EA" w14:textId="1AB87276" w:rsidR="00C6261A" w:rsidRPr="00FD3474" w:rsidRDefault="003442BA" w:rsidP="00B50225">
      <w:pPr>
        <w:pStyle w:val="BodyText"/>
        <w:rPr>
          <w:szCs w:val="18"/>
        </w:rPr>
      </w:pPr>
      <w:bookmarkStart w:id="14" w:name="_MON_1406024012"/>
      <w:bookmarkEnd w:id="14"/>
      <w:r>
        <w:rPr>
          <w:szCs w:val="18"/>
        </w:rPr>
        <w:pict w14:anchorId="7801B12C">
          <v:shape id="_x0000_i1030" type="#_x0000_t75" style="width:472.8pt;height:46.4pt">
            <v:imagedata r:id="rId27" o:title=""/>
            <o:lock v:ext="edit" aspectratio="f"/>
          </v:shape>
        </w:pict>
      </w:r>
    </w:p>
    <w:p w14:paraId="2B7EF24E" w14:textId="20BDE2BD" w:rsidR="00E45765" w:rsidRPr="00FC603B" w:rsidRDefault="00E45765">
      <w:pPr>
        <w:pStyle w:val="BodyText"/>
        <w:rPr>
          <w:i/>
          <w:szCs w:val="18"/>
        </w:rPr>
      </w:pPr>
      <w:r w:rsidRPr="00FC603B">
        <w:rPr>
          <w:i/>
          <w:szCs w:val="18"/>
        </w:rPr>
        <w:t>.</w:t>
      </w:r>
    </w:p>
    <w:p w14:paraId="40227500" w14:textId="77777777" w:rsidR="00E45765" w:rsidRPr="00FC603B" w:rsidRDefault="00E45765" w:rsidP="00C6261A">
      <w:pPr>
        <w:pStyle w:val="BodyText"/>
        <w:rPr>
          <w:szCs w:val="18"/>
        </w:rPr>
      </w:pPr>
    </w:p>
    <w:p w14:paraId="04EF529A" w14:textId="77777777" w:rsidR="00E45765" w:rsidRPr="00FC603B" w:rsidRDefault="00E45765">
      <w:pPr>
        <w:pStyle w:val="BodyText"/>
        <w:rPr>
          <w:szCs w:val="18"/>
        </w:rPr>
      </w:pPr>
      <w:r w:rsidRPr="00FC603B">
        <w:rPr>
          <w:szCs w:val="18"/>
        </w:rPr>
        <w:t>Hodnota dlhodobého finančného majetku, s ktorým má Spoločnosť obmedzené právo nakladať v bežnom účtovnom období je xxx  EUR a ide o nasledovný finančný majetok:</w:t>
      </w:r>
    </w:p>
    <w:p w14:paraId="57B96C64" w14:textId="77777777" w:rsidR="008C19C4" w:rsidRPr="00FD3474" w:rsidRDefault="008C19C4" w:rsidP="00C6261A">
      <w:pPr>
        <w:pStyle w:val="BodyText"/>
        <w:rPr>
          <w:szCs w:val="18"/>
        </w:rPr>
      </w:pPr>
    </w:p>
    <w:p w14:paraId="02FB1AB7" w14:textId="1A04FBE3" w:rsidR="00B62963" w:rsidRPr="008C0838" w:rsidRDefault="00750629">
      <w:pPr>
        <w:pStyle w:val="BodyText"/>
        <w:rPr>
          <w:szCs w:val="18"/>
        </w:rPr>
      </w:pPr>
      <w:r w:rsidRPr="00FD3474">
        <w:rPr>
          <w:szCs w:val="18"/>
        </w:rPr>
        <w:t>Výška vlastného imania k 31. decembru 201</w:t>
      </w:r>
      <w:r w:rsidR="002B4A67" w:rsidRPr="00FD3474">
        <w:rPr>
          <w:szCs w:val="18"/>
        </w:rPr>
        <w:t>3</w:t>
      </w:r>
      <w:r w:rsidRPr="00891481">
        <w:rPr>
          <w:szCs w:val="18"/>
        </w:rPr>
        <w:t xml:space="preserve"> a výsledku hospodárenia za účtovné obdobie 201</w:t>
      </w:r>
      <w:r w:rsidR="002B4A67" w:rsidRPr="00891481">
        <w:rPr>
          <w:szCs w:val="18"/>
        </w:rPr>
        <w:t>3</w:t>
      </w:r>
      <w:r w:rsidRPr="00891481">
        <w:rPr>
          <w:szCs w:val="18"/>
        </w:rPr>
        <w:t xml:space="preserve"> podnikov je uvedená</w:t>
      </w:r>
      <w:r w:rsidR="001C0A6A" w:rsidRPr="00891481">
        <w:rPr>
          <w:szCs w:val="18"/>
        </w:rPr>
        <w:t xml:space="preserve"> v nasledujúcom prehľade:</w:t>
      </w:r>
    </w:p>
    <w:p w14:paraId="763C8391" w14:textId="527B71F7" w:rsidR="00574527" w:rsidRPr="00637D68" w:rsidRDefault="00574527">
      <w:pPr>
        <w:pStyle w:val="BodyText"/>
        <w:rPr>
          <w:i/>
          <w:szCs w:val="18"/>
          <w:u w:val="single"/>
        </w:rPr>
      </w:pPr>
    </w:p>
    <w:p w14:paraId="0A904E83" w14:textId="77777777" w:rsidR="004D3B4A" w:rsidRPr="00B50225" w:rsidRDefault="004D3B4A" w:rsidP="004D3B4A">
      <w:pPr>
        <w:pStyle w:val="BodyText"/>
        <w:rPr>
          <w:szCs w:val="18"/>
        </w:rPr>
      </w:pPr>
      <w:bookmarkStart w:id="15" w:name="_Toc530739903"/>
    </w:p>
    <w:p w14:paraId="15EF0FF8" w14:textId="6AB69F0B" w:rsidR="00F904D5" w:rsidRPr="00B50225" w:rsidRDefault="003442BA" w:rsidP="00FC603B">
      <w:pPr>
        <w:ind w:left="426"/>
        <w:rPr>
          <w:sz w:val="18"/>
          <w:szCs w:val="18"/>
        </w:rPr>
        <w:sectPr w:rsidR="00F904D5" w:rsidRPr="00B50225" w:rsidSect="00C53DAC">
          <w:headerReference w:type="default" r:id="rId28"/>
          <w:type w:val="continuous"/>
          <w:pgSz w:w="11907" w:h="16840" w:code="9"/>
          <w:pgMar w:top="1979" w:right="1021" w:bottom="1134" w:left="1673" w:header="675" w:footer="408" w:gutter="0"/>
          <w:cols w:space="708"/>
          <w:docGrid w:linePitch="272"/>
        </w:sectPr>
      </w:pPr>
      <w:bookmarkStart w:id="16" w:name="_MON_1405926187"/>
      <w:bookmarkEnd w:id="16"/>
      <w:r>
        <w:rPr>
          <w:sz w:val="18"/>
          <w:szCs w:val="18"/>
        </w:rPr>
        <w:lastRenderedPageBreak/>
        <w:pict w14:anchorId="73F6DA2B">
          <v:shape id="_x0000_i1031" type="#_x0000_t75" style="width:471.2pt;height:378.4pt">
            <v:imagedata r:id="rId29" o:title=""/>
            <o:lock v:ext="edit" aspectratio="f"/>
          </v:shape>
        </w:pict>
      </w:r>
    </w:p>
    <w:p w14:paraId="1331392E" w14:textId="0D693CCE" w:rsidR="001C124F" w:rsidRDefault="001C124F" w:rsidP="001C124F">
      <w:pPr>
        <w:tabs>
          <w:tab w:val="left" w:pos="3088"/>
        </w:tabs>
        <w:rPr>
          <w:sz w:val="18"/>
          <w:szCs w:val="18"/>
        </w:rPr>
      </w:pPr>
    </w:p>
    <w:p w14:paraId="1DA103A2" w14:textId="77777777" w:rsidR="005213F9" w:rsidRPr="001C124F" w:rsidRDefault="005213F9" w:rsidP="001C124F">
      <w:pPr>
        <w:rPr>
          <w:sz w:val="18"/>
          <w:szCs w:val="18"/>
        </w:rPr>
        <w:sectPr w:rsidR="005213F9" w:rsidRPr="001C124F" w:rsidSect="008A1C0E">
          <w:headerReference w:type="default" r:id="rId30"/>
          <w:headerReference w:type="first" r:id="rId31"/>
          <w:footerReference w:type="first" r:id="rId32"/>
          <w:pgSz w:w="11906" w:h="16838" w:code="9"/>
          <w:pgMar w:top="1979" w:right="992" w:bottom="1134" w:left="1673" w:header="675" w:footer="340" w:gutter="0"/>
          <w:cols w:space="708"/>
          <w:docGrid w:linePitch="360"/>
        </w:sectPr>
      </w:pPr>
    </w:p>
    <w:p w14:paraId="1D145C3F" w14:textId="77777777" w:rsidR="0076129D" w:rsidRPr="00B50225" w:rsidRDefault="00F4619A" w:rsidP="00B50225">
      <w:pPr>
        <w:pStyle w:val="BodyText"/>
        <w:ind w:left="0"/>
        <w:rPr>
          <w:szCs w:val="18"/>
        </w:rPr>
      </w:pPr>
      <w:r w:rsidRPr="008C0838">
        <w:rPr>
          <w:szCs w:val="18"/>
        </w:rPr>
        <w:lastRenderedPageBreak/>
        <w:t>Informácie o poskytnutých dlhodobých pôžičkách</w:t>
      </w:r>
      <w:r w:rsidRPr="00B50225">
        <w:rPr>
          <w:szCs w:val="18"/>
        </w:rPr>
        <w:t xml:space="preserve"> sú uvedené v nasledujúcej tabuľke:</w:t>
      </w:r>
    </w:p>
    <w:p w14:paraId="32C65163" w14:textId="77777777" w:rsidR="009A22F8" w:rsidRPr="00FC603B" w:rsidRDefault="009A22F8" w:rsidP="00B50225">
      <w:pPr>
        <w:pStyle w:val="BodyText"/>
        <w:ind w:left="0"/>
        <w:rPr>
          <w:i/>
          <w:szCs w:val="18"/>
          <w:u w:val="single"/>
        </w:rPr>
      </w:pPr>
    </w:p>
    <w:p w14:paraId="1EA9AFB1" w14:textId="04D9CE27" w:rsidR="009F14F2" w:rsidRPr="00891481" w:rsidRDefault="003442BA" w:rsidP="009A22F8">
      <w:pPr>
        <w:pStyle w:val="BodyText"/>
        <w:ind w:left="0"/>
        <w:rPr>
          <w:szCs w:val="18"/>
        </w:rPr>
      </w:pPr>
      <w:bookmarkStart w:id="17" w:name="_MON_1405927283"/>
      <w:bookmarkEnd w:id="17"/>
      <w:r>
        <w:rPr>
          <w:szCs w:val="18"/>
        </w:rPr>
        <w:pict w14:anchorId="464421B5">
          <v:shape id="_x0000_i1032" type="#_x0000_t75" style="width:494.4pt;height:202.4pt">
            <v:imagedata r:id="rId33" o:title=""/>
            <o:lock v:ext="edit" aspectratio="f"/>
          </v:shape>
        </w:pict>
      </w:r>
    </w:p>
    <w:p w14:paraId="0897CDA2" w14:textId="6F526E5D" w:rsidR="00B62963" w:rsidRPr="00B50225" w:rsidRDefault="003B03F8">
      <w:pPr>
        <w:pStyle w:val="BodyText"/>
        <w:rPr>
          <w:szCs w:val="18"/>
        </w:rPr>
      </w:pPr>
      <w:r w:rsidRPr="008C0838">
        <w:rPr>
          <w:szCs w:val="18"/>
        </w:rPr>
        <w:br w:type="page"/>
      </w:r>
      <w:bookmarkEnd w:id="15"/>
    </w:p>
    <w:p w14:paraId="42B8695D" w14:textId="77777777" w:rsidR="00EC5C0B" w:rsidRPr="00B50225" w:rsidRDefault="00EC5C0B" w:rsidP="00EC5C0B">
      <w:pPr>
        <w:pStyle w:val="Heading2"/>
        <w:numPr>
          <w:ilvl w:val="0"/>
          <w:numId w:val="2"/>
        </w:numPr>
        <w:rPr>
          <w:szCs w:val="18"/>
        </w:rPr>
      </w:pPr>
      <w:r w:rsidRPr="00B50225">
        <w:rPr>
          <w:szCs w:val="18"/>
        </w:rPr>
        <w:lastRenderedPageBreak/>
        <w:t>Zásoby</w:t>
      </w:r>
    </w:p>
    <w:p w14:paraId="37AEE063" w14:textId="77777777" w:rsidR="004D3B4A" w:rsidRPr="00B50225" w:rsidRDefault="004D3B4A" w:rsidP="004D3B4A">
      <w:pPr>
        <w:pStyle w:val="BodyText"/>
        <w:rPr>
          <w:szCs w:val="18"/>
        </w:rPr>
      </w:pPr>
    </w:p>
    <w:p w14:paraId="4AE31A5E" w14:textId="77777777" w:rsidR="004D3B4A" w:rsidRPr="00B50225" w:rsidRDefault="00750629" w:rsidP="004D3B4A">
      <w:pPr>
        <w:pStyle w:val="BodyText"/>
        <w:rPr>
          <w:szCs w:val="18"/>
        </w:rPr>
      </w:pPr>
      <w:r w:rsidRPr="00B50225">
        <w:rPr>
          <w:szCs w:val="18"/>
        </w:rPr>
        <w:t>Vývoj opravnej položky v priebehu účtovného obdobia je uvedený v nasledujúcom prehľade:</w:t>
      </w:r>
    </w:p>
    <w:p w14:paraId="52415E33" w14:textId="77777777" w:rsidR="004D3B4A" w:rsidRPr="00891481" w:rsidRDefault="004D3B4A" w:rsidP="004D3B4A">
      <w:pPr>
        <w:pStyle w:val="BodyText"/>
        <w:rPr>
          <w:szCs w:val="18"/>
        </w:rPr>
      </w:pPr>
    </w:p>
    <w:p w14:paraId="30C7A737" w14:textId="77777777" w:rsidR="00E34DCA" w:rsidRPr="00B50225" w:rsidRDefault="003442BA">
      <w:pPr>
        <w:ind w:left="425"/>
        <w:rPr>
          <w:sz w:val="18"/>
          <w:szCs w:val="18"/>
        </w:rPr>
      </w:pPr>
      <w:bookmarkStart w:id="18" w:name="_MON_1405926912"/>
      <w:bookmarkEnd w:id="18"/>
      <w:r>
        <w:rPr>
          <w:sz w:val="18"/>
          <w:szCs w:val="18"/>
        </w:rPr>
        <w:pict w14:anchorId="3ECE079A">
          <v:shape id="_x0000_i1033" type="#_x0000_t75" style="width:468.8pt;height:3in">
            <v:imagedata r:id="rId34" o:title=""/>
            <o:lock v:ext="edit" aspectratio="f"/>
          </v:shape>
        </w:pict>
      </w:r>
    </w:p>
    <w:p w14:paraId="7666B6E7" w14:textId="77777777" w:rsidR="00086A82" w:rsidRPr="00891481" w:rsidRDefault="00086A82" w:rsidP="004D3B4A">
      <w:pPr>
        <w:pStyle w:val="BodyText"/>
        <w:rPr>
          <w:szCs w:val="18"/>
        </w:rPr>
      </w:pPr>
    </w:p>
    <w:p w14:paraId="214AC938" w14:textId="77777777" w:rsidR="004D3B4A" w:rsidRPr="00B50225" w:rsidRDefault="004D3B4A" w:rsidP="004D3B4A">
      <w:pPr>
        <w:pStyle w:val="BodyText"/>
        <w:rPr>
          <w:szCs w:val="18"/>
        </w:rPr>
      </w:pPr>
    </w:p>
    <w:p w14:paraId="663C805D" w14:textId="77777777" w:rsidR="007B2E7A" w:rsidRPr="00891481" w:rsidRDefault="007B2E7A" w:rsidP="004D3B4A">
      <w:pPr>
        <w:pStyle w:val="BodyText"/>
        <w:rPr>
          <w:szCs w:val="18"/>
        </w:rPr>
      </w:pPr>
    </w:p>
    <w:p w14:paraId="3A154B80" w14:textId="779332DF" w:rsidR="004A4D80" w:rsidRPr="00B50225" w:rsidRDefault="003442BA" w:rsidP="004D3B4A">
      <w:pPr>
        <w:pStyle w:val="BodyText"/>
        <w:rPr>
          <w:szCs w:val="18"/>
        </w:rPr>
      </w:pPr>
      <w:bookmarkStart w:id="19" w:name="_MON_1411977073"/>
      <w:bookmarkEnd w:id="19"/>
      <w:r>
        <w:rPr>
          <w:szCs w:val="18"/>
        </w:rPr>
        <w:pict w14:anchorId="0106798A">
          <v:shape id="_x0000_i1034" type="#_x0000_t75" style="width:472.8pt;height:51.2pt">
            <v:imagedata r:id="rId35" o:title=""/>
            <o:lock v:ext="edit" aspectratio="f"/>
          </v:shape>
        </w:pict>
      </w:r>
    </w:p>
    <w:p w14:paraId="66E263BA" w14:textId="77777777" w:rsidR="00AE5250" w:rsidRDefault="00AE5250" w:rsidP="004D3B4A">
      <w:pPr>
        <w:pStyle w:val="BodyText"/>
        <w:rPr>
          <w:szCs w:val="18"/>
        </w:rPr>
      </w:pPr>
    </w:p>
    <w:p w14:paraId="0A5C6FAC" w14:textId="77777777" w:rsidR="004E7202" w:rsidRDefault="004E7202" w:rsidP="004D3B4A">
      <w:pPr>
        <w:pStyle w:val="BodyText"/>
        <w:rPr>
          <w:szCs w:val="18"/>
        </w:rPr>
      </w:pPr>
    </w:p>
    <w:p w14:paraId="1734E098" w14:textId="77777777" w:rsidR="004E7202" w:rsidRDefault="004E7202" w:rsidP="004D3B4A">
      <w:pPr>
        <w:pStyle w:val="BodyText"/>
        <w:rPr>
          <w:szCs w:val="18"/>
        </w:rPr>
      </w:pPr>
    </w:p>
    <w:p w14:paraId="6298E927" w14:textId="77777777" w:rsidR="004E7202" w:rsidRPr="008C0838" w:rsidRDefault="004E7202" w:rsidP="004D3B4A">
      <w:pPr>
        <w:pStyle w:val="BodyText"/>
        <w:rPr>
          <w:szCs w:val="18"/>
        </w:rPr>
      </w:pPr>
    </w:p>
    <w:p w14:paraId="1618CE9C" w14:textId="6F250307" w:rsidR="00AE5250" w:rsidRPr="00B50225" w:rsidRDefault="003442BA" w:rsidP="004D3B4A">
      <w:pPr>
        <w:pStyle w:val="BodyText"/>
        <w:rPr>
          <w:szCs w:val="18"/>
        </w:rPr>
      </w:pPr>
      <w:bookmarkStart w:id="20" w:name="_MON_1405929823"/>
      <w:bookmarkEnd w:id="20"/>
      <w:r>
        <w:rPr>
          <w:szCs w:val="18"/>
        </w:rPr>
        <w:pict w14:anchorId="70714765">
          <v:shape id="_x0000_i1035" type="#_x0000_t75" style="width:443.2pt;height:52.8pt" o:preferrelative="f">
            <v:imagedata r:id="rId36" o:title=""/>
            <o:lock v:ext="edit" aspectratio="f"/>
          </v:shape>
        </w:pict>
      </w:r>
    </w:p>
    <w:p w14:paraId="50BAE9B3" w14:textId="77777777" w:rsidR="00AE5250" w:rsidRPr="00FC603B" w:rsidRDefault="00AE5250" w:rsidP="004D3B4A">
      <w:pPr>
        <w:pStyle w:val="BodyText"/>
        <w:rPr>
          <w:szCs w:val="18"/>
        </w:rPr>
      </w:pPr>
    </w:p>
    <w:p w14:paraId="2DA44641" w14:textId="77777777" w:rsidR="0085196C" w:rsidRPr="00FC603B" w:rsidRDefault="000C17C3">
      <w:pPr>
        <w:spacing w:after="200" w:line="276" w:lineRule="auto"/>
        <w:rPr>
          <w:sz w:val="18"/>
          <w:szCs w:val="18"/>
        </w:rPr>
      </w:pPr>
      <w:r w:rsidRPr="00FC603B">
        <w:rPr>
          <w:sz w:val="18"/>
          <w:szCs w:val="18"/>
        </w:rPr>
        <w:br w:type="page"/>
      </w:r>
    </w:p>
    <w:p w14:paraId="1227F75E" w14:textId="77777777" w:rsidR="004D3B4A" w:rsidRPr="00B50225" w:rsidRDefault="004D3B4A" w:rsidP="004D3B4A">
      <w:pPr>
        <w:pStyle w:val="Heading2"/>
        <w:numPr>
          <w:ilvl w:val="0"/>
          <w:numId w:val="2"/>
        </w:numPr>
        <w:rPr>
          <w:szCs w:val="18"/>
        </w:rPr>
      </w:pPr>
      <w:r w:rsidRPr="00891481">
        <w:rPr>
          <w:szCs w:val="18"/>
        </w:rPr>
        <w:lastRenderedPageBreak/>
        <w:t>Údaje o zákazkovej výrobe</w:t>
      </w:r>
      <w:r w:rsidR="00AE5250" w:rsidRPr="008C0838">
        <w:rPr>
          <w:szCs w:val="18"/>
        </w:rPr>
        <w:t xml:space="preserve"> </w:t>
      </w:r>
    </w:p>
    <w:p w14:paraId="22499D21" w14:textId="77777777" w:rsidR="004D3B4A" w:rsidRPr="00B50225" w:rsidRDefault="004D3B4A" w:rsidP="004D3B4A">
      <w:pPr>
        <w:pStyle w:val="BodyText"/>
        <w:rPr>
          <w:szCs w:val="18"/>
        </w:rPr>
      </w:pPr>
    </w:p>
    <w:p w14:paraId="7D1DB581" w14:textId="77777777" w:rsidR="004D3B4A" w:rsidRPr="00B50225" w:rsidRDefault="007B314C" w:rsidP="004D3B4A">
      <w:pPr>
        <w:pStyle w:val="BodyText"/>
        <w:rPr>
          <w:szCs w:val="18"/>
        </w:rPr>
      </w:pPr>
      <w:r w:rsidRPr="00B50225">
        <w:rPr>
          <w:szCs w:val="18"/>
        </w:rPr>
        <w:t>Výnosy zo zákazkovej výrob</w:t>
      </w:r>
      <w:r w:rsidR="00D02B99" w:rsidRPr="00B50225">
        <w:rPr>
          <w:szCs w:val="18"/>
        </w:rPr>
        <w:t>y</w:t>
      </w:r>
      <w:r w:rsidRPr="00B50225">
        <w:rPr>
          <w:szCs w:val="18"/>
        </w:rPr>
        <w:t xml:space="preserve"> boli stanovené na základe ceny</w:t>
      </w:r>
      <w:r w:rsidR="008669C1" w:rsidRPr="00B50225">
        <w:rPr>
          <w:szCs w:val="18"/>
        </w:rPr>
        <w:t xml:space="preserve"> dohodnutej v zmluve </w:t>
      </w:r>
      <w:r w:rsidRPr="00B50225">
        <w:rPr>
          <w:szCs w:val="18"/>
        </w:rPr>
        <w:t>a </w:t>
      </w:r>
      <w:r w:rsidR="004D3B4A" w:rsidRPr="00B50225">
        <w:rPr>
          <w:szCs w:val="18"/>
        </w:rPr>
        <w:t>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14:paraId="77C910BE" w14:textId="77777777" w:rsidR="004D3B4A" w:rsidRPr="00B50225" w:rsidRDefault="004D3B4A" w:rsidP="004D3B4A">
      <w:pPr>
        <w:pStyle w:val="BodyText"/>
        <w:rPr>
          <w:szCs w:val="18"/>
        </w:rPr>
      </w:pPr>
    </w:p>
    <w:p w14:paraId="77944507" w14:textId="77777777" w:rsidR="004D3B4A" w:rsidRPr="00B50225" w:rsidRDefault="004D3B4A" w:rsidP="004D3B4A">
      <w:pPr>
        <w:pStyle w:val="BodyText"/>
        <w:rPr>
          <w:szCs w:val="18"/>
        </w:rPr>
      </w:pPr>
      <w:r w:rsidRPr="00B50225">
        <w:rPr>
          <w:szCs w:val="18"/>
        </w:rPr>
        <w:t xml:space="preserve">Ďalšie informácie o zákazkovej výrobe sú </w:t>
      </w:r>
      <w:r w:rsidR="00BA11AF" w:rsidRPr="00B50225">
        <w:rPr>
          <w:szCs w:val="18"/>
        </w:rPr>
        <w:t xml:space="preserve">uvedené </w:t>
      </w:r>
      <w:r w:rsidRPr="00B50225">
        <w:rPr>
          <w:szCs w:val="18"/>
        </w:rPr>
        <w:t>v nasledujúc</w:t>
      </w:r>
      <w:r w:rsidR="00335C04" w:rsidRPr="00B50225">
        <w:rPr>
          <w:szCs w:val="18"/>
        </w:rPr>
        <w:t>ich</w:t>
      </w:r>
      <w:r w:rsidRPr="00B50225">
        <w:rPr>
          <w:szCs w:val="18"/>
        </w:rPr>
        <w:t xml:space="preserve"> tabuľk</w:t>
      </w:r>
      <w:r w:rsidR="00335C04" w:rsidRPr="00B50225">
        <w:rPr>
          <w:szCs w:val="18"/>
        </w:rPr>
        <w:t>ách</w:t>
      </w:r>
      <w:r w:rsidRPr="00B50225">
        <w:rPr>
          <w:szCs w:val="18"/>
        </w:rPr>
        <w:t>:</w:t>
      </w:r>
    </w:p>
    <w:p w14:paraId="0E290F10" w14:textId="1F357761" w:rsidR="0057382A" w:rsidRPr="00FC603B" w:rsidRDefault="0060790D" w:rsidP="0057382A">
      <w:pPr>
        <w:pStyle w:val="BodyText"/>
        <w:rPr>
          <w:i/>
          <w:szCs w:val="18"/>
          <w:u w:val="single"/>
        </w:rPr>
      </w:pPr>
      <w:r w:rsidRPr="00FC603B">
        <w:rPr>
          <w:i/>
          <w:szCs w:val="18"/>
          <w:u w:val="single"/>
        </w:rPr>
        <w:t>(</w:t>
      </w:r>
    </w:p>
    <w:p w14:paraId="5833937B" w14:textId="77777777" w:rsidR="00DA2806" w:rsidRPr="00891481" w:rsidRDefault="00DA2806" w:rsidP="004D3B4A">
      <w:pPr>
        <w:pStyle w:val="BodyText"/>
        <w:rPr>
          <w:b/>
          <w:szCs w:val="18"/>
        </w:rPr>
      </w:pPr>
    </w:p>
    <w:p w14:paraId="4DADB824" w14:textId="77777777" w:rsidR="00DA2806" w:rsidRPr="00B50225" w:rsidRDefault="003442BA" w:rsidP="004D3B4A">
      <w:pPr>
        <w:pStyle w:val="BodyText"/>
        <w:rPr>
          <w:szCs w:val="18"/>
        </w:rPr>
      </w:pPr>
      <w:bookmarkStart w:id="21" w:name="_MON_1405930191"/>
      <w:bookmarkEnd w:id="21"/>
      <w:r>
        <w:rPr>
          <w:szCs w:val="18"/>
        </w:rPr>
        <w:pict w14:anchorId="44CCEA99">
          <v:shape id="_x0000_i1036" type="#_x0000_t75" style="width:470.4pt;height:111.2pt">
            <v:imagedata r:id="rId37" o:title=""/>
            <o:lock v:ext="edit" aspectratio="f"/>
          </v:shape>
        </w:pict>
      </w:r>
    </w:p>
    <w:p w14:paraId="1C7E0A7B" w14:textId="77777777" w:rsidR="00335C04" w:rsidRPr="00B50225" w:rsidRDefault="00335C04" w:rsidP="004D3B4A">
      <w:pPr>
        <w:pStyle w:val="BodyText"/>
        <w:rPr>
          <w:szCs w:val="18"/>
        </w:rPr>
      </w:pPr>
    </w:p>
    <w:p w14:paraId="2A64DC83" w14:textId="77777777" w:rsidR="0057382A" w:rsidRPr="00FC603B" w:rsidRDefault="0057382A" w:rsidP="0057382A">
      <w:pPr>
        <w:pStyle w:val="BodyText"/>
        <w:rPr>
          <w:i/>
          <w:szCs w:val="18"/>
          <w:u w:val="single"/>
        </w:rPr>
      </w:pPr>
    </w:p>
    <w:p w14:paraId="2AC04488" w14:textId="77777777" w:rsidR="00A73577" w:rsidRPr="00B50225" w:rsidRDefault="003442BA" w:rsidP="00C76D6A">
      <w:pPr>
        <w:ind w:left="426"/>
        <w:rPr>
          <w:sz w:val="18"/>
          <w:szCs w:val="18"/>
        </w:rPr>
      </w:pPr>
      <w:bookmarkStart w:id="22" w:name="_MON_1405929413"/>
      <w:bookmarkEnd w:id="22"/>
      <w:r>
        <w:rPr>
          <w:sz w:val="18"/>
          <w:szCs w:val="18"/>
        </w:rPr>
        <w:pict w14:anchorId="0450CD2C">
          <v:shape id="_x0000_i1037" type="#_x0000_t75" style="width:468pt;height:130.4pt">
            <v:imagedata r:id="rId38" o:title=""/>
            <o:lock v:ext="edit" aspectratio="f"/>
          </v:shape>
        </w:pict>
      </w:r>
    </w:p>
    <w:p w14:paraId="2D11EA74" w14:textId="77777777" w:rsidR="00A73577" w:rsidRPr="00FC603B" w:rsidRDefault="00A73577" w:rsidP="00C76D6A">
      <w:pPr>
        <w:ind w:left="426"/>
        <w:rPr>
          <w:sz w:val="18"/>
          <w:szCs w:val="18"/>
        </w:rPr>
      </w:pPr>
    </w:p>
    <w:p w14:paraId="235C1DD6" w14:textId="77777777" w:rsidR="00AE5250" w:rsidRPr="00FC603B" w:rsidRDefault="00AE5250" w:rsidP="00C76D6A">
      <w:pPr>
        <w:ind w:left="426"/>
        <w:rPr>
          <w:sz w:val="18"/>
          <w:szCs w:val="18"/>
        </w:rPr>
      </w:pPr>
    </w:p>
    <w:p w14:paraId="1EC596D0" w14:textId="4D8B8D37" w:rsidR="00B720C9" w:rsidRPr="00986BE3" w:rsidRDefault="000C17C3" w:rsidP="00986BE3">
      <w:pPr>
        <w:spacing w:after="200" w:line="276" w:lineRule="auto"/>
        <w:rPr>
          <w:sz w:val="18"/>
          <w:szCs w:val="18"/>
        </w:rPr>
      </w:pPr>
      <w:bookmarkStart w:id="23" w:name="_MON_1405930342"/>
      <w:bookmarkStart w:id="24" w:name="_Toc530739904"/>
      <w:bookmarkEnd w:id="23"/>
      <w:r w:rsidRPr="00986BE3">
        <w:rPr>
          <w:sz w:val="18"/>
          <w:szCs w:val="18"/>
        </w:rPr>
        <w:br w:type="page"/>
      </w:r>
    </w:p>
    <w:p w14:paraId="1D376030" w14:textId="77777777" w:rsidR="005D2A89" w:rsidRPr="008C0838" w:rsidRDefault="00CA441D">
      <w:pPr>
        <w:pStyle w:val="Heading2"/>
        <w:numPr>
          <w:ilvl w:val="0"/>
          <w:numId w:val="2"/>
        </w:numPr>
        <w:rPr>
          <w:szCs w:val="18"/>
        </w:rPr>
      </w:pPr>
      <w:r w:rsidRPr="00891481">
        <w:rPr>
          <w:szCs w:val="18"/>
        </w:rPr>
        <w:lastRenderedPageBreak/>
        <w:t>Pohľadávky</w:t>
      </w:r>
      <w:bookmarkEnd w:id="24"/>
    </w:p>
    <w:p w14:paraId="7071D4DF" w14:textId="77777777" w:rsidR="00CA441D" w:rsidRPr="00B50225" w:rsidRDefault="00CA441D" w:rsidP="00CA441D">
      <w:pPr>
        <w:pStyle w:val="BodyText"/>
        <w:rPr>
          <w:szCs w:val="18"/>
        </w:rPr>
      </w:pPr>
    </w:p>
    <w:p w14:paraId="5A005B22" w14:textId="77777777" w:rsidR="00CA441D" w:rsidRPr="00B50225" w:rsidRDefault="00750629" w:rsidP="00CA441D">
      <w:pPr>
        <w:pStyle w:val="Body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CA441D">
      <w:pPr>
        <w:pStyle w:val="BodyText"/>
        <w:rPr>
          <w:szCs w:val="18"/>
        </w:rPr>
      </w:pPr>
    </w:p>
    <w:p w14:paraId="27C9D33A" w14:textId="77777777" w:rsidR="009D0700" w:rsidRPr="00B50225" w:rsidRDefault="003442BA" w:rsidP="009D0700">
      <w:pPr>
        <w:pStyle w:val="BodyText"/>
        <w:rPr>
          <w:szCs w:val="18"/>
          <w:lang w:val="de-DE"/>
        </w:rPr>
      </w:pPr>
      <w:bookmarkStart w:id="25" w:name="_MON_1405930601"/>
      <w:bookmarkEnd w:id="25"/>
      <w:r>
        <w:rPr>
          <w:szCs w:val="18"/>
        </w:rPr>
        <w:pict w14:anchorId="420934D9">
          <v:shape id="_x0000_i1038" type="#_x0000_t75" style="width:467.2pt;height:248.8pt">
            <v:imagedata r:id="rId39" o:title=""/>
            <o:lock v:ext="edit" aspectratio="f"/>
          </v:shape>
        </w:pict>
      </w:r>
    </w:p>
    <w:p w14:paraId="4B66FB3C" w14:textId="12458CB2" w:rsidR="00086A82" w:rsidRPr="00FC603B" w:rsidRDefault="000C17C3">
      <w:pPr>
        <w:spacing w:after="200" w:line="276" w:lineRule="auto"/>
        <w:rPr>
          <w:sz w:val="18"/>
          <w:szCs w:val="18"/>
        </w:rPr>
      </w:pPr>
      <w:r w:rsidRPr="00FC603B">
        <w:rPr>
          <w:sz w:val="18"/>
          <w:szCs w:val="18"/>
        </w:rPr>
        <w:br w:type="page"/>
      </w:r>
    </w:p>
    <w:p w14:paraId="48C11805" w14:textId="77777777" w:rsidR="00CA441D" w:rsidRPr="00B50225" w:rsidRDefault="00CA441D" w:rsidP="00B50225">
      <w:pPr>
        <w:pStyle w:val="BodyText"/>
        <w:ind w:left="0"/>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p w14:paraId="09B6107E" w14:textId="77777777" w:rsidR="0034119B" w:rsidRPr="00891481" w:rsidRDefault="0034119B" w:rsidP="00CA441D">
      <w:pPr>
        <w:pStyle w:val="BodyText"/>
        <w:rPr>
          <w:szCs w:val="18"/>
        </w:rPr>
      </w:pPr>
    </w:p>
    <w:p w14:paraId="28A363D4" w14:textId="77777777" w:rsidR="0034119B" w:rsidRPr="008C0838" w:rsidRDefault="0034119B" w:rsidP="00CA441D">
      <w:pPr>
        <w:pStyle w:val="BodyText"/>
        <w:rPr>
          <w:szCs w:val="18"/>
        </w:rPr>
      </w:pPr>
    </w:p>
    <w:p w14:paraId="1F397C62" w14:textId="49795A00" w:rsidR="00086A82" w:rsidRPr="00891481" w:rsidRDefault="003442BA" w:rsidP="00B50225">
      <w:pPr>
        <w:pStyle w:val="BodyText"/>
        <w:ind w:left="0"/>
        <w:rPr>
          <w:szCs w:val="18"/>
        </w:rPr>
      </w:pPr>
      <w:bookmarkStart w:id="26" w:name="_MON_1405930710"/>
      <w:bookmarkEnd w:id="26"/>
      <w:r>
        <w:rPr>
          <w:szCs w:val="18"/>
        </w:rPr>
        <w:pict w14:anchorId="763D4451">
          <v:shape id="_x0000_i1039" type="#_x0000_t75" style="width:470.4pt;height:316.8pt">
            <v:imagedata r:id="rId40" o:title=""/>
            <o:lock v:ext="edit" aspectratio="f"/>
          </v:shape>
        </w:pict>
      </w:r>
    </w:p>
    <w:p w14:paraId="7B657033" w14:textId="77777777" w:rsidR="00B56CBE" w:rsidRPr="008C0838" w:rsidRDefault="00B56CBE" w:rsidP="00342E08">
      <w:pPr>
        <w:pStyle w:val="BodyText"/>
        <w:rPr>
          <w:szCs w:val="18"/>
        </w:rPr>
      </w:pPr>
    </w:p>
    <w:p w14:paraId="7D8E41FF" w14:textId="77777777" w:rsidR="00086A82" w:rsidRPr="00B50225" w:rsidRDefault="00086A82">
      <w:pPr>
        <w:spacing w:after="200" w:line="276" w:lineRule="auto"/>
        <w:rPr>
          <w:sz w:val="18"/>
          <w:szCs w:val="18"/>
        </w:rPr>
      </w:pPr>
      <w:r w:rsidRPr="00B50225">
        <w:rPr>
          <w:sz w:val="18"/>
          <w:szCs w:val="18"/>
        </w:rPr>
        <w:br w:type="page"/>
      </w:r>
    </w:p>
    <w:p w14:paraId="5586BC03" w14:textId="77777777" w:rsidR="00342E08" w:rsidRPr="00B50225" w:rsidRDefault="00342E08" w:rsidP="00B50225">
      <w:pPr>
        <w:pStyle w:val="BodyText"/>
        <w:ind w:left="0"/>
        <w:rPr>
          <w:szCs w:val="18"/>
        </w:rPr>
      </w:pPr>
      <w:r w:rsidRPr="008C0838">
        <w:rPr>
          <w:szCs w:val="18"/>
        </w:rPr>
        <w:lastRenderedPageBreak/>
        <w:t>Veková štruktúra pohľadávok za predchádzajúce účtovné obdobie je uvedená v nasledujúcom prehľade:</w:t>
      </w:r>
    </w:p>
    <w:p w14:paraId="4C0AF252" w14:textId="77777777" w:rsidR="0034119B" w:rsidRPr="00891481" w:rsidRDefault="0034119B" w:rsidP="00342E08">
      <w:pPr>
        <w:pStyle w:val="BodyText"/>
        <w:rPr>
          <w:szCs w:val="18"/>
        </w:rPr>
      </w:pPr>
    </w:p>
    <w:p w14:paraId="5AFF2035" w14:textId="77777777" w:rsidR="000739AC" w:rsidRPr="008C0838" w:rsidRDefault="000739AC" w:rsidP="00CA441D">
      <w:pPr>
        <w:pStyle w:val="BodyText"/>
        <w:rPr>
          <w:szCs w:val="18"/>
        </w:rPr>
      </w:pPr>
    </w:p>
    <w:p w14:paraId="08838B17" w14:textId="77777777" w:rsidR="000739AC" w:rsidRPr="00B50225" w:rsidRDefault="000739AC" w:rsidP="00CA441D">
      <w:pPr>
        <w:pStyle w:val="BodyText"/>
        <w:rPr>
          <w:szCs w:val="18"/>
        </w:rPr>
      </w:pPr>
    </w:p>
    <w:p w14:paraId="397BB22B" w14:textId="21515055" w:rsidR="00342E08" w:rsidRPr="00891481" w:rsidRDefault="003442BA" w:rsidP="00B50225">
      <w:pPr>
        <w:pStyle w:val="BodyText"/>
        <w:ind w:left="0"/>
        <w:rPr>
          <w:szCs w:val="18"/>
        </w:rPr>
      </w:pPr>
      <w:bookmarkStart w:id="27" w:name="_MON_1405930718"/>
      <w:bookmarkEnd w:id="27"/>
      <w:r>
        <w:rPr>
          <w:szCs w:val="18"/>
        </w:rPr>
        <w:pict w14:anchorId="2772CF50">
          <v:shape id="_x0000_i1040" type="#_x0000_t75" style="width:495.2pt;height:316.8pt">
            <v:imagedata r:id="rId41" o:title=""/>
            <o:lock v:ext="edit" aspectratio="f"/>
          </v:shape>
        </w:pict>
      </w:r>
    </w:p>
    <w:p w14:paraId="596EFA08" w14:textId="1E7B6CB3" w:rsidR="00EF4E72" w:rsidRPr="00B50225" w:rsidRDefault="00EF4E72" w:rsidP="00B50225">
      <w:pPr>
        <w:pStyle w:val="BodyText"/>
        <w:ind w:left="0"/>
        <w:rPr>
          <w:szCs w:val="18"/>
        </w:rPr>
      </w:pPr>
    </w:p>
    <w:p w14:paraId="668D5346" w14:textId="7B964F79" w:rsidR="00761E3B" w:rsidRPr="00FC603B" w:rsidRDefault="00761E3B" w:rsidP="00B50225">
      <w:pPr>
        <w:pStyle w:val="Body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 čistá hodnota zákazky (účet 316)</w:t>
      </w:r>
      <w:r w:rsidR="00177897" w:rsidRPr="00B50225">
        <w:rPr>
          <w:szCs w:val="18"/>
        </w:rPr>
        <w:t xml:space="preserve"> a pohľadávky z derivátových operácií (účty 373, 376). </w:t>
      </w:r>
      <w:r w:rsidRPr="00B50225">
        <w:rPr>
          <w:szCs w:val="18"/>
        </w:rPr>
        <w:t xml:space="preserve"> Informácie o odloženej dani sú uvedené v časti G.4.</w:t>
      </w:r>
      <w:r w:rsidR="00177897" w:rsidRPr="00FC603B">
        <w:rPr>
          <w:szCs w:val="18"/>
        </w:rPr>
        <w:t>,</w:t>
      </w:r>
      <w:r w:rsidR="000517AC" w:rsidRPr="00FC603B">
        <w:rPr>
          <w:szCs w:val="18"/>
        </w:rPr>
        <w:t xml:space="preserve"> informácie o čistej hodnote zákazky v časti </w:t>
      </w:r>
      <w:r w:rsidR="00F4619A" w:rsidRPr="00FC603B">
        <w:rPr>
          <w:szCs w:val="18"/>
        </w:rPr>
        <w:t>F.</w:t>
      </w:r>
      <w:r w:rsidR="000C17C3" w:rsidRPr="00FC603B">
        <w:rPr>
          <w:szCs w:val="18"/>
        </w:rPr>
        <w:t>4</w:t>
      </w:r>
      <w:r w:rsidR="009145D4" w:rsidRPr="00FC603B">
        <w:rPr>
          <w:szCs w:val="18"/>
        </w:rPr>
        <w:t>.</w:t>
      </w:r>
      <w:r w:rsidR="000C17C3" w:rsidRPr="00FC603B">
        <w:rPr>
          <w:szCs w:val="18"/>
        </w:rPr>
        <w:t xml:space="preserve"> a F.5</w:t>
      </w:r>
      <w:r w:rsidR="00177897" w:rsidRPr="00FC603B">
        <w:rPr>
          <w:szCs w:val="18"/>
        </w:rPr>
        <w:t xml:space="preserve"> a informácie o derivátových transakciách v časti G.9. </w:t>
      </w:r>
    </w:p>
    <w:p w14:paraId="31E9CC8A" w14:textId="77777777" w:rsidR="00761E3B" w:rsidRPr="00FC603B" w:rsidRDefault="000C17C3">
      <w:pPr>
        <w:spacing w:after="200" w:line="276" w:lineRule="auto"/>
        <w:rPr>
          <w:sz w:val="18"/>
          <w:szCs w:val="18"/>
        </w:rPr>
      </w:pPr>
      <w:r w:rsidRPr="00FC603B">
        <w:rPr>
          <w:sz w:val="18"/>
          <w:szCs w:val="18"/>
        </w:rPr>
        <w:br w:type="page"/>
      </w:r>
    </w:p>
    <w:p w14:paraId="7158AA30" w14:textId="77777777" w:rsidR="00142DDE" w:rsidRPr="00B50225" w:rsidRDefault="00750629" w:rsidP="00B50225">
      <w:pPr>
        <w:pStyle w:val="BodyText"/>
        <w:ind w:left="0"/>
        <w:rPr>
          <w:szCs w:val="18"/>
        </w:rPr>
      </w:pPr>
      <w:r w:rsidRPr="00891481">
        <w:rPr>
          <w:szCs w:val="18"/>
        </w:rPr>
        <w:lastRenderedPageBreak/>
        <w:t>Informácie o pohľadávkach zabezpe</w:t>
      </w:r>
      <w:r w:rsidRPr="008C0838">
        <w:rPr>
          <w:szCs w:val="18"/>
        </w:rPr>
        <w:t>čených záložným právom alebo inou formou zabezpečenia sú uvedené</w:t>
      </w:r>
      <w:r w:rsidR="00367A6E" w:rsidRPr="00B50225">
        <w:rPr>
          <w:szCs w:val="18"/>
        </w:rPr>
        <w:t xml:space="preserve"> v nasledujúc</w:t>
      </w:r>
      <w:r w:rsidR="00D75116" w:rsidRPr="00B50225">
        <w:rPr>
          <w:szCs w:val="18"/>
        </w:rPr>
        <w:t>om</w:t>
      </w:r>
      <w:r w:rsidR="00367A6E" w:rsidRPr="00B50225">
        <w:rPr>
          <w:szCs w:val="18"/>
        </w:rPr>
        <w:t xml:space="preserve"> </w:t>
      </w:r>
      <w:r w:rsidR="00D75116" w:rsidRPr="00B50225">
        <w:rPr>
          <w:szCs w:val="18"/>
        </w:rPr>
        <w:t>prehľade</w:t>
      </w:r>
      <w:r w:rsidR="00367A6E" w:rsidRPr="00B50225">
        <w:rPr>
          <w:szCs w:val="18"/>
        </w:rPr>
        <w:t>:</w:t>
      </w:r>
    </w:p>
    <w:p w14:paraId="3A177561" w14:textId="77777777" w:rsidR="00367A6E" w:rsidRPr="00891481" w:rsidRDefault="00367A6E" w:rsidP="00142DDE">
      <w:pPr>
        <w:pStyle w:val="BodyText"/>
        <w:rPr>
          <w:szCs w:val="18"/>
        </w:rPr>
      </w:pPr>
    </w:p>
    <w:p w14:paraId="30FED83D" w14:textId="77777777" w:rsidR="00367A6E" w:rsidRPr="008C0838" w:rsidRDefault="00367A6E" w:rsidP="00142DDE">
      <w:pPr>
        <w:pStyle w:val="BodyText"/>
        <w:rPr>
          <w:szCs w:val="18"/>
        </w:rPr>
      </w:pPr>
    </w:p>
    <w:p w14:paraId="3BBA795F" w14:textId="3A603025" w:rsidR="004A4D80" w:rsidRPr="00891481" w:rsidRDefault="003442BA" w:rsidP="00B50225">
      <w:pPr>
        <w:pStyle w:val="BodyText"/>
        <w:ind w:left="0"/>
        <w:rPr>
          <w:szCs w:val="18"/>
        </w:rPr>
      </w:pPr>
      <w:bookmarkStart w:id="28" w:name="_MON_1409036754"/>
      <w:bookmarkEnd w:id="28"/>
      <w:r>
        <w:rPr>
          <w:szCs w:val="18"/>
        </w:rPr>
        <w:pict w14:anchorId="7A87FB83">
          <v:shape id="_x0000_i1041" type="#_x0000_t75" style="width:494.4pt;height:86.4pt">
            <v:imagedata r:id="rId42" o:title=""/>
            <o:lock v:ext="edit" aspectratio="f"/>
          </v:shape>
        </w:pict>
      </w:r>
    </w:p>
    <w:p w14:paraId="09A8EFB0" w14:textId="77777777" w:rsidR="00CB000E" w:rsidRPr="00FC603B" w:rsidRDefault="00CB000E" w:rsidP="00B50225">
      <w:pPr>
        <w:pStyle w:val="BodyText"/>
        <w:ind w:left="0"/>
        <w:rPr>
          <w:i/>
          <w:szCs w:val="18"/>
        </w:rPr>
      </w:pPr>
    </w:p>
    <w:p w14:paraId="30FFE537" w14:textId="29A76EF5" w:rsidR="0021293B" w:rsidRPr="00B50225" w:rsidRDefault="00F4619A" w:rsidP="00B50225">
      <w:pPr>
        <w:pStyle w:val="BodyText"/>
        <w:ind w:left="0"/>
        <w:rPr>
          <w:szCs w:val="18"/>
        </w:rPr>
      </w:pPr>
      <w:r w:rsidRPr="00891481">
        <w:rPr>
          <w:szCs w:val="18"/>
        </w:rPr>
        <w:t xml:space="preserve">Spoločnosť  </w:t>
      </w:r>
      <w:r w:rsidR="006B4669">
        <w:rPr>
          <w:szCs w:val="18"/>
        </w:rPr>
        <w:t xml:space="preserve">nemá </w:t>
      </w:r>
      <w:r w:rsidRPr="00891481">
        <w:rPr>
          <w:szCs w:val="18"/>
        </w:rPr>
        <w:t>pohľadávky z finančného prenájm</w:t>
      </w:r>
      <w:r w:rsidR="000C17C3" w:rsidRPr="008C0838">
        <w:rPr>
          <w:szCs w:val="18"/>
        </w:rPr>
        <w:t>u</w:t>
      </w:r>
      <w:r w:rsidR="00AE4AC7" w:rsidRPr="00B50225">
        <w:rPr>
          <w:szCs w:val="18"/>
        </w:rPr>
        <w:t xml:space="preserve"> Výška budúcich platieb rozdelená na istinu a finančný </w:t>
      </w:r>
      <w:r w:rsidR="000C17C3" w:rsidRPr="00B50225">
        <w:rPr>
          <w:szCs w:val="18"/>
        </w:rPr>
        <w:t>výnos</w:t>
      </w:r>
      <w:r w:rsidR="00AE4AC7" w:rsidRPr="00B50225">
        <w:rPr>
          <w:szCs w:val="18"/>
        </w:rPr>
        <w:t xml:space="preserve"> podľa doby splatnosti je uvedená v nasledujúcom prehľade:</w:t>
      </w:r>
    </w:p>
    <w:p w14:paraId="6409443F" w14:textId="5B4DDFF2" w:rsidR="00AF29D2" w:rsidRPr="00FC603B" w:rsidRDefault="00AF29D2" w:rsidP="00B50225">
      <w:pPr>
        <w:pStyle w:val="BodyText"/>
        <w:ind w:left="0"/>
        <w:rPr>
          <w:i/>
          <w:szCs w:val="18"/>
          <w:u w:val="single"/>
        </w:rPr>
      </w:pPr>
    </w:p>
    <w:p w14:paraId="528C19D9" w14:textId="77777777" w:rsidR="00AF29D2" w:rsidRPr="00891481" w:rsidRDefault="00AF29D2" w:rsidP="00CA441D">
      <w:pPr>
        <w:pStyle w:val="BodyText"/>
        <w:rPr>
          <w:szCs w:val="18"/>
        </w:rPr>
      </w:pPr>
    </w:p>
    <w:p w14:paraId="63C8886D" w14:textId="77777777" w:rsidR="00AF29D2" w:rsidRPr="00FC603B" w:rsidRDefault="00AF29D2" w:rsidP="00AF29D2">
      <w:pPr>
        <w:pStyle w:val="BodyText"/>
        <w:rPr>
          <w:i/>
          <w:szCs w:val="18"/>
          <w:u w:val="single"/>
        </w:rPr>
      </w:pPr>
    </w:p>
    <w:p w14:paraId="1F269B56" w14:textId="77777777" w:rsidR="00AF29D2" w:rsidRPr="00891481" w:rsidRDefault="00AF29D2" w:rsidP="00AF29D2">
      <w:pPr>
        <w:pStyle w:val="BodyText"/>
        <w:rPr>
          <w:szCs w:val="18"/>
        </w:rPr>
      </w:pPr>
    </w:p>
    <w:p w14:paraId="2721EEA3" w14:textId="71897391" w:rsidR="00AF29D2" w:rsidRPr="00891481" w:rsidRDefault="003442BA" w:rsidP="00B50225">
      <w:pPr>
        <w:pStyle w:val="Heading2"/>
        <w:numPr>
          <w:ilvl w:val="0"/>
          <w:numId w:val="0"/>
        </w:numPr>
        <w:ind w:left="360" w:hanging="360"/>
        <w:rPr>
          <w:szCs w:val="18"/>
          <w:lang w:val="de-DE"/>
        </w:rPr>
      </w:pPr>
      <w:bookmarkStart w:id="29" w:name="_MON_1406027677"/>
      <w:bookmarkEnd w:id="29"/>
      <w:r>
        <w:rPr>
          <w:szCs w:val="18"/>
        </w:rPr>
        <w:pict w14:anchorId="4DC8CD6B">
          <v:shape id="_x0000_i1042" type="#_x0000_t75" style="width:464pt;height:136pt" o:preferrelative="f">
            <v:imagedata r:id="rId43" o:title=""/>
            <o:lock v:ext="edit" aspectratio="f"/>
          </v:shape>
        </w:pict>
      </w:r>
    </w:p>
    <w:p w14:paraId="5BCCA620" w14:textId="77777777" w:rsidR="00AF29D2" w:rsidRPr="008C0838" w:rsidRDefault="00AF29D2" w:rsidP="00AF29D2">
      <w:pPr>
        <w:pStyle w:val="Heading2"/>
        <w:numPr>
          <w:ilvl w:val="0"/>
          <w:numId w:val="0"/>
        </w:numPr>
        <w:ind w:left="360"/>
        <w:rPr>
          <w:b w:val="0"/>
          <w:szCs w:val="18"/>
        </w:rPr>
      </w:pPr>
    </w:p>
    <w:p w14:paraId="3EAFB004" w14:textId="42B2B4C3" w:rsidR="00CA441D" w:rsidRPr="00B50225" w:rsidRDefault="009F14F2" w:rsidP="00CA441D">
      <w:pPr>
        <w:pStyle w:val="Heading2"/>
        <w:numPr>
          <w:ilvl w:val="0"/>
          <w:numId w:val="2"/>
        </w:numPr>
        <w:rPr>
          <w:szCs w:val="18"/>
        </w:rPr>
      </w:pPr>
      <w:bookmarkStart w:id="30" w:name="_Toc530739905"/>
      <w:r w:rsidRPr="00891481">
        <w:rPr>
          <w:szCs w:val="18"/>
        </w:rPr>
        <w:t>Finančné</w:t>
      </w:r>
      <w:r w:rsidRPr="008C0838">
        <w:rPr>
          <w:szCs w:val="18"/>
        </w:rPr>
        <w:t xml:space="preserve"> </w:t>
      </w:r>
      <w:r w:rsidR="00CA441D" w:rsidRPr="00B50225">
        <w:rPr>
          <w:szCs w:val="18"/>
        </w:rPr>
        <w:t>účty</w:t>
      </w:r>
      <w:bookmarkEnd w:id="30"/>
    </w:p>
    <w:p w14:paraId="75004E29" w14:textId="77777777" w:rsidR="00CA441D" w:rsidRPr="00B50225" w:rsidRDefault="00CA441D" w:rsidP="00CA441D">
      <w:pPr>
        <w:pStyle w:val="BodyText"/>
        <w:rPr>
          <w:szCs w:val="18"/>
        </w:rPr>
      </w:pPr>
    </w:p>
    <w:p w14:paraId="27C36A64" w14:textId="160D0BFA" w:rsidR="00CA441D" w:rsidRPr="00B50225" w:rsidRDefault="00CA441D" w:rsidP="00CA441D">
      <w:pPr>
        <w:pStyle w:val="BodyText"/>
        <w:rPr>
          <w:szCs w:val="18"/>
        </w:rPr>
      </w:pPr>
      <w:r w:rsidRPr="00B50225">
        <w:rPr>
          <w:szCs w:val="18"/>
        </w:rPr>
        <w:t>Ako finančné účty sú vykázané peniaze v pokladnici, účty v bankách. Účtami v bankách mô</w:t>
      </w:r>
      <w:r w:rsidR="006B4669">
        <w:rPr>
          <w:szCs w:val="18"/>
        </w:rPr>
        <w:t>že Spoločnosť voľne disponovať</w:t>
      </w:r>
    </w:p>
    <w:p w14:paraId="0ED53C99" w14:textId="77777777" w:rsidR="00442157" w:rsidRPr="00B50225" w:rsidRDefault="00442157" w:rsidP="00CA441D">
      <w:pPr>
        <w:pStyle w:val="BodyText"/>
        <w:rPr>
          <w:szCs w:val="18"/>
        </w:rPr>
      </w:pPr>
    </w:p>
    <w:p w14:paraId="25826AE3" w14:textId="77777777" w:rsidR="00442157" w:rsidRPr="00B50225" w:rsidRDefault="00750629" w:rsidP="00CA441D">
      <w:pPr>
        <w:pStyle w:val="BodyText"/>
        <w:rPr>
          <w:szCs w:val="18"/>
        </w:rPr>
      </w:pPr>
      <w:r w:rsidRPr="00B50225">
        <w:rPr>
          <w:szCs w:val="18"/>
        </w:rPr>
        <w:t>Prehľad jednotlivých položiek finančných účtov:</w:t>
      </w:r>
    </w:p>
    <w:p w14:paraId="3EF741D3" w14:textId="77777777" w:rsidR="00442157" w:rsidRPr="00891481" w:rsidRDefault="00442157" w:rsidP="00CA441D">
      <w:pPr>
        <w:pStyle w:val="BodyText"/>
        <w:rPr>
          <w:szCs w:val="18"/>
        </w:rPr>
      </w:pPr>
    </w:p>
    <w:p w14:paraId="2EA4FF04" w14:textId="77777777" w:rsidR="004262D7" w:rsidRPr="00891481" w:rsidRDefault="003442BA" w:rsidP="00086A82">
      <w:pPr>
        <w:pStyle w:val="BodyText"/>
        <w:rPr>
          <w:szCs w:val="18"/>
        </w:rPr>
      </w:pPr>
      <w:bookmarkStart w:id="31" w:name="_MON_1405930822"/>
      <w:bookmarkEnd w:id="31"/>
      <w:r>
        <w:rPr>
          <w:szCs w:val="18"/>
        </w:rPr>
        <w:pict w14:anchorId="2B7D7364">
          <v:shape id="_x0000_i1043" type="#_x0000_t75" style="width:468.8pt;height:98.4pt">
            <v:imagedata r:id="rId44" o:title=""/>
            <o:lock v:ext="edit" aspectratio="f"/>
          </v:shape>
        </w:pict>
      </w:r>
    </w:p>
    <w:p w14:paraId="1094C2F9" w14:textId="77777777" w:rsidR="00F46C6C" w:rsidRDefault="00F46C6C" w:rsidP="00F46C6C">
      <w:pPr>
        <w:pStyle w:val="Heading2"/>
        <w:numPr>
          <w:ilvl w:val="0"/>
          <w:numId w:val="0"/>
        </w:numPr>
        <w:ind w:left="360"/>
        <w:rPr>
          <w:szCs w:val="18"/>
        </w:rPr>
      </w:pPr>
    </w:p>
    <w:p w14:paraId="360877DD" w14:textId="77777777" w:rsidR="00F46C6C" w:rsidRPr="00F46C6C" w:rsidRDefault="00F46C6C" w:rsidP="00F46C6C"/>
    <w:p w14:paraId="1B0429DE" w14:textId="77777777" w:rsidR="00CA441D" w:rsidRPr="00B50225" w:rsidRDefault="00CA441D" w:rsidP="00CA441D">
      <w:pPr>
        <w:pStyle w:val="Heading2"/>
        <w:numPr>
          <w:ilvl w:val="0"/>
          <w:numId w:val="2"/>
        </w:numPr>
        <w:rPr>
          <w:szCs w:val="18"/>
        </w:rPr>
      </w:pPr>
      <w:r w:rsidRPr="00B50225">
        <w:rPr>
          <w:szCs w:val="18"/>
        </w:rPr>
        <w:t>Krátkodobý finančný majetok</w:t>
      </w:r>
    </w:p>
    <w:p w14:paraId="09C6FACD" w14:textId="77777777" w:rsidR="00CA441D" w:rsidRPr="00B50225" w:rsidRDefault="00CA441D" w:rsidP="00CA441D">
      <w:pPr>
        <w:pStyle w:val="BodyText"/>
        <w:rPr>
          <w:szCs w:val="18"/>
        </w:rPr>
      </w:pPr>
    </w:p>
    <w:p w14:paraId="040497B5" w14:textId="77777777" w:rsidR="00CA441D" w:rsidRPr="00B50225" w:rsidRDefault="00750629" w:rsidP="00CA441D">
      <w:pPr>
        <w:pStyle w:val="BodyText"/>
        <w:rPr>
          <w:szCs w:val="18"/>
        </w:rPr>
      </w:pPr>
      <w:r w:rsidRPr="00B50225">
        <w:rPr>
          <w:szCs w:val="18"/>
        </w:rPr>
        <w:t>Ako krátkodobý finančný majetok sú vykázané akcie v rôznych spoločnostiach a emisné kvóty:</w:t>
      </w:r>
      <w:r w:rsidR="00CA441D" w:rsidRPr="00B50225">
        <w:rPr>
          <w:szCs w:val="18"/>
        </w:rPr>
        <w:t xml:space="preserve"> </w:t>
      </w:r>
    </w:p>
    <w:p w14:paraId="3F3C9D85" w14:textId="7DB55BD5" w:rsidR="0057382A" w:rsidRPr="00FC603B" w:rsidRDefault="0057382A" w:rsidP="0057382A">
      <w:pPr>
        <w:pStyle w:val="BodyText"/>
        <w:rPr>
          <w:i/>
          <w:szCs w:val="18"/>
          <w:u w:val="single"/>
        </w:rPr>
      </w:pPr>
    </w:p>
    <w:p w14:paraId="1373DBF3" w14:textId="77777777" w:rsidR="00CA441D" w:rsidRPr="00891481" w:rsidRDefault="00CA441D" w:rsidP="00CA441D">
      <w:pPr>
        <w:pStyle w:val="BodyText"/>
        <w:rPr>
          <w:szCs w:val="18"/>
        </w:rPr>
      </w:pPr>
    </w:p>
    <w:p w14:paraId="77E3998F" w14:textId="4A9DB03F" w:rsidR="006D7585" w:rsidRPr="00FC603B" w:rsidRDefault="003442BA" w:rsidP="00514A38">
      <w:pPr>
        <w:ind w:left="426"/>
        <w:rPr>
          <w:sz w:val="18"/>
          <w:szCs w:val="18"/>
        </w:rPr>
      </w:pPr>
      <w:bookmarkStart w:id="32" w:name="_MON_1405930842"/>
      <w:bookmarkEnd w:id="32"/>
      <w:r>
        <w:rPr>
          <w:sz w:val="18"/>
          <w:szCs w:val="18"/>
        </w:rPr>
        <w:lastRenderedPageBreak/>
        <w:pict w14:anchorId="06C07DED">
          <v:shape id="_x0000_i1044" type="#_x0000_t75" style="width:478.4pt;height:166.4pt">
            <v:imagedata r:id="rId45" o:title=""/>
            <o:lock v:ext="edit" aspectratio="f"/>
          </v:shape>
        </w:pict>
      </w:r>
      <w:r w:rsidR="00750629" w:rsidRPr="00FC603B">
        <w:rPr>
          <w:sz w:val="18"/>
          <w:szCs w:val="18"/>
        </w:rPr>
        <w:t>Vývoj opravnej položky ku krátkodobému finančnému majetku:</w:t>
      </w:r>
    </w:p>
    <w:p w14:paraId="40CC3AA6" w14:textId="7BEF7F88" w:rsidR="001612EC" w:rsidRDefault="001612EC" w:rsidP="00B50225">
      <w:pPr>
        <w:pStyle w:val="BodyText"/>
        <w:ind w:left="0"/>
        <w:rPr>
          <w:i/>
          <w:szCs w:val="18"/>
          <w:u w:val="single"/>
        </w:rPr>
      </w:pPr>
    </w:p>
    <w:p w14:paraId="43825F62" w14:textId="77777777" w:rsidR="00F46C6C" w:rsidRPr="00891481" w:rsidRDefault="00F46C6C" w:rsidP="00B50225">
      <w:pPr>
        <w:pStyle w:val="BodyText"/>
        <w:ind w:left="0"/>
        <w:rPr>
          <w:i/>
          <w:szCs w:val="18"/>
          <w:u w:val="single"/>
        </w:rPr>
      </w:pPr>
    </w:p>
    <w:p w14:paraId="2D2F2B99" w14:textId="77777777" w:rsidR="00374CFA" w:rsidRPr="008C0838" w:rsidRDefault="00374CFA" w:rsidP="00B50225">
      <w:pPr>
        <w:pStyle w:val="BodyText"/>
        <w:ind w:left="0"/>
        <w:rPr>
          <w:i/>
          <w:szCs w:val="18"/>
          <w:u w:val="single"/>
        </w:rPr>
      </w:pPr>
    </w:p>
    <w:p w14:paraId="0AA60AFD" w14:textId="77777777" w:rsidR="00D56E62" w:rsidRPr="00B50225" w:rsidRDefault="00D56E62" w:rsidP="00B50225">
      <w:pPr>
        <w:pStyle w:val="BodyText"/>
        <w:rPr>
          <w:i/>
          <w:szCs w:val="18"/>
          <w:u w:val="single"/>
        </w:rPr>
      </w:pPr>
    </w:p>
    <w:p w14:paraId="0AB84E04" w14:textId="186DEFAC" w:rsidR="00EC13B1" w:rsidRDefault="003442BA" w:rsidP="00D240BD">
      <w:pPr>
        <w:rPr>
          <w:sz w:val="18"/>
          <w:szCs w:val="18"/>
        </w:rPr>
      </w:pPr>
      <w:bookmarkStart w:id="33" w:name="_MON_1405945506"/>
      <w:bookmarkEnd w:id="33"/>
      <w:r>
        <w:rPr>
          <w:sz w:val="18"/>
          <w:szCs w:val="18"/>
        </w:rPr>
        <w:pict w14:anchorId="21ABA239">
          <v:shape id="_x0000_i1045" type="#_x0000_t75" style="width:460.8pt;height:203.2pt" o:preferrelative="f">
            <v:imagedata r:id="rId46" o:title=""/>
            <o:lock v:ext="edit" aspectratio="f"/>
          </v:shape>
        </w:pict>
      </w:r>
    </w:p>
    <w:p w14:paraId="5B95A45A" w14:textId="77777777" w:rsidR="00EC13B1" w:rsidRDefault="00EC13B1" w:rsidP="001612EC">
      <w:pPr>
        <w:ind w:left="284" w:firstLine="426"/>
        <w:rPr>
          <w:sz w:val="18"/>
          <w:szCs w:val="18"/>
        </w:rPr>
      </w:pPr>
    </w:p>
    <w:p w14:paraId="16CEF3AE" w14:textId="1B2582BD" w:rsidR="00EC13B1" w:rsidRDefault="00EC13B1" w:rsidP="001612EC">
      <w:pPr>
        <w:ind w:left="284" w:firstLine="426"/>
        <w:rPr>
          <w:sz w:val="18"/>
          <w:szCs w:val="18"/>
        </w:rPr>
      </w:pPr>
    </w:p>
    <w:p w14:paraId="352957CC" w14:textId="77777777" w:rsidR="00AA4A34" w:rsidRDefault="00AA4A34" w:rsidP="00B50225">
      <w:pPr>
        <w:jc w:val="both"/>
        <w:rPr>
          <w:i/>
          <w:sz w:val="18"/>
          <w:szCs w:val="18"/>
        </w:rPr>
      </w:pPr>
      <w:bookmarkStart w:id="34" w:name="_Toc530739906"/>
    </w:p>
    <w:p w14:paraId="5DC6B252" w14:textId="77777777" w:rsidR="0021293B" w:rsidRPr="00FC603B" w:rsidRDefault="0021293B" w:rsidP="00837B46">
      <w:pPr>
        <w:ind w:left="426"/>
        <w:rPr>
          <w:sz w:val="18"/>
          <w:szCs w:val="18"/>
        </w:rPr>
      </w:pPr>
    </w:p>
    <w:p w14:paraId="2AB3C935" w14:textId="77777777" w:rsidR="00837B46" w:rsidRPr="00FC603B" w:rsidRDefault="000C17C3" w:rsidP="00B50225">
      <w:pPr>
        <w:rPr>
          <w:sz w:val="18"/>
          <w:szCs w:val="18"/>
        </w:rPr>
      </w:pPr>
      <w:r w:rsidRPr="00FC603B">
        <w:rPr>
          <w:sz w:val="18"/>
          <w:szCs w:val="18"/>
        </w:rPr>
        <w:t>Informácie o krátkodobom finančnom majetku, na ktoré bolo zriadené záložné právo a pri ktorom má účtovná jednotka obmedzené právo s ním nakladať:</w:t>
      </w:r>
    </w:p>
    <w:p w14:paraId="41B575BC" w14:textId="77777777" w:rsidR="00837B46" w:rsidRDefault="00837B46" w:rsidP="00837B46">
      <w:pPr>
        <w:ind w:left="426"/>
        <w:rPr>
          <w:sz w:val="18"/>
          <w:szCs w:val="18"/>
        </w:rPr>
      </w:pPr>
    </w:p>
    <w:p w14:paraId="4C904AF9" w14:textId="77777777" w:rsidR="00AA4A34" w:rsidRPr="00FC603B" w:rsidRDefault="00AA4A34" w:rsidP="00837B46">
      <w:pPr>
        <w:ind w:left="426"/>
        <w:rPr>
          <w:sz w:val="18"/>
          <w:szCs w:val="18"/>
        </w:rPr>
      </w:pPr>
    </w:p>
    <w:p w14:paraId="69728BC7" w14:textId="77777777" w:rsidR="00837B46" w:rsidRPr="00FC603B" w:rsidRDefault="00837B46" w:rsidP="00837B46">
      <w:pPr>
        <w:ind w:left="426"/>
        <w:rPr>
          <w:sz w:val="18"/>
          <w:szCs w:val="18"/>
        </w:rPr>
      </w:pPr>
    </w:p>
    <w:p w14:paraId="6A69535E" w14:textId="6A29789B" w:rsidR="00837B46" w:rsidRDefault="003442BA" w:rsidP="00D56E62">
      <w:pPr>
        <w:spacing w:after="200" w:line="276" w:lineRule="auto"/>
        <w:rPr>
          <w:sz w:val="18"/>
          <w:szCs w:val="18"/>
        </w:rPr>
      </w:pPr>
      <w:bookmarkStart w:id="35" w:name="_MON_1405946221"/>
      <w:bookmarkEnd w:id="35"/>
      <w:r>
        <w:rPr>
          <w:sz w:val="18"/>
          <w:szCs w:val="18"/>
        </w:rPr>
        <w:pict w14:anchorId="507B363A">
          <v:shape id="_x0000_i1046" type="#_x0000_t75" style="width:460.8pt;height:52.8pt" o:preferrelative="f">
            <v:imagedata r:id="rId47" o:title=""/>
            <o:lock v:ext="edit" aspectratio="f"/>
          </v:shape>
        </w:pict>
      </w:r>
    </w:p>
    <w:p w14:paraId="09154AA1" w14:textId="7F7CA80B" w:rsidR="00D240BD" w:rsidRDefault="00D240BD" w:rsidP="00D56E62">
      <w:pPr>
        <w:spacing w:after="200" w:line="276" w:lineRule="auto"/>
        <w:rPr>
          <w:sz w:val="18"/>
          <w:szCs w:val="18"/>
        </w:rPr>
      </w:pPr>
      <w:r>
        <w:rPr>
          <w:sz w:val="18"/>
          <w:szCs w:val="18"/>
        </w:rPr>
        <w:br w:type="page"/>
      </w:r>
    </w:p>
    <w:p w14:paraId="3254F183" w14:textId="77777777" w:rsidR="00B62963" w:rsidRPr="00FC603B" w:rsidRDefault="00B62963" w:rsidP="008C2ED0">
      <w:pPr>
        <w:ind w:left="426"/>
        <w:jc w:val="both"/>
        <w:rPr>
          <w:sz w:val="18"/>
          <w:szCs w:val="18"/>
        </w:rPr>
      </w:pPr>
    </w:p>
    <w:p w14:paraId="7FC1F10C" w14:textId="77777777" w:rsidR="00B62963" w:rsidRPr="00FC603B" w:rsidRDefault="00750629" w:rsidP="008C2ED0">
      <w:pPr>
        <w:ind w:left="426"/>
        <w:jc w:val="both"/>
        <w:rPr>
          <w:sz w:val="18"/>
          <w:szCs w:val="18"/>
        </w:rPr>
      </w:pPr>
      <w:r w:rsidRPr="00FC603B">
        <w:rPr>
          <w:sz w:val="18"/>
          <w:szCs w:val="18"/>
        </w:rPr>
        <w:t>Informácie o ocenení krátkodobého finančného majetku ku dňu, ku ktorému sa zostavuje účtovná závierka, reálnou hodnotou:</w:t>
      </w:r>
    </w:p>
    <w:p w14:paraId="6FA75380" w14:textId="77777777" w:rsidR="00411D88" w:rsidRPr="00FC603B" w:rsidRDefault="00411D88" w:rsidP="008C2ED0">
      <w:pPr>
        <w:ind w:left="426"/>
        <w:rPr>
          <w:sz w:val="18"/>
          <w:szCs w:val="18"/>
        </w:rPr>
      </w:pPr>
    </w:p>
    <w:p w14:paraId="361FB22A" w14:textId="19587A20" w:rsidR="00CA441D" w:rsidRPr="00514A38" w:rsidRDefault="003442BA" w:rsidP="00514A38">
      <w:pPr>
        <w:ind w:left="426"/>
        <w:rPr>
          <w:sz w:val="18"/>
          <w:szCs w:val="18"/>
        </w:rPr>
      </w:pPr>
      <w:bookmarkStart w:id="36" w:name="_MON_1405946524"/>
      <w:bookmarkEnd w:id="36"/>
      <w:r>
        <w:rPr>
          <w:sz w:val="18"/>
          <w:szCs w:val="18"/>
        </w:rPr>
        <w:pict w14:anchorId="21DC40E3">
          <v:shape id="_x0000_i1047" type="#_x0000_t75" style="width:438.4pt;height:178.4pt" o:preferrelative="f">
            <v:imagedata r:id="rId48" o:title=""/>
            <o:lock v:ext="edit" aspectratio="f"/>
          </v:shape>
        </w:pict>
      </w:r>
      <w:r w:rsidR="00CA441D" w:rsidRPr="00891481">
        <w:rPr>
          <w:szCs w:val="18"/>
        </w:rPr>
        <w:t>Časové rozlíšenie</w:t>
      </w:r>
      <w:bookmarkEnd w:id="34"/>
    </w:p>
    <w:p w14:paraId="7902BED6" w14:textId="77777777" w:rsidR="00CA441D" w:rsidRPr="00B50225" w:rsidRDefault="00CA441D" w:rsidP="00CA441D">
      <w:pPr>
        <w:pStyle w:val="BodyText"/>
        <w:rPr>
          <w:szCs w:val="18"/>
        </w:rPr>
      </w:pPr>
    </w:p>
    <w:p w14:paraId="795FFFD0" w14:textId="77777777" w:rsidR="00CA441D" w:rsidRPr="00B50225" w:rsidRDefault="00CA441D" w:rsidP="00CA441D">
      <w:pPr>
        <w:pStyle w:val="BodyText"/>
        <w:rPr>
          <w:szCs w:val="18"/>
        </w:rPr>
      </w:pPr>
      <w:r w:rsidRPr="00B50225">
        <w:rPr>
          <w:szCs w:val="18"/>
        </w:rPr>
        <w:t>Ide o tieto položky:</w:t>
      </w:r>
    </w:p>
    <w:p w14:paraId="76F4B308" w14:textId="3190E6F4" w:rsidR="00574527" w:rsidRPr="00FC603B" w:rsidRDefault="00574527" w:rsidP="003911FC">
      <w:pPr>
        <w:pStyle w:val="BodyText"/>
        <w:rPr>
          <w:i/>
          <w:szCs w:val="18"/>
          <w:u w:val="single"/>
        </w:rPr>
      </w:pPr>
    </w:p>
    <w:p w14:paraId="24852BE0" w14:textId="77777777" w:rsidR="00574527" w:rsidRPr="00891481" w:rsidRDefault="00574527" w:rsidP="00CA441D">
      <w:pPr>
        <w:pStyle w:val="BodyText"/>
        <w:rPr>
          <w:szCs w:val="18"/>
        </w:rPr>
      </w:pPr>
    </w:p>
    <w:p w14:paraId="23F0EE7E" w14:textId="77777777" w:rsidR="00B12204" w:rsidRPr="00B50225" w:rsidRDefault="003442BA" w:rsidP="00B12204">
      <w:pPr>
        <w:pStyle w:val="BodyText"/>
        <w:rPr>
          <w:szCs w:val="18"/>
          <w:lang w:val="de-DE"/>
        </w:rPr>
      </w:pPr>
      <w:bookmarkStart w:id="37" w:name="_MON_1405947617"/>
      <w:bookmarkEnd w:id="37"/>
      <w:r>
        <w:rPr>
          <w:szCs w:val="18"/>
          <w:lang w:val="de-DE"/>
        </w:rPr>
        <w:pict w14:anchorId="19B21AEF">
          <v:shape id="_x0000_i1048" type="#_x0000_t75" style="width:468.8pt;height:220pt">
            <v:imagedata r:id="rId49" o:title=""/>
            <o:lock v:ext="edit" aspectratio="f"/>
          </v:shape>
        </w:pict>
      </w:r>
    </w:p>
    <w:p w14:paraId="6CFA2180" w14:textId="77777777" w:rsidR="00B12204" w:rsidRPr="00FC603B" w:rsidRDefault="00B12204" w:rsidP="00B12204">
      <w:pPr>
        <w:pStyle w:val="BodyText"/>
        <w:rPr>
          <w:szCs w:val="18"/>
          <w:lang w:val="de-DE"/>
        </w:rPr>
      </w:pPr>
    </w:p>
    <w:p w14:paraId="0B8BE5B5" w14:textId="05D82735" w:rsidR="00D56E62" w:rsidRPr="00B50225" w:rsidRDefault="000C17C3">
      <w:pPr>
        <w:spacing w:after="200" w:line="276" w:lineRule="auto"/>
        <w:rPr>
          <w:sz w:val="18"/>
          <w:szCs w:val="18"/>
        </w:rPr>
      </w:pPr>
      <w:r w:rsidRPr="00FC603B">
        <w:rPr>
          <w:sz w:val="18"/>
          <w:szCs w:val="18"/>
        </w:rPr>
        <w:br w:type="page"/>
      </w:r>
    </w:p>
    <w:p w14:paraId="14E67BBB" w14:textId="77777777" w:rsidR="00491AF0" w:rsidRPr="008C0838" w:rsidRDefault="00491AF0" w:rsidP="00B50225">
      <w:pPr>
        <w:pStyle w:val="Heading1"/>
        <w:tabs>
          <w:tab w:val="clear" w:pos="450"/>
        </w:tabs>
        <w:ind w:left="360"/>
        <w:rPr>
          <w:szCs w:val="18"/>
        </w:rPr>
      </w:pPr>
      <w:r w:rsidRPr="00891481">
        <w:rPr>
          <w:szCs w:val="18"/>
        </w:rPr>
        <w:lastRenderedPageBreak/>
        <w:t>Informácie o údajoch na strane pasív súvahy</w:t>
      </w:r>
    </w:p>
    <w:p w14:paraId="69255FF1" w14:textId="77777777" w:rsidR="00491AF0" w:rsidRPr="00B50225" w:rsidRDefault="00491AF0" w:rsidP="00491AF0">
      <w:pPr>
        <w:pStyle w:val="BodyText"/>
        <w:rPr>
          <w:szCs w:val="18"/>
        </w:rPr>
      </w:pPr>
    </w:p>
    <w:p w14:paraId="59DE846E" w14:textId="77777777" w:rsidR="00491AF0" w:rsidRPr="00B50225" w:rsidRDefault="00491AF0" w:rsidP="00491AF0">
      <w:pPr>
        <w:pStyle w:val="Heading2"/>
        <w:numPr>
          <w:ilvl w:val="0"/>
          <w:numId w:val="20"/>
        </w:numPr>
        <w:rPr>
          <w:szCs w:val="18"/>
        </w:rPr>
      </w:pPr>
      <w:bookmarkStart w:id="38" w:name="_Toc530739908"/>
      <w:r w:rsidRPr="00B50225">
        <w:rPr>
          <w:szCs w:val="18"/>
        </w:rPr>
        <w:t>Vlastné imanie</w:t>
      </w:r>
    </w:p>
    <w:p w14:paraId="488B4EAC" w14:textId="77777777" w:rsidR="00491AF0" w:rsidRPr="00B50225" w:rsidRDefault="00491AF0" w:rsidP="00491AF0">
      <w:pPr>
        <w:rPr>
          <w:sz w:val="18"/>
          <w:szCs w:val="18"/>
        </w:rPr>
      </w:pPr>
    </w:p>
    <w:p w14:paraId="2355E6BE" w14:textId="77777777" w:rsidR="004A4D80" w:rsidRPr="00B50225" w:rsidRDefault="00491AF0" w:rsidP="00491AF0">
      <w:pPr>
        <w:pStyle w:val="BodyText"/>
        <w:rPr>
          <w:szCs w:val="18"/>
        </w:rPr>
      </w:pPr>
      <w:r w:rsidRPr="00891481">
        <w:rPr>
          <w:szCs w:val="18"/>
        </w:rPr>
        <w:t>Informácie o vlastnom imaní</w:t>
      </w:r>
      <w:r w:rsidRPr="008C0838">
        <w:rPr>
          <w:szCs w:val="18"/>
        </w:rPr>
        <w:t xml:space="preserve"> sú uvedené v časti C a P.</w:t>
      </w:r>
    </w:p>
    <w:p w14:paraId="3181BABA" w14:textId="77777777" w:rsidR="004A4D80" w:rsidRPr="00B50225" w:rsidRDefault="004A4D80" w:rsidP="00491AF0">
      <w:pPr>
        <w:pStyle w:val="BodyText"/>
        <w:rPr>
          <w:szCs w:val="18"/>
        </w:rPr>
      </w:pPr>
    </w:p>
    <w:p w14:paraId="6BB3B90B" w14:textId="77777777" w:rsidR="004A4D80" w:rsidRPr="00B50225" w:rsidRDefault="004A4D80" w:rsidP="004A4D80">
      <w:pPr>
        <w:pStyle w:val="Heading2"/>
        <w:numPr>
          <w:ilvl w:val="0"/>
          <w:numId w:val="20"/>
        </w:numPr>
        <w:rPr>
          <w:szCs w:val="18"/>
        </w:rPr>
      </w:pPr>
      <w:r w:rsidRPr="00B50225">
        <w:rPr>
          <w:szCs w:val="18"/>
        </w:rPr>
        <w:t>Rezervy</w:t>
      </w:r>
    </w:p>
    <w:bookmarkEnd w:id="38"/>
    <w:p w14:paraId="68CED0B5" w14:textId="77777777" w:rsidR="00491AF0" w:rsidRPr="00B50225" w:rsidRDefault="00491AF0" w:rsidP="00491AF0">
      <w:pPr>
        <w:pStyle w:val="BodyText"/>
        <w:rPr>
          <w:szCs w:val="18"/>
        </w:rPr>
      </w:pPr>
    </w:p>
    <w:p w14:paraId="61299761" w14:textId="77777777" w:rsidR="00491AF0" w:rsidRPr="00B50225" w:rsidRDefault="00750629" w:rsidP="00491AF0">
      <w:pPr>
        <w:pStyle w:val="BodyText"/>
        <w:rPr>
          <w:szCs w:val="18"/>
        </w:rPr>
      </w:pPr>
      <w:r w:rsidRPr="00B50225">
        <w:rPr>
          <w:szCs w:val="18"/>
        </w:rPr>
        <w:t>Prehľad o rezervách za bežné účtovné obdobie je uvedený v nasledujúcom prehľade:</w:t>
      </w:r>
    </w:p>
    <w:p w14:paraId="2D0AE91A" w14:textId="77777777" w:rsidR="00491AF0" w:rsidRPr="00891481" w:rsidRDefault="00491AF0" w:rsidP="00491AF0">
      <w:pPr>
        <w:pStyle w:val="BodyText"/>
        <w:jc w:val="left"/>
        <w:rPr>
          <w:szCs w:val="18"/>
        </w:rPr>
      </w:pPr>
    </w:p>
    <w:p w14:paraId="169D50E1" w14:textId="77777777" w:rsidR="00B12204" w:rsidRPr="00B50225" w:rsidRDefault="003442BA" w:rsidP="009D0700">
      <w:pPr>
        <w:ind w:left="426"/>
        <w:rPr>
          <w:sz w:val="18"/>
          <w:szCs w:val="18"/>
        </w:rPr>
      </w:pPr>
      <w:bookmarkStart w:id="39" w:name="_MON_1405948469"/>
      <w:bookmarkEnd w:id="39"/>
      <w:r>
        <w:rPr>
          <w:sz w:val="18"/>
          <w:szCs w:val="18"/>
        </w:rPr>
        <w:pict w14:anchorId="60C00DD3">
          <v:shape id="_x0000_i1049" type="#_x0000_t75" style="width:470.4pt;height:428pt">
            <v:imagedata r:id="rId50" o:title=""/>
            <o:lock v:ext="edit" aspectratio="f"/>
          </v:shape>
        </w:pict>
      </w:r>
    </w:p>
    <w:p w14:paraId="55E297C3" w14:textId="2F701232" w:rsidR="00D56E62" w:rsidRPr="00B50225" w:rsidRDefault="00D56E62" w:rsidP="00EF0F13">
      <w:pPr>
        <w:pStyle w:val="BodyText"/>
        <w:ind w:right="-1"/>
        <w:rPr>
          <w:szCs w:val="18"/>
        </w:rPr>
      </w:pPr>
      <w:bookmarkStart w:id="40" w:name="OLE_LINK17"/>
      <w:bookmarkStart w:id="41" w:name="OLE_LINK18"/>
      <w:r w:rsidRPr="00B50225">
        <w:rPr>
          <w:szCs w:val="18"/>
        </w:rPr>
        <w:br w:type="page"/>
      </w:r>
    </w:p>
    <w:p w14:paraId="4C891823" w14:textId="77777777" w:rsidR="00EF0F13" w:rsidRPr="00B50225" w:rsidRDefault="00EF0F13" w:rsidP="00EF0F13">
      <w:pPr>
        <w:pStyle w:val="BodyText"/>
        <w:rPr>
          <w:szCs w:val="18"/>
        </w:rPr>
      </w:pPr>
    </w:p>
    <w:p w14:paraId="59B445D2" w14:textId="77777777" w:rsidR="00EF0F13" w:rsidRPr="00B50225" w:rsidRDefault="00EF0F13" w:rsidP="00B50225">
      <w:pPr>
        <w:pStyle w:val="BodyText"/>
        <w:ind w:left="0"/>
        <w:jc w:val="left"/>
        <w:rPr>
          <w:b/>
          <w:szCs w:val="18"/>
        </w:rPr>
      </w:pPr>
      <w:r w:rsidRPr="00B50225">
        <w:rPr>
          <w:b/>
          <w:szCs w:val="18"/>
        </w:rPr>
        <w:t>Nevyfakturované dodávky majetku</w:t>
      </w:r>
    </w:p>
    <w:p w14:paraId="73E77868" w14:textId="77777777" w:rsidR="00EF0F13" w:rsidRPr="00B50225" w:rsidRDefault="00EF0F13" w:rsidP="00EF0F13">
      <w:pPr>
        <w:pStyle w:val="BodyText"/>
        <w:jc w:val="left"/>
        <w:rPr>
          <w:b/>
          <w:szCs w:val="18"/>
        </w:rPr>
      </w:pPr>
    </w:p>
    <w:p w14:paraId="120315EF" w14:textId="77777777" w:rsidR="00EF0F13" w:rsidRPr="00B50225" w:rsidRDefault="00EF0F13" w:rsidP="00B50225">
      <w:pPr>
        <w:pStyle w:val="BodyText"/>
        <w:ind w:left="0"/>
        <w:rPr>
          <w:szCs w:val="18"/>
        </w:rPr>
      </w:pPr>
      <w:r w:rsidRPr="00B50225">
        <w:rPr>
          <w:szCs w:val="18"/>
        </w:rPr>
        <w:t xml:space="preserve">Rezervy na nevyfakturované dodávky majetku sa nevykazujú s vplyvom na výsledok hospodárenia. </w:t>
      </w:r>
    </w:p>
    <w:p w14:paraId="1B6D37E2" w14:textId="77777777" w:rsidR="00EF0F13" w:rsidRPr="00FC603B" w:rsidRDefault="00EF0F13" w:rsidP="00491AF0">
      <w:pPr>
        <w:pStyle w:val="BodyText"/>
        <w:jc w:val="left"/>
        <w:rPr>
          <w:szCs w:val="18"/>
        </w:rPr>
      </w:pPr>
    </w:p>
    <w:p w14:paraId="4805AC92" w14:textId="77777777" w:rsidR="00491AF0" w:rsidRPr="00FC603B" w:rsidRDefault="00491AF0" w:rsidP="00491AF0">
      <w:pPr>
        <w:rPr>
          <w:sz w:val="18"/>
          <w:szCs w:val="18"/>
        </w:rPr>
      </w:pPr>
    </w:p>
    <w:p w14:paraId="1CBA4438" w14:textId="77777777" w:rsidR="00491AF0" w:rsidRPr="00B50225" w:rsidRDefault="00491AF0" w:rsidP="00B50225">
      <w:pPr>
        <w:pStyle w:val="BodyText"/>
        <w:ind w:left="0"/>
        <w:rPr>
          <w:szCs w:val="18"/>
        </w:rPr>
      </w:pPr>
      <w:r w:rsidRPr="00891481">
        <w:rPr>
          <w:szCs w:val="18"/>
        </w:rPr>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14:paraId="7332DA16" w14:textId="188A5A1C" w:rsidR="005B4970" w:rsidRPr="00891481" w:rsidRDefault="003442BA" w:rsidP="00B50225">
      <w:pPr>
        <w:pStyle w:val="BodyText"/>
        <w:ind w:left="0"/>
        <w:jc w:val="left"/>
        <w:rPr>
          <w:szCs w:val="18"/>
        </w:rPr>
      </w:pPr>
      <w:bookmarkStart w:id="42" w:name="_MON_1405948491"/>
      <w:bookmarkEnd w:id="42"/>
      <w:r>
        <w:rPr>
          <w:szCs w:val="18"/>
        </w:rPr>
        <w:pict w14:anchorId="42DF5109">
          <v:shape id="_x0000_i1050" type="#_x0000_t75" style="width:492.8pt;height:383.2pt">
            <v:imagedata r:id="rId51" o:title=""/>
            <o:lock v:ext="edit" aspectratio="f"/>
          </v:shape>
        </w:pict>
      </w:r>
      <w:bookmarkEnd w:id="40"/>
      <w:bookmarkEnd w:id="41"/>
    </w:p>
    <w:p w14:paraId="00E56313" w14:textId="77777777" w:rsidR="00B62963" w:rsidRPr="008C0838" w:rsidRDefault="00491AF0">
      <w:pPr>
        <w:pStyle w:val="Heading2"/>
        <w:numPr>
          <w:ilvl w:val="0"/>
          <w:numId w:val="2"/>
        </w:numPr>
        <w:tabs>
          <w:tab w:val="clear" w:pos="360"/>
          <w:tab w:val="num" w:pos="426"/>
        </w:tabs>
        <w:ind w:left="426" w:hanging="426"/>
        <w:rPr>
          <w:szCs w:val="18"/>
        </w:rPr>
      </w:pPr>
      <w:bookmarkStart w:id="43" w:name="_Toc530739909"/>
      <w:r w:rsidRPr="008C0838">
        <w:rPr>
          <w:szCs w:val="18"/>
        </w:rPr>
        <w:br w:type="page"/>
      </w:r>
      <w:r w:rsidRPr="008C0838">
        <w:rPr>
          <w:szCs w:val="18"/>
        </w:rPr>
        <w:lastRenderedPageBreak/>
        <w:t>Záväzky</w:t>
      </w:r>
      <w:bookmarkEnd w:id="43"/>
    </w:p>
    <w:p w14:paraId="7B1684B9" w14:textId="77777777" w:rsidR="00491AF0" w:rsidRPr="00B50225" w:rsidRDefault="00491AF0" w:rsidP="00491AF0">
      <w:pPr>
        <w:pStyle w:val="BodyText"/>
        <w:rPr>
          <w:szCs w:val="18"/>
        </w:rPr>
      </w:pPr>
    </w:p>
    <w:p w14:paraId="29EEAF96" w14:textId="77777777" w:rsidR="00491AF0" w:rsidRPr="00B50225" w:rsidRDefault="00491AF0" w:rsidP="00491AF0">
      <w:pPr>
        <w:pStyle w:val="BodyText"/>
        <w:rPr>
          <w:szCs w:val="18"/>
        </w:rPr>
      </w:pPr>
      <w:r w:rsidRPr="00B50225">
        <w:rPr>
          <w:szCs w:val="18"/>
        </w:rPr>
        <w:t>Štruktúra záväzkov (okrem bankových úverov) podľa zostatkovej doby splatnosti je uvedená v nasledujúcom prehľade:</w:t>
      </w:r>
    </w:p>
    <w:p w14:paraId="664CE43A" w14:textId="77777777" w:rsidR="00491AF0" w:rsidRPr="00891481" w:rsidRDefault="00491AF0" w:rsidP="00491AF0">
      <w:pPr>
        <w:pStyle w:val="BodyText"/>
        <w:rPr>
          <w:szCs w:val="18"/>
        </w:rPr>
      </w:pPr>
    </w:p>
    <w:p w14:paraId="2EDC6FB2" w14:textId="77777777" w:rsidR="002A7CDF" w:rsidRPr="00B50225" w:rsidRDefault="003442BA" w:rsidP="009D0700">
      <w:pPr>
        <w:ind w:left="426"/>
        <w:rPr>
          <w:sz w:val="18"/>
          <w:szCs w:val="18"/>
        </w:rPr>
      </w:pPr>
      <w:bookmarkStart w:id="44" w:name="_MON_1405948528"/>
      <w:bookmarkEnd w:id="44"/>
      <w:r>
        <w:rPr>
          <w:sz w:val="18"/>
          <w:szCs w:val="18"/>
        </w:rPr>
        <w:pict w14:anchorId="0C34AA01">
          <v:shape id="_x0000_i1051" type="#_x0000_t75" style="width:470.4pt;height:134.4pt">
            <v:imagedata r:id="rId52" o:title=""/>
            <o:lock v:ext="edit" aspectratio="f"/>
          </v:shape>
        </w:pict>
      </w:r>
    </w:p>
    <w:p w14:paraId="59B5C559" w14:textId="77777777" w:rsidR="00086A82" w:rsidRPr="00891481" w:rsidRDefault="00086A82" w:rsidP="00491AF0">
      <w:pPr>
        <w:pStyle w:val="BodyText"/>
        <w:rPr>
          <w:szCs w:val="18"/>
        </w:rPr>
      </w:pPr>
    </w:p>
    <w:p w14:paraId="2D60BE53" w14:textId="0D37ABDA" w:rsidR="00C55C56" w:rsidRPr="00B50225" w:rsidRDefault="00C55C56" w:rsidP="00C55C56">
      <w:pPr>
        <w:pStyle w:val="BodyText"/>
        <w:rPr>
          <w:szCs w:val="18"/>
        </w:rPr>
      </w:pPr>
      <w:r w:rsidRPr="008C0838">
        <w:rPr>
          <w:szCs w:val="18"/>
        </w:rPr>
        <w:t>Súčasťou vekovej štruktúr</w:t>
      </w:r>
      <w:r w:rsidR="00043393" w:rsidRPr="00B50225">
        <w:rPr>
          <w:szCs w:val="18"/>
        </w:rPr>
        <w:t>y</w:t>
      </w:r>
      <w:r w:rsidRPr="00B50225">
        <w:rPr>
          <w:szCs w:val="18"/>
        </w:rPr>
        <w:t xml:space="preserve"> </w:t>
      </w:r>
      <w:r w:rsidR="00043393" w:rsidRPr="00B50225">
        <w:rPr>
          <w:szCs w:val="18"/>
        </w:rPr>
        <w:t>záväzkov</w:t>
      </w:r>
      <w:r w:rsidRPr="00B50225">
        <w:rPr>
          <w:szCs w:val="18"/>
        </w:rPr>
        <w:t xml:space="preserve"> nie je odložen</w:t>
      </w:r>
      <w:r w:rsidR="00BF425D" w:rsidRPr="00B50225">
        <w:rPr>
          <w:szCs w:val="18"/>
        </w:rPr>
        <w:t>ý</w:t>
      </w:r>
      <w:r w:rsidRPr="00B50225">
        <w:rPr>
          <w:szCs w:val="18"/>
        </w:rPr>
        <w:t xml:space="preserve"> daňov</w:t>
      </w:r>
      <w:r w:rsidR="00BF425D" w:rsidRPr="00B50225">
        <w:rPr>
          <w:szCs w:val="18"/>
        </w:rPr>
        <w:t>ý</w:t>
      </w:r>
      <w:r w:rsidRPr="00B50225">
        <w:rPr>
          <w:szCs w:val="18"/>
        </w:rPr>
        <w:t xml:space="preserve"> </w:t>
      </w:r>
      <w:r w:rsidR="00BF425D" w:rsidRPr="00B50225">
        <w:rPr>
          <w:szCs w:val="18"/>
        </w:rPr>
        <w:t>záväzok</w:t>
      </w:r>
      <w:r w:rsidR="001F340D" w:rsidRPr="00B50225">
        <w:rPr>
          <w:szCs w:val="18"/>
        </w:rPr>
        <w:t xml:space="preserve"> </w:t>
      </w:r>
      <w:r w:rsidR="000C17C3" w:rsidRPr="00B50225">
        <w:rPr>
          <w:szCs w:val="18"/>
        </w:rPr>
        <w:t>(</w:t>
      </w:r>
      <w:r w:rsidR="001F340D" w:rsidRPr="00B50225">
        <w:rPr>
          <w:szCs w:val="18"/>
        </w:rPr>
        <w:t>účet 481)</w:t>
      </w:r>
      <w:r w:rsidR="008E5275" w:rsidRPr="00B50225">
        <w:rPr>
          <w:szCs w:val="18"/>
        </w:rPr>
        <w:t xml:space="preserve">, </w:t>
      </w:r>
      <w:r w:rsidRPr="00B50225">
        <w:rPr>
          <w:szCs w:val="18"/>
        </w:rPr>
        <w:t>čistá hodnota zákazky</w:t>
      </w:r>
      <w:r w:rsidR="000C17C3" w:rsidRPr="00B50225">
        <w:rPr>
          <w:szCs w:val="18"/>
        </w:rPr>
        <w:t xml:space="preserve"> </w:t>
      </w:r>
      <w:r w:rsidR="001F340D" w:rsidRPr="00B50225">
        <w:rPr>
          <w:szCs w:val="18"/>
        </w:rPr>
        <w:t>(účet 316)</w:t>
      </w:r>
      <w:r w:rsidR="008E5275" w:rsidRPr="00B50225">
        <w:rPr>
          <w:szCs w:val="18"/>
        </w:rPr>
        <w:t xml:space="preserve"> a záväzky z derivátových operácií (účty 373, 377). </w:t>
      </w:r>
      <w:r w:rsidRPr="00B50225">
        <w:rPr>
          <w:szCs w:val="18"/>
        </w:rPr>
        <w:t>Informácie o odloženej dani sú uvedené v časti G.4</w:t>
      </w:r>
      <w:r w:rsidR="008E5275" w:rsidRPr="00B50225">
        <w:rPr>
          <w:szCs w:val="18"/>
        </w:rPr>
        <w:t xml:space="preserve">, </w:t>
      </w:r>
      <w:r w:rsidRPr="00B50225">
        <w:rPr>
          <w:szCs w:val="18"/>
        </w:rPr>
        <w:t>informácie o čistej hodnote zákazky v časti F</w:t>
      </w:r>
      <w:r w:rsidR="00AE4AC7" w:rsidRPr="00B50225">
        <w:rPr>
          <w:szCs w:val="18"/>
        </w:rPr>
        <w:t>.</w:t>
      </w:r>
      <w:r w:rsidR="000C17C3" w:rsidRPr="00B50225">
        <w:rPr>
          <w:szCs w:val="18"/>
        </w:rPr>
        <w:t>4. a F.</w:t>
      </w:r>
      <w:r w:rsidR="00AE4AC7" w:rsidRPr="00B50225">
        <w:rPr>
          <w:szCs w:val="18"/>
        </w:rPr>
        <w:t>5</w:t>
      </w:r>
      <w:r w:rsidR="008E5275" w:rsidRPr="00B50225">
        <w:rPr>
          <w:szCs w:val="18"/>
        </w:rPr>
        <w:t>, informáci</w:t>
      </w:r>
      <w:r w:rsidR="00DB78CF" w:rsidRPr="00B50225">
        <w:rPr>
          <w:szCs w:val="18"/>
        </w:rPr>
        <w:t>e</w:t>
      </w:r>
      <w:r w:rsidR="008E5275" w:rsidRPr="00B50225">
        <w:rPr>
          <w:szCs w:val="18"/>
        </w:rPr>
        <w:t xml:space="preserve"> o derivátových transakciách v časti G.9.</w:t>
      </w:r>
    </w:p>
    <w:p w14:paraId="73724B91" w14:textId="77777777" w:rsidR="00C55C56" w:rsidRPr="00B50225" w:rsidRDefault="00C55C56" w:rsidP="00491AF0">
      <w:pPr>
        <w:pStyle w:val="BodyText"/>
        <w:rPr>
          <w:szCs w:val="18"/>
        </w:rPr>
      </w:pPr>
    </w:p>
    <w:p w14:paraId="79AD9F78" w14:textId="77777777" w:rsidR="00491AF0" w:rsidRPr="00B50225" w:rsidRDefault="00491AF0" w:rsidP="00230E20">
      <w:pPr>
        <w:pStyle w:val="BodyText"/>
        <w:ind w:left="0"/>
        <w:rPr>
          <w:szCs w:val="18"/>
        </w:rPr>
      </w:pPr>
    </w:p>
    <w:p w14:paraId="14CBAD31" w14:textId="33DB278B" w:rsidR="00491AF0" w:rsidRPr="00B50225" w:rsidRDefault="00491AF0" w:rsidP="00491AF0">
      <w:pPr>
        <w:pStyle w:val="BodyText"/>
        <w:rPr>
          <w:szCs w:val="18"/>
        </w:rPr>
      </w:pPr>
      <w:r w:rsidRPr="00B50225">
        <w:rPr>
          <w:szCs w:val="18"/>
        </w:rPr>
        <w:t xml:space="preserve">Spoločnosť </w:t>
      </w:r>
      <w:r w:rsidR="00AC12B2" w:rsidRPr="00B50225">
        <w:rPr>
          <w:szCs w:val="18"/>
        </w:rPr>
        <w:t xml:space="preserve">má </w:t>
      </w:r>
      <w:r w:rsidRPr="00B50225">
        <w:rPr>
          <w:szCs w:val="18"/>
        </w:rPr>
        <w:t xml:space="preserve">záväzky z finančného prenájmu </w:t>
      </w:r>
      <w:r w:rsidR="00230E20">
        <w:rPr>
          <w:szCs w:val="18"/>
        </w:rPr>
        <w:t>1</w:t>
      </w:r>
      <w:r w:rsidRPr="00B50225">
        <w:rPr>
          <w:szCs w:val="18"/>
        </w:rPr>
        <w:t xml:space="preserve"> osobn</w:t>
      </w:r>
      <w:r w:rsidR="00230E20">
        <w:rPr>
          <w:szCs w:val="18"/>
        </w:rPr>
        <w:t>eho auta</w:t>
      </w:r>
      <w:r w:rsidRPr="00B50225">
        <w:rPr>
          <w:szCs w:val="18"/>
        </w:rPr>
        <w:t xml:space="preserve"> a 1 </w:t>
      </w:r>
      <w:r w:rsidR="00230E20">
        <w:rPr>
          <w:szCs w:val="18"/>
        </w:rPr>
        <w:t>vodného skutra</w:t>
      </w:r>
      <w:r w:rsidRPr="00B50225">
        <w:rPr>
          <w:szCs w:val="18"/>
        </w:rPr>
        <w:t>. Výška budúcich platieb rozdelená na istinu a finančný náklad podľa doby splatnosti je uvedená v nasledujúcom prehľade:</w:t>
      </w:r>
    </w:p>
    <w:p w14:paraId="19438FB8" w14:textId="77777777" w:rsidR="00F46C6C" w:rsidRPr="00FC603B" w:rsidRDefault="00F46C6C" w:rsidP="0057382A">
      <w:pPr>
        <w:pStyle w:val="BodyText"/>
        <w:rPr>
          <w:i/>
          <w:szCs w:val="18"/>
          <w:u w:val="single"/>
        </w:rPr>
      </w:pPr>
    </w:p>
    <w:p w14:paraId="313AC2BE" w14:textId="77777777" w:rsidR="0057382A" w:rsidRPr="00FC603B" w:rsidRDefault="0057382A" w:rsidP="0057382A">
      <w:pPr>
        <w:pStyle w:val="BodyText"/>
        <w:rPr>
          <w:i/>
          <w:szCs w:val="18"/>
          <w:u w:val="single"/>
        </w:rPr>
      </w:pPr>
    </w:p>
    <w:p w14:paraId="364DB5EF" w14:textId="77777777" w:rsidR="00491AF0" w:rsidRPr="00891481" w:rsidRDefault="00491AF0" w:rsidP="00491AF0">
      <w:pPr>
        <w:pStyle w:val="BodyText"/>
        <w:rPr>
          <w:szCs w:val="18"/>
        </w:rPr>
      </w:pPr>
    </w:p>
    <w:p w14:paraId="5E497387" w14:textId="67C1BBBA" w:rsidR="007A005F" w:rsidRPr="00B50225" w:rsidRDefault="003442BA" w:rsidP="007A005F">
      <w:pPr>
        <w:pStyle w:val="Heading2"/>
        <w:numPr>
          <w:ilvl w:val="0"/>
          <w:numId w:val="0"/>
        </w:numPr>
        <w:ind w:firstLine="450"/>
        <w:rPr>
          <w:szCs w:val="18"/>
          <w:lang w:val="de-DE"/>
        </w:rPr>
      </w:pPr>
      <w:bookmarkStart w:id="45" w:name="_MON_1405948555"/>
      <w:bookmarkEnd w:id="45"/>
      <w:r>
        <w:rPr>
          <w:szCs w:val="18"/>
        </w:rPr>
        <w:pict w14:anchorId="5B6A92C5">
          <v:shape id="_x0000_i1052" type="#_x0000_t75" style="width:464.8pt;height:140.8pt">
            <v:imagedata r:id="rId53" o:title=""/>
            <o:lock v:ext="edit" aspectratio="f"/>
          </v:shape>
        </w:pict>
      </w:r>
    </w:p>
    <w:p w14:paraId="42E1FCDA" w14:textId="2D589A1C" w:rsidR="00B62963" w:rsidRPr="00B50225" w:rsidRDefault="00B62963">
      <w:pPr>
        <w:pStyle w:val="Heading2"/>
        <w:numPr>
          <w:ilvl w:val="0"/>
          <w:numId w:val="0"/>
        </w:numPr>
        <w:ind w:left="360"/>
        <w:rPr>
          <w:b w:val="0"/>
          <w:szCs w:val="18"/>
        </w:rPr>
      </w:pPr>
      <w:bookmarkStart w:id="46" w:name="_Toc530739910"/>
    </w:p>
    <w:p w14:paraId="36C8C358" w14:textId="6CFA372C" w:rsidR="00D56E62" w:rsidRPr="00B50225" w:rsidRDefault="000C17C3">
      <w:pPr>
        <w:pStyle w:val="Heading2"/>
        <w:numPr>
          <w:ilvl w:val="0"/>
          <w:numId w:val="0"/>
        </w:numPr>
        <w:ind w:left="426"/>
        <w:rPr>
          <w:szCs w:val="18"/>
        </w:rPr>
      </w:pPr>
      <w:r w:rsidRPr="00B50225">
        <w:rPr>
          <w:b w:val="0"/>
          <w:szCs w:val="18"/>
        </w:rPr>
        <w:br w:type="page"/>
      </w:r>
      <w:bookmarkEnd w:id="46"/>
    </w:p>
    <w:p w14:paraId="19240B37" w14:textId="77777777" w:rsidR="0057382A" w:rsidRPr="00B50225" w:rsidRDefault="0057382A" w:rsidP="0057382A">
      <w:pPr>
        <w:pStyle w:val="Heading2"/>
        <w:numPr>
          <w:ilvl w:val="0"/>
          <w:numId w:val="2"/>
        </w:numPr>
        <w:rPr>
          <w:szCs w:val="18"/>
        </w:rPr>
      </w:pPr>
      <w:r w:rsidRPr="00B50225">
        <w:rPr>
          <w:szCs w:val="18"/>
        </w:rPr>
        <w:lastRenderedPageBreak/>
        <w:t>Odložený daňový záväzok</w:t>
      </w:r>
    </w:p>
    <w:p w14:paraId="16CEF04F" w14:textId="77777777" w:rsidR="00E231BA" w:rsidRPr="00FC603B" w:rsidRDefault="00E231BA" w:rsidP="00E231BA">
      <w:pPr>
        <w:rPr>
          <w:sz w:val="18"/>
          <w:szCs w:val="18"/>
        </w:rPr>
      </w:pPr>
    </w:p>
    <w:p w14:paraId="1BE5CA70" w14:textId="77777777" w:rsidR="00E231BA" w:rsidRPr="00B50225" w:rsidRDefault="00E231BA" w:rsidP="00E231BA">
      <w:pPr>
        <w:pStyle w:val="BodyText"/>
        <w:rPr>
          <w:szCs w:val="18"/>
        </w:rPr>
      </w:pPr>
      <w:r w:rsidRPr="00891481">
        <w:rPr>
          <w:szCs w:val="18"/>
        </w:rPr>
        <w:t xml:space="preserve">Výpočet odloženého </w:t>
      </w:r>
      <w:r w:rsidRPr="008C0838">
        <w:rPr>
          <w:szCs w:val="18"/>
        </w:rPr>
        <w:t>daňového záväzku je uvedený v nasledujúcom prehľade:</w:t>
      </w:r>
    </w:p>
    <w:p w14:paraId="5993E5F4" w14:textId="0209454C" w:rsidR="00F12594" w:rsidRPr="00FC603B" w:rsidRDefault="00F12594" w:rsidP="00F12594">
      <w:pPr>
        <w:pStyle w:val="BodyText"/>
        <w:rPr>
          <w:i/>
          <w:szCs w:val="18"/>
          <w:u w:val="single"/>
        </w:rPr>
      </w:pPr>
    </w:p>
    <w:p w14:paraId="19E9B57B" w14:textId="77777777" w:rsidR="00E231BA" w:rsidRPr="00891481" w:rsidRDefault="00E231BA" w:rsidP="00E231BA">
      <w:pPr>
        <w:pStyle w:val="BodyText"/>
        <w:rPr>
          <w:szCs w:val="18"/>
        </w:rPr>
      </w:pPr>
    </w:p>
    <w:p w14:paraId="35E4027B" w14:textId="4040A907" w:rsidR="007A005F" w:rsidRPr="00B50225" w:rsidRDefault="003442BA" w:rsidP="007A005F">
      <w:pPr>
        <w:pStyle w:val="BodyText"/>
        <w:rPr>
          <w:szCs w:val="18"/>
          <w:lang w:val="de-DE"/>
        </w:rPr>
      </w:pPr>
      <w:bookmarkStart w:id="47" w:name="_MON_1405948622"/>
      <w:bookmarkEnd w:id="47"/>
      <w:r>
        <w:rPr>
          <w:szCs w:val="18"/>
        </w:rPr>
        <w:pict w14:anchorId="228D886E">
          <v:shape id="_x0000_i1053" type="#_x0000_t75" style="width:468.8pt;height:354.4pt">
            <v:imagedata r:id="rId54" o:title=""/>
            <o:lock v:ext="edit" aspectratio="f"/>
          </v:shape>
        </w:pict>
      </w:r>
    </w:p>
    <w:p w14:paraId="073FF783" w14:textId="77777777" w:rsidR="00E231BA" w:rsidRPr="00B50225" w:rsidRDefault="00E231BA" w:rsidP="00E231BA">
      <w:pPr>
        <w:pStyle w:val="BodyText"/>
        <w:rPr>
          <w:szCs w:val="18"/>
        </w:rPr>
      </w:pPr>
    </w:p>
    <w:p w14:paraId="767EA827" w14:textId="77777777" w:rsidR="00835222" w:rsidRPr="00B50225" w:rsidRDefault="00835222" w:rsidP="00E231BA">
      <w:pPr>
        <w:pStyle w:val="BodyText"/>
        <w:rPr>
          <w:szCs w:val="18"/>
        </w:rPr>
      </w:pPr>
    </w:p>
    <w:p w14:paraId="7405EA68" w14:textId="77777777" w:rsidR="00D04D91" w:rsidRPr="00B50225" w:rsidRDefault="00D04D91" w:rsidP="00D04D91">
      <w:pPr>
        <w:pStyle w:val="BodyText"/>
        <w:rPr>
          <w:szCs w:val="18"/>
        </w:rPr>
      </w:pPr>
    </w:p>
    <w:p w14:paraId="21FE9CEE" w14:textId="77777777" w:rsidR="00C854FD" w:rsidRPr="00891481" w:rsidRDefault="00C854FD">
      <w:pPr>
        <w:spacing w:after="200" w:line="276" w:lineRule="auto"/>
        <w:rPr>
          <w:b/>
          <w:sz w:val="18"/>
          <w:szCs w:val="18"/>
        </w:rPr>
      </w:pPr>
      <w:bookmarkStart w:id="48" w:name="_Toc530739911"/>
      <w:r w:rsidRPr="00B50225">
        <w:rPr>
          <w:sz w:val="18"/>
          <w:szCs w:val="18"/>
        </w:rPr>
        <w:br w:type="page"/>
      </w:r>
    </w:p>
    <w:p w14:paraId="3FD727C2" w14:textId="77777777" w:rsidR="00E231BA" w:rsidRPr="008C0838" w:rsidRDefault="00E231BA" w:rsidP="00E231BA">
      <w:pPr>
        <w:pStyle w:val="Heading2"/>
        <w:numPr>
          <w:ilvl w:val="0"/>
          <w:numId w:val="2"/>
        </w:numPr>
        <w:rPr>
          <w:szCs w:val="18"/>
        </w:rPr>
      </w:pPr>
      <w:r w:rsidRPr="00891481">
        <w:rPr>
          <w:szCs w:val="18"/>
        </w:rPr>
        <w:lastRenderedPageBreak/>
        <w:t>Sociálny fond</w:t>
      </w:r>
      <w:bookmarkEnd w:id="48"/>
    </w:p>
    <w:p w14:paraId="3C1D1A63" w14:textId="77777777" w:rsidR="00E231BA" w:rsidRPr="00B50225" w:rsidRDefault="00E231BA" w:rsidP="00E231BA">
      <w:pPr>
        <w:pStyle w:val="BodyText"/>
        <w:rPr>
          <w:szCs w:val="18"/>
        </w:rPr>
      </w:pPr>
    </w:p>
    <w:p w14:paraId="438A2ACC" w14:textId="77777777" w:rsidR="00E231BA" w:rsidRPr="00B50225" w:rsidRDefault="00E231BA" w:rsidP="00E231BA">
      <w:pPr>
        <w:pStyle w:val="Body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BodyText"/>
        <w:rPr>
          <w:szCs w:val="18"/>
        </w:rPr>
      </w:pPr>
    </w:p>
    <w:p w14:paraId="22D86CF5" w14:textId="671BC8F0" w:rsidR="00A25722" w:rsidRPr="00B50225" w:rsidRDefault="003442BA" w:rsidP="00A25722">
      <w:pPr>
        <w:pStyle w:val="BodyText"/>
        <w:rPr>
          <w:szCs w:val="18"/>
          <w:lang w:val="de-DE"/>
        </w:rPr>
      </w:pPr>
      <w:bookmarkStart w:id="49" w:name="_MON_1405948668"/>
      <w:bookmarkEnd w:id="49"/>
      <w:r>
        <w:rPr>
          <w:szCs w:val="18"/>
        </w:rPr>
        <w:pict w14:anchorId="5D38CCF5">
          <v:shape id="_x0000_i1054" type="#_x0000_t75" style="width:468.8pt;height:148.8pt">
            <v:imagedata r:id="rId55" o:title=""/>
            <o:lock v:ext="edit" aspectratio="f"/>
          </v:shape>
        </w:pict>
      </w:r>
    </w:p>
    <w:p w14:paraId="63D8BE28" w14:textId="77777777" w:rsidR="00A25722" w:rsidRPr="00B50225" w:rsidRDefault="00A25722" w:rsidP="00A25722">
      <w:pPr>
        <w:pStyle w:val="BodyText"/>
        <w:rPr>
          <w:color w:val="000000"/>
          <w:szCs w:val="18"/>
          <w:lang w:val="de-DE"/>
        </w:rPr>
      </w:pPr>
    </w:p>
    <w:p w14:paraId="31988EF3" w14:textId="356138C2" w:rsidR="00C854FD" w:rsidRPr="00B22799" w:rsidRDefault="00E231BA" w:rsidP="00B22799">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bookmarkStart w:id="50" w:name="_Toc530739912"/>
      <w:r w:rsidR="00C854FD" w:rsidRPr="00B50225">
        <w:rPr>
          <w:szCs w:val="18"/>
        </w:rPr>
        <w:br w:type="page"/>
      </w:r>
    </w:p>
    <w:p w14:paraId="44B0DDA3" w14:textId="77777777" w:rsidR="00E231BA" w:rsidRPr="00B50225" w:rsidRDefault="00262E33" w:rsidP="00262E33">
      <w:pPr>
        <w:pStyle w:val="Heading2"/>
        <w:numPr>
          <w:ilvl w:val="0"/>
          <w:numId w:val="2"/>
        </w:numPr>
        <w:rPr>
          <w:szCs w:val="18"/>
        </w:rPr>
      </w:pPr>
      <w:r w:rsidRPr="00891481">
        <w:rPr>
          <w:szCs w:val="18"/>
        </w:rPr>
        <w:lastRenderedPageBreak/>
        <w:t xml:space="preserve"> </w:t>
      </w:r>
      <w:r w:rsidR="00E231BA" w:rsidRPr="008C0838">
        <w:rPr>
          <w:szCs w:val="18"/>
        </w:rPr>
        <w:t>Bankové úvery</w:t>
      </w:r>
      <w:bookmarkEnd w:id="50"/>
    </w:p>
    <w:p w14:paraId="50339C7E" w14:textId="77777777" w:rsidR="00E231BA" w:rsidRPr="00B50225" w:rsidRDefault="00E231BA" w:rsidP="00E231BA">
      <w:pPr>
        <w:pStyle w:val="BodyText"/>
        <w:rPr>
          <w:szCs w:val="18"/>
        </w:rPr>
      </w:pPr>
    </w:p>
    <w:p w14:paraId="6707654A" w14:textId="77777777" w:rsidR="00E231BA" w:rsidRPr="00B50225" w:rsidRDefault="00750629" w:rsidP="00E231BA">
      <w:pPr>
        <w:pStyle w:val="BodyText"/>
        <w:rPr>
          <w:szCs w:val="18"/>
        </w:rPr>
      </w:pPr>
      <w:r w:rsidRPr="00B50225">
        <w:rPr>
          <w:szCs w:val="18"/>
        </w:rPr>
        <w:t>Štruktúra bankových úverov je uvedená v nasledujúcom prehľade:</w:t>
      </w:r>
    </w:p>
    <w:p w14:paraId="36BFFD89" w14:textId="77777777" w:rsidR="00E231BA" w:rsidRPr="00891481" w:rsidRDefault="00E231BA" w:rsidP="00E231BA">
      <w:pPr>
        <w:pStyle w:val="BodyText"/>
        <w:rPr>
          <w:szCs w:val="18"/>
        </w:rPr>
      </w:pPr>
    </w:p>
    <w:p w14:paraId="7E6E3361" w14:textId="268A7F69" w:rsidR="00086A82" w:rsidRPr="00B50225" w:rsidRDefault="003442BA" w:rsidP="00E231BA">
      <w:pPr>
        <w:pStyle w:val="BodyText"/>
        <w:rPr>
          <w:szCs w:val="18"/>
        </w:rPr>
      </w:pPr>
      <w:bookmarkStart w:id="51" w:name="_MON_1405949005"/>
      <w:bookmarkEnd w:id="51"/>
      <w:r>
        <w:rPr>
          <w:szCs w:val="18"/>
        </w:rPr>
        <w:pict w14:anchorId="136B3E94">
          <v:shape id="_x0000_i1055" type="#_x0000_t75" style="width:468.8pt;height:240.8pt">
            <v:imagedata r:id="rId56" o:title=""/>
            <o:lock v:ext="edit" aspectratio="f"/>
          </v:shape>
        </w:pict>
      </w:r>
    </w:p>
    <w:p w14:paraId="64B5FC6F" w14:textId="77777777" w:rsidR="00086A82" w:rsidRPr="00B50225" w:rsidRDefault="00086A82" w:rsidP="00E231BA">
      <w:pPr>
        <w:pStyle w:val="BodyText"/>
        <w:rPr>
          <w:szCs w:val="18"/>
        </w:rPr>
      </w:pPr>
    </w:p>
    <w:p w14:paraId="64F7ECFA" w14:textId="78D902E6" w:rsidR="00C307E2" w:rsidRDefault="00C307E2" w:rsidP="00C307E2">
      <w:pPr>
        <w:pStyle w:val="BodyText"/>
        <w:rPr>
          <w:szCs w:val="18"/>
        </w:rPr>
      </w:pPr>
      <w:r>
        <w:rPr>
          <w:szCs w:val="18"/>
        </w:rPr>
        <w:t>V roku 2014 bol spoločnosti schválený</w:t>
      </w:r>
      <w:r w:rsidR="008F6239">
        <w:rPr>
          <w:szCs w:val="18"/>
        </w:rPr>
        <w:t xml:space="preserve"> splátkový</w:t>
      </w:r>
      <w:r>
        <w:rPr>
          <w:szCs w:val="18"/>
        </w:rPr>
        <w:t xml:space="preserve"> úver v 3 častiach: </w:t>
      </w:r>
    </w:p>
    <w:p w14:paraId="4CD11B26" w14:textId="164B1C79" w:rsidR="00C307E2" w:rsidRDefault="00C307E2" w:rsidP="00C307E2">
      <w:pPr>
        <w:pStyle w:val="BodyText"/>
        <w:rPr>
          <w:szCs w:val="18"/>
        </w:rPr>
      </w:pPr>
      <w:r>
        <w:rPr>
          <w:szCs w:val="18"/>
        </w:rPr>
        <w:t xml:space="preserve">1.časť vo výške 475.324,20 EUR na kúpu nehnuteľnosti: </w:t>
      </w:r>
    </w:p>
    <w:p w14:paraId="20B9EC3A" w14:textId="454B7FC2" w:rsidR="00C307E2" w:rsidRDefault="00C307E2" w:rsidP="00C307E2">
      <w:pPr>
        <w:pStyle w:val="BodyText"/>
        <w:numPr>
          <w:ilvl w:val="0"/>
          <w:numId w:val="5"/>
        </w:numPr>
        <w:ind w:left="426" w:firstLine="66"/>
        <w:rPr>
          <w:szCs w:val="18"/>
        </w:rPr>
      </w:pPr>
      <w:r>
        <w:rPr>
          <w:szCs w:val="18"/>
        </w:rPr>
        <w:t>pozemok – parc.č. 5418/5</w:t>
      </w:r>
    </w:p>
    <w:p w14:paraId="19FAB5DE" w14:textId="0173044F" w:rsidR="00C307E2" w:rsidRDefault="00C307E2" w:rsidP="00C307E2">
      <w:pPr>
        <w:pStyle w:val="BodyText"/>
        <w:numPr>
          <w:ilvl w:val="0"/>
          <w:numId w:val="5"/>
        </w:numPr>
        <w:ind w:left="426" w:firstLine="66"/>
        <w:rPr>
          <w:szCs w:val="18"/>
        </w:rPr>
      </w:pPr>
      <w:r>
        <w:rPr>
          <w:szCs w:val="18"/>
        </w:rPr>
        <w:t>pozemok – parc.č.5418/6</w:t>
      </w:r>
    </w:p>
    <w:p w14:paraId="76F3C900" w14:textId="6C4EEE12" w:rsidR="00C307E2" w:rsidRDefault="00C307E2" w:rsidP="00C307E2">
      <w:pPr>
        <w:pStyle w:val="BodyText"/>
        <w:numPr>
          <w:ilvl w:val="0"/>
          <w:numId w:val="5"/>
        </w:numPr>
        <w:ind w:left="426" w:firstLine="66"/>
        <w:rPr>
          <w:szCs w:val="18"/>
        </w:rPr>
      </w:pPr>
      <w:r>
        <w:rPr>
          <w:szCs w:val="18"/>
        </w:rPr>
        <w:t>pozemok – parc. 5420</w:t>
      </w:r>
    </w:p>
    <w:p w14:paraId="5FF4E03A" w14:textId="77777777" w:rsidR="00C307E2" w:rsidRDefault="00C307E2" w:rsidP="00C307E2">
      <w:pPr>
        <w:pStyle w:val="BodyText"/>
        <w:rPr>
          <w:szCs w:val="18"/>
        </w:rPr>
      </w:pPr>
      <w:r>
        <w:rPr>
          <w:szCs w:val="18"/>
        </w:rPr>
        <w:t>krytá záložným právom k nehnuteľnosti zapís. Na LV č. 2816</w:t>
      </w:r>
    </w:p>
    <w:p w14:paraId="4878DE4C" w14:textId="77777777" w:rsidR="00C307E2" w:rsidRDefault="00C307E2" w:rsidP="00C307E2">
      <w:pPr>
        <w:pStyle w:val="BodyText"/>
        <w:rPr>
          <w:szCs w:val="18"/>
        </w:rPr>
      </w:pPr>
    </w:p>
    <w:p w14:paraId="7C7119E1" w14:textId="164ADB30" w:rsidR="00C307E2" w:rsidRDefault="00C307E2" w:rsidP="00C307E2">
      <w:pPr>
        <w:pStyle w:val="BodyText"/>
        <w:rPr>
          <w:szCs w:val="18"/>
        </w:rPr>
      </w:pPr>
      <w:r>
        <w:rPr>
          <w:szCs w:val="18"/>
        </w:rPr>
        <w:t>2. časť vo výške 360 000 na úhradu závazku voči spoločnosti CARDION s.r.o.</w:t>
      </w:r>
    </w:p>
    <w:p w14:paraId="4F573E71" w14:textId="1FCF9BB8" w:rsidR="00C307E2" w:rsidRDefault="00C307E2" w:rsidP="00C307E2">
      <w:pPr>
        <w:pStyle w:val="BodyText"/>
        <w:rPr>
          <w:szCs w:val="18"/>
        </w:rPr>
      </w:pPr>
      <w:r>
        <w:rPr>
          <w:szCs w:val="18"/>
        </w:rPr>
        <w:t>krytá záložným právom k</w:t>
      </w:r>
      <w:r w:rsidR="008F6239">
        <w:rPr>
          <w:szCs w:val="18"/>
        </w:rPr>
        <w:t> </w:t>
      </w:r>
      <w:r>
        <w:rPr>
          <w:szCs w:val="18"/>
        </w:rPr>
        <w:t>nehnuteľnostiam</w:t>
      </w:r>
      <w:r w:rsidR="008F6239">
        <w:rPr>
          <w:szCs w:val="18"/>
        </w:rPr>
        <w:t>:</w:t>
      </w:r>
    </w:p>
    <w:p w14:paraId="59C482FC" w14:textId="77777777" w:rsidR="008F6239" w:rsidRDefault="008F6239" w:rsidP="008F6239">
      <w:pPr>
        <w:pStyle w:val="BodyText"/>
        <w:numPr>
          <w:ilvl w:val="0"/>
          <w:numId w:val="5"/>
        </w:numPr>
        <w:ind w:left="426" w:firstLine="66"/>
        <w:rPr>
          <w:szCs w:val="18"/>
        </w:rPr>
      </w:pPr>
      <w:r>
        <w:rPr>
          <w:szCs w:val="18"/>
        </w:rPr>
        <w:t>pozemok – parc.č. 5418/5</w:t>
      </w:r>
    </w:p>
    <w:p w14:paraId="62E1D0CA" w14:textId="77777777" w:rsidR="008F6239" w:rsidRDefault="008F6239" w:rsidP="008F6239">
      <w:pPr>
        <w:pStyle w:val="BodyText"/>
        <w:numPr>
          <w:ilvl w:val="0"/>
          <w:numId w:val="5"/>
        </w:numPr>
        <w:ind w:left="426" w:firstLine="66"/>
        <w:rPr>
          <w:szCs w:val="18"/>
        </w:rPr>
      </w:pPr>
      <w:r>
        <w:rPr>
          <w:szCs w:val="18"/>
        </w:rPr>
        <w:t>pozemok – parc.č.5418/6</w:t>
      </w:r>
    </w:p>
    <w:p w14:paraId="0C13CE05" w14:textId="77777777" w:rsidR="008F6239" w:rsidRDefault="008F6239" w:rsidP="008F6239">
      <w:pPr>
        <w:pStyle w:val="BodyText"/>
        <w:numPr>
          <w:ilvl w:val="0"/>
          <w:numId w:val="5"/>
        </w:numPr>
        <w:ind w:left="426" w:firstLine="66"/>
        <w:rPr>
          <w:szCs w:val="18"/>
        </w:rPr>
      </w:pPr>
      <w:r>
        <w:rPr>
          <w:szCs w:val="18"/>
        </w:rPr>
        <w:t>pozemok – parc. 5420</w:t>
      </w:r>
    </w:p>
    <w:p w14:paraId="3D3936B1" w14:textId="77777777" w:rsidR="008F6239" w:rsidRDefault="008F6239" w:rsidP="00C307E2">
      <w:pPr>
        <w:pStyle w:val="BodyText"/>
        <w:rPr>
          <w:szCs w:val="18"/>
        </w:rPr>
      </w:pPr>
    </w:p>
    <w:p w14:paraId="7A95A414" w14:textId="1139FE2F" w:rsidR="008F6239" w:rsidRDefault="008F6239" w:rsidP="00C307E2">
      <w:pPr>
        <w:pStyle w:val="BodyText"/>
        <w:rPr>
          <w:szCs w:val="18"/>
        </w:rPr>
      </w:pPr>
      <w:r>
        <w:rPr>
          <w:szCs w:val="18"/>
        </w:rPr>
        <w:t>3. časť vo výške 45.000 na úhradu investičného plnenia Hl.mesta SR Bratislava – Mestská časť Petržalka</w:t>
      </w:r>
    </w:p>
    <w:p w14:paraId="385129BE" w14:textId="77777777" w:rsidR="008F6239" w:rsidRDefault="008F6239" w:rsidP="00C307E2">
      <w:pPr>
        <w:pStyle w:val="BodyText"/>
        <w:rPr>
          <w:szCs w:val="18"/>
        </w:rPr>
      </w:pPr>
    </w:p>
    <w:p w14:paraId="1CBB1EFD" w14:textId="77777777" w:rsidR="008F6239" w:rsidRDefault="008F6239" w:rsidP="00C307E2">
      <w:pPr>
        <w:pStyle w:val="BodyText"/>
        <w:rPr>
          <w:szCs w:val="18"/>
        </w:rPr>
      </w:pPr>
    </w:p>
    <w:p w14:paraId="5FCFC778" w14:textId="77777777" w:rsidR="00E231BA" w:rsidRPr="00B50225" w:rsidRDefault="00E231BA" w:rsidP="00E231BA">
      <w:pPr>
        <w:pStyle w:val="BodyText"/>
        <w:ind w:left="0"/>
        <w:rPr>
          <w:szCs w:val="18"/>
        </w:rPr>
      </w:pPr>
    </w:p>
    <w:p w14:paraId="412430EB" w14:textId="77777777" w:rsidR="00E231BA" w:rsidRPr="00B50225" w:rsidRDefault="00E231BA" w:rsidP="00E231BA">
      <w:pPr>
        <w:pStyle w:val="BodyText"/>
        <w:ind w:left="0"/>
        <w:rPr>
          <w:szCs w:val="18"/>
        </w:rPr>
      </w:pPr>
    </w:p>
    <w:p w14:paraId="25F2FF2F" w14:textId="76BA72CE" w:rsidR="00574527" w:rsidRPr="009F18A3" w:rsidRDefault="00574527" w:rsidP="009F18A3">
      <w:pPr>
        <w:spacing w:after="200" w:line="276" w:lineRule="auto"/>
        <w:rPr>
          <w:sz w:val="18"/>
          <w:szCs w:val="18"/>
        </w:rPr>
      </w:pPr>
      <w:bookmarkStart w:id="52" w:name="_Toc530739913"/>
    </w:p>
    <w:p w14:paraId="76348510" w14:textId="77777777" w:rsidR="002B4000" w:rsidRPr="00891481" w:rsidRDefault="002B4000" w:rsidP="002B4000">
      <w:pPr>
        <w:pStyle w:val="BodyText"/>
        <w:rPr>
          <w:szCs w:val="18"/>
        </w:rPr>
      </w:pPr>
    </w:p>
    <w:p w14:paraId="57E1B298" w14:textId="244C33AA" w:rsidR="002B4000" w:rsidRPr="00891481" w:rsidRDefault="002B4000" w:rsidP="00B50225">
      <w:pPr>
        <w:pStyle w:val="BodyText"/>
        <w:ind w:left="0"/>
        <w:rPr>
          <w:szCs w:val="18"/>
        </w:rPr>
      </w:pPr>
      <w:bookmarkStart w:id="53" w:name="_MON_1405949393"/>
      <w:bookmarkEnd w:id="53"/>
    </w:p>
    <w:p w14:paraId="219BE7B2" w14:textId="32346508" w:rsidR="00E34CEF" w:rsidRPr="00FC603B" w:rsidRDefault="000C17C3">
      <w:pPr>
        <w:spacing w:after="200" w:line="276" w:lineRule="auto"/>
        <w:rPr>
          <w:sz w:val="18"/>
          <w:szCs w:val="18"/>
        </w:rPr>
      </w:pPr>
      <w:r w:rsidRPr="00FC603B">
        <w:rPr>
          <w:sz w:val="18"/>
          <w:szCs w:val="18"/>
        </w:rPr>
        <w:br w:type="page"/>
      </w:r>
    </w:p>
    <w:p w14:paraId="2FECCB77" w14:textId="77777777" w:rsidR="00E231BA" w:rsidRPr="00B50225" w:rsidRDefault="009B60B7" w:rsidP="00E231BA">
      <w:pPr>
        <w:pStyle w:val="Heading2"/>
        <w:numPr>
          <w:ilvl w:val="0"/>
          <w:numId w:val="2"/>
        </w:numPr>
        <w:rPr>
          <w:szCs w:val="18"/>
        </w:rPr>
      </w:pPr>
      <w:r w:rsidRPr="00891481">
        <w:rPr>
          <w:szCs w:val="18"/>
        </w:rPr>
        <w:lastRenderedPageBreak/>
        <w:t>Č</w:t>
      </w:r>
      <w:r w:rsidR="00E231BA" w:rsidRPr="008C0838">
        <w:rPr>
          <w:szCs w:val="18"/>
        </w:rPr>
        <w:t>asové rozlíšenie</w:t>
      </w:r>
      <w:bookmarkEnd w:id="52"/>
    </w:p>
    <w:p w14:paraId="2A4672B7" w14:textId="77777777" w:rsidR="00E231BA" w:rsidRPr="00B50225" w:rsidRDefault="00E231BA" w:rsidP="00E231BA">
      <w:pPr>
        <w:pStyle w:val="BodyText"/>
        <w:rPr>
          <w:szCs w:val="18"/>
        </w:rPr>
      </w:pPr>
    </w:p>
    <w:p w14:paraId="18730919" w14:textId="71E66C8F" w:rsidR="00086A82" w:rsidRDefault="009F18A3" w:rsidP="009F18A3">
      <w:pPr>
        <w:pStyle w:val="BodyText"/>
        <w:rPr>
          <w:szCs w:val="18"/>
        </w:rPr>
      </w:pPr>
      <w:r>
        <w:rPr>
          <w:szCs w:val="18"/>
        </w:rPr>
        <w:t>Spoločnosť v r. 2014 neúčtovala o výdavkoch a výnosoch budúcich období</w:t>
      </w:r>
      <w:bookmarkStart w:id="54" w:name="_MON_1405949598"/>
      <w:bookmarkEnd w:id="54"/>
    </w:p>
    <w:p w14:paraId="2FDFA5F5" w14:textId="77777777" w:rsidR="009F18A3" w:rsidRPr="00FC603B" w:rsidRDefault="009F18A3" w:rsidP="009F18A3">
      <w:pPr>
        <w:pStyle w:val="BodyText"/>
        <w:rPr>
          <w:szCs w:val="18"/>
        </w:rPr>
      </w:pPr>
    </w:p>
    <w:p w14:paraId="1030C187" w14:textId="77777777" w:rsidR="00BC631F" w:rsidRPr="008C0838" w:rsidRDefault="000B6195" w:rsidP="00BC631F">
      <w:pPr>
        <w:pStyle w:val="Heading2"/>
        <w:numPr>
          <w:ilvl w:val="0"/>
          <w:numId w:val="2"/>
        </w:numPr>
        <w:rPr>
          <w:szCs w:val="18"/>
        </w:rPr>
      </w:pPr>
      <w:r w:rsidRPr="00891481">
        <w:rPr>
          <w:szCs w:val="18"/>
        </w:rPr>
        <w:t>Deriváty</w:t>
      </w:r>
    </w:p>
    <w:p w14:paraId="397D096C" w14:textId="77777777" w:rsidR="00BC631F" w:rsidRPr="00B50225" w:rsidRDefault="00BC631F" w:rsidP="00BC631F">
      <w:pPr>
        <w:pStyle w:val="BodyText"/>
        <w:rPr>
          <w:szCs w:val="18"/>
        </w:rPr>
      </w:pPr>
    </w:p>
    <w:p w14:paraId="01894079" w14:textId="478A4C88" w:rsidR="00BC631F" w:rsidRDefault="009F18A3" w:rsidP="00BC631F">
      <w:pPr>
        <w:pStyle w:val="BodyText"/>
        <w:rPr>
          <w:szCs w:val="18"/>
        </w:rPr>
      </w:pPr>
      <w:r>
        <w:rPr>
          <w:szCs w:val="18"/>
        </w:rPr>
        <w:t>Spoločnosť v r. 2014 neúčtovala o derivátoch</w:t>
      </w:r>
    </w:p>
    <w:p w14:paraId="089FD188" w14:textId="77777777" w:rsidR="009F18A3" w:rsidRDefault="009F18A3" w:rsidP="00BC631F">
      <w:pPr>
        <w:pStyle w:val="BodyText"/>
        <w:rPr>
          <w:szCs w:val="18"/>
        </w:rPr>
      </w:pPr>
    </w:p>
    <w:p w14:paraId="1FA6CF15" w14:textId="77777777" w:rsidR="009F18A3" w:rsidRPr="00891481" w:rsidRDefault="009F18A3" w:rsidP="00BC631F">
      <w:pPr>
        <w:pStyle w:val="BodyText"/>
        <w:rPr>
          <w:szCs w:val="18"/>
        </w:rPr>
      </w:pPr>
    </w:p>
    <w:p w14:paraId="433692B8" w14:textId="3BC2FA42" w:rsidR="00092C39" w:rsidRPr="00B50225" w:rsidRDefault="00092C39">
      <w:pPr>
        <w:pStyle w:val="BodyText"/>
        <w:rPr>
          <w:szCs w:val="18"/>
        </w:rPr>
      </w:pPr>
    </w:p>
    <w:p w14:paraId="7699D8F1" w14:textId="6909904F" w:rsidR="00093E41" w:rsidRDefault="003442BA" w:rsidP="00574527">
      <w:pPr>
        <w:pStyle w:val="BodyText"/>
        <w:rPr>
          <w:i/>
          <w:szCs w:val="18"/>
          <w:u w:val="single"/>
        </w:rPr>
      </w:pPr>
      <w:bookmarkStart w:id="55" w:name="_MON_1409039027"/>
      <w:bookmarkEnd w:id="55"/>
      <w:r>
        <w:rPr>
          <w:szCs w:val="18"/>
        </w:rPr>
        <w:pict w14:anchorId="2E2553B8">
          <v:shape id="_x0000_i1056" type="#_x0000_t75" style="width:468.8pt;height:112pt">
            <v:imagedata r:id="rId57" o:title=""/>
            <o:lock v:ext="edit" aspectratio="f"/>
          </v:shape>
        </w:pict>
      </w:r>
    </w:p>
    <w:p w14:paraId="73B2EDAB" w14:textId="0BA45928" w:rsidR="00E34CEF" w:rsidRPr="00891481" w:rsidRDefault="00E34CEF" w:rsidP="00D2664E">
      <w:pPr>
        <w:pStyle w:val="BodyText"/>
        <w:ind w:left="0"/>
        <w:rPr>
          <w:szCs w:val="18"/>
        </w:rPr>
      </w:pPr>
      <w:bookmarkStart w:id="56" w:name="_MON_1406023315"/>
      <w:bookmarkStart w:id="57" w:name="_MON_1406023325"/>
      <w:bookmarkEnd w:id="56"/>
      <w:bookmarkEnd w:id="57"/>
    </w:p>
    <w:p w14:paraId="4B0902CA" w14:textId="0D15385E" w:rsidR="00E231BA" w:rsidRPr="00D2664E" w:rsidRDefault="00A65191" w:rsidP="00D2664E">
      <w:pPr>
        <w:pStyle w:val="Heading1"/>
        <w:numPr>
          <w:ilvl w:val="0"/>
          <w:numId w:val="0"/>
        </w:numPr>
        <w:ind w:left="360"/>
        <w:rPr>
          <w:szCs w:val="18"/>
        </w:rPr>
      </w:pPr>
      <w:r w:rsidRPr="00D2664E">
        <w:rPr>
          <w:szCs w:val="18"/>
        </w:rPr>
        <w:t>H.</w:t>
      </w:r>
      <w:r w:rsidRPr="00D2664E">
        <w:rPr>
          <w:szCs w:val="18"/>
        </w:rPr>
        <w:tab/>
      </w:r>
      <w:r w:rsidR="00E231BA" w:rsidRPr="00D2664E">
        <w:rPr>
          <w:szCs w:val="18"/>
        </w:rPr>
        <w:t>informácie o výnosoch</w:t>
      </w:r>
    </w:p>
    <w:p w14:paraId="76148561" w14:textId="77777777" w:rsidR="00E231BA" w:rsidRPr="00B50225" w:rsidRDefault="00E231BA" w:rsidP="00E231BA">
      <w:pPr>
        <w:pStyle w:val="Heading2"/>
        <w:numPr>
          <w:ilvl w:val="0"/>
          <w:numId w:val="0"/>
        </w:numPr>
        <w:rPr>
          <w:szCs w:val="18"/>
        </w:rPr>
      </w:pPr>
      <w:bookmarkStart w:id="58" w:name="_Toc530739914"/>
    </w:p>
    <w:p w14:paraId="0C4DE229" w14:textId="77777777" w:rsidR="00E231BA" w:rsidRPr="00B50225" w:rsidRDefault="00E231BA" w:rsidP="00294BAE">
      <w:pPr>
        <w:pStyle w:val="Heading2"/>
        <w:numPr>
          <w:ilvl w:val="0"/>
          <w:numId w:val="27"/>
        </w:numPr>
        <w:rPr>
          <w:szCs w:val="18"/>
        </w:rPr>
      </w:pPr>
      <w:r w:rsidRPr="00B50225">
        <w:rPr>
          <w:szCs w:val="18"/>
        </w:rPr>
        <w:t>Tržby za vlastné výkony a tovar</w:t>
      </w:r>
      <w:bookmarkEnd w:id="58"/>
    </w:p>
    <w:p w14:paraId="22EA058E" w14:textId="77777777" w:rsidR="00E231BA" w:rsidRPr="00B50225" w:rsidRDefault="00E231BA" w:rsidP="00E231BA">
      <w:pPr>
        <w:pStyle w:val="BodyText"/>
        <w:rPr>
          <w:szCs w:val="18"/>
        </w:rPr>
      </w:pPr>
    </w:p>
    <w:p w14:paraId="06E3D714" w14:textId="77777777" w:rsidR="00E231BA" w:rsidRPr="00B50225" w:rsidRDefault="00E231BA" w:rsidP="00E231BA">
      <w:pPr>
        <w:pStyle w:val="BodyText"/>
        <w:rPr>
          <w:szCs w:val="18"/>
        </w:rPr>
      </w:pPr>
      <w:r w:rsidRPr="00B50225">
        <w:rPr>
          <w:szCs w:val="18"/>
        </w:rPr>
        <w:t>Tržby za vlastné výkony a tovar podľa jednotlivých segmentov, t. j. podľa typov výrobkov a služieb, a podľa hlavných teritórií sú uvedené v nasledujúcom prehľade:</w:t>
      </w:r>
    </w:p>
    <w:p w14:paraId="460EC5B8" w14:textId="77777777" w:rsidR="00ED51F0" w:rsidRPr="00FC603B" w:rsidRDefault="00ED51F0" w:rsidP="00574527">
      <w:pPr>
        <w:pStyle w:val="BodyText"/>
        <w:rPr>
          <w:i/>
          <w:szCs w:val="18"/>
          <w:u w:val="single"/>
        </w:rPr>
      </w:pPr>
    </w:p>
    <w:p w14:paraId="3FC40301" w14:textId="543E4027" w:rsidR="00574527" w:rsidRDefault="003442BA" w:rsidP="00E231BA">
      <w:pPr>
        <w:pStyle w:val="BodyText"/>
        <w:rPr>
          <w:szCs w:val="18"/>
        </w:rPr>
      </w:pPr>
      <w:r>
        <w:rPr>
          <w:szCs w:val="18"/>
        </w:rPr>
        <w:pict w14:anchorId="64DED92B">
          <v:shape id="_x0000_i1057" type="#_x0000_t75" style="width:417.6pt;height:140pt">
            <v:imagedata r:id="rId58" o:title=""/>
            <o:lock v:ext="edit" aspectratio="f"/>
          </v:shape>
        </w:pict>
      </w:r>
    </w:p>
    <w:p w14:paraId="27619005" w14:textId="77777777" w:rsidR="00EE41D0" w:rsidRPr="00891481" w:rsidRDefault="00EE41D0" w:rsidP="00E231BA">
      <w:pPr>
        <w:pStyle w:val="BodyText"/>
        <w:rPr>
          <w:szCs w:val="18"/>
        </w:rPr>
      </w:pPr>
    </w:p>
    <w:p w14:paraId="5DB40B10" w14:textId="77777777" w:rsidR="00E231BA" w:rsidRPr="008C0838" w:rsidRDefault="00E231BA" w:rsidP="00E231BA">
      <w:pPr>
        <w:pStyle w:val="BodyText"/>
        <w:rPr>
          <w:szCs w:val="18"/>
        </w:rPr>
      </w:pPr>
    </w:p>
    <w:p w14:paraId="5F194C83" w14:textId="7AC045BE" w:rsidR="00F75DF5" w:rsidRPr="00B50225" w:rsidRDefault="00F75DF5" w:rsidP="00F75DF5">
      <w:pPr>
        <w:pStyle w:val="BodyText"/>
        <w:rPr>
          <w:szCs w:val="18"/>
        </w:rPr>
      </w:pPr>
      <w:bookmarkStart w:id="59" w:name="_MON_1405949910"/>
      <w:bookmarkEnd w:id="59"/>
    </w:p>
    <w:p w14:paraId="6899266A" w14:textId="77777777" w:rsidR="00E231BA" w:rsidRPr="00B50225" w:rsidRDefault="00E231BA" w:rsidP="00E231BA">
      <w:pPr>
        <w:pStyle w:val="BodyText"/>
        <w:rPr>
          <w:szCs w:val="18"/>
        </w:rPr>
      </w:pPr>
    </w:p>
    <w:p w14:paraId="56638EC4" w14:textId="77777777" w:rsidR="00E231BA" w:rsidRPr="00B50225" w:rsidRDefault="00E231BA" w:rsidP="00E231BA">
      <w:pPr>
        <w:pStyle w:val="Heading2"/>
        <w:numPr>
          <w:ilvl w:val="0"/>
          <w:numId w:val="2"/>
        </w:numPr>
        <w:rPr>
          <w:szCs w:val="18"/>
        </w:rPr>
      </w:pPr>
      <w:bookmarkStart w:id="60" w:name="_Toc530739915"/>
      <w:r w:rsidRPr="00B50225">
        <w:rPr>
          <w:szCs w:val="18"/>
        </w:rPr>
        <w:t>Zmena stavu zásob vlastnej výroby</w:t>
      </w:r>
      <w:bookmarkEnd w:id="60"/>
    </w:p>
    <w:p w14:paraId="4468E260" w14:textId="77777777" w:rsidR="00E231BA" w:rsidRPr="00B50225" w:rsidRDefault="00E231BA" w:rsidP="00E231BA">
      <w:pPr>
        <w:pStyle w:val="BodyText"/>
        <w:rPr>
          <w:szCs w:val="18"/>
        </w:rPr>
      </w:pPr>
    </w:p>
    <w:p w14:paraId="06C1494E" w14:textId="50F43E33" w:rsidR="00E231BA" w:rsidRPr="00FC603B" w:rsidRDefault="00F4619A" w:rsidP="00E231BA">
      <w:pPr>
        <w:pStyle w:val="BodyText"/>
        <w:rPr>
          <w:szCs w:val="18"/>
        </w:rPr>
      </w:pPr>
      <w:r w:rsidRPr="00FC603B">
        <w:rPr>
          <w:szCs w:val="18"/>
        </w:rPr>
        <w:t xml:space="preserve">Zmena stavu zásob vlastnej výroby vykázaná vo výkaze ziskov a strát je </w:t>
      </w:r>
      <w:r w:rsidR="00E231BA" w:rsidRPr="00FC603B">
        <w:rPr>
          <w:szCs w:val="18"/>
        </w:rPr>
        <w:t xml:space="preserve"> v nasledujúcom prehľade:</w:t>
      </w:r>
    </w:p>
    <w:p w14:paraId="0AF3B322" w14:textId="77777777" w:rsidR="00E231BA" w:rsidRPr="00891481" w:rsidRDefault="00E231BA" w:rsidP="00E231BA">
      <w:pPr>
        <w:pStyle w:val="BodyText"/>
        <w:rPr>
          <w:szCs w:val="18"/>
        </w:rPr>
      </w:pPr>
    </w:p>
    <w:p w14:paraId="422BD0E1" w14:textId="4897C793" w:rsidR="00B825EB" w:rsidRPr="00B50225" w:rsidRDefault="003442BA" w:rsidP="00E231BA">
      <w:pPr>
        <w:pStyle w:val="BodyText"/>
        <w:rPr>
          <w:szCs w:val="18"/>
        </w:rPr>
      </w:pPr>
      <w:bookmarkStart w:id="61" w:name="_MON_1405949943"/>
      <w:bookmarkEnd w:id="61"/>
      <w:r>
        <w:rPr>
          <w:szCs w:val="18"/>
        </w:rPr>
        <w:lastRenderedPageBreak/>
        <w:pict w14:anchorId="77E5DE8D">
          <v:shape id="_x0000_i1058" type="#_x0000_t75" style="width:467.2pt;height:215.2pt">
            <v:imagedata r:id="rId59" o:title=""/>
            <o:lock v:ext="edit" aspectratio="f"/>
          </v:shape>
        </w:pict>
      </w:r>
    </w:p>
    <w:p w14:paraId="25F9240D" w14:textId="77777777" w:rsidR="00642387" w:rsidRPr="00B50225" w:rsidRDefault="00642387" w:rsidP="00E231BA">
      <w:pPr>
        <w:pStyle w:val="BodyText"/>
        <w:rPr>
          <w:szCs w:val="18"/>
        </w:rPr>
      </w:pPr>
    </w:p>
    <w:p w14:paraId="61E8D82B" w14:textId="77777777" w:rsidR="00E231BA" w:rsidRPr="00FC603B" w:rsidRDefault="000517AC" w:rsidP="00E231BA">
      <w:pPr>
        <w:pStyle w:val="Body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14:paraId="4018DA2F" w14:textId="77777777" w:rsidR="004C1C27" w:rsidRPr="00FC603B" w:rsidRDefault="004C1C27" w:rsidP="00B50225">
      <w:pPr>
        <w:pStyle w:val="BodyText"/>
        <w:ind w:left="0"/>
        <w:rPr>
          <w:szCs w:val="18"/>
        </w:rPr>
      </w:pPr>
    </w:p>
    <w:p w14:paraId="147707B5" w14:textId="77777777" w:rsidR="00EF34AE" w:rsidRPr="00FC603B" w:rsidRDefault="000C17C3">
      <w:pPr>
        <w:spacing w:after="200" w:line="276" w:lineRule="auto"/>
        <w:rPr>
          <w:sz w:val="18"/>
          <w:szCs w:val="18"/>
        </w:rPr>
      </w:pPr>
      <w:bookmarkStart w:id="62" w:name="_Toc530739916"/>
      <w:r w:rsidRPr="00FC603B">
        <w:rPr>
          <w:sz w:val="18"/>
          <w:szCs w:val="18"/>
        </w:rPr>
        <w:br w:type="page"/>
      </w:r>
    </w:p>
    <w:p w14:paraId="356F5AEF" w14:textId="77777777" w:rsidR="00E231BA" w:rsidRPr="00B50225" w:rsidRDefault="00E231BA" w:rsidP="00E231BA">
      <w:pPr>
        <w:pStyle w:val="Heading2"/>
        <w:numPr>
          <w:ilvl w:val="0"/>
          <w:numId w:val="2"/>
        </w:numPr>
        <w:rPr>
          <w:szCs w:val="18"/>
        </w:rPr>
      </w:pPr>
      <w:r w:rsidRPr="00891481">
        <w:rPr>
          <w:szCs w:val="18"/>
        </w:rPr>
        <w:lastRenderedPageBreak/>
        <w:t>Aktivácia</w:t>
      </w:r>
      <w:bookmarkEnd w:id="62"/>
      <w:r w:rsidR="00BA3FB7" w:rsidRPr="00B50225">
        <w:rPr>
          <w:szCs w:val="18"/>
        </w:rPr>
        <w:t xml:space="preserve"> nákladov, výnosy z hospodárskej činnosti, finančnej činnosti a mimoriadnej činnosti</w:t>
      </w:r>
    </w:p>
    <w:p w14:paraId="0C0054CD" w14:textId="77777777" w:rsidR="00E231BA" w:rsidRPr="00B50225" w:rsidRDefault="00E231BA" w:rsidP="00E231BA">
      <w:pPr>
        <w:pStyle w:val="BodyText"/>
        <w:rPr>
          <w:szCs w:val="18"/>
        </w:rPr>
      </w:pPr>
    </w:p>
    <w:p w14:paraId="03C1E503" w14:textId="77777777" w:rsidR="00E231BA" w:rsidRPr="00B50225" w:rsidRDefault="00E231BA" w:rsidP="00E231BA">
      <w:pPr>
        <w:pStyle w:val="BodyText"/>
        <w:rPr>
          <w:szCs w:val="18"/>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14:paraId="5864F5A1" w14:textId="2136CFC1" w:rsidR="00793FFB" w:rsidRDefault="00793FFB" w:rsidP="00793FFB">
      <w:pPr>
        <w:pStyle w:val="BodyText"/>
        <w:rPr>
          <w:i/>
          <w:szCs w:val="18"/>
          <w:u w:val="single"/>
        </w:rPr>
      </w:pPr>
    </w:p>
    <w:p w14:paraId="4ECCEC4A" w14:textId="3E2040EE" w:rsidR="00452D1B" w:rsidRPr="00FC603B" w:rsidRDefault="003442BA" w:rsidP="00793FFB">
      <w:pPr>
        <w:pStyle w:val="BodyText"/>
        <w:rPr>
          <w:i/>
          <w:szCs w:val="18"/>
          <w:u w:val="single"/>
        </w:rPr>
      </w:pPr>
      <w:bookmarkStart w:id="63" w:name="_MON_1405949975"/>
      <w:bookmarkEnd w:id="63"/>
      <w:r>
        <w:rPr>
          <w:szCs w:val="18"/>
        </w:rPr>
        <w:pict w14:anchorId="2691B02C">
          <v:shape id="_x0000_i1059" type="#_x0000_t75" style="width:468pt;height:366.4pt">
            <v:imagedata r:id="rId60" o:title=""/>
            <o:lock v:ext="edit" aspectratio="f"/>
          </v:shape>
        </w:pict>
      </w:r>
    </w:p>
    <w:p w14:paraId="343005BE" w14:textId="77777777" w:rsidR="00793FFB" w:rsidRPr="00FC603B" w:rsidRDefault="00793FFB" w:rsidP="00793FFB">
      <w:pPr>
        <w:pStyle w:val="BodyText"/>
        <w:rPr>
          <w:i/>
          <w:szCs w:val="18"/>
          <w:u w:val="single"/>
        </w:rPr>
      </w:pPr>
    </w:p>
    <w:p w14:paraId="31592536" w14:textId="77777777" w:rsidR="00793FFB" w:rsidRPr="00FC603B" w:rsidRDefault="00793FFB" w:rsidP="00E677EF">
      <w:pPr>
        <w:pStyle w:val="BodyText"/>
        <w:rPr>
          <w:i/>
          <w:szCs w:val="18"/>
          <w:u w:val="single"/>
        </w:rPr>
      </w:pPr>
    </w:p>
    <w:p w14:paraId="02EB7A28" w14:textId="77777777" w:rsidR="005C50FC" w:rsidRPr="00FC603B" w:rsidRDefault="005C50FC" w:rsidP="005C50FC">
      <w:pPr>
        <w:pStyle w:val="BodyText"/>
        <w:rPr>
          <w:szCs w:val="18"/>
        </w:rPr>
      </w:pPr>
    </w:p>
    <w:p w14:paraId="1EB9F2C7" w14:textId="77777777" w:rsidR="00697F7C" w:rsidRPr="00FC603B" w:rsidRDefault="00697F7C" w:rsidP="00697F7C">
      <w:pPr>
        <w:pStyle w:val="BodyText"/>
        <w:rPr>
          <w:szCs w:val="18"/>
          <w:highlight w:val="yellow"/>
          <w:lang w:val="de-DE"/>
        </w:rPr>
      </w:pPr>
    </w:p>
    <w:p w14:paraId="5EA37025" w14:textId="77777777" w:rsidR="00EF34AE" w:rsidRPr="00FC603B" w:rsidRDefault="000C17C3">
      <w:pPr>
        <w:spacing w:after="200" w:line="276" w:lineRule="auto"/>
        <w:rPr>
          <w:b/>
          <w:sz w:val="18"/>
          <w:szCs w:val="18"/>
        </w:rPr>
      </w:pPr>
      <w:r w:rsidRPr="00FC603B">
        <w:rPr>
          <w:sz w:val="18"/>
          <w:szCs w:val="18"/>
        </w:rPr>
        <w:br w:type="page"/>
      </w:r>
    </w:p>
    <w:p w14:paraId="3F122098" w14:textId="77777777" w:rsidR="005C50FC" w:rsidRPr="00B50225" w:rsidRDefault="005C50FC" w:rsidP="005C50FC">
      <w:pPr>
        <w:pStyle w:val="Heading2"/>
        <w:numPr>
          <w:ilvl w:val="0"/>
          <w:numId w:val="2"/>
        </w:numPr>
        <w:rPr>
          <w:szCs w:val="18"/>
        </w:rPr>
      </w:pPr>
      <w:r w:rsidRPr="00891481">
        <w:rPr>
          <w:szCs w:val="18"/>
        </w:rPr>
        <w:lastRenderedPageBreak/>
        <w:t xml:space="preserve">Čistý obrat </w:t>
      </w:r>
    </w:p>
    <w:p w14:paraId="3579494D" w14:textId="77777777" w:rsidR="005C50FC" w:rsidRPr="00B50225" w:rsidRDefault="005C50FC" w:rsidP="005C50FC">
      <w:pPr>
        <w:pStyle w:val="BodyText"/>
        <w:rPr>
          <w:szCs w:val="18"/>
        </w:rPr>
      </w:pPr>
    </w:p>
    <w:p w14:paraId="08FDDFE6" w14:textId="77777777" w:rsidR="005C50FC" w:rsidRPr="00B50225" w:rsidRDefault="005C50FC" w:rsidP="005C50FC">
      <w:pPr>
        <w:pStyle w:val="Body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247EB093" w14:textId="77777777" w:rsidR="00E360B7" w:rsidRDefault="00E360B7" w:rsidP="00E360B7">
      <w:pPr>
        <w:pStyle w:val="BodyText"/>
        <w:rPr>
          <w:i/>
          <w:szCs w:val="18"/>
          <w:u w:val="single"/>
        </w:rPr>
      </w:pPr>
    </w:p>
    <w:p w14:paraId="0D86F39A" w14:textId="20A4AAD2" w:rsidR="0000290B" w:rsidRPr="00E360B7" w:rsidRDefault="003442BA" w:rsidP="00E360B7">
      <w:pPr>
        <w:pStyle w:val="BodyText"/>
        <w:rPr>
          <w:i/>
          <w:szCs w:val="18"/>
          <w:u w:val="single"/>
        </w:rPr>
      </w:pPr>
      <w:bookmarkStart w:id="64" w:name="_MON_1405950002"/>
      <w:bookmarkEnd w:id="64"/>
      <w:r>
        <w:rPr>
          <w:szCs w:val="18"/>
        </w:rPr>
        <w:pict w14:anchorId="2B48BDC3">
          <v:shape id="_x0000_i1060" type="#_x0000_t75" style="width:470.4pt;height:131.2pt">
            <v:imagedata r:id="rId61" o:title=""/>
            <o:lock v:ext="edit" aspectratio="f"/>
          </v:shape>
        </w:pict>
      </w:r>
      <w:r w:rsidR="0000290B" w:rsidRPr="00B50225">
        <w:rPr>
          <w:szCs w:val="18"/>
        </w:rPr>
        <w:br w:type="page"/>
      </w:r>
    </w:p>
    <w:p w14:paraId="0D3C23B4" w14:textId="77777777" w:rsidR="0000290B" w:rsidRPr="00B50225" w:rsidRDefault="0000290B" w:rsidP="00B50225">
      <w:pPr>
        <w:pStyle w:val="Heading1"/>
        <w:tabs>
          <w:tab w:val="clear" w:pos="450"/>
          <w:tab w:val="num" w:pos="360"/>
        </w:tabs>
        <w:spacing w:before="240" w:after="60"/>
        <w:ind w:left="360"/>
        <w:rPr>
          <w:szCs w:val="18"/>
        </w:rPr>
      </w:pPr>
      <w:r w:rsidRPr="00B50225">
        <w:rPr>
          <w:szCs w:val="18"/>
        </w:rPr>
        <w:lastRenderedPageBreak/>
        <w:t>Informácie o nákladoch</w:t>
      </w:r>
    </w:p>
    <w:p w14:paraId="5732722D" w14:textId="77777777" w:rsidR="0000290B" w:rsidRPr="00B50225" w:rsidRDefault="0000290B" w:rsidP="0000290B">
      <w:pPr>
        <w:pStyle w:val="BodyText"/>
        <w:rPr>
          <w:szCs w:val="18"/>
        </w:rPr>
      </w:pPr>
    </w:p>
    <w:p w14:paraId="4553149E" w14:textId="77777777" w:rsidR="0000290B" w:rsidRPr="00B50225" w:rsidRDefault="0000290B" w:rsidP="00294BAE">
      <w:pPr>
        <w:pStyle w:val="Heading2"/>
        <w:numPr>
          <w:ilvl w:val="0"/>
          <w:numId w:val="26"/>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14:paraId="1F4ADD4C" w14:textId="77777777" w:rsidR="0000290B" w:rsidRPr="00FC603B" w:rsidRDefault="0000290B" w:rsidP="0000290B">
      <w:pPr>
        <w:rPr>
          <w:sz w:val="18"/>
          <w:szCs w:val="18"/>
        </w:rPr>
      </w:pPr>
    </w:p>
    <w:p w14:paraId="161875AB" w14:textId="77777777" w:rsidR="0000290B" w:rsidRPr="00B50225" w:rsidRDefault="0000290B" w:rsidP="0000290B">
      <w:pPr>
        <w:pStyle w:val="Body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14:paraId="3FB4866D" w14:textId="77777777" w:rsidR="0000290B" w:rsidRPr="00891481" w:rsidRDefault="0000290B" w:rsidP="0000290B">
      <w:pPr>
        <w:pStyle w:val="Heading2"/>
        <w:numPr>
          <w:ilvl w:val="0"/>
          <w:numId w:val="0"/>
        </w:numPr>
        <w:ind w:left="426"/>
        <w:rPr>
          <w:szCs w:val="18"/>
        </w:rPr>
      </w:pPr>
    </w:p>
    <w:p w14:paraId="0B95E4EF" w14:textId="4BDCE73B" w:rsidR="009458E0" w:rsidRPr="00B50225" w:rsidRDefault="003442BA" w:rsidP="0000290B">
      <w:pPr>
        <w:pStyle w:val="BodyText"/>
        <w:rPr>
          <w:szCs w:val="18"/>
        </w:rPr>
      </w:pPr>
      <w:bookmarkStart w:id="65" w:name="_MON_1405950034"/>
      <w:bookmarkEnd w:id="65"/>
      <w:r>
        <w:rPr>
          <w:szCs w:val="18"/>
        </w:rPr>
        <w:pict w14:anchorId="68CE4293">
          <v:shape id="_x0000_i1061" type="#_x0000_t75" style="width:469.6pt;height:493.6pt">
            <v:imagedata r:id="rId62" o:title=""/>
            <o:lock v:ext="edit" aspectratio="f"/>
          </v:shape>
        </w:pict>
      </w:r>
    </w:p>
    <w:p w14:paraId="107C566E" w14:textId="77777777" w:rsidR="0000290B" w:rsidRPr="00B50225" w:rsidRDefault="0000290B" w:rsidP="0000290B">
      <w:pPr>
        <w:pStyle w:val="BodyText"/>
        <w:rPr>
          <w:szCs w:val="18"/>
        </w:rPr>
      </w:pPr>
    </w:p>
    <w:p w14:paraId="0D0C76E2" w14:textId="77777777" w:rsidR="00EB0931" w:rsidRPr="00B50225" w:rsidRDefault="00EB0931" w:rsidP="00EB0931">
      <w:pPr>
        <w:pStyle w:val="BodyText"/>
        <w:rPr>
          <w:szCs w:val="18"/>
          <w:lang w:val="de-DE"/>
        </w:rPr>
      </w:pPr>
    </w:p>
    <w:p w14:paraId="70ABB7A0" w14:textId="77777777" w:rsidR="0000290B" w:rsidRPr="00B50225" w:rsidRDefault="0000290B" w:rsidP="00B50225">
      <w:pPr>
        <w:pStyle w:val="Heading1"/>
        <w:tabs>
          <w:tab w:val="clear" w:pos="450"/>
          <w:tab w:val="num" w:pos="360"/>
        </w:tabs>
        <w:spacing w:before="120"/>
        <w:ind w:left="360"/>
        <w:rPr>
          <w:szCs w:val="18"/>
        </w:rPr>
      </w:pPr>
      <w:r w:rsidRPr="00B50225">
        <w:rPr>
          <w:szCs w:val="18"/>
        </w:rPr>
        <w:t>Informácie o daniach z príjmov</w:t>
      </w:r>
    </w:p>
    <w:p w14:paraId="06B073E8" w14:textId="77777777" w:rsidR="0000290B" w:rsidRPr="00B50225" w:rsidRDefault="0000290B" w:rsidP="0000290B">
      <w:pPr>
        <w:pStyle w:val="BodyText"/>
        <w:rPr>
          <w:szCs w:val="18"/>
        </w:rPr>
      </w:pPr>
    </w:p>
    <w:p w14:paraId="3A5B4BA5" w14:textId="77777777" w:rsidR="0000290B" w:rsidRPr="00B50225" w:rsidRDefault="00750629" w:rsidP="0000290B">
      <w:pPr>
        <w:pStyle w:val="BodyText"/>
        <w:rPr>
          <w:szCs w:val="18"/>
        </w:rPr>
      </w:pPr>
      <w:r w:rsidRPr="00B50225">
        <w:rPr>
          <w:szCs w:val="18"/>
        </w:rPr>
        <w:t>Prevod od teoretickej dane z príjmov k vykázanej dani z príjmov je uvedený v nasledujúcom prehľade:</w:t>
      </w:r>
    </w:p>
    <w:p w14:paraId="38DB3264" w14:textId="77777777" w:rsidR="0000290B" w:rsidRPr="00891481" w:rsidRDefault="0000290B" w:rsidP="0000290B">
      <w:pPr>
        <w:pStyle w:val="BodyText"/>
        <w:rPr>
          <w:szCs w:val="18"/>
        </w:rPr>
      </w:pPr>
    </w:p>
    <w:p w14:paraId="4C28E844" w14:textId="7B479F04" w:rsidR="009226CD" w:rsidRPr="00B50225" w:rsidRDefault="003442BA" w:rsidP="0000290B">
      <w:pPr>
        <w:pStyle w:val="BodyText"/>
        <w:rPr>
          <w:szCs w:val="18"/>
        </w:rPr>
      </w:pPr>
      <w:bookmarkStart w:id="66" w:name="_MON_1405950056"/>
      <w:bookmarkEnd w:id="66"/>
      <w:r>
        <w:rPr>
          <w:szCs w:val="18"/>
        </w:rPr>
        <w:lastRenderedPageBreak/>
        <w:pict w14:anchorId="78193D0A">
          <v:shape id="_x0000_i1062" type="#_x0000_t75" style="width:469.6pt;height:254.4pt">
            <v:imagedata r:id="rId63" o:title=""/>
            <o:lock v:ext="edit" aspectratio="f"/>
          </v:shape>
        </w:pict>
      </w:r>
    </w:p>
    <w:p w14:paraId="337C4B26" w14:textId="77777777" w:rsidR="005B70DE" w:rsidRDefault="005B70DE" w:rsidP="0000290B">
      <w:pPr>
        <w:pStyle w:val="BodyText"/>
        <w:rPr>
          <w:szCs w:val="18"/>
        </w:rPr>
      </w:pPr>
    </w:p>
    <w:p w14:paraId="58634C8C" w14:textId="77777777" w:rsidR="0000290B" w:rsidRPr="00B50225" w:rsidRDefault="0000290B" w:rsidP="0000290B">
      <w:pPr>
        <w:pStyle w:val="BodyText"/>
        <w:rPr>
          <w:szCs w:val="18"/>
        </w:rPr>
      </w:pPr>
      <w:r w:rsidRPr="00B50225">
        <w:rPr>
          <w:szCs w:val="18"/>
        </w:rPr>
        <w:t>Ďalšie informácie k odloženým daniam:</w:t>
      </w:r>
    </w:p>
    <w:p w14:paraId="4DEADC91" w14:textId="77777777" w:rsidR="005026F9" w:rsidRDefault="005026F9" w:rsidP="0000290B">
      <w:pPr>
        <w:pStyle w:val="BodyText"/>
        <w:rPr>
          <w:szCs w:val="18"/>
        </w:rPr>
      </w:pPr>
    </w:p>
    <w:p w14:paraId="270104A4" w14:textId="02E1ACE4" w:rsidR="007C6A37" w:rsidRPr="00D2664E" w:rsidRDefault="003442BA" w:rsidP="00D2664E">
      <w:pPr>
        <w:pStyle w:val="BodyText"/>
        <w:rPr>
          <w:szCs w:val="18"/>
        </w:rPr>
      </w:pPr>
      <w:bookmarkStart w:id="67" w:name="_MON_1405950083"/>
      <w:bookmarkEnd w:id="67"/>
      <w:r>
        <w:rPr>
          <w:szCs w:val="18"/>
        </w:rPr>
        <w:pict w14:anchorId="461C865C">
          <v:shape id="_x0000_i1063" type="#_x0000_t75" style="width:469.6pt;height:296.8pt">
            <v:imagedata r:id="rId64" o:title=""/>
            <o:lock v:ext="edit" aspectratio="f"/>
          </v:shape>
        </w:pict>
      </w:r>
      <w:r w:rsidR="007C6A37" w:rsidRPr="00D2664E">
        <w:rPr>
          <w:szCs w:val="18"/>
        </w:rPr>
        <w:br w:type="page"/>
      </w:r>
    </w:p>
    <w:p w14:paraId="6D1BC0BF" w14:textId="77777777" w:rsidR="0000290B" w:rsidRPr="00B50225" w:rsidRDefault="00F4619A" w:rsidP="00B50225">
      <w:pPr>
        <w:pStyle w:val="Heading1"/>
        <w:tabs>
          <w:tab w:val="clear" w:pos="450"/>
          <w:tab w:val="num" w:pos="360"/>
        </w:tabs>
        <w:spacing w:before="240" w:after="60"/>
        <w:ind w:left="360"/>
        <w:rPr>
          <w:szCs w:val="18"/>
        </w:rPr>
      </w:pPr>
      <w:r w:rsidRPr="00B50225">
        <w:rPr>
          <w:szCs w:val="18"/>
        </w:rPr>
        <w:lastRenderedPageBreak/>
        <w:t>Informácie o iných aktívach a iných pasívach</w:t>
      </w:r>
    </w:p>
    <w:p w14:paraId="5CBE4FED" w14:textId="77777777" w:rsidR="0000290B" w:rsidRPr="00B50225" w:rsidRDefault="0000290B" w:rsidP="0000290B">
      <w:pPr>
        <w:pStyle w:val="BodyText"/>
        <w:ind w:left="0"/>
        <w:rPr>
          <w:szCs w:val="18"/>
        </w:rPr>
      </w:pPr>
    </w:p>
    <w:p w14:paraId="69476AF3" w14:textId="3A177865" w:rsidR="0000290B" w:rsidRPr="000818F7" w:rsidRDefault="00F4619A" w:rsidP="000818F7">
      <w:pPr>
        <w:pStyle w:val="Heading2"/>
        <w:numPr>
          <w:ilvl w:val="0"/>
          <w:numId w:val="29"/>
        </w:numPr>
        <w:rPr>
          <w:szCs w:val="18"/>
        </w:rPr>
      </w:pPr>
      <w:bookmarkStart w:id="68" w:name="_Toc530739921"/>
      <w:r w:rsidRPr="00B50225">
        <w:rPr>
          <w:szCs w:val="18"/>
        </w:rPr>
        <w:t>Podmienené záväzk</w:t>
      </w:r>
      <w:r w:rsidR="0000290B" w:rsidRPr="00B50225">
        <w:rPr>
          <w:szCs w:val="18"/>
        </w:rPr>
        <w:t>y</w:t>
      </w:r>
      <w:bookmarkEnd w:id="68"/>
    </w:p>
    <w:p w14:paraId="73DEE655" w14:textId="77777777" w:rsidR="0000290B" w:rsidRPr="00B50225" w:rsidRDefault="0000290B" w:rsidP="0000290B">
      <w:pPr>
        <w:pStyle w:val="BodyText"/>
        <w:rPr>
          <w:szCs w:val="18"/>
        </w:rPr>
      </w:pPr>
    </w:p>
    <w:p w14:paraId="32C6AA5C" w14:textId="77777777" w:rsidR="0000290B" w:rsidRPr="00B50225" w:rsidRDefault="0000290B" w:rsidP="0000290B">
      <w:pPr>
        <w:pStyle w:val="BodyText"/>
        <w:ind w:left="0"/>
        <w:rPr>
          <w:szCs w:val="18"/>
        </w:rPr>
      </w:pPr>
    </w:p>
    <w:p w14:paraId="0A8255C1" w14:textId="77777777" w:rsidR="00775D22" w:rsidRPr="00B50225"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Pr="00B50225" w:rsidRDefault="0000290B" w:rsidP="0000290B">
      <w:pPr>
        <w:pStyle w:val="BodyText"/>
        <w:rPr>
          <w:szCs w:val="18"/>
        </w:rPr>
      </w:pPr>
    </w:p>
    <w:p w14:paraId="0C05E61E" w14:textId="77777777" w:rsidR="0000290B" w:rsidRPr="00B50225" w:rsidRDefault="0000290B" w:rsidP="0000290B">
      <w:pPr>
        <w:pStyle w:val="Heading2"/>
        <w:numPr>
          <w:ilvl w:val="0"/>
          <w:numId w:val="2"/>
        </w:numPr>
        <w:rPr>
          <w:szCs w:val="18"/>
        </w:rPr>
      </w:pPr>
      <w:r w:rsidRPr="00B50225">
        <w:rPr>
          <w:szCs w:val="18"/>
        </w:rPr>
        <w:t>Podmienený majetok</w:t>
      </w:r>
    </w:p>
    <w:p w14:paraId="5959B3EF" w14:textId="77777777" w:rsidR="0000290B" w:rsidRPr="00FC603B" w:rsidRDefault="0000290B" w:rsidP="0000290B">
      <w:pPr>
        <w:rPr>
          <w:sz w:val="18"/>
          <w:szCs w:val="18"/>
        </w:rPr>
      </w:pPr>
    </w:p>
    <w:p w14:paraId="6158CA03" w14:textId="19A38192" w:rsidR="0000290B" w:rsidRPr="00B50225" w:rsidRDefault="00F4619A" w:rsidP="0000290B">
      <w:pPr>
        <w:pStyle w:val="BodyText"/>
        <w:rPr>
          <w:szCs w:val="18"/>
        </w:rPr>
      </w:pPr>
      <w:r w:rsidRPr="00891481">
        <w:rPr>
          <w:szCs w:val="18"/>
        </w:rPr>
        <w:t xml:space="preserve">Spoločnosť </w:t>
      </w:r>
      <w:r w:rsidR="0072134E">
        <w:rPr>
          <w:szCs w:val="18"/>
        </w:rPr>
        <w:t>vy</w:t>
      </w:r>
      <w:r w:rsidRPr="00891481">
        <w:rPr>
          <w:szCs w:val="18"/>
        </w:rPr>
        <w:t>p</w:t>
      </w:r>
      <w:r w:rsidR="0072134E">
        <w:rPr>
          <w:szCs w:val="18"/>
        </w:rPr>
        <w:t xml:space="preserve">latila </w:t>
      </w:r>
      <w:r w:rsidRPr="00891481">
        <w:rPr>
          <w:szCs w:val="18"/>
        </w:rPr>
        <w:t xml:space="preserve"> v roku </w:t>
      </w:r>
      <w:r w:rsidR="0072134E">
        <w:rPr>
          <w:szCs w:val="18"/>
        </w:rPr>
        <w:t xml:space="preserve">2014 zálohu na kupu ojazdeného automobilu z Nemecka, ktorý jej nebol dodaný. Podala </w:t>
      </w:r>
      <w:r w:rsidRPr="00B50225">
        <w:rPr>
          <w:szCs w:val="18"/>
        </w:rPr>
        <w:t xml:space="preserve"> žalobu na </w:t>
      </w:r>
      <w:r w:rsidR="0072134E">
        <w:rPr>
          <w:szCs w:val="18"/>
        </w:rPr>
        <w:t>predávajúceho a rieši prípad cez miestnych právnikov. Vyplatená záloha je zablokovaná miestnym exekútorom a čaká sa na ukončenie vyšetrovania a rozhodnutie súdu.</w:t>
      </w:r>
    </w:p>
    <w:p w14:paraId="264ACE67" w14:textId="77777777" w:rsidR="0040614D" w:rsidRPr="00B50225" w:rsidRDefault="0040614D" w:rsidP="0000290B">
      <w:pPr>
        <w:pStyle w:val="BodyText"/>
        <w:rPr>
          <w:szCs w:val="18"/>
        </w:rPr>
      </w:pPr>
    </w:p>
    <w:p w14:paraId="1EB555D2" w14:textId="77777777" w:rsidR="0000290B" w:rsidRPr="00B50225" w:rsidRDefault="0000290B" w:rsidP="0000290B">
      <w:pPr>
        <w:pStyle w:val="BodyText"/>
        <w:ind w:left="0"/>
        <w:rPr>
          <w:szCs w:val="18"/>
        </w:rPr>
      </w:pPr>
    </w:p>
    <w:p w14:paraId="757A1F21" w14:textId="237C31C6" w:rsidR="007C6A37" w:rsidRPr="00FC603B" w:rsidRDefault="007C6A37">
      <w:pPr>
        <w:spacing w:after="200" w:line="276" w:lineRule="auto"/>
        <w:rPr>
          <w:sz w:val="18"/>
          <w:szCs w:val="18"/>
        </w:rPr>
      </w:pPr>
      <w:r w:rsidRPr="00FC603B">
        <w:rPr>
          <w:sz w:val="18"/>
          <w:szCs w:val="18"/>
        </w:rPr>
        <w:br w:type="page"/>
      </w:r>
    </w:p>
    <w:p w14:paraId="1E33EE0A" w14:textId="71102857" w:rsidR="0080190B" w:rsidRPr="00B50225" w:rsidRDefault="0000290B" w:rsidP="006F7B65">
      <w:pPr>
        <w:pStyle w:val="Heading1"/>
        <w:tabs>
          <w:tab w:val="clear" w:pos="450"/>
          <w:tab w:val="num" w:pos="360"/>
        </w:tabs>
        <w:spacing w:before="120" w:after="60"/>
        <w:ind w:left="360"/>
        <w:rPr>
          <w:szCs w:val="18"/>
        </w:rPr>
      </w:pPr>
      <w:bookmarkStart w:id="69" w:name="_Toc530739924"/>
      <w:r w:rsidRPr="00891481">
        <w:rPr>
          <w:szCs w:val="18"/>
        </w:rPr>
        <w:lastRenderedPageBreak/>
        <w:t>Informácie o ekonomických vzťahoch účtovnej jednotky a spriaznených osôb</w:t>
      </w:r>
      <w:bookmarkEnd w:id="69"/>
    </w:p>
    <w:p w14:paraId="30665019" w14:textId="77777777" w:rsidR="006F5D26" w:rsidRPr="00FC603B" w:rsidRDefault="006F5D26" w:rsidP="00B433AF">
      <w:pPr>
        <w:ind w:left="426"/>
        <w:jc w:val="both"/>
        <w:rPr>
          <w:sz w:val="18"/>
          <w:szCs w:val="18"/>
        </w:rPr>
      </w:pPr>
    </w:p>
    <w:p w14:paraId="601B9F8E" w14:textId="7CEC19CB" w:rsidR="0080190B" w:rsidRPr="00FC603B" w:rsidRDefault="00750629" w:rsidP="00120034">
      <w:pPr>
        <w:ind w:left="567" w:hanging="141"/>
        <w:jc w:val="both"/>
        <w:rPr>
          <w:sz w:val="18"/>
          <w:szCs w:val="18"/>
        </w:rPr>
      </w:pPr>
      <w:r w:rsidRPr="00FC603B">
        <w:rPr>
          <w:sz w:val="18"/>
          <w:szCs w:val="18"/>
        </w:rPr>
        <w:t>Spoločnosť uskutočnila v priebehu účtovného obdobia nasledujúce transakcie so spriaznenými osobami</w:t>
      </w:r>
      <w:r w:rsidR="00067E22" w:rsidRPr="00FC603B">
        <w:rPr>
          <w:sz w:val="18"/>
          <w:szCs w:val="18"/>
        </w:rPr>
        <w:t>:</w:t>
      </w:r>
    </w:p>
    <w:p w14:paraId="432EF5B2" w14:textId="77777777" w:rsidR="007D4590" w:rsidRPr="00B50225" w:rsidRDefault="007D4590" w:rsidP="006F7B65">
      <w:pPr>
        <w:ind w:left="426"/>
        <w:jc w:val="both"/>
        <w:rPr>
          <w:i/>
          <w:sz w:val="18"/>
          <w:szCs w:val="18"/>
          <w:u w:val="single"/>
        </w:rPr>
      </w:pPr>
    </w:p>
    <w:p w14:paraId="21BD4E86" w14:textId="77777777" w:rsidR="00DE7959" w:rsidRPr="00B50225" w:rsidRDefault="00DE7959" w:rsidP="006F7B65">
      <w:pPr>
        <w:jc w:val="both"/>
        <w:rPr>
          <w:i/>
          <w:sz w:val="18"/>
          <w:szCs w:val="18"/>
          <w:u w:val="single"/>
        </w:rPr>
      </w:pPr>
    </w:p>
    <w:p w14:paraId="2ED70240" w14:textId="6B9CD624" w:rsidR="007C6A37" w:rsidRPr="00B50225" w:rsidRDefault="003442BA" w:rsidP="00540852">
      <w:pPr>
        <w:pStyle w:val="BodyText"/>
        <w:rPr>
          <w:szCs w:val="18"/>
        </w:rPr>
      </w:pPr>
      <w:bookmarkStart w:id="70" w:name="_MON_1405950497"/>
      <w:bookmarkEnd w:id="70"/>
      <w:r>
        <w:rPr>
          <w:szCs w:val="18"/>
        </w:rPr>
        <w:pict w14:anchorId="5992B0FE">
          <v:shape id="_x0000_i1064" type="#_x0000_t75" style="width:472pt;height:493.6pt">
            <v:imagedata r:id="rId65" o:title=""/>
            <o:lock v:ext="edit" aspectratio="f"/>
          </v:shape>
        </w:pict>
      </w:r>
      <w:r w:rsidR="007C6A37" w:rsidRPr="00B50225">
        <w:rPr>
          <w:szCs w:val="18"/>
        </w:rPr>
        <w:br w:type="page"/>
      </w:r>
    </w:p>
    <w:p w14:paraId="2752ED80" w14:textId="51D91ED7" w:rsidR="002F770F" w:rsidRPr="00891481" w:rsidRDefault="002F770F" w:rsidP="002F770F">
      <w:pPr>
        <w:pStyle w:val="BodyText"/>
        <w:rPr>
          <w:szCs w:val="18"/>
        </w:rPr>
      </w:pPr>
    </w:p>
    <w:p w14:paraId="336E13DA" w14:textId="77777777" w:rsidR="00627B6C" w:rsidRPr="00B50225" w:rsidRDefault="00627B6C" w:rsidP="002F770F">
      <w:pPr>
        <w:pStyle w:val="BodyText"/>
        <w:rPr>
          <w:szCs w:val="18"/>
        </w:rPr>
      </w:pPr>
    </w:p>
    <w:p w14:paraId="20FC6F8F" w14:textId="77777777" w:rsidR="003E0FA2" w:rsidRPr="00B50225" w:rsidRDefault="003E0FA2" w:rsidP="003E0FA2">
      <w:pPr>
        <w:pStyle w:val="Heading1"/>
        <w:tabs>
          <w:tab w:val="clear" w:pos="450"/>
          <w:tab w:val="num" w:pos="360"/>
        </w:tabs>
        <w:spacing w:before="120" w:after="60"/>
        <w:ind w:left="360"/>
        <w:rPr>
          <w:szCs w:val="18"/>
        </w:rPr>
      </w:pPr>
      <w:bookmarkStart w:id="71" w:name="_Toc530739925"/>
      <w:r w:rsidRPr="00B50225">
        <w:rPr>
          <w:szCs w:val="18"/>
        </w:rPr>
        <w:t>Informácie o skutočnostiach, ktoré nastali po dni, ku ktorému sa zostavuje účtovná závierka, do dňa zostavenia účtovnej závierky</w:t>
      </w:r>
      <w:bookmarkEnd w:id="71"/>
    </w:p>
    <w:p w14:paraId="0F5080DE" w14:textId="77777777" w:rsidR="003E0FA2" w:rsidRPr="00B50225" w:rsidRDefault="003E0FA2" w:rsidP="003E0FA2">
      <w:pPr>
        <w:pStyle w:val="BodyText"/>
        <w:rPr>
          <w:szCs w:val="18"/>
        </w:rPr>
      </w:pPr>
    </w:p>
    <w:p w14:paraId="1E6C75CE" w14:textId="230A0326" w:rsidR="003E0FA2" w:rsidRDefault="003E0FA2" w:rsidP="003E0FA2">
      <w:pPr>
        <w:pStyle w:val="BodyText"/>
        <w:rPr>
          <w:szCs w:val="18"/>
        </w:rPr>
      </w:pPr>
      <w:r w:rsidRPr="00B50225">
        <w:rPr>
          <w:szCs w:val="18"/>
        </w:rPr>
        <w:t xml:space="preserve">Po 31. decembri </w:t>
      </w:r>
      <w:r w:rsidR="00C9243F" w:rsidRPr="00B50225">
        <w:rPr>
          <w:szCs w:val="18"/>
        </w:rPr>
        <w:t>201</w:t>
      </w:r>
      <w:r w:rsidR="00812AA4" w:rsidRPr="00B50225">
        <w:rPr>
          <w:szCs w:val="18"/>
        </w:rPr>
        <w:t>4</w:t>
      </w:r>
      <w:r w:rsidR="00C9243F" w:rsidRPr="00B50225">
        <w:rPr>
          <w:szCs w:val="18"/>
        </w:rPr>
        <w:t xml:space="preserve"> </w:t>
      </w:r>
      <w:r w:rsidR="00D2664E">
        <w:rPr>
          <w:szCs w:val="18"/>
        </w:rPr>
        <w:t>ne</w:t>
      </w:r>
      <w:r w:rsidRPr="00B50225">
        <w:rPr>
          <w:szCs w:val="18"/>
        </w:rPr>
        <w:t>nastali  udalosti majúce významný vplyv na verné zobrazenie skutočností,</w:t>
      </w:r>
      <w:r w:rsidR="00D2664E">
        <w:rPr>
          <w:szCs w:val="18"/>
        </w:rPr>
        <w:t xml:space="preserve"> ktoré sú predmetom účtovníctva.</w:t>
      </w:r>
    </w:p>
    <w:p w14:paraId="497B7C15" w14:textId="77777777" w:rsidR="005B70DE" w:rsidRPr="00B50225" w:rsidRDefault="005B70DE" w:rsidP="003E0FA2">
      <w:pPr>
        <w:pStyle w:val="BodyText"/>
        <w:rPr>
          <w:szCs w:val="18"/>
        </w:rPr>
      </w:pPr>
    </w:p>
    <w:p w14:paraId="3307AB64" w14:textId="1D4A8741" w:rsidR="003E0FA2" w:rsidRPr="00B50225" w:rsidRDefault="003E0FA2" w:rsidP="00D2664E">
      <w:pPr>
        <w:pStyle w:val="BodyText"/>
        <w:rPr>
          <w:szCs w:val="18"/>
        </w:rPr>
      </w:pPr>
      <w:r w:rsidRPr="00B50225">
        <w:rPr>
          <w:szCs w:val="18"/>
        </w:rPr>
        <w:t>.</w:t>
      </w:r>
    </w:p>
    <w:p w14:paraId="4846DDF0" w14:textId="77777777" w:rsidR="003E0FA2" w:rsidRPr="00FC603B" w:rsidRDefault="003E0FA2" w:rsidP="003E0FA2">
      <w:pPr>
        <w:pStyle w:val="BodyText"/>
        <w:rPr>
          <w:szCs w:val="18"/>
        </w:rPr>
      </w:pPr>
    </w:p>
    <w:p w14:paraId="61BD2C62" w14:textId="77777777" w:rsidR="003E0FA2" w:rsidRPr="00FC603B" w:rsidRDefault="003E0FA2" w:rsidP="003E0FA2">
      <w:pPr>
        <w:pStyle w:val="BodyText"/>
        <w:rPr>
          <w:szCs w:val="18"/>
        </w:rPr>
      </w:pPr>
    </w:p>
    <w:p w14:paraId="315C9088" w14:textId="77777777" w:rsidR="00F27004" w:rsidRPr="00FC603B" w:rsidRDefault="000C17C3">
      <w:pPr>
        <w:spacing w:after="200" w:line="276" w:lineRule="auto"/>
        <w:rPr>
          <w:b/>
          <w:caps/>
          <w:sz w:val="18"/>
          <w:szCs w:val="18"/>
        </w:rPr>
      </w:pPr>
      <w:bookmarkStart w:id="72" w:name="_Toc530739907"/>
      <w:r w:rsidRPr="00FC603B">
        <w:rPr>
          <w:sz w:val="18"/>
          <w:szCs w:val="18"/>
        </w:rPr>
        <w:br w:type="page"/>
      </w:r>
    </w:p>
    <w:p w14:paraId="47217E95" w14:textId="77777777" w:rsidR="003E0FA2" w:rsidRPr="00B50225" w:rsidRDefault="003E0FA2" w:rsidP="003E0FA2">
      <w:pPr>
        <w:pStyle w:val="Heading1"/>
        <w:tabs>
          <w:tab w:val="clear" w:pos="450"/>
          <w:tab w:val="num" w:pos="360"/>
        </w:tabs>
        <w:spacing w:before="120" w:after="60"/>
        <w:ind w:left="360"/>
        <w:rPr>
          <w:szCs w:val="18"/>
        </w:rPr>
      </w:pPr>
      <w:r w:rsidRPr="00891481">
        <w:rPr>
          <w:szCs w:val="18"/>
        </w:rPr>
        <w:lastRenderedPageBreak/>
        <w:t>Informácie o Vlastnom imaní</w:t>
      </w:r>
      <w:bookmarkEnd w:id="72"/>
    </w:p>
    <w:p w14:paraId="6B01F76A" w14:textId="77777777" w:rsidR="003E0FA2" w:rsidRPr="00B50225" w:rsidRDefault="003E0FA2" w:rsidP="003E0FA2">
      <w:pPr>
        <w:pStyle w:val="BodyText"/>
        <w:rPr>
          <w:szCs w:val="18"/>
        </w:rPr>
      </w:pPr>
    </w:p>
    <w:p w14:paraId="457D7CD1" w14:textId="77777777" w:rsidR="003E0FA2" w:rsidRPr="00891481" w:rsidRDefault="00750629" w:rsidP="003E0FA2">
      <w:pPr>
        <w:pStyle w:val="BodyText"/>
        <w:rPr>
          <w:szCs w:val="18"/>
        </w:rPr>
      </w:pPr>
      <w:r w:rsidRPr="00B50225">
        <w:rPr>
          <w:szCs w:val="18"/>
        </w:rPr>
        <w:t>Prehľad o pohybe vlastného imania v priebehu účtovného obdobia je uvedený v nasledujúcej tabuľke:</w:t>
      </w:r>
    </w:p>
    <w:p w14:paraId="40EF28C5" w14:textId="77777777" w:rsidR="00B85924" w:rsidRPr="00FC603B" w:rsidRDefault="00B85924" w:rsidP="00F12594">
      <w:pPr>
        <w:pStyle w:val="BodyText"/>
        <w:rPr>
          <w:i/>
          <w:szCs w:val="18"/>
          <w:u w:val="single"/>
        </w:rPr>
      </w:pPr>
    </w:p>
    <w:p w14:paraId="31FBF74B" w14:textId="77777777" w:rsidR="00F12594" w:rsidRPr="00891481" w:rsidRDefault="00F12594" w:rsidP="003E0FA2">
      <w:pPr>
        <w:pStyle w:val="BodyText"/>
        <w:rPr>
          <w:szCs w:val="18"/>
        </w:rPr>
      </w:pPr>
    </w:p>
    <w:p w14:paraId="2A4AB70A" w14:textId="77777777" w:rsidR="003E0FA2" w:rsidRPr="00B50225" w:rsidRDefault="003E0FA2" w:rsidP="003E0FA2">
      <w:pPr>
        <w:pStyle w:val="BodyText"/>
        <w:ind w:left="0"/>
        <w:rPr>
          <w:szCs w:val="18"/>
        </w:rPr>
      </w:pPr>
    </w:p>
    <w:bookmarkStart w:id="73" w:name="_MON_1405950579"/>
    <w:bookmarkEnd w:id="73"/>
    <w:bookmarkStart w:id="74" w:name="_MON_1405950579"/>
    <w:bookmarkEnd w:id="74"/>
    <w:p w14:paraId="0F5CB65B" w14:textId="79A4CA8F" w:rsidR="00262CD4" w:rsidRPr="00B50225" w:rsidRDefault="008E78DA" w:rsidP="003E0FA2">
      <w:pPr>
        <w:pStyle w:val="BodyText"/>
        <w:rPr>
          <w:szCs w:val="18"/>
        </w:rPr>
      </w:pPr>
      <w:r w:rsidRPr="00B50225">
        <w:rPr>
          <w:szCs w:val="18"/>
        </w:rPr>
        <w:object w:dxaOrig="10060" w:dyaOrig="6800" w14:anchorId="0EBCBCD4">
          <v:shape id="_x0000_i1120" type="#_x0000_t75" style="width:468pt;height:358.4pt" o:ole="">
            <v:imagedata r:id="rId66" o:title=""/>
            <o:lock v:ext="edit" aspectratio="f"/>
          </v:shape>
          <o:OLEObject Type="Embed" ProgID="Excel.Sheet.12" ShapeID="_x0000_i1120" DrawAspect="Content" ObjectID="_1368536058" r:id="rId67"/>
        </w:object>
      </w:r>
      <w:bookmarkStart w:id="75" w:name="_GoBack"/>
      <w:bookmarkEnd w:id="75"/>
    </w:p>
    <w:p w14:paraId="657A94CC" w14:textId="77777777" w:rsidR="005A2556" w:rsidRPr="00891481" w:rsidRDefault="005A2556">
      <w:pPr>
        <w:spacing w:after="200" w:line="276" w:lineRule="auto"/>
        <w:rPr>
          <w:sz w:val="18"/>
          <w:szCs w:val="18"/>
        </w:rPr>
      </w:pPr>
      <w:r w:rsidRPr="00B50225">
        <w:rPr>
          <w:sz w:val="18"/>
          <w:szCs w:val="18"/>
        </w:rPr>
        <w:br w:type="page"/>
      </w:r>
    </w:p>
    <w:p w14:paraId="2AAB33FF" w14:textId="77777777" w:rsidR="003E0FA2" w:rsidRPr="00891481" w:rsidRDefault="003E0FA2" w:rsidP="00B50225">
      <w:pPr>
        <w:pStyle w:val="Body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14:paraId="64BFC088" w14:textId="575A7DD4" w:rsidR="005A2556" w:rsidRDefault="005A2556" w:rsidP="00B50225">
      <w:pPr>
        <w:spacing w:line="276" w:lineRule="auto"/>
        <w:rPr>
          <w:sz w:val="18"/>
          <w:szCs w:val="18"/>
        </w:rPr>
      </w:pPr>
    </w:p>
    <w:p w14:paraId="459A150B" w14:textId="201BA198" w:rsidR="00D2664E" w:rsidRDefault="003442BA" w:rsidP="00B50225">
      <w:pPr>
        <w:spacing w:line="276" w:lineRule="auto"/>
        <w:rPr>
          <w:sz w:val="18"/>
          <w:szCs w:val="18"/>
        </w:rPr>
      </w:pPr>
      <w:bookmarkStart w:id="76" w:name="_MON_1475596442"/>
      <w:bookmarkEnd w:id="76"/>
      <w:r>
        <w:rPr>
          <w:sz w:val="18"/>
          <w:szCs w:val="18"/>
        </w:rPr>
        <w:pict w14:anchorId="4CF2F7DC">
          <v:shape id="_x0000_i1066" type="#_x0000_t75" style="width:491.2pt;height:358.4pt">
            <v:imagedata r:id="rId68" o:title=""/>
            <o:lock v:ext="edit" aspectratio="f"/>
          </v:shape>
        </w:pict>
      </w:r>
    </w:p>
    <w:p w14:paraId="43261778" w14:textId="77777777" w:rsidR="00D2664E" w:rsidRPr="00891481" w:rsidRDefault="00D2664E" w:rsidP="00B50225">
      <w:pPr>
        <w:spacing w:line="276" w:lineRule="auto"/>
        <w:rPr>
          <w:i/>
          <w:sz w:val="18"/>
          <w:szCs w:val="18"/>
        </w:rPr>
      </w:pPr>
    </w:p>
    <w:p w14:paraId="4BB45529" w14:textId="77777777" w:rsidR="00656AD7" w:rsidRPr="00B50225" w:rsidRDefault="00656AD7" w:rsidP="00B50225">
      <w:pPr>
        <w:pStyle w:val="BodyText"/>
        <w:ind w:left="0"/>
        <w:rPr>
          <w:i/>
          <w:szCs w:val="18"/>
        </w:rPr>
      </w:pPr>
    </w:p>
    <w:p w14:paraId="3A1E77CD" w14:textId="2DFC3CD8" w:rsidR="003E0FA2" w:rsidRPr="00B50225" w:rsidRDefault="00750629" w:rsidP="00B50225">
      <w:pPr>
        <w:pStyle w:val="BodyText"/>
        <w:ind w:left="0"/>
        <w:rPr>
          <w:szCs w:val="18"/>
        </w:rPr>
      </w:pPr>
      <w:r w:rsidRPr="00891481">
        <w:rPr>
          <w:szCs w:val="18"/>
        </w:rPr>
        <w:t>Účtovný zisk za rok 201</w:t>
      </w:r>
      <w:r w:rsidR="00812AA4" w:rsidRPr="00B50225">
        <w:rPr>
          <w:szCs w:val="18"/>
        </w:rPr>
        <w:t>3</w:t>
      </w:r>
      <w:r w:rsidRPr="00B50225">
        <w:rPr>
          <w:szCs w:val="18"/>
        </w:rPr>
        <w:t xml:space="preserve"> bol rozdelený takto:</w:t>
      </w:r>
    </w:p>
    <w:p w14:paraId="599330EA" w14:textId="77777777" w:rsidR="003E0FA2" w:rsidRPr="00891481" w:rsidRDefault="003E0FA2" w:rsidP="003E0FA2">
      <w:pPr>
        <w:pStyle w:val="BodyText"/>
        <w:rPr>
          <w:szCs w:val="18"/>
        </w:rPr>
      </w:pPr>
    </w:p>
    <w:p w14:paraId="7EC87272" w14:textId="76735C52" w:rsidR="00ED1E98" w:rsidRPr="00891481" w:rsidRDefault="003442BA" w:rsidP="00B50225">
      <w:pPr>
        <w:pStyle w:val="BodyText"/>
        <w:ind w:left="0"/>
        <w:rPr>
          <w:szCs w:val="18"/>
        </w:rPr>
      </w:pPr>
      <w:bookmarkStart w:id="77" w:name="_MON_1405948107"/>
      <w:bookmarkEnd w:id="77"/>
      <w:r>
        <w:rPr>
          <w:szCs w:val="18"/>
        </w:rPr>
        <w:pict w14:anchorId="2F4147FC">
          <v:shape id="_x0000_i1067" type="#_x0000_t75" style="width:488pt;height:34.4pt">
            <v:imagedata r:id="rId69" o:title=""/>
          </v:shape>
        </w:pict>
      </w:r>
    </w:p>
    <w:p w14:paraId="6ADB7FC4" w14:textId="77777777" w:rsidR="001A566C" w:rsidRPr="00B50225" w:rsidRDefault="001A566C" w:rsidP="003E0FA2">
      <w:pPr>
        <w:pStyle w:val="BodyText"/>
        <w:rPr>
          <w:szCs w:val="18"/>
        </w:rPr>
      </w:pPr>
    </w:p>
    <w:p w14:paraId="01C161E4" w14:textId="4B2252B0" w:rsidR="00627B6C" w:rsidRPr="00891481" w:rsidRDefault="003442BA" w:rsidP="00B50225">
      <w:pPr>
        <w:pStyle w:val="BodyText"/>
        <w:ind w:left="0"/>
        <w:rPr>
          <w:szCs w:val="18"/>
        </w:rPr>
      </w:pPr>
      <w:bookmarkStart w:id="78" w:name="_MON_1405948121"/>
      <w:bookmarkEnd w:id="78"/>
      <w:r>
        <w:rPr>
          <w:szCs w:val="18"/>
        </w:rPr>
        <w:pict w14:anchorId="7406FCEF">
          <v:shape id="_x0000_i1068" type="#_x0000_t75" style="width:491.2pt;height:151.2pt">
            <v:imagedata r:id="rId70" o:title=""/>
            <o:lock v:ext="edit" aspectratio="f"/>
          </v:shape>
        </w:pict>
      </w:r>
    </w:p>
    <w:p w14:paraId="72D519A7" w14:textId="77777777" w:rsidR="00627B6C" w:rsidRPr="00B50225" w:rsidRDefault="00627B6C" w:rsidP="003E0FA2">
      <w:pPr>
        <w:pStyle w:val="BodyText"/>
        <w:rPr>
          <w:szCs w:val="18"/>
        </w:rPr>
      </w:pPr>
    </w:p>
    <w:p w14:paraId="744613DA" w14:textId="2A8742FC" w:rsidR="003E0FA2" w:rsidRDefault="003E0FA2" w:rsidP="00B50225">
      <w:pPr>
        <w:pStyle w:val="BodyText"/>
        <w:ind w:left="0"/>
        <w:rPr>
          <w:szCs w:val="18"/>
        </w:rPr>
      </w:pPr>
      <w:r w:rsidRPr="00B50225">
        <w:rPr>
          <w:szCs w:val="18"/>
        </w:rPr>
        <w:t xml:space="preserve">O rozdelení výsledku hospodárenia za účtovné obdobie </w:t>
      </w:r>
      <w:r w:rsidR="00C4486C" w:rsidRPr="00B50225">
        <w:rPr>
          <w:szCs w:val="18"/>
        </w:rPr>
        <w:t>20</w:t>
      </w:r>
      <w:r w:rsidR="00194A39">
        <w:rPr>
          <w:szCs w:val="18"/>
        </w:rPr>
        <w:t>1</w:t>
      </w:r>
      <w:r w:rsidR="00812AA4" w:rsidRPr="00B50225">
        <w:rPr>
          <w:szCs w:val="18"/>
        </w:rPr>
        <w:t>4</w:t>
      </w:r>
      <w:r w:rsidRPr="00B50225">
        <w:rPr>
          <w:szCs w:val="18"/>
        </w:rPr>
        <w:t xml:space="preserve"> vo výške </w:t>
      </w:r>
      <w:r w:rsidR="004660FD">
        <w:rPr>
          <w:szCs w:val="18"/>
        </w:rPr>
        <w:t>167943</w:t>
      </w:r>
      <w:r w:rsidRPr="00B50225">
        <w:rPr>
          <w:szCs w:val="18"/>
        </w:rPr>
        <w:t xml:space="preserve"> EUR rozhodne valné zhromaždenie. Návrh štatutárneho orgánu valnému zhromaždeniu je takýto:</w:t>
      </w:r>
    </w:p>
    <w:p w14:paraId="75DC27E7" w14:textId="3F9FEF08" w:rsidR="003E0FA2" w:rsidRPr="00B50225" w:rsidRDefault="004660FD" w:rsidP="00194A39">
      <w:pPr>
        <w:pStyle w:val="BodyText"/>
        <w:numPr>
          <w:ilvl w:val="0"/>
          <w:numId w:val="63"/>
        </w:numPr>
        <w:rPr>
          <w:szCs w:val="18"/>
        </w:rPr>
      </w:pPr>
      <w:r>
        <w:rPr>
          <w:szCs w:val="18"/>
        </w:rPr>
        <w:lastRenderedPageBreak/>
        <w:t>Rozdelenie podielu na zisku spoločníkom</w:t>
      </w:r>
    </w:p>
    <w:p w14:paraId="19F3BF75" w14:textId="77777777" w:rsidR="003E0FA2" w:rsidRPr="00B50225" w:rsidRDefault="003E0FA2" w:rsidP="005A2556">
      <w:pPr>
        <w:pStyle w:val="BodyText"/>
        <w:rPr>
          <w:szCs w:val="18"/>
        </w:rPr>
      </w:pPr>
    </w:p>
    <w:p w14:paraId="241F173F" w14:textId="09FEB526" w:rsidR="005A2556" w:rsidRPr="00FC603B" w:rsidRDefault="003E0FA2" w:rsidP="004660FD">
      <w:pPr>
        <w:pStyle w:val="BodyText"/>
        <w:ind w:left="0"/>
        <w:rPr>
          <w:szCs w:val="18"/>
        </w:rPr>
      </w:pPr>
      <w:r w:rsidRPr="00B50225">
        <w:rPr>
          <w:szCs w:val="18"/>
        </w:rPr>
        <w:t>Povinný prídel do zákonného rezervného fondu nie je potrebný, pretože zákonný rezervný fond už dosiahol svoju maximálnu hranicu stanovenú v právnych predpisoch a v spoločenskej zmluve.</w:t>
      </w:r>
      <w:bookmarkStart w:id="79" w:name="_Toc530739926"/>
      <w:r w:rsidR="005A2556" w:rsidRPr="00FC603B">
        <w:rPr>
          <w:szCs w:val="18"/>
        </w:rPr>
        <w:br w:type="page"/>
      </w:r>
    </w:p>
    <w:p w14:paraId="1DC6FE22" w14:textId="1D3BB47E" w:rsidR="00B62963" w:rsidRPr="00891481" w:rsidRDefault="00B62963" w:rsidP="00B50225">
      <w:pPr>
        <w:pStyle w:val="Heading1"/>
        <w:numPr>
          <w:ilvl w:val="0"/>
          <w:numId w:val="0"/>
        </w:numPr>
        <w:spacing w:before="120" w:after="60"/>
        <w:ind w:left="450" w:hanging="24"/>
        <w:rPr>
          <w:szCs w:val="18"/>
        </w:rPr>
      </w:pPr>
      <w:bookmarkStart w:id="80" w:name="_MON_1406096943"/>
      <w:bookmarkEnd w:id="80"/>
    </w:p>
    <w:p w14:paraId="761012F3" w14:textId="77777777" w:rsidR="00B62963" w:rsidRPr="00FC603B" w:rsidRDefault="00B62963">
      <w:pPr>
        <w:pStyle w:val="Heading1"/>
        <w:numPr>
          <w:ilvl w:val="0"/>
          <w:numId w:val="0"/>
        </w:numPr>
        <w:spacing w:before="120" w:after="60"/>
        <w:ind w:left="360"/>
        <w:rPr>
          <w:szCs w:val="18"/>
        </w:rPr>
      </w:pPr>
    </w:p>
    <w:p w14:paraId="30B409D1" w14:textId="3F245ED3" w:rsidR="00D566E2" w:rsidRPr="00B50225" w:rsidRDefault="003E0FA2">
      <w:pPr>
        <w:pStyle w:val="Heading1"/>
        <w:tabs>
          <w:tab w:val="clear" w:pos="450"/>
          <w:tab w:val="num" w:pos="360"/>
        </w:tabs>
        <w:spacing w:before="120" w:after="60"/>
        <w:ind w:left="360"/>
        <w:rPr>
          <w:szCs w:val="18"/>
        </w:rPr>
      </w:pPr>
      <w:r w:rsidRPr="00891481">
        <w:rPr>
          <w:szCs w:val="18"/>
        </w:rPr>
        <w:t>Prehľad peňaž</w:t>
      </w:r>
      <w:r w:rsidRPr="00B50225">
        <w:rPr>
          <w:szCs w:val="18"/>
        </w:rPr>
        <w:t xml:space="preserve">ných tokov k 31. decembru </w:t>
      </w:r>
      <w:bookmarkEnd w:id="79"/>
      <w:r w:rsidR="00C4486C" w:rsidRPr="00B50225">
        <w:rPr>
          <w:szCs w:val="18"/>
        </w:rPr>
        <w:t>201</w:t>
      </w:r>
      <w:r w:rsidR="00812AA4" w:rsidRPr="00B50225">
        <w:rPr>
          <w:szCs w:val="18"/>
        </w:rPr>
        <w:t>4</w:t>
      </w:r>
    </w:p>
    <w:bookmarkStart w:id="81" w:name="_MON_1405950641"/>
    <w:bookmarkEnd w:id="81"/>
    <w:p w14:paraId="05E9774A" w14:textId="4A767B54" w:rsidR="00301C73" w:rsidRPr="00B50225" w:rsidRDefault="00B30152" w:rsidP="003E0FA2">
      <w:pPr>
        <w:pStyle w:val="BodyText"/>
        <w:rPr>
          <w:szCs w:val="18"/>
          <w:lang w:val="de-DE"/>
        </w:rPr>
      </w:pPr>
      <w:r w:rsidRPr="00B50225">
        <w:rPr>
          <w:szCs w:val="18"/>
        </w:rPr>
        <w:object w:dxaOrig="9380" w:dyaOrig="7980" w14:anchorId="092ACFE7">
          <v:shape id="_x0000_i1105" type="#_x0000_t75" style="width:468.8pt;height:448pt" o:ole="">
            <v:imagedata r:id="rId71" o:title=""/>
            <o:lock v:ext="edit" aspectratio="f"/>
          </v:shape>
          <o:OLEObject Type="Embed" ProgID="Excel.Sheet.12" ShapeID="_x0000_i1105" DrawAspect="Content" ObjectID="_1368536059" r:id="rId72"/>
        </w:object>
      </w:r>
    </w:p>
    <w:p w14:paraId="6891F59F" w14:textId="77777777" w:rsidR="0058479C" w:rsidRPr="00B50225" w:rsidRDefault="00301C73" w:rsidP="00B50225">
      <w:pPr>
        <w:pStyle w:val="BodyText"/>
        <w:ind w:left="0"/>
        <w:rPr>
          <w:szCs w:val="18"/>
        </w:rPr>
      </w:pPr>
      <w:r w:rsidRPr="00B50225">
        <w:rPr>
          <w:b/>
          <w:szCs w:val="18"/>
          <w:highlight w:val="yellow"/>
          <w:lang w:val="de-DE"/>
        </w:rPr>
        <w:br w:type="page"/>
      </w:r>
      <w:r w:rsidR="0058479C" w:rsidRPr="00B50225">
        <w:rPr>
          <w:b/>
          <w:szCs w:val="18"/>
        </w:rPr>
        <w:lastRenderedPageBreak/>
        <w:t>Peňažné toky z prevádzky</w:t>
      </w:r>
    </w:p>
    <w:p w14:paraId="4288C741" w14:textId="4078A900" w:rsidR="000A6FBA" w:rsidRPr="00891481" w:rsidRDefault="000A6FBA" w:rsidP="002311B6">
      <w:pPr>
        <w:pStyle w:val="BodyText"/>
        <w:ind w:left="0" w:right="-1"/>
        <w:rPr>
          <w:szCs w:val="18"/>
          <w:lang w:val="de-DE"/>
        </w:rPr>
      </w:pPr>
    </w:p>
    <w:p w14:paraId="7B716BD0" w14:textId="77777777" w:rsidR="0058479C" w:rsidRPr="00B50225" w:rsidRDefault="0058479C" w:rsidP="00B50225">
      <w:pPr>
        <w:pStyle w:val="BodyText"/>
        <w:ind w:left="0"/>
        <w:rPr>
          <w:b/>
          <w:szCs w:val="18"/>
        </w:rPr>
      </w:pPr>
      <w:r w:rsidRPr="00B50225">
        <w:rPr>
          <w:b/>
          <w:szCs w:val="18"/>
        </w:rPr>
        <w:t>Peňažné prostriedky</w:t>
      </w:r>
    </w:p>
    <w:p w14:paraId="49420751" w14:textId="77777777" w:rsidR="0058479C" w:rsidRPr="00B50225" w:rsidRDefault="0058479C" w:rsidP="0058479C">
      <w:pPr>
        <w:pStyle w:val="BodyText"/>
        <w:rPr>
          <w:b/>
          <w:szCs w:val="18"/>
        </w:rPr>
      </w:pPr>
    </w:p>
    <w:p w14:paraId="051F98E7" w14:textId="77777777" w:rsidR="0058479C" w:rsidRDefault="0058479C" w:rsidP="00B50225">
      <w:pPr>
        <w:pStyle w:val="Body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bookmarkStart w:id="82" w:name="_MON_1405950650"/>
    <w:bookmarkEnd w:id="82"/>
    <w:p w14:paraId="6FF82DFA" w14:textId="32F04A61" w:rsidR="0024587F" w:rsidRPr="00B50225" w:rsidRDefault="008E78DA" w:rsidP="00B50225">
      <w:pPr>
        <w:pStyle w:val="BodyText"/>
        <w:ind w:left="0"/>
        <w:rPr>
          <w:szCs w:val="18"/>
        </w:rPr>
      </w:pPr>
      <w:r w:rsidRPr="00B50225">
        <w:rPr>
          <w:szCs w:val="18"/>
        </w:rPr>
        <w:object w:dxaOrig="9500" w:dyaOrig="6840" w14:anchorId="3D1A3F04">
          <v:shape id="_x0000_i1118" type="#_x0000_t75" style="width:494.4pt;height:377.6pt" o:ole="">
            <v:imagedata r:id="rId73" o:title=""/>
            <o:lock v:ext="edit" aspectratio="f"/>
          </v:shape>
          <o:OLEObject Type="Embed" ProgID="Excel.Sheet.12" ShapeID="_x0000_i1118" DrawAspect="Content" ObjectID="_1368536060" r:id="rId74"/>
        </w:object>
      </w:r>
    </w:p>
    <w:p w14:paraId="28398DAB" w14:textId="77777777" w:rsidR="0058479C" w:rsidRPr="00B50225" w:rsidRDefault="0058479C" w:rsidP="0058479C">
      <w:pPr>
        <w:pStyle w:val="BodyText"/>
        <w:rPr>
          <w:szCs w:val="18"/>
        </w:rPr>
      </w:pPr>
    </w:p>
    <w:p w14:paraId="42FC91FE" w14:textId="77777777" w:rsidR="0058479C" w:rsidRPr="00B50225" w:rsidRDefault="00BF5CA9" w:rsidP="00B50225">
      <w:pPr>
        <w:pStyle w:val="Body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14:paraId="6E7991F1" w14:textId="77777777" w:rsidR="0058479C" w:rsidRPr="00B50225" w:rsidRDefault="0058479C" w:rsidP="0058479C">
      <w:pPr>
        <w:pStyle w:val="BodyText"/>
        <w:rPr>
          <w:szCs w:val="18"/>
        </w:rPr>
      </w:pPr>
    </w:p>
    <w:p w14:paraId="48E0AE21" w14:textId="77777777" w:rsidR="0058479C" w:rsidRPr="00B50225" w:rsidRDefault="00BF5CA9" w:rsidP="00B50225">
      <w:pPr>
        <w:pStyle w:val="Body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1586E84" w14:textId="77777777" w:rsidR="007D6502" w:rsidRPr="00B50225" w:rsidRDefault="007D6502" w:rsidP="00B50225">
      <w:pPr>
        <w:pStyle w:val="BodyText"/>
        <w:ind w:left="0"/>
        <w:rPr>
          <w:szCs w:val="18"/>
        </w:rPr>
      </w:pPr>
    </w:p>
    <w:sectPr w:rsidR="007D6502" w:rsidRPr="00B50225" w:rsidSect="008A1C0E">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524AC7" w14:textId="77777777" w:rsidR="00B30152" w:rsidRDefault="00B30152" w:rsidP="00E95128">
      <w:r>
        <w:separator/>
      </w:r>
    </w:p>
  </w:endnote>
  <w:endnote w:type="continuationSeparator" w:id="0">
    <w:p w14:paraId="57C9A00A" w14:textId="77777777" w:rsidR="00B30152" w:rsidRDefault="00B3015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66ECA3" w14:textId="77777777" w:rsidR="00B30152" w:rsidRPr="000D3235" w:rsidRDefault="00B30152" w:rsidP="000658BA">
    <w:pPr>
      <w:tabs>
        <w:tab w:val="right" w:pos="9214"/>
      </w:tabs>
      <w:autoSpaceDE w:val="0"/>
      <w:autoSpaceDN w:val="0"/>
      <w:adjustRightInd w:val="0"/>
      <w:rPr>
        <w:rStyle w:val="PageNumber"/>
        <w:sz w:val="16"/>
        <w:szCs w:val="16"/>
      </w:rPr>
    </w:pPr>
    <w:r w:rsidRPr="000D3235">
      <w:rPr>
        <w:rStyle w:val="PageNumber"/>
        <w:b/>
      </w:rPr>
      <w:fldChar w:fldCharType="begin"/>
    </w:r>
    <w:r w:rsidRPr="000D3235">
      <w:rPr>
        <w:rStyle w:val="PageNumber"/>
        <w:b/>
      </w:rPr>
      <w:instrText xml:space="preserve"> PAGE </w:instrText>
    </w:r>
    <w:r w:rsidRPr="000D3235">
      <w:rPr>
        <w:rStyle w:val="PageNumber"/>
        <w:b/>
      </w:rPr>
      <w:fldChar w:fldCharType="separate"/>
    </w:r>
    <w:r>
      <w:rPr>
        <w:rStyle w:val="PageNumber"/>
        <w:b/>
        <w:noProof/>
      </w:rPr>
      <w:t>58</w:t>
    </w:r>
    <w:r w:rsidRPr="000D3235">
      <w:rPr>
        <w:rStyle w:val="PageNumber"/>
        <w:b/>
      </w:rPr>
      <w:fldChar w:fldCharType="end"/>
    </w:r>
    <w:r w:rsidRPr="000D3235">
      <w:rPr>
        <w:rStyle w:val="PageNumber"/>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Gedruckt in der Slowakei.</w:t>
    </w:r>
  </w:p>
  <w:p w14:paraId="5690FA23" w14:textId="77777777" w:rsidR="00B30152" w:rsidRPr="000D3235" w:rsidRDefault="00B30152" w:rsidP="000658BA">
    <w:pPr>
      <w:autoSpaceDE w:val="0"/>
      <w:autoSpaceDN w:val="0"/>
      <w:adjustRightInd w:val="0"/>
      <w:rPr>
        <w:sz w:val="16"/>
        <w:szCs w:val="16"/>
      </w:rPr>
    </w:pPr>
  </w:p>
  <w:p w14:paraId="12D8F127" w14:textId="77777777" w:rsidR="00B30152" w:rsidRPr="000D3235" w:rsidRDefault="00B30152">
    <w:pPr>
      <w:pStyle w:val="Footer"/>
      <w:ind w:right="360"/>
      <w:rPr>
        <w:sz w:val="16"/>
        <w:szCs w:val="16"/>
      </w:rP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75F2BE" w14:textId="77777777" w:rsidR="00B30152" w:rsidRDefault="00B30152"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rPr>
          <w:b/>
        </w:rPr>
        <w:id w:val="-1325354758"/>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48EE5238" w14:textId="77777777" w:rsidR="00B30152" w:rsidRDefault="00B30152" w:rsidP="002F05C7">
    <w:pPr>
      <w:pStyle w:val="Footer"/>
      <w:rPr>
        <w:sz w:val="16"/>
        <w:szCs w:val="16"/>
      </w:rPr>
    </w:pPr>
  </w:p>
  <w:p w14:paraId="79D4F719" w14:textId="77777777" w:rsidR="00B30152" w:rsidRPr="00F70C00" w:rsidRDefault="00B30152" w:rsidP="002F05C7">
    <w:pPr>
      <w:pStyle w:val="Footer"/>
      <w:rPr>
        <w:sz w:val="16"/>
        <w:szCs w:val="16"/>
      </w:rPr>
    </w:pPr>
    <w:r>
      <w:rPr>
        <w:sz w:val="16"/>
        <w:szCs w:val="16"/>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B63962" w14:textId="51EC9194" w:rsidR="00B30152" w:rsidRPr="00062DCD" w:rsidRDefault="00B30152" w:rsidP="00CA6FE3">
    <w:pPr>
      <w:jc w:val="both"/>
      <w:rPr>
        <w:rFonts w:ascii="Calibri" w:hAnsi="Calibri" w:cs="Calibri"/>
        <w:color w:val="1F497D"/>
        <w:sz w:val="18"/>
        <w:szCs w:val="18"/>
      </w:rPr>
    </w:pPr>
    <w:r w:rsidRPr="00CA6FE3">
      <w:rPr>
        <w:sz w:val="18"/>
        <w:szCs w:val="18"/>
      </w:rPr>
      <w:t>© 2014 KPMG Slovensko spol. s r.o., slovenská spoločnosť s ručením obmedzeným a člen KPMG, siete nezávislých firiem pridružených ku KPMG International Cooperative, právnickej osobe registrovanej vo Švajčiarsku. Všetky práva vyhradené. Vytlačené na Slovensku.</w:t>
    </w:r>
    <w:r>
      <w:rPr>
        <w:rFonts w:ascii="Calibri" w:hAnsi="Calibri" w:cs="Calibri"/>
        <w:color w:val="1F497D"/>
        <w:sz w:val="18"/>
        <w:szCs w:val="18"/>
      </w:rPr>
      <w:t xml:space="preserve"> </w:t>
    </w:r>
    <w:r w:rsidRPr="00CA6FE3">
      <w:rPr>
        <w:sz w:val="18"/>
        <w:szCs w:val="18"/>
      </w:rPr>
      <w:t>Informácie tu uvedené majú všeobecný charakter a nevzťahujú sa na okolnosti žiadnej konkrétnej fyzickej alebo právnickej osoby.  Hoci našou snahou je poskytnúť presné a aktuálne informácie, ich aktuálnosť nemôžeme zaručiť aj v budúcnosti. Neodporúčame konať na základe týchto informácií bez príslušnej profesionálnej rady a dôkladnej analýzy konkrétnej situácie.</w:t>
    </w:r>
  </w:p>
  <w:p w14:paraId="12C435FA" w14:textId="77777777" w:rsidR="00B30152" w:rsidRPr="00310A8B" w:rsidRDefault="00B30152" w:rsidP="0058479C">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6CF255" w14:textId="77777777" w:rsidR="00B30152" w:rsidRDefault="00B30152">
    <w:pPr>
      <w:pStyle w:val="Footer"/>
      <w:jc w:val="right"/>
    </w:pPr>
    <w:r w:rsidRPr="00803D2C">
      <w:rPr>
        <w:sz w:val="16"/>
        <w:szCs w:val="16"/>
        <w:lang w:val="en-US"/>
      </w:rPr>
      <w:t xml:space="preserve">© </w:t>
    </w:r>
    <w:r>
      <w:rPr>
        <w:sz w:val="16"/>
        <w:szCs w:val="16"/>
        <w:lang w:val="en-US"/>
      </w:rPr>
      <w:t>2014</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Pr>
        <w:sz w:val="16"/>
        <w:szCs w:val="16"/>
      </w:rPr>
      <w:tab/>
    </w:r>
    <w:sdt>
      <w:sdtPr>
        <w:id w:val="-1880772722"/>
        <w:docPartObj>
          <w:docPartGallery w:val="Page Numbers (Bottom of Page)"/>
          <w:docPartUnique/>
        </w:docPartObj>
      </w:sdtPr>
      <w:sdtContent>
        <w:r>
          <w:fldChar w:fldCharType="begin"/>
        </w:r>
        <w:r>
          <w:instrText xml:space="preserve"> PAGE   \* MERGEFORMAT </w:instrText>
        </w:r>
        <w:r>
          <w:fldChar w:fldCharType="separate"/>
        </w:r>
        <w:r w:rsidR="008E78DA">
          <w:rPr>
            <w:noProof/>
          </w:rPr>
          <w:t>40</w:t>
        </w:r>
        <w:r>
          <w:rPr>
            <w:noProof/>
          </w:rPr>
          <w:fldChar w:fldCharType="end"/>
        </w:r>
      </w:sdtContent>
    </w:sdt>
  </w:p>
  <w:p w14:paraId="3599A822" w14:textId="77777777" w:rsidR="00B30152" w:rsidRPr="00F70C00" w:rsidRDefault="00B30152" w:rsidP="002F05C7">
    <w:pPr>
      <w:pStyle w:val="Footer"/>
      <w:rPr>
        <w:sz w:val="16"/>
        <w:szCs w:val="16"/>
      </w:rPr>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84E540" w14:textId="77777777" w:rsidR="00B30152" w:rsidRDefault="00B30152"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751052245"/>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B30152" w:rsidRDefault="00B30152" w:rsidP="00F70C00">
    <w:pPr>
      <w:pStyle w:val="Footer"/>
      <w:tabs>
        <w:tab w:val="clear" w:pos="9072"/>
        <w:tab w:val="right" w:pos="9214"/>
      </w:tabs>
      <w:rPr>
        <w:sz w:val="16"/>
        <w:szCs w:val="16"/>
      </w:rPr>
    </w:pPr>
  </w:p>
  <w:p w14:paraId="6952D87B" w14:textId="77777777" w:rsidR="00B30152" w:rsidRPr="00F70C00" w:rsidRDefault="00B30152"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1070C9" w14:textId="77777777" w:rsidR="00B30152" w:rsidRDefault="00B30152" w:rsidP="00E95128">
      <w:r>
        <w:separator/>
      </w:r>
    </w:p>
  </w:footnote>
  <w:footnote w:type="continuationSeparator" w:id="0">
    <w:p w14:paraId="7A93E437" w14:textId="77777777" w:rsidR="00B30152" w:rsidRDefault="00B30152" w:rsidP="00E9512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83A810" w14:textId="77777777" w:rsidR="00B30152" w:rsidRDefault="00B30152" w:rsidP="000658BA">
    <w:pPr>
      <w:pStyle w:val="Header"/>
      <w:tabs>
        <w:tab w:val="center" w:pos="4253"/>
        <w:tab w:val="right" w:pos="9214"/>
      </w:tabs>
      <w:ind w:right="-1"/>
      <w:rPr>
        <w:sz w:val="18"/>
        <w:szCs w:val="18"/>
      </w:rPr>
    </w:pPr>
  </w:p>
  <w:p w14:paraId="10D36EEB" w14:textId="77777777" w:rsidR="00B30152" w:rsidRPr="00803D2C" w:rsidRDefault="00B30152" w:rsidP="000658BA">
    <w:pPr>
      <w:pStyle w:val="Header"/>
      <w:tabs>
        <w:tab w:val="center" w:pos="4253"/>
        <w:tab w:val="right" w:pos="9214"/>
      </w:tabs>
      <w:ind w:right="-1"/>
    </w:pPr>
    <w:r>
      <w:rPr>
        <w:noProof/>
        <w:lang w:val="en-US"/>
      </w:rPr>
      <w:drawing>
        <wp:anchor distT="0" distB="0" distL="114300" distR="114300" simplePos="0" relativeHeight="251656192" behindDoc="1" locked="0" layoutInCell="1" allowOverlap="1" wp14:anchorId="604B7578" wp14:editId="49E666FE">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4"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r w:rsidRPr="009D33FD">
      <w:rPr>
        <w:sz w:val="18"/>
      </w:rPr>
      <w:t>Illustrativer Jahresabschluss</w:t>
    </w:r>
    <w:r w:rsidRPr="00252E14">
      <w:br/>
    </w:r>
    <w:r>
      <w:t xml:space="preserve"> </w:t>
    </w:r>
    <w:r>
      <w:tab/>
    </w:r>
    <w:r>
      <w:rPr>
        <w:b/>
        <w:bCs/>
        <w:sz w:val="18"/>
        <w:szCs w:val="18"/>
      </w:rPr>
      <w:t>AB</w:t>
    </w:r>
    <w:r w:rsidRPr="008D6361">
      <w:rPr>
        <w:b/>
        <w:bCs/>
        <w:sz w:val="18"/>
        <w:szCs w:val="18"/>
      </w:rPr>
      <w:t>C Slovenská výroba, spol. s r. o.</w:t>
    </w:r>
    <w:r>
      <w:rPr>
        <w:b/>
        <w:bCs/>
        <w:sz w:val="18"/>
        <w:szCs w:val="18"/>
      </w:rPr>
      <w:tab/>
    </w:r>
    <w:r w:rsidRPr="009D33FD">
      <w:rPr>
        <w:sz w:val="18"/>
      </w:rPr>
      <w:t xml:space="preserve">zum 31. </w:t>
    </w:r>
    <w:r w:rsidRPr="000D3235">
      <w:rPr>
        <w:sz w:val="18"/>
        <w:lang w:val="de-DE"/>
      </w:rPr>
      <w:t xml:space="preserve">Dezember </w:t>
    </w:r>
    <w:r>
      <w:rPr>
        <w:sz w:val="18"/>
        <w:lang w:val="de-DE"/>
      </w:rPr>
      <w:t>2012</w:t>
    </w:r>
  </w:p>
  <w:p w14:paraId="1A52DFA7" w14:textId="77777777" w:rsidR="00B30152" w:rsidRPr="000D3235" w:rsidRDefault="00B30152" w:rsidP="000658BA">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67AE00" w14:textId="77777777" w:rsidR="00B30152" w:rsidRDefault="00B30152" w:rsidP="008A2D79">
    <w:pPr>
      <w:pStyle w:val="Header"/>
      <w:tabs>
        <w:tab w:val="center" w:pos="4820"/>
        <w:tab w:val="right" w:pos="9214"/>
      </w:tabs>
      <w:jc w:val="right"/>
      <w:rPr>
        <w:sz w:val="18"/>
      </w:rPr>
    </w:pPr>
  </w:p>
  <w:p w14:paraId="638B24AB" w14:textId="77777777" w:rsidR="00B30152" w:rsidRPr="00E95128" w:rsidRDefault="00B30152"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6432" behindDoc="1" locked="0" layoutInCell="1" allowOverlap="1" wp14:anchorId="2709F56B" wp14:editId="4418C6DD">
          <wp:simplePos x="0" y="0"/>
          <wp:positionH relativeFrom="column">
            <wp:align>left</wp:align>
          </wp:positionH>
          <wp:positionV relativeFrom="page">
            <wp:posOffset>561975</wp:posOffset>
          </wp:positionV>
          <wp:extent cx="629920" cy="243840"/>
          <wp:effectExtent l="19050" t="0" r="0" b="0"/>
          <wp:wrapNone/>
          <wp:docPr id="25"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C0A98D3" w14:textId="77777777" w:rsidR="00B30152" w:rsidRDefault="00B30152"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D95B549" w14:textId="77777777" w:rsidR="00B30152" w:rsidRDefault="00B30152" w:rsidP="008A2D79">
    <w:pPr>
      <w:pStyle w:val="Header"/>
      <w:tabs>
        <w:tab w:val="clear" w:pos="4536"/>
        <w:tab w:val="clear" w:pos="9072"/>
        <w:tab w:val="center" w:pos="3969"/>
        <w:tab w:val="right" w:pos="9214"/>
      </w:tabs>
      <w:jc w:val="right"/>
      <w:rPr>
        <w:sz w:val="18"/>
        <w:szCs w:val="18"/>
      </w:rPr>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30152" w14:paraId="6F26B688" w14:textId="77777777" w:rsidTr="00D34B3E">
      <w:trPr>
        <w:trHeight w:val="299"/>
      </w:trPr>
      <w:tc>
        <w:tcPr>
          <w:tcW w:w="2251" w:type="dxa"/>
          <w:vAlign w:val="center"/>
        </w:tcPr>
        <w:p w14:paraId="23589B3F" w14:textId="77777777" w:rsidR="00B30152" w:rsidRDefault="00B30152"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19487EC1" w14:textId="77777777" w:rsidR="00B30152" w:rsidRDefault="00B30152" w:rsidP="00D34B3E">
          <w:pPr>
            <w:pStyle w:val="Header"/>
            <w:tabs>
              <w:tab w:val="clear" w:pos="4536"/>
              <w:tab w:val="center" w:pos="4253"/>
              <w:tab w:val="right" w:pos="9214"/>
            </w:tabs>
            <w:jc w:val="right"/>
            <w:rPr>
              <w:sz w:val="22"/>
            </w:rPr>
          </w:pPr>
          <w:r>
            <w:rPr>
              <w:sz w:val="22"/>
            </w:rPr>
            <w:t>DIČ</w:t>
          </w:r>
        </w:p>
      </w:tc>
      <w:tc>
        <w:tcPr>
          <w:tcW w:w="284" w:type="dxa"/>
          <w:vAlign w:val="center"/>
        </w:tcPr>
        <w:p w14:paraId="0D3374CE"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0A14A947"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55AEC33C"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2C84C8B6"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7D14C7E1"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2144F3CF"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6D4A036B"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4B721B0E"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7384B33C"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44DD0C1E" w14:textId="77777777" w:rsidR="00B30152" w:rsidRDefault="00B30152" w:rsidP="00D34B3E">
          <w:pPr>
            <w:pStyle w:val="Header"/>
            <w:tabs>
              <w:tab w:val="clear" w:pos="4536"/>
              <w:tab w:val="center" w:pos="4253"/>
              <w:tab w:val="right" w:pos="9214"/>
            </w:tabs>
            <w:jc w:val="center"/>
            <w:rPr>
              <w:sz w:val="22"/>
            </w:rPr>
          </w:pPr>
        </w:p>
      </w:tc>
    </w:tr>
  </w:tbl>
  <w:p w14:paraId="3B35853B" w14:textId="77777777" w:rsidR="00B30152" w:rsidRDefault="00B30152" w:rsidP="008B1245">
    <w:pPr>
      <w:pStyle w:val="Header"/>
      <w:rPr>
        <w:sz w:val="24"/>
      </w:rPr>
    </w:pPr>
  </w:p>
  <w:p w14:paraId="0F44EBCC" w14:textId="77777777" w:rsidR="00B30152" w:rsidRPr="00E95128" w:rsidRDefault="00B30152" w:rsidP="008A2D79">
    <w:pPr>
      <w:pStyle w:val="Header"/>
      <w:tabs>
        <w:tab w:val="clear" w:pos="4536"/>
        <w:tab w:val="clear" w:pos="9072"/>
        <w:tab w:val="center" w:pos="3969"/>
        <w:tab w:val="right" w:pos="9214"/>
      </w:tabs>
      <w:jc w:val="right"/>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7D5DDC" w14:textId="77777777" w:rsidR="00B30152" w:rsidRDefault="00B30152" w:rsidP="008A2D79">
    <w:pPr>
      <w:pStyle w:val="Header"/>
      <w:tabs>
        <w:tab w:val="center" w:pos="4820"/>
        <w:tab w:val="right" w:pos="9214"/>
      </w:tabs>
      <w:jc w:val="right"/>
      <w:rPr>
        <w:sz w:val="18"/>
      </w:rPr>
    </w:pPr>
  </w:p>
  <w:p w14:paraId="28866E1B" w14:textId="77777777" w:rsidR="00B30152" w:rsidRPr="00E95128" w:rsidRDefault="00B30152"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4384" behindDoc="1" locked="0" layoutInCell="1" allowOverlap="1" wp14:anchorId="0591E095" wp14:editId="486174DE">
          <wp:simplePos x="0" y="0"/>
          <wp:positionH relativeFrom="column">
            <wp:align>left</wp:align>
          </wp:positionH>
          <wp:positionV relativeFrom="page">
            <wp:posOffset>561975</wp:posOffset>
          </wp:positionV>
          <wp:extent cx="629920" cy="243840"/>
          <wp:effectExtent l="19050" t="0" r="0" b="0"/>
          <wp:wrapNone/>
          <wp:docPr id="2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483AC997" w14:textId="77777777" w:rsidR="00B30152" w:rsidRDefault="00B30152"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12548026" w14:textId="77777777" w:rsidR="00B30152" w:rsidRPr="00E95128" w:rsidRDefault="00B30152" w:rsidP="008A2D79">
    <w:pPr>
      <w:pStyle w:val="Header"/>
      <w:tabs>
        <w:tab w:val="clear" w:pos="4536"/>
        <w:tab w:val="clear" w:pos="9072"/>
        <w:tab w:val="center" w:pos="3969"/>
        <w:tab w:val="right" w:pos="9214"/>
      </w:tabs>
      <w:jc w:val="right"/>
    </w:pPr>
  </w:p>
  <w:p w14:paraId="4EC4E08F" w14:textId="77777777" w:rsidR="00B30152" w:rsidRPr="00E95128" w:rsidRDefault="00B30152" w:rsidP="00CD302E">
    <w:pPr>
      <w:pStyle w:val="Header"/>
      <w:tabs>
        <w:tab w:val="clear" w:pos="4536"/>
        <w:tab w:val="center" w:pos="4253"/>
        <w:tab w:val="right" w:pos="9214"/>
      </w:tabs>
      <w:jc w:val="right"/>
      <w:rPr>
        <w:sz w:val="22"/>
      </w:rP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3D42F4" w14:textId="77777777" w:rsidR="00B30152" w:rsidRDefault="00B30152" w:rsidP="008A2D79">
    <w:pPr>
      <w:pStyle w:val="Header"/>
      <w:tabs>
        <w:tab w:val="center" w:pos="4820"/>
        <w:tab w:val="right" w:pos="9214"/>
      </w:tabs>
      <w:jc w:val="right"/>
      <w:rPr>
        <w:sz w:val="18"/>
      </w:rPr>
    </w:pPr>
  </w:p>
  <w:p w14:paraId="533E54E5" w14:textId="77777777" w:rsidR="00B30152" w:rsidRPr="00E95128" w:rsidRDefault="00B30152"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74624" behindDoc="1" locked="0" layoutInCell="1" allowOverlap="1" wp14:anchorId="5DCD4017" wp14:editId="26208B39">
          <wp:simplePos x="0" y="0"/>
          <wp:positionH relativeFrom="column">
            <wp:align>left</wp:align>
          </wp:positionH>
          <wp:positionV relativeFrom="page">
            <wp:posOffset>561975</wp:posOffset>
          </wp:positionV>
          <wp:extent cx="629920" cy="243840"/>
          <wp:effectExtent l="19050" t="0" r="0" b="0"/>
          <wp:wrapNone/>
          <wp:docPr id="27" name="Picture 2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194BAF42" w14:textId="77777777" w:rsidR="00B30152" w:rsidRDefault="00B30152"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078F3732" w14:textId="77777777" w:rsidR="00B30152" w:rsidRDefault="00B30152" w:rsidP="008A2D79">
    <w:pPr>
      <w:pStyle w:val="Header"/>
      <w:tabs>
        <w:tab w:val="clear" w:pos="4536"/>
        <w:tab w:val="clear" w:pos="9072"/>
        <w:tab w:val="center" w:pos="3969"/>
        <w:tab w:val="right" w:pos="9214"/>
      </w:tabs>
      <w:jc w:val="right"/>
      <w:rPr>
        <w:sz w:val="18"/>
        <w:szCs w:val="18"/>
      </w:rPr>
    </w:pPr>
  </w:p>
  <w:p w14:paraId="1C451FD4" w14:textId="77777777" w:rsidR="00B30152" w:rsidRDefault="00B30152" w:rsidP="005450B9">
    <w:pPr>
      <w:pStyle w:val="Header"/>
      <w:tabs>
        <w:tab w:val="clear" w:pos="4536"/>
        <w:tab w:val="clear" w:pos="9072"/>
        <w:tab w:val="center" w:pos="3969"/>
        <w:tab w:val="right" w:pos="9214"/>
      </w:tabs>
      <w:jc w:val="center"/>
    </w:pPr>
  </w:p>
  <w:p w14:paraId="58825F56" w14:textId="77777777" w:rsidR="00B30152" w:rsidRDefault="00B30152" w:rsidP="005450B9">
    <w:pPr>
      <w:pStyle w:val="Header"/>
      <w:tabs>
        <w:tab w:val="clear" w:pos="4536"/>
        <w:tab w:val="clear" w:pos="9072"/>
        <w:tab w:val="center" w:pos="3969"/>
        <w:tab w:val="right" w:pos="9214"/>
      </w:tabs>
      <w:jc w:val="center"/>
    </w:pPr>
  </w:p>
  <w:p w14:paraId="1C903AFD" w14:textId="77777777" w:rsidR="00B30152" w:rsidRPr="00E95128" w:rsidRDefault="00B30152" w:rsidP="005450B9">
    <w:pPr>
      <w:pStyle w:val="Header"/>
      <w:tabs>
        <w:tab w:val="clear" w:pos="4536"/>
        <w:tab w:val="clear" w:pos="9072"/>
        <w:tab w:val="center" w:pos="3969"/>
        <w:tab w:val="right" w:pos="9214"/>
      </w:tabs>
      <w:jc w:val="center"/>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5AE7B3" w14:textId="77777777" w:rsidR="00B30152" w:rsidRDefault="00B30152" w:rsidP="008A2D79">
    <w:pPr>
      <w:pStyle w:val="Header"/>
      <w:tabs>
        <w:tab w:val="center" w:pos="4820"/>
        <w:tab w:val="right" w:pos="9214"/>
      </w:tabs>
      <w:jc w:val="right"/>
      <w:rPr>
        <w:sz w:val="18"/>
      </w:rPr>
    </w:pPr>
  </w:p>
  <w:p w14:paraId="3B77B3BE" w14:textId="77777777" w:rsidR="00B30152" w:rsidRPr="00E95128" w:rsidRDefault="00B30152"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72576" behindDoc="1" locked="0" layoutInCell="1" allowOverlap="1" wp14:anchorId="4989CD84" wp14:editId="469E298E">
          <wp:simplePos x="0" y="0"/>
          <wp:positionH relativeFrom="column">
            <wp:align>left</wp:align>
          </wp:positionH>
          <wp:positionV relativeFrom="page">
            <wp:posOffset>561975</wp:posOffset>
          </wp:positionV>
          <wp:extent cx="629920" cy="243840"/>
          <wp:effectExtent l="19050" t="0" r="0" b="0"/>
          <wp:wrapNone/>
          <wp:docPr id="2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A374148" w14:textId="77777777" w:rsidR="00B30152" w:rsidRDefault="00B30152"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4D06F60" w14:textId="77777777" w:rsidR="00B30152" w:rsidRPr="00E95128" w:rsidRDefault="00B30152"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30152" w14:paraId="32B57A2C" w14:textId="77777777" w:rsidTr="00D34B3E">
      <w:trPr>
        <w:trHeight w:val="299"/>
      </w:trPr>
      <w:tc>
        <w:tcPr>
          <w:tcW w:w="2251" w:type="dxa"/>
          <w:vAlign w:val="center"/>
        </w:tcPr>
        <w:p w14:paraId="3B4D9868" w14:textId="77777777" w:rsidR="00B30152" w:rsidRDefault="00B30152"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ADCA227" w14:textId="77777777" w:rsidR="00B30152" w:rsidRDefault="00B30152" w:rsidP="00D34B3E">
          <w:pPr>
            <w:pStyle w:val="Header"/>
            <w:tabs>
              <w:tab w:val="clear" w:pos="4536"/>
              <w:tab w:val="center" w:pos="4253"/>
              <w:tab w:val="right" w:pos="9214"/>
            </w:tabs>
            <w:jc w:val="right"/>
            <w:rPr>
              <w:sz w:val="22"/>
            </w:rPr>
          </w:pPr>
          <w:r>
            <w:rPr>
              <w:sz w:val="22"/>
            </w:rPr>
            <w:t>DIČ</w:t>
          </w:r>
        </w:p>
      </w:tc>
      <w:tc>
        <w:tcPr>
          <w:tcW w:w="284" w:type="dxa"/>
          <w:vAlign w:val="center"/>
        </w:tcPr>
        <w:p w14:paraId="6D4579DF"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1D6159B3"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3ABADAE8"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2D6CB692"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3EA4D309"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5440CB7F"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54CBAF10"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2507D02E"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37CA469C"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6603969A" w14:textId="77777777" w:rsidR="00B30152" w:rsidRDefault="00B30152" w:rsidP="00D34B3E">
          <w:pPr>
            <w:pStyle w:val="Header"/>
            <w:tabs>
              <w:tab w:val="clear" w:pos="4536"/>
              <w:tab w:val="center" w:pos="4253"/>
              <w:tab w:val="right" w:pos="9214"/>
            </w:tabs>
            <w:jc w:val="center"/>
            <w:rPr>
              <w:sz w:val="22"/>
            </w:rPr>
          </w:pPr>
        </w:p>
      </w:tc>
    </w:tr>
  </w:tbl>
  <w:p w14:paraId="771CB6DC" w14:textId="77777777" w:rsidR="00B30152" w:rsidRPr="00E95128" w:rsidRDefault="00B30152" w:rsidP="00CD302E">
    <w:pPr>
      <w:pStyle w:val="Header"/>
      <w:tabs>
        <w:tab w:val="clear" w:pos="4536"/>
        <w:tab w:val="center" w:pos="4253"/>
        <w:tab w:val="right" w:pos="9214"/>
      </w:tabs>
      <w:jc w:val="right"/>
      <w:rPr>
        <w:sz w:val="22"/>
      </w:rPr>
    </w:pPr>
  </w:p>
</w:hdr>
</file>

<file path=word/header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D48588" w14:textId="77777777" w:rsidR="00B30152" w:rsidRDefault="00B30152" w:rsidP="008A2D79">
    <w:pPr>
      <w:pStyle w:val="Header"/>
      <w:tabs>
        <w:tab w:val="center" w:pos="4820"/>
        <w:tab w:val="right" w:pos="9214"/>
      </w:tabs>
      <w:jc w:val="right"/>
      <w:rPr>
        <w:sz w:val="18"/>
      </w:rPr>
    </w:pPr>
  </w:p>
  <w:p w14:paraId="0D5D4B88" w14:textId="77777777" w:rsidR="00B30152" w:rsidRPr="00E95128" w:rsidRDefault="00B30152" w:rsidP="009B2573">
    <w:pPr>
      <w:pStyle w:val="Header"/>
      <w:tabs>
        <w:tab w:val="center" w:pos="4820"/>
        <w:tab w:val="right" w:pos="9213"/>
      </w:tabs>
      <w:jc w:val="right"/>
      <w:rPr>
        <w:sz w:val="18"/>
      </w:rPr>
    </w:pPr>
    <w:r w:rsidRPr="006F7B65">
      <w:rPr>
        <w:rFonts w:eastAsiaTheme="minorHAnsi"/>
        <w:noProof/>
        <w:lang w:val="en-US"/>
      </w:rPr>
      <w:drawing>
        <wp:anchor distT="0" distB="0" distL="114300" distR="114300" simplePos="0" relativeHeight="251682816" behindDoc="1" locked="0" layoutInCell="1" allowOverlap="1" wp14:anchorId="60DB3BC5" wp14:editId="5590E170">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4F275D66" w14:textId="2E62DB40" w:rsidR="00B30152" w:rsidRDefault="00B30152" w:rsidP="00EE2840">
    <w:pPr>
      <w:pStyle w:val="Header"/>
      <w:tabs>
        <w:tab w:val="clear" w:pos="4536"/>
        <w:tab w:val="clear" w:pos="9072"/>
        <w:tab w:val="left" w:pos="3480"/>
        <w:tab w:val="center" w:pos="3969"/>
        <w:tab w:val="right" w:pos="9213"/>
      </w:tabs>
      <w:spacing w:after="120"/>
      <w:rPr>
        <w:sz w:val="18"/>
        <w:szCs w:val="18"/>
      </w:rPr>
    </w:pPr>
    <w:r>
      <w:rPr>
        <w:b/>
        <w:bCs/>
        <w:sz w:val="18"/>
        <w:szCs w:val="18"/>
      </w:rPr>
      <w:tab/>
    </w:r>
    <w:r>
      <w:rPr>
        <w:b/>
        <w:bCs/>
        <w:sz w:val="18"/>
        <w:szCs w:val="18"/>
      </w:rPr>
      <w:tab/>
      <w:t>INAMED s.r.o.</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3436E65A" w14:textId="77777777" w:rsidR="00B30152" w:rsidRDefault="00B30152" w:rsidP="009B2573">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30152" w:rsidRPr="00C14925" w14:paraId="0B573305" w14:textId="77777777" w:rsidTr="008C19C4">
      <w:trPr>
        <w:trHeight w:val="126"/>
      </w:trPr>
      <w:tc>
        <w:tcPr>
          <w:tcW w:w="2062" w:type="dxa"/>
          <w:tcBorders>
            <w:top w:val="nil"/>
            <w:left w:val="nil"/>
            <w:bottom w:val="nil"/>
            <w:right w:val="nil"/>
          </w:tcBorders>
          <w:vAlign w:val="center"/>
        </w:tcPr>
        <w:p w14:paraId="392FCB6F" w14:textId="77777777" w:rsidR="00B30152" w:rsidRPr="00C14925" w:rsidRDefault="00B30152" w:rsidP="009B2573">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799C38C3" w14:textId="77777777" w:rsidR="00B30152" w:rsidRPr="00C14925" w:rsidRDefault="00B30152" w:rsidP="009B2573">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3A9011" w14:textId="77777777" w:rsidR="00B30152" w:rsidRPr="00833D0C" w:rsidRDefault="00B30152" w:rsidP="009B2573">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6B5C67F" w14:textId="77777777" w:rsidR="00B30152" w:rsidRPr="00833D0C" w:rsidRDefault="00B30152" w:rsidP="009B2573">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68CECC0" w14:textId="101708E3"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76349D5" w14:textId="08C8EA44"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714402D" w14:textId="279071F7"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EEE958" w14:textId="61ADC535"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E7ABD7F" w14:textId="0033444A"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15C47387" w14:textId="37E4A475"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2C90B2F9" w14:textId="042E554C"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462EC563" w14:textId="70A0DB8A"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5</w:t>
          </w:r>
        </w:p>
      </w:tc>
    </w:tr>
  </w:tbl>
  <w:p w14:paraId="2B4D084E" w14:textId="77777777" w:rsidR="00B30152" w:rsidRPr="00833D0C" w:rsidRDefault="00B30152" w:rsidP="009B2573">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30152" w:rsidRPr="00C14925" w14:paraId="6E8AE0B4" w14:textId="77777777" w:rsidTr="008C19C4">
      <w:trPr>
        <w:trHeight w:val="127"/>
      </w:trPr>
      <w:tc>
        <w:tcPr>
          <w:tcW w:w="2012" w:type="dxa"/>
          <w:tcBorders>
            <w:top w:val="nil"/>
            <w:left w:val="nil"/>
            <w:bottom w:val="nil"/>
            <w:right w:val="nil"/>
          </w:tcBorders>
          <w:vAlign w:val="center"/>
          <w:hideMark/>
        </w:tcPr>
        <w:p w14:paraId="454468BC" w14:textId="77777777" w:rsidR="00B30152" w:rsidRPr="00C14925" w:rsidRDefault="00B30152" w:rsidP="009B2573">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C72CA50" w14:textId="77777777" w:rsidR="00B30152" w:rsidRPr="00C14925" w:rsidRDefault="00B30152" w:rsidP="009B2573">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C84CFC" w14:textId="086DFE94" w:rsidR="00B30152" w:rsidRPr="00833D0C" w:rsidRDefault="00B30152" w:rsidP="00EE2840">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13E2501" w14:textId="7ABF3389"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81E7FD1" w14:textId="0441CE74"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51A3059" w14:textId="08E8957B"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BD7B62" w14:textId="768A70DA"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08332929" w14:textId="1A46207E"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2DBEB31B" w14:textId="6EDDAD14"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07E9E8E8" w14:textId="17BF2312"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98B472" w14:textId="18A18965"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044F3AAE" w14:textId="6657ED82" w:rsidR="00B30152" w:rsidRPr="00833D0C" w:rsidRDefault="00B30152" w:rsidP="009B2573">
          <w:pPr>
            <w:pStyle w:val="Header"/>
            <w:tabs>
              <w:tab w:val="clear" w:pos="4536"/>
              <w:tab w:val="center" w:pos="4253"/>
              <w:tab w:val="right" w:pos="9213"/>
            </w:tabs>
            <w:spacing w:line="276" w:lineRule="auto"/>
            <w:jc w:val="center"/>
            <w:rPr>
              <w:sz w:val="18"/>
              <w:szCs w:val="18"/>
            </w:rPr>
          </w:pPr>
          <w:r>
            <w:rPr>
              <w:sz w:val="18"/>
              <w:szCs w:val="18"/>
            </w:rPr>
            <w:t>6</w:t>
          </w:r>
        </w:p>
      </w:tc>
    </w:tr>
  </w:tbl>
  <w:p w14:paraId="187740DE" w14:textId="77777777" w:rsidR="00B30152" w:rsidRDefault="00B30152" w:rsidP="008A2D79">
    <w:pPr>
      <w:pStyle w:val="Header"/>
      <w:tabs>
        <w:tab w:val="clear" w:pos="4536"/>
        <w:tab w:val="clear" w:pos="9072"/>
        <w:tab w:val="center" w:pos="3969"/>
        <w:tab w:val="right" w:pos="9214"/>
      </w:tabs>
      <w:jc w:val="right"/>
    </w:pPr>
  </w:p>
  <w:p w14:paraId="32005460" w14:textId="77777777" w:rsidR="00B30152" w:rsidRPr="00E95128" w:rsidRDefault="00B30152" w:rsidP="008A2D79">
    <w:pPr>
      <w:pStyle w:val="Header"/>
      <w:tabs>
        <w:tab w:val="clear" w:pos="4536"/>
        <w:tab w:val="clear" w:pos="9072"/>
        <w:tab w:val="center" w:pos="3969"/>
        <w:tab w:val="right" w:pos="9214"/>
      </w:tabs>
      <w:jc w:val="right"/>
    </w:pPr>
  </w:p>
</w:hdr>
</file>

<file path=word/header7.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9B6199" w14:textId="77777777" w:rsidR="00B30152" w:rsidRPr="00E95128" w:rsidRDefault="00B30152" w:rsidP="00650498">
    <w:pPr>
      <w:pStyle w:val="Header"/>
      <w:tabs>
        <w:tab w:val="center" w:pos="4820"/>
        <w:tab w:val="right" w:pos="9213"/>
      </w:tabs>
      <w:jc w:val="right"/>
      <w:rPr>
        <w:sz w:val="18"/>
      </w:rPr>
    </w:pPr>
    <w:r w:rsidRPr="006F7B65">
      <w:rPr>
        <w:rFonts w:eastAsiaTheme="minorHAnsi"/>
        <w:noProof/>
        <w:lang w:val="en-US"/>
      </w:rPr>
      <w:drawing>
        <wp:anchor distT="0" distB="0" distL="114300" distR="114300" simplePos="0" relativeHeight="251678720" behindDoc="1" locked="0" layoutInCell="1" allowOverlap="1" wp14:anchorId="76EAAB34" wp14:editId="23B6DC29">
          <wp:simplePos x="0" y="0"/>
          <wp:positionH relativeFrom="column">
            <wp:align>left</wp:align>
          </wp:positionH>
          <wp:positionV relativeFrom="page">
            <wp:posOffset>561975</wp:posOffset>
          </wp:positionV>
          <wp:extent cx="629920" cy="243840"/>
          <wp:effectExtent l="19050" t="0" r="0" b="0"/>
          <wp:wrapNone/>
          <wp:docPr id="2"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4FBCF00" w14:textId="47FFD792" w:rsidR="00B30152" w:rsidRDefault="00B30152" w:rsidP="00650498">
    <w:pPr>
      <w:pStyle w:val="Header"/>
      <w:tabs>
        <w:tab w:val="clear" w:pos="4536"/>
        <w:tab w:val="clear" w:pos="9072"/>
        <w:tab w:val="center" w:pos="3969"/>
        <w:tab w:val="right" w:pos="9213"/>
      </w:tabs>
      <w:spacing w:after="120"/>
      <w:jc w:val="right"/>
      <w:rPr>
        <w:sz w:val="18"/>
        <w:szCs w:val="18"/>
      </w:rPr>
    </w:pPr>
    <w:r>
      <w:rPr>
        <w:b/>
        <w:bCs/>
        <w:sz w:val="18"/>
        <w:szCs w:val="18"/>
      </w:rPr>
      <w:tab/>
      <w:t>INAMED,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3B40F11E" w14:textId="77777777" w:rsidR="00B30152" w:rsidRDefault="00B30152"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B30152"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B30152" w:rsidRPr="00C14925" w:rsidRDefault="00B30152" w:rsidP="00650498">
          <w:pPr>
            <w:pStyle w:val="Header"/>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48065123" w14:textId="77777777" w:rsidR="00B30152" w:rsidRPr="00C14925" w:rsidRDefault="00B30152"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B30152" w:rsidRPr="00833D0C" w:rsidRDefault="00B30152"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B30152" w:rsidRPr="00833D0C" w:rsidRDefault="00B30152"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735E8F40"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5F46FBA6"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0F837E8D"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42BFD915"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44DAD788"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6C3C7A4B"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2FE1CAA2"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7691E2BA"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531D6DEB" w14:textId="77777777" w:rsidR="00B30152" w:rsidRPr="00833D0C" w:rsidRDefault="00B30152"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30152"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B30152" w:rsidRPr="00C14925" w:rsidRDefault="00B30152"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B30152" w:rsidRPr="00C14925" w:rsidRDefault="00B30152"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691B8EE0"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3265C8F6"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4814B1A3"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6FC49B19"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775FAEC4"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726471A2"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45372863"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763EEBB5"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0BC32015"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781B8D1A" w:rsidR="00B30152" w:rsidRPr="00833D0C" w:rsidRDefault="00B30152"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55E94EAF" w14:textId="77777777" w:rsidR="00B30152" w:rsidRDefault="00B30152" w:rsidP="00B50225">
    <w:pPr>
      <w:pStyle w:val="Header"/>
      <w:tabs>
        <w:tab w:val="clear" w:pos="4536"/>
        <w:tab w:val="clear" w:pos="9072"/>
        <w:tab w:val="center" w:pos="3969"/>
        <w:tab w:val="right" w:pos="9214"/>
      </w:tabs>
    </w:pPr>
  </w:p>
  <w:p w14:paraId="7DDD0F56" w14:textId="77777777" w:rsidR="00B30152" w:rsidRPr="00E95128" w:rsidRDefault="00B30152" w:rsidP="00B50225">
    <w:pPr>
      <w:pStyle w:val="Header"/>
      <w:tabs>
        <w:tab w:val="clear" w:pos="4536"/>
        <w:tab w:val="clear" w:pos="9072"/>
        <w:tab w:val="center" w:pos="3969"/>
        <w:tab w:val="right" w:pos="9214"/>
      </w:tabs>
    </w:pPr>
  </w:p>
</w:hdr>
</file>

<file path=word/header8.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5DCD17" w14:textId="77777777" w:rsidR="00B30152" w:rsidRDefault="00B30152" w:rsidP="008A2D79">
    <w:pPr>
      <w:pStyle w:val="Header"/>
      <w:tabs>
        <w:tab w:val="center" w:pos="4820"/>
        <w:tab w:val="right" w:pos="9214"/>
      </w:tabs>
      <w:jc w:val="right"/>
      <w:rPr>
        <w:sz w:val="18"/>
      </w:rPr>
    </w:pPr>
  </w:p>
  <w:p w14:paraId="2491CF29" w14:textId="77777777" w:rsidR="00B30152" w:rsidRPr="00E95128" w:rsidRDefault="00B30152"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3"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B30152" w:rsidRDefault="00B30152"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B30152" w:rsidRPr="00E95128" w:rsidRDefault="00B30152"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30152" w14:paraId="66AA0874" w14:textId="77777777" w:rsidTr="00D34B3E">
      <w:trPr>
        <w:trHeight w:val="299"/>
      </w:trPr>
      <w:tc>
        <w:tcPr>
          <w:tcW w:w="2251" w:type="dxa"/>
          <w:vAlign w:val="center"/>
        </w:tcPr>
        <w:p w14:paraId="05F0D08C" w14:textId="77777777" w:rsidR="00B30152" w:rsidRDefault="00B30152"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27D4E99" w14:textId="77777777" w:rsidR="00B30152" w:rsidRDefault="00B30152" w:rsidP="00D34B3E">
          <w:pPr>
            <w:pStyle w:val="Header"/>
            <w:tabs>
              <w:tab w:val="clear" w:pos="4536"/>
              <w:tab w:val="center" w:pos="4253"/>
              <w:tab w:val="right" w:pos="9214"/>
            </w:tabs>
            <w:jc w:val="right"/>
            <w:rPr>
              <w:sz w:val="22"/>
            </w:rPr>
          </w:pPr>
          <w:r>
            <w:rPr>
              <w:sz w:val="22"/>
            </w:rPr>
            <w:t>DIČ</w:t>
          </w:r>
        </w:p>
      </w:tc>
      <w:tc>
        <w:tcPr>
          <w:tcW w:w="284" w:type="dxa"/>
          <w:vAlign w:val="center"/>
        </w:tcPr>
        <w:p w14:paraId="1C3CFEDA"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6B09BEAC"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6FE4B648"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3431D447"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76A985D3"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607FEE48"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26E51919"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3E009EDC" w14:textId="77777777" w:rsidR="00B30152" w:rsidRDefault="00B30152" w:rsidP="00D34B3E">
          <w:pPr>
            <w:pStyle w:val="Header"/>
            <w:tabs>
              <w:tab w:val="clear" w:pos="4536"/>
              <w:tab w:val="center" w:pos="4253"/>
              <w:tab w:val="right" w:pos="9214"/>
            </w:tabs>
            <w:jc w:val="center"/>
            <w:rPr>
              <w:sz w:val="22"/>
            </w:rPr>
          </w:pPr>
        </w:p>
      </w:tc>
      <w:tc>
        <w:tcPr>
          <w:tcW w:w="284" w:type="dxa"/>
          <w:vAlign w:val="center"/>
        </w:tcPr>
        <w:p w14:paraId="38DB4267" w14:textId="77777777" w:rsidR="00B30152" w:rsidRDefault="00B30152" w:rsidP="00D34B3E">
          <w:pPr>
            <w:pStyle w:val="Header"/>
            <w:tabs>
              <w:tab w:val="clear" w:pos="4536"/>
              <w:tab w:val="center" w:pos="4253"/>
              <w:tab w:val="right" w:pos="9214"/>
            </w:tabs>
            <w:jc w:val="center"/>
            <w:rPr>
              <w:sz w:val="22"/>
            </w:rPr>
          </w:pPr>
        </w:p>
      </w:tc>
      <w:tc>
        <w:tcPr>
          <w:tcW w:w="283" w:type="dxa"/>
          <w:vAlign w:val="center"/>
        </w:tcPr>
        <w:p w14:paraId="4E8F3326" w14:textId="77777777" w:rsidR="00B30152" w:rsidRDefault="00B30152" w:rsidP="00D34B3E">
          <w:pPr>
            <w:pStyle w:val="Header"/>
            <w:tabs>
              <w:tab w:val="clear" w:pos="4536"/>
              <w:tab w:val="center" w:pos="4253"/>
              <w:tab w:val="right" w:pos="9214"/>
            </w:tabs>
            <w:jc w:val="center"/>
            <w:rPr>
              <w:sz w:val="22"/>
            </w:rPr>
          </w:pPr>
        </w:p>
      </w:tc>
    </w:tr>
  </w:tbl>
  <w:p w14:paraId="24132734" w14:textId="77777777" w:rsidR="00B30152" w:rsidRPr="00E95128" w:rsidRDefault="00B30152"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2BB6047"/>
    <w:multiLevelType w:val="singleLevel"/>
    <w:tmpl w:val="C9F2F1FC"/>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1">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nsid w:val="1E184690"/>
    <w:multiLevelType w:val="singleLevel"/>
    <w:tmpl w:val="EE2CBB84"/>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8">
    <w:nsid w:val="24480A66"/>
    <w:multiLevelType w:val="singleLevel"/>
    <w:tmpl w:val="434049B0"/>
    <w:lvl w:ilvl="0">
      <w:start w:val="1"/>
      <w:numFmt w:val="decimal"/>
      <w:lvlText w:val="%1."/>
      <w:lvlJc w:val="left"/>
      <w:pPr>
        <w:tabs>
          <w:tab w:val="num" w:pos="5888"/>
        </w:tabs>
        <w:ind w:left="5888" w:hanging="360"/>
      </w:pPr>
      <w:rPr>
        <w:rFonts w:cs="Times New Roman"/>
        <w:sz w:val="20"/>
        <w:szCs w:val="20"/>
      </w:rPr>
    </w:lvl>
  </w:abstractNum>
  <w:abstractNum w:abstractNumId="19">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21">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54E76C91"/>
    <w:multiLevelType w:val="hybridMultilevel"/>
    <w:tmpl w:val="9C86279A"/>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27">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1">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6"/>
  </w:num>
  <w:num w:numId="2">
    <w:abstractNumId w:val="20"/>
  </w:num>
  <w:num w:numId="3">
    <w:abstractNumId w:val="18"/>
  </w:num>
  <w:num w:numId="4">
    <w:abstractNumId w:val="27"/>
  </w:num>
  <w:num w:numId="5">
    <w:abstractNumId w:val="0"/>
    <w:lvlOverride w:ilvl="0">
      <w:lvl w:ilvl="0">
        <w:start w:val="1"/>
        <w:numFmt w:val="bullet"/>
        <w:lvlText w:val="-"/>
        <w:legacy w:legacy="1" w:legacySpace="0" w:legacyIndent="360"/>
        <w:lvlJc w:val="left"/>
        <w:pPr>
          <w:ind w:left="360" w:hanging="360"/>
        </w:pPr>
      </w:lvl>
    </w:lvlOverride>
  </w:num>
  <w:num w:numId="6">
    <w:abstractNumId w:val="20"/>
  </w:num>
  <w:num w:numId="7">
    <w:abstractNumId w:val="29"/>
  </w:num>
  <w:num w:numId="8">
    <w:abstractNumId w:val="4"/>
  </w:num>
  <w:num w:numId="9">
    <w:abstractNumId w:val="20"/>
  </w:num>
  <w:num w:numId="10">
    <w:abstractNumId w:val="20"/>
  </w:num>
  <w:num w:numId="11">
    <w:abstractNumId w:val="9"/>
  </w:num>
  <w:num w:numId="12">
    <w:abstractNumId w:val="20"/>
  </w:num>
  <w:num w:numId="13">
    <w:abstractNumId w:val="20"/>
  </w:num>
  <w:num w:numId="14">
    <w:abstractNumId w:val="10"/>
  </w:num>
  <w:num w:numId="15">
    <w:abstractNumId w:val="20"/>
    <w:lvlOverride w:ilvl="0">
      <w:startOverride w:val="1"/>
    </w:lvlOverride>
  </w:num>
  <w:num w:numId="16">
    <w:abstractNumId w:val="20"/>
    <w:lvlOverride w:ilvl="0">
      <w:startOverride w:val="1"/>
    </w:lvlOverride>
  </w:num>
  <w:num w:numId="17">
    <w:abstractNumId w:val="20"/>
    <w:lvlOverride w:ilvl="0">
      <w:startOverride w:val="1"/>
    </w:lvlOverride>
  </w:num>
  <w:num w:numId="18">
    <w:abstractNumId w:val="20"/>
    <w:lvlOverride w:ilvl="0">
      <w:startOverride w:val="1"/>
    </w:lvlOverride>
  </w:num>
  <w:num w:numId="19">
    <w:abstractNumId w:val="3"/>
  </w:num>
  <w:num w:numId="20">
    <w:abstractNumId w:val="20"/>
    <w:lvlOverride w:ilvl="0">
      <w:startOverride w:val="1"/>
    </w:lvlOverride>
  </w:num>
  <w:num w:numId="21">
    <w:abstractNumId w:val="22"/>
  </w:num>
  <w:num w:numId="22">
    <w:abstractNumId w:val="15"/>
  </w:num>
  <w:num w:numId="23">
    <w:abstractNumId w:val="14"/>
  </w:num>
  <w:num w:numId="24">
    <w:abstractNumId w:val="30"/>
  </w:num>
  <w:num w:numId="25">
    <w:abstractNumId w:val="20"/>
    <w:lvlOverride w:ilvl="0">
      <w:startOverride w:val="1"/>
    </w:lvlOverride>
  </w:num>
  <w:num w:numId="26">
    <w:abstractNumId w:val="20"/>
    <w:lvlOverride w:ilvl="0">
      <w:startOverride w:val="1"/>
    </w:lvlOverride>
  </w:num>
  <w:num w:numId="27">
    <w:abstractNumId w:val="20"/>
    <w:lvlOverride w:ilvl="0">
      <w:startOverride w:val="1"/>
    </w:lvlOverride>
  </w:num>
  <w:num w:numId="28">
    <w:abstractNumId w:val="20"/>
    <w:lvlOverride w:ilvl="0">
      <w:startOverride w:val="1"/>
    </w:lvlOverride>
  </w:num>
  <w:num w:numId="29">
    <w:abstractNumId w:val="20"/>
    <w:lvlOverride w:ilvl="0">
      <w:startOverride w:val="1"/>
    </w:lvlOverride>
  </w:num>
  <w:num w:numId="30">
    <w:abstractNumId w:val="20"/>
  </w:num>
  <w:num w:numId="31">
    <w:abstractNumId w:val="20"/>
  </w:num>
  <w:num w:numId="32">
    <w:abstractNumId w:val="20"/>
  </w:num>
  <w:num w:numId="33">
    <w:abstractNumId w:val="20"/>
  </w:num>
  <w:num w:numId="34">
    <w:abstractNumId w:val="18"/>
    <w:lvlOverride w:ilvl="0">
      <w:startOverride w:val="1"/>
    </w:lvlOverride>
  </w:num>
  <w:num w:numId="35">
    <w:abstractNumId w:val="20"/>
  </w:num>
  <w:num w:numId="36">
    <w:abstractNumId w:val="20"/>
  </w:num>
  <w:num w:numId="37">
    <w:abstractNumId w:val="20"/>
  </w:num>
  <w:num w:numId="38">
    <w:abstractNumId w:val="20"/>
  </w:num>
  <w:num w:numId="39">
    <w:abstractNumId w:val="26"/>
  </w:num>
  <w:num w:numId="40">
    <w:abstractNumId w:val="26"/>
  </w:num>
  <w:num w:numId="41">
    <w:abstractNumId w:val="26"/>
  </w:num>
  <w:num w:numId="42">
    <w:abstractNumId w:val="8"/>
  </w:num>
  <w:num w:numId="43">
    <w:abstractNumId w:val="28"/>
  </w:num>
  <w:num w:numId="4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num>
  <w:num w:numId="46">
    <w:abstractNumId w:val="23"/>
  </w:num>
  <w:num w:numId="47">
    <w:abstractNumId w:val="26"/>
  </w:num>
  <w:num w:numId="48">
    <w:abstractNumId w:val="2"/>
  </w:num>
  <w:num w:numId="49">
    <w:abstractNumId w:val="26"/>
  </w:num>
  <w:num w:numId="50">
    <w:abstractNumId w:val="12"/>
  </w:num>
  <w:num w:numId="51">
    <w:abstractNumId w:val="7"/>
  </w:num>
  <w:num w:numId="52">
    <w:abstractNumId w:val="31"/>
  </w:num>
  <w:num w:numId="53">
    <w:abstractNumId w:val="17"/>
  </w:num>
  <w:num w:numId="54">
    <w:abstractNumId w:val="19"/>
  </w:num>
  <w:num w:numId="55">
    <w:abstractNumId w:val="21"/>
  </w:num>
  <w:num w:numId="56">
    <w:abstractNumId w:val="11"/>
  </w:num>
  <w:num w:numId="57">
    <w:abstractNumId w:val="6"/>
  </w:num>
  <w:num w:numId="58">
    <w:abstractNumId w:val="13"/>
  </w:num>
  <w:num w:numId="59">
    <w:abstractNumId w:val="20"/>
    <w:lvlOverride w:ilvl="0">
      <w:startOverride w:val="2"/>
    </w:lvlOverride>
  </w:num>
  <w:num w:numId="60">
    <w:abstractNumId w:val="16"/>
  </w:num>
  <w:num w:numId="61">
    <w:abstractNumId w:val="24"/>
  </w:num>
  <w:num w:numId="62">
    <w:abstractNumId w:val="1"/>
  </w:num>
  <w:num w:numId="63">
    <w:abstractNumId w:val="2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18F7"/>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370B"/>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10F3"/>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0122"/>
    <w:rsid w:val="001712A8"/>
    <w:rsid w:val="0017194C"/>
    <w:rsid w:val="00171B30"/>
    <w:rsid w:val="0017267A"/>
    <w:rsid w:val="00172D44"/>
    <w:rsid w:val="001733C5"/>
    <w:rsid w:val="0017651F"/>
    <w:rsid w:val="00177051"/>
    <w:rsid w:val="00177897"/>
    <w:rsid w:val="00177BCA"/>
    <w:rsid w:val="00177C59"/>
    <w:rsid w:val="001824D2"/>
    <w:rsid w:val="001844A9"/>
    <w:rsid w:val="00184E52"/>
    <w:rsid w:val="00192C04"/>
    <w:rsid w:val="00193EE6"/>
    <w:rsid w:val="00194A39"/>
    <w:rsid w:val="001A14AF"/>
    <w:rsid w:val="001A1C39"/>
    <w:rsid w:val="001A4977"/>
    <w:rsid w:val="001A566C"/>
    <w:rsid w:val="001A5F9F"/>
    <w:rsid w:val="001A6CC5"/>
    <w:rsid w:val="001A7CD7"/>
    <w:rsid w:val="001B5156"/>
    <w:rsid w:val="001B5855"/>
    <w:rsid w:val="001C0A6A"/>
    <w:rsid w:val="001C124F"/>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0E20"/>
    <w:rsid w:val="002311B6"/>
    <w:rsid w:val="00232D0A"/>
    <w:rsid w:val="0023562B"/>
    <w:rsid w:val="00236308"/>
    <w:rsid w:val="00237825"/>
    <w:rsid w:val="002414BC"/>
    <w:rsid w:val="002418D5"/>
    <w:rsid w:val="00243B5A"/>
    <w:rsid w:val="0024584A"/>
    <w:rsid w:val="0024587F"/>
    <w:rsid w:val="00245B3F"/>
    <w:rsid w:val="00246542"/>
    <w:rsid w:val="002513D6"/>
    <w:rsid w:val="00251BF2"/>
    <w:rsid w:val="00254418"/>
    <w:rsid w:val="0025662A"/>
    <w:rsid w:val="00260C4C"/>
    <w:rsid w:val="00262CD4"/>
    <w:rsid w:val="00262E33"/>
    <w:rsid w:val="00264F62"/>
    <w:rsid w:val="00271316"/>
    <w:rsid w:val="002724ED"/>
    <w:rsid w:val="0027298D"/>
    <w:rsid w:val="002761B2"/>
    <w:rsid w:val="00280361"/>
    <w:rsid w:val="00280D5B"/>
    <w:rsid w:val="00283139"/>
    <w:rsid w:val="002861DB"/>
    <w:rsid w:val="00286A3D"/>
    <w:rsid w:val="00286D2A"/>
    <w:rsid w:val="00290A84"/>
    <w:rsid w:val="00290D33"/>
    <w:rsid w:val="00290F83"/>
    <w:rsid w:val="00294BAE"/>
    <w:rsid w:val="002977CC"/>
    <w:rsid w:val="002A2400"/>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226A5"/>
    <w:rsid w:val="00330B11"/>
    <w:rsid w:val="00331FD6"/>
    <w:rsid w:val="00332136"/>
    <w:rsid w:val="00334301"/>
    <w:rsid w:val="00335C04"/>
    <w:rsid w:val="00340CB1"/>
    <w:rsid w:val="0034119B"/>
    <w:rsid w:val="00342E08"/>
    <w:rsid w:val="003434C5"/>
    <w:rsid w:val="003442BA"/>
    <w:rsid w:val="00345D2D"/>
    <w:rsid w:val="00352453"/>
    <w:rsid w:val="00354B2F"/>
    <w:rsid w:val="00361248"/>
    <w:rsid w:val="003642CE"/>
    <w:rsid w:val="0036502B"/>
    <w:rsid w:val="003654E8"/>
    <w:rsid w:val="00367A6E"/>
    <w:rsid w:val="00370F56"/>
    <w:rsid w:val="00373215"/>
    <w:rsid w:val="00374CFA"/>
    <w:rsid w:val="00375AB4"/>
    <w:rsid w:val="003846B1"/>
    <w:rsid w:val="0039097A"/>
    <w:rsid w:val="003911FC"/>
    <w:rsid w:val="00393064"/>
    <w:rsid w:val="00395E51"/>
    <w:rsid w:val="003A0F96"/>
    <w:rsid w:val="003A1A88"/>
    <w:rsid w:val="003A2AE6"/>
    <w:rsid w:val="003A4862"/>
    <w:rsid w:val="003A5476"/>
    <w:rsid w:val="003A6371"/>
    <w:rsid w:val="003B03F8"/>
    <w:rsid w:val="003B1FF2"/>
    <w:rsid w:val="003B27B2"/>
    <w:rsid w:val="003B2A5D"/>
    <w:rsid w:val="003B3A57"/>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13A2"/>
    <w:rsid w:val="004317F0"/>
    <w:rsid w:val="004321E7"/>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2D1B"/>
    <w:rsid w:val="0045465E"/>
    <w:rsid w:val="00457806"/>
    <w:rsid w:val="0046024D"/>
    <w:rsid w:val="00460337"/>
    <w:rsid w:val="00460A08"/>
    <w:rsid w:val="0046138C"/>
    <w:rsid w:val="00461D2D"/>
    <w:rsid w:val="00462D57"/>
    <w:rsid w:val="004649AF"/>
    <w:rsid w:val="00464F45"/>
    <w:rsid w:val="004660FD"/>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BA2"/>
    <w:rsid w:val="004C0D06"/>
    <w:rsid w:val="004C154B"/>
    <w:rsid w:val="004C1C27"/>
    <w:rsid w:val="004C540D"/>
    <w:rsid w:val="004C587E"/>
    <w:rsid w:val="004D1815"/>
    <w:rsid w:val="004D25F3"/>
    <w:rsid w:val="004D3B14"/>
    <w:rsid w:val="004D3B4A"/>
    <w:rsid w:val="004D68AC"/>
    <w:rsid w:val="004E0168"/>
    <w:rsid w:val="004E0BAA"/>
    <w:rsid w:val="004E0C8C"/>
    <w:rsid w:val="004E7202"/>
    <w:rsid w:val="004E7FC9"/>
    <w:rsid w:val="004F1F45"/>
    <w:rsid w:val="004F3DD3"/>
    <w:rsid w:val="004F78BE"/>
    <w:rsid w:val="00500B7D"/>
    <w:rsid w:val="005026F9"/>
    <w:rsid w:val="00503C90"/>
    <w:rsid w:val="00506E0F"/>
    <w:rsid w:val="00507B8B"/>
    <w:rsid w:val="00507CB4"/>
    <w:rsid w:val="005103A6"/>
    <w:rsid w:val="005131C0"/>
    <w:rsid w:val="005138B1"/>
    <w:rsid w:val="00514A38"/>
    <w:rsid w:val="00515879"/>
    <w:rsid w:val="005213F9"/>
    <w:rsid w:val="00522617"/>
    <w:rsid w:val="00530F38"/>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2757"/>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04C"/>
    <w:rsid w:val="00603EFB"/>
    <w:rsid w:val="00605372"/>
    <w:rsid w:val="006063E8"/>
    <w:rsid w:val="006069D3"/>
    <w:rsid w:val="0060790D"/>
    <w:rsid w:val="00611027"/>
    <w:rsid w:val="00616C7F"/>
    <w:rsid w:val="006245B7"/>
    <w:rsid w:val="006261D1"/>
    <w:rsid w:val="00627B6C"/>
    <w:rsid w:val="00630386"/>
    <w:rsid w:val="0063235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0A39"/>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4669"/>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134E"/>
    <w:rsid w:val="007254CD"/>
    <w:rsid w:val="0072695D"/>
    <w:rsid w:val="00726991"/>
    <w:rsid w:val="00726DDA"/>
    <w:rsid w:val="0073065F"/>
    <w:rsid w:val="00732CCB"/>
    <w:rsid w:val="007336EE"/>
    <w:rsid w:val="00734BF4"/>
    <w:rsid w:val="00741092"/>
    <w:rsid w:val="00742680"/>
    <w:rsid w:val="007432E7"/>
    <w:rsid w:val="007434A2"/>
    <w:rsid w:val="00743FA1"/>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269"/>
    <w:rsid w:val="007A491D"/>
    <w:rsid w:val="007B2031"/>
    <w:rsid w:val="007B2E7A"/>
    <w:rsid w:val="007B314C"/>
    <w:rsid w:val="007B3A69"/>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76A"/>
    <w:rsid w:val="00816C5F"/>
    <w:rsid w:val="008227D4"/>
    <w:rsid w:val="0082704D"/>
    <w:rsid w:val="0083201C"/>
    <w:rsid w:val="008323FB"/>
    <w:rsid w:val="0083467A"/>
    <w:rsid w:val="00835222"/>
    <w:rsid w:val="008355A6"/>
    <w:rsid w:val="00837B46"/>
    <w:rsid w:val="008429C5"/>
    <w:rsid w:val="00843458"/>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E78DA"/>
    <w:rsid w:val="008F0030"/>
    <w:rsid w:val="008F49A3"/>
    <w:rsid w:val="008F5559"/>
    <w:rsid w:val="008F6239"/>
    <w:rsid w:val="00900696"/>
    <w:rsid w:val="0090078A"/>
    <w:rsid w:val="00903336"/>
    <w:rsid w:val="0090393A"/>
    <w:rsid w:val="009068AD"/>
    <w:rsid w:val="0091081D"/>
    <w:rsid w:val="00913B04"/>
    <w:rsid w:val="009145D4"/>
    <w:rsid w:val="00915C15"/>
    <w:rsid w:val="00916A1E"/>
    <w:rsid w:val="009226CD"/>
    <w:rsid w:val="00923139"/>
    <w:rsid w:val="00923813"/>
    <w:rsid w:val="009257EB"/>
    <w:rsid w:val="0093153F"/>
    <w:rsid w:val="00931E37"/>
    <w:rsid w:val="00935FE3"/>
    <w:rsid w:val="0094056C"/>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86BE3"/>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18A3"/>
    <w:rsid w:val="009F2D9A"/>
    <w:rsid w:val="009F3759"/>
    <w:rsid w:val="009F614A"/>
    <w:rsid w:val="009F6927"/>
    <w:rsid w:val="00A0137D"/>
    <w:rsid w:val="00A02942"/>
    <w:rsid w:val="00A02F71"/>
    <w:rsid w:val="00A03823"/>
    <w:rsid w:val="00A0389B"/>
    <w:rsid w:val="00A04189"/>
    <w:rsid w:val="00A04D47"/>
    <w:rsid w:val="00A05FBA"/>
    <w:rsid w:val="00A07873"/>
    <w:rsid w:val="00A13E99"/>
    <w:rsid w:val="00A2012A"/>
    <w:rsid w:val="00A209D2"/>
    <w:rsid w:val="00A20D49"/>
    <w:rsid w:val="00A20DD0"/>
    <w:rsid w:val="00A2173F"/>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5D7B"/>
    <w:rsid w:val="00AB6B04"/>
    <w:rsid w:val="00AC12B2"/>
    <w:rsid w:val="00AC405F"/>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E20"/>
    <w:rsid w:val="00B03577"/>
    <w:rsid w:val="00B0368E"/>
    <w:rsid w:val="00B12204"/>
    <w:rsid w:val="00B12629"/>
    <w:rsid w:val="00B12F56"/>
    <w:rsid w:val="00B146E6"/>
    <w:rsid w:val="00B22799"/>
    <w:rsid w:val="00B24BBD"/>
    <w:rsid w:val="00B30152"/>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6DA5"/>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5FAF"/>
    <w:rsid w:val="00BE679A"/>
    <w:rsid w:val="00BF1727"/>
    <w:rsid w:val="00BF255E"/>
    <w:rsid w:val="00BF3C84"/>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7E2"/>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27BB"/>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A0147"/>
    <w:rsid w:val="00CA1CFF"/>
    <w:rsid w:val="00CA2805"/>
    <w:rsid w:val="00CA3116"/>
    <w:rsid w:val="00CA441D"/>
    <w:rsid w:val="00CA6FE3"/>
    <w:rsid w:val="00CA79CF"/>
    <w:rsid w:val="00CB000E"/>
    <w:rsid w:val="00CB0CD3"/>
    <w:rsid w:val="00CB18D7"/>
    <w:rsid w:val="00CB3140"/>
    <w:rsid w:val="00CB4ED5"/>
    <w:rsid w:val="00CB6A2B"/>
    <w:rsid w:val="00CB6A54"/>
    <w:rsid w:val="00CB774F"/>
    <w:rsid w:val="00CC153E"/>
    <w:rsid w:val="00CC3798"/>
    <w:rsid w:val="00CC3F89"/>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40BD"/>
    <w:rsid w:val="00D247C0"/>
    <w:rsid w:val="00D24870"/>
    <w:rsid w:val="00D2664E"/>
    <w:rsid w:val="00D31DEF"/>
    <w:rsid w:val="00D3260D"/>
    <w:rsid w:val="00D33F88"/>
    <w:rsid w:val="00D34932"/>
    <w:rsid w:val="00D34B3E"/>
    <w:rsid w:val="00D35C7F"/>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4BB7"/>
    <w:rsid w:val="00DB78CF"/>
    <w:rsid w:val="00DC2A64"/>
    <w:rsid w:val="00DC4517"/>
    <w:rsid w:val="00DC68C3"/>
    <w:rsid w:val="00DD0F1E"/>
    <w:rsid w:val="00DD1CC9"/>
    <w:rsid w:val="00DD23C0"/>
    <w:rsid w:val="00DD5774"/>
    <w:rsid w:val="00DE16DE"/>
    <w:rsid w:val="00DE1D1A"/>
    <w:rsid w:val="00DE358C"/>
    <w:rsid w:val="00DE5898"/>
    <w:rsid w:val="00DE7959"/>
    <w:rsid w:val="00DF434E"/>
    <w:rsid w:val="00E00A08"/>
    <w:rsid w:val="00E02FF0"/>
    <w:rsid w:val="00E03B57"/>
    <w:rsid w:val="00E10B8A"/>
    <w:rsid w:val="00E1390D"/>
    <w:rsid w:val="00E1728C"/>
    <w:rsid w:val="00E22AD2"/>
    <w:rsid w:val="00E231BA"/>
    <w:rsid w:val="00E23359"/>
    <w:rsid w:val="00E2794A"/>
    <w:rsid w:val="00E33387"/>
    <w:rsid w:val="00E34872"/>
    <w:rsid w:val="00E34CEF"/>
    <w:rsid w:val="00E34DCA"/>
    <w:rsid w:val="00E34E5E"/>
    <w:rsid w:val="00E360B7"/>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3EC8"/>
    <w:rsid w:val="00E95128"/>
    <w:rsid w:val="00E95493"/>
    <w:rsid w:val="00E97810"/>
    <w:rsid w:val="00EA0B3F"/>
    <w:rsid w:val="00EA71F4"/>
    <w:rsid w:val="00EA7B8D"/>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2840"/>
    <w:rsid w:val="00EE41D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40350"/>
    <w:rsid w:val="00F4385F"/>
    <w:rsid w:val="00F4619A"/>
    <w:rsid w:val="00F46C6C"/>
    <w:rsid w:val="00F501FB"/>
    <w:rsid w:val="00F51DF6"/>
    <w:rsid w:val="00F544A7"/>
    <w:rsid w:val="00F54864"/>
    <w:rsid w:val="00F60D47"/>
    <w:rsid w:val="00F612DD"/>
    <w:rsid w:val="00F620AA"/>
    <w:rsid w:val="00F709E2"/>
    <w:rsid w:val="00F70BCD"/>
    <w:rsid w:val="00F70C00"/>
    <w:rsid w:val="00F70E82"/>
    <w:rsid w:val="00F71552"/>
    <w:rsid w:val="00F75DF5"/>
    <w:rsid w:val="00F77ADF"/>
    <w:rsid w:val="00F802C8"/>
    <w:rsid w:val="00F80E5F"/>
    <w:rsid w:val="00F82153"/>
    <w:rsid w:val="00F838BE"/>
    <w:rsid w:val="00F83A95"/>
    <w:rsid w:val="00F84BC6"/>
    <w:rsid w:val="00F85872"/>
    <w:rsid w:val="00F85895"/>
    <w:rsid w:val="00F859F1"/>
    <w:rsid w:val="00F865E8"/>
    <w:rsid w:val="00F903F4"/>
    <w:rsid w:val="00F904D5"/>
    <w:rsid w:val="00F91913"/>
    <w:rsid w:val="00F9359C"/>
    <w:rsid w:val="00F9506A"/>
    <w:rsid w:val="00F9673A"/>
    <w:rsid w:val="00FA01BC"/>
    <w:rsid w:val="00FA0511"/>
    <w:rsid w:val="00FA1EF8"/>
    <w:rsid w:val="00FA2065"/>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1D72"/>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6324B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tabs>
        <w:tab w:val="clear" w:pos="644"/>
        <w:tab w:val="num" w:pos="450"/>
      </w:tabs>
      <w:ind w:left="450"/>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257EB"/>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tabs>
        <w:tab w:val="clear" w:pos="644"/>
        <w:tab w:val="num" w:pos="450"/>
      </w:tabs>
      <w:ind w:left="450"/>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257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9636">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2459250">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8278143">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header" Target="header3.xml"/><Relationship Id="rId18" Type="http://schemas.openxmlformats.org/officeDocument/2006/relationships/footer" Target="footer3.xml"/><Relationship Id="rId19" Type="http://schemas.openxmlformats.org/officeDocument/2006/relationships/header" Target="header4.xml"/><Relationship Id="rId63" Type="http://schemas.openxmlformats.org/officeDocument/2006/relationships/image" Target="media/image39.emf"/><Relationship Id="rId64" Type="http://schemas.openxmlformats.org/officeDocument/2006/relationships/image" Target="media/image40.emf"/><Relationship Id="rId65" Type="http://schemas.openxmlformats.org/officeDocument/2006/relationships/image" Target="media/image41.emf"/><Relationship Id="rId66" Type="http://schemas.openxmlformats.org/officeDocument/2006/relationships/image" Target="media/image42.emf"/><Relationship Id="rId67" Type="http://schemas.openxmlformats.org/officeDocument/2006/relationships/package" Target="embeddings/Microsoft_Excel_Sheet1.xlsx"/><Relationship Id="rId68" Type="http://schemas.openxmlformats.org/officeDocument/2006/relationships/image" Target="media/image43.emf"/><Relationship Id="rId69" Type="http://schemas.openxmlformats.org/officeDocument/2006/relationships/image" Target="media/image44.emf"/><Relationship Id="rId50" Type="http://schemas.openxmlformats.org/officeDocument/2006/relationships/image" Target="media/image26.emf"/><Relationship Id="rId51" Type="http://schemas.openxmlformats.org/officeDocument/2006/relationships/image" Target="media/image27.emf"/><Relationship Id="rId52" Type="http://schemas.openxmlformats.org/officeDocument/2006/relationships/image" Target="media/image28.emf"/><Relationship Id="rId53" Type="http://schemas.openxmlformats.org/officeDocument/2006/relationships/image" Target="media/image29.emf"/><Relationship Id="rId54" Type="http://schemas.openxmlformats.org/officeDocument/2006/relationships/image" Target="media/image30.emf"/><Relationship Id="rId55" Type="http://schemas.openxmlformats.org/officeDocument/2006/relationships/image" Target="media/image31.emf"/><Relationship Id="rId56" Type="http://schemas.openxmlformats.org/officeDocument/2006/relationships/image" Target="media/image32.emf"/><Relationship Id="rId57" Type="http://schemas.openxmlformats.org/officeDocument/2006/relationships/image" Target="media/image33.emf"/><Relationship Id="rId58" Type="http://schemas.openxmlformats.org/officeDocument/2006/relationships/image" Target="media/image34.emf"/><Relationship Id="rId59" Type="http://schemas.openxmlformats.org/officeDocument/2006/relationships/image" Target="media/image35.emf"/><Relationship Id="rId40" Type="http://schemas.openxmlformats.org/officeDocument/2006/relationships/image" Target="media/image16.emf"/><Relationship Id="rId41" Type="http://schemas.openxmlformats.org/officeDocument/2006/relationships/image" Target="media/image17.emf"/><Relationship Id="rId42" Type="http://schemas.openxmlformats.org/officeDocument/2006/relationships/image" Target="media/image18.emf"/><Relationship Id="rId43" Type="http://schemas.openxmlformats.org/officeDocument/2006/relationships/image" Target="media/image19.emf"/><Relationship Id="rId44" Type="http://schemas.openxmlformats.org/officeDocument/2006/relationships/image" Target="media/image20.emf"/><Relationship Id="rId45" Type="http://schemas.openxmlformats.org/officeDocument/2006/relationships/image" Target="media/image21.emf"/><Relationship Id="rId46" Type="http://schemas.openxmlformats.org/officeDocument/2006/relationships/image" Target="media/image22.emf"/><Relationship Id="rId47" Type="http://schemas.openxmlformats.org/officeDocument/2006/relationships/image" Target="media/image23.emf"/><Relationship Id="rId48" Type="http://schemas.openxmlformats.org/officeDocument/2006/relationships/image" Target="media/image24.emf"/><Relationship Id="rId49" Type="http://schemas.openxmlformats.org/officeDocument/2006/relationships/image" Target="media/image25.emf"/><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customXml" Target="../customXml/item5.xml"/><Relationship Id="rId6" Type="http://schemas.openxmlformats.org/officeDocument/2006/relationships/numbering" Target="numbering.xml"/><Relationship Id="rId7" Type="http://schemas.openxmlformats.org/officeDocument/2006/relationships/styles" Target="styles.xml"/><Relationship Id="rId8" Type="http://schemas.microsoft.com/office/2007/relationships/stylesWithEffects" Target="stylesWithEffects.xml"/><Relationship Id="rId9" Type="http://schemas.openxmlformats.org/officeDocument/2006/relationships/settings" Target="settings.xml"/><Relationship Id="rId30" Type="http://schemas.openxmlformats.org/officeDocument/2006/relationships/header" Target="header7.xml"/><Relationship Id="rId31" Type="http://schemas.openxmlformats.org/officeDocument/2006/relationships/header" Target="header8.xml"/><Relationship Id="rId32" Type="http://schemas.openxmlformats.org/officeDocument/2006/relationships/footer" Target="footer5.xml"/><Relationship Id="rId33" Type="http://schemas.openxmlformats.org/officeDocument/2006/relationships/image" Target="media/image9.emf"/><Relationship Id="rId34" Type="http://schemas.openxmlformats.org/officeDocument/2006/relationships/image" Target="media/image10.emf"/><Relationship Id="rId35" Type="http://schemas.openxmlformats.org/officeDocument/2006/relationships/image" Target="media/image11.emf"/><Relationship Id="rId36" Type="http://schemas.openxmlformats.org/officeDocument/2006/relationships/image" Target="media/image12.emf"/><Relationship Id="rId37" Type="http://schemas.openxmlformats.org/officeDocument/2006/relationships/image" Target="media/image13.emf"/><Relationship Id="rId38" Type="http://schemas.openxmlformats.org/officeDocument/2006/relationships/image" Target="media/image14.emf"/><Relationship Id="rId39" Type="http://schemas.openxmlformats.org/officeDocument/2006/relationships/image" Target="media/image15.emf"/><Relationship Id="rId70" Type="http://schemas.openxmlformats.org/officeDocument/2006/relationships/image" Target="media/image45.emf"/><Relationship Id="rId71" Type="http://schemas.openxmlformats.org/officeDocument/2006/relationships/image" Target="media/image46.emf"/><Relationship Id="rId72" Type="http://schemas.openxmlformats.org/officeDocument/2006/relationships/package" Target="embeddings/Microsoft_Excel_Sheet2.xlsx"/><Relationship Id="rId20" Type="http://schemas.openxmlformats.org/officeDocument/2006/relationships/footer" Target="footer4.xml"/><Relationship Id="rId21" Type="http://schemas.openxmlformats.org/officeDocument/2006/relationships/header" Target="header5.xml"/><Relationship Id="rId22" Type="http://schemas.openxmlformats.org/officeDocument/2006/relationships/image" Target="media/image2.emf"/><Relationship Id="rId23" Type="http://schemas.openxmlformats.org/officeDocument/2006/relationships/image" Target="media/image3.emf"/><Relationship Id="rId24" Type="http://schemas.openxmlformats.org/officeDocument/2006/relationships/image" Target="media/image4.emf"/><Relationship Id="rId25" Type="http://schemas.openxmlformats.org/officeDocument/2006/relationships/image" Target="media/image5.emf"/><Relationship Id="rId26" Type="http://schemas.openxmlformats.org/officeDocument/2006/relationships/image" Target="media/image6.emf"/><Relationship Id="rId27" Type="http://schemas.openxmlformats.org/officeDocument/2006/relationships/image" Target="media/image7.emf"/><Relationship Id="rId28" Type="http://schemas.openxmlformats.org/officeDocument/2006/relationships/header" Target="header6.xml"/><Relationship Id="rId29" Type="http://schemas.openxmlformats.org/officeDocument/2006/relationships/image" Target="media/image8.emf"/><Relationship Id="rId73" Type="http://schemas.openxmlformats.org/officeDocument/2006/relationships/image" Target="media/image47.emf"/><Relationship Id="rId74" Type="http://schemas.openxmlformats.org/officeDocument/2006/relationships/package" Target="embeddings/Microsoft_Excel_Sheet3.xlsx"/><Relationship Id="rId75" Type="http://schemas.openxmlformats.org/officeDocument/2006/relationships/fontTable" Target="fontTable.xml"/><Relationship Id="rId76" Type="http://schemas.openxmlformats.org/officeDocument/2006/relationships/theme" Target="theme/theme1.xml"/><Relationship Id="rId60" Type="http://schemas.openxmlformats.org/officeDocument/2006/relationships/image" Target="media/image36.emf"/><Relationship Id="rId61" Type="http://schemas.openxmlformats.org/officeDocument/2006/relationships/image" Target="media/image37.emf"/><Relationship Id="rId62" Type="http://schemas.openxmlformats.org/officeDocument/2006/relationships/image" Target="media/image38.emf"/><Relationship Id="rId10" Type="http://schemas.openxmlformats.org/officeDocument/2006/relationships/webSettings" Target="webSettings.xml"/><Relationship Id="rId11" Type="http://schemas.openxmlformats.org/officeDocument/2006/relationships/footnotes" Target="footnotes.xml"/><Relationship Id="rId12"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_rels/header7.xml.rels><?xml version="1.0" encoding="UTF-8" standalone="yes"?>
<Relationships xmlns="http://schemas.openxmlformats.org/package/2006/relationships"><Relationship Id="rId1" Type="http://schemas.openxmlformats.org/officeDocument/2006/relationships/image" Target="media/image1.wmf"/></Relationships>
</file>

<file path=word/_rels/header8.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48635FF-C068-2541-9233-DD752ED21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603</TotalTime>
  <Pages>44</Pages>
  <Words>5172</Words>
  <Characters>29481</Characters>
  <Application>Microsoft Macintosh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34584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Karin Vargova</cp:lastModifiedBy>
  <cp:revision>25</cp:revision>
  <cp:lastPrinted>2015-05-28T11:24:00Z</cp:lastPrinted>
  <dcterms:created xsi:type="dcterms:W3CDTF">2014-12-01T13:40:00Z</dcterms:created>
  <dcterms:modified xsi:type="dcterms:W3CDTF">2015-06-01T14:07:00Z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