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2BFF" w:rsidRPr="00AC5D61" w:rsidRDefault="00192BFF">
      <w:pPr>
        <w:ind w:left="5664" w:firstLine="708"/>
        <w:rPr>
          <w:rFonts w:asciiTheme="minorHAnsi" w:hAnsiTheme="minorHAnsi"/>
        </w:rPr>
      </w:pPr>
    </w:p>
    <w:p w:rsidR="00192BFF" w:rsidRPr="00AC5D61" w:rsidRDefault="00192BFF">
      <w:pPr>
        <w:rPr>
          <w:rFonts w:asciiTheme="minorHAnsi" w:hAnsiTheme="minorHAnsi"/>
          <w:b/>
          <w:sz w:val="28"/>
        </w:rPr>
      </w:pPr>
    </w:p>
    <w:p w:rsidR="00192BFF" w:rsidRPr="00AC5D61" w:rsidRDefault="00192BFF">
      <w:pPr>
        <w:rPr>
          <w:rFonts w:asciiTheme="minorHAnsi" w:hAnsiTheme="minorHAnsi"/>
          <w:b/>
          <w:sz w:val="28"/>
        </w:rPr>
      </w:pPr>
    </w:p>
    <w:p w:rsidR="00192BFF" w:rsidRDefault="00192BFF">
      <w:pPr>
        <w:rPr>
          <w:rFonts w:asciiTheme="minorHAnsi" w:hAnsiTheme="minorHAnsi"/>
          <w:b/>
          <w:sz w:val="28"/>
        </w:rPr>
      </w:pPr>
    </w:p>
    <w:p w:rsidR="00E12F5E" w:rsidRDefault="00E12F5E">
      <w:pPr>
        <w:rPr>
          <w:rFonts w:asciiTheme="minorHAnsi" w:hAnsiTheme="minorHAnsi"/>
          <w:b/>
          <w:sz w:val="28"/>
        </w:rPr>
      </w:pPr>
    </w:p>
    <w:p w:rsidR="00E12F5E" w:rsidRDefault="00E12F5E">
      <w:pPr>
        <w:rPr>
          <w:rFonts w:asciiTheme="minorHAnsi" w:hAnsiTheme="minorHAnsi"/>
          <w:b/>
          <w:sz w:val="28"/>
        </w:rPr>
      </w:pPr>
    </w:p>
    <w:p w:rsidR="00E12F5E" w:rsidRPr="00AC5D61" w:rsidRDefault="00E12F5E">
      <w:pPr>
        <w:rPr>
          <w:rFonts w:asciiTheme="minorHAnsi" w:hAnsiTheme="minorHAnsi"/>
          <w:b/>
          <w:sz w:val="28"/>
        </w:rPr>
      </w:pPr>
    </w:p>
    <w:p w:rsidR="00192BFF" w:rsidRPr="00AC5D61" w:rsidRDefault="00192BFF">
      <w:pPr>
        <w:rPr>
          <w:rFonts w:asciiTheme="minorHAnsi" w:hAnsiTheme="minorHAnsi"/>
          <w:b/>
          <w:sz w:val="28"/>
        </w:rPr>
      </w:pPr>
    </w:p>
    <w:p w:rsidR="00192BFF" w:rsidRPr="00AC5D61" w:rsidRDefault="00192BFF">
      <w:pPr>
        <w:rPr>
          <w:rFonts w:asciiTheme="minorHAnsi" w:hAnsiTheme="minorHAnsi"/>
        </w:rPr>
      </w:pPr>
      <w:r w:rsidRPr="00AC5D61">
        <w:rPr>
          <w:rFonts w:asciiTheme="minorHAnsi" w:hAnsiTheme="minorHAnsi"/>
          <w:b/>
          <w:sz w:val="28"/>
        </w:rPr>
        <w:t>Poznámky k účtovnej závierke</w:t>
      </w:r>
    </w:p>
    <w:p w:rsidR="00192BFF" w:rsidRPr="00AC5D61" w:rsidRDefault="00192BFF">
      <w:pPr>
        <w:rPr>
          <w:rFonts w:asciiTheme="minorHAnsi" w:hAnsiTheme="minorHAnsi"/>
          <w:sz w:val="28"/>
        </w:rPr>
      </w:pPr>
    </w:p>
    <w:p w:rsidR="00192BFF" w:rsidRPr="00AC5D61" w:rsidRDefault="00192BFF">
      <w:pPr>
        <w:rPr>
          <w:rFonts w:asciiTheme="minorHAnsi" w:hAnsiTheme="minorHAnsi"/>
        </w:rPr>
      </w:pPr>
      <w:r w:rsidRPr="00AC5D61">
        <w:rPr>
          <w:rFonts w:asciiTheme="minorHAnsi" w:hAnsiTheme="minorHAnsi"/>
        </w:rPr>
        <w:t>Zos</w:t>
      </w:r>
      <w:r w:rsidR="00AC5D61" w:rsidRPr="00AC5D61">
        <w:rPr>
          <w:rFonts w:asciiTheme="minorHAnsi" w:hAnsiTheme="minorHAnsi"/>
        </w:rPr>
        <w:t>tavenej ku dňu 31. decembru 2014</w:t>
      </w:r>
    </w:p>
    <w:p w:rsidR="00192BFF" w:rsidRPr="00AC5D61" w:rsidRDefault="00192BFF">
      <w:pPr>
        <w:rPr>
          <w:rFonts w:asciiTheme="minorHAnsi" w:hAnsiTheme="minorHAnsi"/>
        </w:rPr>
      </w:pPr>
    </w:p>
    <w:p w:rsidR="00192BFF" w:rsidRPr="00AC5D61" w:rsidRDefault="00192BFF">
      <w:pPr>
        <w:rPr>
          <w:rFonts w:asciiTheme="minorHAnsi" w:hAnsiTheme="minorHAnsi"/>
        </w:rPr>
      </w:pPr>
    </w:p>
    <w:p w:rsidR="00192BFF" w:rsidRPr="00AC5D61" w:rsidRDefault="00192BFF">
      <w:pPr>
        <w:jc w:val="both"/>
        <w:rPr>
          <w:rFonts w:asciiTheme="minorHAnsi" w:hAnsiTheme="minorHAnsi"/>
        </w:rPr>
      </w:pPr>
      <w:r w:rsidRPr="00AC5D61">
        <w:rPr>
          <w:rFonts w:asciiTheme="minorHAnsi" w:hAnsiTheme="minorHAnsi"/>
        </w:rPr>
        <w:t>Všetky údaje a informácie k účtovnej závierke sú zostavené na základe príslušných právnych noriem, vychádzajúcich z účtovníctva  a majú väzbu na účtovné výkazy. Údaje sú evidované v celých EUR, ak nie je uvedené inak.</w:t>
      </w:r>
    </w:p>
    <w:p w:rsidR="00192BFF" w:rsidRPr="00AC5D61" w:rsidRDefault="00192BFF">
      <w:pPr>
        <w:jc w:val="both"/>
        <w:rPr>
          <w:rFonts w:asciiTheme="minorHAnsi" w:hAnsiTheme="minorHAnsi"/>
        </w:rPr>
      </w:pPr>
    </w:p>
    <w:p w:rsidR="00192BFF" w:rsidRPr="00AC5D61" w:rsidRDefault="00192BFF">
      <w:pPr>
        <w:jc w:val="both"/>
        <w:rPr>
          <w:rFonts w:asciiTheme="minorHAnsi" w:hAnsiTheme="minorHAnsi"/>
        </w:rPr>
      </w:pPr>
    </w:p>
    <w:p w:rsidR="00192BFF" w:rsidRPr="00AC5D61" w:rsidRDefault="00192BFF">
      <w:pPr>
        <w:spacing w:after="200" w:line="276" w:lineRule="auto"/>
        <w:ind w:left="720" w:hanging="360"/>
        <w:rPr>
          <w:rFonts w:asciiTheme="minorHAnsi" w:hAnsiTheme="minorHAnsi"/>
        </w:rPr>
      </w:pPr>
      <w:r w:rsidRPr="00AC5D61">
        <w:rPr>
          <w:rFonts w:asciiTheme="minorHAnsi" w:eastAsia="Times New Roman" w:hAnsiTheme="minorHAnsi"/>
          <w:b/>
        </w:rPr>
        <w:t>A.</w:t>
      </w:r>
      <w:r w:rsidRPr="00AC5D61">
        <w:rPr>
          <w:rFonts w:asciiTheme="minorHAnsi" w:eastAsia="Times New Roman" w:hAnsiTheme="minorHAnsi"/>
          <w:b/>
        </w:rPr>
        <w:tab/>
        <w:t>ZÁKLADNÉ INFORMÁCIE K</w:t>
      </w:r>
      <w:r w:rsidRPr="00AC5D61">
        <w:rPr>
          <w:rFonts w:asciiTheme="minorHAnsi" w:hAnsiTheme="minorHAnsi"/>
          <w:b/>
        </w:rPr>
        <w:t> </w:t>
      </w:r>
      <w:r w:rsidRPr="00AC5D61">
        <w:rPr>
          <w:rFonts w:asciiTheme="minorHAnsi" w:eastAsia="Times New Roman" w:hAnsiTheme="minorHAnsi"/>
          <w:b/>
        </w:rPr>
        <w:t>ÚČTOVNEJ ZÁVIERKE</w:t>
      </w:r>
    </w:p>
    <w:p w:rsidR="00192BFF" w:rsidRPr="00AC5D61" w:rsidRDefault="00192BFF">
      <w:pPr>
        <w:rPr>
          <w:rFonts w:asciiTheme="minorHAnsi" w:hAnsiTheme="minorHAnsi"/>
        </w:rPr>
      </w:pPr>
      <w:r w:rsidRPr="00AC5D61">
        <w:rPr>
          <w:rFonts w:asciiTheme="minorHAnsi" w:eastAsia="Times New Roman" w:hAnsiTheme="minorHAnsi"/>
          <w:b/>
          <w:i/>
        </w:rPr>
        <w:t>A.1. Obchodné meno a</w:t>
      </w:r>
      <w:r w:rsidRPr="00AC5D61">
        <w:rPr>
          <w:rFonts w:asciiTheme="minorHAnsi" w:hAnsiTheme="minorHAnsi"/>
          <w:b/>
          <w:i/>
        </w:rPr>
        <w:t> </w:t>
      </w:r>
      <w:r w:rsidRPr="00AC5D61">
        <w:rPr>
          <w:rFonts w:asciiTheme="minorHAnsi" w:eastAsia="Times New Roman" w:hAnsiTheme="minorHAnsi"/>
          <w:b/>
          <w:i/>
        </w:rPr>
        <w:t>sídlo Spoločnosti:</w:t>
      </w:r>
    </w:p>
    <w:p w:rsidR="00192BFF" w:rsidRPr="00AC5D61" w:rsidRDefault="00192BFF">
      <w:pPr>
        <w:rPr>
          <w:rFonts w:asciiTheme="minorHAnsi" w:hAnsiTheme="minorHAnsi"/>
        </w:rPr>
      </w:pPr>
    </w:p>
    <w:p w:rsidR="007C0E78" w:rsidRPr="00AC5D61" w:rsidRDefault="007C0E78">
      <w:pPr>
        <w:rPr>
          <w:rStyle w:val="ra"/>
          <w:rFonts w:asciiTheme="minorHAnsi" w:hAnsiTheme="minorHAnsi"/>
        </w:rPr>
      </w:pPr>
      <w:r w:rsidRPr="00AC5D61">
        <w:rPr>
          <w:rStyle w:val="ra"/>
          <w:rFonts w:asciiTheme="minorHAnsi" w:hAnsiTheme="minorHAnsi"/>
        </w:rPr>
        <w:t xml:space="preserve">MEDIAMAC, s. r. o. </w:t>
      </w:r>
    </w:p>
    <w:p w:rsidR="00434B64" w:rsidRPr="00AC5D61" w:rsidRDefault="007C0E78">
      <w:pPr>
        <w:rPr>
          <w:rFonts w:asciiTheme="minorHAnsi" w:eastAsia="Times New Roman" w:hAnsiTheme="minorHAnsi"/>
        </w:rPr>
      </w:pPr>
      <w:r w:rsidRPr="00AC5D61">
        <w:rPr>
          <w:rFonts w:asciiTheme="minorHAnsi" w:eastAsia="Times New Roman" w:hAnsiTheme="minorHAnsi"/>
        </w:rPr>
        <w:t>Kukučínova 408/12</w:t>
      </w:r>
    </w:p>
    <w:p w:rsidR="00192BFF" w:rsidRPr="00AC5D61" w:rsidRDefault="007C0E78" w:rsidP="007C0E78">
      <w:pPr>
        <w:rPr>
          <w:rFonts w:asciiTheme="minorHAnsi" w:eastAsia="Times New Roman" w:hAnsiTheme="minorHAnsi"/>
        </w:rPr>
      </w:pPr>
      <w:r w:rsidRPr="00AC5D61">
        <w:rPr>
          <w:rFonts w:asciiTheme="minorHAnsi" w:eastAsia="Times New Roman" w:hAnsiTheme="minorHAnsi"/>
        </w:rPr>
        <w:t>02744 Tvrdošín</w:t>
      </w:r>
    </w:p>
    <w:p w:rsidR="007C0E78" w:rsidRDefault="007C0E78" w:rsidP="007C0E78">
      <w:pPr>
        <w:rPr>
          <w:rStyle w:val="ra"/>
          <w:rFonts w:asciiTheme="minorHAnsi" w:hAnsiTheme="minorHAnsi"/>
        </w:rPr>
      </w:pPr>
      <w:r w:rsidRPr="00AC5D61">
        <w:rPr>
          <w:rFonts w:asciiTheme="minorHAnsi" w:eastAsia="Times New Roman" w:hAnsiTheme="minorHAnsi"/>
        </w:rPr>
        <w:t xml:space="preserve">IČO: </w:t>
      </w:r>
      <w:r w:rsidRPr="00AC5D61">
        <w:rPr>
          <w:rStyle w:val="ra"/>
          <w:rFonts w:asciiTheme="minorHAnsi" w:hAnsiTheme="minorHAnsi"/>
        </w:rPr>
        <w:t>36 781</w:t>
      </w:r>
      <w:r w:rsidR="00AC5D61">
        <w:rPr>
          <w:rStyle w:val="ra"/>
          <w:rFonts w:asciiTheme="minorHAnsi" w:hAnsiTheme="minorHAnsi"/>
        </w:rPr>
        <w:t> </w:t>
      </w:r>
      <w:r w:rsidRPr="00AC5D61">
        <w:rPr>
          <w:rStyle w:val="ra"/>
          <w:rFonts w:asciiTheme="minorHAnsi" w:hAnsiTheme="minorHAnsi"/>
        </w:rPr>
        <w:t>363</w:t>
      </w:r>
    </w:p>
    <w:p w:rsidR="00AC5D61" w:rsidRPr="00AC5D61" w:rsidRDefault="00AC5D61" w:rsidP="007C0E78">
      <w:pPr>
        <w:rPr>
          <w:rFonts w:asciiTheme="minorHAnsi" w:hAnsiTheme="minorHAnsi"/>
        </w:rPr>
      </w:pPr>
      <w:r>
        <w:rPr>
          <w:rStyle w:val="ra"/>
          <w:rFonts w:asciiTheme="minorHAnsi" w:hAnsiTheme="minorHAnsi"/>
        </w:rPr>
        <w:t>DIČ: 2022390205</w:t>
      </w:r>
    </w:p>
    <w:p w:rsidR="00192BFF" w:rsidRPr="00AC5D61" w:rsidRDefault="00192BFF">
      <w:pPr>
        <w:rPr>
          <w:rFonts w:asciiTheme="minorHAnsi" w:hAnsiTheme="minorHAnsi"/>
        </w:rPr>
      </w:pPr>
    </w:p>
    <w:p w:rsidR="00AC5D61" w:rsidRPr="00AC5D61" w:rsidRDefault="00AC5D61">
      <w:pPr>
        <w:rPr>
          <w:rFonts w:asciiTheme="minorHAnsi" w:hAnsiTheme="minorHAnsi"/>
        </w:rPr>
      </w:pPr>
    </w:p>
    <w:p w:rsidR="00192BFF" w:rsidRPr="00AC5D61" w:rsidRDefault="00434B64" w:rsidP="007C0E78">
      <w:pPr>
        <w:jc w:val="both"/>
        <w:rPr>
          <w:rFonts w:asciiTheme="minorHAnsi" w:hAnsiTheme="minorHAnsi"/>
        </w:rPr>
      </w:pPr>
      <w:r w:rsidRPr="00AC5D61">
        <w:rPr>
          <w:rFonts w:asciiTheme="minorHAnsi" w:hAnsiTheme="minorHAnsi"/>
        </w:rPr>
        <w:t xml:space="preserve">Spoločnosť </w:t>
      </w:r>
      <w:proofErr w:type="spellStart"/>
      <w:r w:rsidR="007C0E78" w:rsidRPr="00AC5D61">
        <w:rPr>
          <w:rFonts w:asciiTheme="minorHAnsi" w:hAnsiTheme="minorHAnsi"/>
        </w:rPr>
        <w:t>Mediamac</w:t>
      </w:r>
      <w:proofErr w:type="spellEnd"/>
      <w:r w:rsidR="007C0E78" w:rsidRPr="00AC5D61">
        <w:rPr>
          <w:rFonts w:asciiTheme="minorHAnsi" w:hAnsiTheme="minorHAnsi"/>
        </w:rPr>
        <w:t>, s.r.o.</w:t>
      </w:r>
      <w:r w:rsidRPr="00AC5D61">
        <w:rPr>
          <w:rFonts w:asciiTheme="minorHAnsi" w:hAnsiTheme="minorHAnsi"/>
        </w:rPr>
        <w:t xml:space="preserve"> (ďalej len „Spoločnosť“) bola</w:t>
      </w:r>
      <w:r w:rsidR="007C0E78" w:rsidRPr="00AC5D61">
        <w:rPr>
          <w:rFonts w:asciiTheme="minorHAnsi" w:hAnsiTheme="minorHAnsi"/>
        </w:rPr>
        <w:t xml:space="preserve"> založená spoločenskou zmluvou 15.apríla 2007</w:t>
      </w:r>
      <w:r w:rsidRPr="00AC5D61">
        <w:rPr>
          <w:rFonts w:asciiTheme="minorHAnsi" w:hAnsiTheme="minorHAnsi"/>
        </w:rPr>
        <w:t xml:space="preserve"> do obchodného registra Okresného súdu Žilina, oddiel </w:t>
      </w:r>
      <w:proofErr w:type="spellStart"/>
      <w:r w:rsidRPr="00AC5D61">
        <w:rPr>
          <w:rFonts w:asciiTheme="minorHAnsi" w:hAnsiTheme="minorHAnsi"/>
        </w:rPr>
        <w:t>Sro</w:t>
      </w:r>
      <w:proofErr w:type="spellEnd"/>
      <w:r w:rsidRPr="00AC5D61">
        <w:rPr>
          <w:rFonts w:asciiTheme="minorHAnsi" w:hAnsiTheme="minorHAnsi"/>
        </w:rPr>
        <w:t xml:space="preserve">, vložka </w:t>
      </w:r>
      <w:r w:rsidR="007C0E78" w:rsidRPr="00AC5D61">
        <w:rPr>
          <w:rStyle w:val="ra"/>
          <w:rFonts w:asciiTheme="minorHAnsi" w:hAnsiTheme="minorHAnsi"/>
        </w:rPr>
        <w:t>19009</w:t>
      </w:r>
      <w:r w:rsidRPr="00AC5D61">
        <w:rPr>
          <w:rFonts w:asciiTheme="minorHAnsi" w:hAnsiTheme="minorHAnsi"/>
        </w:rPr>
        <w:t xml:space="preserve">/L </w:t>
      </w:r>
      <w:r w:rsidR="007C0E78" w:rsidRPr="00AC5D61">
        <w:rPr>
          <w:rFonts w:asciiTheme="minorHAnsi" w:hAnsiTheme="minorHAnsi"/>
        </w:rPr>
        <w:t xml:space="preserve">bola </w:t>
      </w:r>
      <w:r w:rsidRPr="00AC5D61">
        <w:rPr>
          <w:rFonts w:asciiTheme="minorHAnsi" w:hAnsiTheme="minorHAnsi"/>
        </w:rPr>
        <w:t xml:space="preserve">zapísaná </w:t>
      </w:r>
      <w:r w:rsidR="007C0E78" w:rsidRPr="00AC5D61">
        <w:rPr>
          <w:rFonts w:asciiTheme="minorHAnsi" w:hAnsiTheme="minorHAnsi"/>
        </w:rPr>
        <w:t>01.06.2007</w:t>
      </w:r>
      <w:r w:rsidRPr="00AC5D61">
        <w:rPr>
          <w:rFonts w:asciiTheme="minorHAnsi" w:hAnsiTheme="minorHAnsi"/>
        </w:rPr>
        <w:t xml:space="preserve"> pod názvom </w:t>
      </w:r>
      <w:proofErr w:type="spellStart"/>
      <w:r w:rsidR="007C0E78" w:rsidRPr="00AC5D61">
        <w:rPr>
          <w:rFonts w:asciiTheme="minorHAnsi" w:hAnsiTheme="minorHAnsi"/>
        </w:rPr>
        <w:t>Mediamac</w:t>
      </w:r>
      <w:proofErr w:type="spellEnd"/>
      <w:r w:rsidRPr="00AC5D61">
        <w:rPr>
          <w:rFonts w:asciiTheme="minorHAnsi" w:hAnsiTheme="minorHAnsi"/>
        </w:rPr>
        <w:t>, s.r.o.</w:t>
      </w:r>
      <w:r w:rsidR="00C27212" w:rsidRPr="00AC5D61">
        <w:rPr>
          <w:rFonts w:asciiTheme="minorHAnsi" w:hAnsiTheme="minorHAnsi"/>
        </w:rPr>
        <w:t xml:space="preserve">. </w:t>
      </w:r>
    </w:p>
    <w:p w:rsidR="007C0E78" w:rsidRPr="00AC5D61" w:rsidRDefault="007C0E78" w:rsidP="007C0E78">
      <w:pPr>
        <w:jc w:val="both"/>
        <w:rPr>
          <w:rFonts w:asciiTheme="minorHAnsi" w:hAnsiTheme="minorHAnsi"/>
        </w:rPr>
      </w:pPr>
      <w:r w:rsidRPr="00AC5D61">
        <w:rPr>
          <w:rFonts w:asciiTheme="minorHAnsi" w:hAnsiTheme="minorHAnsi"/>
        </w:rPr>
        <w:t>Základné imanie spoločnosti je vo výške 6639eur a je splatené v celej výške.</w:t>
      </w:r>
    </w:p>
    <w:p w:rsidR="007C0E78" w:rsidRPr="00AC5D61" w:rsidRDefault="007C0E78" w:rsidP="007C0E78">
      <w:pPr>
        <w:jc w:val="both"/>
        <w:rPr>
          <w:rFonts w:asciiTheme="minorHAnsi" w:hAnsiTheme="minorHAnsi"/>
        </w:rPr>
      </w:pPr>
      <w:r w:rsidRPr="00AC5D61">
        <w:rPr>
          <w:rFonts w:asciiTheme="minorHAnsi" w:hAnsiTheme="minorHAnsi"/>
        </w:rPr>
        <w:t>Spoločníkmi v spoločnosti sú Marek Macák (s vkladom 3319eur, čo predstavuje 50% na základnom imaní spoločnosti a rozhodovacích právach) a Ivana Macáková (s vkladom 3319eur, čo predstavuje 50% na základnom imaní spoločnosti a rozhodovacích právach).</w:t>
      </w:r>
    </w:p>
    <w:p w:rsidR="00192BFF" w:rsidRPr="00AC5D61" w:rsidRDefault="00192BFF">
      <w:pPr>
        <w:rPr>
          <w:rFonts w:asciiTheme="minorHAnsi" w:hAnsiTheme="minorHAnsi"/>
          <w:sz w:val="28"/>
        </w:rPr>
      </w:pPr>
    </w:p>
    <w:p w:rsidR="00192BFF" w:rsidRPr="00AC5D61" w:rsidRDefault="00192BFF">
      <w:pPr>
        <w:spacing w:before="96"/>
        <w:rPr>
          <w:rFonts w:asciiTheme="minorHAnsi" w:hAnsiTheme="minorHAnsi"/>
        </w:rPr>
      </w:pPr>
      <w:r w:rsidRPr="00AC5D61">
        <w:rPr>
          <w:rFonts w:asciiTheme="minorHAnsi" w:eastAsia="Times New Roman" w:hAnsiTheme="minorHAnsi"/>
          <w:b/>
          <w:i/>
        </w:rPr>
        <w:t>A.2. Opis hospodárskej jednotky</w:t>
      </w:r>
    </w:p>
    <w:p w:rsidR="007C0E78" w:rsidRPr="00AC5D61" w:rsidRDefault="007C0E78" w:rsidP="007C0E78">
      <w:pPr>
        <w:spacing w:before="96"/>
        <w:jc w:val="both"/>
        <w:rPr>
          <w:rFonts w:asciiTheme="minorHAnsi" w:hAnsiTheme="minorHAnsi"/>
        </w:rPr>
      </w:pPr>
      <w:r w:rsidRPr="00AC5D61">
        <w:rPr>
          <w:rFonts w:asciiTheme="minorHAnsi" w:eastAsia="Times New Roman" w:hAnsiTheme="minorHAnsi"/>
        </w:rPr>
        <w:t>Hlavná činnosť hospodárskej jednotky je veľkoobchod a</w:t>
      </w:r>
      <w:r w:rsidRPr="00AC5D61">
        <w:rPr>
          <w:rFonts w:asciiTheme="minorHAnsi" w:hAnsiTheme="minorHAnsi"/>
        </w:rPr>
        <w:t> </w:t>
      </w:r>
      <w:r w:rsidRPr="00AC5D61">
        <w:rPr>
          <w:rFonts w:asciiTheme="minorHAnsi" w:eastAsia="Times New Roman" w:hAnsiTheme="minorHAnsi"/>
        </w:rPr>
        <w:t>maloobchod s</w:t>
      </w:r>
      <w:r w:rsidRPr="00AC5D61">
        <w:rPr>
          <w:rFonts w:asciiTheme="minorHAnsi" w:hAnsiTheme="minorHAnsi"/>
        </w:rPr>
        <w:t> </w:t>
      </w:r>
      <w:r w:rsidRPr="00AC5D61">
        <w:rPr>
          <w:rFonts w:asciiTheme="minorHAnsi" w:eastAsia="Times New Roman" w:hAnsiTheme="minorHAnsi"/>
        </w:rPr>
        <w:t xml:space="preserve">počítačovými </w:t>
      </w:r>
      <w:proofErr w:type="spellStart"/>
      <w:r w:rsidRPr="00AC5D61">
        <w:rPr>
          <w:rFonts w:asciiTheme="minorHAnsi" w:eastAsia="Times New Roman" w:hAnsiTheme="minorHAnsi"/>
        </w:rPr>
        <w:t>komponentami</w:t>
      </w:r>
      <w:proofErr w:type="spellEnd"/>
      <w:r w:rsidRPr="00AC5D61">
        <w:rPr>
          <w:rFonts w:asciiTheme="minorHAnsi" w:eastAsia="Times New Roman" w:hAnsiTheme="minorHAnsi"/>
        </w:rPr>
        <w:t>. Vo výpise z</w:t>
      </w:r>
      <w:r w:rsidRPr="00AC5D61">
        <w:rPr>
          <w:rFonts w:asciiTheme="minorHAnsi" w:hAnsiTheme="minorHAnsi"/>
        </w:rPr>
        <w:t> </w:t>
      </w:r>
      <w:r w:rsidRPr="00AC5D61">
        <w:rPr>
          <w:rFonts w:asciiTheme="minorHAnsi" w:eastAsia="Times New Roman" w:hAnsiTheme="minorHAnsi"/>
        </w:rPr>
        <w:t>obchodného registra sú uvedených ďalšie 3 činnosti</w:t>
      </w:r>
      <w:r w:rsidRPr="00AC5D61">
        <w:rPr>
          <w:rFonts w:asciiTheme="minorHAnsi" w:hAnsiTheme="minorHAnsi"/>
        </w:rPr>
        <w:t>.</w:t>
      </w:r>
    </w:p>
    <w:p w:rsidR="00192BFF" w:rsidRPr="00AC5D61" w:rsidRDefault="00192BFF">
      <w:pPr>
        <w:spacing w:before="96"/>
        <w:rPr>
          <w:rFonts w:asciiTheme="minorHAnsi" w:hAnsiTheme="minorHAnsi"/>
          <w:b/>
          <w:i/>
        </w:rPr>
      </w:pPr>
    </w:p>
    <w:p w:rsidR="00192BFF" w:rsidRPr="00AC5D61" w:rsidRDefault="00192BFF">
      <w:pPr>
        <w:spacing w:before="96"/>
        <w:rPr>
          <w:rFonts w:asciiTheme="minorHAnsi" w:hAnsiTheme="minorHAnsi"/>
        </w:rPr>
      </w:pPr>
      <w:r w:rsidRPr="00AC5D61">
        <w:rPr>
          <w:rFonts w:asciiTheme="minorHAnsi" w:eastAsia="Times New Roman" w:hAnsiTheme="minorHAnsi"/>
          <w:b/>
          <w:i/>
        </w:rPr>
        <w:t>A.3. Priemerný prepočítaný počet zamestnancov účtovnej jednotky počas účtovného obdobia</w:t>
      </w:r>
    </w:p>
    <w:p w:rsidR="00192BFF" w:rsidRPr="00AC5D61" w:rsidRDefault="00192BFF">
      <w:pPr>
        <w:spacing w:before="96"/>
        <w:rPr>
          <w:rFonts w:asciiTheme="minorHAnsi" w:hAnsiTheme="minorHAnsi"/>
          <w:b/>
          <w:i/>
        </w:rPr>
      </w:pPr>
    </w:p>
    <w:p w:rsidR="00192BFF" w:rsidRPr="00AC5D61" w:rsidRDefault="00192BFF">
      <w:pPr>
        <w:spacing w:before="96"/>
        <w:rPr>
          <w:rFonts w:asciiTheme="minorHAnsi" w:hAnsiTheme="minorHAnsi"/>
        </w:rPr>
      </w:pPr>
      <w:r w:rsidRPr="00AC5D61">
        <w:rPr>
          <w:rFonts w:asciiTheme="minorHAnsi" w:eastAsia="Times New Roman" w:hAnsiTheme="minorHAnsi"/>
          <w:b/>
        </w:rPr>
        <w:t>1.</w:t>
      </w:r>
      <w:r w:rsidRPr="00AC5D61">
        <w:rPr>
          <w:rFonts w:asciiTheme="minorHAnsi" w:eastAsia="Times New Roman" w:hAnsiTheme="minorHAnsi"/>
          <w:b/>
        </w:rPr>
        <w:tab/>
        <w:t>Informácie k</w:t>
      </w:r>
      <w:r w:rsidRPr="00AC5D61">
        <w:rPr>
          <w:rFonts w:asciiTheme="minorHAnsi" w:hAnsiTheme="minorHAnsi"/>
          <w:b/>
        </w:rPr>
        <w:t> </w:t>
      </w:r>
      <w:r w:rsidRPr="00AC5D61">
        <w:rPr>
          <w:rFonts w:asciiTheme="minorHAnsi" w:eastAsia="Times New Roman" w:hAnsiTheme="minorHAnsi"/>
          <w:b/>
        </w:rPr>
        <w:t>časti A. písm. c) prílohy č. 3 o</w:t>
      </w:r>
      <w:r w:rsidRPr="00AC5D61">
        <w:rPr>
          <w:rFonts w:asciiTheme="minorHAnsi" w:hAnsiTheme="minorHAnsi"/>
          <w:b/>
        </w:rPr>
        <w:t> </w:t>
      </w:r>
      <w:r w:rsidRPr="00AC5D61">
        <w:rPr>
          <w:rFonts w:asciiTheme="minorHAnsi" w:eastAsia="Times New Roman" w:hAnsiTheme="minorHAnsi"/>
          <w:b/>
        </w:rPr>
        <w:t>počte zamestnancov</w:t>
      </w:r>
    </w:p>
    <w:p w:rsidR="00192BFF" w:rsidRDefault="00231EFA">
      <w:pPr>
        <w:spacing w:before="96"/>
        <w:ind w:left="340" w:hanging="340"/>
        <w:rPr>
          <w:rFonts w:asciiTheme="minorHAnsi" w:hAnsiTheme="minorHAnsi"/>
          <w:b/>
          <w:i/>
        </w:rPr>
      </w:pPr>
      <w:r w:rsidRPr="00231EFA">
        <w:rPr>
          <w:noProof/>
          <w:lang w:eastAsia="sk-SK" w:bidi="ar-SA"/>
        </w:rPr>
        <w:drawing>
          <wp:inline distT="0" distB="0" distL="0" distR="0" wp14:anchorId="50CF2664" wp14:editId="3600B7BA">
            <wp:extent cx="5761355" cy="960226"/>
            <wp:effectExtent l="0" t="0" r="0" b="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61355" cy="960226"/>
                    </a:xfrm>
                    <a:prstGeom prst="rect">
                      <a:avLst/>
                    </a:prstGeom>
                    <a:noFill/>
                    <a:ln>
                      <a:noFill/>
                    </a:ln>
                  </pic:spPr>
                </pic:pic>
              </a:graphicData>
            </a:graphic>
          </wp:inline>
        </w:drawing>
      </w:r>
    </w:p>
    <w:p w:rsidR="00231EFA" w:rsidRPr="00AC5D61" w:rsidRDefault="00231EFA">
      <w:pPr>
        <w:spacing w:before="96"/>
        <w:ind w:left="340" w:hanging="340"/>
        <w:rPr>
          <w:rFonts w:asciiTheme="minorHAnsi" w:hAnsiTheme="minorHAnsi"/>
          <w:b/>
          <w:i/>
        </w:rPr>
      </w:pPr>
    </w:p>
    <w:p w:rsidR="00192BFF" w:rsidRPr="00AC5D61" w:rsidRDefault="00192BFF">
      <w:pPr>
        <w:spacing w:before="96"/>
        <w:ind w:left="340" w:hanging="340"/>
        <w:rPr>
          <w:rFonts w:asciiTheme="minorHAnsi" w:hAnsiTheme="minorHAnsi"/>
        </w:rPr>
      </w:pPr>
      <w:r w:rsidRPr="00AC5D61">
        <w:rPr>
          <w:rFonts w:asciiTheme="minorHAnsi" w:eastAsia="Times New Roman" w:hAnsiTheme="minorHAnsi"/>
          <w:b/>
          <w:i/>
        </w:rPr>
        <w:t>A.4. Údaje o</w:t>
      </w:r>
      <w:r w:rsidRPr="00AC5D61">
        <w:rPr>
          <w:rFonts w:asciiTheme="minorHAnsi" w:hAnsiTheme="minorHAnsi"/>
          <w:b/>
          <w:i/>
        </w:rPr>
        <w:t> </w:t>
      </w:r>
      <w:r w:rsidRPr="00AC5D61">
        <w:rPr>
          <w:rFonts w:asciiTheme="minorHAnsi" w:eastAsia="Times New Roman" w:hAnsiTheme="minorHAnsi"/>
          <w:b/>
          <w:i/>
        </w:rPr>
        <w:t>neobmedzenom ručení</w:t>
      </w:r>
    </w:p>
    <w:p w:rsidR="00192BFF" w:rsidRPr="00AC5D61" w:rsidRDefault="00192BFF" w:rsidP="007C0E78">
      <w:pPr>
        <w:spacing w:before="96"/>
        <w:jc w:val="both"/>
        <w:rPr>
          <w:rFonts w:asciiTheme="minorHAnsi" w:hAnsiTheme="minorHAnsi"/>
        </w:rPr>
      </w:pPr>
      <w:r w:rsidRPr="00AC5D61">
        <w:rPr>
          <w:rFonts w:asciiTheme="minorHAnsi" w:eastAsia="Times New Roman" w:hAnsiTheme="minorHAnsi"/>
        </w:rPr>
        <w:t>Spoločnosť nie je neobmedzene ručiacim spoločníkom v</w:t>
      </w:r>
      <w:r w:rsidRPr="00AC5D61">
        <w:rPr>
          <w:rFonts w:asciiTheme="minorHAnsi" w:hAnsiTheme="minorHAnsi"/>
        </w:rPr>
        <w:t> </w:t>
      </w:r>
      <w:r w:rsidRPr="00AC5D61">
        <w:rPr>
          <w:rFonts w:asciiTheme="minorHAnsi" w:eastAsia="Times New Roman" w:hAnsiTheme="minorHAnsi"/>
        </w:rPr>
        <w:t>iných účtovných jednotkách podľa § 56 ods. 5 Obchodného zákonní</w:t>
      </w:r>
      <w:r w:rsidR="00434B64" w:rsidRPr="00AC5D61">
        <w:rPr>
          <w:rFonts w:asciiTheme="minorHAnsi" w:eastAsia="Times New Roman" w:hAnsiTheme="minorHAnsi"/>
        </w:rPr>
        <w:t>ka</w:t>
      </w:r>
      <w:r w:rsidRPr="00AC5D61">
        <w:rPr>
          <w:rFonts w:asciiTheme="minorHAnsi" w:eastAsia="Times New Roman" w:hAnsiTheme="minorHAnsi"/>
        </w:rPr>
        <w:t>.</w:t>
      </w:r>
    </w:p>
    <w:p w:rsidR="00192BFF" w:rsidRPr="00AC5D61" w:rsidRDefault="00192BFF">
      <w:pPr>
        <w:spacing w:before="96"/>
        <w:rPr>
          <w:rFonts w:asciiTheme="minorHAnsi" w:hAnsiTheme="minorHAnsi"/>
        </w:rPr>
      </w:pPr>
    </w:p>
    <w:p w:rsidR="00192BFF" w:rsidRPr="00AC5D61" w:rsidRDefault="00192BFF">
      <w:pPr>
        <w:spacing w:before="96"/>
        <w:rPr>
          <w:rFonts w:asciiTheme="minorHAnsi" w:hAnsiTheme="minorHAnsi"/>
        </w:rPr>
      </w:pPr>
      <w:r w:rsidRPr="00AC5D61">
        <w:rPr>
          <w:rFonts w:asciiTheme="minorHAnsi" w:eastAsia="Times New Roman" w:hAnsiTheme="minorHAnsi"/>
          <w:b/>
          <w:i/>
        </w:rPr>
        <w:t>A.5. Právny dôvod na zostavenie účtovnej závierky</w:t>
      </w:r>
    </w:p>
    <w:p w:rsidR="00192BFF" w:rsidRPr="00AC5D61" w:rsidRDefault="00192BFF">
      <w:pPr>
        <w:spacing w:before="96"/>
        <w:jc w:val="both"/>
        <w:rPr>
          <w:rFonts w:asciiTheme="minorHAnsi" w:hAnsiTheme="minorHAnsi"/>
        </w:rPr>
      </w:pPr>
      <w:r w:rsidRPr="00AC5D61">
        <w:rPr>
          <w:rFonts w:asciiTheme="minorHAnsi" w:eastAsia="Times New Roman" w:hAnsiTheme="minorHAnsi"/>
        </w:rPr>
        <w:t>Účtovná závierka spoločnosti k</w:t>
      </w:r>
      <w:r w:rsidRPr="00AC5D61">
        <w:rPr>
          <w:rFonts w:asciiTheme="minorHAnsi" w:hAnsiTheme="minorHAnsi"/>
        </w:rPr>
        <w:t> </w:t>
      </w:r>
      <w:r w:rsidR="00AC5D61">
        <w:rPr>
          <w:rFonts w:asciiTheme="minorHAnsi" w:eastAsia="Times New Roman" w:hAnsiTheme="minorHAnsi"/>
        </w:rPr>
        <w:t>31. decembru 2014</w:t>
      </w:r>
      <w:r w:rsidRPr="00AC5D61">
        <w:rPr>
          <w:rFonts w:asciiTheme="minorHAnsi" w:eastAsia="Times New Roman" w:hAnsiTheme="minorHAnsi"/>
        </w:rPr>
        <w:t xml:space="preserve"> je zostavená ako riadna účtovná závierka podľa § 17 ods. 6 zákona NR SR č. 431/2002 Z. z. o</w:t>
      </w:r>
      <w:r w:rsidRPr="00AC5D61">
        <w:rPr>
          <w:rFonts w:asciiTheme="minorHAnsi" w:hAnsiTheme="minorHAnsi"/>
        </w:rPr>
        <w:t> </w:t>
      </w:r>
      <w:r w:rsidRPr="00AC5D61">
        <w:rPr>
          <w:rFonts w:asciiTheme="minorHAnsi" w:eastAsia="Times New Roman" w:hAnsiTheme="minorHAnsi"/>
        </w:rPr>
        <w:t>účtovníctve (ďalej len „zákon o</w:t>
      </w:r>
      <w:r w:rsidRPr="00AC5D61">
        <w:rPr>
          <w:rFonts w:asciiTheme="minorHAnsi" w:hAnsiTheme="minorHAnsi"/>
        </w:rPr>
        <w:t> </w:t>
      </w:r>
      <w:r w:rsidRPr="00AC5D61">
        <w:rPr>
          <w:rFonts w:asciiTheme="minorHAnsi" w:eastAsia="Times New Roman" w:hAnsiTheme="minorHAnsi"/>
        </w:rPr>
        <w:t>účtovníctve“) za úč</w:t>
      </w:r>
      <w:r w:rsidR="00AC5D61">
        <w:rPr>
          <w:rFonts w:asciiTheme="minorHAnsi" w:eastAsia="Times New Roman" w:hAnsiTheme="minorHAnsi"/>
        </w:rPr>
        <w:t>tovné obdobie od 1. januára 2014</w:t>
      </w:r>
      <w:r w:rsidRPr="00AC5D61">
        <w:rPr>
          <w:rFonts w:asciiTheme="minorHAnsi" w:eastAsia="Times New Roman" w:hAnsiTheme="minorHAnsi"/>
        </w:rPr>
        <w:t xml:space="preserve"> do 31. decembra</w:t>
      </w:r>
      <w:r w:rsidR="00AC5D61">
        <w:rPr>
          <w:rFonts w:asciiTheme="minorHAnsi" w:eastAsia="Times New Roman" w:hAnsiTheme="minorHAnsi"/>
        </w:rPr>
        <w:t xml:space="preserve"> 2014</w:t>
      </w:r>
      <w:r w:rsidRPr="00AC5D61">
        <w:rPr>
          <w:rFonts w:asciiTheme="minorHAnsi" w:eastAsia="Times New Roman" w:hAnsiTheme="minorHAnsi"/>
        </w:rPr>
        <w:t>.</w:t>
      </w:r>
    </w:p>
    <w:p w:rsidR="00192BFF" w:rsidRPr="00AC5D61" w:rsidRDefault="00192BFF">
      <w:pPr>
        <w:spacing w:before="96"/>
        <w:jc w:val="both"/>
        <w:rPr>
          <w:rFonts w:asciiTheme="minorHAnsi" w:hAnsiTheme="minorHAnsi"/>
        </w:rPr>
      </w:pPr>
    </w:p>
    <w:p w:rsidR="00192BFF" w:rsidRPr="00AC5D61" w:rsidRDefault="00192BFF">
      <w:pPr>
        <w:spacing w:before="96"/>
        <w:jc w:val="both"/>
        <w:rPr>
          <w:rFonts w:asciiTheme="minorHAnsi" w:hAnsiTheme="minorHAnsi"/>
        </w:rPr>
      </w:pPr>
      <w:r w:rsidRPr="00AC5D61">
        <w:rPr>
          <w:rFonts w:asciiTheme="minorHAnsi" w:eastAsia="Times New Roman" w:hAnsiTheme="minorHAnsi"/>
          <w:b/>
          <w:i/>
        </w:rPr>
        <w:t xml:space="preserve">A.6. Dátum schválenia účtovnej závierky za bezprostredne predchádzajúce účtovné obdobie </w:t>
      </w:r>
    </w:p>
    <w:p w:rsidR="00192BFF" w:rsidRPr="00AC5D61" w:rsidRDefault="00192BFF">
      <w:pPr>
        <w:spacing w:before="96"/>
        <w:jc w:val="both"/>
        <w:rPr>
          <w:rFonts w:asciiTheme="minorHAnsi" w:hAnsiTheme="minorHAnsi"/>
        </w:rPr>
      </w:pPr>
      <w:r w:rsidRPr="00AC5D61">
        <w:rPr>
          <w:rFonts w:asciiTheme="minorHAnsi" w:eastAsia="Times New Roman" w:hAnsiTheme="minorHAnsi"/>
        </w:rPr>
        <w:t>Účtovná závierka Spoločnosti za predchádzajúce účtovné obdobie, t. j. k 31. decembru 201</w:t>
      </w:r>
      <w:r w:rsidR="00AC5D61">
        <w:rPr>
          <w:rFonts w:asciiTheme="minorHAnsi" w:eastAsia="Times New Roman" w:hAnsiTheme="minorHAnsi"/>
        </w:rPr>
        <w:t>3</w:t>
      </w:r>
      <w:r w:rsidRPr="00AC5D61">
        <w:rPr>
          <w:rFonts w:asciiTheme="minorHAnsi" w:eastAsia="Times New Roman" w:hAnsiTheme="minorHAnsi"/>
        </w:rPr>
        <w:t>, bola riadne schválená Valným zhromaždením Spoločnosti 2</w:t>
      </w:r>
      <w:r w:rsidR="00AC5D61">
        <w:rPr>
          <w:rFonts w:asciiTheme="minorHAnsi" w:eastAsia="Times New Roman" w:hAnsiTheme="minorHAnsi"/>
        </w:rPr>
        <w:t>9</w:t>
      </w:r>
      <w:r w:rsidRPr="00AC5D61">
        <w:rPr>
          <w:rFonts w:asciiTheme="minorHAnsi" w:eastAsia="Times New Roman" w:hAnsiTheme="minorHAnsi"/>
        </w:rPr>
        <w:t>.decembra 20</w:t>
      </w:r>
      <w:r w:rsidR="00AC5D61">
        <w:rPr>
          <w:rFonts w:asciiTheme="minorHAnsi" w:eastAsia="Times New Roman" w:hAnsiTheme="minorHAnsi"/>
        </w:rPr>
        <w:t>14</w:t>
      </w:r>
      <w:r w:rsidRPr="00AC5D61">
        <w:rPr>
          <w:rFonts w:asciiTheme="minorHAnsi" w:eastAsia="Times New Roman" w:hAnsiTheme="minorHAnsi"/>
        </w:rPr>
        <w:t xml:space="preserve">. </w:t>
      </w:r>
    </w:p>
    <w:p w:rsidR="00192BFF" w:rsidRPr="00AC5D61" w:rsidRDefault="00192BFF">
      <w:pPr>
        <w:spacing w:before="96"/>
        <w:jc w:val="both"/>
        <w:rPr>
          <w:rFonts w:asciiTheme="minorHAnsi" w:hAnsiTheme="minorHAnsi"/>
        </w:rPr>
      </w:pPr>
    </w:p>
    <w:p w:rsidR="00192BFF" w:rsidRPr="00AC5D61" w:rsidRDefault="00192BFF">
      <w:pPr>
        <w:spacing w:before="96"/>
        <w:jc w:val="both"/>
        <w:rPr>
          <w:rFonts w:asciiTheme="minorHAnsi" w:hAnsiTheme="minorHAnsi"/>
        </w:rPr>
      </w:pPr>
      <w:r w:rsidRPr="00AC5D61">
        <w:rPr>
          <w:rFonts w:asciiTheme="minorHAnsi" w:eastAsia="Times New Roman" w:hAnsiTheme="minorHAnsi"/>
          <w:b/>
          <w:i/>
        </w:rPr>
        <w:t>A.8.  Schválenie audítora</w:t>
      </w:r>
    </w:p>
    <w:p w:rsidR="00192BFF" w:rsidRPr="00AC5D61" w:rsidRDefault="00434B64">
      <w:pPr>
        <w:spacing w:before="96"/>
        <w:jc w:val="both"/>
        <w:rPr>
          <w:rFonts w:asciiTheme="minorHAnsi" w:hAnsiTheme="minorHAnsi"/>
        </w:rPr>
      </w:pPr>
      <w:r w:rsidRPr="00AC5D61">
        <w:rPr>
          <w:rFonts w:asciiTheme="minorHAnsi" w:eastAsia="Times New Roman" w:hAnsiTheme="minorHAnsi"/>
        </w:rPr>
        <w:t>Spoločnosť nemá povinnosť overovať ÚZ audítorom.</w:t>
      </w:r>
    </w:p>
    <w:p w:rsidR="00192BFF" w:rsidRPr="00AC5D61" w:rsidRDefault="00192BFF">
      <w:pPr>
        <w:spacing w:before="96"/>
        <w:jc w:val="both"/>
        <w:rPr>
          <w:rFonts w:asciiTheme="minorHAnsi" w:hAnsiTheme="minorHAnsi"/>
        </w:rPr>
      </w:pPr>
    </w:p>
    <w:p w:rsidR="00192BFF" w:rsidRPr="00AC5D61" w:rsidRDefault="00192BFF">
      <w:pPr>
        <w:spacing w:before="96"/>
        <w:rPr>
          <w:rFonts w:asciiTheme="minorHAnsi" w:hAnsiTheme="minorHAnsi"/>
          <w:color w:val="000000"/>
        </w:rPr>
      </w:pPr>
    </w:p>
    <w:p w:rsidR="00192BFF" w:rsidRPr="00AC5D61" w:rsidRDefault="0002550E">
      <w:pPr>
        <w:spacing w:before="96"/>
        <w:ind w:left="720" w:hanging="360"/>
        <w:rPr>
          <w:rFonts w:asciiTheme="minorHAnsi" w:hAnsiTheme="minorHAnsi"/>
        </w:rPr>
      </w:pPr>
      <w:r w:rsidRPr="00AC5D61">
        <w:rPr>
          <w:rFonts w:asciiTheme="minorHAnsi" w:eastAsia="Times New Roman" w:hAnsiTheme="minorHAnsi"/>
          <w:b/>
          <w:color w:val="000000"/>
        </w:rPr>
        <w:t>C</w:t>
      </w:r>
      <w:r w:rsidR="00192BFF" w:rsidRPr="00AC5D61">
        <w:rPr>
          <w:rFonts w:asciiTheme="minorHAnsi" w:eastAsia="Times New Roman" w:hAnsiTheme="minorHAnsi"/>
          <w:b/>
          <w:color w:val="000000"/>
        </w:rPr>
        <w:t>.</w:t>
      </w:r>
      <w:r w:rsidR="00192BFF" w:rsidRPr="00AC5D61">
        <w:rPr>
          <w:rFonts w:asciiTheme="minorHAnsi" w:eastAsia="Times New Roman" w:hAnsiTheme="minorHAnsi"/>
          <w:b/>
          <w:color w:val="000000"/>
        </w:rPr>
        <w:tab/>
        <w:t>INFORMÁCIE O</w:t>
      </w:r>
      <w:r w:rsidR="00192BFF" w:rsidRPr="00AC5D61">
        <w:rPr>
          <w:rFonts w:asciiTheme="minorHAnsi" w:hAnsiTheme="minorHAnsi"/>
          <w:b/>
          <w:color w:val="000000"/>
        </w:rPr>
        <w:t> </w:t>
      </w:r>
      <w:r w:rsidR="00192BFF" w:rsidRPr="00AC5D61">
        <w:rPr>
          <w:rFonts w:asciiTheme="minorHAnsi" w:eastAsia="Times New Roman" w:hAnsiTheme="minorHAnsi"/>
          <w:b/>
          <w:color w:val="000000"/>
        </w:rPr>
        <w:t>KONSOLIDOVANOM CELKU</w:t>
      </w:r>
    </w:p>
    <w:p w:rsidR="00192BFF" w:rsidRPr="00AC5D61" w:rsidRDefault="00192BFF">
      <w:pPr>
        <w:spacing w:before="96"/>
        <w:rPr>
          <w:rFonts w:asciiTheme="minorHAnsi" w:hAnsiTheme="minorHAnsi"/>
          <w:color w:val="000000"/>
        </w:rPr>
      </w:pPr>
    </w:p>
    <w:p w:rsidR="00192BFF" w:rsidRPr="00AC5D61" w:rsidRDefault="00192BFF">
      <w:pPr>
        <w:spacing w:before="96"/>
        <w:rPr>
          <w:rFonts w:asciiTheme="minorHAnsi" w:hAnsiTheme="minorHAnsi"/>
        </w:rPr>
      </w:pPr>
      <w:r w:rsidRPr="00AC5D61">
        <w:rPr>
          <w:rFonts w:asciiTheme="minorHAnsi" w:eastAsia="Times New Roman" w:hAnsiTheme="minorHAnsi"/>
          <w:color w:val="000000"/>
        </w:rPr>
        <w:t>C.1. Spoločnosť v</w:t>
      </w:r>
      <w:r w:rsidRPr="00AC5D61">
        <w:rPr>
          <w:rFonts w:asciiTheme="minorHAnsi" w:hAnsiTheme="minorHAnsi"/>
          <w:color w:val="000000"/>
        </w:rPr>
        <w:t> </w:t>
      </w:r>
      <w:r w:rsidRPr="00AC5D61">
        <w:rPr>
          <w:rFonts w:asciiTheme="minorHAnsi" w:eastAsia="Times New Roman" w:hAnsiTheme="minorHAnsi"/>
          <w:color w:val="000000"/>
        </w:rPr>
        <w:t>účtovnom období nevlastnila podiely v</w:t>
      </w:r>
      <w:r w:rsidRPr="00AC5D61">
        <w:rPr>
          <w:rFonts w:asciiTheme="minorHAnsi" w:hAnsiTheme="minorHAnsi"/>
          <w:color w:val="000000"/>
        </w:rPr>
        <w:t> </w:t>
      </w:r>
      <w:r w:rsidRPr="00AC5D61">
        <w:rPr>
          <w:rFonts w:asciiTheme="minorHAnsi" w:eastAsia="Times New Roman" w:hAnsiTheme="minorHAnsi"/>
          <w:color w:val="000000"/>
        </w:rPr>
        <w:t>iných spoločnostiach.</w:t>
      </w:r>
    </w:p>
    <w:p w:rsidR="00192BFF" w:rsidRPr="00AC5D61" w:rsidRDefault="00192BFF">
      <w:pPr>
        <w:spacing w:before="96"/>
        <w:rPr>
          <w:rFonts w:asciiTheme="minorHAnsi" w:eastAsia="Times New Roman" w:hAnsiTheme="minorHAnsi"/>
          <w:color w:val="000000"/>
        </w:rPr>
      </w:pPr>
      <w:r w:rsidRPr="00AC5D61">
        <w:rPr>
          <w:rFonts w:asciiTheme="minorHAnsi" w:eastAsia="Times New Roman" w:hAnsiTheme="minorHAnsi"/>
          <w:color w:val="000000"/>
        </w:rPr>
        <w:t>C.2. Spoločnosť v</w:t>
      </w:r>
      <w:r w:rsidRPr="00AC5D61">
        <w:rPr>
          <w:rFonts w:asciiTheme="minorHAnsi" w:hAnsiTheme="minorHAnsi"/>
          <w:color w:val="000000"/>
        </w:rPr>
        <w:t> </w:t>
      </w:r>
      <w:r w:rsidRPr="00AC5D61">
        <w:rPr>
          <w:rFonts w:asciiTheme="minorHAnsi" w:eastAsia="Times New Roman" w:hAnsiTheme="minorHAnsi"/>
          <w:color w:val="000000"/>
        </w:rPr>
        <w:t>účtovnom období nezostavovala konsolidovanú účtovnú závierku.</w:t>
      </w:r>
    </w:p>
    <w:p w:rsidR="0002550E" w:rsidRPr="00AC5D61" w:rsidRDefault="0002550E">
      <w:pPr>
        <w:spacing w:before="96"/>
        <w:rPr>
          <w:rFonts w:asciiTheme="minorHAnsi" w:hAnsiTheme="minorHAnsi"/>
        </w:rPr>
      </w:pPr>
    </w:p>
    <w:p w:rsidR="00192BFF" w:rsidRPr="00AC5D61" w:rsidRDefault="00192BFF">
      <w:pPr>
        <w:spacing w:before="96"/>
        <w:ind w:left="360"/>
        <w:rPr>
          <w:rFonts w:asciiTheme="minorHAnsi" w:hAnsiTheme="minorHAnsi"/>
        </w:rPr>
      </w:pPr>
      <w:r w:rsidRPr="00AC5D61">
        <w:rPr>
          <w:rFonts w:asciiTheme="minorHAnsi" w:eastAsia="Times New Roman" w:hAnsiTheme="minorHAnsi"/>
          <w:b/>
          <w:color w:val="000000"/>
        </w:rPr>
        <w:t>E.</w:t>
      </w:r>
      <w:r w:rsidRPr="00AC5D61">
        <w:rPr>
          <w:rFonts w:asciiTheme="minorHAnsi" w:eastAsia="Times New Roman" w:hAnsiTheme="minorHAnsi"/>
          <w:b/>
          <w:color w:val="000000"/>
        </w:rPr>
        <w:tab/>
        <w:t>INFORMÁCIE O</w:t>
      </w:r>
      <w:r w:rsidRPr="00AC5D61">
        <w:rPr>
          <w:rFonts w:asciiTheme="minorHAnsi" w:hAnsiTheme="minorHAnsi"/>
          <w:b/>
          <w:color w:val="000000"/>
        </w:rPr>
        <w:t> </w:t>
      </w:r>
      <w:r w:rsidRPr="00AC5D61">
        <w:rPr>
          <w:rFonts w:asciiTheme="minorHAnsi" w:eastAsia="Times New Roman" w:hAnsiTheme="minorHAnsi"/>
          <w:b/>
          <w:color w:val="000000"/>
        </w:rPr>
        <w:t>ÚČTOVNÝCH ZÁSADÁCH A</w:t>
      </w:r>
      <w:r w:rsidRPr="00AC5D61">
        <w:rPr>
          <w:rFonts w:asciiTheme="minorHAnsi" w:hAnsiTheme="minorHAnsi"/>
          <w:b/>
          <w:color w:val="000000"/>
        </w:rPr>
        <w:t> </w:t>
      </w:r>
      <w:r w:rsidRPr="00AC5D61">
        <w:rPr>
          <w:rFonts w:asciiTheme="minorHAnsi" w:eastAsia="Times New Roman" w:hAnsiTheme="minorHAnsi"/>
          <w:b/>
          <w:color w:val="000000"/>
        </w:rPr>
        <w:t>ÚČTOVNÝCH METÓDACH</w:t>
      </w:r>
    </w:p>
    <w:p w:rsidR="00192BFF" w:rsidRPr="00AC5D61" w:rsidRDefault="00192BFF">
      <w:pPr>
        <w:spacing w:before="96"/>
        <w:ind w:left="720"/>
        <w:rPr>
          <w:rFonts w:asciiTheme="minorHAnsi" w:hAnsiTheme="minorHAnsi"/>
          <w:b/>
          <w:color w:val="000000"/>
        </w:rPr>
      </w:pPr>
    </w:p>
    <w:p w:rsidR="00192BFF" w:rsidRPr="00AC5D61" w:rsidRDefault="00192BFF">
      <w:pPr>
        <w:spacing w:before="96"/>
        <w:ind w:left="720" w:hanging="360"/>
        <w:rPr>
          <w:rFonts w:asciiTheme="minorHAnsi" w:hAnsiTheme="minorHAnsi"/>
        </w:rPr>
      </w:pPr>
      <w:r w:rsidRPr="00AC5D61">
        <w:rPr>
          <w:rFonts w:asciiTheme="minorHAnsi" w:eastAsia="Times New Roman" w:hAnsiTheme="minorHAnsi"/>
          <w:b/>
          <w:i/>
          <w:color w:val="000000"/>
        </w:rPr>
        <w:t>a)</w:t>
      </w:r>
      <w:r w:rsidRPr="00AC5D61">
        <w:rPr>
          <w:rFonts w:asciiTheme="minorHAnsi" w:eastAsia="Times New Roman" w:hAnsiTheme="minorHAnsi"/>
          <w:b/>
          <w:i/>
          <w:color w:val="000000"/>
        </w:rPr>
        <w:tab/>
        <w:t>Východiská pre zostavenie účtovnej závierky</w:t>
      </w:r>
    </w:p>
    <w:p w:rsidR="00192BFF" w:rsidRPr="00AC5D61" w:rsidRDefault="00192BFF">
      <w:pPr>
        <w:spacing w:before="96"/>
        <w:jc w:val="both"/>
        <w:rPr>
          <w:rFonts w:asciiTheme="minorHAnsi" w:hAnsiTheme="minorHAnsi"/>
        </w:rPr>
      </w:pPr>
      <w:r w:rsidRPr="00AC5D61">
        <w:rPr>
          <w:rFonts w:asciiTheme="minorHAnsi" w:eastAsia="Times New Roman" w:hAnsiTheme="minorHAnsi"/>
          <w:color w:val="000000"/>
        </w:rPr>
        <w:t>Účtovná závierka Spoločnosti bola zostavená za predpokladu nepretržitého trvania jej činnosti v</w:t>
      </w:r>
      <w:r w:rsidRPr="00AC5D61">
        <w:rPr>
          <w:rFonts w:asciiTheme="minorHAnsi" w:hAnsiTheme="minorHAnsi"/>
          <w:color w:val="000000"/>
        </w:rPr>
        <w:t> </w:t>
      </w:r>
      <w:r w:rsidRPr="00AC5D61">
        <w:rPr>
          <w:rFonts w:asciiTheme="minorHAnsi" w:eastAsia="Times New Roman" w:hAnsiTheme="minorHAnsi"/>
          <w:color w:val="000000"/>
        </w:rPr>
        <w:t>súlade so zákonom o</w:t>
      </w:r>
      <w:r w:rsidRPr="00AC5D61">
        <w:rPr>
          <w:rFonts w:asciiTheme="minorHAnsi" w:hAnsiTheme="minorHAnsi"/>
          <w:color w:val="000000"/>
        </w:rPr>
        <w:t> </w:t>
      </w:r>
      <w:r w:rsidRPr="00AC5D61">
        <w:rPr>
          <w:rFonts w:asciiTheme="minorHAnsi" w:eastAsia="Times New Roman" w:hAnsiTheme="minorHAnsi"/>
          <w:color w:val="000000"/>
        </w:rPr>
        <w:t>účtovníctve platným v</w:t>
      </w:r>
      <w:r w:rsidRPr="00AC5D61">
        <w:rPr>
          <w:rFonts w:asciiTheme="minorHAnsi" w:hAnsiTheme="minorHAnsi"/>
          <w:color w:val="000000"/>
        </w:rPr>
        <w:t> </w:t>
      </w:r>
      <w:r w:rsidRPr="00AC5D61">
        <w:rPr>
          <w:rFonts w:asciiTheme="minorHAnsi" w:eastAsia="Times New Roman" w:hAnsiTheme="minorHAnsi"/>
          <w:color w:val="000000"/>
        </w:rPr>
        <w:t>Slovenskej republike v</w:t>
      </w:r>
      <w:r w:rsidRPr="00AC5D61">
        <w:rPr>
          <w:rFonts w:asciiTheme="minorHAnsi" w:hAnsiTheme="minorHAnsi"/>
          <w:color w:val="000000"/>
        </w:rPr>
        <w:t> </w:t>
      </w:r>
      <w:r w:rsidRPr="00AC5D61">
        <w:rPr>
          <w:rFonts w:asciiTheme="minorHAnsi" w:eastAsia="Times New Roman" w:hAnsiTheme="minorHAnsi"/>
          <w:color w:val="000000"/>
        </w:rPr>
        <w:t xml:space="preserve">nadväznosti na postupy účtovania. </w:t>
      </w:r>
    </w:p>
    <w:p w:rsidR="00192BFF" w:rsidRPr="00AC5D61" w:rsidRDefault="00AC5D61">
      <w:pPr>
        <w:spacing w:before="96"/>
        <w:jc w:val="both"/>
        <w:rPr>
          <w:rFonts w:asciiTheme="minorHAnsi" w:hAnsiTheme="minorHAnsi"/>
        </w:rPr>
      </w:pPr>
      <w:r>
        <w:rPr>
          <w:rFonts w:asciiTheme="minorHAnsi" w:eastAsia="Times New Roman" w:hAnsiTheme="minorHAnsi"/>
          <w:color w:val="000000"/>
        </w:rPr>
        <w:lastRenderedPageBreak/>
        <w:t>V účtovnom období 2014</w:t>
      </w:r>
      <w:r w:rsidR="00192BFF" w:rsidRPr="00AC5D61">
        <w:rPr>
          <w:rFonts w:asciiTheme="minorHAnsi" w:eastAsia="Times New Roman" w:hAnsiTheme="minorHAnsi"/>
          <w:color w:val="000000"/>
        </w:rPr>
        <w:t xml:space="preserve"> Spoločnosť nevykonala žiadne opravy významných chýb minulých účtovných období</w:t>
      </w:r>
      <w:r w:rsidR="00192BFF" w:rsidRPr="00AC5D61">
        <w:rPr>
          <w:rFonts w:asciiTheme="minorHAnsi" w:hAnsiTheme="minorHAnsi"/>
          <w:color w:val="000000"/>
        </w:rPr>
        <w:t>.</w:t>
      </w:r>
    </w:p>
    <w:p w:rsidR="00192BFF" w:rsidRPr="00AC5D61" w:rsidRDefault="00192BFF">
      <w:pPr>
        <w:spacing w:before="96"/>
        <w:jc w:val="both"/>
        <w:rPr>
          <w:rFonts w:asciiTheme="minorHAnsi" w:hAnsiTheme="minorHAnsi"/>
        </w:rPr>
      </w:pPr>
      <w:r w:rsidRPr="00AC5D61">
        <w:rPr>
          <w:rFonts w:asciiTheme="minorHAnsi" w:eastAsia="Times New Roman" w:hAnsiTheme="minorHAnsi"/>
          <w:color w:val="000000"/>
        </w:rPr>
        <w:t>Táto účtovná závierka bude navrhnutá na schválenie riadnej Valnej hromade spoločníkov.</w:t>
      </w:r>
    </w:p>
    <w:p w:rsidR="00192BFF" w:rsidRPr="00AC5D61" w:rsidRDefault="00192BFF">
      <w:pPr>
        <w:spacing w:before="96"/>
        <w:jc w:val="both"/>
        <w:rPr>
          <w:rFonts w:asciiTheme="minorHAnsi" w:hAnsiTheme="minorHAnsi"/>
          <w:color w:val="000000"/>
        </w:rPr>
      </w:pPr>
    </w:p>
    <w:p w:rsidR="00192BFF" w:rsidRPr="00AC5D61" w:rsidRDefault="00192BFF">
      <w:pPr>
        <w:spacing w:before="96"/>
        <w:ind w:left="720" w:hanging="360"/>
        <w:jc w:val="both"/>
        <w:rPr>
          <w:rFonts w:asciiTheme="minorHAnsi" w:hAnsiTheme="minorHAnsi"/>
        </w:rPr>
      </w:pPr>
      <w:r w:rsidRPr="00AC5D61">
        <w:rPr>
          <w:rFonts w:asciiTheme="minorHAnsi" w:eastAsia="Times New Roman" w:hAnsiTheme="minorHAnsi"/>
          <w:b/>
          <w:i/>
          <w:color w:val="000000"/>
        </w:rPr>
        <w:t>b)</w:t>
      </w:r>
      <w:r w:rsidRPr="00AC5D61">
        <w:rPr>
          <w:rFonts w:asciiTheme="minorHAnsi" w:eastAsia="Times New Roman" w:hAnsiTheme="minorHAnsi"/>
          <w:b/>
          <w:i/>
          <w:color w:val="000000"/>
        </w:rPr>
        <w:tab/>
        <w:t>Dlhodobý nehmotný a</w:t>
      </w:r>
      <w:r w:rsidRPr="00AC5D61">
        <w:rPr>
          <w:rFonts w:asciiTheme="minorHAnsi" w:hAnsiTheme="minorHAnsi"/>
          <w:b/>
          <w:i/>
          <w:color w:val="000000"/>
        </w:rPr>
        <w:t> </w:t>
      </w:r>
      <w:r w:rsidRPr="00AC5D61">
        <w:rPr>
          <w:rFonts w:asciiTheme="minorHAnsi" w:eastAsia="Times New Roman" w:hAnsiTheme="minorHAnsi"/>
          <w:b/>
          <w:i/>
          <w:color w:val="000000"/>
        </w:rPr>
        <w:t>dlhodobý hmotný majetok</w:t>
      </w:r>
    </w:p>
    <w:p w:rsidR="00192BFF" w:rsidRPr="00AC5D61" w:rsidRDefault="00192BFF">
      <w:pPr>
        <w:spacing w:before="96"/>
        <w:ind w:left="-11"/>
        <w:jc w:val="both"/>
        <w:rPr>
          <w:rFonts w:asciiTheme="minorHAnsi" w:hAnsiTheme="minorHAnsi"/>
        </w:rPr>
      </w:pPr>
      <w:r w:rsidRPr="00AC5D61">
        <w:rPr>
          <w:rFonts w:asciiTheme="minorHAnsi" w:eastAsia="Times New Roman" w:hAnsiTheme="minorHAnsi"/>
          <w:color w:val="000000"/>
        </w:rPr>
        <w:t>Dlhodobý majetok nakupovaný sa oceňuje obstarávacou cenou, ktorá zahrňuje cenu obstarania a</w:t>
      </w:r>
      <w:r w:rsidRPr="00AC5D61">
        <w:rPr>
          <w:rFonts w:asciiTheme="minorHAnsi" w:hAnsiTheme="minorHAnsi"/>
          <w:color w:val="000000"/>
        </w:rPr>
        <w:t> </w:t>
      </w:r>
      <w:r w:rsidRPr="00AC5D61">
        <w:rPr>
          <w:rFonts w:asciiTheme="minorHAnsi" w:eastAsia="Times New Roman" w:hAnsiTheme="minorHAnsi"/>
          <w:color w:val="000000"/>
        </w:rPr>
        <w:t>náklady súvisiace s</w:t>
      </w:r>
      <w:r w:rsidRPr="00AC5D61">
        <w:rPr>
          <w:rFonts w:asciiTheme="minorHAnsi" w:hAnsiTheme="minorHAnsi"/>
          <w:color w:val="000000"/>
        </w:rPr>
        <w:t> </w:t>
      </w:r>
      <w:r w:rsidRPr="00AC5D61">
        <w:rPr>
          <w:rFonts w:asciiTheme="minorHAnsi" w:eastAsia="Times New Roman" w:hAnsiTheme="minorHAnsi"/>
          <w:color w:val="000000"/>
        </w:rPr>
        <w:t>obstaraním (clo, preprava, montáž a</w:t>
      </w:r>
      <w:r w:rsidRPr="00AC5D61">
        <w:rPr>
          <w:rFonts w:asciiTheme="minorHAnsi" w:hAnsiTheme="minorHAnsi"/>
          <w:color w:val="000000"/>
        </w:rPr>
        <w:t> </w:t>
      </w:r>
      <w:r w:rsidRPr="00AC5D61">
        <w:rPr>
          <w:rFonts w:asciiTheme="minorHAnsi" w:eastAsia="Times New Roman" w:hAnsiTheme="minorHAnsi"/>
          <w:color w:val="000000"/>
        </w:rPr>
        <w:t>pod.)</w:t>
      </w:r>
    </w:p>
    <w:p w:rsidR="00192BFF" w:rsidRPr="00AC5D61" w:rsidRDefault="00192BFF">
      <w:pPr>
        <w:spacing w:before="96"/>
        <w:ind w:left="-11"/>
        <w:jc w:val="both"/>
        <w:rPr>
          <w:rFonts w:asciiTheme="minorHAnsi" w:hAnsiTheme="minorHAnsi"/>
        </w:rPr>
      </w:pPr>
      <w:r w:rsidRPr="00AC5D61">
        <w:rPr>
          <w:rFonts w:asciiTheme="minorHAnsi" w:eastAsia="Times New Roman" w:hAnsiTheme="minorHAnsi"/>
          <w:color w:val="000000"/>
        </w:rPr>
        <w:t>Súčasťou obstarávacej ceny dlhodobého hmotného majetku nie sú úroky z cudzích zdrojov ani realizované kurzové rozdiely, ktoré vznikli do momentu uvedenia dlhodobého majetku do používania.</w:t>
      </w:r>
    </w:p>
    <w:p w:rsidR="00192BFF" w:rsidRPr="00AC5D61" w:rsidRDefault="00192BFF">
      <w:pPr>
        <w:spacing w:before="96"/>
        <w:ind w:left="-11"/>
        <w:jc w:val="both"/>
        <w:rPr>
          <w:rFonts w:asciiTheme="minorHAnsi" w:hAnsiTheme="minorHAnsi"/>
        </w:rPr>
      </w:pPr>
      <w:r w:rsidRPr="00AC5D61">
        <w:rPr>
          <w:rFonts w:asciiTheme="minorHAnsi" w:eastAsia="Times New Roman" w:hAnsiTheme="minorHAnsi"/>
          <w:color w:val="000000"/>
        </w:rPr>
        <w:t>Súčasťou obstarávacej ceny dlhodobého nehmotného majetku  nie sú úroky z cudzích zdrojov, ktoré vznikli do momentu zaradenia dlhodobého nehmotného majetku do používania.</w:t>
      </w:r>
    </w:p>
    <w:p w:rsidR="00192BFF" w:rsidRPr="00AC5D61" w:rsidRDefault="00192BFF">
      <w:pPr>
        <w:spacing w:before="96"/>
        <w:ind w:left="-11"/>
        <w:jc w:val="both"/>
        <w:rPr>
          <w:rFonts w:asciiTheme="minorHAnsi" w:hAnsiTheme="minorHAnsi"/>
        </w:rPr>
      </w:pPr>
      <w:r w:rsidRPr="00AC5D61">
        <w:rPr>
          <w:rFonts w:asciiTheme="minorHAnsi" w:eastAsia="Times New Roman" w:hAnsiTheme="minorHAnsi"/>
          <w:color w:val="000000"/>
        </w:rPr>
        <w:t>Dlhodobý nehmotný majetok sa odpisuje podľa odpisového plánu, ktorý bol zostavený na základe predpokladanej doby jeho používania. Odpisovať sa začína nasledujúci mesiac po mesiaci, v</w:t>
      </w:r>
      <w:r w:rsidRPr="00AC5D61">
        <w:rPr>
          <w:rFonts w:asciiTheme="minorHAnsi" w:hAnsiTheme="minorHAnsi"/>
          <w:color w:val="000000"/>
        </w:rPr>
        <w:t> </w:t>
      </w:r>
      <w:r w:rsidRPr="00AC5D61">
        <w:rPr>
          <w:rFonts w:asciiTheme="minorHAnsi" w:eastAsia="Times New Roman" w:hAnsiTheme="minorHAnsi"/>
          <w:color w:val="000000"/>
        </w:rPr>
        <w:t>ktorom bol majetok zaradený do používania. DNM sa odpíše do 5 rokov od jeho obstarania.</w:t>
      </w:r>
    </w:p>
    <w:p w:rsidR="00192BFF" w:rsidRPr="00AC5D61" w:rsidRDefault="00192BFF">
      <w:pPr>
        <w:spacing w:before="96"/>
        <w:ind w:left="-11"/>
        <w:jc w:val="both"/>
        <w:rPr>
          <w:rFonts w:asciiTheme="minorHAnsi" w:hAnsiTheme="minorHAnsi"/>
        </w:rPr>
      </w:pPr>
      <w:r w:rsidRPr="00AC5D61">
        <w:rPr>
          <w:rFonts w:asciiTheme="minorHAnsi" w:eastAsia="Times New Roman" w:hAnsiTheme="minorHAnsi"/>
          <w:color w:val="000000"/>
        </w:rPr>
        <w:t>Dlhodobý nehmotný majetok, ktorého obstarávacia cena je 2400 EUR a nižšia, sa odpisuje jednorázovo pri uvedení do používania.</w:t>
      </w:r>
    </w:p>
    <w:p w:rsidR="00192BFF" w:rsidRPr="00AC5D61" w:rsidRDefault="00192BFF">
      <w:pPr>
        <w:spacing w:before="96"/>
        <w:ind w:left="-11"/>
        <w:jc w:val="both"/>
        <w:rPr>
          <w:rFonts w:asciiTheme="minorHAnsi" w:hAnsiTheme="minorHAnsi"/>
        </w:rPr>
      </w:pPr>
      <w:r w:rsidRPr="00AC5D61">
        <w:rPr>
          <w:rFonts w:asciiTheme="minorHAnsi" w:eastAsia="Times New Roman" w:hAnsiTheme="minorHAnsi"/>
          <w:color w:val="000000"/>
        </w:rPr>
        <w:t>Dlhodobý hmotný majetok sa odpisuje podľa odpisového plánu, ktorý bol zostavený  na základe predpokladanej doby jeho používania a</w:t>
      </w:r>
      <w:r w:rsidRPr="00AC5D61">
        <w:rPr>
          <w:rFonts w:asciiTheme="minorHAnsi" w:hAnsiTheme="minorHAnsi"/>
          <w:color w:val="000000"/>
        </w:rPr>
        <w:t> </w:t>
      </w:r>
      <w:r w:rsidRPr="00AC5D61">
        <w:rPr>
          <w:rFonts w:asciiTheme="minorHAnsi" w:eastAsia="Times New Roman" w:hAnsiTheme="minorHAnsi"/>
          <w:color w:val="000000"/>
        </w:rPr>
        <w:t xml:space="preserve">predpokladaného priebehu jeho opotrebenia. Odpisovať sa začína prvým dňom mesiaca nasledujúceho po uvedení dlhodobého majetku do používania. </w:t>
      </w:r>
    </w:p>
    <w:p w:rsidR="00192BFF" w:rsidRPr="00AC5D61" w:rsidRDefault="00192BFF">
      <w:pPr>
        <w:spacing w:before="96"/>
        <w:ind w:left="-11"/>
        <w:jc w:val="both"/>
        <w:rPr>
          <w:rFonts w:asciiTheme="minorHAnsi" w:hAnsiTheme="minorHAnsi"/>
        </w:rPr>
      </w:pPr>
      <w:r w:rsidRPr="00AC5D61">
        <w:rPr>
          <w:rFonts w:asciiTheme="minorHAnsi" w:eastAsia="Times New Roman" w:hAnsiTheme="minorHAnsi"/>
          <w:color w:val="000000"/>
        </w:rPr>
        <w:t>Účtovné odpisy sa účtujú mesačne a</w:t>
      </w:r>
      <w:r w:rsidRPr="00AC5D61">
        <w:rPr>
          <w:rFonts w:asciiTheme="minorHAnsi" w:hAnsiTheme="minorHAnsi"/>
          <w:color w:val="000000"/>
        </w:rPr>
        <w:t> </w:t>
      </w:r>
      <w:r w:rsidRPr="00AC5D61">
        <w:rPr>
          <w:rFonts w:asciiTheme="minorHAnsi" w:eastAsia="Times New Roman" w:hAnsiTheme="minorHAnsi"/>
          <w:color w:val="000000"/>
        </w:rPr>
        <w:t>používa sa rovnomerný spôsob odpisovania.</w:t>
      </w:r>
    </w:p>
    <w:p w:rsidR="00192BFF" w:rsidRPr="00AC5D61" w:rsidRDefault="00192BFF">
      <w:pPr>
        <w:spacing w:before="96"/>
        <w:ind w:left="-11"/>
        <w:jc w:val="both"/>
        <w:rPr>
          <w:rFonts w:asciiTheme="minorHAnsi" w:hAnsiTheme="minorHAnsi"/>
        </w:rPr>
      </w:pPr>
      <w:r w:rsidRPr="00AC5D61">
        <w:rPr>
          <w:rFonts w:asciiTheme="minorHAnsi" w:eastAsia="Times New Roman" w:hAnsiTheme="minorHAnsi"/>
          <w:color w:val="000000"/>
        </w:rPr>
        <w:t>Drobný hmotný majetok, ktorého obstarávacia cena neprevýši 1700 EUR a doba použiteľnosti je dlhšia ako 1 rok, sa odpisuje jednorázovo pri uvedení do používania.</w:t>
      </w:r>
    </w:p>
    <w:p w:rsidR="00192BFF" w:rsidRPr="00AC5D61" w:rsidRDefault="00192BFF">
      <w:pPr>
        <w:spacing w:before="96"/>
        <w:ind w:left="-11"/>
        <w:jc w:val="both"/>
        <w:rPr>
          <w:rFonts w:asciiTheme="minorHAnsi" w:hAnsiTheme="minorHAnsi"/>
          <w:color w:val="000000"/>
        </w:rPr>
      </w:pPr>
    </w:p>
    <w:p w:rsidR="00192BFF" w:rsidRPr="00AC5D61" w:rsidRDefault="00192BFF">
      <w:pPr>
        <w:spacing w:before="96"/>
        <w:ind w:left="-11"/>
        <w:jc w:val="both"/>
        <w:rPr>
          <w:rFonts w:asciiTheme="minorHAnsi" w:hAnsiTheme="minorHAnsi"/>
        </w:rPr>
      </w:pPr>
      <w:r w:rsidRPr="00AC5D61">
        <w:rPr>
          <w:rFonts w:asciiTheme="minorHAnsi" w:eastAsia="Times New Roman" w:hAnsiTheme="minorHAnsi"/>
          <w:b/>
          <w:i/>
          <w:color w:val="000000"/>
        </w:rPr>
        <w:t xml:space="preserve">    c)  Cenné papiere a podiely</w:t>
      </w:r>
    </w:p>
    <w:p w:rsidR="00192BFF" w:rsidRPr="00AC5D61" w:rsidRDefault="00192BFF">
      <w:pPr>
        <w:spacing w:before="96"/>
        <w:ind w:left="-11"/>
        <w:jc w:val="both"/>
        <w:rPr>
          <w:rFonts w:asciiTheme="minorHAnsi" w:hAnsiTheme="minorHAnsi"/>
        </w:rPr>
      </w:pPr>
      <w:r w:rsidRPr="00AC5D61">
        <w:rPr>
          <w:rFonts w:asciiTheme="minorHAnsi" w:eastAsia="Times New Roman" w:hAnsiTheme="minorHAnsi"/>
          <w:color w:val="000000"/>
        </w:rPr>
        <w:t>Spoločnosť neúčtovala a ani neúčtuje o cenných papieroch a podieloch.</w:t>
      </w:r>
    </w:p>
    <w:p w:rsidR="00192BFF" w:rsidRPr="00AC5D61" w:rsidRDefault="00192BFF">
      <w:pPr>
        <w:spacing w:before="96"/>
        <w:ind w:left="-11"/>
        <w:jc w:val="both"/>
        <w:rPr>
          <w:rFonts w:asciiTheme="minorHAnsi" w:hAnsiTheme="minorHAnsi"/>
          <w:color w:val="000000"/>
        </w:rPr>
      </w:pPr>
    </w:p>
    <w:p w:rsidR="00192BFF" w:rsidRPr="00AC5D61" w:rsidRDefault="00192BFF">
      <w:pPr>
        <w:spacing w:before="96"/>
        <w:ind w:left="-11"/>
        <w:jc w:val="both"/>
        <w:rPr>
          <w:rFonts w:asciiTheme="minorHAnsi" w:hAnsiTheme="minorHAnsi"/>
          <w:color w:val="000000"/>
        </w:rPr>
      </w:pPr>
    </w:p>
    <w:p w:rsidR="00192BFF" w:rsidRPr="00AC5D61" w:rsidRDefault="00192BFF">
      <w:pPr>
        <w:spacing w:before="96"/>
        <w:ind w:left="720" w:hanging="360"/>
        <w:jc w:val="both"/>
        <w:rPr>
          <w:rFonts w:asciiTheme="minorHAnsi" w:hAnsiTheme="minorHAnsi"/>
        </w:rPr>
      </w:pPr>
      <w:r w:rsidRPr="00AC5D61">
        <w:rPr>
          <w:rFonts w:asciiTheme="minorHAnsi" w:eastAsia="Times New Roman" w:hAnsiTheme="minorHAnsi"/>
          <w:b/>
          <w:color w:val="000000"/>
        </w:rPr>
        <w:t>d)</w:t>
      </w:r>
      <w:r w:rsidRPr="00AC5D61">
        <w:rPr>
          <w:rFonts w:asciiTheme="minorHAnsi" w:eastAsia="Times New Roman" w:hAnsiTheme="minorHAnsi"/>
          <w:b/>
          <w:color w:val="000000"/>
        </w:rPr>
        <w:tab/>
        <w:t>Zásoby</w:t>
      </w:r>
    </w:p>
    <w:p w:rsidR="007C0E78" w:rsidRPr="00AC5D61" w:rsidRDefault="007C0E78" w:rsidP="007C0E78">
      <w:pPr>
        <w:spacing w:before="96"/>
        <w:ind w:left="340" w:hanging="340"/>
        <w:jc w:val="both"/>
        <w:rPr>
          <w:rFonts w:asciiTheme="minorHAnsi" w:hAnsiTheme="minorHAnsi"/>
        </w:rPr>
      </w:pPr>
      <w:r w:rsidRPr="00AC5D61">
        <w:rPr>
          <w:rFonts w:asciiTheme="minorHAnsi" w:eastAsia="Times New Roman" w:hAnsiTheme="minorHAnsi"/>
          <w:color w:val="000000"/>
        </w:rPr>
        <w:t>Do zásob patrí skladový materiál a</w:t>
      </w:r>
      <w:r w:rsidRPr="00AC5D61">
        <w:rPr>
          <w:rFonts w:asciiTheme="minorHAnsi" w:hAnsiTheme="minorHAnsi"/>
          <w:color w:val="000000"/>
        </w:rPr>
        <w:t> </w:t>
      </w:r>
      <w:r w:rsidRPr="00AC5D61">
        <w:rPr>
          <w:rFonts w:asciiTheme="minorHAnsi" w:eastAsia="Times New Roman" w:hAnsiTheme="minorHAnsi"/>
          <w:color w:val="000000"/>
        </w:rPr>
        <w:t>skladový tovar.</w:t>
      </w:r>
    </w:p>
    <w:p w:rsidR="007C0E78" w:rsidRPr="00AC5D61" w:rsidRDefault="007C0E78" w:rsidP="007C0E78">
      <w:pPr>
        <w:spacing w:before="96"/>
        <w:jc w:val="both"/>
        <w:rPr>
          <w:rFonts w:asciiTheme="minorHAnsi" w:hAnsiTheme="minorHAnsi"/>
        </w:rPr>
      </w:pPr>
      <w:r w:rsidRPr="00AC5D61">
        <w:rPr>
          <w:rFonts w:asciiTheme="minorHAnsi" w:eastAsia="Times New Roman" w:hAnsiTheme="minorHAnsi"/>
          <w:color w:val="000000"/>
        </w:rPr>
        <w:t>Nakupované zásoby sa oceňujú obstarávacou cenou, ktorá zahrňuje cenu obstarania a</w:t>
      </w:r>
      <w:r w:rsidRPr="00AC5D61">
        <w:rPr>
          <w:rFonts w:asciiTheme="minorHAnsi" w:hAnsiTheme="minorHAnsi"/>
          <w:color w:val="000000"/>
        </w:rPr>
        <w:t> </w:t>
      </w:r>
      <w:r w:rsidRPr="00AC5D61">
        <w:rPr>
          <w:rFonts w:asciiTheme="minorHAnsi" w:eastAsia="Times New Roman" w:hAnsiTheme="minorHAnsi"/>
          <w:color w:val="000000"/>
        </w:rPr>
        <w:t>náklady súvisiace s</w:t>
      </w:r>
      <w:r w:rsidRPr="00AC5D61">
        <w:rPr>
          <w:rFonts w:asciiTheme="minorHAnsi" w:hAnsiTheme="minorHAnsi"/>
          <w:color w:val="000000"/>
        </w:rPr>
        <w:t> </w:t>
      </w:r>
      <w:r w:rsidRPr="00AC5D61">
        <w:rPr>
          <w:rFonts w:asciiTheme="minorHAnsi" w:eastAsia="Times New Roman" w:hAnsiTheme="minorHAnsi"/>
          <w:color w:val="000000"/>
        </w:rPr>
        <w:t>obstaraním (clo, prepravu a</w:t>
      </w:r>
      <w:r w:rsidRPr="00AC5D61">
        <w:rPr>
          <w:rFonts w:asciiTheme="minorHAnsi" w:hAnsiTheme="minorHAnsi"/>
          <w:color w:val="000000"/>
        </w:rPr>
        <w:t> </w:t>
      </w:r>
      <w:r w:rsidRPr="00AC5D61">
        <w:rPr>
          <w:rFonts w:asciiTheme="minorHAnsi" w:eastAsia="Times New Roman" w:hAnsiTheme="minorHAnsi"/>
          <w:color w:val="000000"/>
        </w:rPr>
        <w:t>pod.). Úroky z cudzích zdrojov nie sú súčasťou obstarávacej ceny.</w:t>
      </w:r>
    </w:p>
    <w:p w:rsidR="007C0E78" w:rsidRPr="00AC5D61" w:rsidRDefault="007C0E78" w:rsidP="007C0E78">
      <w:pPr>
        <w:spacing w:before="96"/>
        <w:jc w:val="both"/>
        <w:rPr>
          <w:rFonts w:asciiTheme="minorHAnsi" w:hAnsiTheme="minorHAnsi"/>
        </w:rPr>
      </w:pPr>
      <w:r w:rsidRPr="00AC5D61">
        <w:rPr>
          <w:rFonts w:asciiTheme="minorHAnsi" w:eastAsia="Times New Roman" w:hAnsiTheme="minorHAnsi"/>
          <w:color w:val="000000"/>
        </w:rPr>
        <w:t>Spoločnosť účtuje o</w:t>
      </w:r>
      <w:r w:rsidRPr="00AC5D61">
        <w:rPr>
          <w:rFonts w:asciiTheme="minorHAnsi" w:hAnsiTheme="minorHAnsi"/>
          <w:color w:val="000000"/>
        </w:rPr>
        <w:t> </w:t>
      </w:r>
      <w:r w:rsidRPr="00AC5D61">
        <w:rPr>
          <w:rFonts w:asciiTheme="minorHAnsi" w:eastAsia="Times New Roman" w:hAnsiTheme="minorHAnsi"/>
          <w:color w:val="000000"/>
        </w:rPr>
        <w:t>zásobách spôsobom B, ako to definujú postupy účtovania.</w:t>
      </w:r>
    </w:p>
    <w:p w:rsidR="007C0E78" w:rsidRPr="00AC5D61" w:rsidRDefault="007C0E78" w:rsidP="007C0E78">
      <w:pPr>
        <w:spacing w:before="96"/>
        <w:jc w:val="both"/>
        <w:rPr>
          <w:rFonts w:asciiTheme="minorHAnsi" w:hAnsiTheme="minorHAnsi"/>
        </w:rPr>
      </w:pPr>
      <w:r w:rsidRPr="00AC5D61">
        <w:rPr>
          <w:rFonts w:asciiTheme="minorHAnsi" w:eastAsia="Times New Roman" w:hAnsiTheme="minorHAnsi"/>
          <w:color w:val="000000"/>
        </w:rPr>
        <w:t>Zníženie hodnoty zásob sa zohľadňuje vytvorením opravnej položky.</w:t>
      </w:r>
    </w:p>
    <w:p w:rsidR="00192BFF" w:rsidRPr="00AC5D61" w:rsidRDefault="00192BFF">
      <w:pPr>
        <w:spacing w:before="96"/>
        <w:jc w:val="both"/>
        <w:rPr>
          <w:rFonts w:asciiTheme="minorHAnsi" w:hAnsiTheme="minorHAnsi"/>
          <w:color w:val="000000"/>
        </w:rPr>
      </w:pPr>
    </w:p>
    <w:p w:rsidR="00192BFF" w:rsidRPr="00AC5D61" w:rsidRDefault="007C0E78" w:rsidP="00E12F5E">
      <w:pPr>
        <w:widowControl/>
        <w:autoSpaceDE/>
        <w:autoSpaceDN/>
        <w:adjustRightInd/>
        <w:spacing w:after="200" w:line="276" w:lineRule="auto"/>
        <w:rPr>
          <w:rFonts w:asciiTheme="minorHAnsi" w:hAnsiTheme="minorHAnsi"/>
        </w:rPr>
      </w:pPr>
      <w:r w:rsidRPr="00AC5D61">
        <w:rPr>
          <w:rFonts w:asciiTheme="minorHAnsi" w:eastAsia="Times New Roman" w:hAnsiTheme="minorHAnsi"/>
          <w:b/>
          <w:i/>
          <w:color w:val="000000"/>
        </w:rPr>
        <w:br w:type="page"/>
      </w:r>
      <w:r w:rsidR="00730025" w:rsidRPr="00AC5D61">
        <w:rPr>
          <w:rFonts w:asciiTheme="minorHAnsi" w:eastAsia="Times New Roman" w:hAnsiTheme="minorHAnsi"/>
          <w:b/>
          <w:i/>
          <w:color w:val="000000"/>
        </w:rPr>
        <w:lastRenderedPageBreak/>
        <w:t>e</w:t>
      </w:r>
      <w:r w:rsidR="00192BFF" w:rsidRPr="00AC5D61">
        <w:rPr>
          <w:rFonts w:asciiTheme="minorHAnsi" w:eastAsia="Times New Roman" w:hAnsiTheme="minorHAnsi"/>
          <w:b/>
          <w:i/>
          <w:color w:val="000000"/>
        </w:rPr>
        <w:t>)</w:t>
      </w:r>
      <w:r w:rsidR="00192BFF" w:rsidRPr="00AC5D61">
        <w:rPr>
          <w:rFonts w:asciiTheme="minorHAnsi" w:eastAsia="Times New Roman" w:hAnsiTheme="minorHAnsi"/>
          <w:b/>
          <w:i/>
          <w:color w:val="000000"/>
        </w:rPr>
        <w:tab/>
        <w:t>Pohľadávky</w:t>
      </w:r>
    </w:p>
    <w:p w:rsidR="00192BFF" w:rsidRPr="00AC5D61" w:rsidRDefault="00192BFF" w:rsidP="00231EFA">
      <w:pPr>
        <w:jc w:val="both"/>
        <w:rPr>
          <w:rFonts w:asciiTheme="minorHAnsi" w:hAnsiTheme="minorHAnsi"/>
        </w:rPr>
      </w:pPr>
      <w:r w:rsidRPr="00AC5D61">
        <w:rPr>
          <w:rFonts w:asciiTheme="minorHAnsi" w:eastAsia="Times New Roman" w:hAnsiTheme="minorHAnsi"/>
          <w:color w:val="000000"/>
        </w:rPr>
        <w:t>Pohľadávky sa pri ich vzniku oceňujú ich menovitou hodnotou. Opravná položka sa vytvára k</w:t>
      </w:r>
      <w:r w:rsidRPr="00AC5D61">
        <w:rPr>
          <w:rFonts w:asciiTheme="minorHAnsi" w:hAnsiTheme="minorHAnsi"/>
          <w:color w:val="000000"/>
        </w:rPr>
        <w:t> </w:t>
      </w:r>
      <w:r w:rsidRPr="00AC5D61">
        <w:rPr>
          <w:rFonts w:asciiTheme="minorHAnsi" w:eastAsia="Times New Roman" w:hAnsiTheme="minorHAnsi"/>
          <w:color w:val="000000"/>
        </w:rPr>
        <w:t>pochybným a</w:t>
      </w:r>
      <w:r w:rsidRPr="00AC5D61">
        <w:rPr>
          <w:rFonts w:asciiTheme="minorHAnsi" w:hAnsiTheme="minorHAnsi"/>
          <w:color w:val="000000"/>
        </w:rPr>
        <w:t> </w:t>
      </w:r>
      <w:r w:rsidRPr="00AC5D61">
        <w:rPr>
          <w:rFonts w:asciiTheme="minorHAnsi" w:eastAsia="Times New Roman" w:hAnsiTheme="minorHAnsi"/>
          <w:color w:val="000000"/>
        </w:rPr>
        <w:t>nedobytným pohľadávkam, kde existuje riziko nevymožiteľnosti pohľadávok. Spoločnosť stanovuje výšku opravnej položky na základe vekovej štruktúry pohľadávok, ako aj analýzy rizika nevymožiteľnosti pre každú pohľadávku individuálne. Na základe výsledkov analýzy rizika nevymožiteľnosti sa pre každú pohľadávku individuálne spoločnosť rozhodne o</w:t>
      </w:r>
      <w:r w:rsidRPr="00AC5D61">
        <w:rPr>
          <w:rFonts w:asciiTheme="minorHAnsi" w:hAnsiTheme="minorHAnsi"/>
          <w:color w:val="000000"/>
        </w:rPr>
        <w:t> </w:t>
      </w:r>
      <w:r w:rsidRPr="00AC5D61">
        <w:rPr>
          <w:rFonts w:asciiTheme="minorHAnsi" w:eastAsia="Times New Roman" w:hAnsiTheme="minorHAnsi"/>
          <w:color w:val="000000"/>
        </w:rPr>
        <w:t>konečnej výške opravnej položky.</w:t>
      </w:r>
    </w:p>
    <w:p w:rsidR="00192BFF" w:rsidRPr="00AC5D61" w:rsidRDefault="00192BFF">
      <w:pPr>
        <w:spacing w:before="96"/>
        <w:jc w:val="both"/>
        <w:rPr>
          <w:rFonts w:asciiTheme="minorHAnsi" w:hAnsiTheme="minorHAnsi"/>
          <w:color w:val="000000"/>
        </w:rPr>
      </w:pPr>
    </w:p>
    <w:p w:rsidR="00192BFF" w:rsidRPr="00AC5D61" w:rsidRDefault="00192BFF">
      <w:pPr>
        <w:spacing w:before="96"/>
        <w:ind w:left="720" w:hanging="360"/>
        <w:jc w:val="both"/>
        <w:rPr>
          <w:rFonts w:asciiTheme="minorHAnsi" w:hAnsiTheme="minorHAnsi"/>
        </w:rPr>
      </w:pPr>
      <w:r w:rsidRPr="00AC5D61">
        <w:rPr>
          <w:rFonts w:asciiTheme="minorHAnsi" w:eastAsia="Times New Roman" w:hAnsiTheme="minorHAnsi"/>
          <w:b/>
          <w:i/>
          <w:color w:val="000000"/>
        </w:rPr>
        <w:t>f)</w:t>
      </w:r>
      <w:r w:rsidRPr="00AC5D61">
        <w:rPr>
          <w:rFonts w:asciiTheme="minorHAnsi" w:eastAsia="Times New Roman" w:hAnsiTheme="minorHAnsi"/>
          <w:b/>
          <w:i/>
          <w:color w:val="000000"/>
        </w:rPr>
        <w:tab/>
        <w:t>Peňažné účty a ceniny</w:t>
      </w:r>
    </w:p>
    <w:p w:rsidR="00192BFF" w:rsidRPr="00AC5D61" w:rsidRDefault="00192BFF" w:rsidP="00231EFA">
      <w:pPr>
        <w:jc w:val="both"/>
        <w:rPr>
          <w:rFonts w:asciiTheme="minorHAnsi" w:hAnsiTheme="minorHAnsi"/>
        </w:rPr>
      </w:pPr>
      <w:r w:rsidRPr="00AC5D61">
        <w:rPr>
          <w:rFonts w:asciiTheme="minorHAnsi" w:eastAsia="Times New Roman" w:hAnsiTheme="minorHAnsi"/>
          <w:color w:val="000000"/>
        </w:rPr>
        <w:t>Peňažné prostriedky a ceniny sa oceňujú ich menovitou hodnotou, Finančné účty tvorí peňažná hotovosť a</w:t>
      </w:r>
      <w:r w:rsidRPr="00AC5D61">
        <w:rPr>
          <w:rFonts w:asciiTheme="minorHAnsi" w:hAnsiTheme="minorHAnsi"/>
          <w:color w:val="000000"/>
        </w:rPr>
        <w:t> </w:t>
      </w:r>
      <w:r w:rsidRPr="00AC5D61">
        <w:rPr>
          <w:rFonts w:asciiTheme="minorHAnsi" w:eastAsia="Times New Roman" w:hAnsiTheme="minorHAnsi"/>
          <w:color w:val="000000"/>
        </w:rPr>
        <w:t>zostatky na bankových účtoch, pričom riziko zmeny hodnoty tohto majetku je zanedbateľne nízke.</w:t>
      </w:r>
    </w:p>
    <w:p w:rsidR="00192BFF" w:rsidRPr="00AC5D61" w:rsidRDefault="00192BFF">
      <w:pPr>
        <w:spacing w:before="96"/>
        <w:jc w:val="both"/>
        <w:rPr>
          <w:rFonts w:asciiTheme="minorHAnsi" w:hAnsiTheme="minorHAnsi"/>
          <w:color w:val="000000"/>
        </w:rPr>
      </w:pPr>
    </w:p>
    <w:p w:rsidR="00192BFF" w:rsidRPr="00AC5D61" w:rsidRDefault="00192BFF">
      <w:pPr>
        <w:spacing w:before="96"/>
        <w:ind w:left="720" w:hanging="360"/>
        <w:jc w:val="both"/>
        <w:rPr>
          <w:rFonts w:asciiTheme="minorHAnsi" w:hAnsiTheme="minorHAnsi"/>
        </w:rPr>
      </w:pPr>
      <w:r w:rsidRPr="00AC5D61">
        <w:rPr>
          <w:rFonts w:asciiTheme="minorHAnsi" w:eastAsia="Times New Roman" w:hAnsiTheme="minorHAnsi"/>
          <w:b/>
          <w:i/>
          <w:color w:val="000000"/>
        </w:rPr>
        <w:t>g)</w:t>
      </w:r>
      <w:r w:rsidRPr="00AC5D61">
        <w:rPr>
          <w:rFonts w:asciiTheme="minorHAnsi" w:eastAsia="Times New Roman" w:hAnsiTheme="minorHAnsi"/>
          <w:b/>
          <w:i/>
          <w:color w:val="000000"/>
        </w:rPr>
        <w:tab/>
        <w:t>Náklady budúcich období a</w:t>
      </w:r>
      <w:r w:rsidRPr="00AC5D61">
        <w:rPr>
          <w:rFonts w:asciiTheme="minorHAnsi" w:hAnsiTheme="minorHAnsi"/>
          <w:b/>
          <w:i/>
          <w:color w:val="000000"/>
        </w:rPr>
        <w:t> </w:t>
      </w:r>
      <w:r w:rsidRPr="00AC5D61">
        <w:rPr>
          <w:rFonts w:asciiTheme="minorHAnsi" w:eastAsia="Times New Roman" w:hAnsiTheme="minorHAnsi"/>
          <w:b/>
          <w:i/>
          <w:color w:val="000000"/>
        </w:rPr>
        <w:t>príjmy budúcich období</w:t>
      </w:r>
    </w:p>
    <w:p w:rsidR="00192BFF" w:rsidRPr="00AC5D61" w:rsidRDefault="00192BFF">
      <w:pPr>
        <w:spacing w:before="96"/>
        <w:jc w:val="both"/>
        <w:rPr>
          <w:rFonts w:asciiTheme="minorHAnsi" w:hAnsiTheme="minorHAnsi"/>
        </w:rPr>
      </w:pPr>
      <w:r w:rsidRPr="00AC5D61">
        <w:rPr>
          <w:rFonts w:asciiTheme="minorHAnsi" w:eastAsia="Times New Roman" w:hAnsiTheme="minorHAnsi"/>
          <w:color w:val="000000"/>
        </w:rPr>
        <w:t>Náklady budúcich období a</w:t>
      </w:r>
      <w:r w:rsidRPr="00AC5D61">
        <w:rPr>
          <w:rFonts w:asciiTheme="minorHAnsi" w:hAnsiTheme="minorHAnsi"/>
          <w:color w:val="000000"/>
        </w:rPr>
        <w:t> </w:t>
      </w:r>
      <w:r w:rsidRPr="00AC5D61">
        <w:rPr>
          <w:rFonts w:asciiTheme="minorHAnsi" w:eastAsia="Times New Roman" w:hAnsiTheme="minorHAnsi"/>
          <w:color w:val="000000"/>
        </w:rPr>
        <w:t>príjmy budúcich období sa oceňujú ich menovitou hodnotou a</w:t>
      </w:r>
      <w:r w:rsidRPr="00AC5D61">
        <w:rPr>
          <w:rFonts w:asciiTheme="minorHAnsi" w:hAnsiTheme="minorHAnsi"/>
          <w:color w:val="000000"/>
        </w:rPr>
        <w:t> </w:t>
      </w:r>
      <w:r w:rsidRPr="00AC5D61">
        <w:rPr>
          <w:rFonts w:asciiTheme="minorHAnsi" w:eastAsia="Times New Roman" w:hAnsiTheme="minorHAnsi"/>
          <w:color w:val="000000"/>
        </w:rPr>
        <w:t>sú vykázané vo výške, ktorá je potrebná na dodržanie zásady vecnej a</w:t>
      </w:r>
      <w:r w:rsidRPr="00AC5D61">
        <w:rPr>
          <w:rFonts w:asciiTheme="minorHAnsi" w:hAnsiTheme="minorHAnsi"/>
          <w:color w:val="000000"/>
        </w:rPr>
        <w:t> </w:t>
      </w:r>
      <w:r w:rsidRPr="00AC5D61">
        <w:rPr>
          <w:rFonts w:asciiTheme="minorHAnsi" w:eastAsia="Times New Roman" w:hAnsiTheme="minorHAnsi"/>
          <w:color w:val="000000"/>
        </w:rPr>
        <w:t>časovej súvislosti s</w:t>
      </w:r>
      <w:r w:rsidRPr="00AC5D61">
        <w:rPr>
          <w:rFonts w:asciiTheme="minorHAnsi" w:hAnsiTheme="minorHAnsi"/>
          <w:color w:val="000000"/>
        </w:rPr>
        <w:t> </w:t>
      </w:r>
      <w:r w:rsidRPr="00AC5D61">
        <w:rPr>
          <w:rFonts w:asciiTheme="minorHAnsi" w:eastAsia="Times New Roman" w:hAnsiTheme="minorHAnsi"/>
          <w:color w:val="000000"/>
        </w:rPr>
        <w:t>účtovným obdobím.</w:t>
      </w:r>
    </w:p>
    <w:p w:rsidR="00192BFF" w:rsidRPr="00AC5D61" w:rsidRDefault="00192BFF">
      <w:pPr>
        <w:spacing w:before="96"/>
        <w:jc w:val="both"/>
        <w:rPr>
          <w:rFonts w:asciiTheme="minorHAnsi" w:hAnsiTheme="minorHAnsi"/>
          <w:color w:val="000000"/>
        </w:rPr>
      </w:pPr>
    </w:p>
    <w:p w:rsidR="00192BFF" w:rsidRPr="00AC5D61" w:rsidRDefault="00192BFF">
      <w:pPr>
        <w:spacing w:before="96"/>
        <w:ind w:left="720" w:hanging="360"/>
        <w:jc w:val="both"/>
        <w:rPr>
          <w:rFonts w:asciiTheme="minorHAnsi" w:hAnsiTheme="minorHAnsi"/>
        </w:rPr>
      </w:pPr>
      <w:r w:rsidRPr="00AC5D61">
        <w:rPr>
          <w:rFonts w:asciiTheme="minorHAnsi" w:eastAsia="Times New Roman" w:hAnsiTheme="minorHAnsi"/>
          <w:b/>
          <w:i/>
          <w:color w:val="000000"/>
        </w:rPr>
        <w:t>h)</w:t>
      </w:r>
      <w:r w:rsidRPr="00AC5D61">
        <w:rPr>
          <w:rFonts w:asciiTheme="minorHAnsi" w:eastAsia="Times New Roman" w:hAnsiTheme="minorHAnsi"/>
          <w:b/>
          <w:i/>
          <w:color w:val="000000"/>
        </w:rPr>
        <w:tab/>
        <w:t>Opravné položky</w:t>
      </w:r>
    </w:p>
    <w:p w:rsidR="00192BFF" w:rsidRPr="00AC5D61" w:rsidRDefault="00192BFF">
      <w:pPr>
        <w:spacing w:before="96"/>
        <w:jc w:val="both"/>
        <w:rPr>
          <w:rFonts w:asciiTheme="minorHAnsi" w:hAnsiTheme="minorHAnsi"/>
        </w:rPr>
      </w:pPr>
      <w:r w:rsidRPr="00AC5D61">
        <w:rPr>
          <w:rFonts w:asciiTheme="minorHAnsi" w:eastAsia="Times New Roman" w:hAnsiTheme="minorHAnsi"/>
          <w:color w:val="000000"/>
        </w:rPr>
        <w:t>Opravné položky sa tvoria na základe zásady opatrnosti, ak je opodstatnené predpokladať, že došlo k</w:t>
      </w:r>
      <w:r w:rsidRPr="00AC5D61">
        <w:rPr>
          <w:rFonts w:asciiTheme="minorHAnsi" w:hAnsiTheme="minorHAnsi"/>
          <w:color w:val="000000"/>
        </w:rPr>
        <w:t> </w:t>
      </w:r>
      <w:r w:rsidRPr="00AC5D61">
        <w:rPr>
          <w:rFonts w:asciiTheme="minorHAnsi" w:eastAsia="Times New Roman" w:hAnsiTheme="minorHAnsi"/>
          <w:color w:val="000000"/>
        </w:rPr>
        <w:t>zníženiu hodnoty majetku oproti jeho oceneniu v</w:t>
      </w:r>
      <w:r w:rsidRPr="00AC5D61">
        <w:rPr>
          <w:rFonts w:asciiTheme="minorHAnsi" w:hAnsiTheme="minorHAnsi"/>
          <w:color w:val="000000"/>
        </w:rPr>
        <w:t> </w:t>
      </w:r>
      <w:r w:rsidRPr="00AC5D61">
        <w:rPr>
          <w:rFonts w:asciiTheme="minorHAnsi" w:eastAsia="Times New Roman" w:hAnsiTheme="minorHAnsi"/>
          <w:color w:val="000000"/>
        </w:rPr>
        <w:t>účtovníctve. Opravná položka sa účtuje v</w:t>
      </w:r>
      <w:r w:rsidRPr="00AC5D61">
        <w:rPr>
          <w:rFonts w:asciiTheme="minorHAnsi" w:hAnsiTheme="minorHAnsi"/>
          <w:color w:val="000000"/>
        </w:rPr>
        <w:t> </w:t>
      </w:r>
      <w:r w:rsidRPr="00AC5D61">
        <w:rPr>
          <w:rFonts w:asciiTheme="minorHAnsi" w:eastAsia="Times New Roman" w:hAnsiTheme="minorHAnsi"/>
          <w:color w:val="000000"/>
        </w:rPr>
        <w:t>sume opodstatneného predpokladu zníženia hodnoty oproti jeho oceneniu v</w:t>
      </w:r>
      <w:r w:rsidRPr="00AC5D61">
        <w:rPr>
          <w:rFonts w:asciiTheme="minorHAnsi" w:hAnsiTheme="minorHAnsi"/>
          <w:color w:val="000000"/>
        </w:rPr>
        <w:t> </w:t>
      </w:r>
      <w:r w:rsidRPr="00AC5D61">
        <w:rPr>
          <w:rFonts w:asciiTheme="minorHAnsi" w:eastAsia="Times New Roman" w:hAnsiTheme="minorHAnsi"/>
          <w:color w:val="000000"/>
        </w:rPr>
        <w:t>účtovníctve.</w:t>
      </w:r>
    </w:p>
    <w:p w:rsidR="00192BFF" w:rsidRPr="00AC5D61" w:rsidRDefault="00192BFF">
      <w:pPr>
        <w:spacing w:before="96"/>
        <w:jc w:val="both"/>
        <w:rPr>
          <w:rFonts w:asciiTheme="minorHAnsi" w:hAnsiTheme="minorHAnsi"/>
          <w:color w:val="000000"/>
        </w:rPr>
      </w:pPr>
    </w:p>
    <w:p w:rsidR="00192BFF" w:rsidRPr="00AC5D61" w:rsidRDefault="00192BFF">
      <w:pPr>
        <w:spacing w:before="96"/>
        <w:ind w:left="720" w:hanging="360"/>
        <w:jc w:val="both"/>
        <w:rPr>
          <w:rFonts w:asciiTheme="minorHAnsi" w:hAnsiTheme="minorHAnsi"/>
        </w:rPr>
      </w:pPr>
      <w:r w:rsidRPr="00AC5D61">
        <w:rPr>
          <w:rFonts w:asciiTheme="minorHAnsi" w:eastAsia="Times New Roman" w:hAnsiTheme="minorHAnsi"/>
          <w:b/>
          <w:i/>
          <w:color w:val="000000"/>
        </w:rPr>
        <w:t>i)</w:t>
      </w:r>
      <w:r w:rsidRPr="00AC5D61">
        <w:rPr>
          <w:rFonts w:asciiTheme="minorHAnsi" w:eastAsia="Times New Roman" w:hAnsiTheme="minorHAnsi"/>
          <w:b/>
          <w:i/>
          <w:color w:val="000000"/>
        </w:rPr>
        <w:tab/>
        <w:t>Rezervy</w:t>
      </w:r>
    </w:p>
    <w:p w:rsidR="00192BFF" w:rsidRPr="00AC5D61" w:rsidRDefault="00192BFF">
      <w:pPr>
        <w:spacing w:before="96"/>
        <w:jc w:val="both"/>
        <w:rPr>
          <w:rFonts w:asciiTheme="minorHAnsi" w:eastAsia="Times New Roman" w:hAnsiTheme="minorHAnsi"/>
          <w:color w:val="000000"/>
        </w:rPr>
      </w:pPr>
      <w:r w:rsidRPr="00AC5D61">
        <w:rPr>
          <w:rFonts w:asciiTheme="minorHAnsi" w:eastAsia="Times New Roman" w:hAnsiTheme="minorHAnsi"/>
          <w:color w:val="000000"/>
        </w:rPr>
        <w:t>Rezervy sú záväzky s</w:t>
      </w:r>
      <w:r w:rsidRPr="00AC5D61">
        <w:rPr>
          <w:rFonts w:asciiTheme="minorHAnsi" w:hAnsiTheme="minorHAnsi"/>
          <w:color w:val="000000"/>
        </w:rPr>
        <w:t> </w:t>
      </w:r>
      <w:r w:rsidRPr="00AC5D61">
        <w:rPr>
          <w:rFonts w:asciiTheme="minorHAnsi" w:eastAsia="Times New Roman" w:hAnsiTheme="minorHAnsi"/>
          <w:color w:val="000000"/>
        </w:rPr>
        <w:t xml:space="preserve">neurčitým časovým vymedzením alebo výškou, tvoria sa na krytie známych rizík alebo strát z podnikania a oceňujú sa v očakávanej výške záväzku.  Tvorba rezervy sa účtuje na vecne príslušný nákladový účet, ku ktorému záväzok prislúcha. </w:t>
      </w:r>
    </w:p>
    <w:p w:rsidR="007C0E78" w:rsidRPr="00AC5D61" w:rsidRDefault="007C0E78">
      <w:pPr>
        <w:spacing w:before="96"/>
        <w:jc w:val="both"/>
        <w:rPr>
          <w:rFonts w:asciiTheme="minorHAnsi" w:hAnsiTheme="minorHAnsi"/>
        </w:rPr>
      </w:pPr>
    </w:p>
    <w:p w:rsidR="00192BFF" w:rsidRPr="00AC5D61" w:rsidRDefault="00192BFF">
      <w:pPr>
        <w:spacing w:before="96"/>
        <w:ind w:left="720" w:hanging="360"/>
        <w:jc w:val="both"/>
        <w:rPr>
          <w:rFonts w:asciiTheme="minorHAnsi" w:hAnsiTheme="minorHAnsi"/>
        </w:rPr>
      </w:pPr>
      <w:r w:rsidRPr="00AC5D61">
        <w:rPr>
          <w:rFonts w:asciiTheme="minorHAnsi" w:eastAsia="Times New Roman" w:hAnsiTheme="minorHAnsi"/>
          <w:b/>
          <w:i/>
          <w:color w:val="000000"/>
        </w:rPr>
        <w:t>j)</w:t>
      </w:r>
      <w:r w:rsidRPr="00AC5D61">
        <w:rPr>
          <w:rFonts w:asciiTheme="minorHAnsi" w:eastAsia="Times New Roman" w:hAnsiTheme="minorHAnsi"/>
          <w:b/>
          <w:i/>
          <w:color w:val="000000"/>
        </w:rPr>
        <w:tab/>
        <w:t>Záväzky</w:t>
      </w:r>
    </w:p>
    <w:p w:rsidR="00192BFF" w:rsidRPr="00AC5D61" w:rsidRDefault="00192BFF">
      <w:pPr>
        <w:spacing w:before="96"/>
        <w:ind w:left="340" w:hanging="340"/>
        <w:jc w:val="both"/>
        <w:rPr>
          <w:rFonts w:asciiTheme="minorHAnsi" w:hAnsiTheme="minorHAnsi"/>
        </w:rPr>
      </w:pPr>
      <w:r w:rsidRPr="00AC5D61">
        <w:rPr>
          <w:rFonts w:asciiTheme="minorHAnsi" w:eastAsia="Times New Roman" w:hAnsiTheme="minorHAnsi"/>
          <w:color w:val="000000"/>
        </w:rPr>
        <w:t>Záväzky pri ich vzniku sa oceňujú menovitou hodnotou.</w:t>
      </w:r>
    </w:p>
    <w:p w:rsidR="00192BFF" w:rsidRPr="00AC5D61" w:rsidRDefault="00192BFF">
      <w:pPr>
        <w:spacing w:before="96"/>
        <w:ind w:left="340" w:hanging="340"/>
        <w:jc w:val="both"/>
        <w:rPr>
          <w:rFonts w:asciiTheme="minorHAnsi" w:hAnsiTheme="minorHAnsi"/>
          <w:color w:val="000000"/>
        </w:rPr>
      </w:pPr>
    </w:p>
    <w:p w:rsidR="00192BFF" w:rsidRPr="00AC5D61" w:rsidRDefault="00192BFF">
      <w:pPr>
        <w:spacing w:before="96"/>
        <w:ind w:left="720" w:hanging="360"/>
        <w:jc w:val="both"/>
        <w:rPr>
          <w:rFonts w:asciiTheme="minorHAnsi" w:hAnsiTheme="minorHAnsi"/>
        </w:rPr>
      </w:pPr>
      <w:r w:rsidRPr="00AC5D61">
        <w:rPr>
          <w:rFonts w:asciiTheme="minorHAnsi" w:eastAsia="Times New Roman" w:hAnsiTheme="minorHAnsi"/>
          <w:b/>
          <w:i/>
          <w:color w:val="000000"/>
        </w:rPr>
        <w:t>k)</w:t>
      </w:r>
      <w:r w:rsidRPr="00AC5D61">
        <w:rPr>
          <w:rFonts w:asciiTheme="minorHAnsi" w:eastAsia="Times New Roman" w:hAnsiTheme="minorHAnsi"/>
          <w:b/>
          <w:i/>
          <w:color w:val="000000"/>
        </w:rPr>
        <w:tab/>
        <w:t>Splatná daň z</w:t>
      </w:r>
      <w:r w:rsidRPr="00AC5D61">
        <w:rPr>
          <w:rFonts w:asciiTheme="minorHAnsi" w:hAnsiTheme="minorHAnsi"/>
          <w:b/>
          <w:i/>
          <w:color w:val="000000"/>
        </w:rPr>
        <w:t> </w:t>
      </w:r>
      <w:r w:rsidRPr="00AC5D61">
        <w:rPr>
          <w:rFonts w:asciiTheme="minorHAnsi" w:eastAsia="Times New Roman" w:hAnsiTheme="minorHAnsi"/>
          <w:b/>
          <w:i/>
          <w:color w:val="000000"/>
        </w:rPr>
        <w:t>príjmu</w:t>
      </w:r>
    </w:p>
    <w:p w:rsidR="00192BFF" w:rsidRPr="00AC5D61" w:rsidRDefault="00192BFF">
      <w:pPr>
        <w:spacing w:before="96"/>
        <w:jc w:val="both"/>
        <w:rPr>
          <w:rFonts w:asciiTheme="minorHAnsi" w:hAnsiTheme="minorHAnsi"/>
        </w:rPr>
      </w:pPr>
      <w:r w:rsidRPr="00AC5D61">
        <w:rPr>
          <w:rFonts w:asciiTheme="minorHAnsi" w:eastAsia="Times New Roman" w:hAnsiTheme="minorHAnsi"/>
          <w:color w:val="000000"/>
        </w:rPr>
        <w:t>Daň z</w:t>
      </w:r>
      <w:r w:rsidRPr="00AC5D61">
        <w:rPr>
          <w:rFonts w:asciiTheme="minorHAnsi" w:hAnsiTheme="minorHAnsi"/>
          <w:color w:val="000000"/>
        </w:rPr>
        <w:t> </w:t>
      </w:r>
      <w:r w:rsidRPr="00AC5D61">
        <w:rPr>
          <w:rFonts w:asciiTheme="minorHAnsi" w:eastAsia="Times New Roman" w:hAnsiTheme="minorHAnsi"/>
          <w:color w:val="000000"/>
        </w:rPr>
        <w:t>príjmu sa účtuje do nákladov spoločnosti v</w:t>
      </w:r>
      <w:r w:rsidRPr="00AC5D61">
        <w:rPr>
          <w:rFonts w:asciiTheme="minorHAnsi" w:hAnsiTheme="minorHAnsi"/>
          <w:color w:val="000000"/>
        </w:rPr>
        <w:t> </w:t>
      </w:r>
      <w:r w:rsidRPr="00AC5D61">
        <w:rPr>
          <w:rFonts w:asciiTheme="minorHAnsi" w:eastAsia="Times New Roman" w:hAnsiTheme="minorHAnsi"/>
          <w:color w:val="000000"/>
        </w:rPr>
        <w:t>období vzniku daňovej povinnosti a</w:t>
      </w:r>
      <w:r w:rsidRPr="00AC5D61">
        <w:rPr>
          <w:rFonts w:asciiTheme="minorHAnsi" w:hAnsiTheme="minorHAnsi"/>
          <w:color w:val="000000"/>
        </w:rPr>
        <w:t> </w:t>
      </w:r>
      <w:r w:rsidRPr="00AC5D61">
        <w:rPr>
          <w:rFonts w:asciiTheme="minorHAnsi" w:eastAsia="Times New Roman" w:hAnsiTheme="minorHAnsi"/>
          <w:color w:val="000000"/>
        </w:rPr>
        <w:t>v</w:t>
      </w:r>
      <w:r w:rsidRPr="00AC5D61">
        <w:rPr>
          <w:rFonts w:asciiTheme="minorHAnsi" w:hAnsiTheme="minorHAnsi"/>
          <w:color w:val="000000"/>
        </w:rPr>
        <w:t> </w:t>
      </w:r>
      <w:r w:rsidRPr="00AC5D61">
        <w:rPr>
          <w:rFonts w:asciiTheme="minorHAnsi" w:eastAsia="Times New Roman" w:hAnsiTheme="minorHAnsi"/>
          <w:color w:val="000000"/>
        </w:rPr>
        <w:t>priloženom výkaze ziskov a</w:t>
      </w:r>
      <w:r w:rsidRPr="00AC5D61">
        <w:rPr>
          <w:rFonts w:asciiTheme="minorHAnsi" w:hAnsiTheme="minorHAnsi"/>
          <w:color w:val="000000"/>
        </w:rPr>
        <w:t> </w:t>
      </w:r>
      <w:r w:rsidRPr="00AC5D61">
        <w:rPr>
          <w:rFonts w:asciiTheme="minorHAnsi" w:eastAsia="Times New Roman" w:hAnsiTheme="minorHAnsi"/>
          <w:color w:val="000000"/>
        </w:rPr>
        <w:t>strát spoločnosti, je vypočítaná zo základu vyplývajúceho z</w:t>
      </w:r>
      <w:r w:rsidRPr="00AC5D61">
        <w:rPr>
          <w:rFonts w:asciiTheme="minorHAnsi" w:hAnsiTheme="minorHAnsi"/>
          <w:color w:val="000000"/>
        </w:rPr>
        <w:t> </w:t>
      </w:r>
      <w:r w:rsidRPr="00AC5D61">
        <w:rPr>
          <w:rFonts w:asciiTheme="minorHAnsi" w:eastAsia="Times New Roman" w:hAnsiTheme="minorHAnsi"/>
          <w:color w:val="000000"/>
        </w:rPr>
        <w:t>hospodárskeho výsledku pred zdanením, ktorý bol upravený o</w:t>
      </w:r>
      <w:r w:rsidRPr="00AC5D61">
        <w:rPr>
          <w:rFonts w:asciiTheme="minorHAnsi" w:hAnsiTheme="minorHAnsi"/>
          <w:color w:val="000000"/>
        </w:rPr>
        <w:t> </w:t>
      </w:r>
      <w:r w:rsidRPr="00AC5D61">
        <w:rPr>
          <w:rFonts w:asciiTheme="minorHAnsi" w:eastAsia="Times New Roman" w:hAnsiTheme="minorHAnsi"/>
          <w:color w:val="000000"/>
        </w:rPr>
        <w:t>pripočítateľné a</w:t>
      </w:r>
      <w:r w:rsidRPr="00AC5D61">
        <w:rPr>
          <w:rFonts w:asciiTheme="minorHAnsi" w:hAnsiTheme="minorHAnsi"/>
          <w:color w:val="000000"/>
        </w:rPr>
        <w:t> </w:t>
      </w:r>
      <w:r w:rsidRPr="00AC5D61">
        <w:rPr>
          <w:rFonts w:asciiTheme="minorHAnsi" w:eastAsia="Times New Roman" w:hAnsiTheme="minorHAnsi"/>
          <w:color w:val="000000"/>
        </w:rPr>
        <w:t>odpočítateľné položky z</w:t>
      </w:r>
      <w:r w:rsidRPr="00AC5D61">
        <w:rPr>
          <w:rFonts w:asciiTheme="minorHAnsi" w:hAnsiTheme="minorHAnsi"/>
          <w:color w:val="000000"/>
        </w:rPr>
        <w:t> </w:t>
      </w:r>
      <w:r w:rsidRPr="00AC5D61">
        <w:rPr>
          <w:rFonts w:asciiTheme="minorHAnsi" w:eastAsia="Times New Roman" w:hAnsiTheme="minorHAnsi"/>
          <w:color w:val="000000"/>
        </w:rPr>
        <w:t>titulu trvalých a</w:t>
      </w:r>
      <w:r w:rsidRPr="00AC5D61">
        <w:rPr>
          <w:rFonts w:asciiTheme="minorHAnsi" w:hAnsiTheme="minorHAnsi"/>
          <w:color w:val="000000"/>
        </w:rPr>
        <w:t> </w:t>
      </w:r>
      <w:r w:rsidRPr="00AC5D61">
        <w:rPr>
          <w:rFonts w:asciiTheme="minorHAnsi" w:eastAsia="Times New Roman" w:hAnsiTheme="minorHAnsi"/>
          <w:color w:val="000000"/>
        </w:rPr>
        <w:t xml:space="preserve">dočasných úprav daňového základu. </w:t>
      </w:r>
    </w:p>
    <w:p w:rsidR="00192BFF" w:rsidRPr="00AC5D61" w:rsidRDefault="00192BFF">
      <w:pPr>
        <w:spacing w:before="96"/>
        <w:jc w:val="both"/>
        <w:rPr>
          <w:rFonts w:asciiTheme="minorHAnsi" w:hAnsiTheme="minorHAnsi"/>
          <w:color w:val="000000"/>
        </w:rPr>
      </w:pPr>
    </w:p>
    <w:p w:rsidR="00192BFF" w:rsidRPr="00AC5D61" w:rsidRDefault="00192BFF">
      <w:pPr>
        <w:spacing w:before="96"/>
        <w:ind w:left="720" w:hanging="360"/>
        <w:jc w:val="both"/>
        <w:rPr>
          <w:rFonts w:asciiTheme="minorHAnsi" w:hAnsiTheme="minorHAnsi"/>
        </w:rPr>
      </w:pPr>
      <w:r w:rsidRPr="00AC5D61">
        <w:rPr>
          <w:rFonts w:asciiTheme="minorHAnsi" w:eastAsia="Times New Roman" w:hAnsiTheme="minorHAnsi"/>
          <w:b/>
          <w:i/>
          <w:color w:val="000000"/>
        </w:rPr>
        <w:t>l)</w:t>
      </w:r>
      <w:r w:rsidRPr="00AC5D61">
        <w:rPr>
          <w:rFonts w:asciiTheme="minorHAnsi" w:eastAsia="Times New Roman" w:hAnsiTheme="minorHAnsi"/>
          <w:b/>
          <w:i/>
          <w:color w:val="000000"/>
        </w:rPr>
        <w:tab/>
        <w:t>Odložená daň z</w:t>
      </w:r>
      <w:r w:rsidRPr="00AC5D61">
        <w:rPr>
          <w:rFonts w:asciiTheme="minorHAnsi" w:hAnsiTheme="minorHAnsi"/>
          <w:b/>
          <w:i/>
          <w:color w:val="000000"/>
        </w:rPr>
        <w:t> </w:t>
      </w:r>
      <w:r w:rsidRPr="00AC5D61">
        <w:rPr>
          <w:rFonts w:asciiTheme="minorHAnsi" w:eastAsia="Times New Roman" w:hAnsiTheme="minorHAnsi"/>
          <w:b/>
          <w:i/>
          <w:color w:val="000000"/>
        </w:rPr>
        <w:t>príjmov</w:t>
      </w:r>
    </w:p>
    <w:p w:rsidR="00192BFF" w:rsidRPr="00AC5D61" w:rsidRDefault="00192BFF">
      <w:pPr>
        <w:spacing w:before="96"/>
        <w:jc w:val="both"/>
        <w:rPr>
          <w:rFonts w:asciiTheme="minorHAnsi" w:hAnsiTheme="minorHAnsi"/>
          <w:color w:val="000000"/>
        </w:rPr>
      </w:pPr>
    </w:p>
    <w:p w:rsidR="00192BFF" w:rsidRPr="00AC5D61" w:rsidRDefault="00192BFF">
      <w:pPr>
        <w:spacing w:before="96"/>
        <w:ind w:left="720" w:hanging="360"/>
        <w:jc w:val="both"/>
        <w:rPr>
          <w:rFonts w:asciiTheme="minorHAnsi" w:hAnsiTheme="minorHAnsi"/>
        </w:rPr>
      </w:pPr>
      <w:r w:rsidRPr="00AC5D61">
        <w:rPr>
          <w:rFonts w:asciiTheme="minorHAnsi" w:eastAsia="Times New Roman" w:hAnsiTheme="minorHAnsi"/>
          <w:b/>
          <w:i/>
          <w:color w:val="000000"/>
        </w:rPr>
        <w:t>m)</w:t>
      </w:r>
      <w:r w:rsidRPr="00AC5D61">
        <w:rPr>
          <w:rFonts w:asciiTheme="minorHAnsi" w:eastAsia="Times New Roman" w:hAnsiTheme="minorHAnsi"/>
          <w:b/>
          <w:i/>
          <w:color w:val="000000"/>
        </w:rPr>
        <w:tab/>
        <w:t>Výdavky budúcich období a</w:t>
      </w:r>
      <w:r w:rsidRPr="00AC5D61">
        <w:rPr>
          <w:rFonts w:asciiTheme="minorHAnsi" w:hAnsiTheme="minorHAnsi"/>
          <w:b/>
          <w:i/>
          <w:color w:val="000000"/>
        </w:rPr>
        <w:t> </w:t>
      </w:r>
      <w:r w:rsidRPr="00AC5D61">
        <w:rPr>
          <w:rFonts w:asciiTheme="minorHAnsi" w:eastAsia="Times New Roman" w:hAnsiTheme="minorHAnsi"/>
          <w:b/>
          <w:i/>
          <w:color w:val="000000"/>
        </w:rPr>
        <w:t>výnosy budúcich období</w:t>
      </w:r>
    </w:p>
    <w:p w:rsidR="00192BFF" w:rsidRPr="00AC5D61" w:rsidRDefault="00192BFF">
      <w:pPr>
        <w:spacing w:before="96"/>
        <w:jc w:val="both"/>
        <w:rPr>
          <w:rFonts w:asciiTheme="minorHAnsi" w:hAnsiTheme="minorHAnsi"/>
        </w:rPr>
      </w:pPr>
      <w:r w:rsidRPr="00AC5D61">
        <w:rPr>
          <w:rFonts w:asciiTheme="minorHAnsi" w:eastAsia="Times New Roman" w:hAnsiTheme="minorHAnsi"/>
          <w:color w:val="000000"/>
        </w:rPr>
        <w:t>Výdavky budúcich období a</w:t>
      </w:r>
      <w:r w:rsidRPr="00AC5D61">
        <w:rPr>
          <w:rFonts w:asciiTheme="minorHAnsi" w:hAnsiTheme="minorHAnsi"/>
          <w:color w:val="000000"/>
        </w:rPr>
        <w:t> </w:t>
      </w:r>
      <w:r w:rsidRPr="00AC5D61">
        <w:rPr>
          <w:rFonts w:asciiTheme="minorHAnsi" w:eastAsia="Times New Roman" w:hAnsiTheme="minorHAnsi"/>
          <w:color w:val="000000"/>
        </w:rPr>
        <w:t>výnosy budúcich období sú vykázané vo výške, ktorá je potrebná na dodržanie zásady vecnej a</w:t>
      </w:r>
      <w:r w:rsidRPr="00AC5D61">
        <w:rPr>
          <w:rFonts w:asciiTheme="minorHAnsi" w:hAnsiTheme="minorHAnsi"/>
          <w:color w:val="000000"/>
        </w:rPr>
        <w:t> </w:t>
      </w:r>
      <w:r w:rsidRPr="00AC5D61">
        <w:rPr>
          <w:rFonts w:asciiTheme="minorHAnsi" w:eastAsia="Times New Roman" w:hAnsiTheme="minorHAnsi"/>
          <w:color w:val="000000"/>
        </w:rPr>
        <w:t>časovej súvislosti s</w:t>
      </w:r>
      <w:r w:rsidRPr="00AC5D61">
        <w:rPr>
          <w:rFonts w:asciiTheme="minorHAnsi" w:hAnsiTheme="minorHAnsi"/>
          <w:color w:val="000000"/>
        </w:rPr>
        <w:t> </w:t>
      </w:r>
      <w:r w:rsidRPr="00AC5D61">
        <w:rPr>
          <w:rFonts w:asciiTheme="minorHAnsi" w:eastAsia="Times New Roman" w:hAnsiTheme="minorHAnsi"/>
          <w:color w:val="000000"/>
        </w:rPr>
        <w:t>účtovným obdobím.</w:t>
      </w:r>
    </w:p>
    <w:p w:rsidR="00192BFF" w:rsidRPr="00AC5D61" w:rsidRDefault="00192BFF">
      <w:pPr>
        <w:spacing w:before="96"/>
        <w:jc w:val="both"/>
        <w:rPr>
          <w:rFonts w:asciiTheme="minorHAnsi" w:hAnsiTheme="minorHAnsi"/>
          <w:color w:val="000000"/>
        </w:rPr>
      </w:pPr>
    </w:p>
    <w:p w:rsidR="00192BFF" w:rsidRPr="00AC5D61" w:rsidRDefault="00192BFF">
      <w:pPr>
        <w:spacing w:before="96"/>
        <w:ind w:left="720" w:hanging="360"/>
        <w:jc w:val="both"/>
        <w:rPr>
          <w:rFonts w:asciiTheme="minorHAnsi" w:hAnsiTheme="minorHAnsi"/>
        </w:rPr>
      </w:pPr>
      <w:r w:rsidRPr="00AC5D61">
        <w:rPr>
          <w:rFonts w:asciiTheme="minorHAnsi" w:eastAsia="Times New Roman" w:hAnsiTheme="minorHAnsi"/>
          <w:b/>
          <w:i/>
          <w:color w:val="000000"/>
        </w:rPr>
        <w:t>n)</w:t>
      </w:r>
      <w:r w:rsidRPr="00AC5D61">
        <w:rPr>
          <w:rFonts w:asciiTheme="minorHAnsi" w:eastAsia="Times New Roman" w:hAnsiTheme="minorHAnsi"/>
          <w:b/>
          <w:i/>
          <w:color w:val="000000"/>
        </w:rPr>
        <w:tab/>
        <w:t>Cudzia mena</w:t>
      </w:r>
    </w:p>
    <w:p w:rsidR="00192BFF" w:rsidRPr="00AC5D61" w:rsidRDefault="00192BFF">
      <w:pPr>
        <w:spacing w:before="96"/>
        <w:jc w:val="both"/>
        <w:rPr>
          <w:rFonts w:asciiTheme="minorHAnsi" w:hAnsiTheme="minorHAnsi"/>
        </w:rPr>
      </w:pPr>
      <w:r w:rsidRPr="00AC5D61">
        <w:rPr>
          <w:rFonts w:asciiTheme="minorHAnsi" w:eastAsia="Times New Roman" w:hAnsiTheme="minorHAnsi"/>
          <w:color w:val="000000"/>
        </w:rPr>
        <w:t>Majetok a</w:t>
      </w:r>
      <w:r w:rsidRPr="00AC5D61">
        <w:rPr>
          <w:rFonts w:asciiTheme="minorHAnsi" w:hAnsiTheme="minorHAnsi"/>
          <w:color w:val="000000"/>
        </w:rPr>
        <w:t> </w:t>
      </w:r>
      <w:r w:rsidRPr="00AC5D61">
        <w:rPr>
          <w:rFonts w:asciiTheme="minorHAnsi" w:eastAsia="Times New Roman" w:hAnsiTheme="minorHAnsi"/>
          <w:color w:val="000000"/>
        </w:rPr>
        <w:t>záväzky vyjadrené v</w:t>
      </w:r>
      <w:r w:rsidRPr="00AC5D61">
        <w:rPr>
          <w:rFonts w:asciiTheme="minorHAnsi" w:hAnsiTheme="minorHAnsi"/>
          <w:color w:val="000000"/>
        </w:rPr>
        <w:t> </w:t>
      </w:r>
      <w:r w:rsidRPr="00AC5D61">
        <w:rPr>
          <w:rFonts w:asciiTheme="minorHAnsi" w:eastAsia="Times New Roman" w:hAnsiTheme="minorHAnsi"/>
          <w:color w:val="000000"/>
        </w:rPr>
        <w:t>cudzej mene sa v</w:t>
      </w:r>
      <w:r w:rsidRPr="00AC5D61">
        <w:rPr>
          <w:rFonts w:asciiTheme="minorHAnsi" w:hAnsiTheme="minorHAnsi"/>
          <w:color w:val="000000"/>
        </w:rPr>
        <w:t> </w:t>
      </w:r>
      <w:r w:rsidRPr="00AC5D61">
        <w:rPr>
          <w:rFonts w:asciiTheme="minorHAnsi" w:eastAsia="Times New Roman" w:hAnsiTheme="minorHAnsi"/>
          <w:color w:val="000000"/>
        </w:rPr>
        <w:t>súlade s § 24 zákona č. 431/2002 Z. z. o</w:t>
      </w:r>
      <w:r w:rsidRPr="00AC5D61">
        <w:rPr>
          <w:rFonts w:asciiTheme="minorHAnsi" w:hAnsiTheme="minorHAnsi"/>
          <w:color w:val="000000"/>
        </w:rPr>
        <w:t> </w:t>
      </w:r>
      <w:r w:rsidRPr="00AC5D61">
        <w:rPr>
          <w:rFonts w:asciiTheme="minorHAnsi" w:eastAsia="Times New Roman" w:hAnsiTheme="minorHAnsi"/>
          <w:color w:val="000000"/>
        </w:rPr>
        <w:t>účtovníctve prepočítavajú na EUR kurzom vyhláseným ECB alebo NBS platným v</w:t>
      </w:r>
      <w:r w:rsidRPr="00AC5D61">
        <w:rPr>
          <w:rFonts w:asciiTheme="minorHAnsi" w:hAnsiTheme="minorHAnsi"/>
          <w:color w:val="000000"/>
        </w:rPr>
        <w:t> </w:t>
      </w:r>
      <w:r w:rsidRPr="00AC5D61">
        <w:rPr>
          <w:rFonts w:asciiTheme="minorHAnsi" w:eastAsia="Times New Roman" w:hAnsiTheme="minorHAnsi"/>
          <w:color w:val="000000"/>
        </w:rPr>
        <w:t>deň predchádzajúci dňu uskutočnenia účtovného prípadu a</w:t>
      </w:r>
      <w:r w:rsidRPr="00AC5D61">
        <w:rPr>
          <w:rFonts w:asciiTheme="minorHAnsi" w:hAnsiTheme="minorHAnsi"/>
          <w:color w:val="000000"/>
        </w:rPr>
        <w:t> </w:t>
      </w:r>
      <w:r w:rsidRPr="00AC5D61">
        <w:rPr>
          <w:rFonts w:asciiTheme="minorHAnsi" w:eastAsia="Times New Roman" w:hAnsiTheme="minorHAnsi"/>
          <w:color w:val="000000"/>
        </w:rPr>
        <w:t>v</w:t>
      </w:r>
      <w:r w:rsidRPr="00AC5D61">
        <w:rPr>
          <w:rFonts w:asciiTheme="minorHAnsi" w:hAnsiTheme="minorHAnsi"/>
          <w:color w:val="000000"/>
        </w:rPr>
        <w:t> </w:t>
      </w:r>
      <w:r w:rsidRPr="00AC5D61">
        <w:rPr>
          <w:rFonts w:asciiTheme="minorHAnsi" w:eastAsia="Times New Roman" w:hAnsiTheme="minorHAnsi"/>
          <w:color w:val="000000"/>
        </w:rPr>
        <w:t>účtovnej závierke platným ku dňu, ku ktorému sa účtovná závierka zostavuje. Vzniknuté kurzové rozdiely sa účtujú s</w:t>
      </w:r>
      <w:r w:rsidRPr="00AC5D61">
        <w:rPr>
          <w:rFonts w:asciiTheme="minorHAnsi" w:hAnsiTheme="minorHAnsi"/>
          <w:color w:val="000000"/>
        </w:rPr>
        <w:t> </w:t>
      </w:r>
      <w:r w:rsidRPr="00AC5D61">
        <w:rPr>
          <w:rFonts w:asciiTheme="minorHAnsi" w:eastAsia="Times New Roman" w:hAnsiTheme="minorHAnsi"/>
          <w:color w:val="000000"/>
        </w:rPr>
        <w:t>vplyvom na hospodársky výsledok.</w:t>
      </w:r>
    </w:p>
    <w:p w:rsidR="00192BFF" w:rsidRPr="00AC5D61" w:rsidRDefault="00192BFF">
      <w:pPr>
        <w:spacing w:before="96"/>
        <w:jc w:val="both"/>
        <w:rPr>
          <w:rFonts w:asciiTheme="minorHAnsi" w:hAnsiTheme="minorHAnsi"/>
        </w:rPr>
      </w:pPr>
      <w:r w:rsidRPr="00AC5D61">
        <w:rPr>
          <w:rFonts w:asciiTheme="minorHAnsi" w:eastAsia="Times New Roman" w:hAnsiTheme="minorHAnsi"/>
          <w:color w:val="000000"/>
        </w:rPr>
        <w:t>Na ocenenie prírastku cudzej meny nakúpenej za euro sa použije kurz, za ktorý bola táto cudzia mena zakúpená</w:t>
      </w:r>
      <w:r w:rsidRPr="00AC5D61">
        <w:rPr>
          <w:rFonts w:asciiTheme="minorHAnsi" w:hAnsiTheme="minorHAnsi"/>
          <w:color w:val="000000"/>
        </w:rPr>
        <w:t>.</w:t>
      </w:r>
    </w:p>
    <w:p w:rsidR="00192BFF" w:rsidRPr="00AC5D61" w:rsidRDefault="00192BFF">
      <w:pPr>
        <w:spacing w:before="96"/>
        <w:jc w:val="both"/>
        <w:rPr>
          <w:rFonts w:asciiTheme="minorHAnsi" w:hAnsiTheme="minorHAnsi"/>
        </w:rPr>
      </w:pPr>
      <w:r w:rsidRPr="00AC5D61">
        <w:rPr>
          <w:rFonts w:asciiTheme="minorHAnsi" w:eastAsia="Times New Roman" w:hAnsiTheme="minorHAnsi"/>
          <w:color w:val="000000"/>
        </w:rPr>
        <w:t>Na úbytok rovnakej cudzej meny v hotovosti alebo z devízového účtu sa na prepočet cudzej meny na euro použije referenčný výmenný kurz určený a vyhlásený ECB alebo NBS v deň predchádzajúci dňu uskutočnenia účtovného prípadu.</w:t>
      </w:r>
    </w:p>
    <w:p w:rsidR="00192BFF" w:rsidRPr="00AC5D61" w:rsidRDefault="00192BFF">
      <w:pPr>
        <w:spacing w:before="96"/>
        <w:jc w:val="both"/>
        <w:rPr>
          <w:rFonts w:asciiTheme="minorHAnsi" w:hAnsiTheme="minorHAnsi"/>
        </w:rPr>
      </w:pPr>
      <w:r w:rsidRPr="00AC5D61">
        <w:rPr>
          <w:rFonts w:asciiTheme="minorHAnsi" w:eastAsia="Times New Roman" w:hAnsiTheme="minorHAnsi"/>
          <w:color w:val="000000"/>
        </w:rPr>
        <w:t>Prijaté a poskytnuté preddavky v cudzej mene prostredníctvom účtu vedeného v tejto cudzej mene sa prepočítavajú na menu euro referenčným výmenným kurzom určeným a vyhláseným ECB alebo NBS v deň predchádzajúci dňu uskutočnenia účtovného prípadu. Ku dňu, ku ktorému sa zostavuje účtovná závierka, sa už neprepočítavajú</w:t>
      </w:r>
      <w:r w:rsidRPr="00AC5D61">
        <w:rPr>
          <w:rFonts w:asciiTheme="minorHAnsi" w:hAnsiTheme="minorHAnsi"/>
          <w:color w:val="000000"/>
        </w:rPr>
        <w:t>.</w:t>
      </w:r>
    </w:p>
    <w:p w:rsidR="00192BFF" w:rsidRPr="00AC5D61" w:rsidRDefault="00192BFF">
      <w:pPr>
        <w:spacing w:before="96"/>
        <w:jc w:val="both"/>
        <w:rPr>
          <w:rFonts w:asciiTheme="minorHAnsi" w:hAnsiTheme="minorHAnsi"/>
        </w:rPr>
      </w:pPr>
      <w:r w:rsidRPr="00AC5D61">
        <w:rPr>
          <w:rFonts w:asciiTheme="minorHAnsi" w:eastAsia="Times New Roman" w:hAnsiTheme="minorHAnsi"/>
          <w:color w:val="000000"/>
        </w:rPr>
        <w:t>Prijaté a poskytnuté preddavky v cudzej mene na účet zriadený v eurách a z účtu zriadeného v eurách sa prepočítavajú na menu euro kurzom, za ktorý boli tieto hodnoty nakúpené alebo predané</w:t>
      </w:r>
      <w:r w:rsidRPr="00AC5D61">
        <w:rPr>
          <w:rFonts w:asciiTheme="minorHAnsi" w:hAnsiTheme="minorHAnsi"/>
          <w:color w:val="000000"/>
        </w:rPr>
        <w:t>.</w:t>
      </w:r>
    </w:p>
    <w:p w:rsidR="00192BFF" w:rsidRPr="00AC5D61" w:rsidRDefault="00192BFF">
      <w:pPr>
        <w:spacing w:before="96"/>
        <w:jc w:val="both"/>
        <w:rPr>
          <w:rFonts w:asciiTheme="minorHAnsi" w:hAnsiTheme="minorHAnsi"/>
          <w:color w:val="000000"/>
        </w:rPr>
      </w:pPr>
    </w:p>
    <w:p w:rsidR="00192BFF" w:rsidRPr="00AC5D61" w:rsidRDefault="00192BFF">
      <w:pPr>
        <w:spacing w:before="96"/>
        <w:ind w:left="720" w:hanging="360"/>
        <w:jc w:val="both"/>
        <w:rPr>
          <w:rFonts w:asciiTheme="minorHAnsi" w:hAnsiTheme="minorHAnsi"/>
        </w:rPr>
      </w:pPr>
      <w:r w:rsidRPr="00AC5D61">
        <w:rPr>
          <w:rFonts w:asciiTheme="minorHAnsi" w:eastAsia="Times New Roman" w:hAnsiTheme="minorHAnsi"/>
          <w:b/>
          <w:i/>
          <w:color w:val="000000"/>
        </w:rPr>
        <w:t>o)</w:t>
      </w:r>
      <w:r w:rsidRPr="00AC5D61">
        <w:rPr>
          <w:rFonts w:asciiTheme="minorHAnsi" w:eastAsia="Times New Roman" w:hAnsiTheme="minorHAnsi"/>
          <w:b/>
          <w:i/>
          <w:color w:val="000000"/>
        </w:rPr>
        <w:tab/>
        <w:t>Vykazovanie nákladov a</w:t>
      </w:r>
      <w:r w:rsidRPr="00AC5D61">
        <w:rPr>
          <w:rFonts w:asciiTheme="minorHAnsi" w:hAnsiTheme="minorHAnsi"/>
          <w:b/>
          <w:i/>
          <w:color w:val="000000"/>
        </w:rPr>
        <w:t> </w:t>
      </w:r>
      <w:r w:rsidRPr="00AC5D61">
        <w:rPr>
          <w:rFonts w:asciiTheme="minorHAnsi" w:eastAsia="Times New Roman" w:hAnsiTheme="minorHAnsi"/>
          <w:b/>
          <w:i/>
          <w:color w:val="000000"/>
        </w:rPr>
        <w:t>výnosov</w:t>
      </w:r>
    </w:p>
    <w:p w:rsidR="00192BFF" w:rsidRPr="00AC5D61" w:rsidRDefault="00192BFF">
      <w:pPr>
        <w:spacing w:before="96"/>
        <w:jc w:val="both"/>
        <w:rPr>
          <w:rFonts w:asciiTheme="minorHAnsi" w:hAnsiTheme="minorHAnsi"/>
        </w:rPr>
      </w:pPr>
      <w:r w:rsidRPr="00AC5D61">
        <w:rPr>
          <w:rFonts w:asciiTheme="minorHAnsi" w:eastAsia="Times New Roman" w:hAnsiTheme="minorHAnsi"/>
          <w:color w:val="000000"/>
        </w:rPr>
        <w:t>Spoločnosť účtuje náklady a</w:t>
      </w:r>
      <w:r w:rsidRPr="00AC5D61">
        <w:rPr>
          <w:rFonts w:asciiTheme="minorHAnsi" w:hAnsiTheme="minorHAnsi"/>
          <w:color w:val="000000"/>
        </w:rPr>
        <w:t> </w:t>
      </w:r>
      <w:r w:rsidRPr="00AC5D61">
        <w:rPr>
          <w:rFonts w:asciiTheme="minorHAnsi" w:eastAsia="Times New Roman" w:hAnsiTheme="minorHAnsi"/>
          <w:color w:val="000000"/>
        </w:rPr>
        <w:t>výnosy časovo rozlíšené do obdobia, s</w:t>
      </w:r>
      <w:r w:rsidRPr="00AC5D61">
        <w:rPr>
          <w:rFonts w:asciiTheme="minorHAnsi" w:hAnsiTheme="minorHAnsi"/>
          <w:color w:val="000000"/>
        </w:rPr>
        <w:t> </w:t>
      </w:r>
      <w:r w:rsidRPr="00AC5D61">
        <w:rPr>
          <w:rFonts w:asciiTheme="minorHAnsi" w:eastAsia="Times New Roman" w:hAnsiTheme="minorHAnsi"/>
          <w:color w:val="000000"/>
        </w:rPr>
        <w:t>ktorým časovo alebo vecne súvisia, t. j. bez ohľadu na to, kedy prichádza k</w:t>
      </w:r>
      <w:r w:rsidRPr="00AC5D61">
        <w:rPr>
          <w:rFonts w:asciiTheme="minorHAnsi" w:hAnsiTheme="minorHAnsi"/>
          <w:color w:val="000000"/>
        </w:rPr>
        <w:t> </w:t>
      </w:r>
      <w:r w:rsidRPr="00AC5D61">
        <w:rPr>
          <w:rFonts w:asciiTheme="minorHAnsi" w:eastAsia="Times New Roman" w:hAnsiTheme="minorHAnsi"/>
          <w:color w:val="000000"/>
        </w:rPr>
        <w:t>ich peňažnej úhrade.</w:t>
      </w:r>
    </w:p>
    <w:p w:rsidR="00C47A39" w:rsidRDefault="00C47A39" w:rsidP="00EE1085">
      <w:pPr>
        <w:tabs>
          <w:tab w:val="left" w:pos="3402"/>
        </w:tabs>
        <w:spacing w:before="96"/>
        <w:jc w:val="both"/>
        <w:rPr>
          <w:rFonts w:asciiTheme="minorHAnsi" w:eastAsia="Times New Roman" w:hAnsiTheme="minorHAnsi"/>
          <w:b/>
          <w:color w:val="000000"/>
        </w:rPr>
      </w:pPr>
    </w:p>
    <w:p w:rsidR="00BE0E99" w:rsidRDefault="00BE0E99">
      <w:pPr>
        <w:widowControl/>
        <w:autoSpaceDE/>
        <w:autoSpaceDN/>
        <w:adjustRightInd/>
        <w:spacing w:after="200" w:line="276" w:lineRule="auto"/>
        <w:rPr>
          <w:rFonts w:asciiTheme="minorHAnsi" w:eastAsia="Times New Roman" w:hAnsiTheme="minorHAnsi"/>
          <w:b/>
          <w:color w:val="000000"/>
        </w:rPr>
      </w:pPr>
      <w:r>
        <w:rPr>
          <w:rFonts w:asciiTheme="minorHAnsi" w:eastAsia="Times New Roman" w:hAnsiTheme="minorHAnsi"/>
          <w:b/>
          <w:color w:val="000000"/>
        </w:rPr>
        <w:br w:type="page"/>
      </w:r>
    </w:p>
    <w:p w:rsidR="00192BFF" w:rsidRPr="00AC5D61" w:rsidRDefault="00192BFF" w:rsidP="00EE1085">
      <w:pPr>
        <w:tabs>
          <w:tab w:val="left" w:pos="3402"/>
        </w:tabs>
        <w:spacing w:before="96"/>
        <w:jc w:val="both"/>
        <w:rPr>
          <w:rFonts w:asciiTheme="minorHAnsi" w:eastAsia="Times New Roman" w:hAnsiTheme="minorHAnsi"/>
          <w:b/>
          <w:color w:val="000000"/>
        </w:rPr>
      </w:pPr>
      <w:r w:rsidRPr="00AC5D61">
        <w:rPr>
          <w:rFonts w:asciiTheme="minorHAnsi" w:eastAsia="Times New Roman" w:hAnsiTheme="minorHAnsi"/>
          <w:b/>
          <w:color w:val="000000"/>
        </w:rPr>
        <w:lastRenderedPageBreak/>
        <w:t>F. INFORMÁCIE O</w:t>
      </w:r>
      <w:r w:rsidRPr="00AC5D61">
        <w:rPr>
          <w:rFonts w:asciiTheme="minorHAnsi" w:hAnsiTheme="minorHAnsi"/>
          <w:b/>
          <w:color w:val="000000"/>
        </w:rPr>
        <w:t> </w:t>
      </w:r>
      <w:r w:rsidRPr="00AC5D61">
        <w:rPr>
          <w:rFonts w:asciiTheme="minorHAnsi" w:eastAsia="Times New Roman" w:hAnsiTheme="minorHAnsi"/>
          <w:b/>
          <w:color w:val="000000"/>
        </w:rPr>
        <w:t>ÚDAJOCH NA STRANE AKTÍV SÚVAHY</w:t>
      </w:r>
    </w:p>
    <w:p w:rsidR="00C112F7" w:rsidRPr="00AC5D61" w:rsidRDefault="00192BFF" w:rsidP="00192BFF">
      <w:pPr>
        <w:spacing w:before="96"/>
        <w:jc w:val="both"/>
        <w:rPr>
          <w:rFonts w:asciiTheme="minorHAnsi" w:hAnsiTheme="minorHAnsi"/>
          <w:b/>
          <w:color w:val="000000"/>
        </w:rPr>
      </w:pPr>
      <w:r w:rsidRPr="00AC5D61">
        <w:rPr>
          <w:rFonts w:asciiTheme="minorHAnsi" w:eastAsia="Times New Roman" w:hAnsiTheme="minorHAnsi"/>
          <w:b/>
          <w:color w:val="000000"/>
        </w:rPr>
        <w:t>3. Informácie k</w:t>
      </w:r>
      <w:r w:rsidRPr="00AC5D61">
        <w:rPr>
          <w:rFonts w:asciiTheme="minorHAnsi" w:hAnsiTheme="minorHAnsi"/>
          <w:b/>
          <w:color w:val="000000"/>
        </w:rPr>
        <w:t> </w:t>
      </w:r>
      <w:r w:rsidRPr="00AC5D61">
        <w:rPr>
          <w:rFonts w:asciiTheme="minorHAnsi" w:eastAsia="Times New Roman" w:hAnsiTheme="minorHAnsi"/>
          <w:b/>
          <w:color w:val="000000"/>
        </w:rPr>
        <w:t>časti F. písm. a</w:t>
      </w:r>
      <w:r w:rsidRPr="00AC5D61">
        <w:rPr>
          <w:rFonts w:asciiTheme="minorHAnsi" w:eastAsia="Times New Roman" w:hAnsiTheme="minorHAnsi"/>
          <w:b/>
          <w:color w:val="000000"/>
          <w:lang w:val="pl-PL"/>
        </w:rPr>
        <w:t>)</w:t>
      </w:r>
      <w:r w:rsidRPr="00AC5D61">
        <w:rPr>
          <w:rFonts w:asciiTheme="minorHAnsi" w:eastAsia="Times New Roman" w:hAnsiTheme="minorHAnsi"/>
          <w:b/>
          <w:color w:val="000000"/>
        </w:rPr>
        <w:t xml:space="preserve"> prílohy č.3 o</w:t>
      </w:r>
      <w:r w:rsidRPr="00AC5D61">
        <w:rPr>
          <w:rFonts w:asciiTheme="minorHAnsi" w:hAnsiTheme="minorHAnsi"/>
          <w:b/>
          <w:color w:val="000000"/>
        </w:rPr>
        <w:t> </w:t>
      </w:r>
      <w:r w:rsidRPr="00AC5D61">
        <w:rPr>
          <w:rFonts w:asciiTheme="minorHAnsi" w:eastAsia="Times New Roman" w:hAnsiTheme="minorHAnsi"/>
          <w:b/>
          <w:color w:val="000000"/>
        </w:rPr>
        <w:t xml:space="preserve">dlhodobom nehmotnom majetku </w:t>
      </w:r>
    </w:p>
    <w:p w:rsidR="00C112F7" w:rsidRPr="00AC5D61" w:rsidRDefault="00C112F7" w:rsidP="00192BFF">
      <w:pPr>
        <w:spacing w:before="96"/>
        <w:jc w:val="both"/>
        <w:rPr>
          <w:rFonts w:asciiTheme="minorHAnsi" w:hAnsiTheme="minorHAnsi"/>
          <w:b/>
          <w:color w:val="000000"/>
        </w:rPr>
      </w:pPr>
    </w:p>
    <w:p w:rsidR="00F50C52" w:rsidRPr="00AC5D61" w:rsidRDefault="00C107B9" w:rsidP="00192BFF">
      <w:pPr>
        <w:spacing w:before="96"/>
        <w:jc w:val="both"/>
        <w:rPr>
          <w:rFonts w:asciiTheme="minorHAnsi" w:hAnsiTheme="minorHAnsi"/>
          <w:b/>
          <w:color w:val="000000"/>
        </w:rPr>
      </w:pPr>
      <w:r w:rsidRPr="00AC5D61">
        <w:rPr>
          <w:rFonts w:asciiTheme="minorHAnsi" w:hAnsiTheme="minorHAnsi"/>
          <w:b/>
          <w:color w:val="000000"/>
        </w:rPr>
        <w:t>Tabuľka č.1</w:t>
      </w:r>
    </w:p>
    <w:p w:rsidR="00192BFF" w:rsidRPr="00AC5D61" w:rsidRDefault="00F12685">
      <w:pPr>
        <w:rPr>
          <w:rFonts w:asciiTheme="minorHAnsi" w:hAnsiTheme="minorHAnsi"/>
        </w:rPr>
      </w:pPr>
      <w:r w:rsidRPr="00F12685">
        <w:rPr>
          <w:noProof/>
          <w:lang w:eastAsia="sk-SK" w:bidi="ar-SA"/>
        </w:rPr>
        <w:drawing>
          <wp:inline distT="0" distB="0" distL="0" distR="0" wp14:anchorId="2277CDE1" wp14:editId="6921FE10">
            <wp:extent cx="6210935" cy="4155518"/>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210935" cy="4155518"/>
                    </a:xfrm>
                    <a:prstGeom prst="rect">
                      <a:avLst/>
                    </a:prstGeom>
                    <a:noFill/>
                    <a:ln>
                      <a:noFill/>
                    </a:ln>
                  </pic:spPr>
                </pic:pic>
              </a:graphicData>
            </a:graphic>
          </wp:inline>
        </w:drawing>
      </w:r>
    </w:p>
    <w:p w:rsidR="00C107B9" w:rsidRDefault="00C107B9">
      <w:pPr>
        <w:rPr>
          <w:rFonts w:asciiTheme="minorHAnsi" w:hAnsiTheme="minorHAnsi"/>
        </w:rPr>
      </w:pPr>
    </w:p>
    <w:p w:rsidR="00C47A39" w:rsidRPr="00AC5D61" w:rsidRDefault="00C47A39" w:rsidP="00C47A39">
      <w:pPr>
        <w:rPr>
          <w:rFonts w:asciiTheme="minorHAnsi" w:hAnsiTheme="minorHAnsi"/>
          <w:b/>
        </w:rPr>
      </w:pPr>
      <w:r w:rsidRPr="00AC5D61">
        <w:rPr>
          <w:rFonts w:asciiTheme="minorHAnsi" w:hAnsiTheme="minorHAnsi"/>
          <w:b/>
        </w:rPr>
        <w:t>Tabuľka č.2</w:t>
      </w:r>
    </w:p>
    <w:p w:rsidR="00C47A39" w:rsidRPr="00AC5D61" w:rsidRDefault="00C47A39">
      <w:pPr>
        <w:rPr>
          <w:rFonts w:asciiTheme="minorHAnsi" w:hAnsiTheme="minorHAnsi"/>
        </w:rPr>
      </w:pPr>
      <w:r w:rsidRPr="00C47A39">
        <w:rPr>
          <w:noProof/>
          <w:lang w:eastAsia="sk-SK" w:bidi="ar-SA"/>
        </w:rPr>
        <w:lastRenderedPageBreak/>
        <w:drawing>
          <wp:inline distT="0" distB="0" distL="0" distR="0" wp14:anchorId="67C4434E" wp14:editId="6F5700F1">
            <wp:extent cx="6210935" cy="4155518"/>
            <wp:effectExtent l="0"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10935" cy="4155518"/>
                    </a:xfrm>
                    <a:prstGeom prst="rect">
                      <a:avLst/>
                    </a:prstGeom>
                    <a:noFill/>
                    <a:ln>
                      <a:noFill/>
                    </a:ln>
                  </pic:spPr>
                </pic:pic>
              </a:graphicData>
            </a:graphic>
          </wp:inline>
        </w:drawing>
      </w:r>
    </w:p>
    <w:p w:rsidR="00C107B9" w:rsidRPr="00AC5D61" w:rsidRDefault="00C107B9">
      <w:pPr>
        <w:rPr>
          <w:rFonts w:asciiTheme="minorHAnsi" w:hAnsiTheme="minorHAnsi"/>
        </w:rPr>
      </w:pPr>
    </w:p>
    <w:p w:rsidR="00BE0E99" w:rsidRDefault="00BE0E99">
      <w:pPr>
        <w:widowControl/>
        <w:autoSpaceDE/>
        <w:autoSpaceDN/>
        <w:adjustRightInd/>
        <w:spacing w:after="200" w:line="276" w:lineRule="auto"/>
        <w:rPr>
          <w:rFonts w:asciiTheme="minorHAnsi" w:eastAsia="Times New Roman" w:hAnsiTheme="minorHAnsi"/>
          <w:b/>
          <w:color w:val="000000"/>
        </w:rPr>
      </w:pPr>
      <w:r>
        <w:rPr>
          <w:rFonts w:asciiTheme="minorHAnsi" w:eastAsia="Times New Roman" w:hAnsiTheme="minorHAnsi"/>
          <w:b/>
          <w:color w:val="000000"/>
        </w:rPr>
        <w:br w:type="page"/>
      </w:r>
    </w:p>
    <w:p w:rsidR="00192BFF" w:rsidRPr="00AC5D61" w:rsidRDefault="00192BFF" w:rsidP="00EE1085">
      <w:pPr>
        <w:spacing w:before="96"/>
        <w:rPr>
          <w:rFonts w:asciiTheme="minorHAnsi" w:eastAsia="Times New Roman" w:hAnsiTheme="minorHAnsi"/>
          <w:b/>
          <w:color w:val="000000"/>
        </w:rPr>
      </w:pPr>
      <w:r w:rsidRPr="00AC5D61">
        <w:rPr>
          <w:rFonts w:asciiTheme="minorHAnsi" w:eastAsia="Times New Roman" w:hAnsiTheme="minorHAnsi"/>
          <w:b/>
          <w:color w:val="000000"/>
        </w:rPr>
        <w:lastRenderedPageBreak/>
        <w:t>5.</w:t>
      </w:r>
      <w:r w:rsidRPr="00AC5D61">
        <w:rPr>
          <w:rFonts w:asciiTheme="minorHAnsi" w:eastAsia="Times New Roman" w:hAnsiTheme="minorHAnsi"/>
          <w:b/>
          <w:color w:val="000000"/>
        </w:rPr>
        <w:tab/>
        <w:t>Informácie k</w:t>
      </w:r>
      <w:r w:rsidRPr="00AC5D61">
        <w:rPr>
          <w:rFonts w:asciiTheme="minorHAnsi" w:hAnsiTheme="minorHAnsi"/>
          <w:b/>
          <w:color w:val="000000"/>
        </w:rPr>
        <w:t> </w:t>
      </w:r>
      <w:r w:rsidRPr="00AC5D61">
        <w:rPr>
          <w:rFonts w:asciiTheme="minorHAnsi" w:eastAsia="Times New Roman" w:hAnsiTheme="minorHAnsi"/>
          <w:b/>
          <w:color w:val="000000"/>
        </w:rPr>
        <w:t>časti F. písm. a) prílohy č. 3 o</w:t>
      </w:r>
      <w:r w:rsidRPr="00AC5D61">
        <w:rPr>
          <w:rFonts w:asciiTheme="minorHAnsi" w:hAnsiTheme="minorHAnsi"/>
          <w:b/>
          <w:color w:val="000000"/>
        </w:rPr>
        <w:t> </w:t>
      </w:r>
      <w:r w:rsidRPr="00AC5D61">
        <w:rPr>
          <w:rFonts w:asciiTheme="minorHAnsi" w:eastAsia="Times New Roman" w:hAnsiTheme="minorHAnsi"/>
          <w:b/>
          <w:color w:val="000000"/>
        </w:rPr>
        <w:t>dlhodobom hmotnom majetku</w:t>
      </w:r>
    </w:p>
    <w:p w:rsidR="00C47A39" w:rsidRDefault="00C107B9" w:rsidP="00C47A39">
      <w:pPr>
        <w:tabs>
          <w:tab w:val="left" w:pos="283"/>
          <w:tab w:val="left" w:pos="567"/>
          <w:tab w:val="left" w:pos="1304"/>
          <w:tab w:val="left" w:pos="1701"/>
          <w:tab w:val="left" w:pos="1984"/>
          <w:tab w:val="left" w:pos="3515"/>
          <w:tab w:val="left" w:pos="6236"/>
          <w:tab w:val="right" w:pos="9298"/>
        </w:tabs>
        <w:spacing w:before="96" w:line="280" w:lineRule="atLeast"/>
        <w:jc w:val="both"/>
        <w:rPr>
          <w:rFonts w:asciiTheme="minorHAnsi" w:eastAsia="Times New Roman" w:hAnsiTheme="minorHAnsi"/>
          <w:b/>
          <w:color w:val="000000"/>
        </w:rPr>
      </w:pPr>
      <w:r w:rsidRPr="00AC5D61">
        <w:rPr>
          <w:rFonts w:asciiTheme="minorHAnsi" w:eastAsia="Times New Roman" w:hAnsiTheme="minorHAnsi"/>
          <w:b/>
          <w:color w:val="000000"/>
        </w:rPr>
        <w:t>Tabuľka č.1</w:t>
      </w:r>
    </w:p>
    <w:p w:rsidR="00C47A39" w:rsidRDefault="00074C29" w:rsidP="00C47A39">
      <w:pPr>
        <w:tabs>
          <w:tab w:val="left" w:pos="283"/>
          <w:tab w:val="left" w:pos="567"/>
          <w:tab w:val="left" w:pos="1304"/>
          <w:tab w:val="left" w:pos="1701"/>
          <w:tab w:val="left" w:pos="1984"/>
          <w:tab w:val="left" w:pos="3515"/>
          <w:tab w:val="left" w:pos="6236"/>
          <w:tab w:val="right" w:pos="9298"/>
        </w:tabs>
        <w:spacing w:before="96" w:line="280" w:lineRule="atLeast"/>
        <w:jc w:val="both"/>
        <w:rPr>
          <w:rFonts w:asciiTheme="minorHAnsi" w:eastAsia="Times New Roman" w:hAnsiTheme="minorHAnsi"/>
          <w:b/>
          <w:color w:val="000000"/>
        </w:rPr>
      </w:pPr>
      <w:r w:rsidRPr="00074C29">
        <w:rPr>
          <w:noProof/>
          <w:lang w:eastAsia="sk-SK" w:bidi="ar-SA"/>
        </w:rPr>
        <w:drawing>
          <wp:inline distT="0" distB="0" distL="0" distR="0" wp14:anchorId="6F0ED93E" wp14:editId="27B10EDE">
            <wp:extent cx="5761355" cy="4597928"/>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61355" cy="4597928"/>
                    </a:xfrm>
                    <a:prstGeom prst="rect">
                      <a:avLst/>
                    </a:prstGeom>
                    <a:noFill/>
                    <a:ln>
                      <a:noFill/>
                    </a:ln>
                  </pic:spPr>
                </pic:pic>
              </a:graphicData>
            </a:graphic>
          </wp:inline>
        </w:drawing>
      </w:r>
    </w:p>
    <w:p w:rsidR="00231EFA" w:rsidRDefault="00231EFA">
      <w:pPr>
        <w:widowControl/>
        <w:autoSpaceDE/>
        <w:autoSpaceDN/>
        <w:adjustRightInd/>
        <w:spacing w:after="200" w:line="276" w:lineRule="auto"/>
        <w:rPr>
          <w:rFonts w:asciiTheme="minorHAnsi" w:hAnsiTheme="minorHAnsi"/>
          <w:b/>
        </w:rPr>
      </w:pPr>
      <w:r>
        <w:rPr>
          <w:rFonts w:asciiTheme="minorHAnsi" w:hAnsiTheme="minorHAnsi"/>
          <w:b/>
        </w:rPr>
        <w:br w:type="page"/>
      </w:r>
    </w:p>
    <w:p w:rsidR="00C47A39" w:rsidRPr="00C47A39" w:rsidRDefault="00C47A39" w:rsidP="00C47A39">
      <w:pPr>
        <w:tabs>
          <w:tab w:val="left" w:pos="283"/>
          <w:tab w:val="left" w:pos="567"/>
          <w:tab w:val="left" w:pos="1304"/>
          <w:tab w:val="left" w:pos="1701"/>
          <w:tab w:val="left" w:pos="1984"/>
          <w:tab w:val="left" w:pos="3515"/>
          <w:tab w:val="left" w:pos="6236"/>
          <w:tab w:val="right" w:pos="9298"/>
        </w:tabs>
        <w:spacing w:before="96" w:line="280" w:lineRule="atLeast"/>
        <w:jc w:val="both"/>
        <w:rPr>
          <w:rFonts w:asciiTheme="minorHAnsi" w:hAnsiTheme="minorHAnsi"/>
          <w:b/>
        </w:rPr>
      </w:pPr>
      <w:r w:rsidRPr="00C47A39">
        <w:rPr>
          <w:rFonts w:asciiTheme="minorHAnsi" w:hAnsiTheme="minorHAnsi"/>
          <w:b/>
        </w:rPr>
        <w:lastRenderedPageBreak/>
        <w:t>Tabuľka č. 2</w:t>
      </w:r>
    </w:p>
    <w:p w:rsidR="00192BFF" w:rsidRPr="00F12685" w:rsidRDefault="00F12685" w:rsidP="00C47A39">
      <w:pPr>
        <w:tabs>
          <w:tab w:val="left" w:pos="283"/>
          <w:tab w:val="left" w:pos="567"/>
          <w:tab w:val="left" w:pos="1304"/>
          <w:tab w:val="left" w:pos="1701"/>
          <w:tab w:val="left" w:pos="1984"/>
          <w:tab w:val="left" w:pos="3515"/>
          <w:tab w:val="left" w:pos="6236"/>
          <w:tab w:val="right" w:pos="9298"/>
        </w:tabs>
        <w:spacing w:before="96" w:line="280" w:lineRule="atLeast"/>
        <w:jc w:val="both"/>
        <w:rPr>
          <w:rFonts w:asciiTheme="minorHAnsi" w:hAnsiTheme="minorHAnsi"/>
          <w:color w:val="000000"/>
          <w:sz w:val="14"/>
          <w:szCs w:val="14"/>
        </w:rPr>
      </w:pPr>
      <w:r w:rsidRPr="00F12685">
        <w:rPr>
          <w:noProof/>
          <w:lang w:eastAsia="sk-SK" w:bidi="ar-SA"/>
        </w:rPr>
        <w:drawing>
          <wp:inline distT="0" distB="0" distL="0" distR="0" wp14:anchorId="0A225F8E" wp14:editId="63B8782E">
            <wp:extent cx="6210935" cy="5373305"/>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210935" cy="5373305"/>
                    </a:xfrm>
                    <a:prstGeom prst="rect">
                      <a:avLst/>
                    </a:prstGeom>
                    <a:noFill/>
                    <a:ln>
                      <a:noFill/>
                    </a:ln>
                  </pic:spPr>
                </pic:pic>
              </a:graphicData>
            </a:graphic>
          </wp:inline>
        </w:drawing>
      </w:r>
    </w:p>
    <w:p w:rsidR="00192BFF" w:rsidRPr="00AC5D61" w:rsidRDefault="00192BFF">
      <w:pPr>
        <w:jc w:val="both"/>
        <w:rPr>
          <w:rFonts w:asciiTheme="minorHAnsi" w:hAnsiTheme="minorHAnsi"/>
          <w:b/>
          <w:color w:val="000000"/>
          <w:sz w:val="22"/>
        </w:rPr>
      </w:pPr>
    </w:p>
    <w:p w:rsidR="00192BFF" w:rsidRPr="00AC5D61" w:rsidRDefault="00192BFF">
      <w:pPr>
        <w:jc w:val="both"/>
        <w:rPr>
          <w:rFonts w:asciiTheme="minorHAnsi" w:hAnsiTheme="minorHAnsi"/>
          <w:color w:val="000000"/>
          <w:sz w:val="22"/>
        </w:rPr>
      </w:pPr>
    </w:p>
    <w:p w:rsidR="00192BFF" w:rsidRPr="00AC5D61" w:rsidRDefault="00192BFF">
      <w:pPr>
        <w:jc w:val="both"/>
        <w:rPr>
          <w:rFonts w:asciiTheme="minorHAnsi" w:hAnsiTheme="minorHAnsi"/>
          <w:color w:val="000000"/>
          <w:sz w:val="22"/>
        </w:rPr>
      </w:pPr>
    </w:p>
    <w:p w:rsidR="00192BFF" w:rsidRPr="00AC5D61" w:rsidRDefault="00192BFF">
      <w:pPr>
        <w:jc w:val="both"/>
        <w:rPr>
          <w:rFonts w:asciiTheme="minorHAnsi" w:hAnsiTheme="minorHAnsi"/>
          <w:color w:val="000000"/>
          <w:sz w:val="22"/>
        </w:rPr>
      </w:pPr>
    </w:p>
    <w:p w:rsidR="00192BFF" w:rsidRPr="00AC5D61" w:rsidRDefault="00192BFF">
      <w:pPr>
        <w:spacing w:before="96"/>
        <w:jc w:val="both"/>
        <w:rPr>
          <w:rFonts w:asciiTheme="minorHAnsi" w:hAnsiTheme="minorHAnsi"/>
        </w:rPr>
      </w:pPr>
      <w:r w:rsidRPr="00AC5D61">
        <w:rPr>
          <w:rFonts w:asciiTheme="minorHAnsi" w:eastAsia="Times New Roman" w:hAnsiTheme="minorHAnsi"/>
          <w:b/>
          <w:color w:val="000000"/>
          <w:sz w:val="22"/>
        </w:rPr>
        <w:t>6.</w:t>
      </w:r>
      <w:r w:rsidRPr="00AC5D61">
        <w:rPr>
          <w:rFonts w:asciiTheme="minorHAnsi" w:eastAsia="Times New Roman" w:hAnsiTheme="minorHAnsi"/>
          <w:b/>
          <w:color w:val="000000"/>
          <w:sz w:val="22"/>
        </w:rPr>
        <w:tab/>
        <w:t>Informácie k</w:t>
      </w:r>
      <w:r w:rsidRPr="00AC5D61">
        <w:rPr>
          <w:rFonts w:asciiTheme="minorHAnsi" w:hAnsiTheme="minorHAnsi"/>
          <w:b/>
          <w:color w:val="000000"/>
          <w:sz w:val="22"/>
        </w:rPr>
        <w:t> </w:t>
      </w:r>
      <w:r w:rsidRPr="00AC5D61">
        <w:rPr>
          <w:rFonts w:asciiTheme="minorHAnsi" w:eastAsia="Times New Roman" w:hAnsiTheme="minorHAnsi"/>
          <w:b/>
          <w:color w:val="000000"/>
          <w:sz w:val="22"/>
        </w:rPr>
        <w:t xml:space="preserve">časti F. písm. c) prílohy č. 3 o dlhodobom hmotnom majetku </w:t>
      </w:r>
    </w:p>
    <w:tbl>
      <w:tblPr>
        <w:tblW w:w="0" w:type="auto"/>
        <w:tblInd w:w="3" w:type="dxa"/>
        <w:tblLayout w:type="fixed"/>
        <w:tblCellMar>
          <w:left w:w="0" w:type="dxa"/>
          <w:right w:w="0" w:type="dxa"/>
        </w:tblCellMar>
        <w:tblLook w:val="0000" w:firstRow="0" w:lastRow="0" w:firstColumn="0" w:lastColumn="0" w:noHBand="0" w:noVBand="0"/>
      </w:tblPr>
      <w:tblGrid>
        <w:gridCol w:w="4320"/>
        <w:gridCol w:w="4319"/>
      </w:tblGrid>
      <w:tr w:rsidR="00192BFF" w:rsidRPr="00AC5D61">
        <w:tc>
          <w:tcPr>
            <w:tcW w:w="4320" w:type="dxa"/>
            <w:tcBorders>
              <w:top w:val="single" w:sz="2" w:space="0" w:color="000001"/>
              <w:left w:val="single" w:sz="2" w:space="0" w:color="000001"/>
              <w:bottom w:val="single" w:sz="8" w:space="0" w:color="000001"/>
              <w:right w:val="single" w:sz="2" w:space="0" w:color="000001"/>
            </w:tcBorders>
          </w:tcPr>
          <w:p w:rsidR="00192BFF" w:rsidRPr="00AC5D61" w:rsidRDefault="00C107B9">
            <w:pPr>
              <w:spacing w:before="96"/>
              <w:jc w:val="center"/>
              <w:rPr>
                <w:rFonts w:asciiTheme="minorHAnsi" w:hAnsiTheme="minorHAnsi"/>
              </w:rPr>
            </w:pPr>
            <w:r w:rsidRPr="00AC5D61">
              <w:rPr>
                <w:rFonts w:asciiTheme="minorHAnsi" w:eastAsia="Times New Roman" w:hAnsiTheme="minorHAnsi"/>
                <w:b/>
                <w:color w:val="000000"/>
                <w:sz w:val="18"/>
              </w:rPr>
              <w:t>Dlhodobý hmotný majetok</w:t>
            </w:r>
          </w:p>
        </w:tc>
        <w:tc>
          <w:tcPr>
            <w:tcW w:w="4319" w:type="dxa"/>
            <w:tcBorders>
              <w:top w:val="single" w:sz="2" w:space="0" w:color="000001"/>
              <w:left w:val="single" w:sz="2" w:space="0" w:color="000001"/>
              <w:bottom w:val="single" w:sz="8" w:space="0" w:color="000001"/>
              <w:right w:val="single" w:sz="2" w:space="0" w:color="000001"/>
            </w:tcBorders>
          </w:tcPr>
          <w:p w:rsidR="00192BFF" w:rsidRPr="00AC5D61" w:rsidRDefault="00C107B9" w:rsidP="00C107B9">
            <w:pPr>
              <w:spacing w:before="96"/>
              <w:jc w:val="center"/>
              <w:rPr>
                <w:rFonts w:asciiTheme="minorHAnsi" w:hAnsiTheme="minorHAnsi"/>
              </w:rPr>
            </w:pPr>
            <w:r w:rsidRPr="00AC5D61">
              <w:rPr>
                <w:rFonts w:asciiTheme="minorHAnsi" w:eastAsia="Times New Roman" w:hAnsiTheme="minorHAnsi"/>
                <w:b/>
                <w:color w:val="000000"/>
                <w:sz w:val="18"/>
              </w:rPr>
              <w:t>Hodnota za bežné účtovné obdobie</w:t>
            </w:r>
          </w:p>
        </w:tc>
      </w:tr>
      <w:tr w:rsidR="00192BFF" w:rsidRPr="00AC5D61">
        <w:tc>
          <w:tcPr>
            <w:tcW w:w="4320" w:type="dxa"/>
            <w:tcBorders>
              <w:top w:val="single" w:sz="8"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r w:rsidRPr="00AC5D61">
              <w:rPr>
                <w:rFonts w:asciiTheme="minorHAnsi" w:eastAsia="Times New Roman" w:hAnsiTheme="minorHAnsi"/>
                <w:color w:val="000000"/>
                <w:sz w:val="18"/>
              </w:rPr>
              <w:t>Dlhodobý hmotný majetok, na</w:t>
            </w:r>
            <w:r w:rsidRPr="00AC5D61">
              <w:rPr>
                <w:rFonts w:asciiTheme="minorHAnsi" w:hAnsiTheme="minorHAnsi"/>
                <w:color w:val="000000"/>
                <w:sz w:val="18"/>
              </w:rPr>
              <w:t> </w:t>
            </w:r>
            <w:r w:rsidRPr="00AC5D61">
              <w:rPr>
                <w:rFonts w:asciiTheme="minorHAnsi" w:eastAsia="Times New Roman" w:hAnsiTheme="minorHAnsi"/>
                <w:color w:val="000000"/>
                <w:sz w:val="18"/>
              </w:rPr>
              <w:t>ktorý je zriadené záložné právo</w:t>
            </w:r>
          </w:p>
        </w:tc>
        <w:tc>
          <w:tcPr>
            <w:tcW w:w="4319" w:type="dxa"/>
            <w:tcBorders>
              <w:top w:val="single" w:sz="8"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r w:rsidRPr="00AC5D61">
              <w:rPr>
                <w:rFonts w:asciiTheme="minorHAnsi" w:hAnsiTheme="minorHAnsi"/>
                <w:color w:val="000000"/>
                <w:sz w:val="18"/>
              </w:rPr>
              <w:t> </w:t>
            </w:r>
            <w:r w:rsidR="00484D17" w:rsidRPr="00AC5D61">
              <w:rPr>
                <w:rFonts w:asciiTheme="minorHAnsi" w:eastAsia="Times New Roman" w:hAnsiTheme="minorHAnsi"/>
                <w:b/>
                <w:color w:val="000000"/>
                <w:sz w:val="18"/>
              </w:rPr>
              <w:t>0</w:t>
            </w:r>
          </w:p>
        </w:tc>
      </w:tr>
      <w:tr w:rsidR="00192BFF" w:rsidRPr="00AC5D61">
        <w:tc>
          <w:tcPr>
            <w:tcW w:w="4320"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r w:rsidRPr="00AC5D61">
              <w:rPr>
                <w:rFonts w:asciiTheme="minorHAnsi" w:eastAsia="Times New Roman" w:hAnsiTheme="minorHAnsi"/>
                <w:color w:val="000000"/>
                <w:sz w:val="18"/>
              </w:rPr>
              <w:t>Dlhodobý hmotný majetok, pri ktorom má účtovná jednotka obmedzené právo s</w:t>
            </w:r>
            <w:r w:rsidRPr="00AC5D61">
              <w:rPr>
                <w:rFonts w:asciiTheme="minorHAnsi" w:hAnsiTheme="minorHAnsi"/>
                <w:color w:val="000000"/>
                <w:sz w:val="18"/>
              </w:rPr>
              <w:t> </w:t>
            </w:r>
            <w:r w:rsidRPr="00AC5D61">
              <w:rPr>
                <w:rFonts w:asciiTheme="minorHAnsi" w:eastAsia="Times New Roman" w:hAnsiTheme="minorHAnsi"/>
                <w:color w:val="000000"/>
                <w:sz w:val="18"/>
              </w:rPr>
              <w:t>ním nakladať</w:t>
            </w:r>
          </w:p>
        </w:tc>
        <w:tc>
          <w:tcPr>
            <w:tcW w:w="4319" w:type="dxa"/>
            <w:tcBorders>
              <w:top w:val="single" w:sz="2" w:space="0" w:color="000001"/>
              <w:left w:val="single" w:sz="2" w:space="0" w:color="000001"/>
              <w:bottom w:val="single" w:sz="2" w:space="0" w:color="000001"/>
              <w:right w:val="single" w:sz="2" w:space="0" w:color="000001"/>
            </w:tcBorders>
          </w:tcPr>
          <w:p w:rsidR="00192BFF" w:rsidRPr="00AC5D61" w:rsidRDefault="003A14CD">
            <w:pPr>
              <w:spacing w:before="96"/>
              <w:rPr>
                <w:rFonts w:asciiTheme="minorHAnsi" w:hAnsiTheme="minorHAnsi"/>
              </w:rPr>
            </w:pPr>
            <w:r>
              <w:rPr>
                <w:rFonts w:asciiTheme="minorHAnsi" w:hAnsiTheme="minorHAnsi"/>
                <w:color w:val="000000"/>
                <w:sz w:val="18"/>
              </w:rPr>
              <w:t>338 232</w:t>
            </w:r>
          </w:p>
        </w:tc>
      </w:tr>
    </w:tbl>
    <w:p w:rsidR="00A536B3" w:rsidRDefault="00192BFF">
      <w:pPr>
        <w:spacing w:before="96"/>
        <w:rPr>
          <w:rFonts w:asciiTheme="minorHAnsi" w:hAnsiTheme="minorHAnsi"/>
          <w:color w:val="000000"/>
          <w:sz w:val="22"/>
        </w:rPr>
      </w:pPr>
      <w:r w:rsidRPr="00AC5D61">
        <w:rPr>
          <w:rFonts w:asciiTheme="minorHAnsi" w:hAnsiTheme="minorHAnsi"/>
          <w:color w:val="000000"/>
          <w:sz w:val="22"/>
        </w:rPr>
        <w:t> </w:t>
      </w:r>
    </w:p>
    <w:p w:rsidR="00BE0E99" w:rsidRDefault="00BE0E99">
      <w:pPr>
        <w:widowControl/>
        <w:autoSpaceDE/>
        <w:autoSpaceDN/>
        <w:adjustRightInd/>
        <w:spacing w:after="200" w:line="276" w:lineRule="auto"/>
        <w:rPr>
          <w:rFonts w:asciiTheme="minorHAnsi" w:eastAsia="Times New Roman" w:hAnsiTheme="minorHAnsi"/>
          <w:b/>
          <w:color w:val="000000"/>
        </w:rPr>
      </w:pPr>
      <w:r>
        <w:rPr>
          <w:rFonts w:asciiTheme="minorHAnsi" w:eastAsia="Times New Roman" w:hAnsiTheme="minorHAnsi"/>
          <w:b/>
          <w:color w:val="000000"/>
        </w:rPr>
        <w:br w:type="page"/>
      </w:r>
      <w:bookmarkStart w:id="0" w:name="_GoBack"/>
      <w:bookmarkEnd w:id="0"/>
    </w:p>
    <w:p w:rsidR="00192BFF" w:rsidRPr="00AC5D61" w:rsidRDefault="00192BFF">
      <w:pPr>
        <w:spacing w:before="96"/>
        <w:rPr>
          <w:rFonts w:asciiTheme="minorHAnsi" w:hAnsiTheme="minorHAnsi"/>
        </w:rPr>
      </w:pPr>
      <w:r w:rsidRPr="00AC5D61">
        <w:rPr>
          <w:rFonts w:asciiTheme="minorHAnsi" w:eastAsia="Times New Roman" w:hAnsiTheme="minorHAnsi"/>
          <w:b/>
          <w:color w:val="000000"/>
        </w:rPr>
        <w:lastRenderedPageBreak/>
        <w:t>12. Informácie k</w:t>
      </w:r>
      <w:r w:rsidRPr="00AC5D61">
        <w:rPr>
          <w:rFonts w:asciiTheme="minorHAnsi" w:hAnsiTheme="minorHAnsi"/>
          <w:b/>
          <w:color w:val="000000"/>
        </w:rPr>
        <w:t> </w:t>
      </w:r>
      <w:r w:rsidRPr="00AC5D61">
        <w:rPr>
          <w:rFonts w:asciiTheme="minorHAnsi" w:eastAsia="Times New Roman" w:hAnsiTheme="minorHAnsi"/>
          <w:b/>
          <w:color w:val="000000"/>
        </w:rPr>
        <w:t>časti F. písm. o) prílohy č. 3 o</w:t>
      </w:r>
      <w:r w:rsidRPr="00AC5D61">
        <w:rPr>
          <w:rFonts w:asciiTheme="minorHAnsi" w:hAnsiTheme="minorHAnsi"/>
          <w:b/>
          <w:color w:val="000000"/>
        </w:rPr>
        <w:t> </w:t>
      </w:r>
      <w:r w:rsidRPr="00AC5D61">
        <w:rPr>
          <w:rFonts w:asciiTheme="minorHAnsi" w:eastAsia="Times New Roman" w:hAnsiTheme="minorHAnsi"/>
          <w:b/>
          <w:color w:val="000000"/>
        </w:rPr>
        <w:t>opravných položkách k zásobám</w:t>
      </w:r>
    </w:p>
    <w:p w:rsidR="00192BFF" w:rsidRPr="00AC5D61" w:rsidRDefault="00192BFF">
      <w:pPr>
        <w:spacing w:before="96"/>
        <w:rPr>
          <w:rFonts w:asciiTheme="minorHAnsi" w:hAnsiTheme="minorHAnsi"/>
          <w:color w:val="000000"/>
        </w:rPr>
      </w:pPr>
    </w:p>
    <w:p w:rsidR="00192BFF" w:rsidRDefault="00192BFF">
      <w:pPr>
        <w:spacing w:before="96"/>
        <w:rPr>
          <w:rFonts w:asciiTheme="minorHAnsi" w:eastAsia="Times New Roman" w:hAnsiTheme="minorHAnsi"/>
          <w:color w:val="000000"/>
        </w:rPr>
      </w:pPr>
      <w:r w:rsidRPr="00AC5D61">
        <w:rPr>
          <w:rFonts w:asciiTheme="minorHAnsi" w:eastAsia="Times New Roman" w:hAnsiTheme="minorHAnsi"/>
          <w:color w:val="000000"/>
        </w:rPr>
        <w:t>Tabuľka č. 1</w:t>
      </w:r>
    </w:p>
    <w:p w:rsidR="00192BFF" w:rsidRPr="00AC5D61" w:rsidRDefault="0095582D">
      <w:pPr>
        <w:spacing w:before="96"/>
        <w:rPr>
          <w:rFonts w:asciiTheme="minorHAnsi" w:hAnsiTheme="minorHAnsi"/>
          <w:b/>
          <w:color w:val="000000"/>
          <w:sz w:val="22"/>
        </w:rPr>
      </w:pPr>
      <w:r w:rsidRPr="0095582D">
        <w:rPr>
          <w:noProof/>
          <w:lang w:eastAsia="sk-SK" w:bidi="ar-SA"/>
        </w:rPr>
        <w:drawing>
          <wp:inline distT="0" distB="0" distL="0" distR="0">
            <wp:extent cx="5734050" cy="2981325"/>
            <wp:effectExtent l="0" t="0" r="0" b="9525"/>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4050" cy="2981325"/>
                    </a:xfrm>
                    <a:prstGeom prst="rect">
                      <a:avLst/>
                    </a:prstGeom>
                    <a:noFill/>
                    <a:ln>
                      <a:noFill/>
                    </a:ln>
                  </pic:spPr>
                </pic:pic>
              </a:graphicData>
            </a:graphic>
          </wp:inline>
        </w:drawing>
      </w:r>
    </w:p>
    <w:p w:rsidR="00192BFF" w:rsidRPr="00AC5D61" w:rsidRDefault="00192BFF">
      <w:pPr>
        <w:spacing w:before="96"/>
        <w:rPr>
          <w:rFonts w:asciiTheme="minorHAnsi" w:hAnsiTheme="minorHAnsi"/>
          <w:b/>
          <w:color w:val="000000"/>
          <w:sz w:val="22"/>
        </w:rPr>
      </w:pPr>
    </w:p>
    <w:p w:rsidR="00192BFF" w:rsidRPr="00AC5D61" w:rsidRDefault="00192BFF">
      <w:pPr>
        <w:spacing w:before="96"/>
        <w:rPr>
          <w:rFonts w:asciiTheme="minorHAnsi" w:hAnsiTheme="minorHAnsi"/>
        </w:rPr>
      </w:pPr>
      <w:r w:rsidRPr="00AC5D61">
        <w:rPr>
          <w:rFonts w:asciiTheme="minorHAnsi" w:hAnsiTheme="minorHAnsi"/>
          <w:color w:val="000000"/>
          <w:sz w:val="22"/>
        </w:rPr>
        <w:t> </w:t>
      </w:r>
    </w:p>
    <w:p w:rsidR="00192BFF" w:rsidRPr="00AC5D61" w:rsidRDefault="00192BFF">
      <w:pPr>
        <w:spacing w:before="96"/>
        <w:rPr>
          <w:rFonts w:asciiTheme="minorHAnsi" w:hAnsiTheme="minorHAnsi"/>
        </w:rPr>
      </w:pPr>
      <w:r w:rsidRPr="00AC5D61">
        <w:rPr>
          <w:rFonts w:asciiTheme="minorHAnsi" w:eastAsia="Times New Roman" w:hAnsiTheme="minorHAnsi"/>
          <w:b/>
          <w:color w:val="000000"/>
        </w:rPr>
        <w:t>13.</w:t>
      </w:r>
      <w:r w:rsidRPr="00AC5D61">
        <w:rPr>
          <w:rFonts w:asciiTheme="minorHAnsi" w:eastAsia="Times New Roman" w:hAnsiTheme="minorHAnsi"/>
          <w:b/>
          <w:color w:val="000000"/>
        </w:rPr>
        <w:tab/>
        <w:t>Informácie k</w:t>
      </w:r>
      <w:r w:rsidRPr="00AC5D61">
        <w:rPr>
          <w:rFonts w:asciiTheme="minorHAnsi" w:hAnsiTheme="minorHAnsi"/>
          <w:b/>
          <w:color w:val="000000"/>
        </w:rPr>
        <w:t> </w:t>
      </w:r>
      <w:r w:rsidRPr="00AC5D61">
        <w:rPr>
          <w:rFonts w:asciiTheme="minorHAnsi" w:eastAsia="Times New Roman" w:hAnsiTheme="minorHAnsi"/>
          <w:b/>
          <w:color w:val="000000"/>
        </w:rPr>
        <w:t>časti F. písm. p) prílohy č. 3 o zásobách, na</w:t>
      </w:r>
      <w:r w:rsidRPr="00AC5D61">
        <w:rPr>
          <w:rFonts w:asciiTheme="minorHAnsi" w:hAnsiTheme="minorHAnsi"/>
          <w:b/>
          <w:color w:val="000000"/>
        </w:rPr>
        <w:t> </w:t>
      </w:r>
      <w:r w:rsidRPr="00AC5D61">
        <w:rPr>
          <w:rFonts w:asciiTheme="minorHAnsi" w:eastAsia="Times New Roman" w:hAnsiTheme="minorHAnsi"/>
          <w:b/>
          <w:color w:val="000000"/>
        </w:rPr>
        <w:t>ktoré je zriadené záložné právo a</w:t>
      </w:r>
      <w:r w:rsidRPr="00AC5D61">
        <w:rPr>
          <w:rFonts w:asciiTheme="minorHAnsi" w:hAnsiTheme="minorHAnsi"/>
          <w:b/>
          <w:color w:val="000000"/>
        </w:rPr>
        <w:t> </w:t>
      </w:r>
      <w:r w:rsidRPr="00AC5D61">
        <w:rPr>
          <w:rFonts w:asciiTheme="minorHAnsi" w:eastAsia="Times New Roman" w:hAnsiTheme="minorHAnsi"/>
          <w:b/>
          <w:color w:val="000000"/>
        </w:rPr>
        <w:t>o</w:t>
      </w:r>
      <w:r w:rsidRPr="00AC5D61">
        <w:rPr>
          <w:rFonts w:asciiTheme="minorHAnsi" w:hAnsiTheme="minorHAnsi"/>
          <w:b/>
          <w:color w:val="000000"/>
        </w:rPr>
        <w:t> </w:t>
      </w:r>
      <w:r w:rsidRPr="00AC5D61">
        <w:rPr>
          <w:rFonts w:asciiTheme="minorHAnsi" w:eastAsia="Times New Roman" w:hAnsiTheme="minorHAnsi"/>
          <w:b/>
          <w:color w:val="000000"/>
        </w:rPr>
        <w:t>zásobách, pri ktorých má účtovná jednotka</w:t>
      </w:r>
      <w:r w:rsidRPr="00AC5D61">
        <w:rPr>
          <w:rFonts w:asciiTheme="minorHAnsi" w:hAnsiTheme="minorHAnsi"/>
          <w:b/>
          <w:color w:val="000000"/>
        </w:rPr>
        <w:t> </w:t>
      </w:r>
      <w:r w:rsidRPr="00AC5D61">
        <w:rPr>
          <w:rFonts w:asciiTheme="minorHAnsi" w:eastAsia="Times New Roman" w:hAnsiTheme="minorHAnsi"/>
          <w:b/>
          <w:color w:val="000000"/>
        </w:rPr>
        <w:t>obmedzené právo s</w:t>
      </w:r>
      <w:r w:rsidRPr="00AC5D61">
        <w:rPr>
          <w:rFonts w:asciiTheme="minorHAnsi" w:hAnsiTheme="minorHAnsi"/>
          <w:b/>
          <w:color w:val="000000"/>
        </w:rPr>
        <w:t> </w:t>
      </w:r>
      <w:r w:rsidRPr="00AC5D61">
        <w:rPr>
          <w:rFonts w:asciiTheme="minorHAnsi" w:eastAsia="Times New Roman" w:hAnsiTheme="minorHAnsi"/>
          <w:b/>
          <w:color w:val="000000"/>
        </w:rPr>
        <w:t xml:space="preserve">nimi nakladať </w:t>
      </w:r>
    </w:p>
    <w:p w:rsidR="00192BFF" w:rsidRPr="00AC5D61" w:rsidRDefault="0095582D">
      <w:pPr>
        <w:spacing w:before="96"/>
        <w:rPr>
          <w:rFonts w:asciiTheme="minorHAnsi" w:hAnsiTheme="minorHAnsi"/>
          <w:color w:val="000000"/>
        </w:rPr>
      </w:pPr>
      <w:r w:rsidRPr="0095582D">
        <w:rPr>
          <w:noProof/>
          <w:lang w:eastAsia="sk-SK" w:bidi="ar-SA"/>
        </w:rPr>
        <w:drawing>
          <wp:inline distT="0" distB="0" distL="0" distR="0">
            <wp:extent cx="3295650" cy="1076325"/>
            <wp:effectExtent l="0" t="0" r="0" b="9525"/>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295650" cy="1076325"/>
                    </a:xfrm>
                    <a:prstGeom prst="rect">
                      <a:avLst/>
                    </a:prstGeom>
                    <a:noFill/>
                    <a:ln>
                      <a:noFill/>
                    </a:ln>
                  </pic:spPr>
                </pic:pic>
              </a:graphicData>
            </a:graphic>
          </wp:inline>
        </w:drawing>
      </w:r>
      <w:r w:rsidR="00FA0C58" w:rsidRPr="00AC5D61">
        <w:rPr>
          <w:rFonts w:asciiTheme="minorHAnsi" w:hAnsiTheme="minorHAnsi"/>
          <w:color w:val="000000"/>
        </w:rPr>
        <w:br w:type="page"/>
      </w:r>
    </w:p>
    <w:p w:rsidR="00192BFF" w:rsidRPr="00AC5D61" w:rsidRDefault="00192BFF">
      <w:pPr>
        <w:spacing w:before="96"/>
        <w:rPr>
          <w:rFonts w:asciiTheme="minorHAnsi" w:hAnsiTheme="minorHAnsi"/>
        </w:rPr>
      </w:pPr>
      <w:r w:rsidRPr="00AC5D61">
        <w:rPr>
          <w:rFonts w:asciiTheme="minorHAnsi" w:eastAsia="Times New Roman" w:hAnsiTheme="minorHAnsi"/>
          <w:b/>
          <w:color w:val="000000"/>
        </w:rPr>
        <w:lastRenderedPageBreak/>
        <w:t>15.</w:t>
      </w:r>
      <w:r w:rsidRPr="00AC5D61">
        <w:rPr>
          <w:rFonts w:asciiTheme="minorHAnsi" w:eastAsia="Times New Roman" w:hAnsiTheme="minorHAnsi"/>
          <w:b/>
          <w:color w:val="000000"/>
        </w:rPr>
        <w:tab/>
        <w:t>Informácie k</w:t>
      </w:r>
      <w:r w:rsidRPr="00AC5D61">
        <w:rPr>
          <w:rFonts w:asciiTheme="minorHAnsi" w:hAnsiTheme="minorHAnsi"/>
          <w:b/>
          <w:color w:val="000000"/>
        </w:rPr>
        <w:t> </w:t>
      </w:r>
      <w:r w:rsidRPr="00AC5D61">
        <w:rPr>
          <w:rFonts w:asciiTheme="minorHAnsi" w:eastAsia="Times New Roman" w:hAnsiTheme="minorHAnsi"/>
          <w:b/>
          <w:color w:val="000000"/>
        </w:rPr>
        <w:t>časti F. písm. r) prílohy č. 3 o</w:t>
      </w:r>
      <w:r w:rsidRPr="00AC5D61">
        <w:rPr>
          <w:rFonts w:asciiTheme="minorHAnsi" w:hAnsiTheme="minorHAnsi"/>
          <w:b/>
          <w:color w:val="000000"/>
        </w:rPr>
        <w:t> </w:t>
      </w:r>
      <w:r w:rsidRPr="00AC5D61">
        <w:rPr>
          <w:rFonts w:asciiTheme="minorHAnsi" w:eastAsia="Times New Roman" w:hAnsiTheme="minorHAnsi"/>
          <w:b/>
          <w:color w:val="000000"/>
        </w:rPr>
        <w:t>vývoji opravnej položky</w:t>
      </w:r>
      <w:r w:rsidRPr="00AC5D61">
        <w:rPr>
          <w:rFonts w:asciiTheme="minorHAnsi" w:hAnsiTheme="minorHAnsi"/>
          <w:b/>
          <w:color w:val="000000"/>
        </w:rPr>
        <w:t> </w:t>
      </w:r>
      <w:r w:rsidRPr="00AC5D61">
        <w:rPr>
          <w:rFonts w:asciiTheme="minorHAnsi" w:eastAsia="Times New Roman" w:hAnsiTheme="minorHAnsi"/>
          <w:b/>
          <w:color w:val="000000"/>
        </w:rPr>
        <w:t>k</w:t>
      </w:r>
      <w:r w:rsidRPr="00AC5D61">
        <w:rPr>
          <w:rFonts w:asciiTheme="minorHAnsi" w:hAnsiTheme="minorHAnsi"/>
          <w:b/>
          <w:color w:val="000000"/>
        </w:rPr>
        <w:t> </w:t>
      </w:r>
      <w:r w:rsidRPr="00AC5D61">
        <w:rPr>
          <w:rFonts w:asciiTheme="minorHAnsi" w:eastAsia="Times New Roman" w:hAnsiTheme="minorHAnsi"/>
          <w:b/>
          <w:color w:val="000000"/>
        </w:rPr>
        <w:t xml:space="preserve">pohľadávkam </w:t>
      </w:r>
    </w:p>
    <w:tbl>
      <w:tblPr>
        <w:tblW w:w="0" w:type="auto"/>
        <w:tblInd w:w="3" w:type="dxa"/>
        <w:tblLayout w:type="fixed"/>
        <w:tblCellMar>
          <w:left w:w="0" w:type="dxa"/>
          <w:right w:w="0" w:type="dxa"/>
        </w:tblCellMar>
        <w:tblLook w:val="0000" w:firstRow="0" w:lastRow="0" w:firstColumn="0" w:lastColumn="0" w:noHBand="0" w:noVBand="0"/>
      </w:tblPr>
      <w:tblGrid>
        <w:gridCol w:w="2878"/>
        <w:gridCol w:w="914"/>
        <w:gridCol w:w="1047"/>
        <w:gridCol w:w="1351"/>
        <w:gridCol w:w="1222"/>
        <w:gridCol w:w="1227"/>
      </w:tblGrid>
      <w:tr w:rsidR="00192BFF" w:rsidRPr="00AC5D61">
        <w:tc>
          <w:tcPr>
            <w:tcW w:w="2878" w:type="dxa"/>
            <w:vMerge w:val="restart"/>
            <w:tcBorders>
              <w:top w:val="single" w:sz="2" w:space="0" w:color="000001"/>
              <w:left w:val="single" w:sz="2" w:space="0" w:color="000001"/>
              <w:bottom w:val="nil"/>
              <w:right w:val="single" w:sz="2" w:space="0" w:color="000001"/>
            </w:tcBorders>
            <w:vAlign w:val="center"/>
          </w:tcPr>
          <w:p w:rsidR="00192BFF" w:rsidRPr="00AC5D61" w:rsidRDefault="00056963">
            <w:pPr>
              <w:spacing w:before="96"/>
              <w:jc w:val="center"/>
              <w:rPr>
                <w:rFonts w:asciiTheme="minorHAnsi" w:hAnsiTheme="minorHAnsi"/>
              </w:rPr>
            </w:pPr>
            <w:r w:rsidRPr="00AC5D61">
              <w:rPr>
                <w:rFonts w:asciiTheme="minorHAnsi" w:eastAsia="Times New Roman" w:hAnsiTheme="minorHAnsi"/>
                <w:b/>
                <w:color w:val="000000"/>
                <w:sz w:val="18"/>
              </w:rPr>
              <w:t>Pohľadávky</w:t>
            </w:r>
          </w:p>
        </w:tc>
        <w:tc>
          <w:tcPr>
            <w:tcW w:w="5761" w:type="dxa"/>
            <w:gridSpan w:val="5"/>
            <w:tcBorders>
              <w:top w:val="single" w:sz="2" w:space="0" w:color="000001"/>
              <w:left w:val="single" w:sz="2" w:space="0" w:color="000001"/>
              <w:bottom w:val="single" w:sz="2" w:space="0" w:color="000001"/>
              <w:right w:val="single" w:sz="2" w:space="0" w:color="000001"/>
            </w:tcBorders>
            <w:vAlign w:val="center"/>
          </w:tcPr>
          <w:p w:rsidR="00192BFF" w:rsidRPr="00AC5D61" w:rsidRDefault="00056963">
            <w:pPr>
              <w:spacing w:before="96"/>
              <w:jc w:val="center"/>
              <w:rPr>
                <w:rFonts w:asciiTheme="minorHAnsi" w:hAnsiTheme="minorHAnsi"/>
              </w:rPr>
            </w:pPr>
            <w:r w:rsidRPr="00AC5D61">
              <w:rPr>
                <w:rFonts w:asciiTheme="minorHAnsi" w:eastAsia="Times New Roman" w:hAnsiTheme="minorHAnsi"/>
                <w:b/>
                <w:color w:val="000000"/>
                <w:sz w:val="18"/>
              </w:rPr>
              <w:t>Bežné účtovné obdobie</w:t>
            </w:r>
          </w:p>
        </w:tc>
      </w:tr>
      <w:tr w:rsidR="00192BFF" w:rsidRPr="00AC5D61">
        <w:tc>
          <w:tcPr>
            <w:tcW w:w="2878" w:type="dxa"/>
            <w:vMerge/>
            <w:tcBorders>
              <w:top w:val="nil"/>
              <w:left w:val="single" w:sz="2" w:space="0" w:color="000001"/>
              <w:bottom w:val="single" w:sz="2" w:space="0" w:color="000001"/>
              <w:right w:val="single" w:sz="2" w:space="0" w:color="000001"/>
            </w:tcBorders>
            <w:vAlign w:val="center"/>
          </w:tcPr>
          <w:p w:rsidR="00192BFF" w:rsidRPr="00AC5D61" w:rsidRDefault="00192BFF">
            <w:pPr>
              <w:spacing w:before="96"/>
              <w:jc w:val="center"/>
              <w:rPr>
                <w:rFonts w:asciiTheme="minorHAnsi" w:hAnsiTheme="minorHAnsi"/>
                <w:color w:val="000000"/>
                <w:sz w:val="18"/>
              </w:rPr>
            </w:pPr>
          </w:p>
        </w:tc>
        <w:tc>
          <w:tcPr>
            <w:tcW w:w="914"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192BFF">
            <w:pPr>
              <w:spacing w:before="96"/>
              <w:jc w:val="center"/>
              <w:rPr>
                <w:rFonts w:asciiTheme="minorHAnsi" w:hAnsiTheme="minorHAnsi"/>
              </w:rPr>
            </w:pPr>
            <w:r w:rsidRPr="00AC5D61">
              <w:rPr>
                <w:rFonts w:asciiTheme="minorHAnsi" w:eastAsia="Times New Roman" w:hAnsiTheme="minorHAnsi"/>
                <w:b/>
                <w:color w:val="000000"/>
                <w:sz w:val="18"/>
              </w:rPr>
              <w:t>Stav</w:t>
            </w:r>
            <w:r w:rsidRPr="00AC5D61">
              <w:rPr>
                <w:rFonts w:asciiTheme="minorHAnsi" w:hAnsiTheme="minorHAnsi"/>
                <w:b/>
                <w:color w:val="000000"/>
                <w:sz w:val="18"/>
              </w:rPr>
              <w:t> </w:t>
            </w:r>
            <w:r w:rsidRPr="00AC5D61">
              <w:rPr>
                <w:rFonts w:asciiTheme="minorHAnsi" w:eastAsia="Times New Roman" w:hAnsiTheme="minorHAnsi"/>
                <w:b/>
                <w:color w:val="000000"/>
                <w:sz w:val="18"/>
              </w:rPr>
              <w:t>OP na</w:t>
            </w:r>
            <w:r w:rsidRPr="00AC5D61">
              <w:rPr>
                <w:rFonts w:asciiTheme="minorHAnsi" w:hAnsiTheme="minorHAnsi"/>
                <w:b/>
                <w:color w:val="000000"/>
                <w:sz w:val="18"/>
              </w:rPr>
              <w:t> </w:t>
            </w:r>
            <w:r w:rsidRPr="00AC5D61">
              <w:rPr>
                <w:rFonts w:asciiTheme="minorHAnsi" w:eastAsia="Times New Roman" w:hAnsiTheme="minorHAnsi"/>
                <w:b/>
                <w:color w:val="000000"/>
                <w:sz w:val="18"/>
              </w:rPr>
              <w:t>začiatku účtovného obdobia</w:t>
            </w:r>
          </w:p>
        </w:tc>
        <w:tc>
          <w:tcPr>
            <w:tcW w:w="1047"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192BFF">
            <w:pPr>
              <w:spacing w:before="96"/>
              <w:jc w:val="center"/>
              <w:rPr>
                <w:rFonts w:asciiTheme="minorHAnsi" w:hAnsiTheme="minorHAnsi"/>
              </w:rPr>
            </w:pPr>
            <w:r w:rsidRPr="00AC5D61">
              <w:rPr>
                <w:rFonts w:asciiTheme="minorHAnsi" w:eastAsia="Times New Roman" w:hAnsiTheme="minorHAnsi"/>
                <w:b/>
                <w:color w:val="000000"/>
                <w:sz w:val="18"/>
              </w:rPr>
              <w:t>Tvorba</w:t>
            </w:r>
          </w:p>
          <w:p w:rsidR="00192BFF" w:rsidRPr="00AC5D61" w:rsidRDefault="00192BFF">
            <w:pPr>
              <w:spacing w:before="96"/>
              <w:jc w:val="center"/>
              <w:rPr>
                <w:rFonts w:asciiTheme="minorHAnsi" w:hAnsiTheme="minorHAnsi"/>
              </w:rPr>
            </w:pPr>
            <w:r w:rsidRPr="00AC5D61">
              <w:rPr>
                <w:rFonts w:asciiTheme="minorHAnsi" w:eastAsia="Times New Roman" w:hAnsiTheme="minorHAnsi"/>
                <w:b/>
                <w:color w:val="000000"/>
                <w:sz w:val="18"/>
              </w:rPr>
              <w:t>OP</w:t>
            </w:r>
          </w:p>
        </w:tc>
        <w:tc>
          <w:tcPr>
            <w:tcW w:w="1351"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192BFF">
            <w:pPr>
              <w:spacing w:before="96"/>
              <w:jc w:val="center"/>
              <w:rPr>
                <w:rFonts w:asciiTheme="minorHAnsi" w:hAnsiTheme="minorHAnsi"/>
              </w:rPr>
            </w:pPr>
            <w:r w:rsidRPr="00AC5D61">
              <w:rPr>
                <w:rFonts w:asciiTheme="minorHAnsi" w:eastAsia="Times New Roman" w:hAnsiTheme="minorHAnsi"/>
                <w:b/>
                <w:color w:val="000000"/>
                <w:sz w:val="18"/>
              </w:rPr>
              <w:t>Zúčtovanie OP z</w:t>
            </w:r>
            <w:r w:rsidRPr="00AC5D61">
              <w:rPr>
                <w:rFonts w:asciiTheme="minorHAnsi" w:hAnsiTheme="minorHAnsi"/>
                <w:b/>
                <w:color w:val="000000"/>
                <w:sz w:val="18"/>
              </w:rPr>
              <w:t> </w:t>
            </w:r>
            <w:r w:rsidRPr="00AC5D61">
              <w:rPr>
                <w:rFonts w:asciiTheme="minorHAnsi" w:eastAsia="Times New Roman" w:hAnsiTheme="minorHAnsi"/>
                <w:b/>
                <w:color w:val="000000"/>
                <w:sz w:val="18"/>
              </w:rPr>
              <w:t>dôvodu zániku  opodstatnenosti</w:t>
            </w:r>
          </w:p>
        </w:tc>
        <w:tc>
          <w:tcPr>
            <w:tcW w:w="1222"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192BFF">
            <w:pPr>
              <w:spacing w:before="96"/>
              <w:jc w:val="center"/>
              <w:rPr>
                <w:rFonts w:asciiTheme="minorHAnsi" w:hAnsiTheme="minorHAnsi"/>
              </w:rPr>
            </w:pPr>
            <w:r w:rsidRPr="00AC5D61">
              <w:rPr>
                <w:rFonts w:asciiTheme="minorHAnsi" w:eastAsia="Times New Roman" w:hAnsiTheme="minorHAnsi"/>
                <w:b/>
                <w:color w:val="000000"/>
                <w:sz w:val="18"/>
              </w:rPr>
              <w:t>Zúčtovanie OP z</w:t>
            </w:r>
            <w:r w:rsidRPr="00AC5D61">
              <w:rPr>
                <w:rFonts w:asciiTheme="minorHAnsi" w:hAnsiTheme="minorHAnsi"/>
                <w:b/>
                <w:color w:val="000000"/>
                <w:sz w:val="18"/>
              </w:rPr>
              <w:t> </w:t>
            </w:r>
            <w:r w:rsidRPr="00AC5D61">
              <w:rPr>
                <w:rFonts w:asciiTheme="minorHAnsi" w:eastAsia="Times New Roman" w:hAnsiTheme="minorHAnsi"/>
                <w:b/>
                <w:color w:val="000000"/>
                <w:sz w:val="18"/>
              </w:rPr>
              <w:t xml:space="preserve">dôvodu vyradenia majetku </w:t>
            </w:r>
            <w:r w:rsidRPr="00AC5D61">
              <w:rPr>
                <w:rFonts w:asciiTheme="minorHAnsi" w:hAnsiTheme="minorHAnsi"/>
              </w:rPr>
              <w:br/>
            </w:r>
            <w:r w:rsidRPr="00AC5D61">
              <w:rPr>
                <w:rFonts w:asciiTheme="minorHAnsi" w:eastAsia="Times New Roman" w:hAnsiTheme="minorHAnsi"/>
                <w:b/>
                <w:color w:val="000000"/>
                <w:sz w:val="18"/>
              </w:rPr>
              <w:t>z účtovníctva</w:t>
            </w:r>
          </w:p>
        </w:tc>
        <w:tc>
          <w:tcPr>
            <w:tcW w:w="1227"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192BFF">
            <w:pPr>
              <w:spacing w:before="96"/>
              <w:jc w:val="center"/>
              <w:rPr>
                <w:rFonts w:asciiTheme="minorHAnsi" w:hAnsiTheme="minorHAnsi"/>
              </w:rPr>
            </w:pPr>
            <w:r w:rsidRPr="00AC5D61">
              <w:rPr>
                <w:rFonts w:asciiTheme="minorHAnsi" w:eastAsia="Times New Roman" w:hAnsiTheme="minorHAnsi"/>
                <w:b/>
                <w:color w:val="000000"/>
                <w:sz w:val="18"/>
              </w:rPr>
              <w:t>Stav</w:t>
            </w:r>
            <w:r w:rsidRPr="00AC5D61">
              <w:rPr>
                <w:rFonts w:asciiTheme="minorHAnsi" w:hAnsiTheme="minorHAnsi"/>
                <w:b/>
                <w:color w:val="000000"/>
                <w:sz w:val="18"/>
              </w:rPr>
              <w:t> </w:t>
            </w:r>
            <w:r w:rsidRPr="00AC5D61">
              <w:rPr>
                <w:rFonts w:asciiTheme="minorHAnsi" w:eastAsia="Times New Roman" w:hAnsiTheme="minorHAnsi"/>
                <w:b/>
                <w:color w:val="000000"/>
                <w:sz w:val="18"/>
              </w:rPr>
              <w:t>OP na</w:t>
            </w:r>
            <w:r w:rsidRPr="00AC5D61">
              <w:rPr>
                <w:rFonts w:asciiTheme="minorHAnsi" w:hAnsiTheme="minorHAnsi"/>
                <w:b/>
                <w:color w:val="000000"/>
                <w:sz w:val="18"/>
              </w:rPr>
              <w:t> </w:t>
            </w:r>
            <w:r w:rsidRPr="00AC5D61">
              <w:rPr>
                <w:rFonts w:asciiTheme="minorHAnsi" w:eastAsia="Times New Roman" w:hAnsiTheme="minorHAnsi"/>
                <w:b/>
                <w:color w:val="000000"/>
                <w:sz w:val="18"/>
              </w:rPr>
              <w:t>konci účtovného obdobia</w:t>
            </w:r>
          </w:p>
        </w:tc>
      </w:tr>
      <w:tr w:rsidR="00192BFF" w:rsidRPr="00AC5D61">
        <w:tc>
          <w:tcPr>
            <w:tcW w:w="2878"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center"/>
              <w:rPr>
                <w:rFonts w:asciiTheme="minorHAnsi" w:hAnsiTheme="minorHAnsi"/>
              </w:rPr>
            </w:pPr>
            <w:r w:rsidRPr="00AC5D61">
              <w:rPr>
                <w:rFonts w:asciiTheme="minorHAnsi" w:eastAsia="Times New Roman" w:hAnsiTheme="minorHAnsi"/>
                <w:color w:val="000000"/>
                <w:sz w:val="18"/>
              </w:rPr>
              <w:t>a</w:t>
            </w:r>
          </w:p>
        </w:tc>
        <w:tc>
          <w:tcPr>
            <w:tcW w:w="914"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center"/>
              <w:rPr>
                <w:rFonts w:asciiTheme="minorHAnsi" w:hAnsiTheme="minorHAnsi"/>
              </w:rPr>
            </w:pPr>
            <w:r w:rsidRPr="00AC5D61">
              <w:rPr>
                <w:rFonts w:asciiTheme="minorHAnsi" w:eastAsia="Times New Roman" w:hAnsiTheme="minorHAnsi"/>
                <w:color w:val="000000"/>
                <w:sz w:val="18"/>
              </w:rPr>
              <w:t>b</w:t>
            </w:r>
          </w:p>
        </w:tc>
        <w:tc>
          <w:tcPr>
            <w:tcW w:w="1047"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center"/>
              <w:rPr>
                <w:rFonts w:asciiTheme="minorHAnsi" w:hAnsiTheme="minorHAnsi"/>
              </w:rPr>
            </w:pPr>
            <w:r w:rsidRPr="00AC5D61">
              <w:rPr>
                <w:rFonts w:asciiTheme="minorHAnsi" w:eastAsia="Times New Roman" w:hAnsiTheme="minorHAnsi"/>
                <w:color w:val="000000"/>
                <w:sz w:val="18"/>
              </w:rPr>
              <w:t>c</w:t>
            </w:r>
          </w:p>
        </w:tc>
        <w:tc>
          <w:tcPr>
            <w:tcW w:w="1351"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center"/>
              <w:rPr>
                <w:rFonts w:asciiTheme="minorHAnsi" w:hAnsiTheme="minorHAnsi"/>
              </w:rPr>
            </w:pPr>
            <w:r w:rsidRPr="00AC5D61">
              <w:rPr>
                <w:rFonts w:asciiTheme="minorHAnsi" w:eastAsia="Times New Roman" w:hAnsiTheme="minorHAnsi"/>
                <w:color w:val="000000"/>
                <w:sz w:val="18"/>
              </w:rPr>
              <w:t>d</w:t>
            </w:r>
          </w:p>
        </w:tc>
        <w:tc>
          <w:tcPr>
            <w:tcW w:w="1222"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center"/>
              <w:rPr>
                <w:rFonts w:asciiTheme="minorHAnsi" w:hAnsiTheme="minorHAnsi"/>
              </w:rPr>
            </w:pPr>
            <w:r w:rsidRPr="00AC5D61">
              <w:rPr>
                <w:rFonts w:asciiTheme="minorHAnsi" w:eastAsia="Times New Roman" w:hAnsiTheme="minorHAnsi"/>
                <w:color w:val="000000"/>
                <w:sz w:val="18"/>
              </w:rPr>
              <w:t>e</w:t>
            </w:r>
          </w:p>
        </w:tc>
        <w:tc>
          <w:tcPr>
            <w:tcW w:w="1227"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center"/>
              <w:rPr>
                <w:rFonts w:asciiTheme="minorHAnsi" w:hAnsiTheme="minorHAnsi"/>
              </w:rPr>
            </w:pPr>
            <w:r w:rsidRPr="00AC5D61">
              <w:rPr>
                <w:rFonts w:asciiTheme="minorHAnsi" w:eastAsia="Times New Roman" w:hAnsiTheme="minorHAnsi"/>
                <w:color w:val="000000"/>
                <w:sz w:val="18"/>
              </w:rPr>
              <w:t>f</w:t>
            </w:r>
          </w:p>
        </w:tc>
      </w:tr>
      <w:tr w:rsidR="00192BFF" w:rsidRPr="00AC5D61">
        <w:tc>
          <w:tcPr>
            <w:tcW w:w="2878" w:type="dxa"/>
            <w:tcBorders>
              <w:top w:val="single" w:sz="8"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Pohľadávky z</w:t>
            </w:r>
            <w:r w:rsidRPr="00AC5D61">
              <w:rPr>
                <w:rFonts w:asciiTheme="minorHAnsi" w:hAnsiTheme="minorHAnsi"/>
                <w:color w:val="000000"/>
                <w:sz w:val="18"/>
              </w:rPr>
              <w:t> </w:t>
            </w:r>
            <w:r w:rsidRPr="00AC5D61">
              <w:rPr>
                <w:rFonts w:asciiTheme="minorHAnsi" w:eastAsia="Times New Roman" w:hAnsiTheme="minorHAnsi"/>
                <w:color w:val="000000"/>
                <w:sz w:val="18"/>
              </w:rPr>
              <w:t xml:space="preserve">obchodného styku </w:t>
            </w:r>
          </w:p>
        </w:tc>
        <w:tc>
          <w:tcPr>
            <w:tcW w:w="914" w:type="dxa"/>
            <w:tcBorders>
              <w:top w:val="single" w:sz="8"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color w:val="000000"/>
                <w:sz w:val="18"/>
              </w:rPr>
            </w:pPr>
          </w:p>
        </w:tc>
        <w:tc>
          <w:tcPr>
            <w:tcW w:w="1047" w:type="dxa"/>
            <w:tcBorders>
              <w:top w:val="single" w:sz="8"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c>
          <w:tcPr>
            <w:tcW w:w="1351" w:type="dxa"/>
            <w:tcBorders>
              <w:top w:val="single" w:sz="8"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c>
          <w:tcPr>
            <w:tcW w:w="1222" w:type="dxa"/>
            <w:tcBorders>
              <w:top w:val="single" w:sz="8"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c>
          <w:tcPr>
            <w:tcW w:w="1227" w:type="dxa"/>
            <w:tcBorders>
              <w:top w:val="single" w:sz="8"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color w:val="000000"/>
                <w:sz w:val="18"/>
              </w:rPr>
            </w:pPr>
          </w:p>
        </w:tc>
      </w:tr>
      <w:tr w:rsidR="00192BFF" w:rsidRPr="00AC5D61">
        <w:tc>
          <w:tcPr>
            <w:tcW w:w="287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Pohľadávky voči dcérskej účtovnej jednotke a</w:t>
            </w:r>
            <w:r w:rsidRPr="00AC5D61">
              <w:rPr>
                <w:rFonts w:asciiTheme="minorHAnsi" w:hAnsiTheme="minorHAnsi"/>
                <w:color w:val="000000"/>
                <w:sz w:val="18"/>
              </w:rPr>
              <w:t> </w:t>
            </w:r>
            <w:r w:rsidRPr="00AC5D61">
              <w:rPr>
                <w:rFonts w:asciiTheme="minorHAnsi" w:eastAsia="Times New Roman" w:hAnsiTheme="minorHAnsi"/>
                <w:color w:val="000000"/>
                <w:sz w:val="18"/>
              </w:rPr>
              <w:t>materskej účtovnej jednotke</w:t>
            </w:r>
          </w:p>
        </w:tc>
        <w:tc>
          <w:tcPr>
            <w:tcW w:w="914"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color w:val="000000"/>
                <w:sz w:val="18"/>
              </w:rPr>
            </w:pPr>
          </w:p>
        </w:tc>
        <w:tc>
          <w:tcPr>
            <w:tcW w:w="104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c>
          <w:tcPr>
            <w:tcW w:w="1351"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c>
          <w:tcPr>
            <w:tcW w:w="1222"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c>
          <w:tcPr>
            <w:tcW w:w="122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color w:val="000000"/>
                <w:sz w:val="18"/>
              </w:rPr>
            </w:pPr>
          </w:p>
        </w:tc>
      </w:tr>
      <w:tr w:rsidR="00192BFF" w:rsidRPr="00AC5D61">
        <w:tc>
          <w:tcPr>
            <w:tcW w:w="287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Ostatné pohľadávky v rámci konsolidovaného celku</w:t>
            </w:r>
          </w:p>
        </w:tc>
        <w:tc>
          <w:tcPr>
            <w:tcW w:w="914"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color w:val="000000"/>
                <w:sz w:val="18"/>
              </w:rPr>
            </w:pPr>
          </w:p>
        </w:tc>
        <w:tc>
          <w:tcPr>
            <w:tcW w:w="104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c>
          <w:tcPr>
            <w:tcW w:w="1351"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c>
          <w:tcPr>
            <w:tcW w:w="1222"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c>
          <w:tcPr>
            <w:tcW w:w="122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color w:val="000000"/>
                <w:sz w:val="18"/>
              </w:rPr>
            </w:pPr>
          </w:p>
        </w:tc>
      </w:tr>
      <w:tr w:rsidR="00192BFF" w:rsidRPr="00AC5D61">
        <w:tc>
          <w:tcPr>
            <w:tcW w:w="287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 xml:space="preserve">Pohľad. voči </w:t>
            </w:r>
            <w:proofErr w:type="spellStart"/>
            <w:r w:rsidRPr="00AC5D61">
              <w:rPr>
                <w:rFonts w:asciiTheme="minorHAnsi" w:eastAsia="Times New Roman" w:hAnsiTheme="minorHAnsi"/>
                <w:color w:val="000000"/>
                <w:sz w:val="18"/>
              </w:rPr>
              <w:t>spoloč</w:t>
            </w:r>
            <w:proofErr w:type="spellEnd"/>
            <w:r w:rsidRPr="00AC5D61">
              <w:rPr>
                <w:rFonts w:asciiTheme="minorHAnsi" w:eastAsia="Times New Roman" w:hAnsiTheme="minorHAnsi"/>
                <w:color w:val="000000"/>
                <w:sz w:val="18"/>
              </w:rPr>
              <w:t>., členom a</w:t>
            </w:r>
            <w:r w:rsidRPr="00AC5D61">
              <w:rPr>
                <w:rFonts w:asciiTheme="minorHAnsi" w:hAnsiTheme="minorHAnsi"/>
                <w:color w:val="000000"/>
                <w:sz w:val="18"/>
              </w:rPr>
              <w:t> </w:t>
            </w:r>
            <w:r w:rsidRPr="00AC5D61">
              <w:rPr>
                <w:rFonts w:asciiTheme="minorHAnsi" w:eastAsia="Times New Roman" w:hAnsiTheme="minorHAnsi"/>
                <w:color w:val="000000"/>
                <w:sz w:val="18"/>
              </w:rPr>
              <w:t>združeniu</w:t>
            </w:r>
          </w:p>
        </w:tc>
        <w:tc>
          <w:tcPr>
            <w:tcW w:w="914"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color w:val="000000"/>
                <w:sz w:val="18"/>
              </w:rPr>
            </w:pPr>
          </w:p>
        </w:tc>
        <w:tc>
          <w:tcPr>
            <w:tcW w:w="104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c>
          <w:tcPr>
            <w:tcW w:w="1351"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c>
          <w:tcPr>
            <w:tcW w:w="1222"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c>
          <w:tcPr>
            <w:tcW w:w="122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color w:val="000000"/>
                <w:sz w:val="18"/>
              </w:rPr>
            </w:pPr>
          </w:p>
        </w:tc>
      </w:tr>
      <w:tr w:rsidR="00192BFF" w:rsidRPr="00AC5D61">
        <w:tc>
          <w:tcPr>
            <w:tcW w:w="287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Iné pohľadávky</w:t>
            </w:r>
          </w:p>
        </w:tc>
        <w:tc>
          <w:tcPr>
            <w:tcW w:w="914"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color w:val="000000"/>
                <w:sz w:val="18"/>
              </w:rPr>
            </w:pPr>
          </w:p>
        </w:tc>
        <w:tc>
          <w:tcPr>
            <w:tcW w:w="104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c>
          <w:tcPr>
            <w:tcW w:w="1351"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c>
          <w:tcPr>
            <w:tcW w:w="1222"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c>
          <w:tcPr>
            <w:tcW w:w="122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color w:val="000000"/>
                <w:sz w:val="18"/>
              </w:rPr>
            </w:pPr>
          </w:p>
        </w:tc>
      </w:tr>
      <w:tr w:rsidR="00192BFF" w:rsidRPr="00AC5D61" w:rsidTr="009B4028">
        <w:trPr>
          <w:trHeight w:val="75"/>
        </w:trPr>
        <w:tc>
          <w:tcPr>
            <w:tcW w:w="287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b/>
                <w:color w:val="000000"/>
                <w:sz w:val="18"/>
              </w:rPr>
              <w:t>Pohľadávky spolu</w:t>
            </w:r>
          </w:p>
        </w:tc>
        <w:tc>
          <w:tcPr>
            <w:tcW w:w="914"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color w:val="000000"/>
                <w:sz w:val="18"/>
              </w:rPr>
            </w:pPr>
          </w:p>
        </w:tc>
        <w:tc>
          <w:tcPr>
            <w:tcW w:w="104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c>
          <w:tcPr>
            <w:tcW w:w="1351"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c>
          <w:tcPr>
            <w:tcW w:w="1222"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c>
          <w:tcPr>
            <w:tcW w:w="122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color w:val="000000"/>
                <w:sz w:val="18"/>
              </w:rPr>
            </w:pPr>
          </w:p>
        </w:tc>
      </w:tr>
    </w:tbl>
    <w:p w:rsidR="00484D17" w:rsidRPr="00AC5D61" w:rsidRDefault="00484D17">
      <w:pPr>
        <w:spacing w:before="96"/>
        <w:rPr>
          <w:rFonts w:asciiTheme="minorHAnsi" w:eastAsia="Times New Roman" w:hAnsiTheme="minorHAnsi"/>
          <w:color w:val="000000"/>
          <w:sz w:val="22"/>
        </w:rPr>
      </w:pPr>
    </w:p>
    <w:p w:rsidR="00192BFF" w:rsidRPr="00AC5D61" w:rsidRDefault="00192BFF">
      <w:pPr>
        <w:spacing w:before="96"/>
        <w:rPr>
          <w:rFonts w:asciiTheme="minorHAnsi" w:hAnsiTheme="minorHAnsi"/>
        </w:rPr>
      </w:pPr>
      <w:r w:rsidRPr="00AC5D61">
        <w:rPr>
          <w:rFonts w:asciiTheme="minorHAnsi" w:eastAsia="Times New Roman" w:hAnsiTheme="minorHAnsi"/>
          <w:b/>
          <w:color w:val="000000"/>
        </w:rPr>
        <w:t>16.</w:t>
      </w:r>
      <w:r w:rsidRPr="00AC5D61">
        <w:rPr>
          <w:rFonts w:asciiTheme="minorHAnsi" w:eastAsia="Times New Roman" w:hAnsiTheme="minorHAnsi"/>
          <w:b/>
          <w:color w:val="000000"/>
        </w:rPr>
        <w:tab/>
        <w:t>Informácie k</w:t>
      </w:r>
      <w:r w:rsidRPr="00AC5D61">
        <w:rPr>
          <w:rFonts w:asciiTheme="minorHAnsi" w:hAnsiTheme="minorHAnsi"/>
          <w:b/>
          <w:color w:val="000000"/>
        </w:rPr>
        <w:t> </w:t>
      </w:r>
      <w:r w:rsidRPr="00AC5D61">
        <w:rPr>
          <w:rFonts w:asciiTheme="minorHAnsi" w:eastAsia="Times New Roman" w:hAnsiTheme="minorHAnsi"/>
          <w:b/>
          <w:color w:val="000000"/>
        </w:rPr>
        <w:t>časti F. písm. s) prílohy č. 3 o</w:t>
      </w:r>
      <w:r w:rsidRPr="00AC5D61">
        <w:rPr>
          <w:rFonts w:asciiTheme="minorHAnsi" w:hAnsiTheme="minorHAnsi"/>
          <w:b/>
          <w:color w:val="000000"/>
        </w:rPr>
        <w:t> </w:t>
      </w:r>
      <w:r w:rsidRPr="00AC5D61">
        <w:rPr>
          <w:rFonts w:asciiTheme="minorHAnsi" w:eastAsia="Times New Roman" w:hAnsiTheme="minorHAnsi"/>
          <w:b/>
          <w:color w:val="000000"/>
        </w:rPr>
        <w:t>vekovej štruktúre pohľadávok</w:t>
      </w:r>
    </w:p>
    <w:p w:rsidR="00192BFF" w:rsidRPr="00AC5D61" w:rsidRDefault="00192BFF">
      <w:pPr>
        <w:spacing w:before="96"/>
        <w:rPr>
          <w:rFonts w:asciiTheme="minorHAnsi" w:hAnsiTheme="minorHAnsi"/>
        </w:rPr>
      </w:pPr>
      <w:r w:rsidRPr="00AC5D61">
        <w:rPr>
          <w:rFonts w:asciiTheme="minorHAnsi" w:eastAsia="Times New Roman" w:hAnsiTheme="minorHAnsi"/>
          <w:color w:val="000000"/>
        </w:rPr>
        <w:t>Tabuľka č. 1</w:t>
      </w:r>
    </w:p>
    <w:p w:rsidR="00080749" w:rsidRPr="00AC5D61" w:rsidRDefault="00E22ED1" w:rsidP="00080749">
      <w:pPr>
        <w:rPr>
          <w:rFonts w:asciiTheme="minorHAnsi" w:hAnsiTheme="minorHAnsi"/>
          <w:color w:val="000000"/>
          <w:sz w:val="22"/>
        </w:rPr>
      </w:pPr>
      <w:r w:rsidRPr="00E22ED1">
        <w:rPr>
          <w:noProof/>
          <w:lang w:eastAsia="sk-SK" w:bidi="ar-SA"/>
        </w:rPr>
        <w:drawing>
          <wp:inline distT="0" distB="0" distL="0" distR="0">
            <wp:extent cx="5534025" cy="3257550"/>
            <wp:effectExtent l="0" t="0" r="9525"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34025" cy="3257550"/>
                    </a:xfrm>
                    <a:prstGeom prst="rect">
                      <a:avLst/>
                    </a:prstGeom>
                    <a:noFill/>
                    <a:ln>
                      <a:noFill/>
                    </a:ln>
                  </pic:spPr>
                </pic:pic>
              </a:graphicData>
            </a:graphic>
          </wp:inline>
        </w:drawing>
      </w:r>
    </w:p>
    <w:p w:rsidR="00A536B3" w:rsidRDefault="00A536B3">
      <w:pPr>
        <w:widowControl/>
        <w:autoSpaceDE/>
        <w:autoSpaceDN/>
        <w:adjustRightInd/>
        <w:spacing w:after="200" w:line="276" w:lineRule="auto"/>
        <w:rPr>
          <w:rFonts w:asciiTheme="minorHAnsi" w:eastAsia="Times New Roman" w:hAnsiTheme="minorHAnsi"/>
          <w:color w:val="000000"/>
        </w:rPr>
      </w:pPr>
      <w:r>
        <w:rPr>
          <w:rFonts w:asciiTheme="minorHAnsi" w:eastAsia="Times New Roman" w:hAnsiTheme="minorHAnsi"/>
          <w:color w:val="000000"/>
        </w:rPr>
        <w:br w:type="page"/>
      </w:r>
    </w:p>
    <w:p w:rsidR="00192BFF" w:rsidRPr="00AC5D61" w:rsidRDefault="00192BFF">
      <w:pPr>
        <w:spacing w:before="96"/>
        <w:rPr>
          <w:rFonts w:asciiTheme="minorHAnsi" w:hAnsiTheme="minorHAnsi"/>
        </w:rPr>
      </w:pPr>
      <w:r w:rsidRPr="00AC5D61">
        <w:rPr>
          <w:rFonts w:asciiTheme="minorHAnsi" w:eastAsia="Times New Roman" w:hAnsiTheme="minorHAnsi"/>
          <w:color w:val="000000"/>
        </w:rPr>
        <w:lastRenderedPageBreak/>
        <w:t>Tabuľka č. 2</w:t>
      </w:r>
      <w:r w:rsidR="00A536B3">
        <w:rPr>
          <w:rFonts w:asciiTheme="minorHAnsi" w:eastAsia="Times New Roman" w:hAnsiTheme="minorHAnsi"/>
          <w:color w:val="000000"/>
        </w:rPr>
        <w:t xml:space="preserve"> </w:t>
      </w:r>
      <w:r w:rsidR="00A536B3" w:rsidRPr="00AC5D61">
        <w:rPr>
          <w:rFonts w:asciiTheme="minorHAnsi" w:eastAsia="Times New Roman" w:hAnsiTheme="minorHAnsi"/>
          <w:b/>
          <w:color w:val="000000"/>
          <w:sz w:val="18"/>
        </w:rPr>
        <w:t>Pohľadávky podľa zostatkovej doby splatnosti</w:t>
      </w:r>
    </w:p>
    <w:tbl>
      <w:tblPr>
        <w:tblW w:w="8641" w:type="dxa"/>
        <w:tblInd w:w="3" w:type="dxa"/>
        <w:tblLayout w:type="fixed"/>
        <w:tblCellMar>
          <w:left w:w="0" w:type="dxa"/>
          <w:right w:w="0" w:type="dxa"/>
        </w:tblCellMar>
        <w:tblLook w:val="0000" w:firstRow="0" w:lastRow="0" w:firstColumn="0" w:lastColumn="0" w:noHBand="0" w:noVBand="0"/>
      </w:tblPr>
      <w:tblGrid>
        <w:gridCol w:w="2522"/>
        <w:gridCol w:w="3058"/>
        <w:gridCol w:w="3061"/>
      </w:tblGrid>
      <w:tr w:rsidR="00192BFF" w:rsidRPr="00AC5D61" w:rsidTr="00A536B3">
        <w:tc>
          <w:tcPr>
            <w:tcW w:w="2522"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center"/>
              <w:rPr>
                <w:rFonts w:asciiTheme="minorHAnsi" w:hAnsiTheme="minorHAnsi"/>
              </w:rPr>
            </w:pPr>
            <w:r w:rsidRPr="00AC5D61">
              <w:rPr>
                <w:rFonts w:asciiTheme="minorHAnsi" w:eastAsia="Times New Roman" w:hAnsiTheme="minorHAnsi"/>
                <w:color w:val="000000"/>
                <w:sz w:val="18"/>
              </w:rPr>
              <w:t>a</w:t>
            </w:r>
          </w:p>
        </w:tc>
        <w:tc>
          <w:tcPr>
            <w:tcW w:w="3058" w:type="dxa"/>
            <w:tcBorders>
              <w:top w:val="single" w:sz="2" w:space="0" w:color="000001"/>
              <w:left w:val="single" w:sz="2" w:space="0" w:color="000001"/>
              <w:bottom w:val="single" w:sz="8" w:space="0" w:color="000001"/>
              <w:right w:val="single" w:sz="2" w:space="0" w:color="000001"/>
            </w:tcBorders>
          </w:tcPr>
          <w:p w:rsidR="00192BFF" w:rsidRPr="00AC5D61" w:rsidRDefault="00484D1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center"/>
              <w:rPr>
                <w:rFonts w:asciiTheme="minorHAnsi" w:hAnsiTheme="minorHAnsi"/>
              </w:rPr>
            </w:pPr>
            <w:r w:rsidRPr="00AC5D61">
              <w:rPr>
                <w:rFonts w:asciiTheme="minorHAnsi" w:eastAsia="Times New Roman" w:hAnsiTheme="minorHAnsi"/>
                <w:color w:val="000000"/>
                <w:sz w:val="18"/>
              </w:rPr>
              <w:t>B</w:t>
            </w:r>
          </w:p>
        </w:tc>
        <w:tc>
          <w:tcPr>
            <w:tcW w:w="3061"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center"/>
              <w:rPr>
                <w:rFonts w:asciiTheme="minorHAnsi" w:hAnsiTheme="minorHAnsi"/>
              </w:rPr>
            </w:pPr>
            <w:r w:rsidRPr="00AC5D61">
              <w:rPr>
                <w:rFonts w:asciiTheme="minorHAnsi" w:eastAsia="Times New Roman" w:hAnsiTheme="minorHAnsi"/>
                <w:color w:val="000000"/>
                <w:sz w:val="18"/>
              </w:rPr>
              <w:t>c</w:t>
            </w:r>
          </w:p>
        </w:tc>
      </w:tr>
      <w:tr w:rsidR="00EE1085" w:rsidRPr="00AC5D61" w:rsidTr="00A536B3">
        <w:tc>
          <w:tcPr>
            <w:tcW w:w="2522" w:type="dxa"/>
            <w:tcBorders>
              <w:top w:val="single" w:sz="8" w:space="0" w:color="000001"/>
              <w:left w:val="single" w:sz="2" w:space="0" w:color="000001"/>
              <w:bottom w:val="single" w:sz="2" w:space="0" w:color="000001"/>
              <w:right w:val="single" w:sz="2" w:space="0" w:color="000001"/>
            </w:tcBorders>
          </w:tcPr>
          <w:p w:rsidR="00EE1085" w:rsidRPr="00AC5D61" w:rsidRDefault="00EE108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eastAsia="Times New Roman" w:hAnsiTheme="minorHAnsi"/>
                <w:color w:val="000000"/>
                <w:sz w:val="18"/>
              </w:rPr>
            </w:pPr>
          </w:p>
        </w:tc>
        <w:tc>
          <w:tcPr>
            <w:tcW w:w="3058" w:type="dxa"/>
            <w:tcBorders>
              <w:top w:val="single" w:sz="8" w:space="0" w:color="000001"/>
              <w:left w:val="single" w:sz="2" w:space="0" w:color="000001"/>
              <w:bottom w:val="single" w:sz="2" w:space="0" w:color="000001"/>
              <w:right w:val="single" w:sz="2" w:space="0" w:color="000001"/>
            </w:tcBorders>
          </w:tcPr>
          <w:p w:rsidR="00EE1085" w:rsidRPr="00AC5D61" w:rsidRDefault="003B2F49" w:rsidP="003B2F4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center"/>
              <w:rPr>
                <w:rFonts w:asciiTheme="minorHAnsi" w:hAnsiTheme="minorHAnsi"/>
                <w:color w:val="000000"/>
                <w:sz w:val="18"/>
              </w:rPr>
            </w:pPr>
            <w:r w:rsidRPr="00AC5D61">
              <w:rPr>
                <w:rFonts w:asciiTheme="minorHAnsi" w:eastAsia="Times New Roman" w:hAnsiTheme="minorHAnsi"/>
                <w:b/>
                <w:color w:val="000000"/>
                <w:sz w:val="18"/>
              </w:rPr>
              <w:t>Bežné účtovné obdobie</w:t>
            </w:r>
          </w:p>
        </w:tc>
        <w:tc>
          <w:tcPr>
            <w:tcW w:w="3061" w:type="dxa"/>
            <w:tcBorders>
              <w:top w:val="single" w:sz="8" w:space="0" w:color="000001"/>
              <w:left w:val="single" w:sz="2" w:space="0" w:color="000001"/>
              <w:bottom w:val="single" w:sz="2" w:space="0" w:color="000001"/>
              <w:right w:val="single" w:sz="2" w:space="0" w:color="000001"/>
            </w:tcBorders>
          </w:tcPr>
          <w:p w:rsidR="00EE1085" w:rsidRPr="00AC5D61" w:rsidRDefault="003B2F49" w:rsidP="003B2F4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center"/>
              <w:rPr>
                <w:rFonts w:asciiTheme="minorHAnsi" w:hAnsiTheme="minorHAnsi"/>
                <w:color w:val="000000"/>
                <w:sz w:val="18"/>
              </w:rPr>
            </w:pPr>
            <w:r w:rsidRPr="00AC5D61">
              <w:rPr>
                <w:rFonts w:asciiTheme="minorHAnsi" w:eastAsia="Times New Roman" w:hAnsiTheme="minorHAnsi"/>
                <w:b/>
                <w:color w:val="000000"/>
                <w:sz w:val="18"/>
              </w:rPr>
              <w:t>Bezprostredne predchádzajúce účtovné obdobie</w:t>
            </w:r>
          </w:p>
        </w:tc>
      </w:tr>
      <w:tr w:rsidR="00192BFF" w:rsidRPr="00AC5D61" w:rsidTr="00A536B3">
        <w:tc>
          <w:tcPr>
            <w:tcW w:w="2522" w:type="dxa"/>
            <w:tcBorders>
              <w:top w:val="single" w:sz="8"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rPr>
            </w:pPr>
            <w:r w:rsidRPr="00AC5D61">
              <w:rPr>
                <w:rFonts w:asciiTheme="minorHAnsi" w:eastAsia="Times New Roman" w:hAnsiTheme="minorHAnsi"/>
                <w:color w:val="000000"/>
                <w:sz w:val="18"/>
              </w:rPr>
              <w:t>Pohľadávky po lehote splatnosti</w:t>
            </w:r>
          </w:p>
        </w:tc>
        <w:tc>
          <w:tcPr>
            <w:tcW w:w="3058" w:type="dxa"/>
            <w:tcBorders>
              <w:top w:val="single" w:sz="8"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right"/>
              <w:rPr>
                <w:rFonts w:asciiTheme="minorHAnsi" w:hAnsiTheme="minorHAnsi"/>
                <w:sz w:val="18"/>
                <w:szCs w:val="18"/>
              </w:rPr>
            </w:pPr>
          </w:p>
        </w:tc>
        <w:tc>
          <w:tcPr>
            <w:tcW w:w="3061" w:type="dxa"/>
            <w:tcBorders>
              <w:top w:val="single" w:sz="8"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right"/>
              <w:rPr>
                <w:rFonts w:asciiTheme="minorHAnsi" w:hAnsiTheme="minorHAnsi"/>
                <w:sz w:val="18"/>
                <w:szCs w:val="18"/>
              </w:rPr>
            </w:pPr>
          </w:p>
        </w:tc>
      </w:tr>
      <w:tr w:rsidR="00192BFF" w:rsidRPr="00AC5D61" w:rsidTr="00A536B3">
        <w:tc>
          <w:tcPr>
            <w:tcW w:w="2522"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rPr>
            </w:pPr>
            <w:r w:rsidRPr="00AC5D61">
              <w:rPr>
                <w:rFonts w:asciiTheme="minorHAnsi" w:eastAsia="Times New Roman" w:hAnsiTheme="minorHAnsi"/>
                <w:color w:val="000000"/>
                <w:sz w:val="18"/>
              </w:rPr>
              <w:t>Pohľadávky so zostatkovou dobou splatnosti do jedného roka</w:t>
            </w:r>
          </w:p>
        </w:tc>
        <w:tc>
          <w:tcPr>
            <w:tcW w:w="305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right"/>
              <w:rPr>
                <w:rFonts w:asciiTheme="minorHAnsi" w:hAnsiTheme="minorHAnsi"/>
                <w:sz w:val="18"/>
                <w:szCs w:val="18"/>
              </w:rPr>
            </w:pPr>
          </w:p>
        </w:tc>
        <w:tc>
          <w:tcPr>
            <w:tcW w:w="3061"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right"/>
              <w:rPr>
                <w:rFonts w:asciiTheme="minorHAnsi" w:hAnsiTheme="minorHAnsi"/>
                <w:sz w:val="18"/>
                <w:szCs w:val="18"/>
              </w:rPr>
            </w:pPr>
          </w:p>
        </w:tc>
      </w:tr>
      <w:tr w:rsidR="00192BFF" w:rsidRPr="00AC5D61" w:rsidTr="00A536B3">
        <w:tc>
          <w:tcPr>
            <w:tcW w:w="2522"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rPr>
            </w:pPr>
            <w:r w:rsidRPr="00AC5D61">
              <w:rPr>
                <w:rFonts w:asciiTheme="minorHAnsi" w:eastAsia="Times New Roman" w:hAnsiTheme="minorHAnsi"/>
                <w:b/>
                <w:color w:val="000000"/>
                <w:sz w:val="18"/>
              </w:rPr>
              <w:t>Krátkodobé pohľadávky spolu</w:t>
            </w:r>
          </w:p>
        </w:tc>
        <w:tc>
          <w:tcPr>
            <w:tcW w:w="3058" w:type="dxa"/>
            <w:tcBorders>
              <w:top w:val="single" w:sz="2" w:space="0" w:color="000001"/>
              <w:left w:val="single" w:sz="2" w:space="0" w:color="000001"/>
              <w:bottom w:val="single" w:sz="2" w:space="0" w:color="000001"/>
              <w:right w:val="single" w:sz="2" w:space="0" w:color="000001"/>
            </w:tcBorders>
          </w:tcPr>
          <w:p w:rsidR="00192BFF" w:rsidRPr="00AC5D61" w:rsidRDefault="00192BFF" w:rsidP="009179A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right"/>
              <w:rPr>
                <w:rFonts w:asciiTheme="minorHAnsi" w:hAnsiTheme="minorHAnsi"/>
                <w:sz w:val="18"/>
                <w:szCs w:val="18"/>
              </w:rPr>
            </w:pPr>
          </w:p>
        </w:tc>
        <w:tc>
          <w:tcPr>
            <w:tcW w:w="3061"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right"/>
              <w:rPr>
                <w:rFonts w:asciiTheme="minorHAnsi" w:hAnsiTheme="minorHAnsi"/>
                <w:sz w:val="18"/>
                <w:szCs w:val="18"/>
              </w:rPr>
            </w:pPr>
          </w:p>
        </w:tc>
      </w:tr>
      <w:tr w:rsidR="00192BFF" w:rsidRPr="00AC5D61" w:rsidTr="00A536B3">
        <w:tc>
          <w:tcPr>
            <w:tcW w:w="2522"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Pohľadávky so zostatkovou dobou splatnosti</w:t>
            </w:r>
            <w:r w:rsidRPr="00AC5D61">
              <w:rPr>
                <w:rFonts w:asciiTheme="minorHAnsi" w:hAnsiTheme="minorHAnsi"/>
                <w:color w:val="000000"/>
                <w:sz w:val="18"/>
              </w:rPr>
              <w:t> </w:t>
            </w:r>
            <w:r w:rsidRPr="00AC5D61">
              <w:rPr>
                <w:rFonts w:asciiTheme="minorHAnsi" w:eastAsia="Times New Roman" w:hAnsiTheme="minorHAnsi"/>
                <w:color w:val="000000"/>
                <w:sz w:val="18"/>
              </w:rPr>
              <w:t>jeden rok až päť rokov</w:t>
            </w:r>
          </w:p>
        </w:tc>
        <w:tc>
          <w:tcPr>
            <w:tcW w:w="305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sz w:val="18"/>
                <w:szCs w:val="18"/>
              </w:rPr>
            </w:pPr>
          </w:p>
        </w:tc>
        <w:tc>
          <w:tcPr>
            <w:tcW w:w="3061"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sz w:val="18"/>
                <w:szCs w:val="18"/>
              </w:rPr>
            </w:pPr>
          </w:p>
        </w:tc>
      </w:tr>
      <w:tr w:rsidR="00192BFF" w:rsidRPr="00AC5D61" w:rsidTr="00A536B3">
        <w:tc>
          <w:tcPr>
            <w:tcW w:w="2522"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rPr>
            </w:pPr>
            <w:r w:rsidRPr="00AC5D61">
              <w:rPr>
                <w:rFonts w:asciiTheme="minorHAnsi" w:eastAsia="Times New Roman" w:hAnsiTheme="minorHAnsi"/>
                <w:b/>
                <w:color w:val="000000"/>
                <w:sz w:val="18"/>
              </w:rPr>
              <w:t>Dlhodobé pohľadávky spolu</w:t>
            </w:r>
          </w:p>
        </w:tc>
        <w:tc>
          <w:tcPr>
            <w:tcW w:w="305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right"/>
              <w:rPr>
                <w:rFonts w:asciiTheme="minorHAnsi" w:hAnsiTheme="minorHAnsi"/>
                <w:sz w:val="18"/>
                <w:szCs w:val="18"/>
              </w:rPr>
            </w:pPr>
            <w:r w:rsidRPr="00AC5D61">
              <w:rPr>
                <w:rFonts w:asciiTheme="minorHAnsi" w:hAnsiTheme="minorHAnsi"/>
                <w:b/>
                <w:color w:val="000000"/>
                <w:sz w:val="18"/>
                <w:szCs w:val="18"/>
              </w:rPr>
              <w:t> 0</w:t>
            </w:r>
          </w:p>
        </w:tc>
        <w:tc>
          <w:tcPr>
            <w:tcW w:w="3061"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right"/>
              <w:rPr>
                <w:rFonts w:asciiTheme="minorHAnsi" w:hAnsiTheme="minorHAnsi"/>
                <w:sz w:val="18"/>
                <w:szCs w:val="18"/>
              </w:rPr>
            </w:pPr>
            <w:r w:rsidRPr="00AC5D61">
              <w:rPr>
                <w:rFonts w:asciiTheme="minorHAnsi" w:hAnsiTheme="minorHAnsi"/>
                <w:b/>
                <w:color w:val="000000"/>
                <w:sz w:val="18"/>
                <w:szCs w:val="18"/>
              </w:rPr>
              <w:t> 0</w:t>
            </w:r>
          </w:p>
        </w:tc>
      </w:tr>
    </w:tbl>
    <w:p w:rsidR="00192BFF" w:rsidRPr="00AC5D61" w:rsidRDefault="00192BFF" w:rsidP="00080749">
      <w:pPr>
        <w:rPr>
          <w:rFonts w:asciiTheme="minorHAnsi" w:hAnsiTheme="minorHAnsi"/>
          <w:color w:val="000000"/>
          <w:sz w:val="22"/>
        </w:rPr>
      </w:pPr>
      <w:r w:rsidRPr="00AC5D61">
        <w:rPr>
          <w:rFonts w:asciiTheme="minorHAnsi" w:hAnsiTheme="minorHAnsi"/>
          <w:color w:val="000000"/>
          <w:sz w:val="22"/>
        </w:rPr>
        <w:t> </w:t>
      </w:r>
    </w:p>
    <w:p w:rsidR="00192BFF" w:rsidRPr="00AC5D61" w:rsidRDefault="00192BFF">
      <w:pPr>
        <w:spacing w:before="96"/>
        <w:rPr>
          <w:rFonts w:asciiTheme="minorHAnsi" w:hAnsiTheme="minorHAnsi"/>
        </w:rPr>
      </w:pPr>
      <w:r w:rsidRPr="00AC5D61">
        <w:rPr>
          <w:rFonts w:asciiTheme="minorHAnsi" w:eastAsia="Times New Roman" w:hAnsiTheme="minorHAnsi"/>
          <w:b/>
          <w:color w:val="000000"/>
        </w:rPr>
        <w:t>17. Informácie k</w:t>
      </w:r>
      <w:r w:rsidRPr="00AC5D61">
        <w:rPr>
          <w:rFonts w:asciiTheme="minorHAnsi" w:hAnsiTheme="minorHAnsi"/>
          <w:b/>
          <w:color w:val="000000"/>
        </w:rPr>
        <w:t> </w:t>
      </w:r>
      <w:r w:rsidRPr="00AC5D61">
        <w:rPr>
          <w:rFonts w:asciiTheme="minorHAnsi" w:eastAsia="Times New Roman" w:hAnsiTheme="minorHAnsi"/>
          <w:b/>
          <w:color w:val="000000"/>
        </w:rPr>
        <w:t>časti F. písm. t) a u) prílohy č. 3</w:t>
      </w:r>
      <w:r w:rsidRPr="00AC5D61">
        <w:rPr>
          <w:rFonts w:asciiTheme="minorHAnsi" w:hAnsiTheme="minorHAnsi"/>
          <w:b/>
          <w:color w:val="000000"/>
        </w:rPr>
        <w:t> </w:t>
      </w:r>
      <w:r w:rsidRPr="00AC5D61">
        <w:rPr>
          <w:rFonts w:asciiTheme="minorHAnsi" w:eastAsia="Times New Roman" w:hAnsiTheme="minorHAnsi"/>
          <w:b/>
          <w:color w:val="000000"/>
        </w:rPr>
        <w:t>o</w:t>
      </w:r>
      <w:r w:rsidRPr="00AC5D61">
        <w:rPr>
          <w:rFonts w:asciiTheme="minorHAnsi" w:hAnsiTheme="minorHAnsi"/>
          <w:b/>
          <w:color w:val="000000"/>
        </w:rPr>
        <w:t> </w:t>
      </w:r>
      <w:r w:rsidRPr="00AC5D61">
        <w:rPr>
          <w:rFonts w:asciiTheme="minorHAnsi" w:eastAsia="Times New Roman" w:hAnsiTheme="minorHAnsi"/>
          <w:b/>
          <w:color w:val="000000"/>
        </w:rPr>
        <w:t>pohľadávkach zabezpečených záložným právom alebo inou formou zabezpečenia</w:t>
      </w:r>
      <w:r w:rsidRPr="00AC5D61">
        <w:rPr>
          <w:rFonts w:asciiTheme="minorHAnsi" w:hAnsiTheme="minorHAnsi"/>
          <w:b/>
          <w:color w:val="000000"/>
        </w:rPr>
        <w:t>  </w:t>
      </w:r>
    </w:p>
    <w:p w:rsidR="00192BFF" w:rsidRPr="00AC5D61" w:rsidRDefault="00080749">
      <w:pPr>
        <w:spacing w:before="96"/>
        <w:jc w:val="both"/>
        <w:rPr>
          <w:rFonts w:asciiTheme="minorHAnsi" w:hAnsiTheme="minorHAnsi"/>
        </w:rPr>
      </w:pPr>
      <w:r w:rsidRPr="00AC5D61">
        <w:rPr>
          <w:rFonts w:asciiTheme="minorHAnsi" w:eastAsia="Times New Roman" w:hAnsiTheme="minorHAnsi"/>
          <w:color w:val="000000"/>
          <w:sz w:val="22"/>
        </w:rPr>
        <w:t>Sp</w:t>
      </w:r>
      <w:r w:rsidR="00192BFF" w:rsidRPr="00AC5D61">
        <w:rPr>
          <w:rFonts w:asciiTheme="minorHAnsi" w:eastAsia="Times New Roman" w:hAnsiTheme="minorHAnsi"/>
          <w:color w:val="000000"/>
          <w:sz w:val="22"/>
        </w:rPr>
        <w:t>oločnosť v</w:t>
      </w:r>
      <w:r w:rsidR="00192BFF" w:rsidRPr="00AC5D61">
        <w:rPr>
          <w:rFonts w:asciiTheme="minorHAnsi" w:hAnsiTheme="minorHAnsi"/>
          <w:color w:val="000000"/>
          <w:sz w:val="22"/>
        </w:rPr>
        <w:t> </w:t>
      </w:r>
      <w:r w:rsidR="00A536B3">
        <w:rPr>
          <w:rFonts w:asciiTheme="minorHAnsi" w:eastAsia="Times New Roman" w:hAnsiTheme="minorHAnsi"/>
          <w:color w:val="000000"/>
          <w:sz w:val="22"/>
        </w:rPr>
        <w:t>účtovnom období roku 2014</w:t>
      </w:r>
      <w:r w:rsidR="00192BFF" w:rsidRPr="00AC5D61">
        <w:rPr>
          <w:rFonts w:asciiTheme="minorHAnsi" w:eastAsia="Times New Roman" w:hAnsiTheme="minorHAnsi"/>
          <w:color w:val="000000"/>
          <w:sz w:val="22"/>
        </w:rPr>
        <w:t xml:space="preserve"> nemala pohľadávky zabezpečené záložným právom ani inou formou zabezpečenia.</w:t>
      </w:r>
      <w:r w:rsidR="00192BFF" w:rsidRPr="00AC5D61">
        <w:rPr>
          <w:rFonts w:asciiTheme="minorHAnsi" w:hAnsiTheme="minorHAnsi"/>
          <w:color w:val="000000"/>
          <w:sz w:val="22"/>
        </w:rPr>
        <w:t> </w:t>
      </w:r>
    </w:p>
    <w:p w:rsidR="00080749" w:rsidRPr="00AC5D61" w:rsidRDefault="00080749">
      <w:pPr>
        <w:spacing w:before="96"/>
        <w:rPr>
          <w:rFonts w:asciiTheme="minorHAnsi" w:eastAsia="Times New Roman" w:hAnsiTheme="minorHAnsi"/>
          <w:b/>
          <w:color w:val="000000"/>
        </w:rPr>
      </w:pPr>
    </w:p>
    <w:p w:rsidR="00192BFF" w:rsidRPr="00AC5D61" w:rsidRDefault="00192BFF">
      <w:pPr>
        <w:spacing w:before="96"/>
        <w:rPr>
          <w:rFonts w:asciiTheme="minorHAnsi" w:hAnsiTheme="minorHAnsi"/>
        </w:rPr>
      </w:pPr>
      <w:r w:rsidRPr="00AC5D61">
        <w:rPr>
          <w:rFonts w:asciiTheme="minorHAnsi" w:eastAsia="Times New Roman" w:hAnsiTheme="minorHAnsi"/>
          <w:b/>
          <w:color w:val="000000"/>
        </w:rPr>
        <w:t>18.</w:t>
      </w:r>
      <w:r w:rsidRPr="00AC5D61">
        <w:rPr>
          <w:rFonts w:asciiTheme="minorHAnsi" w:eastAsia="Times New Roman" w:hAnsiTheme="minorHAnsi"/>
          <w:b/>
          <w:color w:val="000000"/>
        </w:rPr>
        <w:tab/>
        <w:t>Informácie k</w:t>
      </w:r>
      <w:r w:rsidRPr="00AC5D61">
        <w:rPr>
          <w:rFonts w:asciiTheme="minorHAnsi" w:hAnsiTheme="minorHAnsi"/>
          <w:b/>
          <w:color w:val="000000"/>
        </w:rPr>
        <w:t> </w:t>
      </w:r>
      <w:r w:rsidRPr="00AC5D61">
        <w:rPr>
          <w:rFonts w:asciiTheme="minorHAnsi" w:eastAsia="Times New Roman" w:hAnsiTheme="minorHAnsi"/>
          <w:b/>
          <w:color w:val="000000"/>
        </w:rPr>
        <w:t>časti F. písm. w)</w:t>
      </w:r>
      <w:r w:rsidRPr="00AC5D61">
        <w:rPr>
          <w:rFonts w:asciiTheme="minorHAnsi" w:hAnsiTheme="minorHAnsi"/>
          <w:b/>
          <w:color w:val="000000"/>
        </w:rPr>
        <w:t> </w:t>
      </w:r>
      <w:r w:rsidRPr="00AC5D61">
        <w:rPr>
          <w:rFonts w:asciiTheme="minorHAnsi" w:eastAsia="Times New Roman" w:hAnsiTheme="minorHAnsi"/>
          <w:b/>
          <w:color w:val="000000"/>
        </w:rPr>
        <w:t>prílohy č. 3 o</w:t>
      </w:r>
      <w:r w:rsidRPr="00AC5D61">
        <w:rPr>
          <w:rFonts w:asciiTheme="minorHAnsi" w:hAnsiTheme="minorHAnsi"/>
          <w:b/>
          <w:color w:val="000000"/>
        </w:rPr>
        <w:t> </w:t>
      </w:r>
      <w:r w:rsidRPr="00AC5D61">
        <w:rPr>
          <w:rFonts w:asciiTheme="minorHAnsi" w:eastAsia="Times New Roman" w:hAnsiTheme="minorHAnsi"/>
          <w:b/>
          <w:color w:val="000000"/>
        </w:rPr>
        <w:t xml:space="preserve">krátkodobom finančnom majetku </w:t>
      </w:r>
    </w:p>
    <w:p w:rsidR="00192BFF" w:rsidRPr="00AC5D61" w:rsidRDefault="00192BFF">
      <w:pPr>
        <w:spacing w:before="96"/>
        <w:rPr>
          <w:rFonts w:asciiTheme="minorHAnsi" w:hAnsiTheme="minorHAnsi"/>
        </w:rPr>
      </w:pPr>
      <w:r w:rsidRPr="00AC5D61">
        <w:rPr>
          <w:rFonts w:asciiTheme="minorHAnsi" w:eastAsia="Times New Roman" w:hAnsiTheme="minorHAnsi"/>
          <w:color w:val="000000"/>
        </w:rPr>
        <w:t>Tabuľka č. 1</w:t>
      </w:r>
    </w:p>
    <w:p w:rsidR="00733487" w:rsidRDefault="00733487" w:rsidP="00484D17">
      <w:pPr>
        <w:spacing w:before="96"/>
        <w:rPr>
          <w:rFonts w:asciiTheme="minorHAnsi" w:eastAsia="Times New Roman" w:hAnsiTheme="minorHAnsi"/>
          <w:color w:val="000000"/>
        </w:rPr>
      </w:pPr>
      <w:r w:rsidRPr="00733487">
        <w:rPr>
          <w:noProof/>
          <w:lang w:eastAsia="sk-SK" w:bidi="ar-SA"/>
        </w:rPr>
        <w:drawing>
          <wp:inline distT="0" distB="0" distL="0" distR="0">
            <wp:extent cx="5067300" cy="1495425"/>
            <wp:effectExtent l="0" t="0" r="0" b="9525"/>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67300" cy="1495425"/>
                    </a:xfrm>
                    <a:prstGeom prst="rect">
                      <a:avLst/>
                    </a:prstGeom>
                    <a:noFill/>
                    <a:ln>
                      <a:noFill/>
                    </a:ln>
                  </pic:spPr>
                </pic:pic>
              </a:graphicData>
            </a:graphic>
          </wp:inline>
        </w:drawing>
      </w:r>
    </w:p>
    <w:p w:rsidR="00484D17" w:rsidRPr="00AC5D61" w:rsidRDefault="00192BFF" w:rsidP="00484D17">
      <w:pPr>
        <w:spacing w:before="96"/>
        <w:rPr>
          <w:rFonts w:asciiTheme="minorHAnsi" w:eastAsia="Times New Roman" w:hAnsiTheme="minorHAnsi"/>
          <w:color w:val="000000"/>
        </w:rPr>
      </w:pPr>
      <w:r w:rsidRPr="00AC5D61">
        <w:rPr>
          <w:rFonts w:asciiTheme="minorHAnsi" w:eastAsia="Times New Roman" w:hAnsiTheme="minorHAnsi"/>
          <w:color w:val="000000"/>
        </w:rPr>
        <w:t>Spoločnosť má zriadené úč</w:t>
      </w:r>
      <w:r w:rsidR="00484D17" w:rsidRPr="00AC5D61">
        <w:rPr>
          <w:rFonts w:asciiTheme="minorHAnsi" w:eastAsia="Times New Roman" w:hAnsiTheme="minorHAnsi"/>
          <w:color w:val="000000"/>
        </w:rPr>
        <w:t xml:space="preserve">ty vo </w:t>
      </w:r>
      <w:r w:rsidR="00733487">
        <w:rPr>
          <w:rFonts w:asciiTheme="minorHAnsi" w:eastAsia="Times New Roman" w:hAnsiTheme="minorHAnsi"/>
          <w:color w:val="000000"/>
        </w:rPr>
        <w:t>S</w:t>
      </w:r>
      <w:r w:rsidRPr="00AC5D61">
        <w:rPr>
          <w:rFonts w:asciiTheme="minorHAnsi" w:eastAsia="Times New Roman" w:hAnsiTheme="minorHAnsi"/>
          <w:color w:val="000000"/>
        </w:rPr>
        <w:t>lovenskej sporiteľni</w:t>
      </w:r>
      <w:r w:rsidR="00733487">
        <w:rPr>
          <w:rFonts w:asciiTheme="minorHAnsi" w:eastAsia="Times New Roman" w:hAnsiTheme="minorHAnsi"/>
          <w:color w:val="000000"/>
        </w:rPr>
        <w:t xml:space="preserve"> s v Českej sporiteľni</w:t>
      </w:r>
      <w:r w:rsidR="00484D17" w:rsidRPr="00AC5D61">
        <w:rPr>
          <w:rFonts w:asciiTheme="minorHAnsi" w:eastAsia="Times New Roman" w:hAnsiTheme="minorHAnsi"/>
          <w:color w:val="000000"/>
        </w:rPr>
        <w:t>.</w:t>
      </w:r>
    </w:p>
    <w:p w:rsidR="00FA0C58" w:rsidRPr="00AC5D61" w:rsidRDefault="00192BFF" w:rsidP="00484D17">
      <w:pPr>
        <w:spacing w:before="96"/>
        <w:rPr>
          <w:rFonts w:asciiTheme="minorHAnsi" w:hAnsiTheme="minorHAnsi"/>
        </w:rPr>
      </w:pPr>
      <w:r w:rsidRPr="00AC5D61">
        <w:rPr>
          <w:rFonts w:asciiTheme="minorHAnsi" w:eastAsia="Times New Roman" w:hAnsiTheme="minorHAnsi"/>
          <w:color w:val="000000"/>
        </w:rPr>
        <w:t xml:space="preserve"> </w:t>
      </w:r>
    </w:p>
    <w:p w:rsidR="00BE0E99" w:rsidRDefault="00BE0E99">
      <w:pPr>
        <w:widowControl/>
        <w:autoSpaceDE/>
        <w:autoSpaceDN/>
        <w:adjustRightInd/>
        <w:spacing w:after="200" w:line="276" w:lineRule="auto"/>
        <w:rPr>
          <w:rFonts w:asciiTheme="minorHAnsi" w:eastAsia="Times New Roman" w:hAnsiTheme="minorHAnsi"/>
          <w:b/>
          <w:color w:val="000000"/>
        </w:rPr>
      </w:pPr>
      <w:r>
        <w:rPr>
          <w:rFonts w:asciiTheme="minorHAnsi" w:eastAsia="Times New Roman" w:hAnsiTheme="minorHAnsi"/>
          <w:b/>
          <w:color w:val="000000"/>
        </w:rPr>
        <w:br w:type="page"/>
      </w:r>
    </w:p>
    <w:p w:rsidR="00192BFF" w:rsidRPr="00AC5D61" w:rsidRDefault="00192BFF" w:rsidP="00C112F7">
      <w:pPr>
        <w:tabs>
          <w:tab w:val="left" w:pos="369"/>
        </w:tabs>
        <w:spacing w:before="96" w:after="120" w:line="280" w:lineRule="atLeast"/>
        <w:jc w:val="both"/>
        <w:rPr>
          <w:rFonts w:asciiTheme="minorHAnsi" w:eastAsia="Times New Roman" w:hAnsiTheme="minorHAnsi"/>
          <w:b/>
          <w:color w:val="000000"/>
        </w:rPr>
      </w:pPr>
      <w:r w:rsidRPr="00AC5D61">
        <w:rPr>
          <w:rFonts w:asciiTheme="minorHAnsi" w:eastAsia="Times New Roman" w:hAnsiTheme="minorHAnsi"/>
          <w:b/>
          <w:color w:val="000000"/>
        </w:rPr>
        <w:lastRenderedPageBreak/>
        <w:t>22.</w:t>
      </w:r>
      <w:r w:rsidRPr="00AC5D61">
        <w:rPr>
          <w:rFonts w:asciiTheme="minorHAnsi" w:eastAsia="Times New Roman" w:hAnsiTheme="minorHAnsi"/>
          <w:b/>
          <w:color w:val="000000"/>
        </w:rPr>
        <w:tab/>
        <w:t>Informácie k</w:t>
      </w:r>
      <w:r w:rsidRPr="00AC5D61">
        <w:rPr>
          <w:rFonts w:asciiTheme="minorHAnsi" w:hAnsiTheme="minorHAnsi"/>
          <w:b/>
          <w:color w:val="000000"/>
        </w:rPr>
        <w:t> </w:t>
      </w:r>
      <w:r w:rsidRPr="00AC5D61">
        <w:rPr>
          <w:rFonts w:asciiTheme="minorHAnsi" w:eastAsia="Times New Roman" w:hAnsiTheme="minorHAnsi"/>
          <w:b/>
          <w:color w:val="000000"/>
        </w:rPr>
        <w:t>časti F. písm.</w:t>
      </w:r>
      <w:r w:rsidRPr="00AC5D61">
        <w:rPr>
          <w:rFonts w:asciiTheme="minorHAnsi" w:hAnsiTheme="minorHAnsi"/>
          <w:b/>
          <w:color w:val="000000"/>
        </w:rPr>
        <w:t> </w:t>
      </w:r>
      <w:proofErr w:type="spellStart"/>
      <w:r w:rsidRPr="00AC5D61">
        <w:rPr>
          <w:rFonts w:asciiTheme="minorHAnsi" w:eastAsia="Times New Roman" w:hAnsiTheme="minorHAnsi"/>
          <w:b/>
          <w:color w:val="000000"/>
        </w:rPr>
        <w:t>zb</w:t>
      </w:r>
      <w:proofErr w:type="spellEnd"/>
      <w:r w:rsidRPr="00AC5D61">
        <w:rPr>
          <w:rFonts w:asciiTheme="minorHAnsi" w:eastAsia="Times New Roman" w:hAnsiTheme="minorHAnsi"/>
          <w:b/>
          <w:color w:val="000000"/>
        </w:rPr>
        <w:t>) prílohy č. 3 o</w:t>
      </w:r>
      <w:r w:rsidRPr="00AC5D61">
        <w:rPr>
          <w:rFonts w:asciiTheme="minorHAnsi" w:hAnsiTheme="minorHAnsi"/>
          <w:b/>
          <w:color w:val="000000"/>
        </w:rPr>
        <w:t> </w:t>
      </w:r>
      <w:r w:rsidRPr="00AC5D61">
        <w:rPr>
          <w:rFonts w:asciiTheme="minorHAnsi" w:eastAsia="Times New Roman" w:hAnsiTheme="minorHAnsi"/>
          <w:b/>
          <w:color w:val="000000"/>
        </w:rPr>
        <w:t>významných položkách časového rozlíšenia na strane aktív</w:t>
      </w:r>
    </w:p>
    <w:p w:rsidR="00192BFF" w:rsidRDefault="00733487">
      <w:pPr>
        <w:spacing w:before="96"/>
        <w:rPr>
          <w:rFonts w:asciiTheme="minorHAnsi" w:hAnsiTheme="minorHAnsi"/>
          <w:color w:val="000000"/>
          <w:sz w:val="22"/>
        </w:rPr>
      </w:pPr>
      <w:r w:rsidRPr="00733487">
        <w:rPr>
          <w:noProof/>
          <w:lang w:eastAsia="sk-SK" w:bidi="ar-SA"/>
        </w:rPr>
        <w:drawing>
          <wp:inline distT="0" distB="0" distL="0" distR="0" wp14:anchorId="5890CD2B" wp14:editId="461BD0F9">
            <wp:extent cx="5753100" cy="2543175"/>
            <wp:effectExtent l="0" t="0" r="0" b="9525"/>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61355" cy="2546824"/>
                    </a:xfrm>
                    <a:prstGeom prst="rect">
                      <a:avLst/>
                    </a:prstGeom>
                    <a:noFill/>
                    <a:ln>
                      <a:noFill/>
                    </a:ln>
                  </pic:spPr>
                </pic:pic>
              </a:graphicData>
            </a:graphic>
          </wp:inline>
        </w:drawing>
      </w:r>
    </w:p>
    <w:p w:rsidR="00192BFF" w:rsidRPr="00AC5D61" w:rsidRDefault="00192BFF">
      <w:pPr>
        <w:pageBreakBefore/>
        <w:spacing w:before="120" w:after="240" w:line="360" w:lineRule="auto"/>
        <w:ind w:firstLine="425"/>
        <w:rPr>
          <w:rFonts w:asciiTheme="minorHAnsi" w:hAnsiTheme="minorHAnsi"/>
        </w:rPr>
      </w:pPr>
      <w:r w:rsidRPr="00AC5D61">
        <w:rPr>
          <w:rFonts w:asciiTheme="minorHAnsi" w:eastAsia="Times New Roman" w:hAnsiTheme="minorHAnsi"/>
          <w:b/>
          <w:color w:val="000000"/>
          <w:sz w:val="22"/>
        </w:rPr>
        <w:lastRenderedPageBreak/>
        <w:t>G.</w:t>
      </w:r>
      <w:r w:rsidRPr="00AC5D61">
        <w:rPr>
          <w:rFonts w:asciiTheme="minorHAnsi" w:eastAsia="Times New Roman" w:hAnsiTheme="minorHAnsi"/>
          <w:b/>
          <w:color w:val="000000"/>
          <w:sz w:val="22"/>
        </w:rPr>
        <w:tab/>
        <w:t>INFORMÁCIE O</w:t>
      </w:r>
      <w:r w:rsidRPr="00AC5D61">
        <w:rPr>
          <w:rFonts w:asciiTheme="minorHAnsi" w:hAnsiTheme="minorHAnsi"/>
          <w:b/>
          <w:color w:val="000000"/>
          <w:sz w:val="22"/>
        </w:rPr>
        <w:t> </w:t>
      </w:r>
      <w:r w:rsidRPr="00AC5D61">
        <w:rPr>
          <w:rFonts w:asciiTheme="minorHAnsi" w:eastAsia="Times New Roman" w:hAnsiTheme="minorHAnsi"/>
          <w:b/>
          <w:color w:val="000000"/>
          <w:sz w:val="22"/>
        </w:rPr>
        <w:t>ÚDAJOCH NA STRANE PASÍV SÚVAHY                                                                         24.</w:t>
      </w:r>
      <w:r w:rsidRPr="00AC5D61">
        <w:rPr>
          <w:rFonts w:asciiTheme="minorHAnsi" w:eastAsia="Times New Roman" w:hAnsiTheme="minorHAnsi"/>
          <w:b/>
          <w:color w:val="000000"/>
          <w:sz w:val="22"/>
        </w:rPr>
        <w:tab/>
        <w:t>Informácie k časti G. písm. a) tretiemu bodu prílohy č. 3 o</w:t>
      </w:r>
      <w:r w:rsidRPr="00AC5D61">
        <w:rPr>
          <w:rFonts w:asciiTheme="minorHAnsi" w:hAnsiTheme="minorHAnsi"/>
          <w:b/>
          <w:color w:val="000000"/>
          <w:sz w:val="22"/>
        </w:rPr>
        <w:t> </w:t>
      </w:r>
      <w:r w:rsidRPr="00AC5D61">
        <w:rPr>
          <w:rFonts w:asciiTheme="minorHAnsi" w:eastAsia="Times New Roman" w:hAnsiTheme="minorHAnsi"/>
          <w:b/>
          <w:color w:val="000000"/>
          <w:sz w:val="22"/>
        </w:rPr>
        <w:t>rozdelení účtovného zisku alebo o</w:t>
      </w:r>
      <w:r w:rsidRPr="00AC5D61">
        <w:rPr>
          <w:rFonts w:asciiTheme="minorHAnsi" w:hAnsiTheme="minorHAnsi"/>
          <w:b/>
          <w:color w:val="000000"/>
          <w:sz w:val="22"/>
        </w:rPr>
        <w:t> </w:t>
      </w:r>
      <w:proofErr w:type="spellStart"/>
      <w:r w:rsidRPr="00AC5D61">
        <w:rPr>
          <w:rFonts w:asciiTheme="minorHAnsi" w:eastAsia="Times New Roman" w:hAnsiTheme="minorHAnsi"/>
          <w:b/>
          <w:color w:val="000000"/>
          <w:sz w:val="22"/>
        </w:rPr>
        <w:t>vysporiadaní</w:t>
      </w:r>
      <w:proofErr w:type="spellEnd"/>
      <w:r w:rsidRPr="00AC5D61">
        <w:rPr>
          <w:rFonts w:asciiTheme="minorHAnsi" w:eastAsia="Times New Roman" w:hAnsiTheme="minorHAnsi"/>
          <w:b/>
          <w:color w:val="000000"/>
          <w:sz w:val="22"/>
        </w:rPr>
        <w:t xml:space="preserve"> účtovnej straty </w:t>
      </w:r>
    </w:p>
    <w:p w:rsidR="00192BFF" w:rsidRPr="00AC5D61" w:rsidRDefault="00192BFF">
      <w:pPr>
        <w:spacing w:before="96"/>
        <w:rPr>
          <w:rFonts w:asciiTheme="minorHAnsi" w:hAnsiTheme="minorHAnsi"/>
        </w:rPr>
      </w:pPr>
      <w:r w:rsidRPr="00AC5D61">
        <w:rPr>
          <w:rFonts w:asciiTheme="minorHAnsi" w:eastAsia="Times New Roman" w:hAnsiTheme="minorHAnsi"/>
          <w:color w:val="000000"/>
        </w:rPr>
        <w:t>Tabuľka č. 1</w:t>
      </w:r>
    </w:p>
    <w:tbl>
      <w:tblPr>
        <w:tblW w:w="0" w:type="auto"/>
        <w:tblInd w:w="3" w:type="dxa"/>
        <w:tblLayout w:type="fixed"/>
        <w:tblCellMar>
          <w:left w:w="0" w:type="dxa"/>
          <w:right w:w="0" w:type="dxa"/>
        </w:tblCellMar>
        <w:tblLook w:val="0000" w:firstRow="0" w:lastRow="0" w:firstColumn="0" w:lastColumn="0" w:noHBand="0" w:noVBand="0"/>
      </w:tblPr>
      <w:tblGrid>
        <w:gridCol w:w="5957"/>
        <w:gridCol w:w="2682"/>
      </w:tblGrid>
      <w:tr w:rsidR="00192BFF" w:rsidRPr="00AC5D61">
        <w:tc>
          <w:tcPr>
            <w:tcW w:w="5957" w:type="dxa"/>
            <w:tcBorders>
              <w:top w:val="single" w:sz="2" w:space="0" w:color="000001"/>
              <w:left w:val="single" w:sz="2" w:space="0" w:color="000001"/>
              <w:bottom w:val="single" w:sz="8" w:space="0" w:color="000001"/>
              <w:right w:val="single" w:sz="2" w:space="0" w:color="000001"/>
            </w:tcBorders>
            <w:vAlign w:val="center"/>
          </w:tcPr>
          <w:p w:rsidR="00192BFF" w:rsidRPr="00AC5D61" w:rsidRDefault="00056963">
            <w:pPr>
              <w:spacing w:before="96"/>
              <w:jc w:val="center"/>
              <w:rPr>
                <w:rFonts w:asciiTheme="minorHAnsi" w:hAnsiTheme="minorHAnsi"/>
              </w:rPr>
            </w:pPr>
            <w:r w:rsidRPr="00AC5D61">
              <w:rPr>
                <w:rFonts w:asciiTheme="minorHAnsi" w:eastAsia="Times New Roman" w:hAnsiTheme="minorHAnsi"/>
                <w:b/>
                <w:color w:val="000000"/>
                <w:sz w:val="18"/>
              </w:rPr>
              <w:t>Názov položky</w:t>
            </w:r>
          </w:p>
        </w:tc>
        <w:tc>
          <w:tcPr>
            <w:tcW w:w="2682" w:type="dxa"/>
            <w:tcBorders>
              <w:top w:val="single" w:sz="2" w:space="0" w:color="000001"/>
              <w:left w:val="single" w:sz="2" w:space="0" w:color="000001"/>
              <w:bottom w:val="single" w:sz="8" w:space="0" w:color="000001"/>
              <w:right w:val="single" w:sz="2" w:space="0" w:color="000001"/>
            </w:tcBorders>
            <w:vAlign w:val="center"/>
          </w:tcPr>
          <w:p w:rsidR="00192BFF" w:rsidRPr="00AC5D61" w:rsidRDefault="00056963">
            <w:pPr>
              <w:spacing w:before="96"/>
              <w:jc w:val="center"/>
              <w:rPr>
                <w:rFonts w:asciiTheme="minorHAnsi" w:hAnsiTheme="minorHAnsi"/>
              </w:rPr>
            </w:pPr>
            <w:r w:rsidRPr="00AC5D61">
              <w:rPr>
                <w:rFonts w:asciiTheme="minorHAnsi" w:eastAsia="Times New Roman" w:hAnsiTheme="minorHAnsi"/>
                <w:b/>
                <w:color w:val="000000"/>
                <w:sz w:val="18"/>
              </w:rPr>
              <w:t>Bezprostredne predchádzajúce účtovné obdobie</w:t>
            </w:r>
          </w:p>
        </w:tc>
      </w:tr>
      <w:tr w:rsidR="00192BFF" w:rsidRPr="00AC5D61">
        <w:tc>
          <w:tcPr>
            <w:tcW w:w="5957" w:type="dxa"/>
            <w:tcBorders>
              <w:top w:val="single" w:sz="8" w:space="0" w:color="000001"/>
              <w:left w:val="single" w:sz="2" w:space="0" w:color="000001"/>
              <w:bottom w:val="single" w:sz="2" w:space="0" w:color="000001"/>
              <w:right w:val="single" w:sz="2" w:space="0" w:color="000001"/>
            </w:tcBorders>
          </w:tcPr>
          <w:p w:rsidR="00192BFF" w:rsidRPr="00AC5D61" w:rsidRDefault="00192BFF">
            <w:pPr>
              <w:rPr>
                <w:rFonts w:asciiTheme="minorHAnsi" w:hAnsiTheme="minorHAnsi"/>
              </w:rPr>
            </w:pPr>
            <w:r w:rsidRPr="00AC5D61">
              <w:rPr>
                <w:rFonts w:asciiTheme="minorHAnsi" w:eastAsia="Times New Roman" w:hAnsiTheme="minorHAnsi"/>
                <w:b/>
                <w:color w:val="000000"/>
                <w:sz w:val="18"/>
              </w:rPr>
              <w:t xml:space="preserve">Účtovný zisk </w:t>
            </w:r>
          </w:p>
        </w:tc>
        <w:tc>
          <w:tcPr>
            <w:tcW w:w="2682" w:type="dxa"/>
            <w:tcBorders>
              <w:top w:val="single" w:sz="8" w:space="0" w:color="000001"/>
              <w:left w:val="single" w:sz="2" w:space="0" w:color="000001"/>
              <w:bottom w:val="single" w:sz="2" w:space="0" w:color="000001"/>
              <w:right w:val="single" w:sz="2" w:space="0" w:color="000001"/>
            </w:tcBorders>
          </w:tcPr>
          <w:p w:rsidR="00192BFF" w:rsidRPr="00AC5D61" w:rsidRDefault="00733487" w:rsidP="00484D17">
            <w:pPr>
              <w:spacing w:before="96"/>
              <w:jc w:val="right"/>
              <w:rPr>
                <w:rFonts w:asciiTheme="minorHAnsi" w:hAnsiTheme="minorHAnsi"/>
              </w:rPr>
            </w:pPr>
            <w:r>
              <w:rPr>
                <w:rFonts w:asciiTheme="minorHAnsi" w:hAnsiTheme="minorHAnsi"/>
                <w:color w:val="000000"/>
                <w:sz w:val="18"/>
              </w:rPr>
              <w:t>21 716</w:t>
            </w:r>
            <w:r w:rsidR="00192BFF" w:rsidRPr="00AC5D61">
              <w:rPr>
                <w:rFonts w:asciiTheme="minorHAnsi" w:hAnsiTheme="minorHAnsi"/>
                <w:color w:val="000000"/>
                <w:sz w:val="18"/>
              </w:rPr>
              <w:t> </w:t>
            </w:r>
          </w:p>
        </w:tc>
      </w:tr>
      <w:tr w:rsidR="00192BFF" w:rsidRPr="00AC5D61">
        <w:tc>
          <w:tcPr>
            <w:tcW w:w="5957" w:type="dxa"/>
            <w:tcBorders>
              <w:top w:val="single" w:sz="2" w:space="0" w:color="000001"/>
              <w:left w:val="single" w:sz="2" w:space="0" w:color="000001"/>
              <w:bottom w:val="single" w:sz="2" w:space="0" w:color="000001"/>
              <w:right w:val="single" w:sz="2" w:space="0" w:color="000001"/>
            </w:tcBorders>
          </w:tcPr>
          <w:p w:rsidR="00192BFF" w:rsidRPr="00AC5D61" w:rsidRDefault="00192BFF">
            <w:pPr>
              <w:rPr>
                <w:rFonts w:asciiTheme="minorHAnsi" w:hAnsiTheme="minorHAnsi"/>
              </w:rPr>
            </w:pPr>
            <w:r w:rsidRPr="00AC5D61">
              <w:rPr>
                <w:rFonts w:asciiTheme="minorHAnsi" w:eastAsia="Times New Roman" w:hAnsiTheme="minorHAnsi"/>
                <w:b/>
                <w:color w:val="000000"/>
                <w:sz w:val="18"/>
              </w:rPr>
              <w:t>Rozdelenie účtovného zisku</w:t>
            </w: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center"/>
              <w:rPr>
                <w:rFonts w:asciiTheme="minorHAnsi" w:hAnsiTheme="minorHAnsi"/>
              </w:rPr>
            </w:pPr>
            <w:r w:rsidRPr="00AC5D61">
              <w:rPr>
                <w:rFonts w:asciiTheme="minorHAnsi" w:eastAsia="Times New Roman" w:hAnsiTheme="minorHAnsi"/>
                <w:b/>
                <w:color w:val="000000"/>
                <w:sz w:val="18"/>
              </w:rPr>
              <w:t>Bežné účtovné obdobie</w:t>
            </w:r>
          </w:p>
        </w:tc>
      </w:tr>
      <w:tr w:rsidR="00192BFF" w:rsidRPr="00AC5D61">
        <w:tc>
          <w:tcPr>
            <w:tcW w:w="595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Prídel do zákonného rezervného fondu</w:t>
            </w: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r>
      <w:tr w:rsidR="00192BFF" w:rsidRPr="00AC5D61">
        <w:tc>
          <w:tcPr>
            <w:tcW w:w="595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Prídel do štatutárnych a</w:t>
            </w:r>
            <w:r w:rsidRPr="00AC5D61">
              <w:rPr>
                <w:rFonts w:asciiTheme="minorHAnsi" w:hAnsiTheme="minorHAnsi"/>
                <w:color w:val="000000"/>
                <w:sz w:val="18"/>
              </w:rPr>
              <w:t> </w:t>
            </w:r>
            <w:r w:rsidRPr="00AC5D61">
              <w:rPr>
                <w:rFonts w:asciiTheme="minorHAnsi" w:eastAsia="Times New Roman" w:hAnsiTheme="minorHAnsi"/>
                <w:color w:val="000000"/>
                <w:sz w:val="18"/>
              </w:rPr>
              <w:t>ostatných fondov</w:t>
            </w: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r>
      <w:tr w:rsidR="00192BFF" w:rsidRPr="00AC5D61">
        <w:tc>
          <w:tcPr>
            <w:tcW w:w="595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Prídel do sociálneho fondu</w:t>
            </w: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r>
      <w:tr w:rsidR="00192BFF" w:rsidRPr="00AC5D61">
        <w:tc>
          <w:tcPr>
            <w:tcW w:w="595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Prídel na</w:t>
            </w:r>
            <w:r w:rsidRPr="00AC5D61">
              <w:rPr>
                <w:rFonts w:asciiTheme="minorHAnsi" w:hAnsiTheme="minorHAnsi"/>
                <w:color w:val="000000"/>
                <w:sz w:val="18"/>
              </w:rPr>
              <w:t> </w:t>
            </w:r>
            <w:r w:rsidRPr="00AC5D61">
              <w:rPr>
                <w:rFonts w:asciiTheme="minorHAnsi" w:eastAsia="Times New Roman" w:hAnsiTheme="minorHAnsi"/>
                <w:color w:val="000000"/>
                <w:sz w:val="18"/>
              </w:rPr>
              <w:t>zvýšenie základného imania</w:t>
            </w: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r>
      <w:tr w:rsidR="00192BFF" w:rsidRPr="00AC5D61">
        <w:tc>
          <w:tcPr>
            <w:tcW w:w="595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Úhrada</w:t>
            </w:r>
            <w:r w:rsidRPr="00AC5D61">
              <w:rPr>
                <w:rFonts w:asciiTheme="minorHAnsi" w:hAnsiTheme="minorHAnsi"/>
                <w:color w:val="000000"/>
                <w:sz w:val="18"/>
              </w:rPr>
              <w:t> </w:t>
            </w:r>
            <w:r w:rsidRPr="00AC5D61">
              <w:rPr>
                <w:rFonts w:asciiTheme="minorHAnsi" w:eastAsia="Times New Roman" w:hAnsiTheme="minorHAnsi"/>
                <w:color w:val="000000"/>
                <w:sz w:val="18"/>
              </w:rPr>
              <w:t>straty minulých období</w:t>
            </w: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r>
      <w:tr w:rsidR="00192BFF" w:rsidRPr="00AC5D61">
        <w:tc>
          <w:tcPr>
            <w:tcW w:w="595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rPr>
            </w:pPr>
            <w:r w:rsidRPr="00AC5D61">
              <w:rPr>
                <w:rFonts w:asciiTheme="minorHAnsi" w:eastAsia="Times New Roman" w:hAnsiTheme="minorHAnsi"/>
                <w:color w:val="000000"/>
                <w:sz w:val="18"/>
              </w:rPr>
              <w:t>Prevod do nerozdeleného zisku minulých rokov</w:t>
            </w:r>
          </w:p>
        </w:tc>
        <w:tc>
          <w:tcPr>
            <w:tcW w:w="2682" w:type="dxa"/>
            <w:tcBorders>
              <w:top w:val="single" w:sz="2" w:space="0" w:color="000001"/>
              <w:left w:val="single" w:sz="2" w:space="0" w:color="000001"/>
              <w:bottom w:val="single" w:sz="2" w:space="0" w:color="000001"/>
              <w:right w:val="single" w:sz="2" w:space="0" w:color="000001"/>
            </w:tcBorders>
          </w:tcPr>
          <w:p w:rsidR="00192BFF" w:rsidRPr="00733487" w:rsidRDefault="0073348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right"/>
              <w:rPr>
                <w:rFonts w:asciiTheme="minorHAnsi" w:hAnsiTheme="minorHAnsi"/>
                <w:sz w:val="18"/>
                <w:szCs w:val="18"/>
              </w:rPr>
            </w:pPr>
            <w:r w:rsidRPr="00733487">
              <w:rPr>
                <w:rFonts w:asciiTheme="minorHAnsi" w:hAnsiTheme="minorHAnsi"/>
                <w:sz w:val="18"/>
                <w:szCs w:val="18"/>
              </w:rPr>
              <w:t>21</w:t>
            </w:r>
            <w:r>
              <w:rPr>
                <w:rFonts w:asciiTheme="minorHAnsi" w:hAnsiTheme="minorHAnsi"/>
                <w:sz w:val="18"/>
                <w:szCs w:val="18"/>
              </w:rPr>
              <w:t xml:space="preserve"> </w:t>
            </w:r>
            <w:r w:rsidRPr="00733487">
              <w:rPr>
                <w:rFonts w:asciiTheme="minorHAnsi" w:hAnsiTheme="minorHAnsi"/>
                <w:sz w:val="18"/>
                <w:szCs w:val="18"/>
              </w:rPr>
              <w:t>716</w:t>
            </w:r>
          </w:p>
        </w:tc>
      </w:tr>
      <w:tr w:rsidR="00192BFF" w:rsidRPr="00AC5D61">
        <w:tc>
          <w:tcPr>
            <w:tcW w:w="595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Rozdelenie podielu na</w:t>
            </w:r>
            <w:r w:rsidRPr="00AC5D61">
              <w:rPr>
                <w:rFonts w:asciiTheme="minorHAnsi" w:hAnsiTheme="minorHAnsi"/>
                <w:color w:val="000000"/>
                <w:sz w:val="18"/>
              </w:rPr>
              <w:t> </w:t>
            </w:r>
            <w:r w:rsidRPr="00AC5D61">
              <w:rPr>
                <w:rFonts w:asciiTheme="minorHAnsi" w:eastAsia="Times New Roman" w:hAnsiTheme="minorHAnsi"/>
                <w:color w:val="000000"/>
                <w:sz w:val="18"/>
              </w:rPr>
              <w:t>zisku spoločníkom, členom</w:t>
            </w: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r>
      <w:tr w:rsidR="00192BFF" w:rsidRPr="00AC5D61">
        <w:tc>
          <w:tcPr>
            <w:tcW w:w="595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 xml:space="preserve">Iné </w:t>
            </w: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r>
      <w:tr w:rsidR="00192BFF" w:rsidRPr="00AC5D61">
        <w:tc>
          <w:tcPr>
            <w:tcW w:w="595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rPr>
            </w:pPr>
            <w:r w:rsidRPr="00AC5D61">
              <w:rPr>
                <w:rFonts w:asciiTheme="minorHAnsi" w:eastAsia="Times New Roman" w:hAnsiTheme="minorHAnsi"/>
                <w:b/>
                <w:color w:val="000000"/>
                <w:sz w:val="18"/>
              </w:rPr>
              <w:t>Spolu</w:t>
            </w: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73348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right"/>
              <w:rPr>
                <w:rFonts w:asciiTheme="minorHAnsi" w:hAnsiTheme="minorHAnsi"/>
              </w:rPr>
            </w:pPr>
            <w:r w:rsidRPr="00733487">
              <w:rPr>
                <w:rFonts w:asciiTheme="minorHAnsi" w:hAnsiTheme="minorHAnsi"/>
                <w:sz w:val="18"/>
                <w:szCs w:val="18"/>
              </w:rPr>
              <w:t>21</w:t>
            </w:r>
            <w:r>
              <w:rPr>
                <w:rFonts w:asciiTheme="minorHAnsi" w:hAnsiTheme="minorHAnsi"/>
                <w:sz w:val="18"/>
                <w:szCs w:val="18"/>
              </w:rPr>
              <w:t xml:space="preserve"> </w:t>
            </w:r>
            <w:r w:rsidRPr="00733487">
              <w:rPr>
                <w:rFonts w:asciiTheme="minorHAnsi" w:hAnsiTheme="minorHAnsi"/>
                <w:sz w:val="18"/>
                <w:szCs w:val="18"/>
              </w:rPr>
              <w:t>716</w:t>
            </w:r>
          </w:p>
        </w:tc>
      </w:tr>
    </w:tbl>
    <w:p w:rsidR="00192BFF" w:rsidRPr="00AC5D61" w:rsidRDefault="00192BFF">
      <w:pPr>
        <w:spacing w:before="96"/>
        <w:rPr>
          <w:rFonts w:asciiTheme="minorHAnsi" w:hAnsiTheme="minorHAnsi"/>
        </w:rPr>
      </w:pPr>
      <w:r w:rsidRPr="00AC5D61">
        <w:rPr>
          <w:rFonts w:asciiTheme="minorHAnsi" w:hAnsiTheme="minorHAnsi"/>
          <w:color w:val="000000"/>
          <w:sz w:val="22"/>
        </w:rPr>
        <w:t> </w:t>
      </w:r>
    </w:p>
    <w:p w:rsidR="00192BFF" w:rsidRPr="00AC5D61" w:rsidRDefault="00192BFF">
      <w:pPr>
        <w:spacing w:before="96"/>
        <w:rPr>
          <w:rFonts w:asciiTheme="minorHAnsi" w:hAnsiTheme="minorHAnsi"/>
        </w:rPr>
      </w:pPr>
      <w:r w:rsidRPr="00AC5D61">
        <w:rPr>
          <w:rFonts w:asciiTheme="minorHAnsi" w:eastAsia="Times New Roman" w:hAnsiTheme="minorHAnsi"/>
          <w:color w:val="000000"/>
        </w:rPr>
        <w:t>Tabuľka č. 2</w:t>
      </w:r>
    </w:p>
    <w:tbl>
      <w:tblPr>
        <w:tblW w:w="0" w:type="auto"/>
        <w:tblInd w:w="3" w:type="dxa"/>
        <w:tblLayout w:type="fixed"/>
        <w:tblCellMar>
          <w:left w:w="0" w:type="dxa"/>
          <w:right w:w="0" w:type="dxa"/>
        </w:tblCellMar>
        <w:tblLook w:val="0000" w:firstRow="0" w:lastRow="0" w:firstColumn="0" w:lastColumn="0" w:noHBand="0" w:noVBand="0"/>
      </w:tblPr>
      <w:tblGrid>
        <w:gridCol w:w="5957"/>
        <w:gridCol w:w="2682"/>
      </w:tblGrid>
      <w:tr w:rsidR="00192BFF" w:rsidRPr="00AC5D61">
        <w:tc>
          <w:tcPr>
            <w:tcW w:w="5957" w:type="dxa"/>
            <w:tcBorders>
              <w:top w:val="single" w:sz="2" w:space="0" w:color="000001"/>
              <w:left w:val="single" w:sz="2" w:space="0" w:color="000001"/>
              <w:bottom w:val="single" w:sz="8" w:space="0" w:color="000001"/>
              <w:right w:val="single" w:sz="2" w:space="0" w:color="000001"/>
            </w:tcBorders>
            <w:vAlign w:val="center"/>
          </w:tcPr>
          <w:p w:rsidR="00192BFF" w:rsidRPr="00AC5D61" w:rsidRDefault="00056963">
            <w:pPr>
              <w:spacing w:before="96"/>
              <w:jc w:val="center"/>
              <w:rPr>
                <w:rFonts w:asciiTheme="minorHAnsi" w:hAnsiTheme="minorHAnsi"/>
              </w:rPr>
            </w:pPr>
            <w:r w:rsidRPr="00AC5D61">
              <w:rPr>
                <w:rFonts w:asciiTheme="minorHAnsi" w:eastAsia="Times New Roman" w:hAnsiTheme="minorHAnsi"/>
                <w:b/>
                <w:color w:val="000000"/>
                <w:sz w:val="18"/>
              </w:rPr>
              <w:t>Názov položky</w:t>
            </w:r>
          </w:p>
        </w:tc>
        <w:tc>
          <w:tcPr>
            <w:tcW w:w="2682" w:type="dxa"/>
            <w:tcBorders>
              <w:top w:val="single" w:sz="2" w:space="0" w:color="000001"/>
              <w:left w:val="single" w:sz="2" w:space="0" w:color="000001"/>
              <w:bottom w:val="single" w:sz="8" w:space="0" w:color="000001"/>
              <w:right w:val="single" w:sz="2" w:space="0" w:color="000001"/>
            </w:tcBorders>
            <w:vAlign w:val="center"/>
          </w:tcPr>
          <w:p w:rsidR="00192BFF" w:rsidRPr="00AC5D61" w:rsidRDefault="00056963">
            <w:pPr>
              <w:spacing w:before="96"/>
              <w:jc w:val="center"/>
              <w:rPr>
                <w:rFonts w:asciiTheme="minorHAnsi" w:hAnsiTheme="minorHAnsi"/>
              </w:rPr>
            </w:pPr>
            <w:r w:rsidRPr="00AC5D61">
              <w:rPr>
                <w:rFonts w:asciiTheme="minorHAnsi" w:eastAsia="Times New Roman" w:hAnsiTheme="minorHAnsi"/>
                <w:b/>
                <w:color w:val="000000"/>
                <w:sz w:val="18"/>
              </w:rPr>
              <w:t>Bezprostredne predchádzajúce účtovné obdobie</w:t>
            </w:r>
          </w:p>
        </w:tc>
      </w:tr>
      <w:tr w:rsidR="00192BFF" w:rsidRPr="00AC5D61">
        <w:tc>
          <w:tcPr>
            <w:tcW w:w="5957" w:type="dxa"/>
            <w:tcBorders>
              <w:top w:val="single" w:sz="8"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r w:rsidRPr="00AC5D61">
              <w:rPr>
                <w:rFonts w:asciiTheme="minorHAnsi" w:eastAsia="Times New Roman" w:hAnsiTheme="minorHAnsi"/>
                <w:b/>
                <w:color w:val="000000"/>
                <w:sz w:val="18"/>
              </w:rPr>
              <w:t>Účtovná strata</w:t>
            </w:r>
          </w:p>
        </w:tc>
        <w:tc>
          <w:tcPr>
            <w:tcW w:w="2682" w:type="dxa"/>
            <w:tcBorders>
              <w:top w:val="single" w:sz="8" w:space="0" w:color="000001"/>
              <w:left w:val="single" w:sz="2" w:space="0" w:color="000001"/>
              <w:bottom w:val="single" w:sz="2" w:space="0" w:color="000001"/>
              <w:right w:val="single" w:sz="2" w:space="0" w:color="000001"/>
            </w:tcBorders>
          </w:tcPr>
          <w:p w:rsidR="00192BFF" w:rsidRPr="00AC5D61" w:rsidRDefault="00192BFF" w:rsidP="00484D17">
            <w:pPr>
              <w:spacing w:before="96"/>
              <w:jc w:val="right"/>
              <w:rPr>
                <w:rFonts w:asciiTheme="minorHAnsi" w:hAnsiTheme="minorHAnsi"/>
                <w:b/>
              </w:rPr>
            </w:pPr>
          </w:p>
        </w:tc>
      </w:tr>
      <w:tr w:rsidR="00192BFF" w:rsidRPr="00AC5D61">
        <w:tc>
          <w:tcPr>
            <w:tcW w:w="5957" w:type="dxa"/>
            <w:tcBorders>
              <w:top w:val="single" w:sz="2" w:space="0" w:color="000001"/>
              <w:left w:val="single" w:sz="2" w:space="0" w:color="000001"/>
              <w:bottom w:val="single" w:sz="2" w:space="0" w:color="000001"/>
              <w:right w:val="single" w:sz="2" w:space="0" w:color="000001"/>
            </w:tcBorders>
          </w:tcPr>
          <w:p w:rsidR="00192BFF" w:rsidRPr="00AC5D61" w:rsidRDefault="00192BFF">
            <w:pPr>
              <w:rPr>
                <w:rFonts w:asciiTheme="minorHAnsi" w:hAnsiTheme="minorHAnsi"/>
              </w:rPr>
            </w:pPr>
            <w:proofErr w:type="spellStart"/>
            <w:r w:rsidRPr="00AC5D61">
              <w:rPr>
                <w:rFonts w:asciiTheme="minorHAnsi" w:eastAsia="Times New Roman" w:hAnsiTheme="minorHAnsi"/>
                <w:b/>
                <w:color w:val="000000"/>
                <w:sz w:val="18"/>
              </w:rPr>
              <w:t>Vysporiadanie</w:t>
            </w:r>
            <w:proofErr w:type="spellEnd"/>
            <w:r w:rsidRPr="00AC5D61">
              <w:rPr>
                <w:rFonts w:asciiTheme="minorHAnsi" w:eastAsia="Times New Roman" w:hAnsiTheme="minorHAnsi"/>
                <w:b/>
                <w:color w:val="000000"/>
                <w:sz w:val="18"/>
              </w:rPr>
              <w:t xml:space="preserve"> účtovnej straty</w:t>
            </w: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center"/>
              <w:rPr>
                <w:rFonts w:asciiTheme="minorHAnsi" w:hAnsiTheme="minorHAnsi"/>
              </w:rPr>
            </w:pPr>
            <w:r w:rsidRPr="00AC5D61">
              <w:rPr>
                <w:rFonts w:asciiTheme="minorHAnsi" w:eastAsia="Times New Roman" w:hAnsiTheme="minorHAnsi"/>
                <w:b/>
                <w:color w:val="000000"/>
                <w:sz w:val="18"/>
              </w:rPr>
              <w:t>Bežné účtovné obdobie</w:t>
            </w:r>
          </w:p>
        </w:tc>
      </w:tr>
      <w:tr w:rsidR="00192BFF" w:rsidRPr="00AC5D61">
        <w:tc>
          <w:tcPr>
            <w:tcW w:w="595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Zo zákonného rezervného fondu</w:t>
            </w: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r>
      <w:tr w:rsidR="00192BFF" w:rsidRPr="00AC5D61">
        <w:tc>
          <w:tcPr>
            <w:tcW w:w="595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Zo štatutárnych a</w:t>
            </w:r>
            <w:r w:rsidRPr="00AC5D61">
              <w:rPr>
                <w:rFonts w:asciiTheme="minorHAnsi" w:hAnsiTheme="minorHAnsi"/>
                <w:color w:val="000000"/>
                <w:sz w:val="18"/>
              </w:rPr>
              <w:t> </w:t>
            </w:r>
            <w:r w:rsidRPr="00AC5D61">
              <w:rPr>
                <w:rFonts w:asciiTheme="minorHAnsi" w:eastAsia="Times New Roman" w:hAnsiTheme="minorHAnsi"/>
                <w:color w:val="000000"/>
                <w:sz w:val="18"/>
              </w:rPr>
              <w:t>ostatných fondov</w:t>
            </w: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r>
      <w:tr w:rsidR="00192BFF" w:rsidRPr="00AC5D61">
        <w:tc>
          <w:tcPr>
            <w:tcW w:w="595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Z</w:t>
            </w:r>
            <w:r w:rsidRPr="00AC5D61">
              <w:rPr>
                <w:rFonts w:asciiTheme="minorHAnsi" w:hAnsiTheme="minorHAnsi"/>
                <w:color w:val="000000"/>
                <w:sz w:val="18"/>
              </w:rPr>
              <w:t> </w:t>
            </w:r>
            <w:r w:rsidRPr="00AC5D61">
              <w:rPr>
                <w:rFonts w:asciiTheme="minorHAnsi" w:eastAsia="Times New Roman" w:hAnsiTheme="minorHAnsi"/>
                <w:color w:val="000000"/>
                <w:sz w:val="18"/>
              </w:rPr>
              <w:t>nerozdeleného zisku minulých rokov</w:t>
            </w: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rsidP="00ED34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right"/>
              <w:rPr>
                <w:rFonts w:asciiTheme="minorHAnsi" w:hAnsiTheme="minorHAnsi"/>
              </w:rPr>
            </w:pPr>
          </w:p>
        </w:tc>
      </w:tr>
      <w:tr w:rsidR="00192BFF" w:rsidRPr="00AC5D61">
        <w:tc>
          <w:tcPr>
            <w:tcW w:w="595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Úhrada straty spoločníkmi</w:t>
            </w: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rsidP="00ED34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right"/>
              <w:rPr>
                <w:rFonts w:asciiTheme="minorHAnsi" w:hAnsiTheme="minorHAnsi"/>
              </w:rPr>
            </w:pPr>
          </w:p>
        </w:tc>
      </w:tr>
      <w:tr w:rsidR="00192BFF" w:rsidRPr="00AC5D61">
        <w:tc>
          <w:tcPr>
            <w:tcW w:w="595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Prevod do neuhradenej straty minulých rokov</w:t>
            </w: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rsidP="00ED34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right"/>
              <w:rPr>
                <w:rFonts w:asciiTheme="minorHAnsi" w:hAnsiTheme="minorHAnsi"/>
                <w:sz w:val="18"/>
                <w:szCs w:val="18"/>
              </w:rPr>
            </w:pPr>
          </w:p>
        </w:tc>
      </w:tr>
      <w:tr w:rsidR="00192BFF" w:rsidRPr="00AC5D61">
        <w:tc>
          <w:tcPr>
            <w:tcW w:w="595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 xml:space="preserve">Iné </w:t>
            </w: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rsidP="00ED34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right"/>
              <w:rPr>
                <w:rFonts w:asciiTheme="minorHAnsi" w:hAnsiTheme="minorHAnsi"/>
              </w:rPr>
            </w:pPr>
          </w:p>
        </w:tc>
      </w:tr>
      <w:tr w:rsidR="00192BFF" w:rsidRPr="00AC5D61">
        <w:tc>
          <w:tcPr>
            <w:tcW w:w="595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b/>
                <w:color w:val="000000"/>
                <w:sz w:val="18"/>
              </w:rPr>
              <w:t xml:space="preserve">Spolu </w:t>
            </w:r>
          </w:p>
        </w:tc>
        <w:tc>
          <w:tcPr>
            <w:tcW w:w="2682" w:type="dxa"/>
            <w:tcBorders>
              <w:top w:val="single" w:sz="2" w:space="0" w:color="000001"/>
              <w:left w:val="single" w:sz="2" w:space="0" w:color="000001"/>
              <w:bottom w:val="single" w:sz="2" w:space="0" w:color="000001"/>
              <w:right w:val="single" w:sz="2" w:space="0" w:color="000001"/>
            </w:tcBorders>
          </w:tcPr>
          <w:p w:rsidR="00ED3474" w:rsidRPr="00AC5D61" w:rsidRDefault="00ED3474" w:rsidP="00ED34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right"/>
              <w:rPr>
                <w:rFonts w:asciiTheme="minorHAnsi" w:hAnsiTheme="minorHAnsi"/>
                <w:b/>
                <w:color w:val="000000"/>
                <w:sz w:val="18"/>
              </w:rPr>
            </w:pPr>
          </w:p>
        </w:tc>
      </w:tr>
      <w:tr w:rsidR="00192BFF" w:rsidRPr="00AC5D61">
        <w:tc>
          <w:tcPr>
            <w:tcW w:w="595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b/>
                <w:color w:val="000000"/>
                <w:sz w:val="18"/>
              </w:rPr>
            </w:pP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rsidP="00ED347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right"/>
              <w:rPr>
                <w:rFonts w:asciiTheme="minorHAnsi" w:hAnsiTheme="minorHAnsi"/>
                <w:color w:val="000000"/>
                <w:sz w:val="18"/>
              </w:rPr>
            </w:pPr>
          </w:p>
        </w:tc>
      </w:tr>
    </w:tbl>
    <w:p w:rsidR="00192BFF" w:rsidRPr="00AC5D61" w:rsidRDefault="00192BFF">
      <w:pPr>
        <w:spacing w:before="96"/>
        <w:rPr>
          <w:rFonts w:asciiTheme="minorHAnsi" w:hAnsiTheme="minorHAnsi"/>
        </w:rPr>
      </w:pPr>
      <w:r w:rsidRPr="00AC5D61">
        <w:rPr>
          <w:rFonts w:asciiTheme="minorHAnsi" w:hAnsiTheme="minorHAnsi"/>
          <w:color w:val="000000"/>
          <w:sz w:val="22"/>
        </w:rPr>
        <w:t> </w:t>
      </w:r>
    </w:p>
    <w:p w:rsidR="00192BFF" w:rsidRPr="00AC5D61" w:rsidRDefault="00192BFF">
      <w:pPr>
        <w:pageBreakBefore/>
        <w:tabs>
          <w:tab w:val="left" w:pos="680"/>
        </w:tabs>
        <w:spacing w:before="96" w:after="120" w:line="280" w:lineRule="atLeast"/>
        <w:ind w:left="340" w:hanging="340"/>
        <w:jc w:val="both"/>
        <w:rPr>
          <w:rFonts w:asciiTheme="minorHAnsi" w:hAnsiTheme="minorHAnsi"/>
        </w:rPr>
      </w:pPr>
      <w:r w:rsidRPr="00AC5D61">
        <w:rPr>
          <w:rFonts w:asciiTheme="minorHAnsi" w:eastAsia="Times New Roman" w:hAnsiTheme="minorHAnsi"/>
          <w:b/>
          <w:color w:val="000000"/>
        </w:rPr>
        <w:lastRenderedPageBreak/>
        <w:t>25. Informácie k</w:t>
      </w:r>
      <w:r w:rsidRPr="00AC5D61">
        <w:rPr>
          <w:rFonts w:asciiTheme="minorHAnsi" w:hAnsiTheme="minorHAnsi"/>
          <w:b/>
          <w:color w:val="000000"/>
        </w:rPr>
        <w:t> </w:t>
      </w:r>
      <w:r w:rsidRPr="00AC5D61">
        <w:rPr>
          <w:rFonts w:asciiTheme="minorHAnsi" w:eastAsia="Times New Roman" w:hAnsiTheme="minorHAnsi"/>
          <w:b/>
          <w:color w:val="000000"/>
        </w:rPr>
        <w:t>časti G. písm. b) prílohy č. 3 o</w:t>
      </w:r>
      <w:r w:rsidRPr="00AC5D61">
        <w:rPr>
          <w:rFonts w:asciiTheme="minorHAnsi" w:hAnsiTheme="minorHAnsi"/>
          <w:b/>
          <w:color w:val="000000"/>
        </w:rPr>
        <w:t> </w:t>
      </w:r>
      <w:r w:rsidRPr="00AC5D61">
        <w:rPr>
          <w:rFonts w:asciiTheme="minorHAnsi" w:eastAsia="Times New Roman" w:hAnsiTheme="minorHAnsi"/>
          <w:b/>
          <w:color w:val="000000"/>
        </w:rPr>
        <w:t>rezervách</w:t>
      </w:r>
    </w:p>
    <w:p w:rsidR="00192BFF" w:rsidRPr="00AC5D61" w:rsidRDefault="00192BFF">
      <w:pPr>
        <w:spacing w:before="96"/>
        <w:rPr>
          <w:rFonts w:asciiTheme="minorHAnsi" w:hAnsiTheme="minorHAnsi"/>
        </w:rPr>
      </w:pPr>
      <w:r w:rsidRPr="00AC5D61">
        <w:rPr>
          <w:rFonts w:asciiTheme="minorHAnsi" w:eastAsia="Times New Roman" w:hAnsiTheme="minorHAnsi"/>
          <w:color w:val="000000"/>
        </w:rPr>
        <w:t>Tabuľka č. 1</w:t>
      </w:r>
    </w:p>
    <w:tbl>
      <w:tblPr>
        <w:tblW w:w="0" w:type="auto"/>
        <w:tblInd w:w="3" w:type="dxa"/>
        <w:tblLayout w:type="fixed"/>
        <w:tblCellMar>
          <w:left w:w="0" w:type="dxa"/>
          <w:right w:w="0" w:type="dxa"/>
        </w:tblCellMar>
        <w:tblLook w:val="0000" w:firstRow="0" w:lastRow="0" w:firstColumn="0" w:lastColumn="0" w:noHBand="0" w:noVBand="0"/>
      </w:tblPr>
      <w:tblGrid>
        <w:gridCol w:w="2299"/>
        <w:gridCol w:w="1266"/>
        <w:gridCol w:w="1269"/>
        <w:gridCol w:w="1268"/>
        <w:gridCol w:w="1267"/>
        <w:gridCol w:w="1270"/>
      </w:tblGrid>
      <w:tr w:rsidR="00192BFF" w:rsidRPr="00AC5D61">
        <w:tc>
          <w:tcPr>
            <w:tcW w:w="2299" w:type="dxa"/>
            <w:vMerge w:val="restart"/>
            <w:tcBorders>
              <w:top w:val="single" w:sz="2" w:space="0" w:color="000001"/>
              <w:left w:val="single" w:sz="2" w:space="0" w:color="000001"/>
              <w:bottom w:val="nil"/>
              <w:right w:val="single" w:sz="2" w:space="0" w:color="000001"/>
            </w:tcBorders>
            <w:vAlign w:val="center"/>
          </w:tcPr>
          <w:p w:rsidR="00192BFF" w:rsidRPr="00AC5D61" w:rsidRDefault="00056963">
            <w:pPr>
              <w:spacing w:before="86"/>
              <w:jc w:val="center"/>
              <w:rPr>
                <w:rFonts w:asciiTheme="minorHAnsi" w:hAnsiTheme="minorHAnsi"/>
              </w:rPr>
            </w:pPr>
            <w:r w:rsidRPr="00AC5D61">
              <w:rPr>
                <w:rFonts w:asciiTheme="minorHAnsi" w:eastAsia="Times New Roman" w:hAnsiTheme="minorHAnsi"/>
                <w:b/>
                <w:color w:val="000000"/>
                <w:sz w:val="18"/>
              </w:rPr>
              <w:t>Názov položky</w:t>
            </w:r>
          </w:p>
        </w:tc>
        <w:tc>
          <w:tcPr>
            <w:tcW w:w="6340" w:type="dxa"/>
            <w:gridSpan w:val="5"/>
            <w:tcBorders>
              <w:top w:val="single" w:sz="2" w:space="0" w:color="000001"/>
              <w:left w:val="single" w:sz="2" w:space="0" w:color="000001"/>
              <w:bottom w:val="single" w:sz="2" w:space="0" w:color="000001"/>
              <w:right w:val="single" w:sz="2" w:space="0" w:color="000001"/>
            </w:tcBorders>
            <w:vAlign w:val="center"/>
          </w:tcPr>
          <w:p w:rsidR="00192BFF" w:rsidRPr="00AC5D61" w:rsidRDefault="00056963">
            <w:pPr>
              <w:spacing w:before="86"/>
              <w:jc w:val="center"/>
              <w:rPr>
                <w:rFonts w:asciiTheme="minorHAnsi" w:hAnsiTheme="minorHAnsi"/>
              </w:rPr>
            </w:pPr>
            <w:r w:rsidRPr="00AC5D61">
              <w:rPr>
                <w:rFonts w:asciiTheme="minorHAnsi" w:eastAsia="Times New Roman" w:hAnsiTheme="minorHAnsi"/>
                <w:b/>
                <w:color w:val="000000"/>
                <w:sz w:val="18"/>
              </w:rPr>
              <w:t>Bežné účtovné obdobie</w:t>
            </w:r>
          </w:p>
        </w:tc>
      </w:tr>
      <w:tr w:rsidR="00192BFF" w:rsidRPr="00AC5D61">
        <w:tc>
          <w:tcPr>
            <w:tcW w:w="2299" w:type="dxa"/>
            <w:vMerge/>
            <w:tcBorders>
              <w:top w:val="nil"/>
              <w:left w:val="single" w:sz="2" w:space="0" w:color="000001"/>
              <w:bottom w:val="single" w:sz="2" w:space="0" w:color="000001"/>
              <w:right w:val="single" w:sz="2" w:space="0" w:color="000001"/>
            </w:tcBorders>
            <w:vAlign w:val="center"/>
          </w:tcPr>
          <w:p w:rsidR="00192BFF" w:rsidRPr="00AC5D61" w:rsidRDefault="00192BFF">
            <w:pPr>
              <w:spacing w:before="86"/>
              <w:jc w:val="center"/>
              <w:rPr>
                <w:rFonts w:asciiTheme="minorHAnsi" w:hAnsiTheme="minorHAnsi"/>
                <w:color w:val="000000"/>
                <w:sz w:val="18"/>
              </w:rPr>
            </w:pPr>
          </w:p>
        </w:tc>
        <w:tc>
          <w:tcPr>
            <w:tcW w:w="1266"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192BFF">
            <w:pPr>
              <w:spacing w:before="86"/>
              <w:jc w:val="center"/>
              <w:rPr>
                <w:rFonts w:asciiTheme="minorHAnsi" w:hAnsiTheme="minorHAnsi"/>
              </w:rPr>
            </w:pPr>
            <w:r w:rsidRPr="00AC5D61">
              <w:rPr>
                <w:rFonts w:asciiTheme="minorHAnsi" w:eastAsia="Times New Roman" w:hAnsiTheme="minorHAnsi"/>
                <w:b/>
                <w:color w:val="000000"/>
                <w:sz w:val="18"/>
              </w:rPr>
              <w:t>Stav</w:t>
            </w:r>
            <w:r w:rsidRPr="00AC5D61">
              <w:rPr>
                <w:rFonts w:asciiTheme="minorHAnsi" w:hAnsiTheme="minorHAnsi"/>
                <w:b/>
                <w:color w:val="000000"/>
                <w:sz w:val="18"/>
              </w:rPr>
              <w:t> </w:t>
            </w:r>
            <w:r w:rsidRPr="00AC5D61">
              <w:rPr>
                <w:rFonts w:asciiTheme="minorHAnsi" w:eastAsia="Times New Roman" w:hAnsiTheme="minorHAnsi"/>
                <w:b/>
                <w:color w:val="000000"/>
                <w:sz w:val="18"/>
              </w:rPr>
              <w:t>na</w:t>
            </w:r>
            <w:r w:rsidRPr="00AC5D61">
              <w:rPr>
                <w:rFonts w:asciiTheme="minorHAnsi" w:hAnsiTheme="minorHAnsi"/>
                <w:b/>
                <w:color w:val="000000"/>
                <w:sz w:val="18"/>
              </w:rPr>
              <w:t> </w:t>
            </w:r>
            <w:r w:rsidRPr="00AC5D61">
              <w:rPr>
                <w:rFonts w:asciiTheme="minorHAnsi" w:eastAsia="Times New Roman" w:hAnsiTheme="minorHAnsi"/>
                <w:b/>
                <w:color w:val="000000"/>
                <w:sz w:val="18"/>
              </w:rPr>
              <w:t>začiatku účtovného obdobia</w:t>
            </w:r>
          </w:p>
        </w:tc>
        <w:tc>
          <w:tcPr>
            <w:tcW w:w="1269"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192BFF">
            <w:pPr>
              <w:spacing w:before="86"/>
              <w:jc w:val="center"/>
              <w:rPr>
                <w:rFonts w:asciiTheme="minorHAnsi" w:hAnsiTheme="minorHAnsi"/>
              </w:rPr>
            </w:pPr>
            <w:r w:rsidRPr="00AC5D61">
              <w:rPr>
                <w:rFonts w:asciiTheme="minorHAnsi" w:eastAsia="Times New Roman" w:hAnsiTheme="minorHAnsi"/>
                <w:b/>
                <w:color w:val="000000"/>
                <w:sz w:val="18"/>
              </w:rPr>
              <w:t>Tvorba</w:t>
            </w:r>
          </w:p>
        </w:tc>
        <w:tc>
          <w:tcPr>
            <w:tcW w:w="1268"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192BFF">
            <w:pPr>
              <w:spacing w:before="86"/>
              <w:jc w:val="center"/>
              <w:rPr>
                <w:rFonts w:asciiTheme="minorHAnsi" w:hAnsiTheme="minorHAnsi"/>
              </w:rPr>
            </w:pPr>
            <w:r w:rsidRPr="00AC5D61">
              <w:rPr>
                <w:rFonts w:asciiTheme="minorHAnsi" w:eastAsia="Times New Roman" w:hAnsiTheme="minorHAnsi"/>
                <w:b/>
                <w:color w:val="000000"/>
                <w:sz w:val="18"/>
              </w:rPr>
              <w:t>Použitie</w:t>
            </w:r>
          </w:p>
        </w:tc>
        <w:tc>
          <w:tcPr>
            <w:tcW w:w="1267"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192BFF">
            <w:pPr>
              <w:spacing w:before="86"/>
              <w:jc w:val="center"/>
              <w:rPr>
                <w:rFonts w:asciiTheme="minorHAnsi" w:hAnsiTheme="minorHAnsi"/>
              </w:rPr>
            </w:pPr>
            <w:r w:rsidRPr="00AC5D61">
              <w:rPr>
                <w:rFonts w:asciiTheme="minorHAnsi" w:eastAsia="Times New Roman" w:hAnsiTheme="minorHAnsi"/>
                <w:b/>
                <w:color w:val="000000"/>
                <w:sz w:val="18"/>
              </w:rPr>
              <w:t>Zrušenie</w:t>
            </w:r>
          </w:p>
        </w:tc>
        <w:tc>
          <w:tcPr>
            <w:tcW w:w="1270"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192BFF">
            <w:pPr>
              <w:spacing w:before="86"/>
              <w:jc w:val="center"/>
              <w:rPr>
                <w:rFonts w:asciiTheme="minorHAnsi" w:hAnsiTheme="minorHAnsi"/>
              </w:rPr>
            </w:pPr>
            <w:r w:rsidRPr="00AC5D61">
              <w:rPr>
                <w:rFonts w:asciiTheme="minorHAnsi" w:eastAsia="Times New Roman" w:hAnsiTheme="minorHAnsi"/>
                <w:b/>
                <w:color w:val="000000"/>
                <w:sz w:val="18"/>
              </w:rPr>
              <w:t>Stav</w:t>
            </w:r>
            <w:r w:rsidRPr="00AC5D61">
              <w:rPr>
                <w:rFonts w:asciiTheme="minorHAnsi" w:hAnsiTheme="minorHAnsi"/>
                <w:b/>
                <w:color w:val="000000"/>
                <w:sz w:val="18"/>
              </w:rPr>
              <w:t> </w:t>
            </w:r>
            <w:r w:rsidRPr="00AC5D61">
              <w:rPr>
                <w:rFonts w:asciiTheme="minorHAnsi" w:eastAsia="Times New Roman" w:hAnsiTheme="minorHAnsi"/>
                <w:b/>
                <w:color w:val="000000"/>
                <w:sz w:val="18"/>
              </w:rPr>
              <w:t>na</w:t>
            </w:r>
            <w:r w:rsidRPr="00AC5D61">
              <w:rPr>
                <w:rFonts w:asciiTheme="minorHAnsi" w:hAnsiTheme="minorHAnsi"/>
                <w:b/>
                <w:color w:val="000000"/>
                <w:sz w:val="18"/>
              </w:rPr>
              <w:t> </w:t>
            </w:r>
            <w:r w:rsidRPr="00AC5D61">
              <w:rPr>
                <w:rFonts w:asciiTheme="minorHAnsi" w:eastAsia="Times New Roman" w:hAnsiTheme="minorHAnsi"/>
                <w:b/>
                <w:color w:val="000000"/>
                <w:sz w:val="18"/>
              </w:rPr>
              <w:t>konci účtovného obdobia</w:t>
            </w:r>
          </w:p>
        </w:tc>
      </w:tr>
      <w:tr w:rsidR="00192BFF" w:rsidRPr="00AC5D61">
        <w:tc>
          <w:tcPr>
            <w:tcW w:w="2299"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center"/>
              <w:rPr>
                <w:rFonts w:asciiTheme="minorHAnsi" w:hAnsiTheme="minorHAnsi"/>
              </w:rPr>
            </w:pPr>
            <w:r w:rsidRPr="00AC5D61">
              <w:rPr>
                <w:rFonts w:asciiTheme="minorHAnsi" w:eastAsia="Times New Roman" w:hAnsiTheme="minorHAnsi"/>
                <w:color w:val="000000"/>
                <w:sz w:val="18"/>
              </w:rPr>
              <w:t>a</w:t>
            </w:r>
          </w:p>
        </w:tc>
        <w:tc>
          <w:tcPr>
            <w:tcW w:w="1266"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center"/>
              <w:rPr>
                <w:rFonts w:asciiTheme="minorHAnsi" w:hAnsiTheme="minorHAnsi"/>
              </w:rPr>
            </w:pPr>
            <w:r w:rsidRPr="00AC5D61">
              <w:rPr>
                <w:rFonts w:asciiTheme="minorHAnsi" w:eastAsia="Times New Roman" w:hAnsiTheme="minorHAnsi"/>
                <w:color w:val="000000"/>
                <w:sz w:val="18"/>
              </w:rPr>
              <w:t>b</w:t>
            </w:r>
          </w:p>
        </w:tc>
        <w:tc>
          <w:tcPr>
            <w:tcW w:w="1269"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center"/>
              <w:rPr>
                <w:rFonts w:asciiTheme="minorHAnsi" w:hAnsiTheme="minorHAnsi"/>
              </w:rPr>
            </w:pPr>
            <w:r w:rsidRPr="00AC5D61">
              <w:rPr>
                <w:rFonts w:asciiTheme="minorHAnsi" w:eastAsia="Times New Roman" w:hAnsiTheme="minorHAnsi"/>
                <w:color w:val="000000"/>
                <w:sz w:val="18"/>
              </w:rPr>
              <w:t>c</w:t>
            </w:r>
          </w:p>
        </w:tc>
        <w:tc>
          <w:tcPr>
            <w:tcW w:w="1268" w:type="dxa"/>
            <w:tcBorders>
              <w:top w:val="single" w:sz="2" w:space="0" w:color="000001"/>
              <w:left w:val="single" w:sz="2" w:space="0" w:color="000001"/>
              <w:bottom w:val="single" w:sz="8" w:space="0" w:color="000001"/>
              <w:right w:val="single" w:sz="2" w:space="0" w:color="000001"/>
            </w:tcBorders>
          </w:tcPr>
          <w:p w:rsidR="00192BFF" w:rsidRPr="00AC5D61" w:rsidRDefault="00484D1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center"/>
              <w:rPr>
                <w:rFonts w:asciiTheme="minorHAnsi" w:hAnsiTheme="minorHAnsi"/>
              </w:rPr>
            </w:pPr>
            <w:r w:rsidRPr="00AC5D61">
              <w:rPr>
                <w:rFonts w:asciiTheme="minorHAnsi" w:eastAsia="Times New Roman" w:hAnsiTheme="minorHAnsi"/>
                <w:color w:val="000000"/>
                <w:sz w:val="18"/>
              </w:rPr>
              <w:t>D</w:t>
            </w:r>
          </w:p>
        </w:tc>
        <w:tc>
          <w:tcPr>
            <w:tcW w:w="1267"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center"/>
              <w:rPr>
                <w:rFonts w:asciiTheme="minorHAnsi" w:hAnsiTheme="minorHAnsi"/>
              </w:rPr>
            </w:pPr>
            <w:r w:rsidRPr="00AC5D61">
              <w:rPr>
                <w:rFonts w:asciiTheme="minorHAnsi" w:eastAsia="Times New Roman" w:hAnsiTheme="minorHAnsi"/>
                <w:color w:val="000000"/>
                <w:sz w:val="18"/>
              </w:rPr>
              <w:t>e</w:t>
            </w:r>
          </w:p>
        </w:tc>
        <w:tc>
          <w:tcPr>
            <w:tcW w:w="1270"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center"/>
              <w:rPr>
                <w:rFonts w:asciiTheme="minorHAnsi" w:hAnsiTheme="minorHAnsi"/>
              </w:rPr>
            </w:pPr>
            <w:r w:rsidRPr="00AC5D61">
              <w:rPr>
                <w:rFonts w:asciiTheme="minorHAnsi" w:eastAsia="Times New Roman" w:hAnsiTheme="minorHAnsi"/>
                <w:color w:val="000000"/>
                <w:sz w:val="18"/>
              </w:rPr>
              <w:t>f</w:t>
            </w:r>
          </w:p>
        </w:tc>
      </w:tr>
      <w:tr w:rsidR="00192BFF" w:rsidRPr="00AC5D61">
        <w:tc>
          <w:tcPr>
            <w:tcW w:w="2299" w:type="dxa"/>
            <w:tcBorders>
              <w:top w:val="single" w:sz="8"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eastAsia="Times New Roman" w:hAnsiTheme="minorHAnsi"/>
                <w:b/>
                <w:color w:val="000000"/>
                <w:sz w:val="18"/>
              </w:rPr>
              <w:t>Dlhodobé rezervy, z</w:t>
            </w:r>
            <w:r w:rsidRPr="00AC5D61">
              <w:rPr>
                <w:rFonts w:asciiTheme="minorHAnsi" w:hAnsiTheme="minorHAnsi"/>
                <w:b/>
                <w:color w:val="000000"/>
                <w:sz w:val="18"/>
              </w:rPr>
              <w:t> </w:t>
            </w:r>
            <w:r w:rsidRPr="00AC5D61">
              <w:rPr>
                <w:rFonts w:asciiTheme="minorHAnsi" w:eastAsia="Times New Roman" w:hAnsiTheme="minorHAnsi"/>
                <w:b/>
                <w:color w:val="000000"/>
                <w:sz w:val="18"/>
              </w:rPr>
              <w:t>toho:</w:t>
            </w:r>
          </w:p>
        </w:tc>
        <w:tc>
          <w:tcPr>
            <w:tcW w:w="1266" w:type="dxa"/>
            <w:tcBorders>
              <w:top w:val="single" w:sz="8"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c>
          <w:tcPr>
            <w:tcW w:w="1269" w:type="dxa"/>
            <w:tcBorders>
              <w:top w:val="single" w:sz="8"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c>
          <w:tcPr>
            <w:tcW w:w="1268" w:type="dxa"/>
            <w:tcBorders>
              <w:top w:val="single" w:sz="8"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c>
          <w:tcPr>
            <w:tcW w:w="1267" w:type="dxa"/>
            <w:tcBorders>
              <w:top w:val="single" w:sz="8"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c>
          <w:tcPr>
            <w:tcW w:w="1270" w:type="dxa"/>
            <w:tcBorders>
              <w:top w:val="single" w:sz="8"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r>
      <w:tr w:rsidR="00192BFF" w:rsidRPr="00AC5D61">
        <w:tc>
          <w:tcPr>
            <w:tcW w:w="2299"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c>
          <w:tcPr>
            <w:tcW w:w="1266"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c>
          <w:tcPr>
            <w:tcW w:w="1269"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c>
          <w:tcPr>
            <w:tcW w:w="126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c>
          <w:tcPr>
            <w:tcW w:w="126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c>
          <w:tcPr>
            <w:tcW w:w="1270"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r>
      <w:tr w:rsidR="00192BFF" w:rsidRPr="00AC5D61">
        <w:tc>
          <w:tcPr>
            <w:tcW w:w="2299"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c>
          <w:tcPr>
            <w:tcW w:w="1266"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c>
          <w:tcPr>
            <w:tcW w:w="1269"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c>
          <w:tcPr>
            <w:tcW w:w="126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c>
          <w:tcPr>
            <w:tcW w:w="126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c>
          <w:tcPr>
            <w:tcW w:w="1270"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r>
      <w:tr w:rsidR="00192BFF" w:rsidRPr="00AC5D61">
        <w:tc>
          <w:tcPr>
            <w:tcW w:w="2299"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rPr>
            </w:pPr>
            <w:r w:rsidRPr="00AC5D61">
              <w:rPr>
                <w:rFonts w:asciiTheme="minorHAnsi" w:eastAsia="Times New Roman" w:hAnsiTheme="minorHAnsi"/>
                <w:b/>
                <w:color w:val="000000"/>
                <w:sz w:val="18"/>
              </w:rPr>
              <w:t>Krátkodobé rezervy, z</w:t>
            </w:r>
            <w:r w:rsidRPr="00AC5D61">
              <w:rPr>
                <w:rFonts w:asciiTheme="minorHAnsi" w:hAnsiTheme="minorHAnsi"/>
                <w:b/>
                <w:color w:val="000000"/>
                <w:sz w:val="18"/>
              </w:rPr>
              <w:t> </w:t>
            </w:r>
            <w:r w:rsidRPr="00AC5D61">
              <w:rPr>
                <w:rFonts w:asciiTheme="minorHAnsi" w:eastAsia="Times New Roman" w:hAnsiTheme="minorHAnsi"/>
                <w:b/>
                <w:color w:val="000000"/>
                <w:sz w:val="18"/>
              </w:rPr>
              <w:t>toho:</w:t>
            </w:r>
          </w:p>
        </w:tc>
        <w:tc>
          <w:tcPr>
            <w:tcW w:w="1266" w:type="dxa"/>
            <w:tcBorders>
              <w:top w:val="single" w:sz="2" w:space="0" w:color="000001"/>
              <w:left w:val="single" w:sz="2" w:space="0" w:color="000001"/>
              <w:bottom w:val="single" w:sz="2" w:space="0" w:color="000001"/>
              <w:right w:val="single" w:sz="2" w:space="0" w:color="000001"/>
            </w:tcBorders>
          </w:tcPr>
          <w:p w:rsidR="00192BFF" w:rsidRPr="00231EFA" w:rsidRDefault="0091379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sz w:val="18"/>
                <w:szCs w:val="18"/>
              </w:rPr>
            </w:pPr>
            <w:r w:rsidRPr="00231EFA">
              <w:rPr>
                <w:rFonts w:asciiTheme="minorHAnsi" w:hAnsiTheme="minorHAnsi"/>
                <w:sz w:val="18"/>
                <w:szCs w:val="18"/>
              </w:rPr>
              <w:t>758</w:t>
            </w:r>
          </w:p>
        </w:tc>
        <w:tc>
          <w:tcPr>
            <w:tcW w:w="1269" w:type="dxa"/>
            <w:tcBorders>
              <w:top w:val="single" w:sz="2" w:space="0" w:color="000001"/>
              <w:left w:val="single" w:sz="2" w:space="0" w:color="000001"/>
              <w:bottom w:val="single" w:sz="2" w:space="0" w:color="000001"/>
              <w:right w:val="single" w:sz="2" w:space="0" w:color="000001"/>
            </w:tcBorders>
          </w:tcPr>
          <w:p w:rsidR="00192BFF" w:rsidRPr="00231EFA" w:rsidRDefault="0091379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sz w:val="18"/>
                <w:szCs w:val="18"/>
              </w:rPr>
            </w:pPr>
            <w:r w:rsidRPr="00231EFA">
              <w:rPr>
                <w:rFonts w:asciiTheme="minorHAnsi" w:hAnsiTheme="minorHAnsi"/>
                <w:sz w:val="18"/>
                <w:szCs w:val="18"/>
              </w:rPr>
              <w:t>1127</w:t>
            </w:r>
          </w:p>
        </w:tc>
        <w:tc>
          <w:tcPr>
            <w:tcW w:w="1268" w:type="dxa"/>
            <w:tcBorders>
              <w:top w:val="single" w:sz="2" w:space="0" w:color="000001"/>
              <w:left w:val="single" w:sz="2" w:space="0" w:color="000001"/>
              <w:bottom w:val="single" w:sz="2" w:space="0" w:color="000001"/>
              <w:right w:val="single" w:sz="2" w:space="0" w:color="000001"/>
            </w:tcBorders>
          </w:tcPr>
          <w:p w:rsidR="00192BFF" w:rsidRPr="00231EFA" w:rsidRDefault="0091379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sz w:val="18"/>
                <w:szCs w:val="18"/>
              </w:rPr>
            </w:pPr>
            <w:r w:rsidRPr="00231EFA">
              <w:rPr>
                <w:rFonts w:asciiTheme="minorHAnsi" w:hAnsiTheme="minorHAnsi"/>
                <w:sz w:val="18"/>
                <w:szCs w:val="18"/>
              </w:rPr>
              <w:t>758</w:t>
            </w:r>
          </w:p>
        </w:tc>
        <w:tc>
          <w:tcPr>
            <w:tcW w:w="1267" w:type="dxa"/>
            <w:tcBorders>
              <w:top w:val="single" w:sz="2" w:space="0" w:color="000001"/>
              <w:left w:val="single" w:sz="2" w:space="0" w:color="000001"/>
              <w:bottom w:val="single" w:sz="2" w:space="0" w:color="000001"/>
              <w:right w:val="single" w:sz="2" w:space="0" w:color="000001"/>
            </w:tcBorders>
          </w:tcPr>
          <w:p w:rsidR="00192BFF" w:rsidRPr="00231EFA"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sz w:val="18"/>
                <w:szCs w:val="18"/>
              </w:rPr>
            </w:pPr>
          </w:p>
        </w:tc>
        <w:tc>
          <w:tcPr>
            <w:tcW w:w="1270" w:type="dxa"/>
            <w:tcBorders>
              <w:top w:val="single" w:sz="2" w:space="0" w:color="000001"/>
              <w:left w:val="single" w:sz="2" w:space="0" w:color="000001"/>
              <w:bottom w:val="single" w:sz="2" w:space="0" w:color="000001"/>
              <w:right w:val="single" w:sz="2" w:space="0" w:color="000001"/>
            </w:tcBorders>
          </w:tcPr>
          <w:p w:rsidR="00192BFF" w:rsidRPr="00231EFA" w:rsidRDefault="0091379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sz w:val="18"/>
                <w:szCs w:val="18"/>
              </w:rPr>
            </w:pPr>
            <w:r w:rsidRPr="00231EFA">
              <w:rPr>
                <w:rFonts w:asciiTheme="minorHAnsi" w:hAnsiTheme="minorHAnsi"/>
                <w:sz w:val="18"/>
                <w:szCs w:val="18"/>
              </w:rPr>
              <w:t>1127</w:t>
            </w:r>
          </w:p>
        </w:tc>
      </w:tr>
      <w:tr w:rsidR="00192BFF" w:rsidRPr="00AC5D61">
        <w:tc>
          <w:tcPr>
            <w:tcW w:w="2299"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rPr>
            </w:pPr>
          </w:p>
        </w:tc>
        <w:tc>
          <w:tcPr>
            <w:tcW w:w="1266" w:type="dxa"/>
            <w:tcBorders>
              <w:top w:val="single" w:sz="2" w:space="0" w:color="000001"/>
              <w:left w:val="single" w:sz="2" w:space="0" w:color="000001"/>
              <w:bottom w:val="single" w:sz="2" w:space="0" w:color="000001"/>
              <w:right w:val="single" w:sz="2" w:space="0" w:color="000001"/>
            </w:tcBorders>
          </w:tcPr>
          <w:p w:rsidR="00192BFF" w:rsidRPr="00231EFA"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sz w:val="18"/>
                <w:szCs w:val="18"/>
              </w:rPr>
            </w:pPr>
          </w:p>
        </w:tc>
        <w:tc>
          <w:tcPr>
            <w:tcW w:w="1269" w:type="dxa"/>
            <w:tcBorders>
              <w:top w:val="single" w:sz="2" w:space="0" w:color="000001"/>
              <w:left w:val="single" w:sz="2" w:space="0" w:color="000001"/>
              <w:bottom w:val="single" w:sz="2" w:space="0" w:color="000001"/>
              <w:right w:val="single" w:sz="2" w:space="0" w:color="000001"/>
            </w:tcBorders>
          </w:tcPr>
          <w:p w:rsidR="00192BFF" w:rsidRPr="00231EFA"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sz w:val="18"/>
                <w:szCs w:val="18"/>
              </w:rPr>
            </w:pPr>
          </w:p>
        </w:tc>
        <w:tc>
          <w:tcPr>
            <w:tcW w:w="1268" w:type="dxa"/>
            <w:tcBorders>
              <w:top w:val="single" w:sz="2" w:space="0" w:color="000001"/>
              <w:left w:val="single" w:sz="2" w:space="0" w:color="000001"/>
              <w:bottom w:val="single" w:sz="2" w:space="0" w:color="000001"/>
              <w:right w:val="single" w:sz="2" w:space="0" w:color="000001"/>
            </w:tcBorders>
          </w:tcPr>
          <w:p w:rsidR="00192BFF" w:rsidRPr="00231EFA"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sz w:val="18"/>
                <w:szCs w:val="18"/>
              </w:rPr>
            </w:pPr>
          </w:p>
        </w:tc>
        <w:tc>
          <w:tcPr>
            <w:tcW w:w="1267" w:type="dxa"/>
            <w:tcBorders>
              <w:top w:val="single" w:sz="2" w:space="0" w:color="000001"/>
              <w:left w:val="single" w:sz="2" w:space="0" w:color="000001"/>
              <w:bottom w:val="single" w:sz="2" w:space="0" w:color="000001"/>
              <w:right w:val="single" w:sz="2" w:space="0" w:color="000001"/>
            </w:tcBorders>
          </w:tcPr>
          <w:p w:rsidR="00192BFF" w:rsidRPr="00231EFA"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sz w:val="18"/>
                <w:szCs w:val="18"/>
              </w:rPr>
            </w:pPr>
          </w:p>
        </w:tc>
        <w:tc>
          <w:tcPr>
            <w:tcW w:w="1270" w:type="dxa"/>
            <w:tcBorders>
              <w:top w:val="single" w:sz="2" w:space="0" w:color="000001"/>
              <w:left w:val="single" w:sz="2" w:space="0" w:color="000001"/>
              <w:bottom w:val="single" w:sz="2" w:space="0" w:color="000001"/>
              <w:right w:val="single" w:sz="2" w:space="0" w:color="000001"/>
            </w:tcBorders>
          </w:tcPr>
          <w:p w:rsidR="00192BFF" w:rsidRPr="00231EFA"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sz w:val="18"/>
                <w:szCs w:val="18"/>
              </w:rPr>
            </w:pPr>
          </w:p>
        </w:tc>
      </w:tr>
      <w:tr w:rsidR="00192BFF" w:rsidRPr="00AC5D61">
        <w:tc>
          <w:tcPr>
            <w:tcW w:w="2299"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rPr>
            </w:pPr>
          </w:p>
        </w:tc>
        <w:tc>
          <w:tcPr>
            <w:tcW w:w="1266"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rPr>
            </w:pPr>
          </w:p>
        </w:tc>
        <w:tc>
          <w:tcPr>
            <w:tcW w:w="1269"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rPr>
            </w:pPr>
          </w:p>
        </w:tc>
        <w:tc>
          <w:tcPr>
            <w:tcW w:w="126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rPr>
            </w:pPr>
          </w:p>
        </w:tc>
        <w:tc>
          <w:tcPr>
            <w:tcW w:w="126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rPr>
            </w:pPr>
          </w:p>
        </w:tc>
        <w:tc>
          <w:tcPr>
            <w:tcW w:w="1270"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rPr>
            </w:pPr>
          </w:p>
        </w:tc>
      </w:tr>
      <w:tr w:rsidR="00470D0B" w:rsidRPr="00AC5D61">
        <w:tc>
          <w:tcPr>
            <w:tcW w:w="2299" w:type="dxa"/>
            <w:tcBorders>
              <w:top w:val="single" w:sz="2" w:space="0" w:color="000001"/>
              <w:left w:val="single" w:sz="2" w:space="0" w:color="000001"/>
              <w:bottom w:val="single" w:sz="2" w:space="0" w:color="000001"/>
              <w:right w:val="single" w:sz="2" w:space="0" w:color="000001"/>
            </w:tcBorders>
          </w:tcPr>
          <w:p w:rsidR="00470D0B" w:rsidRPr="00AC5D61" w:rsidRDefault="00470D0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rPr>
            </w:pPr>
          </w:p>
        </w:tc>
        <w:tc>
          <w:tcPr>
            <w:tcW w:w="1266" w:type="dxa"/>
            <w:tcBorders>
              <w:top w:val="single" w:sz="2" w:space="0" w:color="000001"/>
              <w:left w:val="single" w:sz="2" w:space="0" w:color="000001"/>
              <w:bottom w:val="single" w:sz="2" w:space="0" w:color="000001"/>
              <w:right w:val="single" w:sz="2" w:space="0" w:color="000001"/>
            </w:tcBorders>
          </w:tcPr>
          <w:p w:rsidR="00470D0B" w:rsidRPr="00AC5D61" w:rsidRDefault="00470D0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jc w:val="right"/>
              <w:rPr>
                <w:rFonts w:asciiTheme="minorHAnsi" w:hAnsiTheme="minorHAnsi"/>
              </w:rPr>
            </w:pPr>
          </w:p>
        </w:tc>
        <w:tc>
          <w:tcPr>
            <w:tcW w:w="1269" w:type="dxa"/>
            <w:tcBorders>
              <w:top w:val="single" w:sz="2" w:space="0" w:color="000001"/>
              <w:left w:val="single" w:sz="2" w:space="0" w:color="000001"/>
              <w:bottom w:val="single" w:sz="2" w:space="0" w:color="000001"/>
              <w:right w:val="single" w:sz="2" w:space="0" w:color="000001"/>
            </w:tcBorders>
          </w:tcPr>
          <w:p w:rsidR="00470D0B" w:rsidRPr="00AC5D61" w:rsidRDefault="00470D0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jc w:val="right"/>
              <w:rPr>
                <w:rFonts w:asciiTheme="minorHAnsi" w:hAnsiTheme="minorHAnsi"/>
              </w:rPr>
            </w:pPr>
          </w:p>
        </w:tc>
        <w:tc>
          <w:tcPr>
            <w:tcW w:w="1268" w:type="dxa"/>
            <w:tcBorders>
              <w:top w:val="single" w:sz="2" w:space="0" w:color="000001"/>
              <w:left w:val="single" w:sz="2" w:space="0" w:color="000001"/>
              <w:bottom w:val="single" w:sz="2" w:space="0" w:color="000001"/>
              <w:right w:val="single" w:sz="2" w:space="0" w:color="000001"/>
            </w:tcBorders>
          </w:tcPr>
          <w:p w:rsidR="00470D0B" w:rsidRPr="00AC5D61" w:rsidRDefault="00470D0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jc w:val="right"/>
              <w:rPr>
                <w:rFonts w:asciiTheme="minorHAnsi" w:hAnsiTheme="minorHAnsi"/>
              </w:rPr>
            </w:pPr>
          </w:p>
        </w:tc>
        <w:tc>
          <w:tcPr>
            <w:tcW w:w="1267" w:type="dxa"/>
            <w:tcBorders>
              <w:top w:val="single" w:sz="2" w:space="0" w:color="000001"/>
              <w:left w:val="single" w:sz="2" w:space="0" w:color="000001"/>
              <w:bottom w:val="single" w:sz="2" w:space="0" w:color="000001"/>
              <w:right w:val="single" w:sz="2" w:space="0" w:color="000001"/>
            </w:tcBorders>
          </w:tcPr>
          <w:p w:rsidR="00470D0B" w:rsidRPr="00AC5D61" w:rsidRDefault="00470D0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rPr>
            </w:pPr>
          </w:p>
        </w:tc>
        <w:tc>
          <w:tcPr>
            <w:tcW w:w="1270" w:type="dxa"/>
            <w:tcBorders>
              <w:top w:val="single" w:sz="2" w:space="0" w:color="000001"/>
              <w:left w:val="single" w:sz="2" w:space="0" w:color="000001"/>
              <w:bottom w:val="single" w:sz="2" w:space="0" w:color="000001"/>
              <w:right w:val="single" w:sz="2" w:space="0" w:color="000001"/>
            </w:tcBorders>
          </w:tcPr>
          <w:p w:rsidR="00470D0B" w:rsidRPr="00AC5D61" w:rsidRDefault="00470D0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rPr>
            </w:pPr>
          </w:p>
        </w:tc>
      </w:tr>
    </w:tbl>
    <w:p w:rsidR="00192BFF" w:rsidRPr="00AC5D61" w:rsidRDefault="00192BFF">
      <w:pPr>
        <w:spacing w:before="86"/>
        <w:rPr>
          <w:rFonts w:asciiTheme="minorHAnsi" w:hAnsiTheme="minorHAnsi"/>
          <w:color w:val="000000"/>
        </w:rPr>
      </w:pPr>
    </w:p>
    <w:p w:rsidR="00192BFF" w:rsidRPr="00AC5D61" w:rsidRDefault="00192BFF">
      <w:pPr>
        <w:spacing w:before="86"/>
        <w:rPr>
          <w:rFonts w:asciiTheme="minorHAnsi" w:hAnsiTheme="minorHAnsi"/>
        </w:rPr>
      </w:pPr>
      <w:r w:rsidRPr="00AC5D61">
        <w:rPr>
          <w:rFonts w:asciiTheme="minorHAnsi" w:eastAsia="Times New Roman" w:hAnsiTheme="minorHAnsi"/>
          <w:color w:val="000000"/>
        </w:rPr>
        <w:t>Tabuľka č. 2</w:t>
      </w:r>
    </w:p>
    <w:tbl>
      <w:tblPr>
        <w:tblW w:w="0" w:type="auto"/>
        <w:tblInd w:w="3" w:type="dxa"/>
        <w:tblLayout w:type="fixed"/>
        <w:tblCellMar>
          <w:left w:w="0" w:type="dxa"/>
          <w:right w:w="0" w:type="dxa"/>
        </w:tblCellMar>
        <w:tblLook w:val="0000" w:firstRow="0" w:lastRow="0" w:firstColumn="0" w:lastColumn="0" w:noHBand="0" w:noVBand="0"/>
      </w:tblPr>
      <w:tblGrid>
        <w:gridCol w:w="2299"/>
        <w:gridCol w:w="1266"/>
        <w:gridCol w:w="1269"/>
        <w:gridCol w:w="1268"/>
        <w:gridCol w:w="1267"/>
        <w:gridCol w:w="1270"/>
      </w:tblGrid>
      <w:tr w:rsidR="00192BFF" w:rsidRPr="00AC5D61">
        <w:tc>
          <w:tcPr>
            <w:tcW w:w="2299" w:type="dxa"/>
            <w:vMerge w:val="restart"/>
            <w:tcBorders>
              <w:top w:val="single" w:sz="2" w:space="0" w:color="000001"/>
              <w:left w:val="single" w:sz="2" w:space="0" w:color="000001"/>
              <w:bottom w:val="nil"/>
              <w:right w:val="single" w:sz="2" w:space="0" w:color="000001"/>
            </w:tcBorders>
            <w:vAlign w:val="center"/>
          </w:tcPr>
          <w:p w:rsidR="00192BFF" w:rsidRPr="00AC5D61" w:rsidRDefault="00056963">
            <w:pPr>
              <w:spacing w:before="86"/>
              <w:jc w:val="center"/>
              <w:rPr>
                <w:rFonts w:asciiTheme="minorHAnsi" w:hAnsiTheme="minorHAnsi"/>
              </w:rPr>
            </w:pPr>
            <w:r w:rsidRPr="00AC5D61">
              <w:rPr>
                <w:rFonts w:asciiTheme="minorHAnsi" w:eastAsia="Times New Roman" w:hAnsiTheme="minorHAnsi"/>
                <w:b/>
                <w:color w:val="000000"/>
                <w:sz w:val="18"/>
              </w:rPr>
              <w:t>Názov položky</w:t>
            </w:r>
          </w:p>
        </w:tc>
        <w:tc>
          <w:tcPr>
            <w:tcW w:w="6340" w:type="dxa"/>
            <w:gridSpan w:val="5"/>
            <w:tcBorders>
              <w:top w:val="single" w:sz="2" w:space="0" w:color="000001"/>
              <w:left w:val="single" w:sz="2" w:space="0" w:color="000001"/>
              <w:bottom w:val="single" w:sz="2" w:space="0" w:color="000001"/>
              <w:right w:val="single" w:sz="2" w:space="0" w:color="000001"/>
            </w:tcBorders>
            <w:vAlign w:val="center"/>
          </w:tcPr>
          <w:p w:rsidR="00192BFF" w:rsidRPr="00AC5D61" w:rsidRDefault="00056963">
            <w:pPr>
              <w:spacing w:before="86"/>
              <w:jc w:val="center"/>
              <w:rPr>
                <w:rFonts w:asciiTheme="minorHAnsi" w:hAnsiTheme="minorHAnsi"/>
              </w:rPr>
            </w:pPr>
            <w:r w:rsidRPr="00AC5D61">
              <w:rPr>
                <w:rFonts w:asciiTheme="minorHAnsi" w:eastAsia="Times New Roman" w:hAnsiTheme="minorHAnsi"/>
                <w:b/>
                <w:color w:val="000000"/>
                <w:sz w:val="18"/>
              </w:rPr>
              <w:t>Bezprostredne predchádzajúce účtovné obdobie</w:t>
            </w:r>
          </w:p>
        </w:tc>
      </w:tr>
      <w:tr w:rsidR="00192BFF" w:rsidRPr="00AC5D61">
        <w:tc>
          <w:tcPr>
            <w:tcW w:w="2299" w:type="dxa"/>
            <w:vMerge/>
            <w:tcBorders>
              <w:top w:val="nil"/>
              <w:left w:val="single" w:sz="2" w:space="0" w:color="000001"/>
              <w:bottom w:val="single" w:sz="2" w:space="0" w:color="000001"/>
              <w:right w:val="single" w:sz="2" w:space="0" w:color="000001"/>
            </w:tcBorders>
            <w:vAlign w:val="center"/>
          </w:tcPr>
          <w:p w:rsidR="00192BFF" w:rsidRPr="00AC5D61" w:rsidRDefault="00192BFF">
            <w:pPr>
              <w:spacing w:before="86"/>
              <w:jc w:val="center"/>
              <w:rPr>
                <w:rFonts w:asciiTheme="minorHAnsi" w:hAnsiTheme="minorHAnsi"/>
                <w:color w:val="000000"/>
                <w:sz w:val="18"/>
              </w:rPr>
            </w:pPr>
          </w:p>
        </w:tc>
        <w:tc>
          <w:tcPr>
            <w:tcW w:w="1266"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192BFF">
            <w:pPr>
              <w:spacing w:before="86"/>
              <w:jc w:val="center"/>
              <w:rPr>
                <w:rFonts w:asciiTheme="minorHAnsi" w:hAnsiTheme="minorHAnsi"/>
              </w:rPr>
            </w:pPr>
            <w:r w:rsidRPr="00AC5D61">
              <w:rPr>
                <w:rFonts w:asciiTheme="minorHAnsi" w:eastAsia="Times New Roman" w:hAnsiTheme="minorHAnsi"/>
                <w:b/>
                <w:color w:val="000000"/>
                <w:sz w:val="18"/>
              </w:rPr>
              <w:t>Stav</w:t>
            </w:r>
            <w:r w:rsidRPr="00AC5D61">
              <w:rPr>
                <w:rFonts w:asciiTheme="minorHAnsi" w:hAnsiTheme="minorHAnsi"/>
                <w:b/>
                <w:color w:val="000000"/>
                <w:sz w:val="18"/>
              </w:rPr>
              <w:t> </w:t>
            </w:r>
            <w:r w:rsidRPr="00AC5D61">
              <w:rPr>
                <w:rFonts w:asciiTheme="minorHAnsi" w:eastAsia="Times New Roman" w:hAnsiTheme="minorHAnsi"/>
                <w:b/>
                <w:color w:val="000000"/>
                <w:sz w:val="18"/>
              </w:rPr>
              <w:t>na</w:t>
            </w:r>
            <w:r w:rsidRPr="00AC5D61">
              <w:rPr>
                <w:rFonts w:asciiTheme="minorHAnsi" w:hAnsiTheme="minorHAnsi"/>
                <w:b/>
                <w:color w:val="000000"/>
                <w:sz w:val="18"/>
              </w:rPr>
              <w:t> </w:t>
            </w:r>
            <w:r w:rsidRPr="00AC5D61">
              <w:rPr>
                <w:rFonts w:asciiTheme="minorHAnsi" w:eastAsia="Times New Roman" w:hAnsiTheme="minorHAnsi"/>
                <w:b/>
                <w:color w:val="000000"/>
                <w:sz w:val="18"/>
              </w:rPr>
              <w:t>začiatku účtovného obdobia</w:t>
            </w:r>
          </w:p>
        </w:tc>
        <w:tc>
          <w:tcPr>
            <w:tcW w:w="1269"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192BFF">
            <w:pPr>
              <w:spacing w:before="86"/>
              <w:jc w:val="center"/>
              <w:rPr>
                <w:rFonts w:asciiTheme="minorHAnsi" w:hAnsiTheme="minorHAnsi"/>
              </w:rPr>
            </w:pPr>
            <w:r w:rsidRPr="00AC5D61">
              <w:rPr>
                <w:rFonts w:asciiTheme="minorHAnsi" w:eastAsia="Times New Roman" w:hAnsiTheme="minorHAnsi"/>
                <w:b/>
                <w:color w:val="000000"/>
                <w:sz w:val="18"/>
              </w:rPr>
              <w:t>Tvorba</w:t>
            </w:r>
          </w:p>
        </w:tc>
        <w:tc>
          <w:tcPr>
            <w:tcW w:w="1268"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192BFF">
            <w:pPr>
              <w:spacing w:before="86"/>
              <w:jc w:val="center"/>
              <w:rPr>
                <w:rFonts w:asciiTheme="minorHAnsi" w:hAnsiTheme="minorHAnsi"/>
              </w:rPr>
            </w:pPr>
            <w:r w:rsidRPr="00AC5D61">
              <w:rPr>
                <w:rFonts w:asciiTheme="minorHAnsi" w:eastAsia="Times New Roman" w:hAnsiTheme="minorHAnsi"/>
                <w:b/>
                <w:color w:val="000000"/>
                <w:sz w:val="18"/>
              </w:rPr>
              <w:t>Použitie</w:t>
            </w:r>
          </w:p>
        </w:tc>
        <w:tc>
          <w:tcPr>
            <w:tcW w:w="1267"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192BFF">
            <w:pPr>
              <w:spacing w:before="86"/>
              <w:jc w:val="center"/>
              <w:rPr>
                <w:rFonts w:asciiTheme="minorHAnsi" w:hAnsiTheme="minorHAnsi"/>
              </w:rPr>
            </w:pPr>
            <w:r w:rsidRPr="00AC5D61">
              <w:rPr>
                <w:rFonts w:asciiTheme="minorHAnsi" w:eastAsia="Times New Roman" w:hAnsiTheme="minorHAnsi"/>
                <w:b/>
                <w:color w:val="000000"/>
                <w:sz w:val="18"/>
              </w:rPr>
              <w:t>Zrušenie</w:t>
            </w:r>
          </w:p>
        </w:tc>
        <w:tc>
          <w:tcPr>
            <w:tcW w:w="1270"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192BFF">
            <w:pPr>
              <w:spacing w:before="86"/>
              <w:jc w:val="center"/>
              <w:rPr>
                <w:rFonts w:asciiTheme="minorHAnsi" w:hAnsiTheme="minorHAnsi"/>
              </w:rPr>
            </w:pPr>
            <w:r w:rsidRPr="00AC5D61">
              <w:rPr>
                <w:rFonts w:asciiTheme="minorHAnsi" w:eastAsia="Times New Roman" w:hAnsiTheme="minorHAnsi"/>
                <w:b/>
                <w:color w:val="000000"/>
                <w:sz w:val="18"/>
              </w:rPr>
              <w:t>Stav na</w:t>
            </w:r>
            <w:r w:rsidRPr="00AC5D61">
              <w:rPr>
                <w:rFonts w:asciiTheme="minorHAnsi" w:hAnsiTheme="minorHAnsi"/>
                <w:b/>
                <w:color w:val="000000"/>
                <w:sz w:val="18"/>
              </w:rPr>
              <w:t> </w:t>
            </w:r>
            <w:r w:rsidRPr="00AC5D61">
              <w:rPr>
                <w:rFonts w:asciiTheme="minorHAnsi" w:eastAsia="Times New Roman" w:hAnsiTheme="minorHAnsi"/>
                <w:b/>
                <w:color w:val="000000"/>
                <w:sz w:val="18"/>
              </w:rPr>
              <w:t>konci účtovného obdobia</w:t>
            </w:r>
          </w:p>
        </w:tc>
      </w:tr>
      <w:tr w:rsidR="00192BFF" w:rsidRPr="00AC5D61">
        <w:tc>
          <w:tcPr>
            <w:tcW w:w="2299"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center"/>
              <w:rPr>
                <w:rFonts w:asciiTheme="minorHAnsi" w:hAnsiTheme="minorHAnsi"/>
              </w:rPr>
            </w:pPr>
            <w:r w:rsidRPr="00AC5D61">
              <w:rPr>
                <w:rFonts w:asciiTheme="minorHAnsi" w:eastAsia="Times New Roman" w:hAnsiTheme="minorHAnsi"/>
                <w:color w:val="000000"/>
                <w:sz w:val="18"/>
              </w:rPr>
              <w:t>a</w:t>
            </w:r>
          </w:p>
        </w:tc>
        <w:tc>
          <w:tcPr>
            <w:tcW w:w="1266"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center"/>
              <w:rPr>
                <w:rFonts w:asciiTheme="minorHAnsi" w:hAnsiTheme="minorHAnsi"/>
              </w:rPr>
            </w:pPr>
            <w:r w:rsidRPr="00AC5D61">
              <w:rPr>
                <w:rFonts w:asciiTheme="minorHAnsi" w:eastAsia="Times New Roman" w:hAnsiTheme="minorHAnsi"/>
                <w:color w:val="000000"/>
                <w:sz w:val="18"/>
              </w:rPr>
              <w:t>b</w:t>
            </w:r>
          </w:p>
        </w:tc>
        <w:tc>
          <w:tcPr>
            <w:tcW w:w="1269"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center"/>
              <w:rPr>
                <w:rFonts w:asciiTheme="minorHAnsi" w:hAnsiTheme="minorHAnsi"/>
              </w:rPr>
            </w:pPr>
            <w:r w:rsidRPr="00AC5D61">
              <w:rPr>
                <w:rFonts w:asciiTheme="minorHAnsi" w:eastAsia="Times New Roman" w:hAnsiTheme="minorHAnsi"/>
                <w:color w:val="000000"/>
                <w:sz w:val="18"/>
              </w:rPr>
              <w:t>c</w:t>
            </w:r>
          </w:p>
        </w:tc>
        <w:tc>
          <w:tcPr>
            <w:tcW w:w="1268"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center"/>
              <w:rPr>
                <w:rFonts w:asciiTheme="minorHAnsi" w:hAnsiTheme="minorHAnsi"/>
              </w:rPr>
            </w:pPr>
            <w:r w:rsidRPr="00AC5D61">
              <w:rPr>
                <w:rFonts w:asciiTheme="minorHAnsi" w:eastAsia="Times New Roman" w:hAnsiTheme="minorHAnsi"/>
                <w:color w:val="000000"/>
                <w:sz w:val="18"/>
              </w:rPr>
              <w:t>d</w:t>
            </w:r>
          </w:p>
        </w:tc>
        <w:tc>
          <w:tcPr>
            <w:tcW w:w="1267"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center"/>
              <w:rPr>
                <w:rFonts w:asciiTheme="minorHAnsi" w:hAnsiTheme="minorHAnsi"/>
              </w:rPr>
            </w:pPr>
            <w:r w:rsidRPr="00AC5D61">
              <w:rPr>
                <w:rFonts w:asciiTheme="minorHAnsi" w:eastAsia="Times New Roman" w:hAnsiTheme="minorHAnsi"/>
                <w:color w:val="000000"/>
                <w:sz w:val="18"/>
              </w:rPr>
              <w:t>e</w:t>
            </w:r>
          </w:p>
        </w:tc>
        <w:tc>
          <w:tcPr>
            <w:tcW w:w="1270"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center"/>
              <w:rPr>
                <w:rFonts w:asciiTheme="minorHAnsi" w:hAnsiTheme="minorHAnsi"/>
              </w:rPr>
            </w:pPr>
            <w:r w:rsidRPr="00AC5D61">
              <w:rPr>
                <w:rFonts w:asciiTheme="minorHAnsi" w:eastAsia="Times New Roman" w:hAnsiTheme="minorHAnsi"/>
                <w:color w:val="000000"/>
                <w:sz w:val="18"/>
              </w:rPr>
              <w:t>f</w:t>
            </w:r>
          </w:p>
        </w:tc>
      </w:tr>
      <w:tr w:rsidR="00192BFF" w:rsidRPr="00AC5D61">
        <w:tc>
          <w:tcPr>
            <w:tcW w:w="2299" w:type="dxa"/>
            <w:tcBorders>
              <w:top w:val="single" w:sz="8"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eastAsia="Times New Roman" w:hAnsiTheme="minorHAnsi"/>
                <w:b/>
                <w:color w:val="000000"/>
                <w:sz w:val="18"/>
              </w:rPr>
              <w:t>Dlhodobé rezervy, z toho:</w:t>
            </w:r>
          </w:p>
        </w:tc>
        <w:tc>
          <w:tcPr>
            <w:tcW w:w="1266" w:type="dxa"/>
            <w:tcBorders>
              <w:top w:val="single" w:sz="8"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c>
          <w:tcPr>
            <w:tcW w:w="1269" w:type="dxa"/>
            <w:tcBorders>
              <w:top w:val="single" w:sz="8"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eastAsia="Times New Roman" w:hAnsiTheme="minorHAnsi"/>
                <w:color w:val="000000"/>
                <w:sz w:val="18"/>
              </w:rPr>
              <w:t xml:space="preserve"> </w:t>
            </w:r>
          </w:p>
        </w:tc>
        <w:tc>
          <w:tcPr>
            <w:tcW w:w="1268" w:type="dxa"/>
            <w:tcBorders>
              <w:top w:val="single" w:sz="8"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c>
          <w:tcPr>
            <w:tcW w:w="1267" w:type="dxa"/>
            <w:tcBorders>
              <w:top w:val="single" w:sz="8"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eastAsia="Times New Roman" w:hAnsiTheme="minorHAnsi"/>
                <w:color w:val="000000"/>
                <w:sz w:val="18"/>
              </w:rPr>
              <w:t xml:space="preserve"> </w:t>
            </w:r>
          </w:p>
        </w:tc>
        <w:tc>
          <w:tcPr>
            <w:tcW w:w="1270" w:type="dxa"/>
            <w:tcBorders>
              <w:top w:val="single" w:sz="8"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r>
      <w:tr w:rsidR="00192BFF" w:rsidRPr="00AC5D61">
        <w:tc>
          <w:tcPr>
            <w:tcW w:w="2299"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eastAsia="Times New Roman" w:hAnsiTheme="minorHAnsi"/>
                <w:color w:val="000000"/>
                <w:sz w:val="18"/>
              </w:rPr>
              <w:t xml:space="preserve"> </w:t>
            </w:r>
          </w:p>
        </w:tc>
        <w:tc>
          <w:tcPr>
            <w:tcW w:w="1266"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eastAsia="Times New Roman" w:hAnsiTheme="minorHAnsi"/>
                <w:color w:val="000000"/>
                <w:sz w:val="18"/>
              </w:rPr>
              <w:t xml:space="preserve"> </w:t>
            </w:r>
          </w:p>
        </w:tc>
        <w:tc>
          <w:tcPr>
            <w:tcW w:w="1269"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c>
          <w:tcPr>
            <w:tcW w:w="126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c>
          <w:tcPr>
            <w:tcW w:w="126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c>
          <w:tcPr>
            <w:tcW w:w="1270"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r>
      <w:tr w:rsidR="00192BFF" w:rsidRPr="00AC5D61">
        <w:tc>
          <w:tcPr>
            <w:tcW w:w="2299"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eastAsia="Times New Roman" w:hAnsiTheme="minorHAnsi"/>
                <w:color w:val="000000"/>
                <w:sz w:val="18"/>
              </w:rPr>
              <w:t xml:space="preserve"> </w:t>
            </w:r>
          </w:p>
        </w:tc>
        <w:tc>
          <w:tcPr>
            <w:tcW w:w="1266"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c>
          <w:tcPr>
            <w:tcW w:w="1269"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c>
          <w:tcPr>
            <w:tcW w:w="126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c>
          <w:tcPr>
            <w:tcW w:w="126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c>
          <w:tcPr>
            <w:tcW w:w="1270"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rPr>
                <w:rFonts w:asciiTheme="minorHAnsi" w:hAnsiTheme="minorHAnsi"/>
              </w:rPr>
            </w:pPr>
            <w:r w:rsidRPr="00AC5D61">
              <w:rPr>
                <w:rFonts w:asciiTheme="minorHAnsi" w:hAnsiTheme="minorHAnsi"/>
                <w:color w:val="000000"/>
                <w:sz w:val="18"/>
              </w:rPr>
              <w:t> </w:t>
            </w:r>
          </w:p>
        </w:tc>
      </w:tr>
      <w:tr w:rsidR="00192BFF" w:rsidRPr="00AC5D61">
        <w:tc>
          <w:tcPr>
            <w:tcW w:w="2299"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rPr>
            </w:pPr>
            <w:r w:rsidRPr="00AC5D61">
              <w:rPr>
                <w:rFonts w:asciiTheme="minorHAnsi" w:hAnsiTheme="minorHAnsi"/>
                <w:b/>
                <w:color w:val="000000"/>
                <w:sz w:val="18"/>
              </w:rPr>
              <w:t> </w:t>
            </w:r>
            <w:r w:rsidRPr="00AC5D61">
              <w:rPr>
                <w:rFonts w:asciiTheme="minorHAnsi" w:eastAsia="Times New Roman" w:hAnsiTheme="minorHAnsi"/>
                <w:b/>
                <w:color w:val="000000"/>
                <w:sz w:val="18"/>
              </w:rPr>
              <w:t>Krátkodobé rezervy, z toho:</w:t>
            </w:r>
          </w:p>
        </w:tc>
        <w:tc>
          <w:tcPr>
            <w:tcW w:w="1266" w:type="dxa"/>
            <w:tcBorders>
              <w:top w:val="single" w:sz="2" w:space="0" w:color="000001"/>
              <w:left w:val="single" w:sz="2" w:space="0" w:color="000001"/>
              <w:bottom w:val="single" w:sz="2" w:space="0" w:color="000001"/>
              <w:right w:val="single" w:sz="2" w:space="0" w:color="000001"/>
            </w:tcBorders>
          </w:tcPr>
          <w:p w:rsidR="00192BFF" w:rsidRPr="00231EFA"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sz w:val="18"/>
                <w:szCs w:val="18"/>
              </w:rPr>
            </w:pPr>
          </w:p>
        </w:tc>
        <w:tc>
          <w:tcPr>
            <w:tcW w:w="1269" w:type="dxa"/>
            <w:tcBorders>
              <w:top w:val="single" w:sz="2" w:space="0" w:color="000001"/>
              <w:left w:val="single" w:sz="2" w:space="0" w:color="000001"/>
              <w:bottom w:val="single" w:sz="2" w:space="0" w:color="000001"/>
              <w:right w:val="single" w:sz="2" w:space="0" w:color="000001"/>
            </w:tcBorders>
          </w:tcPr>
          <w:p w:rsidR="00192BFF" w:rsidRPr="00231EFA" w:rsidRDefault="0091379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sz w:val="18"/>
                <w:szCs w:val="18"/>
              </w:rPr>
            </w:pPr>
            <w:r w:rsidRPr="00231EFA">
              <w:rPr>
                <w:rFonts w:asciiTheme="minorHAnsi" w:hAnsiTheme="minorHAnsi"/>
                <w:sz w:val="18"/>
                <w:szCs w:val="18"/>
              </w:rPr>
              <w:t>758</w:t>
            </w:r>
          </w:p>
        </w:tc>
        <w:tc>
          <w:tcPr>
            <w:tcW w:w="1268" w:type="dxa"/>
            <w:tcBorders>
              <w:top w:val="single" w:sz="2" w:space="0" w:color="000001"/>
              <w:left w:val="single" w:sz="2" w:space="0" w:color="000001"/>
              <w:bottom w:val="single" w:sz="2" w:space="0" w:color="000001"/>
              <w:right w:val="single" w:sz="2" w:space="0" w:color="000001"/>
            </w:tcBorders>
          </w:tcPr>
          <w:p w:rsidR="00192BFF" w:rsidRPr="00231EFA"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sz w:val="18"/>
                <w:szCs w:val="18"/>
              </w:rPr>
            </w:pPr>
          </w:p>
        </w:tc>
        <w:tc>
          <w:tcPr>
            <w:tcW w:w="1267" w:type="dxa"/>
            <w:tcBorders>
              <w:top w:val="single" w:sz="2" w:space="0" w:color="000001"/>
              <w:left w:val="single" w:sz="2" w:space="0" w:color="000001"/>
              <w:bottom w:val="single" w:sz="2" w:space="0" w:color="000001"/>
              <w:right w:val="single" w:sz="2" w:space="0" w:color="000001"/>
            </w:tcBorders>
          </w:tcPr>
          <w:p w:rsidR="00192BFF" w:rsidRPr="00231EFA"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sz w:val="18"/>
                <w:szCs w:val="18"/>
              </w:rPr>
            </w:pPr>
          </w:p>
        </w:tc>
        <w:tc>
          <w:tcPr>
            <w:tcW w:w="1270" w:type="dxa"/>
            <w:tcBorders>
              <w:top w:val="single" w:sz="2" w:space="0" w:color="000001"/>
              <w:left w:val="single" w:sz="2" w:space="0" w:color="000001"/>
              <w:bottom w:val="single" w:sz="2" w:space="0" w:color="000001"/>
              <w:right w:val="single" w:sz="2" w:space="0" w:color="000001"/>
            </w:tcBorders>
          </w:tcPr>
          <w:p w:rsidR="00192BFF" w:rsidRPr="00231EFA" w:rsidRDefault="0091379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sz w:val="18"/>
                <w:szCs w:val="18"/>
              </w:rPr>
            </w:pPr>
            <w:r w:rsidRPr="00231EFA">
              <w:rPr>
                <w:rFonts w:asciiTheme="minorHAnsi" w:hAnsiTheme="minorHAnsi"/>
                <w:sz w:val="18"/>
                <w:szCs w:val="18"/>
              </w:rPr>
              <w:t>758</w:t>
            </w:r>
          </w:p>
        </w:tc>
      </w:tr>
      <w:tr w:rsidR="00192BFF" w:rsidRPr="00AC5D61">
        <w:tc>
          <w:tcPr>
            <w:tcW w:w="2299"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rPr>
            </w:pPr>
          </w:p>
        </w:tc>
        <w:tc>
          <w:tcPr>
            <w:tcW w:w="1266"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rPr>
            </w:pPr>
          </w:p>
        </w:tc>
        <w:tc>
          <w:tcPr>
            <w:tcW w:w="1269"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rPr>
            </w:pPr>
          </w:p>
        </w:tc>
        <w:tc>
          <w:tcPr>
            <w:tcW w:w="126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rPr>
            </w:pPr>
          </w:p>
        </w:tc>
        <w:tc>
          <w:tcPr>
            <w:tcW w:w="126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rPr>
            </w:pPr>
          </w:p>
        </w:tc>
        <w:tc>
          <w:tcPr>
            <w:tcW w:w="1270"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rPr>
            </w:pPr>
          </w:p>
        </w:tc>
      </w:tr>
      <w:tr w:rsidR="00192BFF" w:rsidRPr="00AC5D61">
        <w:tc>
          <w:tcPr>
            <w:tcW w:w="2299"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rPr>
            </w:pPr>
          </w:p>
        </w:tc>
        <w:tc>
          <w:tcPr>
            <w:tcW w:w="1266"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rPr>
            </w:pPr>
          </w:p>
        </w:tc>
        <w:tc>
          <w:tcPr>
            <w:tcW w:w="1269"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rPr>
            </w:pPr>
          </w:p>
        </w:tc>
        <w:tc>
          <w:tcPr>
            <w:tcW w:w="126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rPr>
            </w:pPr>
          </w:p>
        </w:tc>
        <w:tc>
          <w:tcPr>
            <w:tcW w:w="126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rPr>
            </w:pPr>
          </w:p>
        </w:tc>
        <w:tc>
          <w:tcPr>
            <w:tcW w:w="1270"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rPr>
            </w:pPr>
          </w:p>
        </w:tc>
      </w:tr>
      <w:tr w:rsidR="00192BFF" w:rsidRPr="00AC5D61">
        <w:tc>
          <w:tcPr>
            <w:tcW w:w="2299"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rPr>
            </w:pPr>
          </w:p>
        </w:tc>
        <w:tc>
          <w:tcPr>
            <w:tcW w:w="1266"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jc w:val="right"/>
              <w:rPr>
                <w:rFonts w:asciiTheme="minorHAnsi" w:hAnsiTheme="minorHAnsi"/>
              </w:rPr>
            </w:pPr>
          </w:p>
        </w:tc>
        <w:tc>
          <w:tcPr>
            <w:tcW w:w="1269"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jc w:val="right"/>
              <w:rPr>
                <w:rFonts w:asciiTheme="minorHAnsi" w:hAnsiTheme="minorHAnsi"/>
              </w:rPr>
            </w:pPr>
          </w:p>
        </w:tc>
        <w:tc>
          <w:tcPr>
            <w:tcW w:w="126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jc w:val="right"/>
              <w:rPr>
                <w:rFonts w:asciiTheme="minorHAnsi" w:hAnsiTheme="minorHAnsi"/>
              </w:rPr>
            </w:pPr>
          </w:p>
        </w:tc>
        <w:tc>
          <w:tcPr>
            <w:tcW w:w="126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rPr>
            </w:pPr>
          </w:p>
        </w:tc>
        <w:tc>
          <w:tcPr>
            <w:tcW w:w="1270"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rPr>
            </w:pPr>
          </w:p>
        </w:tc>
      </w:tr>
      <w:tr w:rsidR="00192BFF" w:rsidRPr="00AC5D61">
        <w:tc>
          <w:tcPr>
            <w:tcW w:w="2299"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rPr>
            </w:pPr>
          </w:p>
        </w:tc>
        <w:tc>
          <w:tcPr>
            <w:tcW w:w="1266"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jc w:val="right"/>
              <w:rPr>
                <w:rFonts w:asciiTheme="minorHAnsi" w:hAnsiTheme="minorHAnsi"/>
              </w:rPr>
            </w:pPr>
          </w:p>
        </w:tc>
        <w:tc>
          <w:tcPr>
            <w:tcW w:w="1269"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jc w:val="right"/>
              <w:rPr>
                <w:rFonts w:asciiTheme="minorHAnsi" w:hAnsiTheme="minorHAnsi"/>
              </w:rPr>
            </w:pPr>
          </w:p>
        </w:tc>
        <w:tc>
          <w:tcPr>
            <w:tcW w:w="126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color w:val="000000"/>
                <w:sz w:val="18"/>
              </w:rPr>
            </w:pPr>
          </w:p>
        </w:tc>
        <w:tc>
          <w:tcPr>
            <w:tcW w:w="126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rPr>
            </w:pPr>
          </w:p>
        </w:tc>
        <w:tc>
          <w:tcPr>
            <w:tcW w:w="1270"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rPr>
            </w:pPr>
          </w:p>
        </w:tc>
      </w:tr>
      <w:tr w:rsidR="00192BFF" w:rsidRPr="00AC5D61">
        <w:tc>
          <w:tcPr>
            <w:tcW w:w="2299"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rPr>
            </w:pPr>
          </w:p>
        </w:tc>
        <w:tc>
          <w:tcPr>
            <w:tcW w:w="1266"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jc w:val="right"/>
              <w:rPr>
                <w:rFonts w:asciiTheme="minorHAnsi" w:hAnsiTheme="minorHAnsi"/>
              </w:rPr>
            </w:pPr>
          </w:p>
        </w:tc>
        <w:tc>
          <w:tcPr>
            <w:tcW w:w="1269"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jc w:val="right"/>
              <w:rPr>
                <w:rFonts w:asciiTheme="minorHAnsi" w:hAnsiTheme="minorHAnsi"/>
              </w:rPr>
            </w:pPr>
          </w:p>
        </w:tc>
        <w:tc>
          <w:tcPr>
            <w:tcW w:w="126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jc w:val="right"/>
              <w:rPr>
                <w:rFonts w:asciiTheme="minorHAnsi" w:hAnsiTheme="minorHAnsi"/>
              </w:rPr>
            </w:pPr>
          </w:p>
        </w:tc>
        <w:tc>
          <w:tcPr>
            <w:tcW w:w="126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rPr>
            </w:pPr>
          </w:p>
        </w:tc>
        <w:tc>
          <w:tcPr>
            <w:tcW w:w="1270"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86" w:line="204" w:lineRule="atLeast"/>
              <w:jc w:val="right"/>
              <w:rPr>
                <w:rFonts w:asciiTheme="minorHAnsi" w:hAnsiTheme="minorHAnsi"/>
              </w:rPr>
            </w:pPr>
          </w:p>
        </w:tc>
      </w:tr>
    </w:tbl>
    <w:p w:rsidR="007C2B7D" w:rsidRPr="00AC5D61" w:rsidRDefault="007C2B7D">
      <w:pPr>
        <w:spacing w:before="96"/>
        <w:rPr>
          <w:rFonts w:asciiTheme="minorHAnsi" w:eastAsia="Times New Roman" w:hAnsiTheme="minorHAnsi"/>
          <w:b/>
          <w:color w:val="000000"/>
        </w:rPr>
      </w:pPr>
    </w:p>
    <w:p w:rsidR="007C2B7D" w:rsidRPr="00AC5D61" w:rsidRDefault="00E26C90">
      <w:pPr>
        <w:spacing w:before="96"/>
        <w:rPr>
          <w:rFonts w:asciiTheme="minorHAnsi" w:eastAsia="Times New Roman" w:hAnsiTheme="minorHAnsi"/>
          <w:b/>
          <w:color w:val="000000"/>
        </w:rPr>
      </w:pPr>
      <w:r w:rsidRPr="00AC5D61">
        <w:rPr>
          <w:rFonts w:asciiTheme="minorHAnsi" w:eastAsia="Times New Roman" w:hAnsiTheme="minorHAnsi"/>
          <w:b/>
          <w:color w:val="000000"/>
        </w:rPr>
        <w:br w:type="page"/>
      </w:r>
    </w:p>
    <w:p w:rsidR="007C2B7D" w:rsidRPr="00AC5D61" w:rsidRDefault="007C2B7D">
      <w:pPr>
        <w:spacing w:before="96"/>
        <w:rPr>
          <w:rFonts w:asciiTheme="minorHAnsi" w:eastAsia="Times New Roman" w:hAnsiTheme="minorHAnsi"/>
          <w:b/>
          <w:color w:val="000000"/>
        </w:rPr>
      </w:pPr>
    </w:p>
    <w:p w:rsidR="00192BFF" w:rsidRPr="00AC5D61" w:rsidRDefault="00192BFF">
      <w:pPr>
        <w:spacing w:before="96"/>
        <w:rPr>
          <w:rFonts w:asciiTheme="minorHAnsi" w:hAnsiTheme="minorHAnsi"/>
        </w:rPr>
      </w:pPr>
      <w:r w:rsidRPr="00AC5D61">
        <w:rPr>
          <w:rFonts w:asciiTheme="minorHAnsi" w:eastAsia="Times New Roman" w:hAnsiTheme="minorHAnsi"/>
          <w:b/>
          <w:color w:val="000000"/>
        </w:rPr>
        <w:t>26.</w:t>
      </w:r>
      <w:r w:rsidRPr="00AC5D61">
        <w:rPr>
          <w:rFonts w:asciiTheme="minorHAnsi" w:eastAsia="Times New Roman" w:hAnsiTheme="minorHAnsi"/>
          <w:b/>
          <w:color w:val="000000"/>
        </w:rPr>
        <w:tab/>
        <w:t>Informácie k časti G. písm. c) a</w:t>
      </w:r>
      <w:r w:rsidRPr="00AC5D61">
        <w:rPr>
          <w:rFonts w:asciiTheme="minorHAnsi" w:hAnsiTheme="minorHAnsi"/>
          <w:b/>
          <w:color w:val="000000"/>
        </w:rPr>
        <w:t> </w:t>
      </w:r>
      <w:r w:rsidRPr="00AC5D61">
        <w:rPr>
          <w:rFonts w:asciiTheme="minorHAnsi" w:eastAsia="Times New Roman" w:hAnsiTheme="minorHAnsi"/>
          <w:b/>
          <w:color w:val="000000"/>
        </w:rPr>
        <w:t>d) prílohy č. 3 o záväzkoch</w:t>
      </w:r>
    </w:p>
    <w:p w:rsidR="00192BFF" w:rsidRDefault="00231EFA">
      <w:pPr>
        <w:spacing w:before="96"/>
        <w:rPr>
          <w:rFonts w:asciiTheme="minorHAnsi" w:hAnsiTheme="minorHAnsi"/>
          <w:b/>
          <w:color w:val="000000"/>
        </w:rPr>
      </w:pPr>
      <w:r w:rsidRPr="00231EFA">
        <w:rPr>
          <w:noProof/>
          <w:lang w:eastAsia="sk-SK" w:bidi="ar-SA"/>
        </w:rPr>
        <w:drawing>
          <wp:inline distT="0" distB="0" distL="0" distR="0" wp14:anchorId="16C122C1" wp14:editId="0A5F0E33">
            <wp:extent cx="5761355" cy="1456614"/>
            <wp:effectExtent l="0" t="0" r="0" b="0"/>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61355" cy="1456614"/>
                    </a:xfrm>
                    <a:prstGeom prst="rect">
                      <a:avLst/>
                    </a:prstGeom>
                    <a:noFill/>
                    <a:ln>
                      <a:noFill/>
                    </a:ln>
                  </pic:spPr>
                </pic:pic>
              </a:graphicData>
            </a:graphic>
          </wp:inline>
        </w:drawing>
      </w:r>
    </w:p>
    <w:p w:rsidR="00BE0E99" w:rsidRPr="00AC5D61" w:rsidRDefault="00BE0E99">
      <w:pPr>
        <w:spacing w:before="96"/>
        <w:rPr>
          <w:rFonts w:asciiTheme="minorHAnsi" w:hAnsiTheme="minorHAnsi"/>
          <w:b/>
          <w:color w:val="000000"/>
        </w:rPr>
      </w:pPr>
    </w:p>
    <w:p w:rsidR="00192BFF" w:rsidRPr="00AC5D61" w:rsidRDefault="00192BFF">
      <w:pPr>
        <w:spacing w:before="96"/>
        <w:rPr>
          <w:rFonts w:asciiTheme="minorHAnsi" w:hAnsiTheme="minorHAnsi"/>
        </w:rPr>
      </w:pPr>
      <w:r w:rsidRPr="00AC5D61">
        <w:rPr>
          <w:rFonts w:asciiTheme="minorHAnsi" w:eastAsia="Times New Roman" w:hAnsiTheme="minorHAnsi"/>
          <w:b/>
          <w:color w:val="000000"/>
        </w:rPr>
        <w:t>27.</w:t>
      </w:r>
      <w:r w:rsidRPr="00AC5D61">
        <w:rPr>
          <w:rFonts w:asciiTheme="minorHAnsi" w:eastAsia="Times New Roman" w:hAnsiTheme="minorHAnsi"/>
          <w:b/>
          <w:color w:val="000000"/>
        </w:rPr>
        <w:tab/>
        <w:t>Informácie k</w:t>
      </w:r>
      <w:r w:rsidRPr="00AC5D61">
        <w:rPr>
          <w:rFonts w:asciiTheme="minorHAnsi" w:hAnsiTheme="minorHAnsi"/>
          <w:b/>
          <w:color w:val="000000"/>
        </w:rPr>
        <w:t> </w:t>
      </w:r>
      <w:r w:rsidRPr="00AC5D61">
        <w:rPr>
          <w:rFonts w:asciiTheme="minorHAnsi" w:eastAsia="Times New Roman" w:hAnsiTheme="minorHAnsi"/>
          <w:b/>
          <w:color w:val="000000"/>
        </w:rPr>
        <w:t>časti F. písm. v) a časti G. písm. f) prílohy č. 3 o</w:t>
      </w:r>
      <w:r w:rsidRPr="00AC5D61">
        <w:rPr>
          <w:rFonts w:asciiTheme="minorHAnsi" w:hAnsiTheme="minorHAnsi"/>
          <w:b/>
          <w:color w:val="000000"/>
        </w:rPr>
        <w:t> </w:t>
      </w:r>
      <w:r w:rsidRPr="00AC5D61">
        <w:rPr>
          <w:rFonts w:asciiTheme="minorHAnsi" w:eastAsia="Times New Roman" w:hAnsiTheme="minorHAnsi"/>
          <w:b/>
          <w:color w:val="000000"/>
        </w:rPr>
        <w:t>odloženej daňovej pohľadávke alebo o odloženom daňovom záväzku</w:t>
      </w:r>
    </w:p>
    <w:tbl>
      <w:tblPr>
        <w:tblW w:w="0" w:type="auto"/>
        <w:tblInd w:w="3" w:type="dxa"/>
        <w:tblLayout w:type="fixed"/>
        <w:tblCellMar>
          <w:left w:w="0" w:type="dxa"/>
          <w:right w:w="0" w:type="dxa"/>
        </w:tblCellMar>
        <w:tblLook w:val="0000" w:firstRow="0" w:lastRow="0" w:firstColumn="0" w:lastColumn="0" w:noHBand="0" w:noVBand="0"/>
      </w:tblPr>
      <w:tblGrid>
        <w:gridCol w:w="3279"/>
        <w:gridCol w:w="2679"/>
        <w:gridCol w:w="2682"/>
      </w:tblGrid>
      <w:tr w:rsidR="00192BFF" w:rsidRPr="00AC5D61">
        <w:tc>
          <w:tcPr>
            <w:tcW w:w="3279" w:type="dxa"/>
            <w:tcBorders>
              <w:top w:val="single" w:sz="2" w:space="0" w:color="000001"/>
              <w:left w:val="single" w:sz="2" w:space="0" w:color="000001"/>
              <w:bottom w:val="single" w:sz="8" w:space="0" w:color="000001"/>
              <w:right w:val="single" w:sz="2" w:space="0" w:color="000001"/>
            </w:tcBorders>
            <w:vAlign w:val="center"/>
          </w:tcPr>
          <w:p w:rsidR="00192BFF" w:rsidRPr="00AC5D61" w:rsidRDefault="00056963">
            <w:pPr>
              <w:spacing w:before="96"/>
              <w:jc w:val="center"/>
              <w:rPr>
                <w:rFonts w:asciiTheme="minorHAnsi" w:hAnsiTheme="minorHAnsi"/>
              </w:rPr>
            </w:pPr>
            <w:r w:rsidRPr="00AC5D61">
              <w:rPr>
                <w:rFonts w:asciiTheme="minorHAnsi" w:eastAsia="Times New Roman" w:hAnsiTheme="minorHAnsi"/>
                <w:b/>
                <w:color w:val="000000"/>
                <w:sz w:val="18"/>
              </w:rPr>
              <w:t>Názov položky</w:t>
            </w:r>
          </w:p>
        </w:tc>
        <w:tc>
          <w:tcPr>
            <w:tcW w:w="2679" w:type="dxa"/>
            <w:tcBorders>
              <w:top w:val="single" w:sz="2" w:space="0" w:color="000001"/>
              <w:left w:val="single" w:sz="2" w:space="0" w:color="000001"/>
              <w:bottom w:val="single" w:sz="8" w:space="0" w:color="000001"/>
              <w:right w:val="single" w:sz="2" w:space="0" w:color="000001"/>
            </w:tcBorders>
            <w:vAlign w:val="center"/>
          </w:tcPr>
          <w:p w:rsidR="00192BFF" w:rsidRPr="00AC5D61" w:rsidRDefault="00056963">
            <w:pPr>
              <w:spacing w:before="96"/>
              <w:jc w:val="center"/>
              <w:rPr>
                <w:rFonts w:asciiTheme="minorHAnsi" w:hAnsiTheme="minorHAnsi"/>
              </w:rPr>
            </w:pPr>
            <w:r w:rsidRPr="00AC5D61">
              <w:rPr>
                <w:rFonts w:asciiTheme="minorHAnsi" w:eastAsia="Times New Roman" w:hAnsiTheme="minorHAnsi"/>
                <w:b/>
                <w:color w:val="000000"/>
                <w:sz w:val="18"/>
              </w:rPr>
              <w:t>Bežné účtovné obdobie</w:t>
            </w:r>
          </w:p>
        </w:tc>
        <w:tc>
          <w:tcPr>
            <w:tcW w:w="2682" w:type="dxa"/>
            <w:tcBorders>
              <w:top w:val="single" w:sz="2" w:space="0" w:color="000001"/>
              <w:left w:val="single" w:sz="2" w:space="0" w:color="000001"/>
              <w:bottom w:val="single" w:sz="8" w:space="0" w:color="000001"/>
              <w:right w:val="single" w:sz="2" w:space="0" w:color="000001"/>
            </w:tcBorders>
            <w:vAlign w:val="center"/>
          </w:tcPr>
          <w:p w:rsidR="00192BFF" w:rsidRPr="00AC5D61" w:rsidRDefault="00056963">
            <w:pPr>
              <w:spacing w:before="96"/>
              <w:jc w:val="center"/>
              <w:rPr>
                <w:rFonts w:asciiTheme="minorHAnsi" w:hAnsiTheme="minorHAnsi"/>
              </w:rPr>
            </w:pPr>
            <w:r w:rsidRPr="00AC5D61">
              <w:rPr>
                <w:rFonts w:asciiTheme="minorHAnsi" w:eastAsia="Times New Roman" w:hAnsiTheme="minorHAnsi"/>
                <w:b/>
                <w:color w:val="000000"/>
                <w:sz w:val="18"/>
              </w:rPr>
              <w:t>Bezprostredne predchádzajúce účtovné obdobie</w:t>
            </w:r>
          </w:p>
        </w:tc>
      </w:tr>
      <w:tr w:rsidR="00192BFF" w:rsidRPr="00AC5D61">
        <w:tc>
          <w:tcPr>
            <w:tcW w:w="3279" w:type="dxa"/>
            <w:tcBorders>
              <w:top w:val="single" w:sz="8" w:space="0" w:color="000001"/>
              <w:left w:val="single" w:sz="2" w:space="0" w:color="000001"/>
              <w:bottom w:val="single" w:sz="2" w:space="0" w:color="000001"/>
              <w:right w:val="single" w:sz="2" w:space="0" w:color="000001"/>
            </w:tcBorders>
          </w:tcPr>
          <w:p w:rsidR="00192BFF" w:rsidRPr="00AC5D61" w:rsidRDefault="00192BFF">
            <w:pPr>
              <w:rPr>
                <w:rFonts w:asciiTheme="minorHAnsi" w:hAnsiTheme="minorHAnsi"/>
              </w:rPr>
            </w:pPr>
            <w:r w:rsidRPr="00AC5D61">
              <w:rPr>
                <w:rFonts w:asciiTheme="minorHAnsi" w:eastAsia="Times New Roman" w:hAnsiTheme="minorHAnsi"/>
                <w:b/>
                <w:color w:val="000000"/>
                <w:sz w:val="18"/>
              </w:rPr>
              <w:t>Dočasné rozdiely medzi účtovnou hodnotou majetku a</w:t>
            </w:r>
            <w:r w:rsidRPr="00AC5D61">
              <w:rPr>
                <w:rFonts w:asciiTheme="minorHAnsi" w:hAnsiTheme="minorHAnsi"/>
                <w:b/>
                <w:color w:val="000000"/>
                <w:sz w:val="18"/>
              </w:rPr>
              <w:t> </w:t>
            </w:r>
            <w:r w:rsidRPr="00AC5D61">
              <w:rPr>
                <w:rFonts w:asciiTheme="minorHAnsi" w:eastAsia="Times New Roman" w:hAnsiTheme="minorHAnsi"/>
                <w:b/>
                <w:color w:val="000000"/>
                <w:sz w:val="18"/>
              </w:rPr>
              <w:t>daňovou základňou, z</w:t>
            </w:r>
            <w:r w:rsidRPr="00AC5D61">
              <w:rPr>
                <w:rFonts w:asciiTheme="minorHAnsi" w:hAnsiTheme="minorHAnsi"/>
                <w:b/>
                <w:color w:val="000000"/>
                <w:sz w:val="18"/>
              </w:rPr>
              <w:t> </w:t>
            </w:r>
            <w:r w:rsidRPr="00AC5D61">
              <w:rPr>
                <w:rFonts w:asciiTheme="minorHAnsi" w:eastAsia="Times New Roman" w:hAnsiTheme="minorHAnsi"/>
                <w:b/>
                <w:color w:val="000000"/>
                <w:sz w:val="18"/>
              </w:rPr>
              <w:t>toho:</w:t>
            </w:r>
          </w:p>
        </w:tc>
        <w:tc>
          <w:tcPr>
            <w:tcW w:w="2679" w:type="dxa"/>
            <w:tcBorders>
              <w:top w:val="single" w:sz="8" w:space="0" w:color="000001"/>
              <w:left w:val="single" w:sz="2" w:space="0" w:color="000001"/>
              <w:bottom w:val="single" w:sz="2" w:space="0" w:color="000001"/>
              <w:right w:val="single" w:sz="2" w:space="0" w:color="000001"/>
            </w:tcBorders>
          </w:tcPr>
          <w:p w:rsidR="00192BFF" w:rsidRPr="00AC5D61" w:rsidRDefault="00192BFF" w:rsidP="007751B3">
            <w:pPr>
              <w:spacing w:before="96"/>
              <w:jc w:val="right"/>
              <w:rPr>
                <w:rFonts w:asciiTheme="minorHAnsi" w:hAnsiTheme="minorHAnsi"/>
              </w:rPr>
            </w:pPr>
          </w:p>
        </w:tc>
        <w:tc>
          <w:tcPr>
            <w:tcW w:w="2682" w:type="dxa"/>
            <w:tcBorders>
              <w:top w:val="single" w:sz="8" w:space="0" w:color="000001"/>
              <w:left w:val="single" w:sz="2" w:space="0" w:color="000001"/>
              <w:bottom w:val="single" w:sz="2" w:space="0" w:color="000001"/>
              <w:right w:val="single" w:sz="2" w:space="0" w:color="000001"/>
            </w:tcBorders>
          </w:tcPr>
          <w:p w:rsidR="00192BFF" w:rsidRPr="00AC5D61" w:rsidRDefault="00192BFF">
            <w:pPr>
              <w:spacing w:before="96"/>
              <w:jc w:val="right"/>
              <w:rPr>
                <w:rFonts w:asciiTheme="minorHAnsi" w:hAnsiTheme="minorHAnsi"/>
              </w:rPr>
            </w:pPr>
          </w:p>
        </w:tc>
      </w:tr>
      <w:tr w:rsidR="00192BFF" w:rsidRPr="00AC5D61">
        <w:tc>
          <w:tcPr>
            <w:tcW w:w="3279" w:type="dxa"/>
            <w:tcBorders>
              <w:top w:val="single" w:sz="2" w:space="0" w:color="000001"/>
              <w:left w:val="single" w:sz="2" w:space="0" w:color="000001"/>
              <w:bottom w:val="single" w:sz="2" w:space="0" w:color="000001"/>
              <w:right w:val="single" w:sz="2" w:space="0" w:color="000001"/>
            </w:tcBorders>
          </w:tcPr>
          <w:p w:rsidR="00192BFF" w:rsidRPr="00AC5D61" w:rsidRDefault="00192BFF">
            <w:pPr>
              <w:rPr>
                <w:rFonts w:asciiTheme="minorHAnsi" w:hAnsiTheme="minorHAnsi"/>
              </w:rPr>
            </w:pPr>
            <w:r w:rsidRPr="00AC5D61">
              <w:rPr>
                <w:rFonts w:asciiTheme="minorHAnsi" w:eastAsia="Times New Roman" w:hAnsiTheme="minorHAnsi"/>
                <w:color w:val="000000"/>
                <w:sz w:val="18"/>
              </w:rPr>
              <w:t>odpočítateľné</w:t>
            </w:r>
          </w:p>
        </w:tc>
        <w:tc>
          <w:tcPr>
            <w:tcW w:w="2679" w:type="dxa"/>
            <w:tcBorders>
              <w:top w:val="single" w:sz="2" w:space="0" w:color="000001"/>
              <w:left w:val="single" w:sz="2" w:space="0" w:color="000001"/>
              <w:bottom w:val="single" w:sz="2" w:space="0" w:color="000001"/>
              <w:right w:val="single" w:sz="2" w:space="0" w:color="000001"/>
            </w:tcBorders>
          </w:tcPr>
          <w:p w:rsidR="00192BFF" w:rsidRPr="00AC5D61" w:rsidRDefault="00192BFF" w:rsidP="007751B3">
            <w:pPr>
              <w:spacing w:before="96"/>
              <w:jc w:val="right"/>
              <w:rPr>
                <w:rFonts w:asciiTheme="minorHAnsi" w:hAnsiTheme="minorHAnsi"/>
              </w:rPr>
            </w:pP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jc w:val="right"/>
              <w:rPr>
                <w:rFonts w:asciiTheme="minorHAnsi" w:hAnsiTheme="minorHAnsi"/>
              </w:rPr>
            </w:pPr>
          </w:p>
        </w:tc>
      </w:tr>
      <w:tr w:rsidR="00192BFF" w:rsidRPr="00AC5D61">
        <w:tc>
          <w:tcPr>
            <w:tcW w:w="3279" w:type="dxa"/>
            <w:tcBorders>
              <w:top w:val="single" w:sz="2" w:space="0" w:color="000001"/>
              <w:left w:val="single" w:sz="2" w:space="0" w:color="000001"/>
              <w:bottom w:val="single" w:sz="2" w:space="0" w:color="000001"/>
              <w:right w:val="single" w:sz="2" w:space="0" w:color="000001"/>
            </w:tcBorders>
          </w:tcPr>
          <w:p w:rsidR="00192BFF" w:rsidRPr="00AC5D61" w:rsidRDefault="00192BFF">
            <w:pPr>
              <w:rPr>
                <w:rFonts w:asciiTheme="minorHAnsi" w:hAnsiTheme="minorHAnsi"/>
              </w:rPr>
            </w:pPr>
            <w:r w:rsidRPr="00AC5D61">
              <w:rPr>
                <w:rFonts w:asciiTheme="minorHAnsi" w:eastAsia="Times New Roman" w:hAnsiTheme="minorHAnsi"/>
                <w:color w:val="000000"/>
                <w:sz w:val="18"/>
              </w:rPr>
              <w:t>zdaniteľné</w:t>
            </w:r>
          </w:p>
        </w:tc>
        <w:tc>
          <w:tcPr>
            <w:tcW w:w="2679" w:type="dxa"/>
            <w:tcBorders>
              <w:top w:val="single" w:sz="2" w:space="0" w:color="000001"/>
              <w:left w:val="single" w:sz="2" w:space="0" w:color="000001"/>
              <w:bottom w:val="single" w:sz="2" w:space="0" w:color="000001"/>
              <w:right w:val="single" w:sz="2" w:space="0" w:color="000001"/>
            </w:tcBorders>
          </w:tcPr>
          <w:p w:rsidR="00192BFF" w:rsidRPr="00AC5D61" w:rsidRDefault="00192BFF" w:rsidP="007751B3">
            <w:pPr>
              <w:spacing w:before="96"/>
              <w:jc w:val="right"/>
              <w:rPr>
                <w:rFonts w:asciiTheme="minorHAnsi" w:hAnsiTheme="minorHAnsi"/>
              </w:rPr>
            </w:pP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jc w:val="right"/>
              <w:rPr>
                <w:rFonts w:asciiTheme="minorHAnsi" w:hAnsiTheme="minorHAnsi"/>
              </w:rPr>
            </w:pPr>
          </w:p>
        </w:tc>
      </w:tr>
      <w:tr w:rsidR="00192BFF" w:rsidRPr="00AC5D61">
        <w:tc>
          <w:tcPr>
            <w:tcW w:w="3279"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r w:rsidRPr="00AC5D61">
              <w:rPr>
                <w:rFonts w:asciiTheme="minorHAnsi" w:eastAsia="Times New Roman" w:hAnsiTheme="minorHAnsi"/>
                <w:b/>
                <w:color w:val="000000"/>
                <w:sz w:val="18"/>
              </w:rPr>
              <w:t>Dočasné rozdiely medzi účtovnou hodnotou záväzkov</w:t>
            </w:r>
            <w:r w:rsidRPr="00AC5D61">
              <w:rPr>
                <w:rFonts w:asciiTheme="minorHAnsi" w:hAnsiTheme="minorHAnsi"/>
                <w:b/>
                <w:color w:val="000000"/>
                <w:sz w:val="18"/>
              </w:rPr>
              <w:t> </w:t>
            </w:r>
            <w:r w:rsidRPr="00AC5D61">
              <w:rPr>
                <w:rFonts w:asciiTheme="minorHAnsi" w:eastAsia="Times New Roman" w:hAnsiTheme="minorHAnsi"/>
                <w:b/>
                <w:color w:val="000000"/>
                <w:sz w:val="18"/>
              </w:rPr>
              <w:t>a daňovou základňou, z</w:t>
            </w:r>
            <w:r w:rsidRPr="00AC5D61">
              <w:rPr>
                <w:rFonts w:asciiTheme="minorHAnsi" w:hAnsiTheme="minorHAnsi"/>
                <w:b/>
                <w:color w:val="000000"/>
                <w:sz w:val="18"/>
              </w:rPr>
              <w:t> </w:t>
            </w:r>
            <w:r w:rsidRPr="00AC5D61">
              <w:rPr>
                <w:rFonts w:asciiTheme="minorHAnsi" w:eastAsia="Times New Roman" w:hAnsiTheme="minorHAnsi"/>
                <w:b/>
                <w:color w:val="000000"/>
                <w:sz w:val="18"/>
              </w:rPr>
              <w:t>toho:</w:t>
            </w:r>
          </w:p>
        </w:tc>
        <w:tc>
          <w:tcPr>
            <w:tcW w:w="2679" w:type="dxa"/>
            <w:tcBorders>
              <w:top w:val="single" w:sz="2" w:space="0" w:color="000001"/>
              <w:left w:val="single" w:sz="2" w:space="0" w:color="000001"/>
              <w:bottom w:val="single" w:sz="2" w:space="0" w:color="000001"/>
              <w:right w:val="single" w:sz="2" w:space="0" w:color="000001"/>
            </w:tcBorders>
          </w:tcPr>
          <w:p w:rsidR="00192BFF" w:rsidRPr="00AC5D61" w:rsidRDefault="00192BFF" w:rsidP="007751B3">
            <w:pPr>
              <w:spacing w:before="96"/>
              <w:jc w:val="right"/>
              <w:rPr>
                <w:rFonts w:asciiTheme="minorHAnsi" w:hAnsiTheme="minorHAnsi"/>
              </w:rPr>
            </w:pP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p>
        </w:tc>
      </w:tr>
      <w:tr w:rsidR="00192BFF" w:rsidRPr="00AC5D61">
        <w:tc>
          <w:tcPr>
            <w:tcW w:w="3279"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r w:rsidRPr="00AC5D61">
              <w:rPr>
                <w:rFonts w:asciiTheme="minorHAnsi" w:eastAsia="Times New Roman" w:hAnsiTheme="minorHAnsi"/>
                <w:color w:val="000000"/>
                <w:sz w:val="18"/>
              </w:rPr>
              <w:t>odpočítateľné</w:t>
            </w:r>
          </w:p>
        </w:tc>
        <w:tc>
          <w:tcPr>
            <w:tcW w:w="2679"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p>
        </w:tc>
      </w:tr>
      <w:tr w:rsidR="00192BFF" w:rsidRPr="00AC5D61">
        <w:tc>
          <w:tcPr>
            <w:tcW w:w="3279"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r w:rsidRPr="00AC5D61">
              <w:rPr>
                <w:rFonts w:asciiTheme="minorHAnsi" w:eastAsia="Times New Roman" w:hAnsiTheme="minorHAnsi"/>
                <w:color w:val="000000"/>
                <w:sz w:val="18"/>
              </w:rPr>
              <w:t>zdaniteľné</w:t>
            </w:r>
          </w:p>
        </w:tc>
        <w:tc>
          <w:tcPr>
            <w:tcW w:w="2679" w:type="dxa"/>
            <w:tcBorders>
              <w:top w:val="single" w:sz="2" w:space="0" w:color="000001"/>
              <w:left w:val="single" w:sz="2" w:space="0" w:color="000001"/>
              <w:bottom w:val="single" w:sz="2" w:space="0" w:color="000001"/>
              <w:right w:val="single" w:sz="2" w:space="0" w:color="000001"/>
            </w:tcBorders>
          </w:tcPr>
          <w:p w:rsidR="00192BFF" w:rsidRPr="00AC5D61" w:rsidRDefault="00192BFF" w:rsidP="007751B3">
            <w:pPr>
              <w:spacing w:before="96"/>
              <w:jc w:val="right"/>
              <w:rPr>
                <w:rFonts w:asciiTheme="minorHAnsi" w:hAnsiTheme="minorHAnsi"/>
              </w:rPr>
            </w:pP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p>
        </w:tc>
      </w:tr>
      <w:tr w:rsidR="00192BFF" w:rsidRPr="00AC5D61">
        <w:tc>
          <w:tcPr>
            <w:tcW w:w="3279"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r w:rsidRPr="00AC5D61">
              <w:rPr>
                <w:rFonts w:asciiTheme="minorHAnsi" w:eastAsia="Times New Roman" w:hAnsiTheme="minorHAnsi"/>
                <w:b/>
                <w:color w:val="000000"/>
                <w:sz w:val="18"/>
              </w:rPr>
              <w:t>Možnosť umorovať daňovú stratu v</w:t>
            </w:r>
            <w:r w:rsidRPr="00AC5D61">
              <w:rPr>
                <w:rFonts w:asciiTheme="minorHAnsi" w:hAnsiTheme="minorHAnsi"/>
                <w:b/>
                <w:color w:val="000000"/>
                <w:sz w:val="18"/>
              </w:rPr>
              <w:t> </w:t>
            </w:r>
            <w:r w:rsidRPr="00AC5D61">
              <w:rPr>
                <w:rFonts w:asciiTheme="minorHAnsi" w:eastAsia="Times New Roman" w:hAnsiTheme="minorHAnsi"/>
                <w:b/>
                <w:color w:val="000000"/>
                <w:sz w:val="18"/>
              </w:rPr>
              <w:t>budúcnosti</w:t>
            </w:r>
          </w:p>
        </w:tc>
        <w:tc>
          <w:tcPr>
            <w:tcW w:w="2679"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p>
        </w:tc>
      </w:tr>
      <w:tr w:rsidR="00192BFF" w:rsidRPr="00AC5D61">
        <w:tc>
          <w:tcPr>
            <w:tcW w:w="3279"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r w:rsidRPr="00AC5D61">
              <w:rPr>
                <w:rFonts w:asciiTheme="minorHAnsi" w:eastAsia="Times New Roman" w:hAnsiTheme="minorHAnsi"/>
                <w:b/>
                <w:color w:val="000000"/>
                <w:sz w:val="18"/>
              </w:rPr>
              <w:t>Možnosť previesť nevyužité daňové odpočty</w:t>
            </w:r>
          </w:p>
        </w:tc>
        <w:tc>
          <w:tcPr>
            <w:tcW w:w="2679"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p>
        </w:tc>
      </w:tr>
      <w:tr w:rsidR="00192BFF" w:rsidRPr="00AC5D61">
        <w:tc>
          <w:tcPr>
            <w:tcW w:w="3279" w:type="dxa"/>
            <w:tcBorders>
              <w:top w:val="single" w:sz="2" w:space="0" w:color="000001"/>
              <w:left w:val="single" w:sz="2" w:space="0" w:color="000001"/>
              <w:bottom w:val="single" w:sz="2" w:space="0" w:color="000001"/>
              <w:right w:val="single" w:sz="2" w:space="0" w:color="000001"/>
            </w:tcBorders>
          </w:tcPr>
          <w:p w:rsidR="00192BFF" w:rsidRPr="00AC5D61" w:rsidRDefault="00192BFF">
            <w:pPr>
              <w:rPr>
                <w:rFonts w:asciiTheme="minorHAnsi" w:hAnsiTheme="minorHAnsi"/>
              </w:rPr>
            </w:pPr>
            <w:r w:rsidRPr="00AC5D61">
              <w:rPr>
                <w:rFonts w:asciiTheme="minorHAnsi" w:eastAsia="Times New Roman" w:hAnsiTheme="minorHAnsi"/>
                <w:b/>
                <w:color w:val="000000"/>
                <w:sz w:val="18"/>
              </w:rPr>
              <w:t>Sadzba</w:t>
            </w:r>
            <w:r w:rsidRPr="00AC5D61">
              <w:rPr>
                <w:rFonts w:asciiTheme="minorHAnsi" w:hAnsiTheme="minorHAnsi"/>
                <w:b/>
                <w:color w:val="000000"/>
                <w:sz w:val="18"/>
              </w:rPr>
              <w:t> </w:t>
            </w:r>
            <w:r w:rsidRPr="00AC5D61">
              <w:rPr>
                <w:rFonts w:asciiTheme="minorHAnsi" w:eastAsia="Times New Roman" w:hAnsiTheme="minorHAnsi"/>
                <w:b/>
                <w:color w:val="000000"/>
                <w:sz w:val="18"/>
              </w:rPr>
              <w:t>dane z</w:t>
            </w:r>
            <w:r w:rsidRPr="00AC5D61">
              <w:rPr>
                <w:rFonts w:asciiTheme="minorHAnsi" w:hAnsiTheme="minorHAnsi"/>
                <w:b/>
                <w:color w:val="000000"/>
                <w:sz w:val="18"/>
              </w:rPr>
              <w:t> </w:t>
            </w:r>
            <w:r w:rsidRPr="00AC5D61">
              <w:rPr>
                <w:rFonts w:asciiTheme="minorHAnsi" w:eastAsia="Times New Roman" w:hAnsiTheme="minorHAnsi"/>
                <w:b/>
                <w:color w:val="000000"/>
                <w:sz w:val="18"/>
              </w:rPr>
              <w:t>príjmov</w:t>
            </w:r>
            <w:r w:rsidRPr="00AC5D61">
              <w:rPr>
                <w:rFonts w:asciiTheme="minorHAnsi" w:hAnsiTheme="minorHAnsi"/>
                <w:b/>
                <w:color w:val="000000"/>
                <w:sz w:val="18"/>
              </w:rPr>
              <w:t> </w:t>
            </w:r>
            <w:r w:rsidRPr="00AC5D61">
              <w:rPr>
                <w:rFonts w:asciiTheme="minorHAnsi" w:eastAsia="Times New Roman" w:hAnsiTheme="minorHAnsi"/>
                <w:b/>
                <w:color w:val="000000"/>
                <w:sz w:val="18"/>
              </w:rPr>
              <w:t>(v</w:t>
            </w:r>
            <w:r w:rsidRPr="00AC5D61">
              <w:rPr>
                <w:rFonts w:asciiTheme="minorHAnsi" w:hAnsiTheme="minorHAnsi"/>
                <w:b/>
                <w:color w:val="000000"/>
                <w:sz w:val="18"/>
              </w:rPr>
              <w:t> </w:t>
            </w:r>
            <w:r w:rsidRPr="00AC5D61">
              <w:rPr>
                <w:rFonts w:asciiTheme="minorHAnsi" w:eastAsia="Times New Roman" w:hAnsiTheme="minorHAnsi"/>
                <w:b/>
                <w:color w:val="000000"/>
                <w:sz w:val="18"/>
              </w:rPr>
              <w:t>%)</w:t>
            </w:r>
          </w:p>
        </w:tc>
        <w:tc>
          <w:tcPr>
            <w:tcW w:w="2679"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jc w:val="right"/>
              <w:rPr>
                <w:rFonts w:asciiTheme="minorHAnsi" w:hAnsiTheme="minorHAnsi"/>
              </w:rPr>
            </w:pP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jc w:val="right"/>
              <w:rPr>
                <w:rFonts w:asciiTheme="minorHAnsi" w:hAnsiTheme="minorHAnsi"/>
              </w:rPr>
            </w:pPr>
          </w:p>
        </w:tc>
      </w:tr>
      <w:tr w:rsidR="00192BFF" w:rsidRPr="00AC5D61">
        <w:tc>
          <w:tcPr>
            <w:tcW w:w="3279"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r w:rsidRPr="00AC5D61">
              <w:rPr>
                <w:rFonts w:asciiTheme="minorHAnsi" w:eastAsia="Times New Roman" w:hAnsiTheme="minorHAnsi"/>
                <w:b/>
                <w:color w:val="000000"/>
                <w:sz w:val="18"/>
              </w:rPr>
              <w:t>Odložená daňová pohľadávka</w:t>
            </w:r>
          </w:p>
        </w:tc>
        <w:tc>
          <w:tcPr>
            <w:tcW w:w="2679"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color w:val="000000"/>
                <w:sz w:val="18"/>
              </w:rPr>
            </w:pP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p>
        </w:tc>
      </w:tr>
      <w:tr w:rsidR="00192BFF" w:rsidRPr="00AC5D61">
        <w:tc>
          <w:tcPr>
            <w:tcW w:w="3279"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r w:rsidRPr="00AC5D61">
              <w:rPr>
                <w:rFonts w:asciiTheme="minorHAnsi" w:eastAsia="Times New Roman" w:hAnsiTheme="minorHAnsi"/>
                <w:b/>
                <w:color w:val="000000"/>
                <w:sz w:val="18"/>
              </w:rPr>
              <w:t>Uplatnená daňová pohľadávka</w:t>
            </w:r>
          </w:p>
        </w:tc>
        <w:tc>
          <w:tcPr>
            <w:tcW w:w="2679"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p>
        </w:tc>
      </w:tr>
      <w:tr w:rsidR="00192BFF" w:rsidRPr="00AC5D61">
        <w:tc>
          <w:tcPr>
            <w:tcW w:w="3279"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r w:rsidRPr="00AC5D61">
              <w:rPr>
                <w:rFonts w:asciiTheme="minorHAnsi" w:eastAsia="Times New Roman" w:hAnsiTheme="minorHAnsi"/>
                <w:color w:val="000000"/>
                <w:sz w:val="18"/>
              </w:rPr>
              <w:t>Zaúčtovaná ako zníženie nákladov</w:t>
            </w:r>
          </w:p>
        </w:tc>
        <w:tc>
          <w:tcPr>
            <w:tcW w:w="2679"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p>
        </w:tc>
      </w:tr>
      <w:tr w:rsidR="00192BFF" w:rsidRPr="00AC5D61">
        <w:tc>
          <w:tcPr>
            <w:tcW w:w="3279"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r w:rsidRPr="00AC5D61">
              <w:rPr>
                <w:rFonts w:asciiTheme="minorHAnsi" w:eastAsia="Times New Roman" w:hAnsiTheme="minorHAnsi"/>
                <w:color w:val="000000"/>
                <w:sz w:val="18"/>
              </w:rPr>
              <w:t>Zaúčtovaná do vlastného imania</w:t>
            </w:r>
          </w:p>
        </w:tc>
        <w:tc>
          <w:tcPr>
            <w:tcW w:w="2679"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p>
        </w:tc>
      </w:tr>
      <w:tr w:rsidR="00192BFF" w:rsidRPr="00AC5D61">
        <w:tc>
          <w:tcPr>
            <w:tcW w:w="3279" w:type="dxa"/>
            <w:tcBorders>
              <w:top w:val="single" w:sz="2" w:space="0" w:color="000001"/>
              <w:left w:val="single" w:sz="2" w:space="0" w:color="000001"/>
              <w:bottom w:val="single" w:sz="2" w:space="0" w:color="000001"/>
              <w:right w:val="single" w:sz="2" w:space="0" w:color="000001"/>
            </w:tcBorders>
          </w:tcPr>
          <w:p w:rsidR="00192BFF" w:rsidRPr="00AC5D61" w:rsidRDefault="00192BFF">
            <w:pPr>
              <w:rPr>
                <w:rFonts w:asciiTheme="minorHAnsi" w:hAnsiTheme="minorHAnsi"/>
              </w:rPr>
            </w:pPr>
            <w:r w:rsidRPr="00AC5D61">
              <w:rPr>
                <w:rFonts w:asciiTheme="minorHAnsi" w:eastAsia="Times New Roman" w:hAnsiTheme="minorHAnsi"/>
                <w:b/>
                <w:color w:val="000000"/>
                <w:sz w:val="18"/>
              </w:rPr>
              <w:t>Odložený daňový záväzok</w:t>
            </w:r>
          </w:p>
        </w:tc>
        <w:tc>
          <w:tcPr>
            <w:tcW w:w="2679"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jc w:val="right"/>
              <w:rPr>
                <w:rFonts w:asciiTheme="minorHAnsi" w:hAnsiTheme="minorHAnsi"/>
              </w:rPr>
            </w:pP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jc w:val="right"/>
              <w:rPr>
                <w:rFonts w:asciiTheme="minorHAnsi" w:hAnsiTheme="minorHAnsi"/>
              </w:rPr>
            </w:pPr>
          </w:p>
        </w:tc>
      </w:tr>
      <w:tr w:rsidR="00192BFF" w:rsidRPr="00AC5D61">
        <w:tc>
          <w:tcPr>
            <w:tcW w:w="3279" w:type="dxa"/>
            <w:tcBorders>
              <w:top w:val="single" w:sz="2" w:space="0" w:color="000001"/>
              <w:left w:val="single" w:sz="2" w:space="0" w:color="000001"/>
              <w:bottom w:val="single" w:sz="2" w:space="0" w:color="000001"/>
              <w:right w:val="single" w:sz="2" w:space="0" w:color="000001"/>
            </w:tcBorders>
          </w:tcPr>
          <w:p w:rsidR="00192BFF" w:rsidRPr="00AC5D61" w:rsidRDefault="00192BFF">
            <w:pPr>
              <w:rPr>
                <w:rFonts w:asciiTheme="minorHAnsi" w:hAnsiTheme="minorHAnsi"/>
              </w:rPr>
            </w:pPr>
            <w:r w:rsidRPr="00AC5D61">
              <w:rPr>
                <w:rFonts w:asciiTheme="minorHAnsi" w:eastAsia="Times New Roman" w:hAnsiTheme="minorHAnsi"/>
                <w:b/>
                <w:color w:val="000000"/>
                <w:sz w:val="18"/>
              </w:rPr>
              <w:t>Zmena</w:t>
            </w:r>
            <w:r w:rsidRPr="00AC5D61">
              <w:rPr>
                <w:rFonts w:asciiTheme="minorHAnsi" w:hAnsiTheme="minorHAnsi"/>
                <w:b/>
                <w:color w:val="000000"/>
                <w:sz w:val="18"/>
              </w:rPr>
              <w:t> </w:t>
            </w:r>
            <w:r w:rsidRPr="00AC5D61">
              <w:rPr>
                <w:rFonts w:asciiTheme="minorHAnsi" w:eastAsia="Times New Roman" w:hAnsiTheme="minorHAnsi"/>
                <w:b/>
                <w:color w:val="000000"/>
                <w:sz w:val="18"/>
              </w:rPr>
              <w:t>odloženého daňového záväzku</w:t>
            </w:r>
          </w:p>
        </w:tc>
        <w:tc>
          <w:tcPr>
            <w:tcW w:w="2679"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jc w:val="right"/>
              <w:rPr>
                <w:rFonts w:asciiTheme="minorHAnsi" w:hAnsiTheme="minorHAnsi"/>
              </w:rPr>
            </w:pP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jc w:val="right"/>
              <w:rPr>
                <w:rFonts w:asciiTheme="minorHAnsi" w:hAnsiTheme="minorHAnsi"/>
              </w:rPr>
            </w:pPr>
          </w:p>
        </w:tc>
      </w:tr>
      <w:tr w:rsidR="00192BFF" w:rsidRPr="00AC5D61">
        <w:tc>
          <w:tcPr>
            <w:tcW w:w="3279" w:type="dxa"/>
            <w:tcBorders>
              <w:top w:val="single" w:sz="2" w:space="0" w:color="000001"/>
              <w:left w:val="single" w:sz="2" w:space="0" w:color="000001"/>
              <w:bottom w:val="single" w:sz="2" w:space="0" w:color="000001"/>
              <w:right w:val="single" w:sz="2" w:space="0" w:color="000001"/>
            </w:tcBorders>
          </w:tcPr>
          <w:p w:rsidR="00192BFF" w:rsidRPr="00AC5D61" w:rsidRDefault="00192BFF">
            <w:pPr>
              <w:rPr>
                <w:rFonts w:asciiTheme="minorHAnsi" w:hAnsiTheme="minorHAnsi"/>
              </w:rPr>
            </w:pPr>
            <w:r w:rsidRPr="00AC5D61">
              <w:rPr>
                <w:rFonts w:asciiTheme="minorHAnsi" w:eastAsia="Times New Roman" w:hAnsiTheme="minorHAnsi"/>
                <w:color w:val="000000"/>
                <w:sz w:val="18"/>
              </w:rPr>
              <w:t>Zaúčtovaná ako náklad</w:t>
            </w:r>
          </w:p>
        </w:tc>
        <w:tc>
          <w:tcPr>
            <w:tcW w:w="2679"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jc w:val="right"/>
              <w:rPr>
                <w:rFonts w:asciiTheme="minorHAnsi" w:hAnsiTheme="minorHAnsi"/>
              </w:rPr>
            </w:pP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jc w:val="right"/>
              <w:rPr>
                <w:rFonts w:asciiTheme="minorHAnsi" w:hAnsiTheme="minorHAnsi"/>
              </w:rPr>
            </w:pPr>
          </w:p>
        </w:tc>
      </w:tr>
      <w:tr w:rsidR="00192BFF" w:rsidRPr="00AC5D61">
        <w:tc>
          <w:tcPr>
            <w:tcW w:w="3279" w:type="dxa"/>
            <w:tcBorders>
              <w:top w:val="single" w:sz="2" w:space="0" w:color="000001"/>
              <w:left w:val="single" w:sz="2" w:space="0" w:color="000001"/>
              <w:bottom w:val="single" w:sz="2" w:space="0" w:color="000001"/>
              <w:right w:val="single" w:sz="2" w:space="0" w:color="000001"/>
            </w:tcBorders>
          </w:tcPr>
          <w:p w:rsidR="00192BFF" w:rsidRPr="00AC5D61" w:rsidRDefault="00192BFF">
            <w:pPr>
              <w:rPr>
                <w:rFonts w:asciiTheme="minorHAnsi" w:hAnsiTheme="minorHAnsi"/>
              </w:rPr>
            </w:pPr>
            <w:r w:rsidRPr="00AC5D61">
              <w:rPr>
                <w:rFonts w:asciiTheme="minorHAnsi" w:eastAsia="Times New Roman" w:hAnsiTheme="minorHAnsi"/>
                <w:color w:val="000000"/>
                <w:sz w:val="18"/>
              </w:rPr>
              <w:t>Zaúčtovaná do vlastného imania</w:t>
            </w:r>
          </w:p>
        </w:tc>
        <w:tc>
          <w:tcPr>
            <w:tcW w:w="2679" w:type="dxa"/>
            <w:tcBorders>
              <w:top w:val="single" w:sz="2" w:space="0" w:color="000001"/>
              <w:left w:val="single" w:sz="2" w:space="0" w:color="000001"/>
              <w:bottom w:val="single" w:sz="2" w:space="0" w:color="000001"/>
              <w:right w:val="single" w:sz="2" w:space="0" w:color="000001"/>
            </w:tcBorders>
          </w:tcPr>
          <w:p w:rsidR="00192BFF" w:rsidRPr="00AC5D61" w:rsidRDefault="00192BFF">
            <w:pPr>
              <w:jc w:val="right"/>
              <w:rPr>
                <w:rFonts w:asciiTheme="minorHAnsi" w:hAnsiTheme="minorHAnsi"/>
                <w:color w:val="000000"/>
                <w:sz w:val="18"/>
              </w:rPr>
            </w:pPr>
          </w:p>
        </w:tc>
        <w:tc>
          <w:tcPr>
            <w:tcW w:w="2682"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p>
        </w:tc>
      </w:tr>
    </w:tbl>
    <w:p w:rsidR="00C112F7" w:rsidRPr="00AC5D61" w:rsidRDefault="00C112F7" w:rsidP="00C112F7">
      <w:pPr>
        <w:tabs>
          <w:tab w:val="left" w:pos="738"/>
        </w:tabs>
        <w:spacing w:before="96" w:after="120" w:line="280" w:lineRule="atLeast"/>
        <w:ind w:left="368" w:hanging="408"/>
        <w:jc w:val="both"/>
        <w:rPr>
          <w:rFonts w:asciiTheme="minorHAnsi" w:hAnsiTheme="minorHAnsi"/>
          <w:b/>
          <w:color w:val="000000"/>
        </w:rPr>
      </w:pPr>
    </w:p>
    <w:p w:rsidR="00C112F7" w:rsidRPr="00AC5D61" w:rsidRDefault="00C112F7" w:rsidP="00C112F7">
      <w:pPr>
        <w:tabs>
          <w:tab w:val="left" w:pos="738"/>
        </w:tabs>
        <w:spacing w:before="96" w:after="120" w:line="280" w:lineRule="atLeast"/>
        <w:ind w:left="368" w:hanging="408"/>
        <w:jc w:val="both"/>
        <w:rPr>
          <w:rFonts w:asciiTheme="minorHAnsi" w:hAnsiTheme="minorHAnsi"/>
          <w:b/>
          <w:color w:val="000000"/>
        </w:rPr>
      </w:pPr>
    </w:p>
    <w:p w:rsidR="00BE0E99" w:rsidRDefault="00BE0E99">
      <w:pPr>
        <w:widowControl/>
        <w:autoSpaceDE/>
        <w:autoSpaceDN/>
        <w:adjustRightInd/>
        <w:spacing w:after="200" w:line="276" w:lineRule="auto"/>
        <w:rPr>
          <w:rFonts w:asciiTheme="minorHAnsi" w:eastAsia="Times New Roman" w:hAnsiTheme="minorHAnsi"/>
          <w:b/>
          <w:color w:val="000000"/>
        </w:rPr>
      </w:pPr>
      <w:r>
        <w:rPr>
          <w:rFonts w:asciiTheme="minorHAnsi" w:eastAsia="Times New Roman" w:hAnsiTheme="minorHAnsi"/>
          <w:b/>
          <w:color w:val="000000"/>
        </w:rPr>
        <w:br w:type="page"/>
      </w:r>
    </w:p>
    <w:p w:rsidR="00192BFF" w:rsidRPr="00AC5D61" w:rsidRDefault="00192BFF" w:rsidP="00C112F7">
      <w:pPr>
        <w:tabs>
          <w:tab w:val="left" w:pos="738"/>
        </w:tabs>
        <w:spacing w:before="96" w:after="120" w:line="280" w:lineRule="atLeast"/>
        <w:ind w:left="368" w:hanging="408"/>
        <w:jc w:val="both"/>
        <w:rPr>
          <w:rFonts w:asciiTheme="minorHAnsi" w:eastAsia="Times New Roman" w:hAnsiTheme="minorHAnsi"/>
          <w:b/>
          <w:color w:val="000000"/>
        </w:rPr>
      </w:pPr>
      <w:r w:rsidRPr="00AC5D61">
        <w:rPr>
          <w:rFonts w:asciiTheme="minorHAnsi" w:eastAsia="Times New Roman" w:hAnsiTheme="minorHAnsi"/>
          <w:b/>
          <w:color w:val="000000"/>
        </w:rPr>
        <w:lastRenderedPageBreak/>
        <w:t>28.</w:t>
      </w:r>
      <w:r w:rsidRPr="00AC5D61">
        <w:rPr>
          <w:rFonts w:asciiTheme="minorHAnsi" w:eastAsia="Times New Roman" w:hAnsiTheme="minorHAnsi"/>
          <w:b/>
          <w:color w:val="000000"/>
        </w:rPr>
        <w:tab/>
        <w:t>Informácie k časti G. písm. g) prílohy č. 3 o</w:t>
      </w:r>
      <w:r w:rsidRPr="00AC5D61">
        <w:rPr>
          <w:rFonts w:asciiTheme="minorHAnsi" w:hAnsiTheme="minorHAnsi"/>
          <w:b/>
          <w:color w:val="000000"/>
        </w:rPr>
        <w:t> </w:t>
      </w:r>
      <w:r w:rsidRPr="00AC5D61">
        <w:rPr>
          <w:rFonts w:asciiTheme="minorHAnsi" w:eastAsia="Times New Roman" w:hAnsiTheme="minorHAnsi"/>
          <w:b/>
          <w:color w:val="000000"/>
        </w:rPr>
        <w:t>záväzkoch zo sociálneho fondu</w:t>
      </w:r>
    </w:p>
    <w:p w:rsidR="00192BFF" w:rsidRPr="00AC5D61" w:rsidRDefault="00231EFA">
      <w:pPr>
        <w:spacing w:before="96"/>
        <w:rPr>
          <w:rFonts w:asciiTheme="minorHAnsi" w:hAnsiTheme="minorHAnsi"/>
          <w:color w:val="000000"/>
          <w:sz w:val="22"/>
        </w:rPr>
      </w:pPr>
      <w:r w:rsidRPr="00231EFA">
        <w:rPr>
          <w:noProof/>
          <w:lang w:eastAsia="sk-SK" w:bidi="ar-SA"/>
        </w:rPr>
        <w:drawing>
          <wp:inline distT="0" distB="0" distL="0" distR="0" wp14:anchorId="6DA90E2E" wp14:editId="0991F034">
            <wp:extent cx="5761355" cy="1505439"/>
            <wp:effectExtent l="0" t="0" r="0" b="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61355" cy="1505439"/>
                    </a:xfrm>
                    <a:prstGeom prst="rect">
                      <a:avLst/>
                    </a:prstGeom>
                    <a:noFill/>
                    <a:ln>
                      <a:noFill/>
                    </a:ln>
                  </pic:spPr>
                </pic:pic>
              </a:graphicData>
            </a:graphic>
          </wp:inline>
        </w:drawing>
      </w:r>
    </w:p>
    <w:p w:rsidR="00192BFF" w:rsidRPr="00AC5D61" w:rsidRDefault="00192BFF">
      <w:pPr>
        <w:spacing w:before="96"/>
        <w:rPr>
          <w:rFonts w:asciiTheme="minorHAnsi" w:hAnsiTheme="minorHAnsi"/>
          <w:color w:val="000000"/>
        </w:rPr>
      </w:pPr>
    </w:p>
    <w:p w:rsidR="00192BFF" w:rsidRPr="00AC5D61" w:rsidRDefault="00192BFF">
      <w:pPr>
        <w:spacing w:before="96"/>
        <w:rPr>
          <w:rFonts w:asciiTheme="minorHAnsi" w:hAnsiTheme="minorHAnsi"/>
        </w:rPr>
      </w:pPr>
      <w:r w:rsidRPr="00AC5D61">
        <w:rPr>
          <w:rFonts w:asciiTheme="minorHAnsi" w:eastAsia="Times New Roman" w:hAnsiTheme="minorHAnsi"/>
          <w:b/>
          <w:color w:val="000000"/>
        </w:rPr>
        <w:t>30.</w:t>
      </w:r>
      <w:r w:rsidRPr="00AC5D61">
        <w:rPr>
          <w:rFonts w:asciiTheme="minorHAnsi" w:eastAsia="Times New Roman" w:hAnsiTheme="minorHAnsi"/>
          <w:b/>
          <w:color w:val="000000"/>
        </w:rPr>
        <w:tab/>
        <w:t>Informácie k časti G. písm. i)</w:t>
      </w:r>
      <w:r w:rsidRPr="00AC5D61">
        <w:rPr>
          <w:rFonts w:asciiTheme="minorHAnsi" w:hAnsiTheme="minorHAnsi"/>
          <w:b/>
          <w:color w:val="000000"/>
        </w:rPr>
        <w:t> </w:t>
      </w:r>
      <w:r w:rsidRPr="00AC5D61">
        <w:rPr>
          <w:rFonts w:asciiTheme="minorHAnsi" w:eastAsia="Times New Roman" w:hAnsiTheme="minorHAnsi"/>
          <w:b/>
          <w:color w:val="000000"/>
        </w:rPr>
        <w:t>prílohy č. 3 o</w:t>
      </w:r>
      <w:r w:rsidRPr="00AC5D61">
        <w:rPr>
          <w:rFonts w:asciiTheme="minorHAnsi" w:hAnsiTheme="minorHAnsi"/>
          <w:b/>
          <w:color w:val="000000"/>
        </w:rPr>
        <w:t> </w:t>
      </w:r>
      <w:r w:rsidRPr="00AC5D61">
        <w:rPr>
          <w:rFonts w:asciiTheme="minorHAnsi" w:eastAsia="Times New Roman" w:hAnsiTheme="minorHAnsi"/>
          <w:b/>
          <w:color w:val="000000"/>
        </w:rPr>
        <w:t xml:space="preserve">bankových úveroch, pôžičkách </w:t>
      </w:r>
      <w:r w:rsidRPr="00AC5D61">
        <w:rPr>
          <w:rFonts w:asciiTheme="minorHAnsi" w:hAnsiTheme="minorHAnsi"/>
        </w:rPr>
        <w:br/>
      </w:r>
      <w:r w:rsidRPr="00AC5D61">
        <w:rPr>
          <w:rFonts w:asciiTheme="minorHAnsi" w:eastAsia="Times New Roman" w:hAnsiTheme="minorHAnsi"/>
          <w:b/>
          <w:color w:val="000000"/>
        </w:rPr>
        <w:t>a</w:t>
      </w:r>
      <w:r w:rsidRPr="00AC5D61">
        <w:rPr>
          <w:rFonts w:asciiTheme="minorHAnsi" w:hAnsiTheme="minorHAnsi"/>
          <w:b/>
          <w:color w:val="000000"/>
        </w:rPr>
        <w:t> </w:t>
      </w:r>
      <w:r w:rsidRPr="00AC5D61">
        <w:rPr>
          <w:rFonts w:asciiTheme="minorHAnsi" w:eastAsia="Times New Roman" w:hAnsiTheme="minorHAnsi"/>
          <w:b/>
          <w:color w:val="000000"/>
        </w:rPr>
        <w:t>krátkodobých finančných výpomociach</w:t>
      </w:r>
    </w:p>
    <w:p w:rsidR="00192BFF" w:rsidRPr="00AC5D61" w:rsidRDefault="00192BFF">
      <w:pPr>
        <w:spacing w:before="96"/>
        <w:rPr>
          <w:rFonts w:asciiTheme="minorHAnsi" w:hAnsiTheme="minorHAnsi"/>
        </w:rPr>
      </w:pPr>
      <w:r w:rsidRPr="00AC5D61">
        <w:rPr>
          <w:rFonts w:asciiTheme="minorHAnsi" w:eastAsia="Times New Roman" w:hAnsiTheme="minorHAnsi"/>
          <w:color w:val="000000"/>
        </w:rPr>
        <w:t>Tabuľka č. 1</w:t>
      </w:r>
    </w:p>
    <w:tbl>
      <w:tblPr>
        <w:tblW w:w="0" w:type="auto"/>
        <w:tblInd w:w="3" w:type="dxa"/>
        <w:tblLayout w:type="fixed"/>
        <w:tblCellMar>
          <w:left w:w="0" w:type="dxa"/>
          <w:right w:w="0" w:type="dxa"/>
        </w:tblCellMar>
        <w:tblLook w:val="0000" w:firstRow="0" w:lastRow="0" w:firstColumn="0" w:lastColumn="0" w:noHBand="0" w:noVBand="0"/>
      </w:tblPr>
      <w:tblGrid>
        <w:gridCol w:w="2768"/>
        <w:gridCol w:w="835"/>
        <w:gridCol w:w="863"/>
        <w:gridCol w:w="901"/>
        <w:gridCol w:w="1635"/>
        <w:gridCol w:w="1637"/>
      </w:tblGrid>
      <w:tr w:rsidR="00056963" w:rsidRPr="00AC5D61">
        <w:tc>
          <w:tcPr>
            <w:tcW w:w="2768" w:type="dxa"/>
            <w:tcBorders>
              <w:top w:val="single" w:sz="2" w:space="0" w:color="000001"/>
              <w:left w:val="single" w:sz="2" w:space="0" w:color="000001"/>
              <w:bottom w:val="single" w:sz="2" w:space="0" w:color="000001"/>
              <w:right w:val="single" w:sz="2" w:space="0" w:color="000001"/>
            </w:tcBorders>
            <w:vAlign w:val="center"/>
          </w:tcPr>
          <w:p w:rsidR="00056963" w:rsidRPr="00AC5D61" w:rsidRDefault="00056963">
            <w:pPr>
              <w:spacing w:before="96"/>
              <w:jc w:val="center"/>
              <w:rPr>
                <w:rFonts w:asciiTheme="minorHAnsi" w:hAnsiTheme="minorHAnsi"/>
              </w:rPr>
            </w:pPr>
            <w:r w:rsidRPr="00AC5D61">
              <w:rPr>
                <w:rFonts w:asciiTheme="minorHAnsi" w:eastAsia="Times New Roman" w:hAnsiTheme="minorHAnsi"/>
                <w:b/>
                <w:color w:val="000000"/>
                <w:sz w:val="18"/>
              </w:rPr>
              <w:t>Názov položky</w:t>
            </w:r>
          </w:p>
        </w:tc>
        <w:tc>
          <w:tcPr>
            <w:tcW w:w="835" w:type="dxa"/>
            <w:tcBorders>
              <w:top w:val="single" w:sz="2" w:space="0" w:color="000001"/>
              <w:left w:val="single" w:sz="2" w:space="0" w:color="000001"/>
              <w:bottom w:val="single" w:sz="2" w:space="0" w:color="000001"/>
              <w:right w:val="single" w:sz="2" w:space="0" w:color="000001"/>
            </w:tcBorders>
            <w:vAlign w:val="center"/>
          </w:tcPr>
          <w:p w:rsidR="00056963" w:rsidRPr="00AC5D61" w:rsidRDefault="00056963" w:rsidP="008037C2">
            <w:pPr>
              <w:spacing w:before="96"/>
              <w:jc w:val="center"/>
              <w:rPr>
                <w:rFonts w:asciiTheme="minorHAnsi" w:hAnsiTheme="minorHAnsi"/>
              </w:rPr>
            </w:pPr>
            <w:r w:rsidRPr="00AC5D61">
              <w:rPr>
                <w:rFonts w:asciiTheme="minorHAnsi" w:eastAsia="Times New Roman" w:hAnsiTheme="minorHAnsi"/>
                <w:b/>
                <w:color w:val="000000"/>
                <w:sz w:val="18"/>
              </w:rPr>
              <w:t>Mena</w:t>
            </w:r>
          </w:p>
        </w:tc>
        <w:tc>
          <w:tcPr>
            <w:tcW w:w="863" w:type="dxa"/>
            <w:tcBorders>
              <w:top w:val="single" w:sz="2" w:space="0" w:color="000001"/>
              <w:left w:val="single" w:sz="2" w:space="0" w:color="000001"/>
              <w:bottom w:val="single" w:sz="2" w:space="0" w:color="000001"/>
              <w:right w:val="single" w:sz="2" w:space="0" w:color="000001"/>
            </w:tcBorders>
            <w:vAlign w:val="center"/>
          </w:tcPr>
          <w:p w:rsidR="00056963" w:rsidRPr="00AC5D61" w:rsidRDefault="00056963" w:rsidP="008037C2">
            <w:pPr>
              <w:spacing w:before="96"/>
              <w:jc w:val="center"/>
              <w:rPr>
                <w:rFonts w:asciiTheme="minorHAnsi" w:hAnsiTheme="minorHAnsi"/>
              </w:rPr>
            </w:pPr>
            <w:r w:rsidRPr="00AC5D61">
              <w:rPr>
                <w:rFonts w:asciiTheme="minorHAnsi" w:eastAsia="Times New Roman" w:hAnsiTheme="minorHAnsi"/>
                <w:b/>
                <w:color w:val="000000"/>
                <w:sz w:val="18"/>
              </w:rPr>
              <w:t xml:space="preserve">Úrok </w:t>
            </w:r>
            <w:r w:rsidRPr="00AC5D61">
              <w:rPr>
                <w:rFonts w:asciiTheme="minorHAnsi" w:hAnsiTheme="minorHAnsi"/>
              </w:rPr>
              <w:br/>
            </w:r>
            <w:r w:rsidRPr="00AC5D61">
              <w:rPr>
                <w:rFonts w:asciiTheme="minorHAnsi" w:eastAsia="Times New Roman" w:hAnsiTheme="minorHAnsi"/>
                <w:b/>
                <w:color w:val="000000"/>
                <w:sz w:val="18"/>
              </w:rPr>
              <w:t>p. a.</w:t>
            </w:r>
          </w:p>
          <w:p w:rsidR="00056963" w:rsidRPr="00AC5D61" w:rsidRDefault="00056963" w:rsidP="008037C2">
            <w:pPr>
              <w:spacing w:before="96"/>
              <w:jc w:val="center"/>
              <w:rPr>
                <w:rFonts w:asciiTheme="minorHAnsi" w:hAnsiTheme="minorHAnsi"/>
              </w:rPr>
            </w:pPr>
            <w:r w:rsidRPr="00AC5D61">
              <w:rPr>
                <w:rFonts w:asciiTheme="minorHAnsi" w:eastAsia="Times New Roman" w:hAnsiTheme="minorHAnsi"/>
                <w:b/>
                <w:color w:val="000000"/>
                <w:sz w:val="18"/>
              </w:rPr>
              <w:t>v %</w:t>
            </w:r>
          </w:p>
        </w:tc>
        <w:tc>
          <w:tcPr>
            <w:tcW w:w="901" w:type="dxa"/>
            <w:tcBorders>
              <w:top w:val="single" w:sz="2" w:space="0" w:color="000001"/>
              <w:left w:val="single" w:sz="2" w:space="0" w:color="000001"/>
              <w:bottom w:val="single" w:sz="2" w:space="0" w:color="000001"/>
              <w:right w:val="single" w:sz="2" w:space="0" w:color="000001"/>
            </w:tcBorders>
            <w:vAlign w:val="center"/>
          </w:tcPr>
          <w:p w:rsidR="00056963" w:rsidRPr="00AC5D61" w:rsidRDefault="00056963" w:rsidP="008037C2">
            <w:pPr>
              <w:spacing w:before="96"/>
              <w:jc w:val="center"/>
              <w:rPr>
                <w:rFonts w:asciiTheme="minorHAnsi" w:hAnsiTheme="minorHAnsi"/>
              </w:rPr>
            </w:pPr>
            <w:r w:rsidRPr="00AC5D61">
              <w:rPr>
                <w:rFonts w:asciiTheme="minorHAnsi" w:eastAsia="Times New Roman" w:hAnsiTheme="minorHAnsi"/>
                <w:b/>
                <w:color w:val="000000"/>
                <w:sz w:val="18"/>
              </w:rPr>
              <w:t>Dátum splatnosti</w:t>
            </w:r>
          </w:p>
        </w:tc>
        <w:tc>
          <w:tcPr>
            <w:tcW w:w="1635" w:type="dxa"/>
            <w:tcBorders>
              <w:top w:val="single" w:sz="2" w:space="0" w:color="000001"/>
              <w:left w:val="single" w:sz="2" w:space="0" w:color="000001"/>
              <w:bottom w:val="single" w:sz="2" w:space="0" w:color="000001"/>
              <w:right w:val="single" w:sz="2" w:space="0" w:color="000001"/>
            </w:tcBorders>
            <w:vAlign w:val="center"/>
          </w:tcPr>
          <w:p w:rsidR="00056963" w:rsidRPr="00AC5D61" w:rsidRDefault="00056963" w:rsidP="008037C2">
            <w:pPr>
              <w:spacing w:before="96"/>
              <w:jc w:val="center"/>
              <w:rPr>
                <w:rFonts w:asciiTheme="minorHAnsi" w:hAnsiTheme="minorHAnsi"/>
              </w:rPr>
            </w:pPr>
            <w:r w:rsidRPr="00AC5D61">
              <w:rPr>
                <w:rFonts w:asciiTheme="minorHAnsi" w:eastAsia="Times New Roman" w:hAnsiTheme="minorHAnsi"/>
                <w:b/>
                <w:color w:val="000000"/>
                <w:sz w:val="18"/>
              </w:rPr>
              <w:t>Suma istiny v</w:t>
            </w:r>
            <w:r w:rsidRPr="00AC5D61">
              <w:rPr>
                <w:rFonts w:asciiTheme="minorHAnsi" w:hAnsiTheme="minorHAnsi"/>
                <w:b/>
                <w:color w:val="000000"/>
                <w:sz w:val="18"/>
              </w:rPr>
              <w:t> </w:t>
            </w:r>
            <w:r w:rsidRPr="00AC5D61">
              <w:rPr>
                <w:rFonts w:asciiTheme="minorHAnsi" w:eastAsia="Times New Roman" w:hAnsiTheme="minorHAnsi"/>
                <w:b/>
                <w:color w:val="000000"/>
                <w:sz w:val="18"/>
              </w:rPr>
              <w:t>príslušnej mene za</w:t>
            </w:r>
            <w:r w:rsidRPr="00AC5D61">
              <w:rPr>
                <w:rFonts w:asciiTheme="minorHAnsi" w:hAnsiTheme="minorHAnsi"/>
                <w:b/>
                <w:color w:val="000000"/>
                <w:sz w:val="18"/>
              </w:rPr>
              <w:t> </w:t>
            </w:r>
            <w:r w:rsidRPr="00AC5D61">
              <w:rPr>
                <w:rFonts w:asciiTheme="minorHAnsi" w:eastAsia="Times New Roman" w:hAnsiTheme="minorHAnsi"/>
                <w:b/>
                <w:color w:val="000000"/>
                <w:sz w:val="18"/>
              </w:rPr>
              <w:t>bežné účtovné obdobie</w:t>
            </w:r>
          </w:p>
        </w:tc>
        <w:tc>
          <w:tcPr>
            <w:tcW w:w="1637" w:type="dxa"/>
            <w:tcBorders>
              <w:top w:val="single" w:sz="2" w:space="0" w:color="000001"/>
              <w:left w:val="single" w:sz="2" w:space="0" w:color="000001"/>
              <w:bottom w:val="single" w:sz="2" w:space="0" w:color="000001"/>
              <w:right w:val="single" w:sz="2" w:space="0" w:color="000001"/>
            </w:tcBorders>
            <w:vAlign w:val="center"/>
          </w:tcPr>
          <w:p w:rsidR="00056963" w:rsidRPr="00AC5D61" w:rsidRDefault="00056963" w:rsidP="008037C2">
            <w:pPr>
              <w:spacing w:before="96"/>
              <w:jc w:val="center"/>
              <w:rPr>
                <w:rFonts w:asciiTheme="minorHAnsi" w:hAnsiTheme="minorHAnsi"/>
              </w:rPr>
            </w:pPr>
            <w:r w:rsidRPr="00AC5D61">
              <w:rPr>
                <w:rFonts w:asciiTheme="minorHAnsi" w:eastAsia="Times New Roman" w:hAnsiTheme="minorHAnsi"/>
                <w:b/>
                <w:color w:val="000000"/>
                <w:sz w:val="18"/>
              </w:rPr>
              <w:t>Suma istiny v</w:t>
            </w:r>
            <w:r w:rsidRPr="00AC5D61">
              <w:rPr>
                <w:rFonts w:asciiTheme="minorHAnsi" w:hAnsiTheme="minorHAnsi"/>
                <w:b/>
                <w:color w:val="000000"/>
                <w:sz w:val="18"/>
              </w:rPr>
              <w:t> </w:t>
            </w:r>
            <w:r w:rsidRPr="00AC5D61">
              <w:rPr>
                <w:rFonts w:asciiTheme="minorHAnsi" w:eastAsia="Times New Roman" w:hAnsiTheme="minorHAnsi"/>
                <w:b/>
                <w:color w:val="000000"/>
                <w:sz w:val="18"/>
              </w:rPr>
              <w:t>príslušnej mene za</w:t>
            </w:r>
            <w:r w:rsidRPr="00AC5D61">
              <w:rPr>
                <w:rFonts w:asciiTheme="minorHAnsi" w:hAnsiTheme="minorHAnsi"/>
                <w:b/>
                <w:color w:val="000000"/>
                <w:sz w:val="18"/>
              </w:rPr>
              <w:t> </w:t>
            </w:r>
            <w:r w:rsidRPr="00AC5D61">
              <w:rPr>
                <w:rFonts w:asciiTheme="minorHAnsi" w:eastAsia="Times New Roman" w:hAnsiTheme="minorHAnsi"/>
                <w:b/>
                <w:color w:val="000000"/>
                <w:sz w:val="18"/>
              </w:rPr>
              <w:t>bezprostredne predchádzajúce účtovné obdobie</w:t>
            </w:r>
          </w:p>
        </w:tc>
      </w:tr>
      <w:tr w:rsidR="00192BFF" w:rsidRPr="00AC5D61">
        <w:tc>
          <w:tcPr>
            <w:tcW w:w="2768"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center"/>
              <w:rPr>
                <w:rFonts w:asciiTheme="minorHAnsi" w:hAnsiTheme="minorHAnsi"/>
              </w:rPr>
            </w:pPr>
            <w:r w:rsidRPr="00AC5D61">
              <w:rPr>
                <w:rFonts w:asciiTheme="minorHAnsi" w:eastAsia="Times New Roman" w:hAnsiTheme="minorHAnsi"/>
                <w:color w:val="000000"/>
                <w:sz w:val="18"/>
              </w:rPr>
              <w:t>a</w:t>
            </w:r>
          </w:p>
        </w:tc>
        <w:tc>
          <w:tcPr>
            <w:tcW w:w="835"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center"/>
              <w:rPr>
                <w:rFonts w:asciiTheme="minorHAnsi" w:hAnsiTheme="minorHAnsi"/>
              </w:rPr>
            </w:pPr>
            <w:r w:rsidRPr="00AC5D61">
              <w:rPr>
                <w:rFonts w:asciiTheme="minorHAnsi" w:eastAsia="Times New Roman" w:hAnsiTheme="minorHAnsi"/>
                <w:color w:val="000000"/>
                <w:sz w:val="18"/>
              </w:rPr>
              <w:t>b</w:t>
            </w:r>
          </w:p>
        </w:tc>
        <w:tc>
          <w:tcPr>
            <w:tcW w:w="863"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center"/>
              <w:rPr>
                <w:rFonts w:asciiTheme="minorHAnsi" w:hAnsiTheme="minorHAnsi"/>
              </w:rPr>
            </w:pPr>
            <w:r w:rsidRPr="00AC5D61">
              <w:rPr>
                <w:rFonts w:asciiTheme="minorHAnsi" w:eastAsia="Times New Roman" w:hAnsiTheme="minorHAnsi"/>
                <w:color w:val="000000"/>
                <w:sz w:val="18"/>
              </w:rPr>
              <w:t>c</w:t>
            </w:r>
          </w:p>
        </w:tc>
        <w:tc>
          <w:tcPr>
            <w:tcW w:w="901"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center"/>
              <w:rPr>
                <w:rFonts w:asciiTheme="minorHAnsi" w:hAnsiTheme="minorHAnsi"/>
              </w:rPr>
            </w:pPr>
            <w:r w:rsidRPr="00AC5D61">
              <w:rPr>
                <w:rFonts w:asciiTheme="minorHAnsi" w:eastAsia="Times New Roman" w:hAnsiTheme="minorHAnsi"/>
                <w:color w:val="000000"/>
                <w:sz w:val="18"/>
              </w:rPr>
              <w:t>d</w:t>
            </w:r>
          </w:p>
        </w:tc>
        <w:tc>
          <w:tcPr>
            <w:tcW w:w="1635"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center"/>
              <w:rPr>
                <w:rFonts w:asciiTheme="minorHAnsi" w:hAnsiTheme="minorHAnsi"/>
              </w:rPr>
            </w:pPr>
            <w:r w:rsidRPr="00AC5D61">
              <w:rPr>
                <w:rFonts w:asciiTheme="minorHAnsi" w:eastAsia="Times New Roman" w:hAnsiTheme="minorHAnsi"/>
                <w:color w:val="000000"/>
                <w:sz w:val="18"/>
              </w:rPr>
              <w:t>e</w:t>
            </w:r>
          </w:p>
        </w:tc>
        <w:tc>
          <w:tcPr>
            <w:tcW w:w="1637"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center"/>
              <w:rPr>
                <w:rFonts w:asciiTheme="minorHAnsi" w:hAnsiTheme="minorHAnsi"/>
              </w:rPr>
            </w:pPr>
            <w:r w:rsidRPr="00AC5D61">
              <w:rPr>
                <w:rFonts w:asciiTheme="minorHAnsi" w:eastAsia="Times New Roman" w:hAnsiTheme="minorHAnsi"/>
                <w:color w:val="000000"/>
                <w:sz w:val="18"/>
              </w:rPr>
              <w:t>f</w:t>
            </w:r>
          </w:p>
        </w:tc>
      </w:tr>
      <w:tr w:rsidR="00192BFF" w:rsidRPr="00AC5D61">
        <w:tc>
          <w:tcPr>
            <w:tcW w:w="8639" w:type="dxa"/>
            <w:gridSpan w:val="6"/>
            <w:tcBorders>
              <w:top w:val="single" w:sz="8"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b/>
                <w:color w:val="000000"/>
                <w:sz w:val="18"/>
              </w:rPr>
              <w:t>Dlhodobé bankové úvery</w:t>
            </w:r>
          </w:p>
        </w:tc>
      </w:tr>
      <w:tr w:rsidR="00192BFF" w:rsidRPr="00AC5D61">
        <w:tc>
          <w:tcPr>
            <w:tcW w:w="8639" w:type="dxa"/>
            <w:gridSpan w:val="6"/>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b/>
                <w:color w:val="000000"/>
                <w:sz w:val="18"/>
              </w:rPr>
              <w:t>Krátkodobé bankové úvery</w:t>
            </w:r>
          </w:p>
        </w:tc>
      </w:tr>
      <w:tr w:rsidR="00192BFF" w:rsidRPr="00AC5D61">
        <w:tc>
          <w:tcPr>
            <w:tcW w:w="276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rPr>
            </w:pPr>
          </w:p>
        </w:tc>
        <w:tc>
          <w:tcPr>
            <w:tcW w:w="835"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rPr>
            </w:pPr>
          </w:p>
        </w:tc>
        <w:tc>
          <w:tcPr>
            <w:tcW w:w="863"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jc w:val="center"/>
              <w:rPr>
                <w:rFonts w:asciiTheme="minorHAnsi" w:hAnsiTheme="minorHAnsi"/>
              </w:rPr>
            </w:pPr>
          </w:p>
        </w:tc>
        <w:tc>
          <w:tcPr>
            <w:tcW w:w="901"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rPr>
            </w:pPr>
          </w:p>
        </w:tc>
        <w:tc>
          <w:tcPr>
            <w:tcW w:w="1635"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right"/>
              <w:rPr>
                <w:rFonts w:asciiTheme="minorHAnsi" w:hAnsiTheme="minorHAnsi"/>
              </w:rPr>
            </w:pPr>
          </w:p>
        </w:tc>
        <w:tc>
          <w:tcPr>
            <w:tcW w:w="163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right"/>
              <w:rPr>
                <w:rFonts w:asciiTheme="minorHAnsi" w:hAnsiTheme="minorHAnsi"/>
              </w:rPr>
            </w:pPr>
          </w:p>
        </w:tc>
      </w:tr>
      <w:tr w:rsidR="00192BFF" w:rsidRPr="00AC5D61">
        <w:tc>
          <w:tcPr>
            <w:tcW w:w="276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c>
          <w:tcPr>
            <w:tcW w:w="835"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c>
          <w:tcPr>
            <w:tcW w:w="863"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c>
          <w:tcPr>
            <w:tcW w:w="901"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c>
          <w:tcPr>
            <w:tcW w:w="1635"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c>
          <w:tcPr>
            <w:tcW w:w="163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r>
      <w:tr w:rsidR="00192BFF" w:rsidRPr="00AC5D61">
        <w:tc>
          <w:tcPr>
            <w:tcW w:w="276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835"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863"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901"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635"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637"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r>
    </w:tbl>
    <w:p w:rsidR="00192BFF" w:rsidRPr="00AC5D61" w:rsidRDefault="00192BFF">
      <w:pPr>
        <w:spacing w:before="96"/>
        <w:rPr>
          <w:rFonts w:asciiTheme="minorHAnsi" w:hAnsiTheme="minorHAnsi"/>
          <w:color w:val="000000"/>
        </w:rPr>
      </w:pPr>
    </w:p>
    <w:p w:rsidR="00192BFF" w:rsidRPr="00AC5D61" w:rsidRDefault="00E26C90" w:rsidP="00E26C90">
      <w:pPr>
        <w:spacing w:before="96"/>
        <w:rPr>
          <w:rFonts w:asciiTheme="minorHAnsi" w:hAnsiTheme="minorHAnsi"/>
        </w:rPr>
      </w:pPr>
      <w:r w:rsidRPr="00AC5D61">
        <w:rPr>
          <w:rFonts w:asciiTheme="minorHAnsi" w:hAnsiTheme="minorHAnsi"/>
          <w:b/>
          <w:color w:val="000000"/>
        </w:rPr>
        <w:br w:type="page"/>
      </w:r>
      <w:r w:rsidR="00192BFF" w:rsidRPr="00AC5D61">
        <w:rPr>
          <w:rFonts w:asciiTheme="minorHAnsi" w:eastAsia="Times New Roman" w:hAnsiTheme="minorHAnsi"/>
          <w:b/>
          <w:color w:val="000000"/>
        </w:rPr>
        <w:lastRenderedPageBreak/>
        <w:t>H.</w:t>
      </w:r>
      <w:r w:rsidR="00192BFF" w:rsidRPr="00AC5D61">
        <w:rPr>
          <w:rFonts w:asciiTheme="minorHAnsi" w:eastAsia="Times New Roman" w:hAnsiTheme="minorHAnsi"/>
          <w:b/>
          <w:color w:val="000000"/>
        </w:rPr>
        <w:tab/>
        <w:t>INFORMÁCIE O VÝNOSOCH</w:t>
      </w:r>
    </w:p>
    <w:p w:rsidR="00192BFF" w:rsidRPr="00AC5D61" w:rsidRDefault="00192BFF">
      <w:pPr>
        <w:spacing w:before="96"/>
        <w:rPr>
          <w:rFonts w:asciiTheme="minorHAnsi" w:hAnsiTheme="minorHAnsi"/>
          <w:b/>
          <w:color w:val="000000"/>
        </w:rPr>
      </w:pPr>
    </w:p>
    <w:p w:rsidR="00192BFF" w:rsidRPr="00AC5D61" w:rsidRDefault="00192BFF">
      <w:pPr>
        <w:spacing w:before="96"/>
        <w:jc w:val="both"/>
        <w:rPr>
          <w:rFonts w:asciiTheme="minorHAnsi" w:hAnsiTheme="minorHAnsi"/>
        </w:rPr>
      </w:pPr>
      <w:r w:rsidRPr="00AC5D61">
        <w:rPr>
          <w:rFonts w:asciiTheme="minorHAnsi" w:eastAsia="Times New Roman" w:hAnsiTheme="minorHAnsi"/>
          <w:b/>
          <w:color w:val="000000"/>
        </w:rPr>
        <w:t>Za rok 201</w:t>
      </w:r>
      <w:r w:rsidR="00231EFA">
        <w:rPr>
          <w:rFonts w:asciiTheme="minorHAnsi" w:eastAsia="Times New Roman" w:hAnsiTheme="minorHAnsi"/>
          <w:b/>
          <w:color w:val="000000"/>
        </w:rPr>
        <w:t>4</w:t>
      </w:r>
      <w:r w:rsidRPr="00AC5D61">
        <w:rPr>
          <w:rFonts w:asciiTheme="minorHAnsi" w:eastAsia="Times New Roman" w:hAnsiTheme="minorHAnsi"/>
          <w:b/>
          <w:color w:val="000000"/>
        </w:rPr>
        <w:t xml:space="preserve"> dosiahla spoločnosť celkové výnosy vo výške ...................</w:t>
      </w:r>
      <w:r w:rsidR="00231EFA">
        <w:rPr>
          <w:rFonts w:asciiTheme="minorHAnsi" w:eastAsia="Times New Roman" w:hAnsiTheme="minorHAnsi"/>
          <w:b/>
          <w:color w:val="000000"/>
        </w:rPr>
        <w:t>1.946.149</w:t>
      </w:r>
      <w:r w:rsidRPr="00AC5D61">
        <w:rPr>
          <w:rFonts w:asciiTheme="minorHAnsi" w:eastAsia="Times New Roman" w:hAnsiTheme="minorHAnsi"/>
          <w:b/>
          <w:color w:val="000000"/>
        </w:rPr>
        <w:t xml:space="preserve"> €</w:t>
      </w:r>
    </w:p>
    <w:p w:rsidR="00192BFF" w:rsidRPr="00AC5D61" w:rsidRDefault="00192BFF">
      <w:pPr>
        <w:spacing w:before="96"/>
        <w:jc w:val="both"/>
        <w:rPr>
          <w:rFonts w:asciiTheme="minorHAnsi" w:hAnsiTheme="minorHAnsi"/>
        </w:rPr>
      </w:pPr>
      <w:r w:rsidRPr="00AC5D61">
        <w:rPr>
          <w:rFonts w:asciiTheme="minorHAnsi" w:eastAsia="Times New Roman" w:hAnsiTheme="minorHAnsi"/>
          <w:color w:val="000000"/>
        </w:rPr>
        <w:t>Tržby za vlastné výkony a</w:t>
      </w:r>
      <w:r w:rsidRPr="00AC5D61">
        <w:rPr>
          <w:rFonts w:asciiTheme="minorHAnsi" w:hAnsiTheme="minorHAnsi"/>
          <w:color w:val="000000"/>
        </w:rPr>
        <w:t> </w:t>
      </w:r>
      <w:r w:rsidRPr="00AC5D61">
        <w:rPr>
          <w:rFonts w:asciiTheme="minorHAnsi" w:eastAsia="Times New Roman" w:hAnsiTheme="minorHAnsi"/>
          <w:color w:val="000000"/>
        </w:rPr>
        <w:t>tovar neobsahujú daň z</w:t>
      </w:r>
      <w:r w:rsidRPr="00AC5D61">
        <w:rPr>
          <w:rFonts w:asciiTheme="minorHAnsi" w:hAnsiTheme="minorHAnsi"/>
          <w:color w:val="000000"/>
        </w:rPr>
        <w:t> </w:t>
      </w:r>
      <w:r w:rsidRPr="00AC5D61">
        <w:rPr>
          <w:rFonts w:asciiTheme="minorHAnsi" w:eastAsia="Times New Roman" w:hAnsiTheme="minorHAnsi"/>
          <w:color w:val="000000"/>
        </w:rPr>
        <w:t>pridanej hodnoty. Sú znížené o</w:t>
      </w:r>
      <w:r w:rsidRPr="00AC5D61">
        <w:rPr>
          <w:rFonts w:asciiTheme="minorHAnsi" w:hAnsiTheme="minorHAnsi"/>
          <w:color w:val="000000"/>
        </w:rPr>
        <w:t> </w:t>
      </w:r>
      <w:r w:rsidRPr="00AC5D61">
        <w:rPr>
          <w:rFonts w:asciiTheme="minorHAnsi" w:eastAsia="Times New Roman" w:hAnsiTheme="minorHAnsi"/>
          <w:color w:val="000000"/>
        </w:rPr>
        <w:t>zľavy a</w:t>
      </w:r>
      <w:r w:rsidRPr="00AC5D61">
        <w:rPr>
          <w:rFonts w:asciiTheme="minorHAnsi" w:hAnsiTheme="minorHAnsi"/>
          <w:color w:val="000000"/>
        </w:rPr>
        <w:t> </w:t>
      </w:r>
      <w:r w:rsidRPr="00AC5D61">
        <w:rPr>
          <w:rFonts w:asciiTheme="minorHAnsi" w:eastAsia="Times New Roman" w:hAnsiTheme="minorHAnsi"/>
          <w:color w:val="000000"/>
        </w:rPr>
        <w:t>zrážky (rabaty, bonusy, dobropisy a</w:t>
      </w:r>
      <w:r w:rsidRPr="00AC5D61">
        <w:rPr>
          <w:rFonts w:asciiTheme="minorHAnsi" w:hAnsiTheme="minorHAnsi"/>
          <w:color w:val="000000"/>
        </w:rPr>
        <w:t> </w:t>
      </w:r>
      <w:r w:rsidRPr="00AC5D61">
        <w:rPr>
          <w:rFonts w:asciiTheme="minorHAnsi" w:eastAsia="Times New Roman" w:hAnsiTheme="minorHAnsi"/>
          <w:color w:val="000000"/>
        </w:rPr>
        <w:t>pod.) bez ohľadu na to, či zákazník mal vopred na zľavu nárok, alebo či ide o</w:t>
      </w:r>
      <w:r w:rsidRPr="00AC5D61">
        <w:rPr>
          <w:rFonts w:asciiTheme="minorHAnsi" w:hAnsiTheme="minorHAnsi"/>
          <w:color w:val="000000"/>
        </w:rPr>
        <w:t> </w:t>
      </w:r>
      <w:r w:rsidRPr="00AC5D61">
        <w:rPr>
          <w:rFonts w:asciiTheme="minorHAnsi" w:eastAsia="Times New Roman" w:hAnsiTheme="minorHAnsi"/>
          <w:color w:val="000000"/>
        </w:rPr>
        <w:t>dodatočne uznanú zľavu.</w:t>
      </w:r>
    </w:p>
    <w:p w:rsidR="00192BFF" w:rsidRPr="00AC5D61" w:rsidRDefault="00192BFF" w:rsidP="00A1028C">
      <w:pPr>
        <w:spacing w:before="96"/>
        <w:jc w:val="both"/>
        <w:rPr>
          <w:rFonts w:asciiTheme="minorHAnsi" w:hAnsiTheme="minorHAnsi"/>
        </w:rPr>
      </w:pPr>
      <w:r w:rsidRPr="00AC5D61">
        <w:rPr>
          <w:rFonts w:asciiTheme="minorHAnsi" w:eastAsia="Times New Roman" w:hAnsiTheme="minorHAnsi"/>
          <w:color w:val="000000"/>
        </w:rPr>
        <w:t>Medzi významné položky výnosov patria tržby z</w:t>
      </w:r>
      <w:r w:rsidRPr="00AC5D61">
        <w:rPr>
          <w:rFonts w:asciiTheme="minorHAnsi" w:hAnsiTheme="minorHAnsi"/>
          <w:color w:val="000000"/>
        </w:rPr>
        <w:t> </w:t>
      </w:r>
      <w:r w:rsidRPr="00AC5D61">
        <w:rPr>
          <w:rFonts w:asciiTheme="minorHAnsi" w:eastAsia="Times New Roman" w:hAnsiTheme="minorHAnsi"/>
          <w:color w:val="000000"/>
        </w:rPr>
        <w:t>predaja služieb</w:t>
      </w:r>
      <w:r w:rsidR="0052602C" w:rsidRPr="00AC5D61">
        <w:rPr>
          <w:rFonts w:asciiTheme="minorHAnsi" w:eastAsia="Times New Roman" w:hAnsiTheme="minorHAnsi"/>
          <w:color w:val="000000"/>
        </w:rPr>
        <w:t xml:space="preserve"> a tržby z predaja tovaru</w:t>
      </w:r>
      <w:r w:rsidR="00A1028C" w:rsidRPr="00AC5D61">
        <w:rPr>
          <w:rFonts w:asciiTheme="minorHAnsi" w:eastAsia="Times New Roman" w:hAnsiTheme="minorHAnsi"/>
          <w:color w:val="000000"/>
        </w:rPr>
        <w:t>.</w:t>
      </w:r>
    </w:p>
    <w:p w:rsidR="00192BFF" w:rsidRPr="00AC5D61" w:rsidRDefault="00192BFF">
      <w:pPr>
        <w:spacing w:before="96"/>
        <w:jc w:val="both"/>
        <w:rPr>
          <w:rFonts w:asciiTheme="minorHAnsi" w:hAnsiTheme="minorHAnsi"/>
          <w:color w:val="000000"/>
        </w:rPr>
      </w:pPr>
    </w:p>
    <w:p w:rsidR="00192BFF" w:rsidRPr="00AC5D61" w:rsidRDefault="00192BFF">
      <w:pPr>
        <w:spacing w:before="96"/>
        <w:jc w:val="both"/>
        <w:rPr>
          <w:rFonts w:asciiTheme="minorHAnsi" w:hAnsiTheme="minorHAnsi"/>
          <w:color w:val="000000"/>
        </w:rPr>
      </w:pPr>
    </w:p>
    <w:p w:rsidR="00192BFF" w:rsidRPr="00AC5D61" w:rsidRDefault="00192BFF">
      <w:pPr>
        <w:spacing w:before="96"/>
        <w:rPr>
          <w:rFonts w:asciiTheme="minorHAnsi" w:hAnsiTheme="minorHAnsi"/>
        </w:rPr>
      </w:pPr>
      <w:r w:rsidRPr="00AC5D61">
        <w:rPr>
          <w:rFonts w:asciiTheme="minorHAnsi" w:eastAsia="Times New Roman" w:hAnsiTheme="minorHAnsi"/>
          <w:b/>
          <w:color w:val="000000"/>
        </w:rPr>
        <w:t>35.</w:t>
      </w:r>
      <w:r w:rsidRPr="00AC5D61">
        <w:rPr>
          <w:rFonts w:asciiTheme="minorHAnsi" w:eastAsia="Times New Roman" w:hAnsiTheme="minorHAnsi"/>
          <w:b/>
          <w:color w:val="000000"/>
        </w:rPr>
        <w:tab/>
        <w:t>Informácie k časti H. písm. a) prílohy č. 3 o</w:t>
      </w:r>
      <w:r w:rsidRPr="00AC5D61">
        <w:rPr>
          <w:rFonts w:asciiTheme="minorHAnsi" w:hAnsiTheme="minorHAnsi"/>
          <w:b/>
          <w:color w:val="000000"/>
        </w:rPr>
        <w:t> </w:t>
      </w:r>
      <w:r w:rsidRPr="00AC5D61">
        <w:rPr>
          <w:rFonts w:asciiTheme="minorHAnsi" w:eastAsia="Times New Roman" w:hAnsiTheme="minorHAnsi"/>
          <w:b/>
          <w:color w:val="000000"/>
        </w:rPr>
        <w:t>tržbách</w:t>
      </w:r>
    </w:p>
    <w:tbl>
      <w:tblPr>
        <w:tblW w:w="0" w:type="auto"/>
        <w:tblInd w:w="3" w:type="dxa"/>
        <w:tblLayout w:type="fixed"/>
        <w:tblCellMar>
          <w:left w:w="0" w:type="dxa"/>
          <w:right w:w="0" w:type="dxa"/>
        </w:tblCellMar>
        <w:tblLook w:val="0000" w:firstRow="0" w:lastRow="0" w:firstColumn="0" w:lastColumn="0" w:noHBand="0" w:noVBand="0"/>
      </w:tblPr>
      <w:tblGrid>
        <w:gridCol w:w="1234"/>
        <w:gridCol w:w="1234"/>
        <w:gridCol w:w="1233"/>
        <w:gridCol w:w="1236"/>
        <w:gridCol w:w="1232"/>
        <w:gridCol w:w="1235"/>
        <w:gridCol w:w="1236"/>
      </w:tblGrid>
      <w:tr w:rsidR="00056963" w:rsidRPr="00AC5D61" w:rsidTr="00056963">
        <w:tc>
          <w:tcPr>
            <w:tcW w:w="1234" w:type="dxa"/>
            <w:vMerge w:val="restart"/>
            <w:tcBorders>
              <w:top w:val="single" w:sz="2" w:space="0" w:color="000001"/>
              <w:left w:val="single" w:sz="2" w:space="0" w:color="000001"/>
              <w:bottom w:val="nil"/>
              <w:right w:val="single" w:sz="2" w:space="0" w:color="000001"/>
            </w:tcBorders>
            <w:vAlign w:val="center"/>
          </w:tcPr>
          <w:p w:rsidR="00056963" w:rsidRPr="00AC5D61" w:rsidRDefault="00056963" w:rsidP="00056963">
            <w:pPr>
              <w:spacing w:before="96"/>
              <w:jc w:val="center"/>
              <w:rPr>
                <w:rFonts w:asciiTheme="minorHAnsi" w:hAnsiTheme="minorHAnsi"/>
              </w:rPr>
            </w:pPr>
            <w:r w:rsidRPr="00AC5D61">
              <w:rPr>
                <w:rFonts w:asciiTheme="minorHAnsi" w:eastAsia="Times New Roman" w:hAnsiTheme="minorHAnsi"/>
                <w:b/>
                <w:color w:val="000000"/>
                <w:sz w:val="18"/>
              </w:rPr>
              <w:t>Oblasť odbytu</w:t>
            </w:r>
          </w:p>
        </w:tc>
        <w:tc>
          <w:tcPr>
            <w:tcW w:w="2467" w:type="dxa"/>
            <w:gridSpan w:val="2"/>
            <w:tcBorders>
              <w:top w:val="single" w:sz="2" w:space="0" w:color="000001"/>
              <w:left w:val="single" w:sz="2" w:space="0" w:color="000001"/>
              <w:bottom w:val="single" w:sz="2" w:space="0" w:color="000001"/>
              <w:right w:val="single" w:sz="2" w:space="0" w:color="000001"/>
            </w:tcBorders>
            <w:vAlign w:val="center"/>
          </w:tcPr>
          <w:p w:rsidR="00056963" w:rsidRPr="00AC5D61" w:rsidRDefault="00056963">
            <w:pPr>
              <w:spacing w:before="96"/>
              <w:jc w:val="center"/>
              <w:rPr>
                <w:rFonts w:asciiTheme="minorHAnsi" w:hAnsiTheme="minorHAnsi"/>
              </w:rPr>
            </w:pPr>
            <w:r w:rsidRPr="00AC5D61">
              <w:rPr>
                <w:rFonts w:asciiTheme="minorHAnsi" w:eastAsia="Times New Roman" w:hAnsiTheme="minorHAnsi"/>
                <w:b/>
                <w:color w:val="000000"/>
                <w:sz w:val="18"/>
              </w:rPr>
              <w:t>Typ výrobkov, tovarov, služieb</w:t>
            </w:r>
            <w:r w:rsidRPr="00AC5D61">
              <w:rPr>
                <w:rFonts w:asciiTheme="minorHAnsi" w:hAnsiTheme="minorHAnsi"/>
                <w:b/>
                <w:color w:val="000000"/>
                <w:sz w:val="18"/>
              </w:rPr>
              <w:t> </w:t>
            </w:r>
            <w:r w:rsidRPr="00AC5D61">
              <w:rPr>
                <w:rFonts w:asciiTheme="minorHAnsi" w:eastAsia="Times New Roman" w:hAnsiTheme="minorHAnsi"/>
                <w:b/>
                <w:color w:val="000000"/>
                <w:sz w:val="18"/>
              </w:rPr>
              <w:t>(napríklad A)</w:t>
            </w:r>
          </w:p>
        </w:tc>
        <w:tc>
          <w:tcPr>
            <w:tcW w:w="2468" w:type="dxa"/>
            <w:gridSpan w:val="2"/>
            <w:tcBorders>
              <w:top w:val="single" w:sz="2" w:space="0" w:color="000001"/>
              <w:left w:val="single" w:sz="2" w:space="0" w:color="000001"/>
              <w:bottom w:val="single" w:sz="2" w:space="0" w:color="000001"/>
              <w:right w:val="single" w:sz="2" w:space="0" w:color="000001"/>
            </w:tcBorders>
            <w:vAlign w:val="center"/>
          </w:tcPr>
          <w:p w:rsidR="00056963" w:rsidRPr="00AC5D61" w:rsidRDefault="00056963" w:rsidP="008037C2">
            <w:pPr>
              <w:spacing w:before="96"/>
              <w:jc w:val="center"/>
              <w:rPr>
                <w:rFonts w:asciiTheme="minorHAnsi" w:hAnsiTheme="minorHAnsi"/>
              </w:rPr>
            </w:pPr>
            <w:r w:rsidRPr="00AC5D61">
              <w:rPr>
                <w:rFonts w:asciiTheme="minorHAnsi" w:eastAsia="Times New Roman" w:hAnsiTheme="minorHAnsi"/>
                <w:b/>
                <w:color w:val="000000"/>
                <w:sz w:val="18"/>
              </w:rPr>
              <w:t>Typ výrobkov, tovarov, služieb</w:t>
            </w:r>
            <w:r w:rsidRPr="00AC5D61">
              <w:rPr>
                <w:rFonts w:asciiTheme="minorHAnsi" w:hAnsiTheme="minorHAnsi"/>
                <w:b/>
                <w:color w:val="000000"/>
                <w:sz w:val="18"/>
              </w:rPr>
              <w:t> </w:t>
            </w:r>
            <w:r w:rsidRPr="00AC5D61">
              <w:rPr>
                <w:rFonts w:asciiTheme="minorHAnsi" w:eastAsia="Times New Roman" w:hAnsiTheme="minorHAnsi"/>
                <w:b/>
                <w:color w:val="000000"/>
                <w:sz w:val="18"/>
              </w:rPr>
              <w:t>(napríklad B)</w:t>
            </w:r>
          </w:p>
        </w:tc>
        <w:tc>
          <w:tcPr>
            <w:tcW w:w="2471" w:type="dxa"/>
            <w:gridSpan w:val="2"/>
            <w:tcBorders>
              <w:top w:val="single" w:sz="2" w:space="0" w:color="000001"/>
              <w:left w:val="single" w:sz="2" w:space="0" w:color="000001"/>
              <w:bottom w:val="single" w:sz="2" w:space="0" w:color="000001"/>
              <w:right w:val="single" w:sz="2" w:space="0" w:color="000001"/>
            </w:tcBorders>
            <w:vAlign w:val="center"/>
          </w:tcPr>
          <w:p w:rsidR="00056963" w:rsidRPr="00AC5D61" w:rsidRDefault="00056963" w:rsidP="008037C2">
            <w:pPr>
              <w:spacing w:before="96"/>
              <w:jc w:val="center"/>
              <w:rPr>
                <w:rFonts w:asciiTheme="minorHAnsi" w:hAnsiTheme="minorHAnsi"/>
              </w:rPr>
            </w:pPr>
            <w:r w:rsidRPr="00AC5D61">
              <w:rPr>
                <w:rFonts w:asciiTheme="minorHAnsi" w:eastAsia="Times New Roman" w:hAnsiTheme="minorHAnsi"/>
                <w:b/>
                <w:color w:val="000000"/>
                <w:sz w:val="18"/>
              </w:rPr>
              <w:t>Typ výrobkov, tovarov, služieb</w:t>
            </w:r>
            <w:r w:rsidRPr="00AC5D61">
              <w:rPr>
                <w:rFonts w:asciiTheme="minorHAnsi" w:hAnsiTheme="minorHAnsi"/>
                <w:b/>
                <w:color w:val="000000"/>
                <w:sz w:val="18"/>
              </w:rPr>
              <w:t> </w:t>
            </w:r>
            <w:r w:rsidRPr="00AC5D61">
              <w:rPr>
                <w:rFonts w:asciiTheme="minorHAnsi" w:eastAsia="Times New Roman" w:hAnsiTheme="minorHAnsi"/>
                <w:b/>
                <w:color w:val="000000"/>
                <w:sz w:val="18"/>
              </w:rPr>
              <w:t>(napríklad C)</w:t>
            </w:r>
          </w:p>
        </w:tc>
      </w:tr>
      <w:tr w:rsidR="00192BFF" w:rsidRPr="00AC5D61" w:rsidTr="00056963">
        <w:tc>
          <w:tcPr>
            <w:tcW w:w="1234" w:type="dxa"/>
            <w:vMerge/>
            <w:tcBorders>
              <w:top w:val="nil"/>
              <w:left w:val="single" w:sz="2" w:space="0" w:color="000001"/>
              <w:bottom w:val="single" w:sz="2" w:space="0" w:color="000001"/>
              <w:right w:val="single" w:sz="2" w:space="0" w:color="000001"/>
            </w:tcBorders>
            <w:vAlign w:val="center"/>
          </w:tcPr>
          <w:p w:rsidR="00192BFF" w:rsidRPr="00AC5D61" w:rsidRDefault="00192BFF">
            <w:pPr>
              <w:spacing w:before="96"/>
              <w:jc w:val="center"/>
              <w:rPr>
                <w:rFonts w:asciiTheme="minorHAnsi" w:hAnsiTheme="minorHAnsi"/>
                <w:color w:val="000000"/>
                <w:sz w:val="18"/>
              </w:rPr>
            </w:pPr>
          </w:p>
        </w:tc>
        <w:tc>
          <w:tcPr>
            <w:tcW w:w="1234"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192BFF">
            <w:pPr>
              <w:spacing w:before="96"/>
              <w:jc w:val="center"/>
              <w:rPr>
                <w:rFonts w:asciiTheme="minorHAnsi" w:hAnsiTheme="minorHAnsi"/>
              </w:rPr>
            </w:pPr>
            <w:r w:rsidRPr="00AC5D61">
              <w:rPr>
                <w:rFonts w:asciiTheme="minorHAnsi" w:eastAsia="Times New Roman" w:hAnsiTheme="minorHAnsi"/>
                <w:b/>
                <w:color w:val="000000"/>
                <w:sz w:val="18"/>
              </w:rPr>
              <w:t>Bežné účtovné obdobie</w:t>
            </w:r>
          </w:p>
        </w:tc>
        <w:tc>
          <w:tcPr>
            <w:tcW w:w="1233"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192BFF">
            <w:pPr>
              <w:spacing w:before="96"/>
              <w:jc w:val="center"/>
              <w:rPr>
                <w:rFonts w:asciiTheme="minorHAnsi" w:hAnsiTheme="minorHAnsi"/>
              </w:rPr>
            </w:pPr>
            <w:r w:rsidRPr="00AC5D61">
              <w:rPr>
                <w:rFonts w:asciiTheme="minorHAnsi" w:eastAsia="Times New Roman" w:hAnsiTheme="minorHAnsi"/>
                <w:b/>
                <w:color w:val="000000"/>
                <w:sz w:val="18"/>
              </w:rPr>
              <w:t>Bezprostredne  predchádzajúce účtovné obdobie</w:t>
            </w:r>
          </w:p>
        </w:tc>
        <w:tc>
          <w:tcPr>
            <w:tcW w:w="1236"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192BFF">
            <w:pPr>
              <w:spacing w:before="96"/>
              <w:jc w:val="center"/>
              <w:rPr>
                <w:rFonts w:asciiTheme="minorHAnsi" w:hAnsiTheme="minorHAnsi"/>
              </w:rPr>
            </w:pPr>
            <w:r w:rsidRPr="00AC5D61">
              <w:rPr>
                <w:rFonts w:asciiTheme="minorHAnsi" w:eastAsia="Times New Roman" w:hAnsiTheme="minorHAnsi"/>
                <w:b/>
                <w:color w:val="000000"/>
                <w:sz w:val="18"/>
              </w:rPr>
              <w:t>Bežné účtovné obdobie</w:t>
            </w:r>
          </w:p>
        </w:tc>
        <w:tc>
          <w:tcPr>
            <w:tcW w:w="1232"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192BFF">
            <w:pPr>
              <w:spacing w:before="96"/>
              <w:jc w:val="center"/>
              <w:rPr>
                <w:rFonts w:asciiTheme="minorHAnsi" w:hAnsiTheme="minorHAnsi"/>
              </w:rPr>
            </w:pPr>
            <w:r w:rsidRPr="00AC5D61">
              <w:rPr>
                <w:rFonts w:asciiTheme="minorHAnsi" w:eastAsia="Times New Roman" w:hAnsiTheme="minorHAnsi"/>
                <w:b/>
                <w:color w:val="000000"/>
                <w:sz w:val="18"/>
              </w:rPr>
              <w:t>Bezprostredne  predchádzajúce účtovné obdobie</w:t>
            </w:r>
          </w:p>
        </w:tc>
        <w:tc>
          <w:tcPr>
            <w:tcW w:w="1235"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192BFF">
            <w:pPr>
              <w:spacing w:before="96"/>
              <w:jc w:val="center"/>
              <w:rPr>
                <w:rFonts w:asciiTheme="minorHAnsi" w:hAnsiTheme="minorHAnsi"/>
              </w:rPr>
            </w:pPr>
            <w:r w:rsidRPr="00AC5D61">
              <w:rPr>
                <w:rFonts w:asciiTheme="minorHAnsi" w:eastAsia="Times New Roman" w:hAnsiTheme="minorHAnsi"/>
                <w:b/>
                <w:color w:val="000000"/>
                <w:sz w:val="18"/>
              </w:rPr>
              <w:t>Bežné účtovné obdobie</w:t>
            </w:r>
          </w:p>
        </w:tc>
        <w:tc>
          <w:tcPr>
            <w:tcW w:w="1236"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192BFF">
            <w:pPr>
              <w:spacing w:before="96"/>
              <w:jc w:val="center"/>
              <w:rPr>
                <w:rFonts w:asciiTheme="minorHAnsi" w:hAnsiTheme="minorHAnsi"/>
              </w:rPr>
            </w:pPr>
            <w:r w:rsidRPr="00AC5D61">
              <w:rPr>
                <w:rFonts w:asciiTheme="minorHAnsi" w:eastAsia="Times New Roman" w:hAnsiTheme="minorHAnsi"/>
                <w:b/>
                <w:color w:val="000000"/>
                <w:sz w:val="18"/>
              </w:rPr>
              <w:t>Bezprostredne  predchádzajúce účtovné obdobie</w:t>
            </w:r>
          </w:p>
        </w:tc>
      </w:tr>
      <w:tr w:rsidR="00192BFF" w:rsidRPr="00AC5D61" w:rsidTr="00056963">
        <w:tc>
          <w:tcPr>
            <w:tcW w:w="1234"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center"/>
              <w:rPr>
                <w:rFonts w:asciiTheme="minorHAnsi" w:hAnsiTheme="minorHAnsi"/>
              </w:rPr>
            </w:pPr>
            <w:r w:rsidRPr="00AC5D61">
              <w:rPr>
                <w:rFonts w:asciiTheme="minorHAnsi" w:eastAsia="Times New Roman" w:hAnsiTheme="minorHAnsi"/>
                <w:color w:val="000000"/>
                <w:sz w:val="18"/>
              </w:rPr>
              <w:t>a</w:t>
            </w:r>
          </w:p>
        </w:tc>
        <w:tc>
          <w:tcPr>
            <w:tcW w:w="1234"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center"/>
              <w:rPr>
                <w:rFonts w:asciiTheme="minorHAnsi" w:hAnsiTheme="minorHAnsi"/>
              </w:rPr>
            </w:pPr>
            <w:r w:rsidRPr="00AC5D61">
              <w:rPr>
                <w:rFonts w:asciiTheme="minorHAnsi" w:eastAsia="Times New Roman" w:hAnsiTheme="minorHAnsi"/>
                <w:color w:val="000000"/>
                <w:sz w:val="18"/>
              </w:rPr>
              <w:t>b</w:t>
            </w:r>
          </w:p>
        </w:tc>
        <w:tc>
          <w:tcPr>
            <w:tcW w:w="1233"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center"/>
              <w:rPr>
                <w:rFonts w:asciiTheme="minorHAnsi" w:hAnsiTheme="minorHAnsi"/>
              </w:rPr>
            </w:pPr>
            <w:r w:rsidRPr="00AC5D61">
              <w:rPr>
                <w:rFonts w:asciiTheme="minorHAnsi" w:eastAsia="Times New Roman" w:hAnsiTheme="minorHAnsi"/>
                <w:color w:val="000000"/>
                <w:sz w:val="18"/>
              </w:rPr>
              <w:t>c</w:t>
            </w:r>
          </w:p>
        </w:tc>
        <w:tc>
          <w:tcPr>
            <w:tcW w:w="1236"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center"/>
              <w:rPr>
                <w:rFonts w:asciiTheme="minorHAnsi" w:hAnsiTheme="minorHAnsi"/>
              </w:rPr>
            </w:pPr>
            <w:r w:rsidRPr="00AC5D61">
              <w:rPr>
                <w:rFonts w:asciiTheme="minorHAnsi" w:eastAsia="Times New Roman" w:hAnsiTheme="minorHAnsi"/>
                <w:color w:val="000000"/>
                <w:sz w:val="18"/>
              </w:rPr>
              <w:t>d</w:t>
            </w:r>
          </w:p>
        </w:tc>
        <w:tc>
          <w:tcPr>
            <w:tcW w:w="1232"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center"/>
              <w:rPr>
                <w:rFonts w:asciiTheme="minorHAnsi" w:hAnsiTheme="minorHAnsi"/>
              </w:rPr>
            </w:pPr>
            <w:r w:rsidRPr="00AC5D61">
              <w:rPr>
                <w:rFonts w:asciiTheme="minorHAnsi" w:eastAsia="Times New Roman" w:hAnsiTheme="minorHAnsi"/>
                <w:color w:val="000000"/>
                <w:sz w:val="18"/>
              </w:rPr>
              <w:t>e</w:t>
            </w:r>
          </w:p>
        </w:tc>
        <w:tc>
          <w:tcPr>
            <w:tcW w:w="1235"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center"/>
              <w:rPr>
                <w:rFonts w:asciiTheme="minorHAnsi" w:hAnsiTheme="minorHAnsi"/>
              </w:rPr>
            </w:pPr>
            <w:r w:rsidRPr="00AC5D61">
              <w:rPr>
                <w:rFonts w:asciiTheme="minorHAnsi" w:eastAsia="Times New Roman" w:hAnsiTheme="minorHAnsi"/>
                <w:color w:val="000000"/>
                <w:sz w:val="18"/>
              </w:rPr>
              <w:t>f</w:t>
            </w:r>
          </w:p>
        </w:tc>
        <w:tc>
          <w:tcPr>
            <w:tcW w:w="1236" w:type="dxa"/>
            <w:tcBorders>
              <w:top w:val="single" w:sz="2" w:space="0" w:color="000001"/>
              <w:left w:val="single" w:sz="2" w:space="0" w:color="000001"/>
              <w:bottom w:val="single" w:sz="8"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jc w:val="center"/>
              <w:rPr>
                <w:rFonts w:asciiTheme="minorHAnsi" w:hAnsiTheme="minorHAnsi"/>
              </w:rPr>
            </w:pPr>
            <w:r w:rsidRPr="00AC5D61">
              <w:rPr>
                <w:rFonts w:asciiTheme="minorHAnsi" w:eastAsia="Times New Roman" w:hAnsiTheme="minorHAnsi"/>
                <w:color w:val="000000"/>
                <w:sz w:val="18"/>
              </w:rPr>
              <w:t>g</w:t>
            </w:r>
          </w:p>
        </w:tc>
      </w:tr>
      <w:tr w:rsidR="00231EFA" w:rsidRPr="00AC5D61" w:rsidTr="00056963">
        <w:tc>
          <w:tcPr>
            <w:tcW w:w="1234" w:type="dxa"/>
            <w:tcBorders>
              <w:top w:val="single" w:sz="8" w:space="0" w:color="000001"/>
              <w:left w:val="single" w:sz="2" w:space="0" w:color="000001"/>
              <w:bottom w:val="single" w:sz="2" w:space="0" w:color="000001"/>
              <w:right w:val="single" w:sz="2" w:space="0" w:color="000001"/>
            </w:tcBorders>
          </w:tcPr>
          <w:p w:rsidR="00231EFA" w:rsidRPr="00AC5D61" w:rsidRDefault="00231E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sz w:val="18"/>
                <w:szCs w:val="18"/>
              </w:rPr>
            </w:pPr>
            <w:r w:rsidRPr="00AC5D61">
              <w:rPr>
                <w:rFonts w:asciiTheme="minorHAnsi" w:hAnsiTheme="minorHAnsi"/>
                <w:sz w:val="18"/>
                <w:szCs w:val="18"/>
              </w:rPr>
              <w:t>Tržby z predaja služieb</w:t>
            </w:r>
          </w:p>
        </w:tc>
        <w:tc>
          <w:tcPr>
            <w:tcW w:w="1234" w:type="dxa"/>
            <w:tcBorders>
              <w:top w:val="single" w:sz="8" w:space="0" w:color="000001"/>
              <w:left w:val="single" w:sz="2" w:space="0" w:color="000001"/>
              <w:bottom w:val="single" w:sz="2" w:space="0" w:color="000001"/>
              <w:right w:val="single" w:sz="2" w:space="0" w:color="000001"/>
            </w:tcBorders>
          </w:tcPr>
          <w:p w:rsidR="00231EFA" w:rsidRPr="00AC5D61" w:rsidRDefault="00231E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jc w:val="right"/>
              <w:rPr>
                <w:rFonts w:asciiTheme="minorHAnsi" w:hAnsiTheme="minorHAnsi"/>
                <w:sz w:val="18"/>
                <w:szCs w:val="18"/>
              </w:rPr>
            </w:pPr>
            <w:r>
              <w:rPr>
                <w:rFonts w:asciiTheme="minorHAnsi" w:hAnsiTheme="minorHAnsi"/>
                <w:sz w:val="18"/>
                <w:szCs w:val="18"/>
              </w:rPr>
              <w:t>150 136</w:t>
            </w:r>
          </w:p>
        </w:tc>
        <w:tc>
          <w:tcPr>
            <w:tcW w:w="1233" w:type="dxa"/>
            <w:tcBorders>
              <w:top w:val="single" w:sz="8" w:space="0" w:color="000001"/>
              <w:left w:val="single" w:sz="2" w:space="0" w:color="000001"/>
              <w:bottom w:val="single" w:sz="2" w:space="0" w:color="000001"/>
              <w:right w:val="single" w:sz="2" w:space="0" w:color="000001"/>
            </w:tcBorders>
          </w:tcPr>
          <w:p w:rsidR="00231EFA" w:rsidRPr="00AC5D61" w:rsidRDefault="00231EFA" w:rsidP="00231E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jc w:val="right"/>
              <w:rPr>
                <w:rFonts w:asciiTheme="minorHAnsi" w:hAnsiTheme="minorHAnsi"/>
                <w:sz w:val="18"/>
                <w:szCs w:val="18"/>
              </w:rPr>
            </w:pPr>
            <w:r w:rsidRPr="00AC5D61">
              <w:rPr>
                <w:rFonts w:asciiTheme="minorHAnsi" w:hAnsiTheme="minorHAnsi"/>
                <w:sz w:val="18"/>
                <w:szCs w:val="18"/>
              </w:rPr>
              <w:t>161</w:t>
            </w:r>
            <w:r>
              <w:rPr>
                <w:rFonts w:asciiTheme="minorHAnsi" w:hAnsiTheme="minorHAnsi"/>
                <w:sz w:val="18"/>
                <w:szCs w:val="18"/>
              </w:rPr>
              <w:t xml:space="preserve"> </w:t>
            </w:r>
            <w:r w:rsidRPr="00AC5D61">
              <w:rPr>
                <w:rFonts w:asciiTheme="minorHAnsi" w:hAnsiTheme="minorHAnsi"/>
                <w:sz w:val="18"/>
                <w:szCs w:val="18"/>
              </w:rPr>
              <w:t>135</w:t>
            </w:r>
          </w:p>
        </w:tc>
        <w:tc>
          <w:tcPr>
            <w:tcW w:w="1236" w:type="dxa"/>
            <w:tcBorders>
              <w:top w:val="single" w:sz="8" w:space="0" w:color="000001"/>
              <w:left w:val="single" w:sz="2" w:space="0" w:color="000001"/>
              <w:bottom w:val="single" w:sz="2" w:space="0" w:color="000001"/>
              <w:right w:val="single" w:sz="2" w:space="0" w:color="000001"/>
            </w:tcBorders>
          </w:tcPr>
          <w:p w:rsidR="00231EFA" w:rsidRPr="00AC5D61" w:rsidRDefault="00231E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sz w:val="18"/>
                <w:szCs w:val="18"/>
              </w:rPr>
            </w:pPr>
          </w:p>
        </w:tc>
        <w:tc>
          <w:tcPr>
            <w:tcW w:w="1232" w:type="dxa"/>
            <w:tcBorders>
              <w:top w:val="single" w:sz="8" w:space="0" w:color="000001"/>
              <w:left w:val="single" w:sz="2" w:space="0" w:color="000001"/>
              <w:bottom w:val="single" w:sz="2" w:space="0" w:color="000001"/>
              <w:right w:val="single" w:sz="2" w:space="0" w:color="000001"/>
            </w:tcBorders>
          </w:tcPr>
          <w:p w:rsidR="00231EFA" w:rsidRPr="00AC5D61" w:rsidRDefault="00231E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235" w:type="dxa"/>
            <w:tcBorders>
              <w:top w:val="single" w:sz="8" w:space="0" w:color="000001"/>
              <w:left w:val="single" w:sz="2" w:space="0" w:color="000001"/>
              <w:bottom w:val="single" w:sz="2" w:space="0" w:color="000001"/>
              <w:right w:val="single" w:sz="2" w:space="0" w:color="000001"/>
            </w:tcBorders>
          </w:tcPr>
          <w:p w:rsidR="00231EFA" w:rsidRPr="00AC5D61" w:rsidRDefault="00231E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236" w:type="dxa"/>
            <w:tcBorders>
              <w:top w:val="single" w:sz="8" w:space="0" w:color="000001"/>
              <w:left w:val="single" w:sz="2" w:space="0" w:color="000001"/>
              <w:bottom w:val="single" w:sz="2" w:space="0" w:color="000001"/>
              <w:right w:val="single" w:sz="2" w:space="0" w:color="000001"/>
            </w:tcBorders>
          </w:tcPr>
          <w:p w:rsidR="00231EFA" w:rsidRPr="00AC5D61" w:rsidRDefault="00231E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r>
      <w:tr w:rsidR="00231EFA" w:rsidRPr="00AC5D61" w:rsidTr="00056963">
        <w:tc>
          <w:tcPr>
            <w:tcW w:w="1234" w:type="dxa"/>
            <w:tcBorders>
              <w:top w:val="single" w:sz="2" w:space="0" w:color="000001"/>
              <w:left w:val="single" w:sz="2" w:space="0" w:color="000001"/>
              <w:bottom w:val="single" w:sz="2" w:space="0" w:color="000001"/>
              <w:right w:val="single" w:sz="2" w:space="0" w:color="000001"/>
            </w:tcBorders>
          </w:tcPr>
          <w:p w:rsidR="00231EFA" w:rsidRPr="00AC5D61" w:rsidRDefault="00231E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sz w:val="18"/>
                <w:szCs w:val="18"/>
              </w:rPr>
            </w:pPr>
            <w:r w:rsidRPr="00AC5D61">
              <w:rPr>
                <w:rFonts w:asciiTheme="minorHAnsi" w:hAnsiTheme="minorHAnsi"/>
                <w:sz w:val="18"/>
                <w:szCs w:val="18"/>
              </w:rPr>
              <w:t>Tržby z predaja tovaru</w:t>
            </w:r>
          </w:p>
        </w:tc>
        <w:tc>
          <w:tcPr>
            <w:tcW w:w="1234" w:type="dxa"/>
            <w:tcBorders>
              <w:top w:val="single" w:sz="2" w:space="0" w:color="000001"/>
              <w:left w:val="single" w:sz="2" w:space="0" w:color="000001"/>
              <w:bottom w:val="single" w:sz="2" w:space="0" w:color="000001"/>
              <w:right w:val="single" w:sz="2" w:space="0" w:color="000001"/>
            </w:tcBorders>
          </w:tcPr>
          <w:p w:rsidR="00231EFA" w:rsidRPr="00AC5D61" w:rsidRDefault="00231E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jc w:val="right"/>
              <w:rPr>
                <w:rFonts w:asciiTheme="minorHAnsi" w:hAnsiTheme="minorHAnsi"/>
                <w:sz w:val="18"/>
                <w:szCs w:val="18"/>
              </w:rPr>
            </w:pPr>
            <w:r>
              <w:rPr>
                <w:rFonts w:asciiTheme="minorHAnsi" w:hAnsiTheme="minorHAnsi"/>
                <w:sz w:val="18"/>
                <w:szCs w:val="18"/>
              </w:rPr>
              <w:t>1</w:t>
            </w:r>
            <w:r w:rsidR="00EB2907">
              <w:rPr>
                <w:rFonts w:asciiTheme="minorHAnsi" w:hAnsiTheme="minorHAnsi"/>
                <w:sz w:val="18"/>
                <w:szCs w:val="18"/>
              </w:rPr>
              <w:t> </w:t>
            </w:r>
            <w:r>
              <w:rPr>
                <w:rFonts w:asciiTheme="minorHAnsi" w:hAnsiTheme="minorHAnsi"/>
                <w:sz w:val="18"/>
                <w:szCs w:val="18"/>
              </w:rPr>
              <w:t>78</w:t>
            </w:r>
            <w:r w:rsidR="00EB2907">
              <w:rPr>
                <w:rFonts w:asciiTheme="minorHAnsi" w:hAnsiTheme="minorHAnsi"/>
                <w:sz w:val="18"/>
                <w:szCs w:val="18"/>
              </w:rPr>
              <w:t>6 924</w:t>
            </w:r>
            <w:r>
              <w:rPr>
                <w:rFonts w:asciiTheme="minorHAnsi" w:hAnsiTheme="minorHAnsi"/>
                <w:sz w:val="18"/>
                <w:szCs w:val="18"/>
              </w:rPr>
              <w:t xml:space="preserve"> </w:t>
            </w:r>
          </w:p>
        </w:tc>
        <w:tc>
          <w:tcPr>
            <w:tcW w:w="1233" w:type="dxa"/>
            <w:tcBorders>
              <w:top w:val="single" w:sz="2" w:space="0" w:color="000001"/>
              <w:left w:val="single" w:sz="2" w:space="0" w:color="000001"/>
              <w:bottom w:val="single" w:sz="2" w:space="0" w:color="000001"/>
              <w:right w:val="single" w:sz="2" w:space="0" w:color="000001"/>
            </w:tcBorders>
          </w:tcPr>
          <w:p w:rsidR="00231EFA" w:rsidRPr="00AC5D61" w:rsidRDefault="00231EFA" w:rsidP="00231E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jc w:val="right"/>
              <w:rPr>
                <w:rFonts w:asciiTheme="minorHAnsi" w:hAnsiTheme="minorHAnsi"/>
                <w:sz w:val="18"/>
                <w:szCs w:val="18"/>
              </w:rPr>
            </w:pPr>
            <w:r w:rsidRPr="00AC5D61">
              <w:rPr>
                <w:rFonts w:asciiTheme="minorHAnsi" w:hAnsiTheme="minorHAnsi"/>
                <w:sz w:val="18"/>
                <w:szCs w:val="18"/>
              </w:rPr>
              <w:t>2</w:t>
            </w:r>
            <w:r w:rsidR="00EB2907">
              <w:rPr>
                <w:rFonts w:asciiTheme="minorHAnsi" w:hAnsiTheme="minorHAnsi"/>
                <w:sz w:val="18"/>
                <w:szCs w:val="18"/>
              </w:rPr>
              <w:t> </w:t>
            </w:r>
            <w:r w:rsidRPr="00AC5D61">
              <w:rPr>
                <w:rFonts w:asciiTheme="minorHAnsi" w:hAnsiTheme="minorHAnsi"/>
                <w:sz w:val="18"/>
                <w:szCs w:val="18"/>
              </w:rPr>
              <w:t>741</w:t>
            </w:r>
            <w:r w:rsidR="00EB2907">
              <w:rPr>
                <w:rFonts w:asciiTheme="minorHAnsi" w:hAnsiTheme="minorHAnsi"/>
                <w:sz w:val="18"/>
                <w:szCs w:val="18"/>
              </w:rPr>
              <w:t xml:space="preserve"> </w:t>
            </w:r>
            <w:r w:rsidRPr="00AC5D61">
              <w:rPr>
                <w:rFonts w:asciiTheme="minorHAnsi" w:hAnsiTheme="minorHAnsi"/>
                <w:sz w:val="18"/>
                <w:szCs w:val="18"/>
              </w:rPr>
              <w:t>894</w:t>
            </w:r>
          </w:p>
        </w:tc>
        <w:tc>
          <w:tcPr>
            <w:tcW w:w="1236" w:type="dxa"/>
            <w:tcBorders>
              <w:top w:val="single" w:sz="2" w:space="0" w:color="000001"/>
              <w:left w:val="single" w:sz="2" w:space="0" w:color="000001"/>
              <w:bottom w:val="single" w:sz="2" w:space="0" w:color="000001"/>
              <w:right w:val="single" w:sz="2" w:space="0" w:color="000001"/>
            </w:tcBorders>
          </w:tcPr>
          <w:p w:rsidR="00231EFA" w:rsidRPr="00AC5D61" w:rsidRDefault="00231E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sz w:val="18"/>
                <w:szCs w:val="18"/>
              </w:rPr>
            </w:pPr>
          </w:p>
        </w:tc>
        <w:tc>
          <w:tcPr>
            <w:tcW w:w="1232" w:type="dxa"/>
            <w:tcBorders>
              <w:top w:val="single" w:sz="2" w:space="0" w:color="000001"/>
              <w:left w:val="single" w:sz="2" w:space="0" w:color="000001"/>
              <w:bottom w:val="single" w:sz="2" w:space="0" w:color="000001"/>
              <w:right w:val="single" w:sz="2" w:space="0" w:color="000001"/>
            </w:tcBorders>
          </w:tcPr>
          <w:p w:rsidR="00231EFA" w:rsidRPr="00AC5D61" w:rsidRDefault="00231E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235" w:type="dxa"/>
            <w:tcBorders>
              <w:top w:val="single" w:sz="2" w:space="0" w:color="000001"/>
              <w:left w:val="single" w:sz="2" w:space="0" w:color="000001"/>
              <w:bottom w:val="single" w:sz="2" w:space="0" w:color="000001"/>
              <w:right w:val="single" w:sz="2" w:space="0" w:color="000001"/>
            </w:tcBorders>
          </w:tcPr>
          <w:p w:rsidR="00231EFA" w:rsidRPr="00AC5D61" w:rsidRDefault="00231E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236" w:type="dxa"/>
            <w:tcBorders>
              <w:top w:val="single" w:sz="2" w:space="0" w:color="000001"/>
              <w:left w:val="single" w:sz="2" w:space="0" w:color="000001"/>
              <w:bottom w:val="single" w:sz="2" w:space="0" w:color="000001"/>
              <w:right w:val="single" w:sz="2" w:space="0" w:color="000001"/>
            </w:tcBorders>
          </w:tcPr>
          <w:p w:rsidR="00231EFA" w:rsidRPr="00AC5D61" w:rsidRDefault="00231E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r>
      <w:tr w:rsidR="00231EFA" w:rsidRPr="00AC5D61" w:rsidTr="00056963">
        <w:tc>
          <w:tcPr>
            <w:tcW w:w="1234" w:type="dxa"/>
            <w:tcBorders>
              <w:top w:val="single" w:sz="2" w:space="0" w:color="000001"/>
              <w:left w:val="single" w:sz="2" w:space="0" w:color="000001"/>
              <w:bottom w:val="single" w:sz="2" w:space="0" w:color="000001"/>
              <w:right w:val="single" w:sz="2" w:space="0" w:color="000001"/>
            </w:tcBorders>
          </w:tcPr>
          <w:p w:rsidR="00231EFA" w:rsidRPr="00AC5D61" w:rsidRDefault="00231E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b/>
                <w:sz w:val="18"/>
                <w:szCs w:val="18"/>
              </w:rPr>
            </w:pPr>
            <w:r w:rsidRPr="00AC5D61">
              <w:rPr>
                <w:rFonts w:asciiTheme="minorHAnsi" w:hAnsiTheme="minorHAnsi"/>
                <w:b/>
                <w:sz w:val="18"/>
                <w:szCs w:val="18"/>
              </w:rPr>
              <w:t>Spolu</w:t>
            </w:r>
          </w:p>
        </w:tc>
        <w:tc>
          <w:tcPr>
            <w:tcW w:w="1234" w:type="dxa"/>
            <w:tcBorders>
              <w:top w:val="single" w:sz="2" w:space="0" w:color="000001"/>
              <w:left w:val="single" w:sz="2" w:space="0" w:color="000001"/>
              <w:bottom w:val="single" w:sz="2" w:space="0" w:color="000001"/>
              <w:right w:val="single" w:sz="2" w:space="0" w:color="000001"/>
            </w:tcBorders>
          </w:tcPr>
          <w:p w:rsidR="00231EFA" w:rsidRPr="00AC5D61" w:rsidRDefault="00EB290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jc w:val="right"/>
              <w:rPr>
                <w:rFonts w:asciiTheme="minorHAnsi" w:hAnsiTheme="minorHAnsi"/>
                <w:sz w:val="18"/>
                <w:szCs w:val="18"/>
              </w:rPr>
            </w:pPr>
            <w:r>
              <w:rPr>
                <w:rFonts w:asciiTheme="minorHAnsi" w:hAnsiTheme="minorHAnsi"/>
                <w:sz w:val="18"/>
                <w:szCs w:val="18"/>
              </w:rPr>
              <w:t>1 937 060</w:t>
            </w:r>
          </w:p>
        </w:tc>
        <w:tc>
          <w:tcPr>
            <w:tcW w:w="1233" w:type="dxa"/>
            <w:tcBorders>
              <w:top w:val="single" w:sz="2" w:space="0" w:color="000001"/>
              <w:left w:val="single" w:sz="2" w:space="0" w:color="000001"/>
              <w:bottom w:val="single" w:sz="2" w:space="0" w:color="000001"/>
              <w:right w:val="single" w:sz="2" w:space="0" w:color="000001"/>
            </w:tcBorders>
          </w:tcPr>
          <w:p w:rsidR="00231EFA" w:rsidRPr="00AC5D61" w:rsidRDefault="00231EFA" w:rsidP="00231E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jc w:val="right"/>
              <w:rPr>
                <w:rFonts w:asciiTheme="minorHAnsi" w:hAnsiTheme="minorHAnsi"/>
                <w:sz w:val="18"/>
                <w:szCs w:val="18"/>
              </w:rPr>
            </w:pPr>
            <w:r w:rsidRPr="00AC5D61">
              <w:rPr>
                <w:rFonts w:asciiTheme="minorHAnsi" w:hAnsiTheme="minorHAnsi"/>
                <w:sz w:val="18"/>
                <w:szCs w:val="18"/>
              </w:rPr>
              <w:t>2</w:t>
            </w:r>
            <w:r w:rsidR="00EB2907">
              <w:rPr>
                <w:rFonts w:asciiTheme="minorHAnsi" w:hAnsiTheme="minorHAnsi"/>
                <w:sz w:val="18"/>
                <w:szCs w:val="18"/>
              </w:rPr>
              <w:t> </w:t>
            </w:r>
            <w:r w:rsidRPr="00AC5D61">
              <w:rPr>
                <w:rFonts w:asciiTheme="minorHAnsi" w:hAnsiTheme="minorHAnsi"/>
                <w:sz w:val="18"/>
                <w:szCs w:val="18"/>
              </w:rPr>
              <w:t>903</w:t>
            </w:r>
            <w:r w:rsidR="00EB2907">
              <w:rPr>
                <w:rFonts w:asciiTheme="minorHAnsi" w:hAnsiTheme="minorHAnsi"/>
                <w:sz w:val="18"/>
                <w:szCs w:val="18"/>
              </w:rPr>
              <w:t xml:space="preserve"> </w:t>
            </w:r>
            <w:r w:rsidRPr="00AC5D61">
              <w:rPr>
                <w:rFonts w:asciiTheme="minorHAnsi" w:hAnsiTheme="minorHAnsi"/>
                <w:sz w:val="18"/>
                <w:szCs w:val="18"/>
              </w:rPr>
              <w:t>029</w:t>
            </w:r>
          </w:p>
        </w:tc>
        <w:tc>
          <w:tcPr>
            <w:tcW w:w="1236" w:type="dxa"/>
            <w:tcBorders>
              <w:top w:val="single" w:sz="2" w:space="0" w:color="000001"/>
              <w:left w:val="single" w:sz="2" w:space="0" w:color="000001"/>
              <w:bottom w:val="single" w:sz="2" w:space="0" w:color="000001"/>
              <w:right w:val="single" w:sz="2" w:space="0" w:color="000001"/>
            </w:tcBorders>
          </w:tcPr>
          <w:p w:rsidR="00231EFA" w:rsidRPr="00AC5D61" w:rsidRDefault="00231E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sz w:val="18"/>
                <w:szCs w:val="18"/>
              </w:rPr>
            </w:pPr>
          </w:p>
        </w:tc>
        <w:tc>
          <w:tcPr>
            <w:tcW w:w="1232" w:type="dxa"/>
            <w:tcBorders>
              <w:top w:val="single" w:sz="2" w:space="0" w:color="000001"/>
              <w:left w:val="single" w:sz="2" w:space="0" w:color="000001"/>
              <w:bottom w:val="single" w:sz="2" w:space="0" w:color="000001"/>
              <w:right w:val="single" w:sz="2" w:space="0" w:color="000001"/>
            </w:tcBorders>
          </w:tcPr>
          <w:p w:rsidR="00231EFA" w:rsidRPr="00AC5D61" w:rsidRDefault="00231E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235" w:type="dxa"/>
            <w:tcBorders>
              <w:top w:val="single" w:sz="2" w:space="0" w:color="000001"/>
              <w:left w:val="single" w:sz="2" w:space="0" w:color="000001"/>
              <w:bottom w:val="single" w:sz="2" w:space="0" w:color="000001"/>
              <w:right w:val="single" w:sz="2" w:space="0" w:color="000001"/>
            </w:tcBorders>
          </w:tcPr>
          <w:p w:rsidR="00231EFA" w:rsidRPr="00AC5D61" w:rsidRDefault="00231E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236" w:type="dxa"/>
            <w:tcBorders>
              <w:top w:val="single" w:sz="2" w:space="0" w:color="000001"/>
              <w:left w:val="single" w:sz="2" w:space="0" w:color="000001"/>
              <w:bottom w:val="single" w:sz="2" w:space="0" w:color="000001"/>
              <w:right w:val="single" w:sz="2" w:space="0" w:color="000001"/>
            </w:tcBorders>
          </w:tcPr>
          <w:p w:rsidR="00231EFA" w:rsidRPr="00AC5D61" w:rsidRDefault="00231E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r>
      <w:tr w:rsidR="00231EFA" w:rsidRPr="00AC5D61" w:rsidTr="00056963">
        <w:tc>
          <w:tcPr>
            <w:tcW w:w="1234" w:type="dxa"/>
            <w:tcBorders>
              <w:top w:val="single" w:sz="2" w:space="0" w:color="000001"/>
              <w:left w:val="single" w:sz="2" w:space="0" w:color="000001"/>
              <w:bottom w:val="single" w:sz="2" w:space="0" w:color="000001"/>
              <w:right w:val="single" w:sz="2" w:space="0" w:color="000001"/>
            </w:tcBorders>
          </w:tcPr>
          <w:p w:rsidR="00231EFA" w:rsidRPr="00AC5D61" w:rsidRDefault="00231EFA" w:rsidP="00AC5D6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sz w:val="18"/>
                <w:szCs w:val="18"/>
              </w:rPr>
            </w:pPr>
            <w:r w:rsidRPr="00AC5D61">
              <w:rPr>
                <w:rFonts w:asciiTheme="minorHAnsi" w:hAnsiTheme="minorHAnsi"/>
                <w:sz w:val="18"/>
                <w:szCs w:val="18"/>
              </w:rPr>
              <w:t>Tržby z predaja majetku</w:t>
            </w:r>
          </w:p>
        </w:tc>
        <w:tc>
          <w:tcPr>
            <w:tcW w:w="1234" w:type="dxa"/>
            <w:tcBorders>
              <w:top w:val="single" w:sz="2" w:space="0" w:color="000001"/>
              <w:left w:val="single" w:sz="2" w:space="0" w:color="000001"/>
              <w:bottom w:val="single" w:sz="2" w:space="0" w:color="000001"/>
              <w:right w:val="single" w:sz="2" w:space="0" w:color="000001"/>
            </w:tcBorders>
          </w:tcPr>
          <w:p w:rsidR="00231EFA" w:rsidRPr="00AC5D61" w:rsidRDefault="00EB2907" w:rsidP="00AC5D6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jc w:val="right"/>
              <w:rPr>
                <w:rFonts w:asciiTheme="minorHAnsi" w:hAnsiTheme="minorHAnsi"/>
                <w:sz w:val="18"/>
                <w:szCs w:val="18"/>
              </w:rPr>
            </w:pPr>
            <w:r>
              <w:rPr>
                <w:rFonts w:asciiTheme="minorHAnsi" w:hAnsiTheme="minorHAnsi"/>
                <w:sz w:val="18"/>
                <w:szCs w:val="18"/>
              </w:rPr>
              <w:t>8 387</w:t>
            </w:r>
          </w:p>
        </w:tc>
        <w:tc>
          <w:tcPr>
            <w:tcW w:w="1233" w:type="dxa"/>
            <w:tcBorders>
              <w:top w:val="single" w:sz="2" w:space="0" w:color="000001"/>
              <w:left w:val="single" w:sz="2" w:space="0" w:color="000001"/>
              <w:bottom w:val="single" w:sz="2" w:space="0" w:color="000001"/>
              <w:right w:val="single" w:sz="2" w:space="0" w:color="000001"/>
            </w:tcBorders>
          </w:tcPr>
          <w:p w:rsidR="00231EFA" w:rsidRPr="00AC5D61" w:rsidRDefault="00231EFA" w:rsidP="00231E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jc w:val="right"/>
              <w:rPr>
                <w:rFonts w:asciiTheme="minorHAnsi" w:hAnsiTheme="minorHAnsi"/>
                <w:sz w:val="18"/>
                <w:szCs w:val="18"/>
              </w:rPr>
            </w:pPr>
            <w:r w:rsidRPr="00AC5D61">
              <w:rPr>
                <w:rFonts w:asciiTheme="minorHAnsi" w:hAnsiTheme="minorHAnsi"/>
                <w:sz w:val="18"/>
                <w:szCs w:val="18"/>
              </w:rPr>
              <w:t>30</w:t>
            </w:r>
            <w:r w:rsidR="00EB2907">
              <w:rPr>
                <w:rFonts w:asciiTheme="minorHAnsi" w:hAnsiTheme="minorHAnsi"/>
                <w:sz w:val="18"/>
                <w:szCs w:val="18"/>
              </w:rPr>
              <w:t xml:space="preserve"> </w:t>
            </w:r>
            <w:r w:rsidRPr="00AC5D61">
              <w:rPr>
                <w:rFonts w:asciiTheme="minorHAnsi" w:hAnsiTheme="minorHAnsi"/>
                <w:sz w:val="18"/>
                <w:szCs w:val="18"/>
              </w:rPr>
              <w:t>600</w:t>
            </w:r>
          </w:p>
        </w:tc>
        <w:tc>
          <w:tcPr>
            <w:tcW w:w="1236" w:type="dxa"/>
            <w:tcBorders>
              <w:top w:val="single" w:sz="2" w:space="0" w:color="000001"/>
              <w:left w:val="single" w:sz="2" w:space="0" w:color="000001"/>
              <w:bottom w:val="single" w:sz="2" w:space="0" w:color="000001"/>
              <w:right w:val="single" w:sz="2" w:space="0" w:color="000001"/>
            </w:tcBorders>
          </w:tcPr>
          <w:p w:rsidR="00231EFA" w:rsidRPr="00AC5D61" w:rsidRDefault="00231E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sz w:val="18"/>
                <w:szCs w:val="18"/>
              </w:rPr>
            </w:pPr>
          </w:p>
        </w:tc>
        <w:tc>
          <w:tcPr>
            <w:tcW w:w="1232" w:type="dxa"/>
            <w:tcBorders>
              <w:top w:val="single" w:sz="2" w:space="0" w:color="000001"/>
              <w:left w:val="single" w:sz="2" w:space="0" w:color="000001"/>
              <w:bottom w:val="single" w:sz="2" w:space="0" w:color="000001"/>
              <w:right w:val="single" w:sz="2" w:space="0" w:color="000001"/>
            </w:tcBorders>
          </w:tcPr>
          <w:p w:rsidR="00231EFA" w:rsidRPr="00AC5D61" w:rsidRDefault="00231E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235" w:type="dxa"/>
            <w:tcBorders>
              <w:top w:val="single" w:sz="2" w:space="0" w:color="000001"/>
              <w:left w:val="single" w:sz="2" w:space="0" w:color="000001"/>
              <w:bottom w:val="single" w:sz="2" w:space="0" w:color="000001"/>
              <w:right w:val="single" w:sz="2" w:space="0" w:color="000001"/>
            </w:tcBorders>
          </w:tcPr>
          <w:p w:rsidR="00231EFA" w:rsidRPr="00AC5D61" w:rsidRDefault="00231E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236" w:type="dxa"/>
            <w:tcBorders>
              <w:top w:val="single" w:sz="2" w:space="0" w:color="000001"/>
              <w:left w:val="single" w:sz="2" w:space="0" w:color="000001"/>
              <w:bottom w:val="single" w:sz="2" w:space="0" w:color="000001"/>
              <w:right w:val="single" w:sz="2" w:space="0" w:color="000001"/>
            </w:tcBorders>
          </w:tcPr>
          <w:p w:rsidR="00231EFA" w:rsidRPr="00AC5D61" w:rsidRDefault="00231EF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r>
      <w:tr w:rsidR="0052602C" w:rsidRPr="00AC5D61" w:rsidTr="00056963">
        <w:tc>
          <w:tcPr>
            <w:tcW w:w="1234" w:type="dxa"/>
            <w:tcBorders>
              <w:top w:val="single" w:sz="2" w:space="0" w:color="000001"/>
              <w:left w:val="single" w:sz="2" w:space="0" w:color="000001"/>
              <w:bottom w:val="single" w:sz="2" w:space="0" w:color="000001"/>
              <w:right w:val="single" w:sz="2" w:space="0" w:color="000001"/>
            </w:tcBorders>
          </w:tcPr>
          <w:p w:rsidR="0052602C" w:rsidRPr="00AC5D61" w:rsidRDefault="0052602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rPr>
                <w:rFonts w:asciiTheme="minorHAnsi" w:hAnsiTheme="minorHAnsi"/>
                <w:sz w:val="18"/>
                <w:szCs w:val="18"/>
              </w:rPr>
            </w:pPr>
          </w:p>
        </w:tc>
        <w:tc>
          <w:tcPr>
            <w:tcW w:w="1234" w:type="dxa"/>
            <w:tcBorders>
              <w:top w:val="single" w:sz="2" w:space="0" w:color="000001"/>
              <w:left w:val="single" w:sz="2" w:space="0" w:color="000001"/>
              <w:bottom w:val="single" w:sz="2" w:space="0" w:color="000001"/>
              <w:right w:val="single" w:sz="2" w:space="0" w:color="000001"/>
            </w:tcBorders>
          </w:tcPr>
          <w:p w:rsidR="0052602C" w:rsidRPr="00AC5D61" w:rsidRDefault="0052602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jc w:val="right"/>
              <w:rPr>
                <w:rFonts w:asciiTheme="minorHAnsi" w:hAnsiTheme="minorHAnsi"/>
                <w:sz w:val="18"/>
                <w:szCs w:val="18"/>
              </w:rPr>
            </w:pPr>
          </w:p>
        </w:tc>
        <w:tc>
          <w:tcPr>
            <w:tcW w:w="1233" w:type="dxa"/>
            <w:tcBorders>
              <w:top w:val="single" w:sz="2" w:space="0" w:color="000001"/>
              <w:left w:val="single" w:sz="2" w:space="0" w:color="000001"/>
              <w:bottom w:val="single" w:sz="2" w:space="0" w:color="000001"/>
              <w:right w:val="single" w:sz="2" w:space="0" w:color="000001"/>
            </w:tcBorders>
          </w:tcPr>
          <w:p w:rsidR="0052602C" w:rsidRPr="00AC5D61" w:rsidRDefault="0052602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jc w:val="right"/>
              <w:rPr>
                <w:rFonts w:asciiTheme="minorHAnsi" w:hAnsiTheme="minorHAnsi"/>
                <w:sz w:val="18"/>
                <w:szCs w:val="18"/>
              </w:rPr>
            </w:pPr>
          </w:p>
        </w:tc>
        <w:tc>
          <w:tcPr>
            <w:tcW w:w="1236" w:type="dxa"/>
            <w:tcBorders>
              <w:top w:val="single" w:sz="2" w:space="0" w:color="000001"/>
              <w:left w:val="single" w:sz="2" w:space="0" w:color="000001"/>
              <w:bottom w:val="single" w:sz="2" w:space="0" w:color="000001"/>
              <w:right w:val="single" w:sz="2" w:space="0" w:color="000001"/>
            </w:tcBorders>
          </w:tcPr>
          <w:p w:rsidR="0052602C" w:rsidRPr="00AC5D61" w:rsidRDefault="0052602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color w:val="000000"/>
                <w:sz w:val="18"/>
                <w:szCs w:val="18"/>
              </w:rPr>
            </w:pPr>
          </w:p>
        </w:tc>
        <w:tc>
          <w:tcPr>
            <w:tcW w:w="1232" w:type="dxa"/>
            <w:tcBorders>
              <w:top w:val="single" w:sz="2" w:space="0" w:color="000001"/>
              <w:left w:val="single" w:sz="2" w:space="0" w:color="000001"/>
              <w:bottom w:val="single" w:sz="2" w:space="0" w:color="000001"/>
              <w:right w:val="single" w:sz="2" w:space="0" w:color="000001"/>
            </w:tcBorders>
          </w:tcPr>
          <w:p w:rsidR="0052602C" w:rsidRPr="00AC5D61" w:rsidRDefault="0052602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color w:val="000000"/>
                <w:sz w:val="18"/>
              </w:rPr>
            </w:pPr>
          </w:p>
        </w:tc>
        <w:tc>
          <w:tcPr>
            <w:tcW w:w="1235" w:type="dxa"/>
            <w:tcBorders>
              <w:top w:val="single" w:sz="2" w:space="0" w:color="000001"/>
              <w:left w:val="single" w:sz="2" w:space="0" w:color="000001"/>
              <w:bottom w:val="single" w:sz="2" w:space="0" w:color="000001"/>
              <w:right w:val="single" w:sz="2" w:space="0" w:color="000001"/>
            </w:tcBorders>
          </w:tcPr>
          <w:p w:rsidR="0052602C" w:rsidRPr="00AC5D61" w:rsidRDefault="0052602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color w:val="000000"/>
                <w:sz w:val="18"/>
              </w:rPr>
            </w:pPr>
          </w:p>
        </w:tc>
        <w:tc>
          <w:tcPr>
            <w:tcW w:w="1236" w:type="dxa"/>
            <w:tcBorders>
              <w:top w:val="single" w:sz="2" w:space="0" w:color="000001"/>
              <w:left w:val="single" w:sz="2" w:space="0" w:color="000001"/>
              <w:bottom w:val="single" w:sz="2" w:space="0" w:color="000001"/>
              <w:right w:val="single" w:sz="2" w:space="0" w:color="000001"/>
            </w:tcBorders>
          </w:tcPr>
          <w:p w:rsidR="0052602C" w:rsidRPr="00AC5D61" w:rsidRDefault="0052602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color w:val="000000"/>
                <w:sz w:val="18"/>
              </w:rPr>
            </w:pPr>
          </w:p>
        </w:tc>
      </w:tr>
    </w:tbl>
    <w:p w:rsidR="00192BFF" w:rsidRPr="00AC5D61" w:rsidRDefault="00192BFF">
      <w:pPr>
        <w:spacing w:before="76"/>
        <w:rPr>
          <w:rFonts w:asciiTheme="minorHAnsi" w:hAnsiTheme="minorHAnsi"/>
          <w:b/>
          <w:color w:val="000000"/>
        </w:rPr>
      </w:pPr>
    </w:p>
    <w:p w:rsidR="00192BFF" w:rsidRPr="00AC5D61" w:rsidRDefault="00192BFF">
      <w:pPr>
        <w:spacing w:before="76"/>
        <w:rPr>
          <w:rFonts w:asciiTheme="minorHAnsi" w:hAnsiTheme="minorHAnsi"/>
        </w:rPr>
      </w:pPr>
      <w:r w:rsidRPr="00AC5D61">
        <w:rPr>
          <w:rFonts w:asciiTheme="minorHAnsi" w:eastAsia="Times New Roman" w:hAnsiTheme="minorHAnsi"/>
          <w:b/>
          <w:color w:val="000000"/>
        </w:rPr>
        <w:t>37.</w:t>
      </w:r>
      <w:r w:rsidRPr="00AC5D61">
        <w:rPr>
          <w:rFonts w:asciiTheme="minorHAnsi" w:eastAsia="Times New Roman" w:hAnsiTheme="minorHAnsi"/>
          <w:b/>
          <w:color w:val="000000"/>
        </w:rPr>
        <w:tab/>
        <w:t>Informácie k časti H. písm. c) až f)</w:t>
      </w:r>
      <w:r w:rsidRPr="00AC5D61">
        <w:rPr>
          <w:rFonts w:asciiTheme="minorHAnsi" w:hAnsiTheme="minorHAnsi"/>
          <w:b/>
          <w:color w:val="000000"/>
        </w:rPr>
        <w:t> </w:t>
      </w:r>
      <w:r w:rsidRPr="00AC5D61">
        <w:rPr>
          <w:rFonts w:asciiTheme="minorHAnsi" w:eastAsia="Times New Roman" w:hAnsiTheme="minorHAnsi"/>
          <w:b/>
          <w:color w:val="000000"/>
        </w:rPr>
        <w:t xml:space="preserve">prílohy č. 3 o výnosoch pri aktivácii nákladov </w:t>
      </w:r>
      <w:r w:rsidRPr="00AC5D61">
        <w:rPr>
          <w:rFonts w:asciiTheme="minorHAnsi" w:hAnsiTheme="minorHAnsi"/>
        </w:rPr>
        <w:br/>
      </w:r>
      <w:r w:rsidRPr="00AC5D61">
        <w:rPr>
          <w:rFonts w:asciiTheme="minorHAnsi" w:eastAsia="Times New Roman" w:hAnsiTheme="minorHAnsi"/>
          <w:b/>
          <w:color w:val="000000"/>
        </w:rPr>
        <w:t>a</w:t>
      </w:r>
      <w:r w:rsidRPr="00AC5D61">
        <w:rPr>
          <w:rFonts w:asciiTheme="minorHAnsi" w:hAnsiTheme="minorHAnsi"/>
          <w:b/>
          <w:color w:val="000000"/>
        </w:rPr>
        <w:t> </w:t>
      </w:r>
      <w:r w:rsidRPr="00AC5D61">
        <w:rPr>
          <w:rFonts w:asciiTheme="minorHAnsi" w:eastAsia="Times New Roman" w:hAnsiTheme="minorHAnsi"/>
          <w:b/>
          <w:color w:val="000000"/>
        </w:rPr>
        <w:t>o výnosoch z</w:t>
      </w:r>
      <w:r w:rsidRPr="00AC5D61">
        <w:rPr>
          <w:rFonts w:asciiTheme="minorHAnsi" w:hAnsiTheme="minorHAnsi"/>
          <w:b/>
          <w:color w:val="000000"/>
        </w:rPr>
        <w:t> </w:t>
      </w:r>
      <w:r w:rsidRPr="00AC5D61">
        <w:rPr>
          <w:rFonts w:asciiTheme="minorHAnsi" w:eastAsia="Times New Roman" w:hAnsiTheme="minorHAnsi"/>
          <w:b/>
          <w:color w:val="000000"/>
        </w:rPr>
        <w:t>hospodárskej činnosti, finančnej činnosti a</w:t>
      </w:r>
      <w:r w:rsidRPr="00AC5D61">
        <w:rPr>
          <w:rFonts w:asciiTheme="minorHAnsi" w:hAnsiTheme="minorHAnsi"/>
          <w:b/>
          <w:color w:val="000000"/>
        </w:rPr>
        <w:t> </w:t>
      </w:r>
      <w:r w:rsidRPr="00AC5D61">
        <w:rPr>
          <w:rFonts w:asciiTheme="minorHAnsi" w:eastAsia="Times New Roman" w:hAnsiTheme="minorHAnsi"/>
          <w:b/>
          <w:color w:val="000000"/>
        </w:rPr>
        <w:t>mimoriadnej činnosti</w:t>
      </w:r>
    </w:p>
    <w:tbl>
      <w:tblPr>
        <w:tblW w:w="0" w:type="auto"/>
        <w:tblInd w:w="3" w:type="dxa"/>
        <w:tblLayout w:type="fixed"/>
        <w:tblCellMar>
          <w:left w:w="0" w:type="dxa"/>
          <w:right w:w="0" w:type="dxa"/>
        </w:tblCellMar>
        <w:tblLook w:val="0000" w:firstRow="0" w:lastRow="0" w:firstColumn="0" w:lastColumn="0" w:noHBand="0" w:noVBand="0"/>
      </w:tblPr>
      <w:tblGrid>
        <w:gridCol w:w="3840"/>
        <w:gridCol w:w="2399"/>
        <w:gridCol w:w="2401"/>
      </w:tblGrid>
      <w:tr w:rsidR="00056963" w:rsidRPr="00AC5D61">
        <w:tc>
          <w:tcPr>
            <w:tcW w:w="3840" w:type="dxa"/>
            <w:tcBorders>
              <w:top w:val="single" w:sz="2" w:space="0" w:color="000001"/>
              <w:left w:val="single" w:sz="2" w:space="0" w:color="000001"/>
              <w:bottom w:val="single" w:sz="8" w:space="0" w:color="000001"/>
              <w:right w:val="single" w:sz="2" w:space="0" w:color="000001"/>
            </w:tcBorders>
            <w:vAlign w:val="center"/>
          </w:tcPr>
          <w:p w:rsidR="00056963" w:rsidRPr="00AC5D61" w:rsidRDefault="00056963">
            <w:pPr>
              <w:spacing w:before="76"/>
              <w:jc w:val="center"/>
              <w:rPr>
                <w:rFonts w:asciiTheme="minorHAnsi" w:hAnsiTheme="minorHAnsi"/>
              </w:rPr>
            </w:pPr>
            <w:r w:rsidRPr="00AC5D61">
              <w:rPr>
                <w:rFonts w:asciiTheme="minorHAnsi" w:eastAsia="Times New Roman" w:hAnsiTheme="minorHAnsi"/>
                <w:b/>
                <w:color w:val="000000"/>
                <w:sz w:val="18"/>
              </w:rPr>
              <w:t>Názov položky</w:t>
            </w:r>
          </w:p>
        </w:tc>
        <w:tc>
          <w:tcPr>
            <w:tcW w:w="2399" w:type="dxa"/>
            <w:tcBorders>
              <w:top w:val="single" w:sz="2" w:space="0" w:color="000001"/>
              <w:left w:val="single" w:sz="2" w:space="0" w:color="000001"/>
              <w:bottom w:val="single" w:sz="8" w:space="0" w:color="000001"/>
              <w:right w:val="single" w:sz="2" w:space="0" w:color="000001"/>
            </w:tcBorders>
            <w:vAlign w:val="center"/>
          </w:tcPr>
          <w:p w:rsidR="00056963" w:rsidRPr="00AC5D61" w:rsidRDefault="00056963" w:rsidP="008037C2">
            <w:pPr>
              <w:spacing w:before="76"/>
              <w:jc w:val="center"/>
              <w:rPr>
                <w:rFonts w:asciiTheme="minorHAnsi" w:hAnsiTheme="minorHAnsi"/>
              </w:rPr>
            </w:pPr>
            <w:r w:rsidRPr="00AC5D61">
              <w:rPr>
                <w:rFonts w:asciiTheme="minorHAnsi" w:eastAsia="Times New Roman" w:hAnsiTheme="minorHAnsi"/>
                <w:b/>
                <w:color w:val="000000"/>
                <w:sz w:val="18"/>
              </w:rPr>
              <w:t>Bežné účtovné obdobie</w:t>
            </w:r>
          </w:p>
        </w:tc>
        <w:tc>
          <w:tcPr>
            <w:tcW w:w="2401" w:type="dxa"/>
            <w:tcBorders>
              <w:top w:val="single" w:sz="2" w:space="0" w:color="000001"/>
              <w:left w:val="single" w:sz="2" w:space="0" w:color="000001"/>
              <w:bottom w:val="single" w:sz="8" w:space="0" w:color="000001"/>
              <w:right w:val="single" w:sz="2" w:space="0" w:color="000001"/>
            </w:tcBorders>
            <w:vAlign w:val="center"/>
          </w:tcPr>
          <w:p w:rsidR="00056963" w:rsidRPr="00AC5D61" w:rsidRDefault="00056963" w:rsidP="008037C2">
            <w:pPr>
              <w:spacing w:before="76"/>
              <w:jc w:val="center"/>
              <w:rPr>
                <w:rFonts w:asciiTheme="minorHAnsi" w:hAnsiTheme="minorHAnsi"/>
              </w:rPr>
            </w:pPr>
            <w:r w:rsidRPr="00AC5D61">
              <w:rPr>
                <w:rFonts w:asciiTheme="minorHAnsi" w:eastAsia="Times New Roman" w:hAnsiTheme="minorHAnsi"/>
                <w:b/>
                <w:color w:val="000000"/>
                <w:sz w:val="18"/>
              </w:rPr>
              <w:t>Bezprostredne predchádzajúce účtovné obdobie</w:t>
            </w:r>
          </w:p>
        </w:tc>
      </w:tr>
      <w:tr w:rsidR="00192BFF" w:rsidRPr="00AC5D61">
        <w:tc>
          <w:tcPr>
            <w:tcW w:w="3840" w:type="dxa"/>
            <w:tcBorders>
              <w:top w:val="single" w:sz="8" w:space="0" w:color="000001"/>
              <w:left w:val="single" w:sz="2" w:space="0" w:color="000001"/>
              <w:bottom w:val="single" w:sz="2" w:space="0" w:color="000001"/>
              <w:right w:val="single" w:sz="2" w:space="0" w:color="000001"/>
            </w:tcBorders>
          </w:tcPr>
          <w:p w:rsidR="00192BFF" w:rsidRPr="00AC5D61" w:rsidRDefault="00192BFF">
            <w:pPr>
              <w:spacing w:before="76"/>
              <w:rPr>
                <w:rFonts w:asciiTheme="minorHAnsi" w:hAnsiTheme="minorHAnsi"/>
              </w:rPr>
            </w:pPr>
            <w:r w:rsidRPr="00AC5D61">
              <w:rPr>
                <w:rFonts w:asciiTheme="minorHAnsi" w:eastAsia="Times New Roman" w:hAnsiTheme="minorHAnsi"/>
                <w:b/>
                <w:color w:val="000000"/>
                <w:sz w:val="18"/>
              </w:rPr>
              <w:t>Významné položky pri aktivácii nákladov, z toho:</w:t>
            </w:r>
            <w:r w:rsidRPr="00AC5D61">
              <w:rPr>
                <w:rFonts w:asciiTheme="minorHAnsi" w:hAnsiTheme="minorHAnsi"/>
                <w:color w:val="000000"/>
                <w:sz w:val="18"/>
              </w:rPr>
              <w:t> </w:t>
            </w:r>
          </w:p>
        </w:tc>
        <w:tc>
          <w:tcPr>
            <w:tcW w:w="2399" w:type="dxa"/>
            <w:tcBorders>
              <w:top w:val="single" w:sz="8" w:space="0" w:color="000001"/>
              <w:left w:val="single" w:sz="2" w:space="0" w:color="000001"/>
              <w:bottom w:val="single" w:sz="2" w:space="0" w:color="000001"/>
              <w:right w:val="single" w:sz="2" w:space="0" w:color="000001"/>
            </w:tcBorders>
          </w:tcPr>
          <w:p w:rsidR="00192BFF" w:rsidRPr="00AC5D61" w:rsidRDefault="00192BFF" w:rsidP="00EB2907">
            <w:pPr>
              <w:spacing w:before="76"/>
              <w:jc w:val="center"/>
              <w:rPr>
                <w:rFonts w:asciiTheme="minorHAnsi" w:hAnsiTheme="minorHAnsi"/>
              </w:rPr>
            </w:pPr>
            <w:r w:rsidRPr="00AC5D61">
              <w:rPr>
                <w:rFonts w:asciiTheme="minorHAnsi" w:hAnsiTheme="minorHAnsi"/>
                <w:color w:val="000000"/>
                <w:sz w:val="18"/>
              </w:rPr>
              <w:t>0</w:t>
            </w:r>
          </w:p>
        </w:tc>
        <w:tc>
          <w:tcPr>
            <w:tcW w:w="2401" w:type="dxa"/>
            <w:tcBorders>
              <w:top w:val="single" w:sz="8" w:space="0" w:color="000001"/>
              <w:left w:val="single" w:sz="2" w:space="0" w:color="000001"/>
              <w:bottom w:val="single" w:sz="2" w:space="0" w:color="000001"/>
              <w:right w:val="single" w:sz="2" w:space="0" w:color="000001"/>
            </w:tcBorders>
          </w:tcPr>
          <w:p w:rsidR="00192BFF" w:rsidRPr="00AC5D61" w:rsidRDefault="00192BFF" w:rsidP="00EB2907">
            <w:pPr>
              <w:spacing w:before="76"/>
              <w:jc w:val="center"/>
              <w:rPr>
                <w:rFonts w:asciiTheme="minorHAnsi" w:hAnsiTheme="minorHAnsi"/>
              </w:rPr>
            </w:pPr>
            <w:r w:rsidRPr="00AC5D61">
              <w:rPr>
                <w:rFonts w:asciiTheme="minorHAnsi" w:hAnsiTheme="minorHAnsi"/>
                <w:color w:val="000000"/>
                <w:sz w:val="18"/>
              </w:rPr>
              <w:t>0</w:t>
            </w:r>
          </w:p>
        </w:tc>
      </w:tr>
      <w:tr w:rsidR="00192BFF" w:rsidRPr="00AC5D61">
        <w:tc>
          <w:tcPr>
            <w:tcW w:w="3840"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76"/>
              <w:rPr>
                <w:rFonts w:asciiTheme="minorHAnsi" w:hAnsiTheme="minorHAnsi"/>
                <w:color w:val="000000"/>
                <w:sz w:val="18"/>
              </w:rPr>
            </w:pPr>
          </w:p>
        </w:tc>
        <w:tc>
          <w:tcPr>
            <w:tcW w:w="2399" w:type="dxa"/>
            <w:tcBorders>
              <w:top w:val="single" w:sz="2" w:space="0" w:color="000001"/>
              <w:left w:val="single" w:sz="2" w:space="0" w:color="000001"/>
              <w:bottom w:val="single" w:sz="2" w:space="0" w:color="000001"/>
              <w:right w:val="single" w:sz="2" w:space="0" w:color="000001"/>
            </w:tcBorders>
          </w:tcPr>
          <w:p w:rsidR="00192BFF" w:rsidRPr="00AC5D61" w:rsidRDefault="00192BFF" w:rsidP="00EB2907">
            <w:pPr>
              <w:spacing w:before="76"/>
              <w:jc w:val="center"/>
              <w:rPr>
                <w:rFonts w:asciiTheme="minorHAnsi" w:hAnsiTheme="minorHAnsi"/>
              </w:rPr>
            </w:pPr>
          </w:p>
        </w:tc>
        <w:tc>
          <w:tcPr>
            <w:tcW w:w="2401" w:type="dxa"/>
            <w:tcBorders>
              <w:top w:val="single" w:sz="2" w:space="0" w:color="000001"/>
              <w:left w:val="single" w:sz="2" w:space="0" w:color="000001"/>
              <w:bottom w:val="single" w:sz="2" w:space="0" w:color="000001"/>
              <w:right w:val="single" w:sz="2" w:space="0" w:color="000001"/>
            </w:tcBorders>
          </w:tcPr>
          <w:p w:rsidR="00192BFF" w:rsidRPr="00AC5D61" w:rsidRDefault="00192BFF" w:rsidP="00EB2907">
            <w:pPr>
              <w:spacing w:before="76"/>
              <w:jc w:val="center"/>
              <w:rPr>
                <w:rFonts w:asciiTheme="minorHAnsi" w:hAnsiTheme="minorHAnsi"/>
              </w:rPr>
            </w:pPr>
          </w:p>
        </w:tc>
      </w:tr>
      <w:tr w:rsidR="00192BFF" w:rsidRPr="00AC5D61">
        <w:tc>
          <w:tcPr>
            <w:tcW w:w="3840" w:type="dxa"/>
            <w:tcBorders>
              <w:top w:val="single" w:sz="2" w:space="0" w:color="000001"/>
              <w:left w:val="single" w:sz="2" w:space="0" w:color="000001"/>
              <w:bottom w:val="single" w:sz="2" w:space="0" w:color="000001"/>
              <w:right w:val="single" w:sz="2" w:space="0" w:color="000001"/>
            </w:tcBorders>
          </w:tcPr>
          <w:p w:rsidR="00192BFF" w:rsidRPr="00AC5D61" w:rsidRDefault="00192BFF">
            <w:pPr>
              <w:rPr>
                <w:rFonts w:asciiTheme="minorHAnsi" w:hAnsiTheme="minorHAnsi"/>
              </w:rPr>
            </w:pPr>
          </w:p>
        </w:tc>
        <w:tc>
          <w:tcPr>
            <w:tcW w:w="2399" w:type="dxa"/>
            <w:tcBorders>
              <w:top w:val="single" w:sz="2" w:space="0" w:color="000001"/>
              <w:left w:val="single" w:sz="2" w:space="0" w:color="000001"/>
              <w:bottom w:val="single" w:sz="2" w:space="0" w:color="000001"/>
              <w:right w:val="single" w:sz="2" w:space="0" w:color="000001"/>
            </w:tcBorders>
          </w:tcPr>
          <w:p w:rsidR="00192BFF" w:rsidRPr="00AC5D61" w:rsidRDefault="00192BFF" w:rsidP="00EB2907">
            <w:pPr>
              <w:spacing w:before="76"/>
              <w:jc w:val="center"/>
              <w:rPr>
                <w:rFonts w:asciiTheme="minorHAnsi" w:hAnsiTheme="minorHAnsi"/>
              </w:rPr>
            </w:pPr>
          </w:p>
        </w:tc>
        <w:tc>
          <w:tcPr>
            <w:tcW w:w="2401" w:type="dxa"/>
            <w:tcBorders>
              <w:top w:val="single" w:sz="2" w:space="0" w:color="000001"/>
              <w:left w:val="single" w:sz="2" w:space="0" w:color="000001"/>
              <w:bottom w:val="single" w:sz="2" w:space="0" w:color="000001"/>
              <w:right w:val="single" w:sz="2" w:space="0" w:color="000001"/>
            </w:tcBorders>
          </w:tcPr>
          <w:p w:rsidR="00192BFF" w:rsidRPr="00AC5D61" w:rsidRDefault="00192BFF" w:rsidP="00EB2907">
            <w:pPr>
              <w:spacing w:before="76"/>
              <w:jc w:val="center"/>
              <w:rPr>
                <w:rFonts w:asciiTheme="minorHAnsi" w:hAnsiTheme="minorHAnsi"/>
              </w:rPr>
            </w:pPr>
          </w:p>
        </w:tc>
      </w:tr>
      <w:tr w:rsidR="00192BFF" w:rsidRPr="00AC5D61">
        <w:tc>
          <w:tcPr>
            <w:tcW w:w="3840" w:type="dxa"/>
            <w:tcBorders>
              <w:top w:val="single" w:sz="2" w:space="0" w:color="000001"/>
              <w:left w:val="single" w:sz="2" w:space="0" w:color="000001"/>
              <w:bottom w:val="single" w:sz="2" w:space="0" w:color="000001"/>
              <w:right w:val="single" w:sz="2" w:space="0" w:color="000001"/>
            </w:tcBorders>
          </w:tcPr>
          <w:p w:rsidR="00192BFF" w:rsidRPr="00AC5D61" w:rsidRDefault="00192BFF">
            <w:pPr>
              <w:rPr>
                <w:rFonts w:asciiTheme="minorHAnsi" w:hAnsiTheme="minorHAnsi"/>
              </w:rPr>
            </w:pPr>
            <w:r w:rsidRPr="00AC5D61">
              <w:rPr>
                <w:rFonts w:asciiTheme="minorHAnsi" w:eastAsia="Times New Roman" w:hAnsiTheme="minorHAnsi"/>
                <w:b/>
                <w:color w:val="000000"/>
                <w:sz w:val="18"/>
              </w:rPr>
              <w:t>Ostatné významné položky výnosov z</w:t>
            </w:r>
            <w:r w:rsidRPr="00AC5D61">
              <w:rPr>
                <w:rFonts w:asciiTheme="minorHAnsi" w:hAnsiTheme="minorHAnsi"/>
                <w:b/>
                <w:color w:val="000000"/>
                <w:sz w:val="18"/>
              </w:rPr>
              <w:t> </w:t>
            </w:r>
            <w:r w:rsidRPr="00AC5D61">
              <w:rPr>
                <w:rFonts w:asciiTheme="minorHAnsi" w:eastAsia="Times New Roman" w:hAnsiTheme="minorHAnsi"/>
                <w:b/>
                <w:color w:val="000000"/>
                <w:sz w:val="18"/>
              </w:rPr>
              <w:t>hospodárskej činnosti, z toho:</w:t>
            </w:r>
          </w:p>
        </w:tc>
        <w:tc>
          <w:tcPr>
            <w:tcW w:w="2399"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76"/>
              <w:jc w:val="right"/>
              <w:rPr>
                <w:rFonts w:asciiTheme="minorHAnsi" w:hAnsiTheme="minorHAnsi"/>
              </w:rPr>
            </w:pPr>
          </w:p>
        </w:tc>
        <w:tc>
          <w:tcPr>
            <w:tcW w:w="2401"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76"/>
              <w:jc w:val="right"/>
              <w:rPr>
                <w:rFonts w:asciiTheme="minorHAnsi" w:hAnsiTheme="minorHAnsi"/>
              </w:rPr>
            </w:pPr>
          </w:p>
        </w:tc>
      </w:tr>
      <w:tr w:rsidR="00192BFF" w:rsidRPr="00AC5D61">
        <w:tc>
          <w:tcPr>
            <w:tcW w:w="3840" w:type="dxa"/>
            <w:tcBorders>
              <w:top w:val="single" w:sz="2" w:space="0" w:color="000001"/>
              <w:left w:val="single" w:sz="2" w:space="0" w:color="000001"/>
              <w:bottom w:val="single" w:sz="2" w:space="0" w:color="000001"/>
              <w:right w:val="single" w:sz="2" w:space="0" w:color="000001"/>
            </w:tcBorders>
          </w:tcPr>
          <w:p w:rsidR="00192BFF" w:rsidRPr="00AC5D61" w:rsidRDefault="00192BFF">
            <w:pPr>
              <w:rPr>
                <w:rFonts w:asciiTheme="minorHAnsi" w:hAnsiTheme="minorHAnsi"/>
                <w:sz w:val="18"/>
                <w:szCs w:val="18"/>
              </w:rPr>
            </w:pPr>
          </w:p>
        </w:tc>
        <w:tc>
          <w:tcPr>
            <w:tcW w:w="2399"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76"/>
              <w:jc w:val="right"/>
              <w:rPr>
                <w:rFonts w:asciiTheme="minorHAnsi" w:hAnsiTheme="minorHAnsi"/>
                <w:sz w:val="18"/>
                <w:szCs w:val="18"/>
              </w:rPr>
            </w:pPr>
          </w:p>
        </w:tc>
        <w:tc>
          <w:tcPr>
            <w:tcW w:w="2401"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76"/>
              <w:jc w:val="right"/>
              <w:rPr>
                <w:rFonts w:asciiTheme="minorHAnsi" w:hAnsiTheme="minorHAnsi"/>
                <w:sz w:val="18"/>
                <w:szCs w:val="18"/>
              </w:rPr>
            </w:pPr>
          </w:p>
        </w:tc>
      </w:tr>
      <w:tr w:rsidR="00192BFF" w:rsidRPr="00AC5D61">
        <w:tc>
          <w:tcPr>
            <w:tcW w:w="3840" w:type="dxa"/>
            <w:tcBorders>
              <w:top w:val="single" w:sz="2" w:space="0" w:color="000001"/>
              <w:left w:val="single" w:sz="2" w:space="0" w:color="000001"/>
              <w:bottom w:val="single" w:sz="2" w:space="0" w:color="000001"/>
              <w:right w:val="single" w:sz="2" w:space="0" w:color="000001"/>
            </w:tcBorders>
          </w:tcPr>
          <w:p w:rsidR="00192BFF" w:rsidRPr="00AC5D61" w:rsidRDefault="00192BFF">
            <w:pPr>
              <w:rPr>
                <w:rFonts w:asciiTheme="minorHAnsi" w:hAnsiTheme="minorHAnsi"/>
                <w:sz w:val="18"/>
                <w:szCs w:val="18"/>
              </w:rPr>
            </w:pPr>
          </w:p>
        </w:tc>
        <w:tc>
          <w:tcPr>
            <w:tcW w:w="2399"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76"/>
              <w:jc w:val="right"/>
              <w:rPr>
                <w:rFonts w:asciiTheme="minorHAnsi" w:hAnsiTheme="minorHAnsi"/>
                <w:sz w:val="18"/>
                <w:szCs w:val="18"/>
              </w:rPr>
            </w:pPr>
          </w:p>
        </w:tc>
        <w:tc>
          <w:tcPr>
            <w:tcW w:w="2401"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76"/>
              <w:jc w:val="right"/>
              <w:rPr>
                <w:rFonts w:asciiTheme="minorHAnsi" w:hAnsiTheme="minorHAnsi"/>
                <w:sz w:val="18"/>
                <w:szCs w:val="18"/>
              </w:rPr>
            </w:pPr>
          </w:p>
        </w:tc>
      </w:tr>
      <w:tr w:rsidR="00192BFF" w:rsidRPr="00AC5D61">
        <w:tc>
          <w:tcPr>
            <w:tcW w:w="3840" w:type="dxa"/>
            <w:tcBorders>
              <w:top w:val="single" w:sz="2" w:space="0" w:color="000001"/>
              <w:left w:val="single" w:sz="2" w:space="0" w:color="000001"/>
              <w:bottom w:val="single" w:sz="2" w:space="0" w:color="000001"/>
              <w:right w:val="single" w:sz="2" w:space="0" w:color="000001"/>
            </w:tcBorders>
          </w:tcPr>
          <w:p w:rsidR="00192BFF" w:rsidRPr="00AC5D61" w:rsidRDefault="00192BFF">
            <w:pPr>
              <w:rPr>
                <w:rFonts w:asciiTheme="minorHAnsi" w:hAnsiTheme="minorHAnsi"/>
              </w:rPr>
            </w:pPr>
          </w:p>
        </w:tc>
        <w:tc>
          <w:tcPr>
            <w:tcW w:w="2399"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76"/>
              <w:jc w:val="right"/>
              <w:rPr>
                <w:rFonts w:asciiTheme="minorHAnsi" w:hAnsiTheme="minorHAnsi"/>
              </w:rPr>
            </w:pPr>
          </w:p>
        </w:tc>
        <w:tc>
          <w:tcPr>
            <w:tcW w:w="2401"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76"/>
              <w:jc w:val="right"/>
              <w:rPr>
                <w:rFonts w:asciiTheme="minorHAnsi" w:hAnsiTheme="minorHAnsi"/>
              </w:rPr>
            </w:pPr>
          </w:p>
        </w:tc>
      </w:tr>
      <w:tr w:rsidR="00EB2907" w:rsidRPr="00AC5D61">
        <w:tc>
          <w:tcPr>
            <w:tcW w:w="3840" w:type="dxa"/>
            <w:tcBorders>
              <w:top w:val="single" w:sz="2" w:space="0" w:color="000001"/>
              <w:left w:val="single" w:sz="2" w:space="0" w:color="000001"/>
              <w:bottom w:val="single" w:sz="2" w:space="0" w:color="000001"/>
              <w:right w:val="single" w:sz="2" w:space="0" w:color="000001"/>
            </w:tcBorders>
          </w:tcPr>
          <w:p w:rsidR="00EB2907" w:rsidRPr="00AC5D61" w:rsidRDefault="00EB2907">
            <w:pPr>
              <w:rPr>
                <w:rFonts w:asciiTheme="minorHAnsi" w:hAnsiTheme="minorHAnsi"/>
              </w:rPr>
            </w:pPr>
            <w:r w:rsidRPr="00AC5D61">
              <w:rPr>
                <w:rFonts w:asciiTheme="minorHAnsi" w:eastAsia="Times New Roman" w:hAnsiTheme="minorHAnsi"/>
                <w:b/>
                <w:color w:val="000000"/>
                <w:sz w:val="18"/>
              </w:rPr>
              <w:t>Finančné výnosy, z</w:t>
            </w:r>
            <w:r w:rsidRPr="00AC5D61">
              <w:rPr>
                <w:rFonts w:asciiTheme="minorHAnsi" w:hAnsiTheme="minorHAnsi"/>
                <w:b/>
                <w:color w:val="000000"/>
                <w:sz w:val="18"/>
              </w:rPr>
              <w:t> </w:t>
            </w:r>
            <w:r w:rsidRPr="00AC5D61">
              <w:rPr>
                <w:rFonts w:asciiTheme="minorHAnsi" w:eastAsia="Times New Roman" w:hAnsiTheme="minorHAnsi"/>
                <w:b/>
                <w:color w:val="000000"/>
                <w:sz w:val="18"/>
              </w:rPr>
              <w:t>toho:</w:t>
            </w:r>
          </w:p>
        </w:tc>
        <w:tc>
          <w:tcPr>
            <w:tcW w:w="2399" w:type="dxa"/>
            <w:tcBorders>
              <w:top w:val="single" w:sz="2" w:space="0" w:color="000001"/>
              <w:left w:val="single" w:sz="2" w:space="0" w:color="000001"/>
              <w:bottom w:val="single" w:sz="2" w:space="0" w:color="000001"/>
              <w:right w:val="single" w:sz="2" w:space="0" w:color="000001"/>
            </w:tcBorders>
          </w:tcPr>
          <w:p w:rsidR="00EB2907" w:rsidRPr="00AC5D61" w:rsidRDefault="00EB2907" w:rsidP="00EB2907">
            <w:pPr>
              <w:spacing w:before="76"/>
              <w:jc w:val="center"/>
              <w:rPr>
                <w:rFonts w:asciiTheme="minorHAnsi" w:hAnsiTheme="minorHAnsi"/>
                <w:sz w:val="18"/>
                <w:szCs w:val="18"/>
              </w:rPr>
            </w:pPr>
            <w:r>
              <w:rPr>
                <w:rFonts w:asciiTheme="minorHAnsi" w:hAnsiTheme="minorHAnsi"/>
                <w:sz w:val="18"/>
                <w:szCs w:val="18"/>
              </w:rPr>
              <w:t>103</w:t>
            </w:r>
          </w:p>
        </w:tc>
        <w:tc>
          <w:tcPr>
            <w:tcW w:w="2401" w:type="dxa"/>
            <w:tcBorders>
              <w:top w:val="single" w:sz="2" w:space="0" w:color="000001"/>
              <w:left w:val="single" w:sz="2" w:space="0" w:color="000001"/>
              <w:bottom w:val="single" w:sz="2" w:space="0" w:color="000001"/>
              <w:right w:val="single" w:sz="2" w:space="0" w:color="000001"/>
            </w:tcBorders>
          </w:tcPr>
          <w:p w:rsidR="00EB2907" w:rsidRPr="00AC5D61" w:rsidRDefault="00EB2907" w:rsidP="00EB2907">
            <w:pPr>
              <w:spacing w:before="76"/>
              <w:jc w:val="center"/>
              <w:rPr>
                <w:rFonts w:asciiTheme="minorHAnsi" w:hAnsiTheme="minorHAnsi"/>
                <w:sz w:val="18"/>
                <w:szCs w:val="18"/>
              </w:rPr>
            </w:pPr>
            <w:r w:rsidRPr="00AC5D61">
              <w:rPr>
                <w:rFonts w:asciiTheme="minorHAnsi" w:hAnsiTheme="minorHAnsi"/>
                <w:sz w:val="18"/>
                <w:szCs w:val="18"/>
              </w:rPr>
              <w:t>180</w:t>
            </w:r>
          </w:p>
        </w:tc>
      </w:tr>
      <w:tr w:rsidR="00EB2907" w:rsidRPr="00AC5D61">
        <w:tc>
          <w:tcPr>
            <w:tcW w:w="3840" w:type="dxa"/>
            <w:tcBorders>
              <w:top w:val="single" w:sz="2" w:space="0" w:color="000001"/>
              <w:left w:val="single" w:sz="2" w:space="0" w:color="000001"/>
              <w:bottom w:val="single" w:sz="2" w:space="0" w:color="000001"/>
              <w:right w:val="single" w:sz="2" w:space="0" w:color="000001"/>
            </w:tcBorders>
          </w:tcPr>
          <w:p w:rsidR="00EB2907" w:rsidRPr="00AC5D61" w:rsidRDefault="00EB2907">
            <w:pPr>
              <w:rPr>
                <w:rFonts w:asciiTheme="minorHAnsi" w:hAnsiTheme="minorHAnsi"/>
              </w:rPr>
            </w:pPr>
            <w:r w:rsidRPr="00AC5D61">
              <w:rPr>
                <w:rFonts w:asciiTheme="minorHAnsi" w:eastAsia="Times New Roman" w:hAnsiTheme="minorHAnsi"/>
                <w:i/>
                <w:color w:val="000000"/>
                <w:sz w:val="18"/>
              </w:rPr>
              <w:t>Kurzové zisky, z</w:t>
            </w:r>
            <w:r w:rsidRPr="00AC5D61">
              <w:rPr>
                <w:rFonts w:asciiTheme="minorHAnsi" w:hAnsiTheme="minorHAnsi"/>
                <w:i/>
                <w:color w:val="000000"/>
                <w:sz w:val="18"/>
              </w:rPr>
              <w:t> </w:t>
            </w:r>
            <w:r w:rsidRPr="00AC5D61">
              <w:rPr>
                <w:rFonts w:asciiTheme="minorHAnsi" w:eastAsia="Times New Roman" w:hAnsiTheme="minorHAnsi"/>
                <w:i/>
                <w:color w:val="000000"/>
                <w:sz w:val="18"/>
              </w:rPr>
              <w:t>toho:</w:t>
            </w:r>
          </w:p>
        </w:tc>
        <w:tc>
          <w:tcPr>
            <w:tcW w:w="2399" w:type="dxa"/>
            <w:tcBorders>
              <w:top w:val="single" w:sz="2" w:space="0" w:color="000001"/>
              <w:left w:val="single" w:sz="2" w:space="0" w:color="000001"/>
              <w:bottom w:val="single" w:sz="2" w:space="0" w:color="000001"/>
              <w:right w:val="single" w:sz="2" w:space="0" w:color="000001"/>
            </w:tcBorders>
          </w:tcPr>
          <w:p w:rsidR="00EB2907" w:rsidRPr="00AC5D61" w:rsidRDefault="00EB2907" w:rsidP="00EB2907">
            <w:pPr>
              <w:spacing w:before="76"/>
              <w:jc w:val="center"/>
              <w:rPr>
                <w:rFonts w:asciiTheme="minorHAnsi" w:hAnsiTheme="minorHAnsi"/>
                <w:sz w:val="18"/>
                <w:szCs w:val="18"/>
              </w:rPr>
            </w:pPr>
          </w:p>
        </w:tc>
        <w:tc>
          <w:tcPr>
            <w:tcW w:w="2401" w:type="dxa"/>
            <w:tcBorders>
              <w:top w:val="single" w:sz="2" w:space="0" w:color="000001"/>
              <w:left w:val="single" w:sz="2" w:space="0" w:color="000001"/>
              <w:bottom w:val="single" w:sz="2" w:space="0" w:color="000001"/>
              <w:right w:val="single" w:sz="2" w:space="0" w:color="000001"/>
            </w:tcBorders>
          </w:tcPr>
          <w:p w:rsidR="00EB2907" w:rsidRPr="00AC5D61" w:rsidRDefault="00EB2907" w:rsidP="00EB2907">
            <w:pPr>
              <w:spacing w:before="76"/>
              <w:jc w:val="center"/>
              <w:rPr>
                <w:rFonts w:asciiTheme="minorHAnsi" w:hAnsiTheme="minorHAnsi"/>
                <w:sz w:val="18"/>
                <w:szCs w:val="18"/>
              </w:rPr>
            </w:pPr>
          </w:p>
        </w:tc>
      </w:tr>
      <w:tr w:rsidR="00EB2907" w:rsidRPr="00AC5D61">
        <w:tc>
          <w:tcPr>
            <w:tcW w:w="3840" w:type="dxa"/>
            <w:tcBorders>
              <w:top w:val="single" w:sz="2" w:space="0" w:color="000001"/>
              <w:left w:val="single" w:sz="2" w:space="0" w:color="000001"/>
              <w:bottom w:val="single" w:sz="2" w:space="0" w:color="000001"/>
              <w:right w:val="single" w:sz="2" w:space="0" w:color="000001"/>
            </w:tcBorders>
          </w:tcPr>
          <w:p w:rsidR="00EB2907" w:rsidRPr="00AC5D61" w:rsidRDefault="00EB2907">
            <w:pPr>
              <w:rPr>
                <w:rFonts w:asciiTheme="minorHAnsi" w:hAnsiTheme="minorHAnsi"/>
              </w:rPr>
            </w:pPr>
            <w:r w:rsidRPr="00AC5D61">
              <w:rPr>
                <w:rFonts w:asciiTheme="minorHAnsi" w:eastAsia="Times New Roman" w:hAnsiTheme="minorHAnsi"/>
                <w:color w:val="000000"/>
                <w:sz w:val="18"/>
              </w:rPr>
              <w:t>kurzové zisky ku dňu zostavenia účtovnej závierky</w:t>
            </w:r>
          </w:p>
        </w:tc>
        <w:tc>
          <w:tcPr>
            <w:tcW w:w="2399" w:type="dxa"/>
            <w:tcBorders>
              <w:top w:val="single" w:sz="2" w:space="0" w:color="000001"/>
              <w:left w:val="single" w:sz="2" w:space="0" w:color="000001"/>
              <w:bottom w:val="single" w:sz="2" w:space="0" w:color="000001"/>
              <w:right w:val="single" w:sz="2" w:space="0" w:color="000001"/>
            </w:tcBorders>
          </w:tcPr>
          <w:p w:rsidR="00EB2907" w:rsidRPr="00AC5D61" w:rsidRDefault="00EB2907" w:rsidP="00EB2907">
            <w:pPr>
              <w:spacing w:before="76"/>
              <w:jc w:val="center"/>
              <w:rPr>
                <w:rFonts w:asciiTheme="minorHAnsi" w:hAnsiTheme="minorHAnsi"/>
                <w:sz w:val="18"/>
                <w:szCs w:val="18"/>
              </w:rPr>
            </w:pPr>
            <w:r>
              <w:rPr>
                <w:rFonts w:asciiTheme="minorHAnsi" w:hAnsiTheme="minorHAnsi"/>
                <w:sz w:val="18"/>
                <w:szCs w:val="18"/>
              </w:rPr>
              <w:t>54</w:t>
            </w:r>
          </w:p>
        </w:tc>
        <w:tc>
          <w:tcPr>
            <w:tcW w:w="2401" w:type="dxa"/>
            <w:tcBorders>
              <w:top w:val="single" w:sz="2" w:space="0" w:color="000001"/>
              <w:left w:val="single" w:sz="2" w:space="0" w:color="000001"/>
              <w:bottom w:val="single" w:sz="2" w:space="0" w:color="000001"/>
              <w:right w:val="single" w:sz="2" w:space="0" w:color="000001"/>
            </w:tcBorders>
          </w:tcPr>
          <w:p w:rsidR="00EB2907" w:rsidRPr="00AC5D61" w:rsidRDefault="00EB2907" w:rsidP="00EB2907">
            <w:pPr>
              <w:spacing w:before="76"/>
              <w:jc w:val="center"/>
              <w:rPr>
                <w:rFonts w:asciiTheme="minorHAnsi" w:hAnsiTheme="minorHAnsi"/>
                <w:sz w:val="18"/>
                <w:szCs w:val="18"/>
              </w:rPr>
            </w:pPr>
            <w:r w:rsidRPr="00AC5D61">
              <w:rPr>
                <w:rFonts w:asciiTheme="minorHAnsi" w:hAnsiTheme="minorHAnsi"/>
                <w:sz w:val="18"/>
                <w:szCs w:val="18"/>
              </w:rPr>
              <w:t>130</w:t>
            </w:r>
          </w:p>
        </w:tc>
      </w:tr>
      <w:tr w:rsidR="00EB2907" w:rsidRPr="00AC5D61">
        <w:tc>
          <w:tcPr>
            <w:tcW w:w="3840" w:type="dxa"/>
            <w:tcBorders>
              <w:top w:val="single" w:sz="2" w:space="0" w:color="000001"/>
              <w:left w:val="single" w:sz="2" w:space="0" w:color="000001"/>
              <w:bottom w:val="single" w:sz="2" w:space="0" w:color="000001"/>
              <w:right w:val="single" w:sz="2" w:space="0" w:color="000001"/>
            </w:tcBorders>
          </w:tcPr>
          <w:p w:rsidR="00EB2907" w:rsidRPr="00AC5D61" w:rsidRDefault="00EB2907">
            <w:pPr>
              <w:rPr>
                <w:rFonts w:asciiTheme="minorHAnsi" w:hAnsiTheme="minorHAnsi"/>
              </w:rPr>
            </w:pPr>
            <w:r w:rsidRPr="00AC5D61">
              <w:rPr>
                <w:rFonts w:asciiTheme="minorHAnsi" w:eastAsia="Times New Roman" w:hAnsiTheme="minorHAnsi"/>
                <w:color w:val="000000"/>
                <w:sz w:val="18"/>
              </w:rPr>
              <w:t>priebežné kurzové zisky</w:t>
            </w:r>
          </w:p>
        </w:tc>
        <w:tc>
          <w:tcPr>
            <w:tcW w:w="2399" w:type="dxa"/>
            <w:tcBorders>
              <w:top w:val="single" w:sz="2" w:space="0" w:color="000001"/>
              <w:left w:val="single" w:sz="2" w:space="0" w:color="000001"/>
              <w:bottom w:val="single" w:sz="2" w:space="0" w:color="000001"/>
              <w:right w:val="single" w:sz="2" w:space="0" w:color="000001"/>
            </w:tcBorders>
          </w:tcPr>
          <w:p w:rsidR="00EB2907" w:rsidRPr="00AC5D61" w:rsidRDefault="00EB2907" w:rsidP="00EB2907">
            <w:pPr>
              <w:spacing w:before="76"/>
              <w:jc w:val="center"/>
              <w:rPr>
                <w:rFonts w:asciiTheme="minorHAnsi" w:hAnsiTheme="minorHAnsi"/>
                <w:sz w:val="18"/>
                <w:szCs w:val="18"/>
              </w:rPr>
            </w:pPr>
            <w:r>
              <w:rPr>
                <w:rFonts w:asciiTheme="minorHAnsi" w:hAnsiTheme="minorHAnsi"/>
                <w:sz w:val="18"/>
                <w:szCs w:val="18"/>
              </w:rPr>
              <w:t>49</w:t>
            </w:r>
          </w:p>
        </w:tc>
        <w:tc>
          <w:tcPr>
            <w:tcW w:w="2401" w:type="dxa"/>
            <w:tcBorders>
              <w:top w:val="single" w:sz="2" w:space="0" w:color="000001"/>
              <w:left w:val="single" w:sz="2" w:space="0" w:color="000001"/>
              <w:bottom w:val="single" w:sz="2" w:space="0" w:color="000001"/>
              <w:right w:val="single" w:sz="2" w:space="0" w:color="000001"/>
            </w:tcBorders>
          </w:tcPr>
          <w:p w:rsidR="00EB2907" w:rsidRPr="00AC5D61" w:rsidRDefault="00EB2907" w:rsidP="00EB2907">
            <w:pPr>
              <w:spacing w:before="76"/>
              <w:jc w:val="center"/>
              <w:rPr>
                <w:rFonts w:asciiTheme="minorHAnsi" w:hAnsiTheme="minorHAnsi"/>
                <w:sz w:val="18"/>
                <w:szCs w:val="18"/>
              </w:rPr>
            </w:pPr>
            <w:r w:rsidRPr="00AC5D61">
              <w:rPr>
                <w:rFonts w:asciiTheme="minorHAnsi" w:hAnsiTheme="minorHAnsi"/>
                <w:sz w:val="18"/>
                <w:szCs w:val="18"/>
              </w:rPr>
              <w:t>46</w:t>
            </w:r>
          </w:p>
        </w:tc>
      </w:tr>
      <w:tr w:rsidR="00EB2907" w:rsidRPr="00AC5D61">
        <w:tc>
          <w:tcPr>
            <w:tcW w:w="3840" w:type="dxa"/>
            <w:tcBorders>
              <w:top w:val="single" w:sz="2" w:space="0" w:color="000001"/>
              <w:left w:val="single" w:sz="2" w:space="0" w:color="000001"/>
              <w:bottom w:val="single" w:sz="2" w:space="0" w:color="000001"/>
              <w:right w:val="single" w:sz="2" w:space="0" w:color="000001"/>
            </w:tcBorders>
          </w:tcPr>
          <w:p w:rsidR="00EB2907" w:rsidRPr="00AC5D61" w:rsidRDefault="00EB2907">
            <w:pPr>
              <w:rPr>
                <w:rFonts w:asciiTheme="minorHAnsi" w:hAnsiTheme="minorHAnsi"/>
              </w:rPr>
            </w:pPr>
            <w:r w:rsidRPr="00AC5D61">
              <w:rPr>
                <w:rFonts w:asciiTheme="minorHAnsi" w:eastAsia="Times New Roman" w:hAnsiTheme="minorHAnsi"/>
                <w:i/>
                <w:color w:val="000000"/>
                <w:sz w:val="18"/>
              </w:rPr>
              <w:t>Ostatné významné položky finančných výnosov, z</w:t>
            </w:r>
            <w:r w:rsidRPr="00AC5D61">
              <w:rPr>
                <w:rFonts w:asciiTheme="minorHAnsi" w:hAnsiTheme="minorHAnsi"/>
                <w:i/>
                <w:color w:val="000000"/>
                <w:sz w:val="18"/>
              </w:rPr>
              <w:t> </w:t>
            </w:r>
            <w:r w:rsidRPr="00AC5D61">
              <w:rPr>
                <w:rFonts w:asciiTheme="minorHAnsi" w:eastAsia="Times New Roman" w:hAnsiTheme="minorHAnsi"/>
                <w:i/>
                <w:color w:val="000000"/>
                <w:sz w:val="18"/>
              </w:rPr>
              <w:t>toho:</w:t>
            </w:r>
          </w:p>
        </w:tc>
        <w:tc>
          <w:tcPr>
            <w:tcW w:w="2399" w:type="dxa"/>
            <w:tcBorders>
              <w:top w:val="single" w:sz="2" w:space="0" w:color="000001"/>
              <w:left w:val="single" w:sz="2" w:space="0" w:color="000001"/>
              <w:bottom w:val="single" w:sz="2" w:space="0" w:color="000001"/>
              <w:right w:val="single" w:sz="2" w:space="0" w:color="000001"/>
            </w:tcBorders>
          </w:tcPr>
          <w:p w:rsidR="00EB2907" w:rsidRPr="00AC5D61" w:rsidRDefault="00EB2907" w:rsidP="00EB2907">
            <w:pPr>
              <w:spacing w:before="76"/>
              <w:jc w:val="center"/>
              <w:rPr>
                <w:rFonts w:asciiTheme="minorHAnsi" w:hAnsiTheme="minorHAnsi"/>
                <w:sz w:val="18"/>
                <w:szCs w:val="18"/>
              </w:rPr>
            </w:pPr>
          </w:p>
        </w:tc>
        <w:tc>
          <w:tcPr>
            <w:tcW w:w="2401" w:type="dxa"/>
            <w:tcBorders>
              <w:top w:val="single" w:sz="2" w:space="0" w:color="000001"/>
              <w:left w:val="single" w:sz="2" w:space="0" w:color="000001"/>
              <w:bottom w:val="single" w:sz="2" w:space="0" w:color="000001"/>
              <w:right w:val="single" w:sz="2" w:space="0" w:color="000001"/>
            </w:tcBorders>
          </w:tcPr>
          <w:p w:rsidR="00EB2907" w:rsidRPr="00AC5D61" w:rsidRDefault="00EB2907" w:rsidP="00EB2907">
            <w:pPr>
              <w:spacing w:before="76"/>
              <w:jc w:val="center"/>
              <w:rPr>
                <w:rFonts w:asciiTheme="minorHAnsi" w:hAnsiTheme="minorHAnsi"/>
                <w:sz w:val="18"/>
                <w:szCs w:val="18"/>
              </w:rPr>
            </w:pPr>
          </w:p>
        </w:tc>
      </w:tr>
      <w:tr w:rsidR="00EB2907" w:rsidRPr="00AC5D61">
        <w:tc>
          <w:tcPr>
            <w:tcW w:w="3840" w:type="dxa"/>
            <w:tcBorders>
              <w:top w:val="single" w:sz="2" w:space="0" w:color="000001"/>
              <w:left w:val="single" w:sz="2" w:space="0" w:color="000001"/>
              <w:bottom w:val="single" w:sz="2" w:space="0" w:color="000001"/>
              <w:right w:val="single" w:sz="2" w:space="0" w:color="000001"/>
            </w:tcBorders>
          </w:tcPr>
          <w:p w:rsidR="00EB2907" w:rsidRPr="00AC5D61" w:rsidRDefault="00EB2907">
            <w:pPr>
              <w:rPr>
                <w:rFonts w:asciiTheme="minorHAnsi" w:hAnsiTheme="minorHAnsi"/>
              </w:rPr>
            </w:pPr>
            <w:r w:rsidRPr="00AC5D61">
              <w:rPr>
                <w:rFonts w:asciiTheme="minorHAnsi" w:hAnsiTheme="minorHAnsi"/>
                <w:color w:val="000000"/>
                <w:sz w:val="18"/>
              </w:rPr>
              <w:t> </w:t>
            </w:r>
            <w:r w:rsidRPr="00AC5D61">
              <w:rPr>
                <w:rFonts w:asciiTheme="minorHAnsi" w:eastAsia="Times New Roman" w:hAnsiTheme="minorHAnsi"/>
                <w:color w:val="000000"/>
                <w:sz w:val="18"/>
              </w:rPr>
              <w:t>výnosové úroky</w:t>
            </w:r>
          </w:p>
        </w:tc>
        <w:tc>
          <w:tcPr>
            <w:tcW w:w="2399" w:type="dxa"/>
            <w:tcBorders>
              <w:top w:val="single" w:sz="2" w:space="0" w:color="000001"/>
              <w:left w:val="single" w:sz="2" w:space="0" w:color="000001"/>
              <w:bottom w:val="single" w:sz="2" w:space="0" w:color="000001"/>
              <w:right w:val="single" w:sz="2" w:space="0" w:color="000001"/>
            </w:tcBorders>
          </w:tcPr>
          <w:p w:rsidR="00EB2907" w:rsidRPr="00AC5D61" w:rsidRDefault="00EB2907" w:rsidP="00EB2907">
            <w:pPr>
              <w:spacing w:before="76"/>
              <w:jc w:val="center"/>
              <w:rPr>
                <w:rFonts w:asciiTheme="minorHAnsi" w:hAnsiTheme="minorHAnsi"/>
                <w:sz w:val="18"/>
                <w:szCs w:val="18"/>
              </w:rPr>
            </w:pPr>
            <w:r>
              <w:rPr>
                <w:rFonts w:asciiTheme="minorHAnsi" w:hAnsiTheme="minorHAnsi"/>
                <w:sz w:val="18"/>
                <w:szCs w:val="18"/>
              </w:rPr>
              <w:t>0</w:t>
            </w:r>
          </w:p>
        </w:tc>
        <w:tc>
          <w:tcPr>
            <w:tcW w:w="2401" w:type="dxa"/>
            <w:tcBorders>
              <w:top w:val="single" w:sz="2" w:space="0" w:color="000001"/>
              <w:left w:val="single" w:sz="2" w:space="0" w:color="000001"/>
              <w:bottom w:val="single" w:sz="2" w:space="0" w:color="000001"/>
              <w:right w:val="single" w:sz="2" w:space="0" w:color="000001"/>
            </w:tcBorders>
          </w:tcPr>
          <w:p w:rsidR="00EB2907" w:rsidRPr="00AC5D61" w:rsidRDefault="00EB2907" w:rsidP="00EB2907">
            <w:pPr>
              <w:spacing w:before="76"/>
              <w:jc w:val="center"/>
              <w:rPr>
                <w:rFonts w:asciiTheme="minorHAnsi" w:hAnsiTheme="minorHAnsi"/>
                <w:sz w:val="18"/>
                <w:szCs w:val="18"/>
              </w:rPr>
            </w:pPr>
            <w:r w:rsidRPr="00AC5D61">
              <w:rPr>
                <w:rFonts w:asciiTheme="minorHAnsi" w:hAnsiTheme="minorHAnsi"/>
                <w:sz w:val="18"/>
                <w:szCs w:val="18"/>
              </w:rPr>
              <w:t>4</w:t>
            </w:r>
          </w:p>
        </w:tc>
      </w:tr>
      <w:tr w:rsidR="00EB2907" w:rsidRPr="00AC5D61">
        <w:tc>
          <w:tcPr>
            <w:tcW w:w="3840" w:type="dxa"/>
            <w:tcBorders>
              <w:top w:val="single" w:sz="2" w:space="0" w:color="000001"/>
              <w:left w:val="single" w:sz="2" w:space="0" w:color="000001"/>
              <w:bottom w:val="single" w:sz="2" w:space="0" w:color="000001"/>
              <w:right w:val="single" w:sz="2" w:space="0" w:color="000001"/>
            </w:tcBorders>
          </w:tcPr>
          <w:p w:rsidR="00EB2907" w:rsidRPr="00AC5D61" w:rsidRDefault="00EB2907">
            <w:pPr>
              <w:rPr>
                <w:rFonts w:asciiTheme="minorHAnsi" w:hAnsiTheme="minorHAnsi"/>
              </w:rPr>
            </w:pPr>
            <w:r w:rsidRPr="00AC5D61">
              <w:rPr>
                <w:rFonts w:asciiTheme="minorHAnsi" w:hAnsiTheme="minorHAnsi"/>
                <w:color w:val="000000"/>
                <w:sz w:val="18"/>
              </w:rPr>
              <w:lastRenderedPageBreak/>
              <w:t> </w:t>
            </w:r>
            <w:r w:rsidRPr="00AC5D61">
              <w:rPr>
                <w:rFonts w:asciiTheme="minorHAnsi" w:eastAsia="Times New Roman" w:hAnsiTheme="minorHAnsi"/>
                <w:color w:val="000000"/>
                <w:sz w:val="18"/>
              </w:rPr>
              <w:t>ostatné výnosy z</w:t>
            </w:r>
            <w:r w:rsidRPr="00AC5D61">
              <w:rPr>
                <w:rFonts w:asciiTheme="minorHAnsi" w:hAnsiTheme="minorHAnsi"/>
                <w:color w:val="000000"/>
                <w:sz w:val="18"/>
              </w:rPr>
              <w:t> </w:t>
            </w:r>
            <w:r w:rsidRPr="00AC5D61">
              <w:rPr>
                <w:rFonts w:asciiTheme="minorHAnsi" w:eastAsia="Times New Roman" w:hAnsiTheme="minorHAnsi"/>
                <w:color w:val="000000"/>
                <w:sz w:val="18"/>
              </w:rPr>
              <w:t>finančnej činnosti</w:t>
            </w:r>
          </w:p>
        </w:tc>
        <w:tc>
          <w:tcPr>
            <w:tcW w:w="2399" w:type="dxa"/>
            <w:tcBorders>
              <w:top w:val="single" w:sz="2" w:space="0" w:color="000001"/>
              <w:left w:val="single" w:sz="2" w:space="0" w:color="000001"/>
              <w:bottom w:val="single" w:sz="2" w:space="0" w:color="000001"/>
              <w:right w:val="single" w:sz="2" w:space="0" w:color="000001"/>
            </w:tcBorders>
          </w:tcPr>
          <w:p w:rsidR="00EB2907" w:rsidRPr="00AC5D61" w:rsidRDefault="00EB2907" w:rsidP="00EB2907">
            <w:pPr>
              <w:spacing w:before="76"/>
              <w:jc w:val="center"/>
              <w:rPr>
                <w:rFonts w:asciiTheme="minorHAnsi" w:hAnsiTheme="minorHAnsi"/>
                <w:sz w:val="18"/>
                <w:szCs w:val="18"/>
              </w:rPr>
            </w:pPr>
          </w:p>
        </w:tc>
        <w:tc>
          <w:tcPr>
            <w:tcW w:w="2401" w:type="dxa"/>
            <w:tcBorders>
              <w:top w:val="single" w:sz="2" w:space="0" w:color="000001"/>
              <w:left w:val="single" w:sz="2" w:space="0" w:color="000001"/>
              <w:bottom w:val="single" w:sz="2" w:space="0" w:color="000001"/>
              <w:right w:val="single" w:sz="2" w:space="0" w:color="000001"/>
            </w:tcBorders>
          </w:tcPr>
          <w:p w:rsidR="00EB2907" w:rsidRPr="00AC5D61" w:rsidRDefault="00EB2907" w:rsidP="00EB2907">
            <w:pPr>
              <w:spacing w:before="76"/>
              <w:jc w:val="center"/>
              <w:rPr>
                <w:rFonts w:asciiTheme="minorHAnsi" w:hAnsiTheme="minorHAnsi"/>
                <w:sz w:val="18"/>
                <w:szCs w:val="18"/>
              </w:rPr>
            </w:pPr>
          </w:p>
        </w:tc>
      </w:tr>
      <w:tr w:rsidR="00EB2907" w:rsidRPr="00AC5D61">
        <w:tc>
          <w:tcPr>
            <w:tcW w:w="3840" w:type="dxa"/>
            <w:tcBorders>
              <w:top w:val="single" w:sz="2" w:space="0" w:color="000001"/>
              <w:left w:val="single" w:sz="2" w:space="0" w:color="000001"/>
              <w:bottom w:val="single" w:sz="4" w:space="0" w:color="000001"/>
              <w:right w:val="single" w:sz="2" w:space="0" w:color="000001"/>
            </w:tcBorders>
          </w:tcPr>
          <w:p w:rsidR="00EB2907" w:rsidRPr="00AC5D61" w:rsidRDefault="00EB2907">
            <w:pPr>
              <w:spacing w:before="76"/>
              <w:rPr>
                <w:rFonts w:asciiTheme="minorHAnsi" w:hAnsiTheme="minorHAnsi"/>
              </w:rPr>
            </w:pPr>
            <w:r w:rsidRPr="00AC5D61">
              <w:rPr>
                <w:rFonts w:asciiTheme="minorHAnsi" w:hAnsiTheme="minorHAnsi"/>
                <w:color w:val="000000"/>
                <w:sz w:val="18"/>
              </w:rPr>
              <w:t> </w:t>
            </w:r>
          </w:p>
        </w:tc>
        <w:tc>
          <w:tcPr>
            <w:tcW w:w="2399" w:type="dxa"/>
            <w:tcBorders>
              <w:top w:val="single" w:sz="2" w:space="0" w:color="000001"/>
              <w:left w:val="single" w:sz="2" w:space="0" w:color="000001"/>
              <w:bottom w:val="single" w:sz="4" w:space="0" w:color="000001"/>
              <w:right w:val="single" w:sz="2" w:space="0" w:color="000001"/>
            </w:tcBorders>
          </w:tcPr>
          <w:p w:rsidR="00EB2907" w:rsidRPr="00AC5D61" w:rsidRDefault="00EB2907" w:rsidP="00EB2907">
            <w:pPr>
              <w:spacing w:before="76"/>
              <w:jc w:val="center"/>
              <w:rPr>
                <w:rFonts w:asciiTheme="minorHAnsi" w:hAnsiTheme="minorHAnsi"/>
                <w:sz w:val="18"/>
                <w:szCs w:val="18"/>
              </w:rPr>
            </w:pPr>
          </w:p>
        </w:tc>
        <w:tc>
          <w:tcPr>
            <w:tcW w:w="2401" w:type="dxa"/>
            <w:tcBorders>
              <w:top w:val="single" w:sz="2" w:space="0" w:color="000001"/>
              <w:left w:val="single" w:sz="2" w:space="0" w:color="000001"/>
              <w:bottom w:val="single" w:sz="4" w:space="0" w:color="000001"/>
              <w:right w:val="single" w:sz="2" w:space="0" w:color="000001"/>
            </w:tcBorders>
          </w:tcPr>
          <w:p w:rsidR="00EB2907" w:rsidRPr="00AC5D61" w:rsidRDefault="00EB2907" w:rsidP="00EB2907">
            <w:pPr>
              <w:spacing w:before="76"/>
              <w:jc w:val="center"/>
              <w:rPr>
                <w:rFonts w:asciiTheme="minorHAnsi" w:hAnsiTheme="minorHAnsi"/>
                <w:sz w:val="18"/>
                <w:szCs w:val="18"/>
              </w:rPr>
            </w:pPr>
          </w:p>
        </w:tc>
      </w:tr>
      <w:tr w:rsidR="00EB2907" w:rsidRPr="00AC5D61">
        <w:tc>
          <w:tcPr>
            <w:tcW w:w="3840" w:type="dxa"/>
            <w:tcBorders>
              <w:top w:val="single" w:sz="4" w:space="0" w:color="000001"/>
              <w:left w:val="single" w:sz="4" w:space="0" w:color="000001"/>
              <w:bottom w:val="single" w:sz="4" w:space="0" w:color="000001"/>
              <w:right w:val="single" w:sz="4" w:space="0" w:color="000001"/>
            </w:tcBorders>
          </w:tcPr>
          <w:p w:rsidR="00EB2907" w:rsidRPr="00AC5D61" w:rsidRDefault="00EB2907">
            <w:pPr>
              <w:rPr>
                <w:rFonts w:asciiTheme="minorHAnsi" w:hAnsiTheme="minorHAnsi"/>
              </w:rPr>
            </w:pPr>
            <w:r w:rsidRPr="00AC5D61">
              <w:rPr>
                <w:rFonts w:asciiTheme="minorHAnsi" w:eastAsia="Times New Roman" w:hAnsiTheme="minorHAnsi"/>
                <w:b/>
                <w:color w:val="000000"/>
                <w:sz w:val="18"/>
              </w:rPr>
              <w:t>Mimoriadne výnosy, z</w:t>
            </w:r>
            <w:r w:rsidRPr="00AC5D61">
              <w:rPr>
                <w:rFonts w:asciiTheme="minorHAnsi" w:hAnsiTheme="minorHAnsi"/>
                <w:b/>
                <w:color w:val="000000"/>
                <w:sz w:val="18"/>
              </w:rPr>
              <w:t> </w:t>
            </w:r>
            <w:r w:rsidRPr="00AC5D61">
              <w:rPr>
                <w:rFonts w:asciiTheme="minorHAnsi" w:eastAsia="Times New Roman" w:hAnsiTheme="minorHAnsi"/>
                <w:b/>
                <w:color w:val="000000"/>
                <w:sz w:val="18"/>
              </w:rPr>
              <w:t>toho:</w:t>
            </w:r>
          </w:p>
        </w:tc>
        <w:tc>
          <w:tcPr>
            <w:tcW w:w="2399" w:type="dxa"/>
            <w:tcBorders>
              <w:top w:val="single" w:sz="4" w:space="0" w:color="000001"/>
              <w:left w:val="single" w:sz="4" w:space="0" w:color="000001"/>
              <w:bottom w:val="single" w:sz="4" w:space="0" w:color="000001"/>
              <w:right w:val="single" w:sz="4" w:space="0" w:color="000001"/>
            </w:tcBorders>
          </w:tcPr>
          <w:p w:rsidR="00EB2907" w:rsidRPr="00AC5D61" w:rsidRDefault="00EB2907" w:rsidP="00EB2907">
            <w:pPr>
              <w:spacing w:before="76"/>
              <w:jc w:val="center"/>
              <w:rPr>
                <w:rFonts w:asciiTheme="minorHAnsi" w:hAnsiTheme="minorHAnsi"/>
                <w:sz w:val="18"/>
                <w:szCs w:val="18"/>
              </w:rPr>
            </w:pPr>
            <w:r w:rsidRPr="00AC5D61">
              <w:rPr>
                <w:rFonts w:asciiTheme="minorHAnsi" w:hAnsiTheme="minorHAnsi"/>
                <w:b/>
                <w:color w:val="000000"/>
                <w:sz w:val="18"/>
                <w:szCs w:val="18"/>
              </w:rPr>
              <w:t>0</w:t>
            </w:r>
          </w:p>
        </w:tc>
        <w:tc>
          <w:tcPr>
            <w:tcW w:w="2401" w:type="dxa"/>
            <w:tcBorders>
              <w:top w:val="single" w:sz="4" w:space="0" w:color="000001"/>
              <w:left w:val="single" w:sz="4" w:space="0" w:color="000001"/>
              <w:bottom w:val="single" w:sz="4" w:space="0" w:color="000001"/>
              <w:right w:val="single" w:sz="4" w:space="0" w:color="000001"/>
            </w:tcBorders>
          </w:tcPr>
          <w:p w:rsidR="00EB2907" w:rsidRPr="00AC5D61" w:rsidRDefault="00EB2907" w:rsidP="00EB2907">
            <w:pPr>
              <w:spacing w:before="76"/>
              <w:jc w:val="center"/>
              <w:rPr>
                <w:rFonts w:asciiTheme="minorHAnsi" w:hAnsiTheme="minorHAnsi"/>
                <w:sz w:val="18"/>
                <w:szCs w:val="18"/>
              </w:rPr>
            </w:pPr>
            <w:r w:rsidRPr="00AC5D61">
              <w:rPr>
                <w:rFonts w:asciiTheme="minorHAnsi" w:hAnsiTheme="minorHAnsi"/>
                <w:b/>
                <w:color w:val="000000"/>
                <w:sz w:val="18"/>
                <w:szCs w:val="18"/>
              </w:rPr>
              <w:t>0</w:t>
            </w:r>
          </w:p>
        </w:tc>
      </w:tr>
      <w:tr w:rsidR="00192BFF" w:rsidRPr="00AC5D61">
        <w:tc>
          <w:tcPr>
            <w:tcW w:w="3840" w:type="dxa"/>
            <w:tcBorders>
              <w:top w:val="single" w:sz="4" w:space="0" w:color="000001"/>
              <w:left w:val="single" w:sz="4" w:space="0" w:color="000001"/>
              <w:bottom w:val="single" w:sz="4" w:space="0" w:color="000001"/>
              <w:right w:val="single" w:sz="4" w:space="0" w:color="000001"/>
            </w:tcBorders>
          </w:tcPr>
          <w:p w:rsidR="00192BFF" w:rsidRPr="00AC5D61" w:rsidRDefault="00192BFF">
            <w:pPr>
              <w:spacing w:before="76"/>
              <w:rPr>
                <w:rFonts w:asciiTheme="minorHAnsi" w:hAnsiTheme="minorHAnsi"/>
                <w:b/>
                <w:color w:val="000000"/>
                <w:sz w:val="18"/>
              </w:rPr>
            </w:pPr>
          </w:p>
        </w:tc>
        <w:tc>
          <w:tcPr>
            <w:tcW w:w="2399" w:type="dxa"/>
            <w:tcBorders>
              <w:top w:val="single" w:sz="4" w:space="0" w:color="000001"/>
              <w:left w:val="single" w:sz="4" w:space="0" w:color="000001"/>
              <w:bottom w:val="single" w:sz="4" w:space="0" w:color="000001"/>
              <w:right w:val="single" w:sz="4" w:space="0" w:color="000001"/>
            </w:tcBorders>
          </w:tcPr>
          <w:p w:rsidR="00192BFF" w:rsidRPr="00AC5D61" w:rsidRDefault="00192BFF">
            <w:pPr>
              <w:spacing w:before="76"/>
              <w:rPr>
                <w:rFonts w:asciiTheme="minorHAnsi" w:hAnsiTheme="minorHAnsi"/>
                <w:color w:val="000000"/>
                <w:sz w:val="18"/>
              </w:rPr>
            </w:pPr>
          </w:p>
        </w:tc>
        <w:tc>
          <w:tcPr>
            <w:tcW w:w="2401" w:type="dxa"/>
            <w:tcBorders>
              <w:top w:val="single" w:sz="4" w:space="0" w:color="000001"/>
              <w:left w:val="single" w:sz="4" w:space="0" w:color="000001"/>
              <w:bottom w:val="single" w:sz="4" w:space="0" w:color="000001"/>
              <w:right w:val="single" w:sz="4" w:space="0" w:color="000001"/>
            </w:tcBorders>
          </w:tcPr>
          <w:p w:rsidR="00192BFF" w:rsidRPr="00AC5D61" w:rsidRDefault="00192BFF">
            <w:pPr>
              <w:spacing w:before="76"/>
              <w:rPr>
                <w:rFonts w:asciiTheme="minorHAnsi" w:hAnsiTheme="minorHAnsi"/>
                <w:color w:val="000000"/>
                <w:sz w:val="18"/>
              </w:rPr>
            </w:pPr>
          </w:p>
        </w:tc>
      </w:tr>
      <w:tr w:rsidR="00192BFF" w:rsidRPr="00AC5D61">
        <w:tc>
          <w:tcPr>
            <w:tcW w:w="3840" w:type="dxa"/>
            <w:tcBorders>
              <w:top w:val="single" w:sz="4" w:space="0" w:color="000001"/>
              <w:left w:val="single" w:sz="4" w:space="0" w:color="000001"/>
              <w:bottom w:val="single" w:sz="4" w:space="0" w:color="000001"/>
              <w:right w:val="single" w:sz="4" w:space="0" w:color="000001"/>
            </w:tcBorders>
          </w:tcPr>
          <w:p w:rsidR="00192BFF" w:rsidRPr="00AC5D61" w:rsidRDefault="00192BFF">
            <w:pPr>
              <w:spacing w:before="76"/>
              <w:rPr>
                <w:rFonts w:asciiTheme="minorHAnsi" w:hAnsiTheme="minorHAnsi"/>
                <w:b/>
                <w:color w:val="000000"/>
                <w:sz w:val="18"/>
              </w:rPr>
            </w:pPr>
          </w:p>
        </w:tc>
        <w:tc>
          <w:tcPr>
            <w:tcW w:w="2399" w:type="dxa"/>
            <w:tcBorders>
              <w:top w:val="single" w:sz="4" w:space="0" w:color="000001"/>
              <w:left w:val="single" w:sz="4" w:space="0" w:color="000001"/>
              <w:bottom w:val="single" w:sz="4" w:space="0" w:color="000001"/>
              <w:right w:val="single" w:sz="4" w:space="0" w:color="000001"/>
            </w:tcBorders>
          </w:tcPr>
          <w:p w:rsidR="00192BFF" w:rsidRPr="00AC5D61" w:rsidRDefault="00192BFF">
            <w:pPr>
              <w:spacing w:before="76"/>
              <w:rPr>
                <w:rFonts w:asciiTheme="minorHAnsi" w:hAnsiTheme="minorHAnsi"/>
                <w:color w:val="000000"/>
                <w:sz w:val="18"/>
              </w:rPr>
            </w:pPr>
          </w:p>
        </w:tc>
        <w:tc>
          <w:tcPr>
            <w:tcW w:w="2401" w:type="dxa"/>
            <w:tcBorders>
              <w:top w:val="single" w:sz="4" w:space="0" w:color="000001"/>
              <w:left w:val="single" w:sz="4" w:space="0" w:color="000001"/>
              <w:bottom w:val="single" w:sz="4" w:space="0" w:color="000001"/>
              <w:right w:val="single" w:sz="4" w:space="0" w:color="000001"/>
            </w:tcBorders>
          </w:tcPr>
          <w:p w:rsidR="00192BFF" w:rsidRPr="00AC5D61" w:rsidRDefault="00192BFF">
            <w:pPr>
              <w:spacing w:before="76"/>
              <w:rPr>
                <w:rFonts w:asciiTheme="minorHAnsi" w:hAnsiTheme="minorHAnsi"/>
                <w:color w:val="000000"/>
                <w:sz w:val="18"/>
              </w:rPr>
            </w:pPr>
          </w:p>
        </w:tc>
      </w:tr>
      <w:tr w:rsidR="00192BFF" w:rsidRPr="00AC5D61">
        <w:tc>
          <w:tcPr>
            <w:tcW w:w="3840" w:type="dxa"/>
            <w:tcBorders>
              <w:top w:val="single" w:sz="4" w:space="0" w:color="000001"/>
              <w:left w:val="nil"/>
              <w:bottom w:val="nil"/>
              <w:right w:val="nil"/>
            </w:tcBorders>
          </w:tcPr>
          <w:p w:rsidR="00192BFF" w:rsidRPr="00AC5D61" w:rsidRDefault="00192BFF">
            <w:pPr>
              <w:spacing w:before="76"/>
              <w:rPr>
                <w:rFonts w:asciiTheme="minorHAnsi" w:hAnsiTheme="minorHAnsi"/>
                <w:color w:val="000000"/>
                <w:sz w:val="18"/>
              </w:rPr>
            </w:pPr>
          </w:p>
        </w:tc>
        <w:tc>
          <w:tcPr>
            <w:tcW w:w="2399" w:type="dxa"/>
            <w:tcBorders>
              <w:top w:val="single" w:sz="4" w:space="0" w:color="000001"/>
              <w:left w:val="nil"/>
              <w:bottom w:val="nil"/>
              <w:right w:val="nil"/>
            </w:tcBorders>
          </w:tcPr>
          <w:p w:rsidR="00192BFF" w:rsidRPr="00AC5D61" w:rsidRDefault="00192BFF">
            <w:pPr>
              <w:spacing w:before="76"/>
              <w:rPr>
                <w:rFonts w:asciiTheme="minorHAnsi" w:hAnsiTheme="minorHAnsi"/>
                <w:color w:val="000000"/>
                <w:sz w:val="18"/>
              </w:rPr>
            </w:pPr>
          </w:p>
        </w:tc>
        <w:tc>
          <w:tcPr>
            <w:tcW w:w="2401" w:type="dxa"/>
            <w:tcBorders>
              <w:top w:val="single" w:sz="4" w:space="0" w:color="000001"/>
              <w:left w:val="nil"/>
              <w:bottom w:val="nil"/>
              <w:right w:val="nil"/>
            </w:tcBorders>
          </w:tcPr>
          <w:p w:rsidR="00192BFF" w:rsidRPr="00AC5D61" w:rsidRDefault="00192BFF">
            <w:pPr>
              <w:spacing w:before="76"/>
              <w:rPr>
                <w:rFonts w:asciiTheme="minorHAnsi" w:hAnsiTheme="minorHAnsi"/>
                <w:color w:val="000000"/>
                <w:sz w:val="18"/>
              </w:rPr>
            </w:pPr>
          </w:p>
        </w:tc>
      </w:tr>
      <w:tr w:rsidR="00192BFF" w:rsidRPr="00AC5D61">
        <w:tc>
          <w:tcPr>
            <w:tcW w:w="3840" w:type="dxa"/>
            <w:tcBorders>
              <w:top w:val="nil"/>
              <w:left w:val="nil"/>
              <w:bottom w:val="nil"/>
              <w:right w:val="nil"/>
            </w:tcBorders>
          </w:tcPr>
          <w:p w:rsidR="00192BFF" w:rsidRPr="00AC5D61" w:rsidRDefault="00192BFF">
            <w:pPr>
              <w:spacing w:before="76"/>
              <w:rPr>
                <w:rFonts w:asciiTheme="minorHAnsi" w:hAnsiTheme="minorHAnsi"/>
                <w:color w:val="000000"/>
                <w:sz w:val="18"/>
              </w:rPr>
            </w:pPr>
          </w:p>
        </w:tc>
        <w:tc>
          <w:tcPr>
            <w:tcW w:w="2399" w:type="dxa"/>
            <w:tcBorders>
              <w:top w:val="nil"/>
              <w:left w:val="nil"/>
              <w:bottom w:val="nil"/>
              <w:right w:val="nil"/>
            </w:tcBorders>
          </w:tcPr>
          <w:p w:rsidR="00192BFF" w:rsidRPr="00AC5D61" w:rsidRDefault="00192BFF">
            <w:pPr>
              <w:spacing w:before="76"/>
              <w:rPr>
                <w:rFonts w:asciiTheme="minorHAnsi" w:hAnsiTheme="minorHAnsi"/>
                <w:color w:val="000000"/>
                <w:sz w:val="18"/>
              </w:rPr>
            </w:pPr>
          </w:p>
        </w:tc>
        <w:tc>
          <w:tcPr>
            <w:tcW w:w="2401" w:type="dxa"/>
            <w:tcBorders>
              <w:top w:val="nil"/>
              <w:left w:val="nil"/>
              <w:bottom w:val="nil"/>
              <w:right w:val="nil"/>
            </w:tcBorders>
          </w:tcPr>
          <w:p w:rsidR="00192BFF" w:rsidRPr="00AC5D61" w:rsidRDefault="00192BFF">
            <w:pPr>
              <w:spacing w:before="76"/>
              <w:rPr>
                <w:rFonts w:asciiTheme="minorHAnsi" w:hAnsiTheme="minorHAnsi"/>
                <w:color w:val="000000"/>
                <w:sz w:val="18"/>
              </w:rPr>
            </w:pPr>
          </w:p>
        </w:tc>
      </w:tr>
    </w:tbl>
    <w:p w:rsidR="00192BFF" w:rsidRPr="00AC5D61" w:rsidRDefault="00192BFF">
      <w:pPr>
        <w:spacing w:before="86"/>
        <w:rPr>
          <w:rFonts w:asciiTheme="minorHAnsi" w:hAnsiTheme="minorHAnsi"/>
        </w:rPr>
      </w:pPr>
      <w:r w:rsidRPr="00AC5D61">
        <w:rPr>
          <w:rFonts w:asciiTheme="minorHAnsi" w:eastAsia="Times New Roman" w:hAnsiTheme="minorHAnsi"/>
          <w:b/>
          <w:color w:val="000000"/>
        </w:rPr>
        <w:t>38.</w:t>
      </w:r>
      <w:r w:rsidRPr="00AC5D61">
        <w:rPr>
          <w:rFonts w:asciiTheme="minorHAnsi" w:eastAsia="Times New Roman" w:hAnsiTheme="minorHAnsi"/>
          <w:b/>
          <w:color w:val="000000"/>
        </w:rPr>
        <w:tab/>
        <w:t>Informácie k časti H. písm. g) prílohy č. 3 o</w:t>
      </w:r>
      <w:r w:rsidRPr="00AC5D61">
        <w:rPr>
          <w:rFonts w:asciiTheme="minorHAnsi" w:hAnsiTheme="minorHAnsi"/>
          <w:b/>
          <w:color w:val="000000"/>
        </w:rPr>
        <w:t> </w:t>
      </w:r>
      <w:r w:rsidRPr="00AC5D61">
        <w:rPr>
          <w:rFonts w:asciiTheme="minorHAnsi" w:eastAsia="Times New Roman" w:hAnsiTheme="minorHAnsi"/>
          <w:b/>
          <w:color w:val="000000"/>
        </w:rPr>
        <w:t>čistom obrate</w:t>
      </w:r>
    </w:p>
    <w:tbl>
      <w:tblPr>
        <w:tblW w:w="0" w:type="auto"/>
        <w:tblInd w:w="3" w:type="dxa"/>
        <w:tblLayout w:type="fixed"/>
        <w:tblCellMar>
          <w:left w:w="0" w:type="dxa"/>
          <w:right w:w="0" w:type="dxa"/>
        </w:tblCellMar>
        <w:tblLook w:val="0000" w:firstRow="0" w:lastRow="0" w:firstColumn="0" w:lastColumn="0" w:noHBand="0" w:noVBand="0"/>
      </w:tblPr>
      <w:tblGrid>
        <w:gridCol w:w="4834"/>
        <w:gridCol w:w="1901"/>
        <w:gridCol w:w="1905"/>
      </w:tblGrid>
      <w:tr w:rsidR="00056963" w:rsidRPr="00AC5D61">
        <w:tc>
          <w:tcPr>
            <w:tcW w:w="4834" w:type="dxa"/>
            <w:tcBorders>
              <w:top w:val="single" w:sz="2" w:space="0" w:color="000001"/>
              <w:left w:val="single" w:sz="2" w:space="0" w:color="000001"/>
              <w:bottom w:val="single" w:sz="8" w:space="0" w:color="000001"/>
              <w:right w:val="single" w:sz="2" w:space="0" w:color="000001"/>
            </w:tcBorders>
            <w:vAlign w:val="center"/>
          </w:tcPr>
          <w:p w:rsidR="00056963" w:rsidRPr="00AC5D61" w:rsidRDefault="00056963">
            <w:pPr>
              <w:spacing w:before="86"/>
              <w:jc w:val="center"/>
              <w:rPr>
                <w:rFonts w:asciiTheme="minorHAnsi" w:hAnsiTheme="minorHAnsi"/>
              </w:rPr>
            </w:pPr>
            <w:r w:rsidRPr="00AC5D61">
              <w:rPr>
                <w:rFonts w:asciiTheme="minorHAnsi" w:eastAsia="Times New Roman" w:hAnsiTheme="minorHAnsi"/>
                <w:b/>
                <w:color w:val="000000"/>
                <w:sz w:val="18"/>
              </w:rPr>
              <w:t>Názov položky</w:t>
            </w:r>
          </w:p>
        </w:tc>
        <w:tc>
          <w:tcPr>
            <w:tcW w:w="1901" w:type="dxa"/>
            <w:tcBorders>
              <w:top w:val="single" w:sz="2" w:space="0" w:color="000001"/>
              <w:left w:val="single" w:sz="2" w:space="0" w:color="000001"/>
              <w:bottom w:val="single" w:sz="8" w:space="0" w:color="000001"/>
              <w:right w:val="single" w:sz="2" w:space="0" w:color="000001"/>
            </w:tcBorders>
            <w:vAlign w:val="center"/>
          </w:tcPr>
          <w:p w:rsidR="00056963" w:rsidRPr="00AC5D61" w:rsidRDefault="00056963" w:rsidP="008037C2">
            <w:pPr>
              <w:spacing w:before="76"/>
              <w:jc w:val="center"/>
              <w:rPr>
                <w:rFonts w:asciiTheme="minorHAnsi" w:hAnsiTheme="minorHAnsi"/>
              </w:rPr>
            </w:pPr>
            <w:r w:rsidRPr="00AC5D61">
              <w:rPr>
                <w:rFonts w:asciiTheme="minorHAnsi" w:eastAsia="Times New Roman" w:hAnsiTheme="minorHAnsi"/>
                <w:b/>
                <w:color w:val="000000"/>
                <w:sz w:val="18"/>
              </w:rPr>
              <w:t>Bežné účtovné obdobie</w:t>
            </w:r>
          </w:p>
        </w:tc>
        <w:tc>
          <w:tcPr>
            <w:tcW w:w="1905" w:type="dxa"/>
            <w:tcBorders>
              <w:top w:val="single" w:sz="2" w:space="0" w:color="000001"/>
              <w:left w:val="single" w:sz="2" w:space="0" w:color="000001"/>
              <w:bottom w:val="single" w:sz="8" w:space="0" w:color="000001"/>
              <w:right w:val="single" w:sz="2" w:space="0" w:color="000001"/>
            </w:tcBorders>
            <w:vAlign w:val="center"/>
          </w:tcPr>
          <w:p w:rsidR="00056963" w:rsidRPr="00AC5D61" w:rsidRDefault="00056963" w:rsidP="008037C2">
            <w:pPr>
              <w:spacing w:before="76"/>
              <w:jc w:val="center"/>
              <w:rPr>
                <w:rFonts w:asciiTheme="minorHAnsi" w:hAnsiTheme="minorHAnsi"/>
              </w:rPr>
            </w:pPr>
            <w:r w:rsidRPr="00AC5D61">
              <w:rPr>
                <w:rFonts w:asciiTheme="minorHAnsi" w:eastAsia="Times New Roman" w:hAnsiTheme="minorHAnsi"/>
                <w:b/>
                <w:color w:val="000000"/>
                <w:sz w:val="18"/>
              </w:rPr>
              <w:t>Bezprostredne predchádzajúce účtovné obdobie</w:t>
            </w:r>
          </w:p>
        </w:tc>
      </w:tr>
      <w:tr w:rsidR="00EB2907" w:rsidRPr="00AC5D61">
        <w:tc>
          <w:tcPr>
            <w:tcW w:w="4834" w:type="dxa"/>
            <w:tcBorders>
              <w:top w:val="single" w:sz="8" w:space="0" w:color="000001"/>
              <w:left w:val="single" w:sz="2" w:space="0" w:color="000001"/>
              <w:bottom w:val="single" w:sz="2" w:space="0" w:color="000001"/>
              <w:right w:val="single" w:sz="2" w:space="0" w:color="000001"/>
            </w:tcBorders>
          </w:tcPr>
          <w:p w:rsidR="00EB2907" w:rsidRPr="00AC5D61" w:rsidRDefault="00EB2907">
            <w:pPr>
              <w:spacing w:before="86"/>
              <w:rPr>
                <w:rFonts w:asciiTheme="minorHAnsi" w:hAnsiTheme="minorHAnsi"/>
              </w:rPr>
            </w:pPr>
            <w:r w:rsidRPr="00AC5D61">
              <w:rPr>
                <w:rFonts w:asciiTheme="minorHAnsi" w:eastAsia="Times New Roman" w:hAnsiTheme="minorHAnsi"/>
                <w:color w:val="000000"/>
                <w:sz w:val="18"/>
              </w:rPr>
              <w:t>Tržby za</w:t>
            </w:r>
            <w:r w:rsidRPr="00AC5D61">
              <w:rPr>
                <w:rFonts w:asciiTheme="minorHAnsi" w:hAnsiTheme="minorHAnsi"/>
                <w:color w:val="000000"/>
                <w:sz w:val="18"/>
              </w:rPr>
              <w:t> </w:t>
            </w:r>
            <w:r w:rsidRPr="00AC5D61">
              <w:rPr>
                <w:rFonts w:asciiTheme="minorHAnsi" w:eastAsia="Times New Roman" w:hAnsiTheme="minorHAnsi"/>
                <w:color w:val="000000"/>
                <w:sz w:val="18"/>
              </w:rPr>
              <w:t>vlastné výrobky</w:t>
            </w:r>
          </w:p>
        </w:tc>
        <w:tc>
          <w:tcPr>
            <w:tcW w:w="1901" w:type="dxa"/>
            <w:tcBorders>
              <w:top w:val="single" w:sz="8" w:space="0" w:color="000001"/>
              <w:left w:val="single" w:sz="2" w:space="0" w:color="000001"/>
              <w:bottom w:val="single" w:sz="2" w:space="0" w:color="000001"/>
              <w:right w:val="single" w:sz="2" w:space="0" w:color="000001"/>
            </w:tcBorders>
          </w:tcPr>
          <w:p w:rsidR="00EB2907" w:rsidRPr="00AC5D61" w:rsidRDefault="00EB2907" w:rsidP="00930F43">
            <w:pPr>
              <w:spacing w:before="86"/>
              <w:jc w:val="right"/>
              <w:rPr>
                <w:rFonts w:asciiTheme="minorHAnsi" w:hAnsiTheme="minorHAnsi"/>
                <w:sz w:val="18"/>
                <w:szCs w:val="18"/>
              </w:rPr>
            </w:pPr>
            <w:r w:rsidRPr="00AC5D61">
              <w:rPr>
                <w:rFonts w:asciiTheme="minorHAnsi" w:hAnsiTheme="minorHAnsi"/>
                <w:color w:val="000000"/>
                <w:sz w:val="18"/>
                <w:szCs w:val="18"/>
              </w:rPr>
              <w:t> 0</w:t>
            </w:r>
          </w:p>
        </w:tc>
        <w:tc>
          <w:tcPr>
            <w:tcW w:w="1905" w:type="dxa"/>
            <w:tcBorders>
              <w:top w:val="single" w:sz="8" w:space="0" w:color="000001"/>
              <w:left w:val="single" w:sz="2" w:space="0" w:color="000001"/>
              <w:bottom w:val="single" w:sz="2" w:space="0" w:color="000001"/>
              <w:right w:val="single" w:sz="2" w:space="0" w:color="000001"/>
            </w:tcBorders>
          </w:tcPr>
          <w:p w:rsidR="00EB2907" w:rsidRPr="00AC5D61" w:rsidRDefault="00EB2907" w:rsidP="00207E55">
            <w:pPr>
              <w:spacing w:before="86"/>
              <w:jc w:val="right"/>
              <w:rPr>
                <w:rFonts w:asciiTheme="minorHAnsi" w:hAnsiTheme="minorHAnsi"/>
                <w:sz w:val="18"/>
                <w:szCs w:val="18"/>
              </w:rPr>
            </w:pPr>
            <w:r w:rsidRPr="00AC5D61">
              <w:rPr>
                <w:rFonts w:asciiTheme="minorHAnsi" w:hAnsiTheme="minorHAnsi"/>
                <w:color w:val="000000"/>
                <w:sz w:val="18"/>
                <w:szCs w:val="18"/>
              </w:rPr>
              <w:t> 0</w:t>
            </w:r>
          </w:p>
        </w:tc>
      </w:tr>
      <w:tr w:rsidR="00EB2907" w:rsidRPr="00AC5D61">
        <w:tc>
          <w:tcPr>
            <w:tcW w:w="4834" w:type="dxa"/>
            <w:tcBorders>
              <w:top w:val="single" w:sz="2" w:space="0" w:color="000001"/>
              <w:left w:val="single" w:sz="2" w:space="0" w:color="000001"/>
              <w:bottom w:val="single" w:sz="2" w:space="0" w:color="000001"/>
              <w:right w:val="single" w:sz="2" w:space="0" w:color="000001"/>
            </w:tcBorders>
          </w:tcPr>
          <w:p w:rsidR="00EB2907" w:rsidRPr="00AC5D61" w:rsidRDefault="00EB2907">
            <w:pPr>
              <w:rPr>
                <w:rFonts w:asciiTheme="minorHAnsi" w:hAnsiTheme="minorHAnsi"/>
              </w:rPr>
            </w:pPr>
            <w:r w:rsidRPr="00AC5D61">
              <w:rPr>
                <w:rFonts w:asciiTheme="minorHAnsi" w:eastAsia="Times New Roman" w:hAnsiTheme="minorHAnsi"/>
                <w:color w:val="000000"/>
                <w:sz w:val="18"/>
              </w:rPr>
              <w:t>Tržby z</w:t>
            </w:r>
            <w:r w:rsidRPr="00AC5D61">
              <w:rPr>
                <w:rFonts w:asciiTheme="minorHAnsi" w:hAnsiTheme="minorHAnsi"/>
                <w:color w:val="000000"/>
                <w:sz w:val="18"/>
              </w:rPr>
              <w:t> </w:t>
            </w:r>
            <w:r w:rsidRPr="00AC5D61">
              <w:rPr>
                <w:rFonts w:asciiTheme="minorHAnsi" w:eastAsia="Times New Roman" w:hAnsiTheme="minorHAnsi"/>
                <w:color w:val="000000"/>
                <w:sz w:val="18"/>
              </w:rPr>
              <w:t>predaja</w:t>
            </w:r>
            <w:r w:rsidRPr="00AC5D61">
              <w:rPr>
                <w:rFonts w:asciiTheme="minorHAnsi" w:hAnsiTheme="minorHAnsi"/>
                <w:color w:val="000000"/>
                <w:sz w:val="18"/>
              </w:rPr>
              <w:t> </w:t>
            </w:r>
            <w:r w:rsidRPr="00AC5D61">
              <w:rPr>
                <w:rFonts w:asciiTheme="minorHAnsi" w:eastAsia="Times New Roman" w:hAnsiTheme="minorHAnsi"/>
                <w:color w:val="000000"/>
                <w:sz w:val="18"/>
              </w:rPr>
              <w:t>služieb</w:t>
            </w:r>
          </w:p>
        </w:tc>
        <w:tc>
          <w:tcPr>
            <w:tcW w:w="1901" w:type="dxa"/>
            <w:tcBorders>
              <w:top w:val="single" w:sz="2" w:space="0" w:color="000001"/>
              <w:left w:val="single" w:sz="2" w:space="0" w:color="000001"/>
              <w:bottom w:val="single" w:sz="2" w:space="0" w:color="000001"/>
              <w:right w:val="single" w:sz="2" w:space="0" w:color="000001"/>
            </w:tcBorders>
          </w:tcPr>
          <w:p w:rsidR="00EB2907" w:rsidRPr="00AC5D61" w:rsidRDefault="00EB2907" w:rsidP="00207E5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jc w:val="right"/>
              <w:rPr>
                <w:rFonts w:asciiTheme="minorHAnsi" w:hAnsiTheme="minorHAnsi"/>
                <w:sz w:val="18"/>
                <w:szCs w:val="18"/>
              </w:rPr>
            </w:pPr>
            <w:r>
              <w:rPr>
                <w:rFonts w:asciiTheme="minorHAnsi" w:hAnsiTheme="minorHAnsi"/>
                <w:sz w:val="18"/>
                <w:szCs w:val="18"/>
              </w:rPr>
              <w:t>150 136</w:t>
            </w:r>
          </w:p>
        </w:tc>
        <w:tc>
          <w:tcPr>
            <w:tcW w:w="1905" w:type="dxa"/>
            <w:tcBorders>
              <w:top w:val="single" w:sz="2" w:space="0" w:color="000001"/>
              <w:left w:val="single" w:sz="2" w:space="0" w:color="000001"/>
              <w:bottom w:val="single" w:sz="2" w:space="0" w:color="000001"/>
              <w:right w:val="single" w:sz="2" w:space="0" w:color="000001"/>
            </w:tcBorders>
          </w:tcPr>
          <w:p w:rsidR="00EB2907" w:rsidRPr="00AC5D61" w:rsidRDefault="00EB2907" w:rsidP="00207E5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jc w:val="right"/>
              <w:rPr>
                <w:rFonts w:asciiTheme="minorHAnsi" w:hAnsiTheme="minorHAnsi"/>
                <w:sz w:val="18"/>
                <w:szCs w:val="18"/>
              </w:rPr>
            </w:pPr>
            <w:r w:rsidRPr="00AC5D61">
              <w:rPr>
                <w:rFonts w:asciiTheme="minorHAnsi" w:hAnsiTheme="minorHAnsi"/>
                <w:sz w:val="18"/>
                <w:szCs w:val="18"/>
              </w:rPr>
              <w:t>161</w:t>
            </w:r>
            <w:r>
              <w:rPr>
                <w:rFonts w:asciiTheme="minorHAnsi" w:hAnsiTheme="minorHAnsi"/>
                <w:sz w:val="18"/>
                <w:szCs w:val="18"/>
              </w:rPr>
              <w:t xml:space="preserve"> </w:t>
            </w:r>
            <w:r w:rsidRPr="00AC5D61">
              <w:rPr>
                <w:rFonts w:asciiTheme="minorHAnsi" w:hAnsiTheme="minorHAnsi"/>
                <w:sz w:val="18"/>
                <w:szCs w:val="18"/>
              </w:rPr>
              <w:t>135</w:t>
            </w:r>
          </w:p>
        </w:tc>
      </w:tr>
      <w:tr w:rsidR="00EB2907" w:rsidRPr="00AC5D61">
        <w:tc>
          <w:tcPr>
            <w:tcW w:w="4834" w:type="dxa"/>
            <w:tcBorders>
              <w:top w:val="single" w:sz="2" w:space="0" w:color="000001"/>
              <w:left w:val="single" w:sz="2" w:space="0" w:color="000001"/>
              <w:bottom w:val="single" w:sz="2" w:space="0" w:color="000001"/>
              <w:right w:val="single" w:sz="2" w:space="0" w:color="000001"/>
            </w:tcBorders>
          </w:tcPr>
          <w:p w:rsidR="00EB2907" w:rsidRPr="00AC5D61" w:rsidRDefault="00EB2907">
            <w:pPr>
              <w:rPr>
                <w:rFonts w:asciiTheme="minorHAnsi" w:hAnsiTheme="minorHAnsi"/>
              </w:rPr>
            </w:pPr>
            <w:r w:rsidRPr="00AC5D61">
              <w:rPr>
                <w:rFonts w:asciiTheme="minorHAnsi" w:eastAsia="Times New Roman" w:hAnsiTheme="minorHAnsi"/>
                <w:color w:val="000000"/>
                <w:sz w:val="18"/>
              </w:rPr>
              <w:t>Tržby za</w:t>
            </w:r>
            <w:r w:rsidRPr="00AC5D61">
              <w:rPr>
                <w:rFonts w:asciiTheme="minorHAnsi" w:hAnsiTheme="minorHAnsi"/>
                <w:color w:val="000000"/>
                <w:sz w:val="18"/>
              </w:rPr>
              <w:t> </w:t>
            </w:r>
            <w:r w:rsidRPr="00AC5D61">
              <w:rPr>
                <w:rFonts w:asciiTheme="minorHAnsi" w:eastAsia="Times New Roman" w:hAnsiTheme="minorHAnsi"/>
                <w:color w:val="000000"/>
                <w:sz w:val="18"/>
              </w:rPr>
              <w:t>tovar</w:t>
            </w:r>
          </w:p>
        </w:tc>
        <w:tc>
          <w:tcPr>
            <w:tcW w:w="1901" w:type="dxa"/>
            <w:tcBorders>
              <w:top w:val="single" w:sz="2" w:space="0" w:color="000001"/>
              <w:left w:val="single" w:sz="2" w:space="0" w:color="000001"/>
              <w:bottom w:val="single" w:sz="2" w:space="0" w:color="000001"/>
              <w:right w:val="single" w:sz="2" w:space="0" w:color="000001"/>
            </w:tcBorders>
          </w:tcPr>
          <w:p w:rsidR="00EB2907" w:rsidRPr="00AC5D61" w:rsidRDefault="00EB2907" w:rsidP="00207E5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jc w:val="right"/>
              <w:rPr>
                <w:rFonts w:asciiTheme="minorHAnsi" w:hAnsiTheme="minorHAnsi"/>
                <w:sz w:val="18"/>
                <w:szCs w:val="18"/>
              </w:rPr>
            </w:pPr>
            <w:r>
              <w:rPr>
                <w:rFonts w:asciiTheme="minorHAnsi" w:hAnsiTheme="minorHAnsi"/>
                <w:sz w:val="18"/>
                <w:szCs w:val="18"/>
              </w:rPr>
              <w:t xml:space="preserve">1 786 924 </w:t>
            </w:r>
          </w:p>
        </w:tc>
        <w:tc>
          <w:tcPr>
            <w:tcW w:w="1905" w:type="dxa"/>
            <w:tcBorders>
              <w:top w:val="single" w:sz="2" w:space="0" w:color="000001"/>
              <w:left w:val="single" w:sz="2" w:space="0" w:color="000001"/>
              <w:bottom w:val="single" w:sz="2" w:space="0" w:color="000001"/>
              <w:right w:val="single" w:sz="2" w:space="0" w:color="000001"/>
            </w:tcBorders>
          </w:tcPr>
          <w:p w:rsidR="00EB2907" w:rsidRPr="00AC5D61" w:rsidRDefault="00EB2907" w:rsidP="00207E5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204" w:lineRule="atLeast"/>
              <w:jc w:val="right"/>
              <w:rPr>
                <w:rFonts w:asciiTheme="minorHAnsi" w:hAnsiTheme="minorHAnsi"/>
                <w:sz w:val="18"/>
                <w:szCs w:val="18"/>
              </w:rPr>
            </w:pPr>
            <w:r w:rsidRPr="00AC5D61">
              <w:rPr>
                <w:rFonts w:asciiTheme="minorHAnsi" w:hAnsiTheme="minorHAnsi"/>
                <w:sz w:val="18"/>
                <w:szCs w:val="18"/>
              </w:rPr>
              <w:t>2</w:t>
            </w:r>
            <w:r>
              <w:rPr>
                <w:rFonts w:asciiTheme="minorHAnsi" w:hAnsiTheme="minorHAnsi"/>
                <w:sz w:val="18"/>
                <w:szCs w:val="18"/>
              </w:rPr>
              <w:t> </w:t>
            </w:r>
            <w:r w:rsidRPr="00AC5D61">
              <w:rPr>
                <w:rFonts w:asciiTheme="minorHAnsi" w:hAnsiTheme="minorHAnsi"/>
                <w:sz w:val="18"/>
                <w:szCs w:val="18"/>
              </w:rPr>
              <w:t>741</w:t>
            </w:r>
            <w:r>
              <w:rPr>
                <w:rFonts w:asciiTheme="minorHAnsi" w:hAnsiTheme="minorHAnsi"/>
                <w:sz w:val="18"/>
                <w:szCs w:val="18"/>
              </w:rPr>
              <w:t xml:space="preserve"> </w:t>
            </w:r>
            <w:r w:rsidRPr="00AC5D61">
              <w:rPr>
                <w:rFonts w:asciiTheme="minorHAnsi" w:hAnsiTheme="minorHAnsi"/>
                <w:sz w:val="18"/>
                <w:szCs w:val="18"/>
              </w:rPr>
              <w:t>894</w:t>
            </w:r>
          </w:p>
        </w:tc>
      </w:tr>
      <w:tr w:rsidR="00EB2907" w:rsidRPr="00AC5D61">
        <w:tc>
          <w:tcPr>
            <w:tcW w:w="4834" w:type="dxa"/>
            <w:tcBorders>
              <w:top w:val="single" w:sz="2" w:space="0" w:color="000001"/>
              <w:left w:val="single" w:sz="2" w:space="0" w:color="000001"/>
              <w:bottom w:val="single" w:sz="2" w:space="0" w:color="000001"/>
              <w:right w:val="single" w:sz="2" w:space="0" w:color="000001"/>
            </w:tcBorders>
          </w:tcPr>
          <w:p w:rsidR="00EB2907" w:rsidRPr="00AC5D61" w:rsidRDefault="00EB2907">
            <w:pPr>
              <w:spacing w:before="86"/>
              <w:rPr>
                <w:rFonts w:asciiTheme="minorHAnsi" w:hAnsiTheme="minorHAnsi"/>
              </w:rPr>
            </w:pPr>
            <w:r w:rsidRPr="00AC5D61">
              <w:rPr>
                <w:rFonts w:asciiTheme="minorHAnsi" w:eastAsia="Times New Roman" w:hAnsiTheme="minorHAnsi"/>
                <w:color w:val="000000"/>
                <w:sz w:val="18"/>
              </w:rPr>
              <w:t>Výnosy zo zákazky</w:t>
            </w:r>
          </w:p>
        </w:tc>
        <w:tc>
          <w:tcPr>
            <w:tcW w:w="1901" w:type="dxa"/>
            <w:tcBorders>
              <w:top w:val="single" w:sz="2" w:space="0" w:color="000001"/>
              <w:left w:val="single" w:sz="2" w:space="0" w:color="000001"/>
              <w:bottom w:val="single" w:sz="2" w:space="0" w:color="000001"/>
              <w:right w:val="single" w:sz="2" w:space="0" w:color="000001"/>
            </w:tcBorders>
          </w:tcPr>
          <w:p w:rsidR="00EB2907" w:rsidRPr="00AC5D61" w:rsidRDefault="00EB2907" w:rsidP="00930F43">
            <w:pPr>
              <w:spacing w:before="86"/>
              <w:jc w:val="right"/>
              <w:rPr>
                <w:rFonts w:asciiTheme="minorHAnsi" w:hAnsiTheme="minorHAnsi"/>
                <w:sz w:val="18"/>
                <w:szCs w:val="18"/>
              </w:rPr>
            </w:pPr>
          </w:p>
        </w:tc>
        <w:tc>
          <w:tcPr>
            <w:tcW w:w="1905" w:type="dxa"/>
            <w:tcBorders>
              <w:top w:val="single" w:sz="2" w:space="0" w:color="000001"/>
              <w:left w:val="single" w:sz="2" w:space="0" w:color="000001"/>
              <w:bottom w:val="single" w:sz="2" w:space="0" w:color="000001"/>
              <w:right w:val="single" w:sz="2" w:space="0" w:color="000001"/>
            </w:tcBorders>
          </w:tcPr>
          <w:p w:rsidR="00EB2907" w:rsidRPr="00AC5D61" w:rsidRDefault="00EB2907" w:rsidP="00207E55">
            <w:pPr>
              <w:spacing w:before="86"/>
              <w:jc w:val="right"/>
              <w:rPr>
                <w:rFonts w:asciiTheme="minorHAnsi" w:hAnsiTheme="minorHAnsi"/>
                <w:sz w:val="18"/>
                <w:szCs w:val="18"/>
              </w:rPr>
            </w:pPr>
          </w:p>
        </w:tc>
      </w:tr>
      <w:tr w:rsidR="00EB2907" w:rsidRPr="00AC5D61">
        <w:tc>
          <w:tcPr>
            <w:tcW w:w="4834" w:type="dxa"/>
            <w:tcBorders>
              <w:top w:val="single" w:sz="2" w:space="0" w:color="000001"/>
              <w:left w:val="single" w:sz="2" w:space="0" w:color="000001"/>
              <w:bottom w:val="single" w:sz="2" w:space="0" w:color="000001"/>
              <w:right w:val="single" w:sz="2" w:space="0" w:color="000001"/>
            </w:tcBorders>
          </w:tcPr>
          <w:p w:rsidR="00EB2907" w:rsidRPr="00AC5D61" w:rsidRDefault="00EB2907">
            <w:pPr>
              <w:spacing w:before="86"/>
              <w:rPr>
                <w:rFonts w:asciiTheme="minorHAnsi" w:hAnsiTheme="minorHAnsi"/>
              </w:rPr>
            </w:pPr>
            <w:r w:rsidRPr="00AC5D61">
              <w:rPr>
                <w:rFonts w:asciiTheme="minorHAnsi" w:eastAsia="Times New Roman" w:hAnsiTheme="minorHAnsi"/>
                <w:color w:val="000000"/>
                <w:sz w:val="18"/>
              </w:rPr>
              <w:t>Výnosy z</w:t>
            </w:r>
            <w:r w:rsidRPr="00AC5D61">
              <w:rPr>
                <w:rFonts w:asciiTheme="minorHAnsi" w:hAnsiTheme="minorHAnsi"/>
                <w:color w:val="000000"/>
                <w:sz w:val="18"/>
              </w:rPr>
              <w:t> </w:t>
            </w:r>
            <w:r w:rsidRPr="00AC5D61">
              <w:rPr>
                <w:rFonts w:asciiTheme="minorHAnsi" w:eastAsia="Times New Roman" w:hAnsiTheme="minorHAnsi"/>
                <w:color w:val="000000"/>
                <w:sz w:val="18"/>
              </w:rPr>
              <w:t>nehnuteľnosti na</w:t>
            </w:r>
            <w:r w:rsidRPr="00AC5D61">
              <w:rPr>
                <w:rFonts w:asciiTheme="minorHAnsi" w:hAnsiTheme="minorHAnsi"/>
                <w:color w:val="000000"/>
                <w:sz w:val="18"/>
              </w:rPr>
              <w:t> </w:t>
            </w:r>
            <w:r w:rsidRPr="00AC5D61">
              <w:rPr>
                <w:rFonts w:asciiTheme="minorHAnsi" w:eastAsia="Times New Roman" w:hAnsiTheme="minorHAnsi"/>
                <w:color w:val="000000"/>
                <w:sz w:val="18"/>
              </w:rPr>
              <w:t>predaj</w:t>
            </w:r>
          </w:p>
        </w:tc>
        <w:tc>
          <w:tcPr>
            <w:tcW w:w="1901" w:type="dxa"/>
            <w:tcBorders>
              <w:top w:val="single" w:sz="2" w:space="0" w:color="000001"/>
              <w:left w:val="single" w:sz="2" w:space="0" w:color="000001"/>
              <w:bottom w:val="single" w:sz="2" w:space="0" w:color="000001"/>
              <w:right w:val="single" w:sz="2" w:space="0" w:color="000001"/>
            </w:tcBorders>
          </w:tcPr>
          <w:p w:rsidR="00EB2907" w:rsidRPr="00AC5D61" w:rsidRDefault="00EB2907" w:rsidP="00930F43">
            <w:pPr>
              <w:spacing w:before="86"/>
              <w:jc w:val="right"/>
              <w:rPr>
                <w:rFonts w:asciiTheme="minorHAnsi" w:hAnsiTheme="minorHAnsi"/>
                <w:sz w:val="18"/>
                <w:szCs w:val="18"/>
              </w:rPr>
            </w:pPr>
            <w:r w:rsidRPr="00AC5D61">
              <w:rPr>
                <w:rFonts w:asciiTheme="minorHAnsi" w:hAnsiTheme="minorHAnsi"/>
                <w:color w:val="000000"/>
                <w:sz w:val="18"/>
                <w:szCs w:val="18"/>
              </w:rPr>
              <w:t> </w:t>
            </w:r>
          </w:p>
        </w:tc>
        <w:tc>
          <w:tcPr>
            <w:tcW w:w="1905" w:type="dxa"/>
            <w:tcBorders>
              <w:top w:val="single" w:sz="2" w:space="0" w:color="000001"/>
              <w:left w:val="single" w:sz="2" w:space="0" w:color="000001"/>
              <w:bottom w:val="single" w:sz="2" w:space="0" w:color="000001"/>
              <w:right w:val="single" w:sz="2" w:space="0" w:color="000001"/>
            </w:tcBorders>
          </w:tcPr>
          <w:p w:rsidR="00EB2907" w:rsidRPr="00AC5D61" w:rsidRDefault="00EB2907" w:rsidP="00207E55">
            <w:pPr>
              <w:spacing w:before="86"/>
              <w:jc w:val="right"/>
              <w:rPr>
                <w:rFonts w:asciiTheme="minorHAnsi" w:hAnsiTheme="minorHAnsi"/>
                <w:sz w:val="18"/>
                <w:szCs w:val="18"/>
              </w:rPr>
            </w:pPr>
            <w:r w:rsidRPr="00AC5D61">
              <w:rPr>
                <w:rFonts w:asciiTheme="minorHAnsi" w:hAnsiTheme="minorHAnsi"/>
                <w:color w:val="000000"/>
                <w:sz w:val="18"/>
                <w:szCs w:val="18"/>
              </w:rPr>
              <w:t> </w:t>
            </w:r>
          </w:p>
        </w:tc>
      </w:tr>
      <w:tr w:rsidR="00EB2907" w:rsidRPr="00AC5D61">
        <w:tc>
          <w:tcPr>
            <w:tcW w:w="4834" w:type="dxa"/>
            <w:tcBorders>
              <w:top w:val="single" w:sz="2" w:space="0" w:color="000001"/>
              <w:left w:val="single" w:sz="2" w:space="0" w:color="000001"/>
              <w:bottom w:val="single" w:sz="2" w:space="0" w:color="000001"/>
              <w:right w:val="single" w:sz="2" w:space="0" w:color="000001"/>
            </w:tcBorders>
          </w:tcPr>
          <w:p w:rsidR="00EB2907" w:rsidRPr="00AC5D61" w:rsidRDefault="00EB2907">
            <w:pPr>
              <w:rPr>
                <w:rFonts w:asciiTheme="minorHAnsi" w:hAnsiTheme="minorHAnsi"/>
              </w:rPr>
            </w:pPr>
            <w:r w:rsidRPr="00AC5D61">
              <w:rPr>
                <w:rFonts w:asciiTheme="minorHAnsi" w:eastAsia="Times New Roman" w:hAnsiTheme="minorHAnsi"/>
                <w:color w:val="000000"/>
                <w:sz w:val="18"/>
              </w:rPr>
              <w:t>Iné výnosy súvisiace s</w:t>
            </w:r>
            <w:r w:rsidRPr="00AC5D61">
              <w:rPr>
                <w:rFonts w:asciiTheme="minorHAnsi" w:hAnsiTheme="minorHAnsi"/>
                <w:color w:val="000000"/>
                <w:sz w:val="18"/>
              </w:rPr>
              <w:t> </w:t>
            </w:r>
            <w:r w:rsidRPr="00AC5D61">
              <w:rPr>
                <w:rFonts w:asciiTheme="minorHAnsi" w:eastAsia="Times New Roman" w:hAnsiTheme="minorHAnsi"/>
                <w:color w:val="000000"/>
                <w:sz w:val="18"/>
              </w:rPr>
              <w:t>bežnou činnosťou</w:t>
            </w:r>
          </w:p>
        </w:tc>
        <w:tc>
          <w:tcPr>
            <w:tcW w:w="1901" w:type="dxa"/>
            <w:tcBorders>
              <w:top w:val="single" w:sz="2" w:space="0" w:color="000001"/>
              <w:left w:val="single" w:sz="2" w:space="0" w:color="000001"/>
              <w:bottom w:val="single" w:sz="2" w:space="0" w:color="000001"/>
              <w:right w:val="single" w:sz="2" w:space="0" w:color="000001"/>
            </w:tcBorders>
          </w:tcPr>
          <w:p w:rsidR="00EB2907" w:rsidRPr="00AC5D61" w:rsidRDefault="00EB2907" w:rsidP="00930F43">
            <w:pPr>
              <w:spacing w:before="86"/>
              <w:jc w:val="right"/>
              <w:rPr>
                <w:rFonts w:asciiTheme="minorHAnsi" w:hAnsiTheme="minorHAnsi"/>
                <w:sz w:val="18"/>
                <w:szCs w:val="18"/>
              </w:rPr>
            </w:pPr>
            <w:r>
              <w:rPr>
                <w:rFonts w:asciiTheme="minorHAnsi" w:hAnsiTheme="minorHAnsi"/>
                <w:sz w:val="18"/>
                <w:szCs w:val="18"/>
              </w:rPr>
              <w:t>8 986</w:t>
            </w:r>
          </w:p>
        </w:tc>
        <w:tc>
          <w:tcPr>
            <w:tcW w:w="1905" w:type="dxa"/>
            <w:tcBorders>
              <w:top w:val="single" w:sz="2" w:space="0" w:color="000001"/>
              <w:left w:val="single" w:sz="2" w:space="0" w:color="000001"/>
              <w:bottom w:val="single" w:sz="2" w:space="0" w:color="000001"/>
              <w:right w:val="single" w:sz="2" w:space="0" w:color="000001"/>
            </w:tcBorders>
          </w:tcPr>
          <w:p w:rsidR="00EB2907" w:rsidRPr="00AC5D61" w:rsidRDefault="00EB2907" w:rsidP="00207E55">
            <w:pPr>
              <w:spacing w:before="86"/>
              <w:jc w:val="right"/>
              <w:rPr>
                <w:rFonts w:asciiTheme="minorHAnsi" w:hAnsiTheme="minorHAnsi"/>
                <w:sz w:val="18"/>
                <w:szCs w:val="18"/>
              </w:rPr>
            </w:pPr>
            <w:r w:rsidRPr="00AC5D61">
              <w:rPr>
                <w:rFonts w:asciiTheme="minorHAnsi" w:hAnsiTheme="minorHAnsi"/>
                <w:sz w:val="18"/>
                <w:szCs w:val="18"/>
              </w:rPr>
              <w:t>51</w:t>
            </w:r>
            <w:r>
              <w:rPr>
                <w:rFonts w:asciiTheme="minorHAnsi" w:hAnsiTheme="minorHAnsi"/>
                <w:sz w:val="18"/>
                <w:szCs w:val="18"/>
              </w:rPr>
              <w:t xml:space="preserve"> </w:t>
            </w:r>
            <w:r w:rsidRPr="00AC5D61">
              <w:rPr>
                <w:rFonts w:asciiTheme="minorHAnsi" w:hAnsiTheme="minorHAnsi"/>
                <w:sz w:val="18"/>
                <w:szCs w:val="18"/>
              </w:rPr>
              <w:t>646</w:t>
            </w:r>
          </w:p>
        </w:tc>
      </w:tr>
      <w:tr w:rsidR="00EB2907" w:rsidRPr="00AC5D61">
        <w:tc>
          <w:tcPr>
            <w:tcW w:w="4834" w:type="dxa"/>
            <w:tcBorders>
              <w:top w:val="single" w:sz="2" w:space="0" w:color="000001"/>
              <w:left w:val="single" w:sz="2" w:space="0" w:color="000001"/>
              <w:bottom w:val="single" w:sz="2" w:space="0" w:color="000001"/>
              <w:right w:val="single" w:sz="2" w:space="0" w:color="000001"/>
            </w:tcBorders>
          </w:tcPr>
          <w:p w:rsidR="00EB2907" w:rsidRPr="00AC5D61" w:rsidRDefault="00EB2907">
            <w:pPr>
              <w:rPr>
                <w:rFonts w:asciiTheme="minorHAnsi" w:hAnsiTheme="minorHAnsi"/>
              </w:rPr>
            </w:pPr>
            <w:r w:rsidRPr="00AC5D61">
              <w:rPr>
                <w:rFonts w:asciiTheme="minorHAnsi" w:eastAsia="Times New Roman" w:hAnsiTheme="minorHAnsi"/>
                <w:b/>
                <w:color w:val="000000"/>
                <w:sz w:val="18"/>
              </w:rPr>
              <w:t>Čistý obrat celkom</w:t>
            </w:r>
          </w:p>
        </w:tc>
        <w:tc>
          <w:tcPr>
            <w:tcW w:w="1901" w:type="dxa"/>
            <w:tcBorders>
              <w:top w:val="single" w:sz="2" w:space="0" w:color="000001"/>
              <w:left w:val="single" w:sz="2" w:space="0" w:color="000001"/>
              <w:bottom w:val="single" w:sz="2" w:space="0" w:color="000001"/>
              <w:right w:val="single" w:sz="2" w:space="0" w:color="000001"/>
            </w:tcBorders>
          </w:tcPr>
          <w:p w:rsidR="00EB2907" w:rsidRPr="00AC5D61" w:rsidRDefault="00EB2907" w:rsidP="00930F43">
            <w:pPr>
              <w:spacing w:before="86"/>
              <w:jc w:val="right"/>
              <w:rPr>
                <w:rFonts w:asciiTheme="minorHAnsi" w:hAnsiTheme="minorHAnsi"/>
                <w:sz w:val="18"/>
                <w:szCs w:val="18"/>
              </w:rPr>
            </w:pPr>
            <w:r>
              <w:rPr>
                <w:rFonts w:asciiTheme="minorHAnsi" w:hAnsiTheme="minorHAnsi"/>
                <w:sz w:val="18"/>
                <w:szCs w:val="18"/>
              </w:rPr>
              <w:t>1 795 910</w:t>
            </w:r>
          </w:p>
        </w:tc>
        <w:tc>
          <w:tcPr>
            <w:tcW w:w="1905" w:type="dxa"/>
            <w:tcBorders>
              <w:top w:val="single" w:sz="2" w:space="0" w:color="000001"/>
              <w:left w:val="single" w:sz="2" w:space="0" w:color="000001"/>
              <w:bottom w:val="single" w:sz="2" w:space="0" w:color="000001"/>
              <w:right w:val="single" w:sz="2" w:space="0" w:color="000001"/>
            </w:tcBorders>
          </w:tcPr>
          <w:p w:rsidR="00EB2907" w:rsidRPr="00AC5D61" w:rsidRDefault="00EB2907" w:rsidP="00207E55">
            <w:pPr>
              <w:spacing w:before="86"/>
              <w:jc w:val="right"/>
              <w:rPr>
                <w:rFonts w:asciiTheme="minorHAnsi" w:hAnsiTheme="minorHAnsi"/>
                <w:sz w:val="18"/>
                <w:szCs w:val="18"/>
              </w:rPr>
            </w:pPr>
            <w:r w:rsidRPr="00AC5D61">
              <w:rPr>
                <w:rFonts w:asciiTheme="minorHAnsi" w:hAnsiTheme="minorHAnsi"/>
                <w:sz w:val="18"/>
                <w:szCs w:val="18"/>
              </w:rPr>
              <w:t>2</w:t>
            </w:r>
            <w:r>
              <w:rPr>
                <w:rFonts w:asciiTheme="minorHAnsi" w:hAnsiTheme="minorHAnsi"/>
                <w:sz w:val="18"/>
                <w:szCs w:val="18"/>
              </w:rPr>
              <w:t xml:space="preserve"> </w:t>
            </w:r>
            <w:r w:rsidRPr="00AC5D61">
              <w:rPr>
                <w:rFonts w:asciiTheme="minorHAnsi" w:hAnsiTheme="minorHAnsi"/>
                <w:sz w:val="18"/>
                <w:szCs w:val="18"/>
              </w:rPr>
              <w:t>954</w:t>
            </w:r>
            <w:r>
              <w:rPr>
                <w:rFonts w:asciiTheme="minorHAnsi" w:hAnsiTheme="minorHAnsi"/>
                <w:sz w:val="18"/>
                <w:szCs w:val="18"/>
              </w:rPr>
              <w:t xml:space="preserve"> </w:t>
            </w:r>
            <w:r w:rsidRPr="00AC5D61">
              <w:rPr>
                <w:rFonts w:asciiTheme="minorHAnsi" w:hAnsiTheme="minorHAnsi"/>
                <w:sz w:val="18"/>
                <w:szCs w:val="18"/>
              </w:rPr>
              <w:t>675</w:t>
            </w:r>
          </w:p>
        </w:tc>
      </w:tr>
    </w:tbl>
    <w:p w:rsidR="00FA0C58" w:rsidRPr="00AC5D61" w:rsidRDefault="00192BFF">
      <w:pPr>
        <w:spacing w:before="86"/>
        <w:rPr>
          <w:rFonts w:asciiTheme="minorHAnsi" w:hAnsiTheme="minorHAnsi"/>
          <w:color w:val="000000"/>
          <w:sz w:val="22"/>
        </w:rPr>
      </w:pPr>
      <w:r w:rsidRPr="00AC5D61">
        <w:rPr>
          <w:rFonts w:asciiTheme="minorHAnsi" w:hAnsiTheme="minorHAnsi"/>
          <w:color w:val="000000"/>
          <w:sz w:val="22"/>
        </w:rPr>
        <w:t> </w:t>
      </w:r>
    </w:p>
    <w:p w:rsidR="00192BFF" w:rsidRPr="00AC5D61" w:rsidRDefault="00FA0C58">
      <w:pPr>
        <w:spacing w:before="86"/>
        <w:rPr>
          <w:rFonts w:asciiTheme="minorHAnsi" w:hAnsiTheme="minorHAnsi"/>
          <w:color w:val="000000"/>
          <w:sz w:val="22"/>
        </w:rPr>
      </w:pPr>
      <w:r w:rsidRPr="00AC5D61">
        <w:rPr>
          <w:rFonts w:asciiTheme="minorHAnsi" w:hAnsiTheme="minorHAnsi"/>
          <w:color w:val="000000"/>
          <w:sz w:val="22"/>
        </w:rPr>
        <w:br w:type="page"/>
      </w:r>
    </w:p>
    <w:p w:rsidR="00192BFF" w:rsidRPr="00AC5D61" w:rsidRDefault="00192BFF">
      <w:pPr>
        <w:spacing w:before="86"/>
        <w:ind w:left="1080" w:hanging="720"/>
        <w:rPr>
          <w:rFonts w:asciiTheme="minorHAnsi" w:hAnsiTheme="minorHAnsi"/>
        </w:rPr>
      </w:pPr>
      <w:r w:rsidRPr="00AC5D61">
        <w:rPr>
          <w:rFonts w:asciiTheme="minorHAnsi" w:eastAsia="Times New Roman" w:hAnsiTheme="minorHAnsi"/>
          <w:b/>
          <w:color w:val="000000"/>
        </w:rPr>
        <w:lastRenderedPageBreak/>
        <w:t>I.</w:t>
      </w:r>
      <w:r w:rsidRPr="00AC5D61">
        <w:rPr>
          <w:rFonts w:asciiTheme="minorHAnsi" w:eastAsia="Times New Roman" w:hAnsiTheme="minorHAnsi"/>
          <w:b/>
          <w:color w:val="000000"/>
        </w:rPr>
        <w:tab/>
        <w:t>INFORMÁCIE O NÁKLADOCH</w:t>
      </w:r>
    </w:p>
    <w:p w:rsidR="00192BFF" w:rsidRPr="00AC5D61" w:rsidRDefault="00192BFF">
      <w:pPr>
        <w:spacing w:before="86"/>
        <w:ind w:left="369" w:hanging="369"/>
        <w:jc w:val="both"/>
        <w:rPr>
          <w:rFonts w:asciiTheme="minorHAnsi" w:hAnsiTheme="minorHAnsi"/>
        </w:rPr>
      </w:pPr>
      <w:r w:rsidRPr="00AC5D61">
        <w:rPr>
          <w:rFonts w:asciiTheme="minorHAnsi" w:eastAsia="Times New Roman" w:hAnsiTheme="minorHAnsi"/>
          <w:b/>
          <w:color w:val="000000"/>
        </w:rPr>
        <w:t>Celkové náklady spoločnosti dosiahli v roku 201</w:t>
      </w:r>
      <w:r w:rsidR="00EB2907">
        <w:rPr>
          <w:rFonts w:asciiTheme="minorHAnsi" w:eastAsia="Times New Roman" w:hAnsiTheme="minorHAnsi"/>
          <w:b/>
          <w:color w:val="000000"/>
        </w:rPr>
        <w:t>4</w:t>
      </w:r>
      <w:r w:rsidRPr="00AC5D61">
        <w:rPr>
          <w:rFonts w:asciiTheme="minorHAnsi" w:eastAsia="Times New Roman" w:hAnsiTheme="minorHAnsi"/>
          <w:b/>
          <w:color w:val="000000"/>
        </w:rPr>
        <w:t xml:space="preserve"> výšku.......................</w:t>
      </w:r>
      <w:r w:rsidR="00EB2907">
        <w:rPr>
          <w:rFonts w:asciiTheme="minorHAnsi" w:eastAsia="Times New Roman" w:hAnsiTheme="minorHAnsi"/>
          <w:b/>
          <w:color w:val="000000"/>
        </w:rPr>
        <w:t>1 932 970</w:t>
      </w:r>
      <w:r w:rsidR="00930F43" w:rsidRPr="00AC5D61">
        <w:rPr>
          <w:rFonts w:asciiTheme="minorHAnsi" w:eastAsia="Times New Roman" w:hAnsiTheme="minorHAnsi"/>
          <w:b/>
          <w:color w:val="000000"/>
        </w:rPr>
        <w:t xml:space="preserve"> Eur.</w:t>
      </w:r>
    </w:p>
    <w:p w:rsidR="00192BFF" w:rsidRPr="00AC5D61" w:rsidRDefault="00192BFF">
      <w:pPr>
        <w:spacing w:before="86"/>
        <w:rPr>
          <w:rFonts w:asciiTheme="minorHAnsi" w:hAnsiTheme="minorHAnsi"/>
        </w:rPr>
      </w:pPr>
      <w:r w:rsidRPr="00AC5D61">
        <w:rPr>
          <w:rFonts w:asciiTheme="minorHAnsi" w:eastAsia="Times New Roman" w:hAnsiTheme="minorHAnsi"/>
          <w:color w:val="000000"/>
          <w:sz w:val="22"/>
        </w:rPr>
        <w:t>Medzi položky z</w:t>
      </w:r>
      <w:r w:rsidRPr="00AC5D61">
        <w:rPr>
          <w:rFonts w:asciiTheme="minorHAnsi" w:hAnsiTheme="minorHAnsi"/>
          <w:color w:val="000000"/>
          <w:sz w:val="22"/>
        </w:rPr>
        <w:t> </w:t>
      </w:r>
      <w:r w:rsidRPr="00AC5D61">
        <w:rPr>
          <w:rFonts w:asciiTheme="minorHAnsi" w:eastAsia="Times New Roman" w:hAnsiTheme="minorHAnsi"/>
          <w:color w:val="000000"/>
          <w:sz w:val="22"/>
        </w:rPr>
        <w:t xml:space="preserve">najväčším podielom na nákladoch spoločnosti patria: </w:t>
      </w:r>
      <w:r w:rsidR="00220C5E" w:rsidRPr="00AC5D61">
        <w:rPr>
          <w:rFonts w:asciiTheme="minorHAnsi" w:eastAsia="Times New Roman" w:hAnsiTheme="minorHAnsi"/>
          <w:color w:val="000000"/>
          <w:sz w:val="22"/>
        </w:rPr>
        <w:t xml:space="preserve">náklady na predaný tovar, </w:t>
      </w:r>
      <w:r w:rsidRPr="00AC5D61">
        <w:rPr>
          <w:rFonts w:asciiTheme="minorHAnsi" w:eastAsia="Times New Roman" w:hAnsiTheme="minorHAnsi"/>
          <w:color w:val="000000"/>
          <w:sz w:val="22"/>
        </w:rPr>
        <w:t>náklady na energie, náklady na služby a</w:t>
      </w:r>
      <w:r w:rsidRPr="00AC5D61">
        <w:rPr>
          <w:rFonts w:asciiTheme="minorHAnsi" w:hAnsiTheme="minorHAnsi"/>
          <w:color w:val="000000"/>
          <w:sz w:val="22"/>
        </w:rPr>
        <w:t> </w:t>
      </w:r>
      <w:r w:rsidRPr="00AC5D61">
        <w:rPr>
          <w:rFonts w:asciiTheme="minorHAnsi" w:eastAsia="Times New Roman" w:hAnsiTheme="minorHAnsi"/>
          <w:color w:val="000000"/>
          <w:sz w:val="22"/>
        </w:rPr>
        <w:t>osobné náklady.</w:t>
      </w:r>
    </w:p>
    <w:p w:rsidR="00192BFF" w:rsidRDefault="00192BFF">
      <w:pPr>
        <w:spacing w:before="86"/>
        <w:rPr>
          <w:rFonts w:asciiTheme="minorHAnsi" w:eastAsia="Times New Roman" w:hAnsiTheme="minorHAnsi"/>
          <w:b/>
          <w:color w:val="000000"/>
        </w:rPr>
      </w:pPr>
      <w:r w:rsidRPr="00AC5D61">
        <w:rPr>
          <w:rFonts w:asciiTheme="minorHAnsi" w:eastAsia="Times New Roman" w:hAnsiTheme="minorHAnsi"/>
          <w:b/>
          <w:color w:val="000000"/>
        </w:rPr>
        <w:t>39.</w:t>
      </w:r>
      <w:r w:rsidRPr="00AC5D61">
        <w:rPr>
          <w:rFonts w:asciiTheme="minorHAnsi" w:eastAsia="Times New Roman" w:hAnsiTheme="minorHAnsi"/>
          <w:b/>
          <w:color w:val="000000"/>
        </w:rPr>
        <w:tab/>
        <w:t>Informácie k časti I. prílohy č. 3 o</w:t>
      </w:r>
      <w:r w:rsidR="00EB2907">
        <w:rPr>
          <w:rFonts w:asciiTheme="minorHAnsi" w:eastAsia="Times New Roman" w:hAnsiTheme="minorHAnsi"/>
          <w:b/>
          <w:color w:val="000000"/>
        </w:rPr>
        <w:t> </w:t>
      </w:r>
      <w:r w:rsidRPr="00AC5D61">
        <w:rPr>
          <w:rFonts w:asciiTheme="minorHAnsi" w:eastAsia="Times New Roman" w:hAnsiTheme="minorHAnsi"/>
          <w:b/>
          <w:color w:val="000000"/>
        </w:rPr>
        <w:t>nákladoch</w:t>
      </w:r>
    </w:p>
    <w:p w:rsidR="00EB2907" w:rsidRPr="00AC5D61" w:rsidRDefault="00EB2907">
      <w:pPr>
        <w:spacing w:before="86"/>
        <w:rPr>
          <w:rFonts w:asciiTheme="minorHAnsi" w:hAnsiTheme="minorHAnsi"/>
        </w:rPr>
      </w:pPr>
      <w:r w:rsidRPr="00EB2907">
        <w:rPr>
          <w:noProof/>
          <w:lang w:eastAsia="sk-SK" w:bidi="ar-SA"/>
        </w:rPr>
        <w:drawing>
          <wp:inline distT="0" distB="0" distL="0" distR="0" wp14:anchorId="5F84B3C4" wp14:editId="00F14DD5">
            <wp:extent cx="5761355" cy="4433984"/>
            <wp:effectExtent l="0" t="0" r="0" b="5080"/>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61355" cy="4433984"/>
                    </a:xfrm>
                    <a:prstGeom prst="rect">
                      <a:avLst/>
                    </a:prstGeom>
                    <a:noFill/>
                    <a:ln>
                      <a:noFill/>
                    </a:ln>
                  </pic:spPr>
                </pic:pic>
              </a:graphicData>
            </a:graphic>
          </wp:inline>
        </w:drawing>
      </w:r>
    </w:p>
    <w:p w:rsidR="000727F0" w:rsidRPr="00AC5D61" w:rsidRDefault="000727F0">
      <w:pPr>
        <w:spacing w:before="96"/>
        <w:ind w:left="720" w:hanging="360"/>
        <w:rPr>
          <w:rFonts w:asciiTheme="minorHAnsi" w:eastAsia="Times New Roman" w:hAnsiTheme="minorHAnsi"/>
          <w:b/>
          <w:color w:val="000000"/>
        </w:rPr>
      </w:pPr>
    </w:p>
    <w:p w:rsidR="00192BFF" w:rsidRPr="00AC5D61" w:rsidRDefault="00192BFF">
      <w:pPr>
        <w:spacing w:before="96"/>
        <w:ind w:left="720" w:hanging="360"/>
        <w:rPr>
          <w:rFonts w:asciiTheme="minorHAnsi" w:hAnsiTheme="minorHAnsi"/>
        </w:rPr>
      </w:pPr>
      <w:r w:rsidRPr="00AC5D61">
        <w:rPr>
          <w:rFonts w:asciiTheme="minorHAnsi" w:eastAsia="Times New Roman" w:hAnsiTheme="minorHAnsi"/>
          <w:b/>
          <w:color w:val="000000"/>
        </w:rPr>
        <w:t>J.</w:t>
      </w:r>
      <w:r w:rsidRPr="00AC5D61">
        <w:rPr>
          <w:rFonts w:asciiTheme="minorHAnsi" w:eastAsia="Times New Roman" w:hAnsiTheme="minorHAnsi"/>
          <w:b/>
          <w:color w:val="000000"/>
        </w:rPr>
        <w:tab/>
        <w:t>Informácie o</w:t>
      </w:r>
      <w:r w:rsidRPr="00AC5D61">
        <w:rPr>
          <w:rFonts w:asciiTheme="minorHAnsi" w:hAnsiTheme="minorHAnsi"/>
          <w:b/>
          <w:color w:val="000000"/>
        </w:rPr>
        <w:t> </w:t>
      </w:r>
      <w:r w:rsidRPr="00AC5D61">
        <w:rPr>
          <w:rFonts w:asciiTheme="minorHAnsi" w:eastAsia="Times New Roman" w:hAnsiTheme="minorHAnsi"/>
          <w:b/>
          <w:color w:val="000000"/>
        </w:rPr>
        <w:t>daniach z príjmov</w:t>
      </w:r>
    </w:p>
    <w:p w:rsidR="00192BFF" w:rsidRPr="00AC5D61" w:rsidRDefault="00192BFF">
      <w:pPr>
        <w:spacing w:before="96"/>
        <w:rPr>
          <w:rFonts w:asciiTheme="minorHAnsi" w:hAnsiTheme="minorHAnsi"/>
          <w:b/>
          <w:color w:val="000000"/>
        </w:rPr>
      </w:pPr>
    </w:p>
    <w:p w:rsidR="00192BFF" w:rsidRPr="00AC5D61" w:rsidRDefault="00192BFF">
      <w:pPr>
        <w:spacing w:before="96"/>
        <w:rPr>
          <w:rFonts w:asciiTheme="minorHAnsi" w:hAnsiTheme="minorHAnsi"/>
        </w:rPr>
      </w:pPr>
      <w:r w:rsidRPr="00AC5D61">
        <w:rPr>
          <w:rFonts w:asciiTheme="minorHAnsi" w:eastAsia="Times New Roman" w:hAnsiTheme="minorHAnsi"/>
          <w:b/>
          <w:color w:val="000000"/>
        </w:rPr>
        <w:t>40.</w:t>
      </w:r>
      <w:r w:rsidRPr="00AC5D61">
        <w:rPr>
          <w:rFonts w:asciiTheme="minorHAnsi" w:eastAsia="Times New Roman" w:hAnsiTheme="minorHAnsi"/>
          <w:b/>
          <w:color w:val="000000"/>
        </w:rPr>
        <w:tab/>
        <w:t>Informácie k časti J. písm. a) až e) prílohy č. 3 o</w:t>
      </w:r>
      <w:r w:rsidRPr="00AC5D61">
        <w:rPr>
          <w:rFonts w:asciiTheme="minorHAnsi" w:hAnsiTheme="minorHAnsi"/>
          <w:b/>
          <w:color w:val="000000"/>
        </w:rPr>
        <w:t> </w:t>
      </w:r>
      <w:r w:rsidRPr="00AC5D61">
        <w:rPr>
          <w:rFonts w:asciiTheme="minorHAnsi" w:eastAsia="Times New Roman" w:hAnsiTheme="minorHAnsi"/>
          <w:b/>
          <w:color w:val="000000"/>
        </w:rPr>
        <w:t>daniach z príjmov</w:t>
      </w:r>
    </w:p>
    <w:tbl>
      <w:tblPr>
        <w:tblW w:w="0" w:type="auto"/>
        <w:tblInd w:w="3" w:type="dxa"/>
        <w:tblLayout w:type="fixed"/>
        <w:tblCellMar>
          <w:left w:w="0" w:type="dxa"/>
          <w:right w:w="0" w:type="dxa"/>
        </w:tblCellMar>
        <w:tblLook w:val="0000" w:firstRow="0" w:lastRow="0" w:firstColumn="0" w:lastColumn="0" w:noHBand="0" w:noVBand="0"/>
      </w:tblPr>
      <w:tblGrid>
        <w:gridCol w:w="4834"/>
        <w:gridCol w:w="1901"/>
        <w:gridCol w:w="1905"/>
      </w:tblGrid>
      <w:tr w:rsidR="00056963" w:rsidRPr="00AC5D61">
        <w:tc>
          <w:tcPr>
            <w:tcW w:w="4834" w:type="dxa"/>
            <w:tcBorders>
              <w:top w:val="single" w:sz="2" w:space="0" w:color="000001"/>
              <w:left w:val="single" w:sz="2" w:space="0" w:color="000001"/>
              <w:bottom w:val="single" w:sz="8" w:space="0" w:color="000001"/>
              <w:right w:val="single" w:sz="2" w:space="0" w:color="000001"/>
            </w:tcBorders>
            <w:vAlign w:val="center"/>
          </w:tcPr>
          <w:p w:rsidR="00056963" w:rsidRPr="00AC5D61" w:rsidRDefault="00056963">
            <w:pPr>
              <w:spacing w:before="96"/>
              <w:jc w:val="center"/>
              <w:rPr>
                <w:rFonts w:asciiTheme="minorHAnsi" w:hAnsiTheme="minorHAnsi"/>
              </w:rPr>
            </w:pPr>
            <w:r w:rsidRPr="00AC5D61">
              <w:rPr>
                <w:rFonts w:asciiTheme="minorHAnsi" w:eastAsia="Times New Roman" w:hAnsiTheme="minorHAnsi"/>
                <w:b/>
                <w:color w:val="000000"/>
                <w:sz w:val="18"/>
              </w:rPr>
              <w:t>Názov položky</w:t>
            </w:r>
          </w:p>
        </w:tc>
        <w:tc>
          <w:tcPr>
            <w:tcW w:w="1901" w:type="dxa"/>
            <w:tcBorders>
              <w:top w:val="single" w:sz="2" w:space="0" w:color="000001"/>
              <w:left w:val="single" w:sz="2" w:space="0" w:color="000001"/>
              <w:bottom w:val="single" w:sz="8" w:space="0" w:color="000001"/>
              <w:right w:val="single" w:sz="2" w:space="0" w:color="000001"/>
            </w:tcBorders>
            <w:vAlign w:val="center"/>
          </w:tcPr>
          <w:p w:rsidR="00056963" w:rsidRPr="00AC5D61" w:rsidRDefault="00056963" w:rsidP="008037C2">
            <w:pPr>
              <w:spacing w:before="96"/>
              <w:jc w:val="center"/>
              <w:rPr>
                <w:rFonts w:asciiTheme="minorHAnsi" w:hAnsiTheme="minorHAnsi"/>
              </w:rPr>
            </w:pPr>
            <w:r w:rsidRPr="00AC5D61">
              <w:rPr>
                <w:rFonts w:asciiTheme="minorHAnsi" w:eastAsia="Times New Roman" w:hAnsiTheme="minorHAnsi"/>
                <w:b/>
                <w:color w:val="000000"/>
                <w:sz w:val="18"/>
              </w:rPr>
              <w:t>Bežné účtovné obdobie</w:t>
            </w:r>
          </w:p>
        </w:tc>
        <w:tc>
          <w:tcPr>
            <w:tcW w:w="1905" w:type="dxa"/>
            <w:tcBorders>
              <w:top w:val="single" w:sz="2" w:space="0" w:color="000001"/>
              <w:left w:val="single" w:sz="2" w:space="0" w:color="000001"/>
              <w:bottom w:val="single" w:sz="8" w:space="0" w:color="000001"/>
              <w:right w:val="single" w:sz="2" w:space="0" w:color="000001"/>
            </w:tcBorders>
            <w:vAlign w:val="center"/>
          </w:tcPr>
          <w:p w:rsidR="00056963" w:rsidRPr="00AC5D61" w:rsidRDefault="00056963" w:rsidP="008037C2">
            <w:pPr>
              <w:spacing w:before="96"/>
              <w:jc w:val="center"/>
              <w:rPr>
                <w:rFonts w:asciiTheme="minorHAnsi" w:hAnsiTheme="minorHAnsi"/>
              </w:rPr>
            </w:pPr>
            <w:r w:rsidRPr="00AC5D61">
              <w:rPr>
                <w:rFonts w:asciiTheme="minorHAnsi" w:eastAsia="Times New Roman" w:hAnsiTheme="minorHAnsi"/>
                <w:b/>
                <w:color w:val="000000"/>
                <w:sz w:val="18"/>
              </w:rPr>
              <w:t xml:space="preserve">Bezprostredne predchádzajúce </w:t>
            </w:r>
            <w:r w:rsidRPr="00AC5D61">
              <w:rPr>
                <w:rFonts w:asciiTheme="minorHAnsi" w:hAnsiTheme="minorHAnsi"/>
              </w:rPr>
              <w:br/>
            </w:r>
            <w:r w:rsidRPr="00AC5D61">
              <w:rPr>
                <w:rFonts w:asciiTheme="minorHAnsi" w:eastAsia="Times New Roman" w:hAnsiTheme="minorHAnsi"/>
                <w:b/>
                <w:color w:val="000000"/>
                <w:sz w:val="18"/>
              </w:rPr>
              <w:t>účtovné obdobie</w:t>
            </w:r>
          </w:p>
        </w:tc>
      </w:tr>
      <w:tr w:rsidR="00192BFF" w:rsidRPr="00AC5D61">
        <w:tc>
          <w:tcPr>
            <w:tcW w:w="4834" w:type="dxa"/>
            <w:tcBorders>
              <w:top w:val="single" w:sz="8"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r w:rsidRPr="00AC5D61">
              <w:rPr>
                <w:rFonts w:asciiTheme="minorHAnsi" w:eastAsia="Times New Roman" w:hAnsiTheme="minorHAnsi"/>
                <w:color w:val="000000"/>
                <w:sz w:val="18"/>
              </w:rPr>
              <w:t>Suma</w:t>
            </w:r>
            <w:r w:rsidRPr="00AC5D61">
              <w:rPr>
                <w:rFonts w:asciiTheme="minorHAnsi" w:hAnsiTheme="minorHAnsi"/>
                <w:color w:val="000000"/>
                <w:sz w:val="18"/>
              </w:rPr>
              <w:t> </w:t>
            </w:r>
            <w:r w:rsidRPr="00AC5D61">
              <w:rPr>
                <w:rFonts w:asciiTheme="minorHAnsi" w:eastAsia="Times New Roman" w:hAnsiTheme="minorHAnsi"/>
                <w:color w:val="000000"/>
                <w:sz w:val="18"/>
              </w:rPr>
              <w:t>odloženej daňovej pohľadávky účtovanej ako náklad alebo výnos vyplývajúca</w:t>
            </w:r>
            <w:r w:rsidRPr="00AC5D61">
              <w:rPr>
                <w:rFonts w:asciiTheme="minorHAnsi" w:hAnsiTheme="minorHAnsi"/>
                <w:color w:val="000000"/>
                <w:sz w:val="18"/>
              </w:rPr>
              <w:t> </w:t>
            </w:r>
            <w:r w:rsidRPr="00AC5D61">
              <w:rPr>
                <w:rFonts w:asciiTheme="minorHAnsi" w:eastAsia="Times New Roman" w:hAnsiTheme="minorHAnsi"/>
                <w:color w:val="000000"/>
                <w:sz w:val="18"/>
              </w:rPr>
              <w:t>zo zmeny sadzby dane z</w:t>
            </w:r>
            <w:r w:rsidR="00A536B3">
              <w:rPr>
                <w:rFonts w:asciiTheme="minorHAnsi" w:hAnsiTheme="minorHAnsi"/>
                <w:color w:val="000000"/>
                <w:sz w:val="18"/>
              </w:rPr>
              <w:t> </w:t>
            </w:r>
            <w:r w:rsidRPr="00AC5D61">
              <w:rPr>
                <w:rFonts w:asciiTheme="minorHAnsi" w:eastAsia="Times New Roman" w:hAnsiTheme="minorHAnsi"/>
                <w:color w:val="000000"/>
                <w:sz w:val="18"/>
              </w:rPr>
              <w:t>príjmov</w:t>
            </w:r>
          </w:p>
        </w:tc>
        <w:tc>
          <w:tcPr>
            <w:tcW w:w="1901" w:type="dxa"/>
            <w:tcBorders>
              <w:top w:val="single" w:sz="8" w:space="0" w:color="000001"/>
              <w:left w:val="single" w:sz="2" w:space="0" w:color="000001"/>
              <w:bottom w:val="single" w:sz="2" w:space="0" w:color="000001"/>
              <w:right w:val="single" w:sz="2" w:space="0" w:color="000001"/>
            </w:tcBorders>
          </w:tcPr>
          <w:p w:rsidR="00192BFF" w:rsidRPr="00AC5D61" w:rsidRDefault="00192BFF" w:rsidP="004F30D4">
            <w:pPr>
              <w:spacing w:before="96"/>
              <w:jc w:val="center"/>
              <w:rPr>
                <w:rFonts w:asciiTheme="minorHAnsi" w:hAnsiTheme="minorHAnsi"/>
              </w:rPr>
            </w:pPr>
          </w:p>
        </w:tc>
        <w:tc>
          <w:tcPr>
            <w:tcW w:w="1905" w:type="dxa"/>
            <w:tcBorders>
              <w:top w:val="single" w:sz="8" w:space="0" w:color="000001"/>
              <w:left w:val="single" w:sz="2" w:space="0" w:color="000001"/>
              <w:bottom w:val="single" w:sz="2" w:space="0" w:color="000001"/>
              <w:right w:val="single" w:sz="2" w:space="0" w:color="000001"/>
            </w:tcBorders>
          </w:tcPr>
          <w:p w:rsidR="00192BFF" w:rsidRPr="00AC5D61" w:rsidRDefault="00192BFF" w:rsidP="004F30D4">
            <w:pPr>
              <w:spacing w:before="96"/>
              <w:jc w:val="center"/>
              <w:rPr>
                <w:rFonts w:asciiTheme="minorHAnsi" w:hAnsiTheme="minorHAnsi"/>
              </w:rPr>
            </w:pPr>
          </w:p>
        </w:tc>
      </w:tr>
      <w:tr w:rsidR="00192BFF" w:rsidRPr="00AC5D61">
        <w:tc>
          <w:tcPr>
            <w:tcW w:w="4834"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r w:rsidRPr="00AC5D61">
              <w:rPr>
                <w:rFonts w:asciiTheme="minorHAnsi" w:eastAsia="Times New Roman" w:hAnsiTheme="minorHAnsi"/>
                <w:color w:val="000000"/>
                <w:sz w:val="18"/>
              </w:rPr>
              <w:t>Suma</w:t>
            </w:r>
            <w:r w:rsidRPr="00AC5D61">
              <w:rPr>
                <w:rFonts w:asciiTheme="minorHAnsi" w:hAnsiTheme="minorHAnsi"/>
                <w:color w:val="000000"/>
                <w:sz w:val="18"/>
              </w:rPr>
              <w:t> </w:t>
            </w:r>
            <w:r w:rsidRPr="00AC5D61">
              <w:rPr>
                <w:rFonts w:asciiTheme="minorHAnsi" w:eastAsia="Times New Roman" w:hAnsiTheme="minorHAnsi"/>
                <w:color w:val="000000"/>
                <w:sz w:val="18"/>
              </w:rPr>
              <w:t>odloženého daňového záväzku účtovaného ako náklad alebo výnos</w:t>
            </w:r>
            <w:r w:rsidRPr="00AC5D61">
              <w:rPr>
                <w:rFonts w:asciiTheme="minorHAnsi" w:hAnsiTheme="minorHAnsi"/>
                <w:color w:val="000000"/>
                <w:sz w:val="18"/>
              </w:rPr>
              <w:t> </w:t>
            </w:r>
            <w:r w:rsidRPr="00AC5D61">
              <w:rPr>
                <w:rFonts w:asciiTheme="minorHAnsi" w:eastAsia="Times New Roman" w:hAnsiTheme="minorHAnsi"/>
                <w:color w:val="000000"/>
                <w:sz w:val="18"/>
              </w:rPr>
              <w:t>vyplývajúci zo zmeny sadzby dane z</w:t>
            </w:r>
            <w:r w:rsidRPr="00AC5D61">
              <w:rPr>
                <w:rFonts w:asciiTheme="minorHAnsi" w:hAnsiTheme="minorHAnsi"/>
                <w:color w:val="000000"/>
                <w:sz w:val="18"/>
              </w:rPr>
              <w:t> </w:t>
            </w:r>
            <w:r w:rsidRPr="00AC5D61">
              <w:rPr>
                <w:rFonts w:asciiTheme="minorHAnsi" w:eastAsia="Times New Roman" w:hAnsiTheme="minorHAnsi"/>
                <w:color w:val="000000"/>
                <w:sz w:val="18"/>
              </w:rPr>
              <w:t>príjmov</w:t>
            </w:r>
          </w:p>
        </w:tc>
        <w:tc>
          <w:tcPr>
            <w:tcW w:w="1901" w:type="dxa"/>
            <w:tcBorders>
              <w:top w:val="single" w:sz="2" w:space="0" w:color="000001"/>
              <w:left w:val="single" w:sz="2" w:space="0" w:color="000001"/>
              <w:bottom w:val="single" w:sz="2" w:space="0" w:color="000001"/>
              <w:right w:val="single" w:sz="2" w:space="0" w:color="000001"/>
            </w:tcBorders>
          </w:tcPr>
          <w:p w:rsidR="004F30D4" w:rsidRPr="00AC5D61" w:rsidRDefault="004F30D4" w:rsidP="004F30D4">
            <w:pPr>
              <w:spacing w:before="96"/>
              <w:jc w:val="center"/>
              <w:rPr>
                <w:rFonts w:asciiTheme="minorHAnsi" w:hAnsiTheme="minorHAnsi"/>
                <w:color w:val="000000"/>
                <w:sz w:val="18"/>
              </w:rPr>
            </w:pPr>
          </w:p>
        </w:tc>
        <w:tc>
          <w:tcPr>
            <w:tcW w:w="1905" w:type="dxa"/>
            <w:tcBorders>
              <w:top w:val="single" w:sz="2" w:space="0" w:color="000001"/>
              <w:left w:val="single" w:sz="2" w:space="0" w:color="000001"/>
              <w:bottom w:val="single" w:sz="2" w:space="0" w:color="000001"/>
              <w:right w:val="single" w:sz="2" w:space="0" w:color="000001"/>
            </w:tcBorders>
          </w:tcPr>
          <w:p w:rsidR="00192BFF" w:rsidRPr="00AC5D61" w:rsidRDefault="00192BFF" w:rsidP="004F30D4">
            <w:pPr>
              <w:spacing w:before="96"/>
              <w:jc w:val="center"/>
              <w:rPr>
                <w:rFonts w:asciiTheme="minorHAnsi" w:hAnsiTheme="minorHAnsi"/>
              </w:rPr>
            </w:pPr>
          </w:p>
        </w:tc>
      </w:tr>
      <w:tr w:rsidR="00192BFF" w:rsidRPr="00AC5D61">
        <w:tc>
          <w:tcPr>
            <w:tcW w:w="4834"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r w:rsidRPr="00AC5D61">
              <w:rPr>
                <w:rFonts w:asciiTheme="minorHAnsi" w:eastAsia="Times New Roman" w:hAnsiTheme="minorHAnsi"/>
                <w:color w:val="000000"/>
                <w:sz w:val="18"/>
              </w:rPr>
              <w:t>Suma odloženej daňovej pohľadávky týkajúca</w:t>
            </w:r>
            <w:r w:rsidRPr="00AC5D61">
              <w:rPr>
                <w:rFonts w:asciiTheme="minorHAnsi" w:hAnsiTheme="minorHAnsi"/>
                <w:color w:val="000000"/>
                <w:sz w:val="18"/>
              </w:rPr>
              <w:t> </w:t>
            </w:r>
            <w:r w:rsidRPr="00AC5D61">
              <w:rPr>
                <w:rFonts w:asciiTheme="minorHAnsi" w:eastAsia="Times New Roman" w:hAnsiTheme="minorHAnsi"/>
                <w:color w:val="000000"/>
                <w:sz w:val="18"/>
              </w:rPr>
              <w:t>sa</w:t>
            </w:r>
            <w:r w:rsidRPr="00AC5D61">
              <w:rPr>
                <w:rFonts w:asciiTheme="minorHAnsi" w:hAnsiTheme="minorHAnsi"/>
                <w:color w:val="000000"/>
                <w:sz w:val="18"/>
              </w:rPr>
              <w:t> </w:t>
            </w:r>
            <w:r w:rsidRPr="00AC5D61">
              <w:rPr>
                <w:rFonts w:asciiTheme="minorHAnsi" w:eastAsia="Times New Roman" w:hAnsiTheme="minorHAnsi"/>
                <w:color w:val="000000"/>
                <w:sz w:val="18"/>
              </w:rPr>
              <w:t>umorenia</w:t>
            </w:r>
            <w:r w:rsidRPr="00AC5D61">
              <w:rPr>
                <w:rFonts w:asciiTheme="minorHAnsi" w:hAnsiTheme="minorHAnsi"/>
                <w:color w:val="000000"/>
                <w:sz w:val="18"/>
              </w:rPr>
              <w:t> </w:t>
            </w:r>
            <w:r w:rsidRPr="00AC5D61">
              <w:rPr>
                <w:rFonts w:asciiTheme="minorHAnsi" w:eastAsia="Times New Roman" w:hAnsiTheme="minorHAnsi"/>
                <w:color w:val="000000"/>
                <w:sz w:val="18"/>
              </w:rPr>
              <w:t>daňovej straty, nevyužitých daňových odpočtov</w:t>
            </w:r>
            <w:r w:rsidRPr="00AC5D61">
              <w:rPr>
                <w:rFonts w:asciiTheme="minorHAnsi" w:hAnsiTheme="minorHAnsi"/>
                <w:color w:val="000000"/>
                <w:sz w:val="18"/>
              </w:rPr>
              <w:t> </w:t>
            </w:r>
            <w:r w:rsidRPr="00AC5D61">
              <w:rPr>
                <w:rFonts w:asciiTheme="minorHAnsi" w:eastAsia="Times New Roman" w:hAnsiTheme="minorHAnsi"/>
                <w:color w:val="000000"/>
                <w:sz w:val="18"/>
              </w:rPr>
              <w:t>a iných nárokov, ako aj dočasných rozdielov</w:t>
            </w:r>
            <w:r w:rsidRPr="00AC5D61">
              <w:rPr>
                <w:rFonts w:asciiTheme="minorHAnsi" w:hAnsiTheme="minorHAnsi"/>
                <w:color w:val="000000"/>
                <w:sz w:val="18"/>
              </w:rPr>
              <w:t> </w:t>
            </w:r>
            <w:r w:rsidRPr="00AC5D61">
              <w:rPr>
                <w:rFonts w:asciiTheme="minorHAnsi" w:eastAsia="Times New Roman" w:hAnsiTheme="minorHAnsi"/>
                <w:color w:val="000000"/>
                <w:sz w:val="18"/>
              </w:rPr>
              <w:t>predchádzajúcich účtovných období, ku ktorým sa</w:t>
            </w:r>
            <w:r w:rsidRPr="00AC5D61">
              <w:rPr>
                <w:rFonts w:asciiTheme="minorHAnsi" w:hAnsiTheme="minorHAnsi"/>
                <w:color w:val="000000"/>
                <w:sz w:val="18"/>
              </w:rPr>
              <w:t> </w:t>
            </w:r>
            <w:r w:rsidRPr="00AC5D61">
              <w:rPr>
                <w:rFonts w:asciiTheme="minorHAnsi" w:eastAsia="Times New Roman" w:hAnsiTheme="minorHAnsi"/>
                <w:color w:val="000000"/>
                <w:sz w:val="18"/>
              </w:rPr>
              <w:t>v</w:t>
            </w:r>
            <w:r w:rsidRPr="00AC5D61">
              <w:rPr>
                <w:rFonts w:asciiTheme="minorHAnsi" w:hAnsiTheme="minorHAnsi"/>
                <w:color w:val="000000"/>
                <w:sz w:val="18"/>
              </w:rPr>
              <w:t> </w:t>
            </w:r>
            <w:r w:rsidRPr="00AC5D61">
              <w:rPr>
                <w:rFonts w:asciiTheme="minorHAnsi" w:eastAsia="Times New Roman" w:hAnsiTheme="minorHAnsi"/>
                <w:color w:val="000000"/>
                <w:sz w:val="18"/>
              </w:rPr>
              <w:t>predchádzajúcich účtovných obdobiach odložená daňová pohľadávka</w:t>
            </w:r>
            <w:r w:rsidRPr="00AC5D61">
              <w:rPr>
                <w:rFonts w:asciiTheme="minorHAnsi" w:hAnsiTheme="minorHAnsi"/>
                <w:color w:val="000000"/>
                <w:sz w:val="18"/>
              </w:rPr>
              <w:t> </w:t>
            </w:r>
            <w:r w:rsidRPr="00AC5D61">
              <w:rPr>
                <w:rFonts w:asciiTheme="minorHAnsi" w:eastAsia="Times New Roman" w:hAnsiTheme="minorHAnsi"/>
                <w:color w:val="000000"/>
                <w:sz w:val="18"/>
              </w:rPr>
              <w:t>neúčtovala</w:t>
            </w:r>
          </w:p>
        </w:tc>
        <w:tc>
          <w:tcPr>
            <w:tcW w:w="1901" w:type="dxa"/>
            <w:tcBorders>
              <w:top w:val="single" w:sz="2" w:space="0" w:color="000001"/>
              <w:left w:val="single" w:sz="2" w:space="0" w:color="000001"/>
              <w:bottom w:val="single" w:sz="2" w:space="0" w:color="000001"/>
              <w:right w:val="single" w:sz="2" w:space="0" w:color="000001"/>
            </w:tcBorders>
          </w:tcPr>
          <w:p w:rsidR="00192BFF" w:rsidRPr="00AC5D61" w:rsidRDefault="00192BFF" w:rsidP="004F30D4">
            <w:pPr>
              <w:spacing w:before="96"/>
              <w:jc w:val="center"/>
              <w:rPr>
                <w:rFonts w:asciiTheme="minorHAnsi" w:hAnsiTheme="minorHAnsi"/>
              </w:rPr>
            </w:pPr>
          </w:p>
        </w:tc>
        <w:tc>
          <w:tcPr>
            <w:tcW w:w="1905" w:type="dxa"/>
            <w:tcBorders>
              <w:top w:val="single" w:sz="2" w:space="0" w:color="000001"/>
              <w:left w:val="single" w:sz="2" w:space="0" w:color="000001"/>
              <w:bottom w:val="single" w:sz="2" w:space="0" w:color="000001"/>
              <w:right w:val="single" w:sz="2" w:space="0" w:color="000001"/>
            </w:tcBorders>
          </w:tcPr>
          <w:p w:rsidR="00192BFF" w:rsidRPr="00AC5D61" w:rsidRDefault="00192BFF" w:rsidP="004F30D4">
            <w:pPr>
              <w:spacing w:before="96"/>
              <w:jc w:val="center"/>
              <w:rPr>
                <w:rFonts w:asciiTheme="minorHAnsi" w:hAnsiTheme="minorHAnsi"/>
              </w:rPr>
            </w:pPr>
          </w:p>
        </w:tc>
      </w:tr>
      <w:tr w:rsidR="00192BFF" w:rsidRPr="00AC5D61">
        <w:tc>
          <w:tcPr>
            <w:tcW w:w="4834"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r w:rsidRPr="00AC5D61">
              <w:rPr>
                <w:rFonts w:asciiTheme="minorHAnsi" w:eastAsia="Times New Roman" w:hAnsiTheme="minorHAnsi"/>
                <w:color w:val="000000"/>
                <w:sz w:val="18"/>
              </w:rPr>
              <w:lastRenderedPageBreak/>
              <w:t>Suma</w:t>
            </w:r>
            <w:r w:rsidRPr="00AC5D61">
              <w:rPr>
                <w:rFonts w:asciiTheme="minorHAnsi" w:hAnsiTheme="minorHAnsi"/>
                <w:color w:val="000000"/>
                <w:sz w:val="18"/>
              </w:rPr>
              <w:t> </w:t>
            </w:r>
            <w:r w:rsidRPr="00AC5D61">
              <w:rPr>
                <w:rFonts w:asciiTheme="minorHAnsi" w:eastAsia="Times New Roman" w:hAnsiTheme="minorHAnsi"/>
                <w:color w:val="000000"/>
                <w:sz w:val="18"/>
              </w:rPr>
              <w:t>odloženého daňového záväzku, ktorý vznikol z</w:t>
            </w:r>
            <w:r w:rsidRPr="00AC5D61">
              <w:rPr>
                <w:rFonts w:asciiTheme="minorHAnsi" w:hAnsiTheme="minorHAnsi"/>
                <w:color w:val="000000"/>
                <w:sz w:val="18"/>
              </w:rPr>
              <w:t> </w:t>
            </w:r>
            <w:r w:rsidRPr="00AC5D61">
              <w:rPr>
                <w:rFonts w:asciiTheme="minorHAnsi" w:eastAsia="Times New Roman" w:hAnsiTheme="minorHAnsi"/>
                <w:color w:val="000000"/>
                <w:sz w:val="18"/>
              </w:rPr>
              <w:t>dôvodu neúčtovania</w:t>
            </w:r>
            <w:r w:rsidRPr="00AC5D61">
              <w:rPr>
                <w:rFonts w:asciiTheme="minorHAnsi" w:hAnsiTheme="minorHAnsi"/>
                <w:color w:val="000000"/>
                <w:sz w:val="18"/>
              </w:rPr>
              <w:t> </w:t>
            </w:r>
            <w:r w:rsidRPr="00AC5D61">
              <w:rPr>
                <w:rFonts w:asciiTheme="minorHAnsi" w:eastAsia="Times New Roman" w:hAnsiTheme="minorHAnsi"/>
                <w:color w:val="000000"/>
                <w:sz w:val="18"/>
              </w:rPr>
              <w:t>tej časti odloženej daňovej</w:t>
            </w:r>
            <w:r w:rsidRPr="00AC5D61">
              <w:rPr>
                <w:rFonts w:asciiTheme="minorHAnsi" w:hAnsiTheme="minorHAnsi"/>
                <w:color w:val="000000"/>
                <w:sz w:val="18"/>
              </w:rPr>
              <w:t> </w:t>
            </w:r>
            <w:r w:rsidRPr="00AC5D61">
              <w:rPr>
                <w:rFonts w:asciiTheme="minorHAnsi" w:eastAsia="Times New Roman" w:hAnsiTheme="minorHAnsi"/>
                <w:color w:val="000000"/>
                <w:sz w:val="18"/>
              </w:rPr>
              <w:t>pohľadávky v</w:t>
            </w:r>
            <w:r w:rsidRPr="00AC5D61">
              <w:rPr>
                <w:rFonts w:asciiTheme="minorHAnsi" w:hAnsiTheme="minorHAnsi"/>
                <w:color w:val="000000"/>
                <w:sz w:val="18"/>
              </w:rPr>
              <w:t> </w:t>
            </w:r>
            <w:r w:rsidRPr="00AC5D61">
              <w:rPr>
                <w:rFonts w:asciiTheme="minorHAnsi" w:eastAsia="Times New Roman" w:hAnsiTheme="minorHAnsi"/>
                <w:color w:val="000000"/>
                <w:sz w:val="18"/>
              </w:rPr>
              <w:t>bežnom účtovnom období, o ktorej sa</w:t>
            </w:r>
            <w:r w:rsidRPr="00AC5D61">
              <w:rPr>
                <w:rFonts w:asciiTheme="minorHAnsi" w:hAnsiTheme="minorHAnsi"/>
                <w:color w:val="000000"/>
                <w:sz w:val="18"/>
              </w:rPr>
              <w:t> </w:t>
            </w:r>
            <w:r w:rsidRPr="00AC5D61">
              <w:rPr>
                <w:rFonts w:asciiTheme="minorHAnsi" w:eastAsia="Times New Roman" w:hAnsiTheme="minorHAnsi"/>
                <w:color w:val="000000"/>
                <w:sz w:val="18"/>
              </w:rPr>
              <w:t>účtovalo v</w:t>
            </w:r>
            <w:r w:rsidRPr="00AC5D61">
              <w:rPr>
                <w:rFonts w:asciiTheme="minorHAnsi" w:hAnsiTheme="minorHAnsi"/>
                <w:color w:val="000000"/>
                <w:sz w:val="18"/>
              </w:rPr>
              <w:t> </w:t>
            </w:r>
            <w:r w:rsidRPr="00AC5D61">
              <w:rPr>
                <w:rFonts w:asciiTheme="minorHAnsi" w:eastAsia="Times New Roman" w:hAnsiTheme="minorHAnsi"/>
                <w:color w:val="000000"/>
                <w:sz w:val="18"/>
              </w:rPr>
              <w:t>predchádzajúcich účtovných obdobiach</w:t>
            </w:r>
          </w:p>
        </w:tc>
        <w:tc>
          <w:tcPr>
            <w:tcW w:w="1901" w:type="dxa"/>
            <w:tcBorders>
              <w:top w:val="single" w:sz="2" w:space="0" w:color="000001"/>
              <w:left w:val="single" w:sz="2" w:space="0" w:color="000001"/>
              <w:bottom w:val="single" w:sz="2" w:space="0" w:color="000001"/>
              <w:right w:val="single" w:sz="2" w:space="0" w:color="000001"/>
            </w:tcBorders>
          </w:tcPr>
          <w:p w:rsidR="00192BFF" w:rsidRPr="00AC5D61" w:rsidRDefault="00192BFF" w:rsidP="004F30D4">
            <w:pPr>
              <w:spacing w:before="96"/>
              <w:jc w:val="center"/>
              <w:rPr>
                <w:rFonts w:asciiTheme="minorHAnsi" w:hAnsiTheme="minorHAnsi"/>
              </w:rPr>
            </w:pPr>
          </w:p>
        </w:tc>
        <w:tc>
          <w:tcPr>
            <w:tcW w:w="1905" w:type="dxa"/>
            <w:tcBorders>
              <w:top w:val="single" w:sz="2" w:space="0" w:color="000001"/>
              <w:left w:val="single" w:sz="2" w:space="0" w:color="000001"/>
              <w:bottom w:val="single" w:sz="2" w:space="0" w:color="000001"/>
              <w:right w:val="single" w:sz="2" w:space="0" w:color="000001"/>
            </w:tcBorders>
          </w:tcPr>
          <w:p w:rsidR="00192BFF" w:rsidRPr="00AC5D61" w:rsidRDefault="00192BFF" w:rsidP="004F30D4">
            <w:pPr>
              <w:spacing w:before="96"/>
              <w:jc w:val="center"/>
              <w:rPr>
                <w:rFonts w:asciiTheme="minorHAnsi" w:hAnsiTheme="minorHAnsi"/>
              </w:rPr>
            </w:pPr>
          </w:p>
        </w:tc>
      </w:tr>
      <w:tr w:rsidR="00192BFF" w:rsidRPr="00AC5D61">
        <w:tc>
          <w:tcPr>
            <w:tcW w:w="4834"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r w:rsidRPr="00AC5D61">
              <w:rPr>
                <w:rFonts w:asciiTheme="minorHAnsi" w:eastAsia="Times New Roman" w:hAnsiTheme="minorHAnsi"/>
                <w:color w:val="000000"/>
                <w:sz w:val="18"/>
              </w:rPr>
              <w:t>Suma</w:t>
            </w:r>
            <w:r w:rsidRPr="00AC5D61">
              <w:rPr>
                <w:rFonts w:asciiTheme="minorHAnsi" w:hAnsiTheme="minorHAnsi"/>
                <w:color w:val="000000"/>
                <w:sz w:val="18"/>
              </w:rPr>
              <w:t> </w:t>
            </w:r>
            <w:r w:rsidRPr="00AC5D61">
              <w:rPr>
                <w:rFonts w:asciiTheme="minorHAnsi" w:eastAsia="Times New Roman" w:hAnsiTheme="minorHAnsi"/>
                <w:color w:val="000000"/>
                <w:sz w:val="18"/>
              </w:rPr>
              <w:t>neuplatneného umorenia</w:t>
            </w:r>
            <w:r w:rsidRPr="00AC5D61">
              <w:rPr>
                <w:rFonts w:asciiTheme="minorHAnsi" w:hAnsiTheme="minorHAnsi"/>
                <w:color w:val="000000"/>
                <w:sz w:val="18"/>
              </w:rPr>
              <w:t> </w:t>
            </w:r>
            <w:r w:rsidRPr="00AC5D61">
              <w:rPr>
                <w:rFonts w:asciiTheme="minorHAnsi" w:eastAsia="Times New Roman" w:hAnsiTheme="minorHAnsi"/>
                <w:color w:val="000000"/>
                <w:sz w:val="18"/>
              </w:rPr>
              <w:t>daňovej straty, nevyužitých daňových odpočtov</w:t>
            </w:r>
            <w:r w:rsidRPr="00AC5D61">
              <w:rPr>
                <w:rFonts w:asciiTheme="minorHAnsi" w:hAnsiTheme="minorHAnsi"/>
                <w:color w:val="000000"/>
                <w:sz w:val="18"/>
              </w:rPr>
              <w:t> </w:t>
            </w:r>
            <w:r w:rsidRPr="00AC5D61">
              <w:rPr>
                <w:rFonts w:asciiTheme="minorHAnsi" w:eastAsia="Times New Roman" w:hAnsiTheme="minorHAnsi"/>
                <w:color w:val="000000"/>
                <w:sz w:val="18"/>
              </w:rPr>
              <w:t>a</w:t>
            </w:r>
            <w:r w:rsidRPr="00AC5D61">
              <w:rPr>
                <w:rFonts w:asciiTheme="minorHAnsi" w:hAnsiTheme="minorHAnsi"/>
                <w:color w:val="000000"/>
                <w:sz w:val="18"/>
              </w:rPr>
              <w:t> </w:t>
            </w:r>
            <w:r w:rsidRPr="00AC5D61">
              <w:rPr>
                <w:rFonts w:asciiTheme="minorHAnsi" w:eastAsia="Times New Roman" w:hAnsiTheme="minorHAnsi"/>
                <w:color w:val="000000"/>
                <w:sz w:val="18"/>
              </w:rPr>
              <w:t>iných nárokov</w:t>
            </w:r>
            <w:r w:rsidRPr="00AC5D61">
              <w:rPr>
                <w:rFonts w:asciiTheme="minorHAnsi" w:hAnsiTheme="minorHAnsi"/>
                <w:color w:val="000000"/>
                <w:sz w:val="18"/>
              </w:rPr>
              <w:t> </w:t>
            </w:r>
            <w:r w:rsidRPr="00AC5D61">
              <w:rPr>
                <w:rFonts w:asciiTheme="minorHAnsi" w:eastAsia="Times New Roman" w:hAnsiTheme="minorHAnsi"/>
                <w:color w:val="000000"/>
                <w:sz w:val="18"/>
              </w:rPr>
              <w:t>a</w:t>
            </w:r>
            <w:r w:rsidRPr="00AC5D61">
              <w:rPr>
                <w:rFonts w:asciiTheme="minorHAnsi" w:hAnsiTheme="minorHAnsi"/>
                <w:color w:val="000000"/>
                <w:sz w:val="18"/>
              </w:rPr>
              <w:t> </w:t>
            </w:r>
            <w:r w:rsidRPr="00AC5D61">
              <w:rPr>
                <w:rFonts w:asciiTheme="minorHAnsi" w:eastAsia="Times New Roman" w:hAnsiTheme="minorHAnsi"/>
                <w:color w:val="000000"/>
                <w:sz w:val="18"/>
              </w:rPr>
              <w:t>odpočítateľných dočasných rozdielov, ku</w:t>
            </w:r>
            <w:r w:rsidRPr="00AC5D61">
              <w:rPr>
                <w:rFonts w:asciiTheme="minorHAnsi" w:hAnsiTheme="minorHAnsi"/>
                <w:color w:val="000000"/>
                <w:sz w:val="18"/>
              </w:rPr>
              <w:t> </w:t>
            </w:r>
            <w:r w:rsidRPr="00AC5D61">
              <w:rPr>
                <w:rFonts w:asciiTheme="minorHAnsi" w:eastAsia="Times New Roman" w:hAnsiTheme="minorHAnsi"/>
                <w:color w:val="000000"/>
                <w:sz w:val="18"/>
              </w:rPr>
              <w:t>ktorým nebola</w:t>
            </w:r>
            <w:r w:rsidRPr="00AC5D61">
              <w:rPr>
                <w:rFonts w:asciiTheme="minorHAnsi" w:hAnsiTheme="minorHAnsi"/>
                <w:color w:val="000000"/>
                <w:sz w:val="18"/>
              </w:rPr>
              <w:t> </w:t>
            </w:r>
            <w:r w:rsidRPr="00AC5D61">
              <w:rPr>
                <w:rFonts w:asciiTheme="minorHAnsi" w:eastAsia="Times New Roman" w:hAnsiTheme="minorHAnsi"/>
                <w:color w:val="000000"/>
                <w:sz w:val="18"/>
              </w:rPr>
              <w:t>účtovaná odložená daňová pohľadávka</w:t>
            </w:r>
          </w:p>
        </w:tc>
        <w:tc>
          <w:tcPr>
            <w:tcW w:w="1901" w:type="dxa"/>
            <w:tcBorders>
              <w:top w:val="single" w:sz="2" w:space="0" w:color="000001"/>
              <w:left w:val="single" w:sz="2" w:space="0" w:color="000001"/>
              <w:bottom w:val="single" w:sz="2" w:space="0" w:color="000001"/>
              <w:right w:val="single" w:sz="2" w:space="0" w:color="000001"/>
            </w:tcBorders>
          </w:tcPr>
          <w:p w:rsidR="00192BFF" w:rsidRPr="00AC5D61" w:rsidRDefault="00192BFF" w:rsidP="004F30D4">
            <w:pPr>
              <w:spacing w:before="96"/>
              <w:jc w:val="center"/>
              <w:rPr>
                <w:rFonts w:asciiTheme="minorHAnsi" w:hAnsiTheme="minorHAnsi"/>
              </w:rPr>
            </w:pPr>
          </w:p>
        </w:tc>
        <w:tc>
          <w:tcPr>
            <w:tcW w:w="1905" w:type="dxa"/>
            <w:tcBorders>
              <w:top w:val="single" w:sz="2" w:space="0" w:color="000001"/>
              <w:left w:val="single" w:sz="2" w:space="0" w:color="000001"/>
              <w:bottom w:val="single" w:sz="2" w:space="0" w:color="000001"/>
              <w:right w:val="single" w:sz="2" w:space="0" w:color="000001"/>
            </w:tcBorders>
          </w:tcPr>
          <w:p w:rsidR="00192BFF" w:rsidRPr="00AC5D61" w:rsidRDefault="00192BFF" w:rsidP="004F30D4">
            <w:pPr>
              <w:spacing w:before="96"/>
              <w:jc w:val="center"/>
              <w:rPr>
                <w:rFonts w:asciiTheme="minorHAnsi" w:hAnsiTheme="minorHAnsi"/>
              </w:rPr>
            </w:pPr>
          </w:p>
        </w:tc>
      </w:tr>
      <w:tr w:rsidR="00192BFF" w:rsidRPr="00AC5D61">
        <w:tc>
          <w:tcPr>
            <w:tcW w:w="4834" w:type="dxa"/>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rPr>
                <w:rFonts w:asciiTheme="minorHAnsi" w:hAnsiTheme="minorHAnsi"/>
              </w:rPr>
            </w:pPr>
            <w:r w:rsidRPr="00AC5D61">
              <w:rPr>
                <w:rFonts w:asciiTheme="minorHAnsi" w:eastAsia="Times New Roman" w:hAnsiTheme="minorHAnsi"/>
                <w:color w:val="000000"/>
                <w:sz w:val="18"/>
              </w:rPr>
              <w:t>Suma odloženej dani z</w:t>
            </w:r>
            <w:r w:rsidRPr="00AC5D61">
              <w:rPr>
                <w:rFonts w:asciiTheme="minorHAnsi" w:hAnsiTheme="minorHAnsi"/>
                <w:color w:val="000000"/>
                <w:sz w:val="18"/>
              </w:rPr>
              <w:t> </w:t>
            </w:r>
            <w:r w:rsidRPr="00AC5D61">
              <w:rPr>
                <w:rFonts w:asciiTheme="minorHAnsi" w:eastAsia="Times New Roman" w:hAnsiTheme="minorHAnsi"/>
                <w:color w:val="000000"/>
                <w:sz w:val="18"/>
              </w:rPr>
              <w:t>príjmov, ktorá sa</w:t>
            </w:r>
            <w:r w:rsidRPr="00AC5D61">
              <w:rPr>
                <w:rFonts w:asciiTheme="minorHAnsi" w:hAnsiTheme="minorHAnsi"/>
                <w:color w:val="000000"/>
                <w:sz w:val="18"/>
              </w:rPr>
              <w:t> </w:t>
            </w:r>
            <w:r w:rsidRPr="00AC5D61">
              <w:rPr>
                <w:rFonts w:asciiTheme="minorHAnsi" w:eastAsia="Times New Roman" w:hAnsiTheme="minorHAnsi"/>
                <w:color w:val="000000"/>
                <w:sz w:val="18"/>
              </w:rPr>
              <w:t>vzťahuje na</w:t>
            </w:r>
            <w:r w:rsidRPr="00AC5D61">
              <w:rPr>
                <w:rFonts w:asciiTheme="minorHAnsi" w:hAnsiTheme="minorHAnsi"/>
                <w:color w:val="000000"/>
                <w:sz w:val="18"/>
              </w:rPr>
              <w:t> </w:t>
            </w:r>
            <w:r w:rsidRPr="00AC5D61">
              <w:rPr>
                <w:rFonts w:asciiTheme="minorHAnsi" w:eastAsia="Times New Roman" w:hAnsiTheme="minorHAnsi"/>
                <w:color w:val="000000"/>
                <w:sz w:val="18"/>
              </w:rPr>
              <w:t>položky účtované priamo na</w:t>
            </w:r>
            <w:r w:rsidRPr="00AC5D61">
              <w:rPr>
                <w:rFonts w:asciiTheme="minorHAnsi" w:hAnsiTheme="minorHAnsi"/>
                <w:color w:val="000000"/>
                <w:sz w:val="18"/>
              </w:rPr>
              <w:t> </w:t>
            </w:r>
            <w:r w:rsidRPr="00AC5D61">
              <w:rPr>
                <w:rFonts w:asciiTheme="minorHAnsi" w:eastAsia="Times New Roman" w:hAnsiTheme="minorHAnsi"/>
                <w:color w:val="000000"/>
                <w:sz w:val="18"/>
              </w:rPr>
              <w:t>účty vlastného imania bez</w:t>
            </w:r>
            <w:r w:rsidRPr="00AC5D61">
              <w:rPr>
                <w:rFonts w:asciiTheme="minorHAnsi" w:hAnsiTheme="minorHAnsi"/>
                <w:color w:val="000000"/>
                <w:sz w:val="18"/>
              </w:rPr>
              <w:t> </w:t>
            </w:r>
            <w:r w:rsidRPr="00AC5D61">
              <w:rPr>
                <w:rFonts w:asciiTheme="minorHAnsi" w:eastAsia="Times New Roman" w:hAnsiTheme="minorHAnsi"/>
                <w:color w:val="000000"/>
                <w:sz w:val="18"/>
              </w:rPr>
              <w:t>účtovania</w:t>
            </w:r>
            <w:r w:rsidRPr="00AC5D61">
              <w:rPr>
                <w:rFonts w:asciiTheme="minorHAnsi" w:hAnsiTheme="minorHAnsi"/>
                <w:color w:val="000000"/>
                <w:sz w:val="18"/>
              </w:rPr>
              <w:t> </w:t>
            </w:r>
            <w:r w:rsidRPr="00AC5D61">
              <w:rPr>
                <w:rFonts w:asciiTheme="minorHAnsi" w:eastAsia="Times New Roman" w:hAnsiTheme="minorHAnsi"/>
                <w:color w:val="000000"/>
                <w:sz w:val="18"/>
              </w:rPr>
              <w:t>na</w:t>
            </w:r>
            <w:r w:rsidRPr="00AC5D61">
              <w:rPr>
                <w:rFonts w:asciiTheme="minorHAnsi" w:hAnsiTheme="minorHAnsi"/>
                <w:color w:val="000000"/>
                <w:sz w:val="18"/>
              </w:rPr>
              <w:t> </w:t>
            </w:r>
            <w:r w:rsidRPr="00AC5D61">
              <w:rPr>
                <w:rFonts w:asciiTheme="minorHAnsi" w:eastAsia="Times New Roman" w:hAnsiTheme="minorHAnsi"/>
                <w:color w:val="000000"/>
                <w:sz w:val="18"/>
              </w:rPr>
              <w:t>účty nákladov a</w:t>
            </w:r>
            <w:r w:rsidR="00A536B3">
              <w:rPr>
                <w:rFonts w:asciiTheme="minorHAnsi" w:hAnsiTheme="minorHAnsi"/>
                <w:color w:val="000000"/>
                <w:sz w:val="18"/>
              </w:rPr>
              <w:t> </w:t>
            </w:r>
            <w:r w:rsidRPr="00AC5D61">
              <w:rPr>
                <w:rFonts w:asciiTheme="minorHAnsi" w:eastAsia="Times New Roman" w:hAnsiTheme="minorHAnsi"/>
                <w:color w:val="000000"/>
                <w:sz w:val="18"/>
              </w:rPr>
              <w:t>výnosov</w:t>
            </w:r>
          </w:p>
        </w:tc>
        <w:tc>
          <w:tcPr>
            <w:tcW w:w="1901" w:type="dxa"/>
            <w:tcBorders>
              <w:top w:val="single" w:sz="2" w:space="0" w:color="000001"/>
              <w:left w:val="single" w:sz="2" w:space="0" w:color="000001"/>
              <w:bottom w:val="single" w:sz="2" w:space="0" w:color="000001"/>
              <w:right w:val="single" w:sz="2" w:space="0" w:color="000001"/>
            </w:tcBorders>
          </w:tcPr>
          <w:p w:rsidR="00192BFF" w:rsidRPr="00AC5D61" w:rsidRDefault="00192BFF" w:rsidP="004F30D4">
            <w:pPr>
              <w:spacing w:before="96"/>
              <w:jc w:val="center"/>
              <w:rPr>
                <w:rFonts w:asciiTheme="minorHAnsi" w:hAnsiTheme="minorHAnsi"/>
              </w:rPr>
            </w:pPr>
          </w:p>
        </w:tc>
        <w:tc>
          <w:tcPr>
            <w:tcW w:w="1905" w:type="dxa"/>
            <w:tcBorders>
              <w:top w:val="single" w:sz="2" w:space="0" w:color="000001"/>
              <w:left w:val="single" w:sz="2" w:space="0" w:color="000001"/>
              <w:bottom w:val="single" w:sz="2" w:space="0" w:color="000001"/>
              <w:right w:val="single" w:sz="2" w:space="0" w:color="000001"/>
            </w:tcBorders>
          </w:tcPr>
          <w:p w:rsidR="00192BFF" w:rsidRPr="00AC5D61" w:rsidRDefault="00192BFF" w:rsidP="004F30D4">
            <w:pPr>
              <w:spacing w:before="96"/>
              <w:jc w:val="center"/>
              <w:rPr>
                <w:rFonts w:asciiTheme="minorHAnsi" w:hAnsiTheme="minorHAnsi"/>
              </w:rPr>
            </w:pPr>
          </w:p>
        </w:tc>
      </w:tr>
    </w:tbl>
    <w:p w:rsidR="00192BFF" w:rsidRPr="00AC5D61" w:rsidRDefault="00192BFF">
      <w:pPr>
        <w:spacing w:before="96"/>
        <w:rPr>
          <w:rFonts w:asciiTheme="minorHAnsi" w:hAnsiTheme="minorHAnsi"/>
          <w:color w:val="000000"/>
        </w:rPr>
      </w:pPr>
    </w:p>
    <w:p w:rsidR="00192BFF" w:rsidRPr="00AC5D61" w:rsidRDefault="00192BFF">
      <w:pPr>
        <w:spacing w:before="96"/>
        <w:rPr>
          <w:rFonts w:asciiTheme="minorHAnsi" w:eastAsia="Times New Roman" w:hAnsiTheme="minorHAnsi"/>
          <w:b/>
          <w:color w:val="000000"/>
        </w:rPr>
      </w:pPr>
      <w:r w:rsidRPr="00AC5D61">
        <w:rPr>
          <w:rFonts w:asciiTheme="minorHAnsi" w:eastAsia="Times New Roman" w:hAnsiTheme="minorHAnsi"/>
          <w:b/>
          <w:color w:val="000000"/>
        </w:rPr>
        <w:t>41.</w:t>
      </w:r>
      <w:r w:rsidRPr="00AC5D61">
        <w:rPr>
          <w:rFonts w:asciiTheme="minorHAnsi" w:eastAsia="Times New Roman" w:hAnsiTheme="minorHAnsi"/>
          <w:b/>
          <w:color w:val="000000"/>
        </w:rPr>
        <w:tab/>
        <w:t>Informácie k časti J.</w:t>
      </w:r>
      <w:r w:rsidRPr="00AC5D61">
        <w:rPr>
          <w:rFonts w:asciiTheme="minorHAnsi" w:hAnsiTheme="minorHAnsi"/>
          <w:b/>
          <w:color w:val="000000"/>
        </w:rPr>
        <w:t> </w:t>
      </w:r>
      <w:r w:rsidRPr="00AC5D61">
        <w:rPr>
          <w:rFonts w:asciiTheme="minorHAnsi" w:eastAsia="Times New Roman" w:hAnsiTheme="minorHAnsi"/>
          <w:b/>
          <w:color w:val="000000"/>
        </w:rPr>
        <w:t>písm. f) a g) prílohy č. 3 o daniach z</w:t>
      </w:r>
      <w:r w:rsidR="003B2F49" w:rsidRPr="00AC5D61">
        <w:rPr>
          <w:rFonts w:asciiTheme="minorHAnsi" w:eastAsia="Times New Roman" w:hAnsiTheme="minorHAnsi"/>
          <w:b/>
          <w:color w:val="000000"/>
        </w:rPr>
        <w:t> </w:t>
      </w:r>
      <w:r w:rsidRPr="00AC5D61">
        <w:rPr>
          <w:rFonts w:asciiTheme="minorHAnsi" w:eastAsia="Times New Roman" w:hAnsiTheme="minorHAnsi"/>
          <w:b/>
          <w:color w:val="000000"/>
        </w:rPr>
        <w:t>príjmov</w:t>
      </w:r>
    </w:p>
    <w:p w:rsidR="003B2F49" w:rsidRPr="00AC5D61" w:rsidRDefault="003B2F49">
      <w:pPr>
        <w:spacing w:before="96"/>
        <w:rPr>
          <w:rFonts w:asciiTheme="minorHAnsi" w:hAnsiTheme="minorHAnsi"/>
        </w:rPr>
      </w:pPr>
    </w:p>
    <w:p w:rsidR="00192BFF" w:rsidRPr="00AC5D61" w:rsidRDefault="00D64A40">
      <w:pPr>
        <w:spacing w:before="96"/>
        <w:rPr>
          <w:rFonts w:asciiTheme="minorHAnsi" w:hAnsiTheme="minorHAnsi"/>
          <w:color w:val="000000"/>
          <w:sz w:val="22"/>
        </w:rPr>
      </w:pPr>
      <w:r w:rsidRPr="00D64A40">
        <w:rPr>
          <w:noProof/>
          <w:lang w:eastAsia="sk-SK" w:bidi="ar-SA"/>
        </w:rPr>
        <w:drawing>
          <wp:inline distT="0" distB="0" distL="0" distR="0">
            <wp:extent cx="5048250" cy="2638425"/>
            <wp:effectExtent l="0" t="0" r="0" b="9525"/>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048250" cy="2638425"/>
                    </a:xfrm>
                    <a:prstGeom prst="rect">
                      <a:avLst/>
                    </a:prstGeom>
                    <a:noFill/>
                    <a:ln>
                      <a:noFill/>
                    </a:ln>
                  </pic:spPr>
                </pic:pic>
              </a:graphicData>
            </a:graphic>
          </wp:inline>
        </w:drawing>
      </w:r>
    </w:p>
    <w:p w:rsidR="003B2F49" w:rsidRPr="00AC5D61" w:rsidRDefault="003B2F49">
      <w:pPr>
        <w:spacing w:before="96"/>
        <w:rPr>
          <w:rFonts w:asciiTheme="minorHAnsi" w:hAnsiTheme="minorHAnsi"/>
          <w:color w:val="000000"/>
          <w:sz w:val="22"/>
        </w:rPr>
      </w:pPr>
    </w:p>
    <w:p w:rsidR="00192BFF" w:rsidRPr="00AC5D61" w:rsidRDefault="00192BFF" w:rsidP="00C112F7">
      <w:pPr>
        <w:spacing w:before="96"/>
        <w:rPr>
          <w:rFonts w:asciiTheme="minorHAnsi" w:hAnsiTheme="minorHAnsi"/>
        </w:rPr>
      </w:pPr>
      <w:r w:rsidRPr="00AC5D61">
        <w:rPr>
          <w:rFonts w:asciiTheme="minorHAnsi" w:eastAsia="Times New Roman" w:hAnsiTheme="minorHAnsi"/>
          <w:b/>
          <w:color w:val="000000"/>
          <w:sz w:val="22"/>
        </w:rPr>
        <w:t xml:space="preserve">       K.  </w:t>
      </w:r>
      <w:r w:rsidRPr="00AC5D61">
        <w:rPr>
          <w:rFonts w:asciiTheme="minorHAnsi" w:hAnsiTheme="minorHAnsi"/>
          <w:b/>
          <w:color w:val="000000"/>
          <w:sz w:val="22"/>
        </w:rPr>
        <w:t> </w:t>
      </w:r>
      <w:r w:rsidRPr="00AC5D61">
        <w:rPr>
          <w:rFonts w:asciiTheme="minorHAnsi" w:eastAsia="Times New Roman" w:hAnsiTheme="minorHAnsi"/>
          <w:b/>
          <w:color w:val="000000"/>
          <w:sz w:val="22"/>
        </w:rPr>
        <w:t>INFORMÁCIE O</w:t>
      </w:r>
      <w:r w:rsidRPr="00AC5D61">
        <w:rPr>
          <w:rFonts w:asciiTheme="minorHAnsi" w:hAnsiTheme="minorHAnsi"/>
          <w:b/>
          <w:color w:val="000000"/>
          <w:sz w:val="22"/>
        </w:rPr>
        <w:t> </w:t>
      </w:r>
      <w:r w:rsidRPr="00AC5D61">
        <w:rPr>
          <w:rFonts w:asciiTheme="minorHAnsi" w:eastAsia="Times New Roman" w:hAnsiTheme="minorHAnsi"/>
          <w:b/>
          <w:color w:val="000000"/>
          <w:sz w:val="22"/>
        </w:rPr>
        <w:t xml:space="preserve">PODSÚVAHOVÝCH </w:t>
      </w:r>
      <w:r w:rsidR="00056963" w:rsidRPr="00AC5D61">
        <w:rPr>
          <w:rFonts w:asciiTheme="minorHAnsi" w:eastAsia="Times New Roman" w:hAnsiTheme="minorHAnsi"/>
          <w:b/>
          <w:color w:val="000000"/>
          <w:sz w:val="22"/>
        </w:rPr>
        <w:t>POLOŽKÁCH</w:t>
      </w:r>
      <w:r w:rsidRPr="00AC5D61">
        <w:rPr>
          <w:rFonts w:asciiTheme="minorHAnsi" w:eastAsia="Times New Roman" w:hAnsiTheme="minorHAnsi"/>
          <w:b/>
          <w:color w:val="000000"/>
          <w:sz w:val="22"/>
        </w:rPr>
        <w:t xml:space="preserve">                                                                                                                  42.</w:t>
      </w:r>
      <w:r w:rsidRPr="00AC5D61">
        <w:rPr>
          <w:rFonts w:asciiTheme="minorHAnsi" w:eastAsia="Times New Roman" w:hAnsiTheme="minorHAnsi"/>
          <w:b/>
          <w:color w:val="000000"/>
          <w:sz w:val="22"/>
        </w:rPr>
        <w:tab/>
        <w:t>Informácie k</w:t>
      </w:r>
      <w:r w:rsidRPr="00AC5D61">
        <w:rPr>
          <w:rFonts w:asciiTheme="minorHAnsi" w:hAnsiTheme="minorHAnsi"/>
          <w:b/>
          <w:color w:val="000000"/>
          <w:sz w:val="22"/>
        </w:rPr>
        <w:t> </w:t>
      </w:r>
      <w:r w:rsidRPr="00AC5D61">
        <w:rPr>
          <w:rFonts w:asciiTheme="minorHAnsi" w:eastAsia="Times New Roman" w:hAnsiTheme="minorHAnsi"/>
          <w:b/>
          <w:color w:val="000000"/>
          <w:sz w:val="22"/>
        </w:rPr>
        <w:t>časti K. prílohy č. 3 o</w:t>
      </w:r>
      <w:r w:rsidRPr="00AC5D61">
        <w:rPr>
          <w:rFonts w:asciiTheme="minorHAnsi" w:hAnsiTheme="minorHAnsi"/>
          <w:b/>
          <w:color w:val="000000"/>
          <w:sz w:val="22"/>
        </w:rPr>
        <w:t> </w:t>
      </w:r>
      <w:r w:rsidRPr="00AC5D61">
        <w:rPr>
          <w:rFonts w:asciiTheme="minorHAnsi" w:eastAsia="Times New Roman" w:hAnsiTheme="minorHAnsi"/>
          <w:b/>
          <w:color w:val="000000"/>
          <w:sz w:val="22"/>
        </w:rPr>
        <w:t>podsúvahových položkách</w:t>
      </w:r>
    </w:p>
    <w:p w:rsidR="00192BFF" w:rsidRDefault="00D64A40">
      <w:pPr>
        <w:spacing w:before="96"/>
        <w:rPr>
          <w:rFonts w:asciiTheme="minorHAnsi" w:hAnsiTheme="minorHAnsi"/>
          <w:color w:val="000000"/>
        </w:rPr>
      </w:pPr>
      <w:r w:rsidRPr="00D64A40">
        <w:rPr>
          <w:noProof/>
          <w:lang w:eastAsia="sk-SK" w:bidi="ar-SA"/>
        </w:rPr>
        <w:drawing>
          <wp:inline distT="0" distB="0" distL="0" distR="0">
            <wp:extent cx="5657850" cy="2381250"/>
            <wp:effectExtent l="0" t="0" r="0" b="0"/>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57850" cy="2381250"/>
                    </a:xfrm>
                    <a:prstGeom prst="rect">
                      <a:avLst/>
                    </a:prstGeom>
                    <a:noFill/>
                    <a:ln>
                      <a:noFill/>
                    </a:ln>
                  </pic:spPr>
                </pic:pic>
              </a:graphicData>
            </a:graphic>
          </wp:inline>
        </w:drawing>
      </w:r>
    </w:p>
    <w:p w:rsidR="00D64A40" w:rsidRPr="00AC5D61" w:rsidRDefault="00D64A40">
      <w:pPr>
        <w:spacing w:before="96"/>
        <w:rPr>
          <w:rFonts w:asciiTheme="minorHAnsi" w:hAnsiTheme="minorHAnsi"/>
          <w:color w:val="000000"/>
        </w:rPr>
      </w:pPr>
    </w:p>
    <w:p w:rsidR="00192BFF" w:rsidRPr="00AC5D61" w:rsidRDefault="00192BFF">
      <w:pPr>
        <w:spacing w:before="96"/>
        <w:ind w:left="720" w:hanging="360"/>
        <w:rPr>
          <w:rFonts w:asciiTheme="minorHAnsi" w:eastAsia="Times New Roman" w:hAnsiTheme="minorHAnsi"/>
          <w:b/>
          <w:color w:val="000000"/>
        </w:rPr>
      </w:pPr>
      <w:r w:rsidRPr="00AC5D61">
        <w:rPr>
          <w:rFonts w:asciiTheme="minorHAnsi" w:eastAsia="Times New Roman" w:hAnsiTheme="minorHAnsi"/>
          <w:b/>
          <w:color w:val="000000"/>
        </w:rPr>
        <w:lastRenderedPageBreak/>
        <w:t>L.</w:t>
      </w:r>
      <w:r w:rsidRPr="00AC5D61">
        <w:rPr>
          <w:rFonts w:asciiTheme="minorHAnsi" w:eastAsia="Times New Roman" w:hAnsiTheme="minorHAnsi"/>
          <w:b/>
          <w:color w:val="000000"/>
        </w:rPr>
        <w:tab/>
        <w:t>INFORMÁCIE O</w:t>
      </w:r>
      <w:r w:rsidRPr="00AC5D61">
        <w:rPr>
          <w:rFonts w:asciiTheme="minorHAnsi" w:hAnsiTheme="minorHAnsi"/>
          <w:b/>
          <w:color w:val="000000"/>
        </w:rPr>
        <w:t> </w:t>
      </w:r>
      <w:r w:rsidRPr="00AC5D61">
        <w:rPr>
          <w:rFonts w:asciiTheme="minorHAnsi" w:eastAsia="Times New Roman" w:hAnsiTheme="minorHAnsi"/>
          <w:b/>
          <w:color w:val="000000"/>
        </w:rPr>
        <w:t>PODMIENENÝCH ZÁVAZKOCH</w:t>
      </w:r>
    </w:p>
    <w:p w:rsidR="00E937C1" w:rsidRPr="00AC5D61" w:rsidRDefault="00E937C1">
      <w:pPr>
        <w:spacing w:before="96"/>
        <w:ind w:left="720" w:hanging="360"/>
        <w:rPr>
          <w:rFonts w:asciiTheme="minorHAnsi" w:eastAsia="Times New Roman" w:hAnsiTheme="minorHAnsi"/>
          <w:b/>
          <w:color w:val="000000"/>
        </w:rPr>
      </w:pPr>
    </w:p>
    <w:p w:rsidR="00E937C1" w:rsidRPr="00AC5D61" w:rsidRDefault="00E937C1">
      <w:pPr>
        <w:spacing w:before="96"/>
        <w:ind w:left="720" w:hanging="360"/>
        <w:rPr>
          <w:rFonts w:asciiTheme="minorHAnsi" w:eastAsia="Times New Roman" w:hAnsiTheme="minorHAnsi"/>
          <w:b/>
          <w:color w:val="000000"/>
        </w:rPr>
      </w:pPr>
      <w:r w:rsidRPr="00AC5D61">
        <w:rPr>
          <w:rFonts w:asciiTheme="minorHAnsi" w:eastAsia="Times New Roman" w:hAnsiTheme="minorHAnsi"/>
          <w:b/>
          <w:color w:val="000000"/>
        </w:rPr>
        <w:t>Spoločnosť nemá podmienené záväzky</w:t>
      </w:r>
    </w:p>
    <w:p w:rsidR="00BE0E99" w:rsidRDefault="00BE0E99" w:rsidP="00E937C1">
      <w:pPr>
        <w:spacing w:before="96"/>
        <w:ind w:left="720" w:hanging="360"/>
        <w:rPr>
          <w:rFonts w:asciiTheme="minorHAnsi" w:eastAsia="Times New Roman" w:hAnsiTheme="minorHAnsi"/>
          <w:b/>
          <w:color w:val="000000"/>
        </w:rPr>
      </w:pPr>
    </w:p>
    <w:p w:rsidR="00C112F7" w:rsidRPr="00AC5D61" w:rsidRDefault="00192BFF" w:rsidP="00E937C1">
      <w:pPr>
        <w:spacing w:before="96"/>
        <w:ind w:left="720" w:hanging="360"/>
        <w:rPr>
          <w:rFonts w:asciiTheme="minorHAnsi" w:eastAsia="Times New Roman" w:hAnsiTheme="minorHAnsi"/>
          <w:b/>
          <w:color w:val="000000"/>
        </w:rPr>
      </w:pPr>
      <w:r w:rsidRPr="00AC5D61">
        <w:rPr>
          <w:rFonts w:asciiTheme="minorHAnsi" w:eastAsia="Times New Roman" w:hAnsiTheme="minorHAnsi"/>
          <w:b/>
          <w:color w:val="000000"/>
        </w:rPr>
        <w:t>M.</w:t>
      </w:r>
      <w:r w:rsidRPr="00AC5D61">
        <w:rPr>
          <w:rFonts w:asciiTheme="minorHAnsi" w:eastAsia="Times New Roman" w:hAnsiTheme="minorHAnsi"/>
          <w:b/>
          <w:color w:val="000000"/>
        </w:rPr>
        <w:tab/>
        <w:t>INFORMÁCIE O PRÍJMOCH A VÝHODÁCH ČLENOV ŠTATUTÁRNYCH ORGÁNOV</w:t>
      </w:r>
    </w:p>
    <w:p w:rsidR="00192BFF" w:rsidRPr="00AC5D61" w:rsidRDefault="00192BFF">
      <w:pPr>
        <w:spacing w:before="96"/>
        <w:rPr>
          <w:rFonts w:asciiTheme="minorHAnsi" w:hAnsiTheme="minorHAnsi"/>
        </w:rPr>
      </w:pPr>
      <w:r w:rsidRPr="00AC5D61">
        <w:rPr>
          <w:rFonts w:asciiTheme="minorHAnsi" w:eastAsia="Times New Roman" w:hAnsiTheme="minorHAnsi"/>
          <w:b/>
          <w:color w:val="000000"/>
        </w:rPr>
        <w:t>45.</w:t>
      </w:r>
      <w:r w:rsidRPr="00AC5D61">
        <w:rPr>
          <w:rFonts w:asciiTheme="minorHAnsi" w:eastAsia="Times New Roman" w:hAnsiTheme="minorHAnsi"/>
          <w:b/>
          <w:color w:val="000000"/>
        </w:rPr>
        <w:tab/>
        <w:t>Informácie k</w:t>
      </w:r>
      <w:r w:rsidRPr="00AC5D61">
        <w:rPr>
          <w:rFonts w:asciiTheme="minorHAnsi" w:hAnsiTheme="minorHAnsi"/>
          <w:b/>
          <w:color w:val="000000"/>
        </w:rPr>
        <w:t> </w:t>
      </w:r>
      <w:r w:rsidRPr="00AC5D61">
        <w:rPr>
          <w:rFonts w:asciiTheme="minorHAnsi" w:eastAsia="Times New Roman" w:hAnsiTheme="minorHAnsi"/>
          <w:b/>
          <w:color w:val="000000"/>
        </w:rPr>
        <w:t>časti M. prílohy č. 3 o</w:t>
      </w:r>
      <w:r w:rsidRPr="00AC5D61">
        <w:rPr>
          <w:rFonts w:asciiTheme="minorHAnsi" w:hAnsiTheme="minorHAnsi"/>
          <w:b/>
          <w:color w:val="000000"/>
        </w:rPr>
        <w:t> </w:t>
      </w:r>
      <w:r w:rsidRPr="00AC5D61">
        <w:rPr>
          <w:rFonts w:asciiTheme="minorHAnsi" w:eastAsia="Times New Roman" w:hAnsiTheme="minorHAnsi"/>
          <w:b/>
          <w:color w:val="000000"/>
        </w:rPr>
        <w:t>príjmoch a</w:t>
      </w:r>
      <w:r w:rsidRPr="00AC5D61">
        <w:rPr>
          <w:rFonts w:asciiTheme="minorHAnsi" w:hAnsiTheme="minorHAnsi"/>
          <w:b/>
          <w:color w:val="000000"/>
        </w:rPr>
        <w:t> </w:t>
      </w:r>
      <w:r w:rsidRPr="00AC5D61">
        <w:rPr>
          <w:rFonts w:asciiTheme="minorHAnsi" w:eastAsia="Times New Roman" w:hAnsiTheme="minorHAnsi"/>
          <w:b/>
          <w:color w:val="000000"/>
        </w:rPr>
        <w:t xml:space="preserve">výhodách členov štatutárnych orgánov, </w:t>
      </w:r>
      <w:r w:rsidRPr="00AC5D61">
        <w:rPr>
          <w:rFonts w:asciiTheme="minorHAnsi" w:hAnsiTheme="minorHAnsi"/>
        </w:rPr>
        <w:br/>
      </w:r>
      <w:r w:rsidRPr="00AC5D61">
        <w:rPr>
          <w:rFonts w:asciiTheme="minorHAnsi" w:eastAsia="Times New Roman" w:hAnsiTheme="minorHAnsi"/>
          <w:b/>
          <w:color w:val="000000"/>
        </w:rPr>
        <w:t>dozorných orgánov a</w:t>
      </w:r>
      <w:r w:rsidRPr="00AC5D61">
        <w:rPr>
          <w:rFonts w:asciiTheme="minorHAnsi" w:hAnsiTheme="minorHAnsi"/>
          <w:b/>
          <w:color w:val="000000"/>
        </w:rPr>
        <w:t> </w:t>
      </w:r>
      <w:r w:rsidRPr="00AC5D61">
        <w:rPr>
          <w:rFonts w:asciiTheme="minorHAnsi" w:eastAsia="Times New Roman" w:hAnsiTheme="minorHAnsi"/>
          <w:b/>
          <w:color w:val="000000"/>
        </w:rPr>
        <w:t>iných orgánov</w:t>
      </w:r>
    </w:p>
    <w:tbl>
      <w:tblPr>
        <w:tblW w:w="9781" w:type="dxa"/>
        <w:tblInd w:w="3" w:type="dxa"/>
        <w:tblLayout w:type="fixed"/>
        <w:tblCellMar>
          <w:left w:w="0" w:type="dxa"/>
          <w:right w:w="0" w:type="dxa"/>
        </w:tblCellMar>
        <w:tblLook w:val="0000" w:firstRow="0" w:lastRow="0" w:firstColumn="0" w:lastColumn="0" w:noHBand="0" w:noVBand="0"/>
      </w:tblPr>
      <w:tblGrid>
        <w:gridCol w:w="1868"/>
        <w:gridCol w:w="1128"/>
        <w:gridCol w:w="309"/>
        <w:gridCol w:w="819"/>
        <w:gridCol w:w="1128"/>
        <w:gridCol w:w="985"/>
        <w:gridCol w:w="2266"/>
        <w:gridCol w:w="1278"/>
      </w:tblGrid>
      <w:tr w:rsidR="00A63E32" w:rsidRPr="00AC5D61" w:rsidTr="003B2F49">
        <w:tc>
          <w:tcPr>
            <w:tcW w:w="3305" w:type="dxa"/>
            <w:gridSpan w:val="3"/>
            <w:tcBorders>
              <w:top w:val="single" w:sz="2" w:space="0" w:color="000001"/>
              <w:left w:val="single" w:sz="2" w:space="0" w:color="000001"/>
              <w:bottom w:val="single" w:sz="2" w:space="0" w:color="000001"/>
              <w:right w:val="single" w:sz="2" w:space="0" w:color="000001"/>
            </w:tcBorders>
          </w:tcPr>
          <w:p w:rsidR="00192BFF" w:rsidRPr="00AC5D61" w:rsidRDefault="00192BFF">
            <w:pPr>
              <w:spacing w:before="96"/>
              <w:jc w:val="center"/>
              <w:rPr>
                <w:rFonts w:asciiTheme="minorHAnsi" w:hAnsiTheme="minorHAnsi"/>
              </w:rPr>
            </w:pPr>
            <w:r w:rsidRPr="00AC5D61">
              <w:rPr>
                <w:rFonts w:asciiTheme="minorHAnsi" w:eastAsia="Times New Roman" w:hAnsiTheme="minorHAnsi"/>
                <w:b/>
                <w:color w:val="000000"/>
                <w:sz w:val="18"/>
              </w:rPr>
              <w:t>Druh príjmu, výhody</w:t>
            </w:r>
          </w:p>
        </w:tc>
        <w:tc>
          <w:tcPr>
            <w:tcW w:w="2932" w:type="dxa"/>
            <w:gridSpan w:val="3"/>
            <w:tcBorders>
              <w:top w:val="single" w:sz="2" w:space="0" w:color="000001"/>
              <w:left w:val="single" w:sz="2" w:space="0" w:color="000001"/>
              <w:bottom w:val="nil"/>
              <w:right w:val="single" w:sz="2" w:space="0" w:color="000001"/>
            </w:tcBorders>
            <w:vAlign w:val="center"/>
          </w:tcPr>
          <w:p w:rsidR="00192BFF" w:rsidRPr="00AC5D61" w:rsidRDefault="00056963">
            <w:pPr>
              <w:spacing w:before="96"/>
              <w:jc w:val="center"/>
              <w:rPr>
                <w:rFonts w:asciiTheme="minorHAnsi" w:hAnsiTheme="minorHAnsi"/>
              </w:rPr>
            </w:pPr>
            <w:r w:rsidRPr="00AC5D61">
              <w:rPr>
                <w:rFonts w:asciiTheme="minorHAnsi" w:eastAsia="Times New Roman" w:hAnsiTheme="minorHAnsi"/>
                <w:b/>
                <w:color w:val="000000"/>
                <w:sz w:val="18"/>
              </w:rPr>
              <w:t>Druh príjmu, výhody</w:t>
            </w:r>
          </w:p>
        </w:tc>
        <w:tc>
          <w:tcPr>
            <w:tcW w:w="2266"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056963">
            <w:pPr>
              <w:spacing w:before="96"/>
              <w:jc w:val="center"/>
              <w:rPr>
                <w:rFonts w:asciiTheme="minorHAnsi" w:hAnsiTheme="minorHAnsi"/>
              </w:rPr>
            </w:pPr>
            <w:r w:rsidRPr="00AC5D61">
              <w:rPr>
                <w:rFonts w:asciiTheme="minorHAnsi" w:eastAsia="Times New Roman" w:hAnsiTheme="minorHAnsi"/>
                <w:b/>
                <w:color w:val="000000"/>
                <w:sz w:val="18"/>
              </w:rPr>
              <w:t>Hodnota</w:t>
            </w:r>
            <w:r w:rsidRPr="00AC5D61">
              <w:rPr>
                <w:rFonts w:asciiTheme="minorHAnsi" w:hAnsiTheme="minorHAnsi"/>
                <w:b/>
                <w:color w:val="000000"/>
                <w:sz w:val="18"/>
              </w:rPr>
              <w:t> </w:t>
            </w:r>
            <w:r w:rsidRPr="00AC5D61">
              <w:rPr>
                <w:rFonts w:asciiTheme="minorHAnsi" w:eastAsia="Times New Roman" w:hAnsiTheme="minorHAnsi"/>
                <w:b/>
                <w:color w:val="000000"/>
                <w:sz w:val="18"/>
              </w:rPr>
              <w:t>príjmu, výhody súčasných členov</w:t>
            </w:r>
            <w:r w:rsidRPr="00AC5D61">
              <w:rPr>
                <w:rFonts w:asciiTheme="minorHAnsi" w:hAnsiTheme="minorHAnsi"/>
                <w:b/>
                <w:color w:val="000000"/>
                <w:sz w:val="18"/>
              </w:rPr>
              <w:t> </w:t>
            </w:r>
            <w:r w:rsidRPr="00AC5D61">
              <w:rPr>
                <w:rFonts w:asciiTheme="minorHAnsi" w:eastAsia="Times New Roman" w:hAnsiTheme="minorHAnsi"/>
                <w:b/>
                <w:color w:val="000000"/>
                <w:sz w:val="18"/>
              </w:rPr>
              <w:t>orgánov</w:t>
            </w:r>
          </w:p>
        </w:tc>
        <w:tc>
          <w:tcPr>
            <w:tcW w:w="1278"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056963">
            <w:pPr>
              <w:spacing w:before="96"/>
              <w:jc w:val="center"/>
              <w:rPr>
                <w:rFonts w:asciiTheme="minorHAnsi" w:hAnsiTheme="minorHAnsi"/>
              </w:rPr>
            </w:pPr>
            <w:r w:rsidRPr="00AC5D61">
              <w:rPr>
                <w:rFonts w:asciiTheme="minorHAnsi" w:eastAsia="Times New Roman" w:hAnsiTheme="minorHAnsi"/>
                <w:b/>
                <w:color w:val="000000"/>
                <w:sz w:val="18"/>
              </w:rPr>
              <w:t>Hodnota</w:t>
            </w:r>
            <w:r w:rsidRPr="00AC5D61">
              <w:rPr>
                <w:rFonts w:asciiTheme="minorHAnsi" w:hAnsiTheme="minorHAnsi"/>
                <w:b/>
                <w:color w:val="000000"/>
                <w:sz w:val="18"/>
              </w:rPr>
              <w:t> </w:t>
            </w:r>
            <w:r w:rsidRPr="00AC5D61">
              <w:rPr>
                <w:rFonts w:asciiTheme="minorHAnsi" w:eastAsia="Times New Roman" w:hAnsiTheme="minorHAnsi"/>
                <w:b/>
                <w:color w:val="000000"/>
                <w:sz w:val="18"/>
              </w:rPr>
              <w:t>príjmu, výhody bývalých členov</w:t>
            </w:r>
            <w:r w:rsidRPr="00AC5D61">
              <w:rPr>
                <w:rFonts w:asciiTheme="minorHAnsi" w:hAnsiTheme="minorHAnsi"/>
                <w:b/>
                <w:color w:val="000000"/>
                <w:sz w:val="18"/>
              </w:rPr>
              <w:t> </w:t>
            </w:r>
            <w:r w:rsidRPr="00AC5D61">
              <w:rPr>
                <w:rFonts w:asciiTheme="minorHAnsi" w:eastAsia="Times New Roman" w:hAnsiTheme="minorHAnsi"/>
                <w:b/>
                <w:color w:val="000000"/>
                <w:sz w:val="18"/>
              </w:rPr>
              <w:t>orgánov</w:t>
            </w:r>
          </w:p>
        </w:tc>
      </w:tr>
      <w:tr w:rsidR="00192BFF" w:rsidRPr="00AC5D61" w:rsidTr="003B2F49">
        <w:tc>
          <w:tcPr>
            <w:tcW w:w="1868" w:type="dxa"/>
            <w:vMerge w:val="restart"/>
            <w:tcBorders>
              <w:top w:val="nil"/>
              <w:left w:val="single" w:sz="2" w:space="0" w:color="000001"/>
              <w:bottom w:val="nil"/>
              <w:right w:val="single" w:sz="2" w:space="0" w:color="000001"/>
            </w:tcBorders>
            <w:vAlign w:val="center"/>
          </w:tcPr>
          <w:p w:rsidR="00192BFF" w:rsidRPr="00AC5D61" w:rsidRDefault="00192BFF">
            <w:pPr>
              <w:spacing w:before="96"/>
              <w:jc w:val="center"/>
              <w:rPr>
                <w:rFonts w:asciiTheme="minorHAnsi" w:hAnsiTheme="minorHAnsi"/>
                <w:color w:val="000000"/>
                <w:sz w:val="18"/>
              </w:rPr>
            </w:pPr>
          </w:p>
        </w:tc>
        <w:tc>
          <w:tcPr>
            <w:tcW w:w="3384" w:type="dxa"/>
            <w:gridSpan w:val="4"/>
            <w:tcBorders>
              <w:top w:val="single" w:sz="2" w:space="0" w:color="000001"/>
              <w:left w:val="single" w:sz="2" w:space="0" w:color="000001"/>
              <w:bottom w:val="single" w:sz="2" w:space="0" w:color="000001"/>
              <w:right w:val="single" w:sz="2" w:space="0" w:color="000001"/>
            </w:tcBorders>
            <w:vAlign w:val="center"/>
          </w:tcPr>
          <w:p w:rsidR="00192BFF" w:rsidRPr="00AC5D61" w:rsidRDefault="001817E6">
            <w:pPr>
              <w:spacing w:before="96"/>
              <w:jc w:val="center"/>
              <w:rPr>
                <w:rFonts w:asciiTheme="minorHAnsi" w:hAnsiTheme="minorHAnsi"/>
              </w:rPr>
            </w:pPr>
            <w:r w:rsidRPr="00AC5D61">
              <w:rPr>
                <w:rFonts w:asciiTheme="minorHAnsi" w:eastAsia="Times New Roman" w:hAnsiTheme="minorHAnsi"/>
                <w:b/>
                <w:color w:val="000000"/>
                <w:sz w:val="18"/>
              </w:rPr>
              <w:t>B</w:t>
            </w:r>
          </w:p>
        </w:tc>
        <w:tc>
          <w:tcPr>
            <w:tcW w:w="4529" w:type="dxa"/>
            <w:gridSpan w:val="3"/>
            <w:tcBorders>
              <w:top w:val="single" w:sz="2" w:space="0" w:color="000001"/>
              <w:left w:val="single" w:sz="2" w:space="0" w:color="000001"/>
              <w:bottom w:val="single" w:sz="2" w:space="0" w:color="000001"/>
              <w:right w:val="single" w:sz="2" w:space="0" w:color="000001"/>
            </w:tcBorders>
            <w:vAlign w:val="center"/>
          </w:tcPr>
          <w:p w:rsidR="00192BFF" w:rsidRPr="00AC5D61" w:rsidRDefault="00192BFF">
            <w:pPr>
              <w:spacing w:before="96"/>
              <w:jc w:val="center"/>
              <w:rPr>
                <w:rFonts w:asciiTheme="minorHAnsi" w:hAnsiTheme="minorHAnsi"/>
              </w:rPr>
            </w:pPr>
            <w:r w:rsidRPr="00AC5D61">
              <w:rPr>
                <w:rFonts w:asciiTheme="minorHAnsi" w:eastAsia="Times New Roman" w:hAnsiTheme="minorHAnsi"/>
                <w:b/>
                <w:color w:val="000000"/>
                <w:sz w:val="18"/>
              </w:rPr>
              <w:t>c</w:t>
            </w:r>
          </w:p>
        </w:tc>
      </w:tr>
      <w:tr w:rsidR="00192BFF" w:rsidRPr="00AC5D61" w:rsidTr="003B2F49">
        <w:tc>
          <w:tcPr>
            <w:tcW w:w="1868" w:type="dxa"/>
            <w:vMerge/>
            <w:tcBorders>
              <w:top w:val="nil"/>
              <w:left w:val="single" w:sz="2" w:space="0" w:color="000001"/>
              <w:bottom w:val="nil"/>
              <w:right w:val="single" w:sz="2" w:space="0" w:color="000001"/>
            </w:tcBorders>
            <w:vAlign w:val="center"/>
          </w:tcPr>
          <w:p w:rsidR="00192BFF" w:rsidRPr="00AC5D61" w:rsidRDefault="00192BFF">
            <w:pPr>
              <w:spacing w:before="96"/>
              <w:jc w:val="center"/>
              <w:rPr>
                <w:rFonts w:asciiTheme="minorHAnsi" w:hAnsiTheme="minorHAnsi"/>
                <w:color w:val="000000"/>
                <w:sz w:val="18"/>
              </w:rPr>
            </w:pPr>
          </w:p>
        </w:tc>
        <w:tc>
          <w:tcPr>
            <w:tcW w:w="1128"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192BFF">
            <w:pPr>
              <w:spacing w:before="96"/>
              <w:jc w:val="center"/>
              <w:rPr>
                <w:rFonts w:asciiTheme="minorHAnsi" w:hAnsiTheme="minorHAnsi"/>
              </w:rPr>
            </w:pPr>
            <w:r w:rsidRPr="00AC5D61">
              <w:rPr>
                <w:rFonts w:asciiTheme="minorHAnsi" w:eastAsia="Times New Roman" w:hAnsiTheme="minorHAnsi"/>
                <w:b/>
                <w:color w:val="000000"/>
                <w:sz w:val="18"/>
              </w:rPr>
              <w:t>štatutárnych</w:t>
            </w:r>
          </w:p>
        </w:tc>
        <w:tc>
          <w:tcPr>
            <w:tcW w:w="1128" w:type="dxa"/>
            <w:gridSpan w:val="2"/>
            <w:tcBorders>
              <w:top w:val="single" w:sz="2" w:space="0" w:color="000001"/>
              <w:left w:val="single" w:sz="2" w:space="0" w:color="000001"/>
              <w:bottom w:val="single" w:sz="2" w:space="0" w:color="000001"/>
              <w:right w:val="single" w:sz="2" w:space="0" w:color="000001"/>
            </w:tcBorders>
            <w:vAlign w:val="center"/>
          </w:tcPr>
          <w:p w:rsidR="00192BFF" w:rsidRPr="00AC5D61" w:rsidRDefault="00192BFF">
            <w:pPr>
              <w:spacing w:before="96"/>
              <w:jc w:val="center"/>
              <w:rPr>
                <w:rFonts w:asciiTheme="minorHAnsi" w:hAnsiTheme="minorHAnsi"/>
              </w:rPr>
            </w:pPr>
            <w:r w:rsidRPr="00AC5D61">
              <w:rPr>
                <w:rFonts w:asciiTheme="minorHAnsi" w:eastAsia="Times New Roman" w:hAnsiTheme="minorHAnsi"/>
                <w:b/>
                <w:color w:val="000000"/>
                <w:sz w:val="18"/>
              </w:rPr>
              <w:t>dozorných</w:t>
            </w:r>
          </w:p>
        </w:tc>
        <w:tc>
          <w:tcPr>
            <w:tcW w:w="1128"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1817E6">
            <w:pPr>
              <w:spacing w:before="96"/>
              <w:jc w:val="center"/>
              <w:rPr>
                <w:rFonts w:asciiTheme="minorHAnsi" w:hAnsiTheme="minorHAnsi"/>
              </w:rPr>
            </w:pPr>
            <w:r w:rsidRPr="00AC5D61">
              <w:rPr>
                <w:rFonts w:asciiTheme="minorHAnsi" w:eastAsia="Times New Roman" w:hAnsiTheme="minorHAnsi"/>
                <w:b/>
                <w:color w:val="000000"/>
                <w:sz w:val="18"/>
              </w:rPr>
              <w:t>I</w:t>
            </w:r>
            <w:r w:rsidR="00192BFF" w:rsidRPr="00AC5D61">
              <w:rPr>
                <w:rFonts w:asciiTheme="minorHAnsi" w:eastAsia="Times New Roman" w:hAnsiTheme="minorHAnsi"/>
                <w:b/>
                <w:color w:val="000000"/>
                <w:sz w:val="18"/>
              </w:rPr>
              <w:t>ných</w:t>
            </w:r>
          </w:p>
        </w:tc>
        <w:tc>
          <w:tcPr>
            <w:tcW w:w="985"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192BFF">
            <w:pPr>
              <w:spacing w:before="96"/>
              <w:jc w:val="center"/>
              <w:rPr>
                <w:rFonts w:asciiTheme="minorHAnsi" w:hAnsiTheme="minorHAnsi"/>
              </w:rPr>
            </w:pPr>
            <w:r w:rsidRPr="00AC5D61">
              <w:rPr>
                <w:rFonts w:asciiTheme="minorHAnsi" w:eastAsia="Times New Roman" w:hAnsiTheme="minorHAnsi"/>
                <w:b/>
                <w:color w:val="000000"/>
                <w:sz w:val="18"/>
              </w:rPr>
              <w:t>štatutárnych</w:t>
            </w:r>
          </w:p>
        </w:tc>
        <w:tc>
          <w:tcPr>
            <w:tcW w:w="2266"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192BFF">
            <w:pPr>
              <w:spacing w:before="96"/>
              <w:jc w:val="center"/>
              <w:rPr>
                <w:rFonts w:asciiTheme="minorHAnsi" w:hAnsiTheme="minorHAnsi"/>
              </w:rPr>
            </w:pPr>
            <w:r w:rsidRPr="00AC5D61">
              <w:rPr>
                <w:rFonts w:asciiTheme="minorHAnsi" w:eastAsia="Times New Roman" w:hAnsiTheme="minorHAnsi"/>
                <w:b/>
                <w:color w:val="000000"/>
                <w:sz w:val="18"/>
              </w:rPr>
              <w:t>dozorných</w:t>
            </w:r>
          </w:p>
        </w:tc>
        <w:tc>
          <w:tcPr>
            <w:tcW w:w="1278" w:type="dxa"/>
            <w:tcBorders>
              <w:top w:val="single" w:sz="2" w:space="0" w:color="000001"/>
              <w:left w:val="single" w:sz="2" w:space="0" w:color="000001"/>
              <w:bottom w:val="single" w:sz="2" w:space="0" w:color="000001"/>
              <w:right w:val="single" w:sz="2" w:space="0" w:color="000001"/>
            </w:tcBorders>
            <w:vAlign w:val="center"/>
          </w:tcPr>
          <w:p w:rsidR="00192BFF" w:rsidRPr="00AC5D61" w:rsidRDefault="00192BFF">
            <w:pPr>
              <w:spacing w:before="96"/>
              <w:jc w:val="center"/>
              <w:rPr>
                <w:rFonts w:asciiTheme="minorHAnsi" w:hAnsiTheme="minorHAnsi"/>
              </w:rPr>
            </w:pPr>
            <w:r w:rsidRPr="00AC5D61">
              <w:rPr>
                <w:rFonts w:asciiTheme="minorHAnsi" w:eastAsia="Times New Roman" w:hAnsiTheme="minorHAnsi"/>
                <w:b/>
                <w:color w:val="000000"/>
                <w:sz w:val="18"/>
              </w:rPr>
              <w:t>iných</w:t>
            </w:r>
          </w:p>
        </w:tc>
      </w:tr>
      <w:tr w:rsidR="00192BFF" w:rsidRPr="00AC5D61" w:rsidTr="003B2F49">
        <w:tc>
          <w:tcPr>
            <w:tcW w:w="1868" w:type="dxa"/>
            <w:vMerge w:val="restart"/>
            <w:tcBorders>
              <w:top w:val="single" w:sz="8" w:space="0" w:color="000001"/>
              <w:left w:val="single" w:sz="2" w:space="0" w:color="000001"/>
              <w:bottom w:val="nil"/>
              <w:right w:val="single" w:sz="2" w:space="0" w:color="000001"/>
            </w:tcBorders>
            <w:vAlign w:val="center"/>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Peňažné príjmy</w:t>
            </w:r>
          </w:p>
        </w:tc>
        <w:tc>
          <w:tcPr>
            <w:tcW w:w="1128" w:type="dxa"/>
            <w:tcBorders>
              <w:top w:val="single" w:sz="8"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c>
          <w:tcPr>
            <w:tcW w:w="1128" w:type="dxa"/>
            <w:gridSpan w:val="2"/>
            <w:tcBorders>
              <w:top w:val="single" w:sz="8"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128" w:type="dxa"/>
            <w:tcBorders>
              <w:top w:val="single" w:sz="8"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985" w:type="dxa"/>
            <w:tcBorders>
              <w:top w:val="single" w:sz="8"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2266" w:type="dxa"/>
            <w:tcBorders>
              <w:top w:val="single" w:sz="8" w:space="0" w:color="000001"/>
              <w:left w:val="single" w:sz="2" w:space="0" w:color="000001"/>
              <w:bottom w:val="single" w:sz="2" w:space="0" w:color="000001"/>
              <w:right w:val="single" w:sz="2" w:space="0" w:color="000001"/>
            </w:tcBorders>
          </w:tcPr>
          <w:p w:rsidR="00192BFF" w:rsidRPr="00AC5D61" w:rsidRDefault="00192BFF" w:rsidP="003B2F49">
            <w:pPr>
              <w:tabs>
                <w:tab w:val="left" w:pos="720"/>
                <w:tab w:val="left" w:pos="1440"/>
                <w:tab w:val="left" w:pos="1843"/>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278" w:type="dxa"/>
            <w:tcBorders>
              <w:top w:val="single" w:sz="8"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r>
      <w:tr w:rsidR="00192BFF" w:rsidRPr="00AC5D61" w:rsidTr="003B2F49">
        <w:tc>
          <w:tcPr>
            <w:tcW w:w="1868" w:type="dxa"/>
            <w:vMerge/>
            <w:tcBorders>
              <w:top w:val="nil"/>
              <w:left w:val="single" w:sz="2" w:space="0" w:color="000001"/>
              <w:bottom w:val="single" w:sz="2" w:space="0" w:color="000001"/>
              <w:right w:val="single" w:sz="2" w:space="0" w:color="000001"/>
            </w:tcBorders>
            <w:vAlign w:val="center"/>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color w:val="000000"/>
                <w:sz w:val="18"/>
              </w:rPr>
            </w:pPr>
          </w:p>
        </w:tc>
        <w:tc>
          <w:tcPr>
            <w:tcW w:w="112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c>
          <w:tcPr>
            <w:tcW w:w="1128" w:type="dxa"/>
            <w:gridSpan w:val="2"/>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12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 xml:space="preserve"> </w:t>
            </w:r>
          </w:p>
        </w:tc>
        <w:tc>
          <w:tcPr>
            <w:tcW w:w="985"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2266"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27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r>
      <w:tr w:rsidR="00192BFF" w:rsidRPr="00AC5D61" w:rsidTr="003B2F49">
        <w:tc>
          <w:tcPr>
            <w:tcW w:w="1868" w:type="dxa"/>
            <w:vMerge w:val="restart"/>
            <w:tcBorders>
              <w:top w:val="single" w:sz="2" w:space="0" w:color="000001"/>
              <w:left w:val="single" w:sz="2" w:space="0" w:color="000001"/>
              <w:bottom w:val="nil"/>
              <w:right w:val="single" w:sz="2" w:space="0" w:color="000001"/>
            </w:tcBorders>
            <w:vAlign w:val="center"/>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Nepeňažné príjmy</w:t>
            </w:r>
          </w:p>
        </w:tc>
        <w:tc>
          <w:tcPr>
            <w:tcW w:w="112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p>
        </w:tc>
        <w:tc>
          <w:tcPr>
            <w:tcW w:w="1128" w:type="dxa"/>
            <w:gridSpan w:val="2"/>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12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985"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2266"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27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r>
      <w:tr w:rsidR="00192BFF" w:rsidRPr="00AC5D61" w:rsidTr="003B2F49">
        <w:tc>
          <w:tcPr>
            <w:tcW w:w="1868" w:type="dxa"/>
            <w:vMerge/>
            <w:tcBorders>
              <w:top w:val="nil"/>
              <w:left w:val="single" w:sz="2" w:space="0" w:color="000001"/>
              <w:bottom w:val="single" w:sz="2" w:space="0" w:color="000001"/>
              <w:right w:val="single" w:sz="2" w:space="0" w:color="000001"/>
            </w:tcBorders>
            <w:vAlign w:val="center"/>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color w:val="000000"/>
                <w:sz w:val="18"/>
              </w:rPr>
            </w:pPr>
          </w:p>
        </w:tc>
        <w:tc>
          <w:tcPr>
            <w:tcW w:w="112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128" w:type="dxa"/>
            <w:gridSpan w:val="2"/>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12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 xml:space="preserve"> </w:t>
            </w:r>
          </w:p>
        </w:tc>
        <w:tc>
          <w:tcPr>
            <w:tcW w:w="985"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 xml:space="preserve"> </w:t>
            </w:r>
          </w:p>
        </w:tc>
        <w:tc>
          <w:tcPr>
            <w:tcW w:w="2266"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 xml:space="preserve"> </w:t>
            </w:r>
          </w:p>
        </w:tc>
        <w:tc>
          <w:tcPr>
            <w:tcW w:w="127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 xml:space="preserve"> </w:t>
            </w:r>
          </w:p>
        </w:tc>
      </w:tr>
      <w:tr w:rsidR="00192BFF" w:rsidRPr="00AC5D61" w:rsidTr="003B2F49">
        <w:tc>
          <w:tcPr>
            <w:tcW w:w="1868" w:type="dxa"/>
            <w:vMerge w:val="restart"/>
            <w:tcBorders>
              <w:top w:val="single" w:sz="2" w:space="0" w:color="000001"/>
              <w:left w:val="single" w:sz="2" w:space="0" w:color="000001"/>
              <w:bottom w:val="nil"/>
              <w:right w:val="single" w:sz="2" w:space="0" w:color="000001"/>
            </w:tcBorders>
            <w:vAlign w:val="center"/>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Peňažné preddavky</w:t>
            </w:r>
          </w:p>
        </w:tc>
        <w:tc>
          <w:tcPr>
            <w:tcW w:w="112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128" w:type="dxa"/>
            <w:gridSpan w:val="2"/>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12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985"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2266"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27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r>
      <w:tr w:rsidR="00192BFF" w:rsidRPr="00AC5D61" w:rsidTr="003B2F49">
        <w:tc>
          <w:tcPr>
            <w:tcW w:w="1868" w:type="dxa"/>
            <w:vMerge/>
            <w:tcBorders>
              <w:top w:val="nil"/>
              <w:left w:val="single" w:sz="2" w:space="0" w:color="000001"/>
              <w:bottom w:val="single" w:sz="2" w:space="0" w:color="000001"/>
              <w:right w:val="single" w:sz="2" w:space="0" w:color="000001"/>
            </w:tcBorders>
            <w:vAlign w:val="center"/>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color w:val="000000"/>
                <w:sz w:val="18"/>
              </w:rPr>
            </w:pPr>
          </w:p>
        </w:tc>
        <w:tc>
          <w:tcPr>
            <w:tcW w:w="112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128" w:type="dxa"/>
            <w:gridSpan w:val="2"/>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12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985"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2266"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27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r>
      <w:tr w:rsidR="00192BFF" w:rsidRPr="00AC5D61" w:rsidTr="003B2F49">
        <w:tc>
          <w:tcPr>
            <w:tcW w:w="1868" w:type="dxa"/>
            <w:vMerge w:val="restart"/>
            <w:tcBorders>
              <w:top w:val="single" w:sz="2" w:space="0" w:color="000001"/>
              <w:left w:val="single" w:sz="2" w:space="0" w:color="000001"/>
              <w:bottom w:val="nil"/>
              <w:right w:val="single" w:sz="2" w:space="0" w:color="000001"/>
            </w:tcBorders>
            <w:vAlign w:val="center"/>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Nepeňažné preddavky</w:t>
            </w:r>
          </w:p>
        </w:tc>
        <w:tc>
          <w:tcPr>
            <w:tcW w:w="112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eastAsia="Times New Roman" w:hAnsiTheme="minorHAnsi"/>
                <w:color w:val="000000"/>
                <w:sz w:val="18"/>
              </w:rPr>
              <w:t xml:space="preserve"> </w:t>
            </w:r>
          </w:p>
        </w:tc>
        <w:tc>
          <w:tcPr>
            <w:tcW w:w="1128" w:type="dxa"/>
            <w:gridSpan w:val="2"/>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12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985"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2266"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27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r>
      <w:tr w:rsidR="00192BFF" w:rsidRPr="00AC5D61" w:rsidTr="003B2F49">
        <w:tc>
          <w:tcPr>
            <w:tcW w:w="1868" w:type="dxa"/>
            <w:vMerge/>
            <w:tcBorders>
              <w:top w:val="nil"/>
              <w:left w:val="single" w:sz="2" w:space="0" w:color="000001"/>
              <w:bottom w:val="single" w:sz="2" w:space="0" w:color="000001"/>
              <w:right w:val="single" w:sz="2" w:space="0" w:color="000001"/>
            </w:tcBorders>
            <w:vAlign w:val="center"/>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color w:val="000000"/>
                <w:sz w:val="18"/>
              </w:rPr>
            </w:pPr>
          </w:p>
        </w:tc>
        <w:tc>
          <w:tcPr>
            <w:tcW w:w="112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128" w:type="dxa"/>
            <w:gridSpan w:val="2"/>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128"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985"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2266" w:type="dxa"/>
            <w:tcBorders>
              <w:top w:val="single" w:sz="2" w:space="0" w:color="000001"/>
              <w:left w:val="single" w:sz="2" w:space="0" w:color="000001"/>
              <w:bottom w:val="single" w:sz="2" w:space="0" w:color="000001"/>
              <w:right w:val="single" w:sz="2" w:space="0" w:color="000001"/>
            </w:tcBorders>
          </w:tcPr>
          <w:p w:rsidR="00192BFF"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rPr>
            </w:pPr>
            <w:r w:rsidRPr="00AC5D61">
              <w:rPr>
                <w:rFonts w:asciiTheme="minorHAnsi" w:hAnsiTheme="minorHAnsi"/>
                <w:color w:val="000000"/>
                <w:sz w:val="18"/>
              </w:rPr>
              <w:t> </w:t>
            </w:r>
          </w:p>
        </w:tc>
        <w:tc>
          <w:tcPr>
            <w:tcW w:w="1278" w:type="dxa"/>
            <w:tcBorders>
              <w:top w:val="single" w:sz="2" w:space="0" w:color="000001"/>
              <w:left w:val="single" w:sz="2" w:space="0" w:color="000001"/>
              <w:bottom w:val="single" w:sz="2" w:space="0" w:color="000001"/>
              <w:right w:val="single" w:sz="2" w:space="0" w:color="000001"/>
            </w:tcBorders>
          </w:tcPr>
          <w:p w:rsidR="00480EBA" w:rsidRPr="00AC5D61" w:rsidRDefault="00192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96" w:line="204" w:lineRule="atLeast"/>
              <w:rPr>
                <w:rFonts w:asciiTheme="minorHAnsi" w:hAnsiTheme="minorHAnsi"/>
                <w:color w:val="000000"/>
                <w:sz w:val="18"/>
              </w:rPr>
            </w:pPr>
            <w:r w:rsidRPr="00AC5D61">
              <w:rPr>
                <w:rFonts w:asciiTheme="minorHAnsi" w:hAnsiTheme="minorHAnsi"/>
                <w:color w:val="000000"/>
                <w:sz w:val="18"/>
              </w:rPr>
              <w:t> </w:t>
            </w:r>
          </w:p>
        </w:tc>
      </w:tr>
    </w:tbl>
    <w:p w:rsidR="00480EBA" w:rsidRPr="00AC5D61" w:rsidRDefault="00480EBA" w:rsidP="009B4028">
      <w:pPr>
        <w:spacing w:before="96"/>
        <w:rPr>
          <w:rFonts w:asciiTheme="minorHAnsi" w:hAnsiTheme="minorHAnsi"/>
          <w:color w:val="000000"/>
          <w:sz w:val="22"/>
        </w:rPr>
      </w:pPr>
    </w:p>
    <w:p w:rsidR="00192BFF" w:rsidRPr="00AC5D61" w:rsidRDefault="00192BFF">
      <w:pPr>
        <w:spacing w:before="96"/>
        <w:rPr>
          <w:rFonts w:asciiTheme="minorHAnsi" w:hAnsiTheme="minorHAnsi"/>
          <w:color w:val="000000"/>
          <w:sz w:val="22"/>
        </w:rPr>
      </w:pPr>
    </w:p>
    <w:p w:rsidR="00192BFF" w:rsidRPr="00AC5D61" w:rsidRDefault="00192BFF">
      <w:pPr>
        <w:spacing w:before="96"/>
        <w:rPr>
          <w:rFonts w:asciiTheme="minorHAnsi" w:hAnsiTheme="minorHAnsi"/>
          <w:color w:val="000000"/>
          <w:sz w:val="22"/>
        </w:rPr>
      </w:pPr>
    </w:p>
    <w:p w:rsidR="00192BFF" w:rsidRPr="00AC5D61" w:rsidRDefault="00192BFF">
      <w:pPr>
        <w:spacing w:before="96"/>
        <w:ind w:left="720" w:hanging="360"/>
        <w:rPr>
          <w:rFonts w:asciiTheme="minorHAnsi" w:hAnsiTheme="minorHAnsi"/>
        </w:rPr>
      </w:pPr>
      <w:r w:rsidRPr="00AC5D61">
        <w:rPr>
          <w:rFonts w:asciiTheme="minorHAnsi" w:eastAsia="Times New Roman" w:hAnsiTheme="minorHAnsi"/>
          <w:b/>
          <w:color w:val="000000"/>
          <w:sz w:val="22"/>
        </w:rPr>
        <w:t>O.</w:t>
      </w:r>
      <w:r w:rsidRPr="00AC5D61">
        <w:rPr>
          <w:rFonts w:asciiTheme="minorHAnsi" w:eastAsia="Times New Roman" w:hAnsiTheme="minorHAnsi"/>
          <w:b/>
          <w:color w:val="000000"/>
          <w:sz w:val="22"/>
        </w:rPr>
        <w:tab/>
        <w:t>INFORMÁCIE O</w:t>
      </w:r>
      <w:r w:rsidRPr="00AC5D61">
        <w:rPr>
          <w:rFonts w:asciiTheme="minorHAnsi" w:hAnsiTheme="minorHAnsi"/>
          <w:b/>
          <w:color w:val="000000"/>
          <w:sz w:val="22"/>
        </w:rPr>
        <w:t> </w:t>
      </w:r>
      <w:r w:rsidRPr="00AC5D61">
        <w:rPr>
          <w:rFonts w:asciiTheme="minorHAnsi" w:eastAsia="Times New Roman" w:hAnsiTheme="minorHAnsi"/>
          <w:b/>
          <w:color w:val="000000"/>
          <w:sz w:val="22"/>
        </w:rPr>
        <w:t>SKUTOČNOSTIACH, KTORÉ NASTALI PO DNI, KU KTORÉMU SA ZOSTAVUJE ÚČTOVNÁ ZÁVIERKA DO DŇA JEJ ZOSTAVENIA</w:t>
      </w:r>
    </w:p>
    <w:p w:rsidR="00192BFF" w:rsidRPr="00AC5D61" w:rsidRDefault="00192BFF">
      <w:pPr>
        <w:spacing w:before="96"/>
        <w:rPr>
          <w:rFonts w:asciiTheme="minorHAnsi" w:hAnsiTheme="minorHAnsi"/>
          <w:b/>
          <w:color w:val="000000"/>
          <w:sz w:val="22"/>
        </w:rPr>
      </w:pPr>
    </w:p>
    <w:p w:rsidR="00192BFF" w:rsidRPr="00AC5D61" w:rsidRDefault="00192BFF">
      <w:pPr>
        <w:spacing w:before="96"/>
        <w:rPr>
          <w:rFonts w:asciiTheme="minorHAnsi" w:hAnsiTheme="minorHAnsi"/>
        </w:rPr>
      </w:pPr>
      <w:r w:rsidRPr="00AC5D61">
        <w:rPr>
          <w:rFonts w:asciiTheme="minorHAnsi" w:eastAsia="Times New Roman" w:hAnsiTheme="minorHAnsi"/>
          <w:color w:val="000000"/>
          <w:sz w:val="22"/>
        </w:rPr>
        <w:t>V</w:t>
      </w:r>
      <w:r w:rsidR="001D3BD9">
        <w:rPr>
          <w:rFonts w:asciiTheme="minorHAnsi" w:hAnsiTheme="minorHAnsi"/>
          <w:color w:val="000000"/>
          <w:sz w:val="22"/>
        </w:rPr>
        <w:t> </w:t>
      </w:r>
      <w:r w:rsidRPr="00AC5D61">
        <w:rPr>
          <w:rFonts w:asciiTheme="minorHAnsi" w:eastAsia="Times New Roman" w:hAnsiTheme="minorHAnsi"/>
          <w:color w:val="000000"/>
          <w:sz w:val="22"/>
        </w:rPr>
        <w:t>Spoločnosti nenastali žiadne podstatné zmeny, po dni ku ktorému sa zostavuje účtovná závierka, do dňa jej zostavenia.</w:t>
      </w:r>
    </w:p>
    <w:p w:rsidR="00192BFF" w:rsidRPr="00AC5D61" w:rsidRDefault="00192BFF">
      <w:pPr>
        <w:spacing w:before="96"/>
        <w:rPr>
          <w:rFonts w:asciiTheme="minorHAnsi" w:hAnsiTheme="minorHAnsi"/>
          <w:color w:val="000000"/>
        </w:rPr>
      </w:pPr>
    </w:p>
    <w:p w:rsidR="00192BFF" w:rsidRPr="00AC5D61" w:rsidRDefault="00192BFF">
      <w:pPr>
        <w:spacing w:before="96"/>
        <w:rPr>
          <w:rFonts w:asciiTheme="minorHAnsi" w:hAnsiTheme="minorHAnsi"/>
          <w:color w:val="000000"/>
        </w:rPr>
      </w:pPr>
    </w:p>
    <w:p w:rsidR="003B2F49" w:rsidRPr="00AC5D61" w:rsidRDefault="00192BFF">
      <w:pPr>
        <w:spacing w:before="96" w:line="612" w:lineRule="auto"/>
        <w:ind w:firstLine="709"/>
        <w:rPr>
          <w:rFonts w:asciiTheme="minorHAnsi" w:eastAsia="Times New Roman" w:hAnsiTheme="minorHAnsi"/>
          <w:b/>
          <w:color w:val="000000"/>
        </w:rPr>
      </w:pPr>
      <w:r w:rsidRPr="00AC5D61">
        <w:rPr>
          <w:rFonts w:asciiTheme="minorHAnsi" w:eastAsia="Times New Roman" w:hAnsiTheme="minorHAnsi"/>
          <w:b/>
          <w:color w:val="000000"/>
        </w:rPr>
        <w:t>P.</w:t>
      </w:r>
      <w:r w:rsidRPr="00AC5D61">
        <w:rPr>
          <w:rFonts w:asciiTheme="minorHAnsi" w:eastAsia="Times New Roman" w:hAnsiTheme="minorHAnsi"/>
          <w:b/>
          <w:color w:val="000000"/>
        </w:rPr>
        <w:tab/>
        <w:t>INFORMÁCIE O</w:t>
      </w:r>
      <w:r w:rsidRPr="00AC5D61">
        <w:rPr>
          <w:rFonts w:asciiTheme="minorHAnsi" w:hAnsiTheme="minorHAnsi"/>
          <w:b/>
          <w:color w:val="000000"/>
        </w:rPr>
        <w:t> </w:t>
      </w:r>
      <w:r w:rsidRPr="00AC5D61">
        <w:rPr>
          <w:rFonts w:asciiTheme="minorHAnsi" w:eastAsia="Times New Roman" w:hAnsiTheme="minorHAnsi"/>
          <w:b/>
          <w:color w:val="000000"/>
        </w:rPr>
        <w:t xml:space="preserve">PREHĽADE ZMIEN VLASTNÉHO IMANIA   </w:t>
      </w:r>
    </w:p>
    <w:p w:rsidR="00192BFF" w:rsidRPr="00AC5D61" w:rsidRDefault="00192BFF">
      <w:pPr>
        <w:spacing w:before="96" w:line="612" w:lineRule="auto"/>
        <w:ind w:firstLine="709"/>
        <w:rPr>
          <w:rFonts w:asciiTheme="minorHAnsi" w:hAnsiTheme="minorHAnsi"/>
        </w:rPr>
      </w:pPr>
      <w:r w:rsidRPr="00AC5D61">
        <w:rPr>
          <w:rFonts w:asciiTheme="minorHAnsi" w:eastAsia="Times New Roman" w:hAnsiTheme="minorHAnsi"/>
          <w:b/>
          <w:color w:val="000000"/>
        </w:rPr>
        <w:t>47.</w:t>
      </w:r>
      <w:r w:rsidRPr="00AC5D61">
        <w:rPr>
          <w:rFonts w:asciiTheme="minorHAnsi" w:eastAsia="Times New Roman" w:hAnsiTheme="minorHAnsi"/>
          <w:b/>
          <w:color w:val="000000"/>
        </w:rPr>
        <w:tab/>
        <w:t>Informácie k časti P. prílohy č. 3 o</w:t>
      </w:r>
      <w:r w:rsidRPr="00AC5D61">
        <w:rPr>
          <w:rFonts w:asciiTheme="minorHAnsi" w:hAnsiTheme="minorHAnsi"/>
          <w:b/>
          <w:color w:val="000000"/>
        </w:rPr>
        <w:t> </w:t>
      </w:r>
      <w:r w:rsidRPr="00AC5D61">
        <w:rPr>
          <w:rFonts w:asciiTheme="minorHAnsi" w:eastAsia="Times New Roman" w:hAnsiTheme="minorHAnsi"/>
          <w:b/>
          <w:color w:val="000000"/>
        </w:rPr>
        <w:t>zmenách vlastného imania</w:t>
      </w:r>
    </w:p>
    <w:p w:rsidR="00BE0E99" w:rsidRDefault="00BE0E99">
      <w:pPr>
        <w:widowControl/>
        <w:autoSpaceDE/>
        <w:autoSpaceDN/>
        <w:adjustRightInd/>
        <w:spacing w:after="200" w:line="276" w:lineRule="auto"/>
        <w:rPr>
          <w:rFonts w:asciiTheme="minorHAnsi" w:eastAsia="Times New Roman" w:hAnsiTheme="minorHAnsi"/>
          <w:color w:val="000000"/>
        </w:rPr>
      </w:pPr>
      <w:r>
        <w:rPr>
          <w:rFonts w:asciiTheme="minorHAnsi" w:eastAsia="Times New Roman" w:hAnsiTheme="minorHAnsi"/>
          <w:color w:val="000000"/>
        </w:rPr>
        <w:br w:type="page"/>
      </w:r>
    </w:p>
    <w:p w:rsidR="00192BFF" w:rsidRPr="00AC5D61" w:rsidRDefault="00192BFF">
      <w:pPr>
        <w:spacing w:before="96"/>
        <w:rPr>
          <w:rFonts w:asciiTheme="minorHAnsi" w:hAnsiTheme="minorHAnsi"/>
        </w:rPr>
      </w:pPr>
      <w:r w:rsidRPr="00AC5D61">
        <w:rPr>
          <w:rFonts w:asciiTheme="minorHAnsi" w:eastAsia="Times New Roman" w:hAnsiTheme="minorHAnsi"/>
          <w:color w:val="000000"/>
        </w:rPr>
        <w:lastRenderedPageBreak/>
        <w:t>Tabuľka č. 1</w:t>
      </w:r>
    </w:p>
    <w:p w:rsidR="00480EBA" w:rsidRDefault="001D3BD9">
      <w:pPr>
        <w:spacing w:before="96"/>
        <w:rPr>
          <w:rFonts w:asciiTheme="minorHAnsi" w:hAnsiTheme="minorHAnsi"/>
          <w:color w:val="000000"/>
          <w:sz w:val="22"/>
        </w:rPr>
      </w:pPr>
      <w:r w:rsidRPr="001D3BD9">
        <w:rPr>
          <w:noProof/>
          <w:lang w:eastAsia="sk-SK" w:bidi="ar-SA"/>
        </w:rPr>
        <w:drawing>
          <wp:inline distT="0" distB="0" distL="0" distR="0" wp14:anchorId="24154B2F" wp14:editId="5FF20F4E">
            <wp:extent cx="5761355" cy="4172336"/>
            <wp:effectExtent l="0" t="0" r="0" b="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61355" cy="4172336"/>
                    </a:xfrm>
                    <a:prstGeom prst="rect">
                      <a:avLst/>
                    </a:prstGeom>
                    <a:noFill/>
                    <a:ln>
                      <a:noFill/>
                    </a:ln>
                  </pic:spPr>
                </pic:pic>
              </a:graphicData>
            </a:graphic>
          </wp:inline>
        </w:drawing>
      </w:r>
    </w:p>
    <w:p w:rsidR="00192BFF" w:rsidRPr="00AC5D61" w:rsidRDefault="00192BFF">
      <w:pPr>
        <w:spacing w:before="96"/>
        <w:rPr>
          <w:rFonts w:asciiTheme="minorHAnsi" w:hAnsiTheme="minorHAnsi"/>
          <w:color w:val="000000"/>
          <w:sz w:val="22"/>
        </w:rPr>
      </w:pPr>
    </w:p>
    <w:p w:rsidR="00192BFF" w:rsidRPr="00AC5D61" w:rsidRDefault="001D3BD9" w:rsidP="001D3BD9">
      <w:pPr>
        <w:spacing w:before="96"/>
        <w:rPr>
          <w:rFonts w:asciiTheme="minorHAnsi" w:hAnsiTheme="minorHAnsi"/>
        </w:rPr>
      </w:pPr>
      <w:r w:rsidRPr="001D3BD9">
        <w:rPr>
          <w:noProof/>
          <w:lang w:eastAsia="sk-SK" w:bidi="ar-SA"/>
        </w:rPr>
        <w:lastRenderedPageBreak/>
        <w:drawing>
          <wp:inline distT="0" distB="0" distL="0" distR="0" wp14:anchorId="2FE153F4" wp14:editId="725E71A2">
            <wp:extent cx="5761355" cy="4172336"/>
            <wp:effectExtent l="0" t="0" r="0" b="0"/>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61355" cy="4172336"/>
                    </a:xfrm>
                    <a:prstGeom prst="rect">
                      <a:avLst/>
                    </a:prstGeom>
                    <a:noFill/>
                    <a:ln>
                      <a:noFill/>
                    </a:ln>
                  </pic:spPr>
                </pic:pic>
              </a:graphicData>
            </a:graphic>
          </wp:inline>
        </w:drawing>
      </w:r>
    </w:p>
    <w:p w:rsidR="009A32C0" w:rsidRDefault="009A32C0">
      <w:pPr>
        <w:widowControl/>
        <w:autoSpaceDE/>
        <w:autoSpaceDN/>
        <w:adjustRightInd/>
        <w:spacing w:after="200" w:line="276" w:lineRule="auto"/>
        <w:rPr>
          <w:rFonts w:asciiTheme="minorHAnsi" w:hAnsiTheme="minorHAnsi"/>
        </w:rPr>
      </w:pPr>
      <w:r w:rsidRPr="00AC5D61">
        <w:rPr>
          <w:rFonts w:asciiTheme="minorHAnsi" w:hAnsiTheme="minorHAnsi"/>
        </w:rPr>
        <w:br w:type="page"/>
      </w:r>
    </w:p>
    <w:p w:rsidR="00E12F5E" w:rsidRPr="00AC5D61" w:rsidRDefault="00E12F5E">
      <w:pPr>
        <w:widowControl/>
        <w:autoSpaceDE/>
        <w:autoSpaceDN/>
        <w:adjustRightInd/>
        <w:spacing w:after="200" w:line="276" w:lineRule="auto"/>
        <w:rPr>
          <w:rFonts w:asciiTheme="minorHAnsi" w:hAnsiTheme="minorHAnsi"/>
        </w:rPr>
      </w:pPr>
      <w:r>
        <w:rPr>
          <w:rFonts w:asciiTheme="minorHAnsi" w:hAnsiTheme="minorHAnsi"/>
        </w:rPr>
        <w:lastRenderedPageBreak/>
        <w:t xml:space="preserve">S. Prehľad </w:t>
      </w:r>
      <w:proofErr w:type="spellStart"/>
      <w:r>
        <w:rPr>
          <w:rFonts w:asciiTheme="minorHAnsi" w:hAnsiTheme="minorHAnsi"/>
        </w:rPr>
        <w:t>preňažných</w:t>
      </w:r>
      <w:proofErr w:type="spellEnd"/>
      <w:r>
        <w:rPr>
          <w:rFonts w:asciiTheme="minorHAnsi" w:hAnsiTheme="minorHAnsi"/>
        </w:rPr>
        <w:t xml:space="preserve"> tokov</w:t>
      </w:r>
    </w:p>
    <w:p w:rsidR="009A32C0" w:rsidRPr="00AC5D61" w:rsidRDefault="00E12F5E">
      <w:pPr>
        <w:rPr>
          <w:rFonts w:asciiTheme="minorHAnsi" w:hAnsiTheme="minorHAnsi"/>
        </w:rPr>
      </w:pPr>
      <w:r w:rsidRPr="00E12F5E">
        <w:rPr>
          <w:noProof/>
          <w:lang w:eastAsia="sk-SK" w:bidi="ar-SA"/>
        </w:rPr>
        <w:drawing>
          <wp:inline distT="0" distB="0" distL="0" distR="0" wp14:anchorId="2020B840" wp14:editId="22493310">
            <wp:extent cx="5759792" cy="4972050"/>
            <wp:effectExtent l="0" t="0" r="0" b="0"/>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61355" cy="4973400"/>
                    </a:xfrm>
                    <a:prstGeom prst="rect">
                      <a:avLst/>
                    </a:prstGeom>
                    <a:noFill/>
                    <a:ln>
                      <a:noFill/>
                    </a:ln>
                  </pic:spPr>
                </pic:pic>
              </a:graphicData>
            </a:graphic>
          </wp:inline>
        </w:drawing>
      </w:r>
      <w:r w:rsidR="00CB3111" w:rsidRPr="00AC5D61">
        <w:rPr>
          <w:rFonts w:asciiTheme="minorHAnsi" w:hAnsiTheme="minorHAnsi"/>
        </w:rPr>
        <w:t xml:space="preserve"> </w:t>
      </w:r>
    </w:p>
    <w:sectPr w:rsidR="009A32C0" w:rsidRPr="00AC5D61" w:rsidSect="00C47A39">
      <w:headerReference w:type="default" r:id="rId26"/>
      <w:type w:val="continuous"/>
      <w:pgSz w:w="11907" w:h="16839" w:code="9"/>
      <w:pgMar w:top="1417" w:right="1417" w:bottom="1417" w:left="1417" w:header="847" w:footer="708" w:gutter="0"/>
      <w:cols w:space="708"/>
      <w:formProt w:val="0"/>
      <w:noEndnote/>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7D1E" w:rsidRDefault="002D7D1E" w:rsidP="00AC5D61">
      <w:r>
        <w:separator/>
      </w:r>
    </w:p>
  </w:endnote>
  <w:endnote w:type="continuationSeparator" w:id="0">
    <w:p w:rsidR="002D7D1E" w:rsidRDefault="002D7D1E" w:rsidP="00AC5D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7D1E" w:rsidRDefault="002D7D1E" w:rsidP="00AC5D61">
      <w:r>
        <w:separator/>
      </w:r>
    </w:p>
  </w:footnote>
  <w:footnote w:type="continuationSeparator" w:id="0">
    <w:p w:rsidR="002D7D1E" w:rsidRDefault="002D7D1E" w:rsidP="00AC5D6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2F5E" w:rsidRDefault="00E12F5E">
    <w:pPr>
      <w:pStyle w:val="Hlavika"/>
    </w:pPr>
    <w:r>
      <w:rPr>
        <w:noProof/>
        <w:lang w:eastAsia="sk-SK" w:bidi="ar-SA"/>
      </w:rPr>
      <w:drawing>
        <wp:inline distT="0" distB="0" distL="0" distR="0">
          <wp:extent cx="5761355" cy="447040"/>
          <wp:effectExtent l="0" t="0" r="0" b="0"/>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z názvu.png"/>
                  <pic:cNvPicPr/>
                </pic:nvPicPr>
                <pic:blipFill>
                  <a:blip r:embed="rId1">
                    <a:extLst>
                      <a:ext uri="{28A0092B-C50C-407E-A947-70E740481C1C}">
                        <a14:useLocalDpi xmlns:a14="http://schemas.microsoft.com/office/drawing/2010/main" val="0"/>
                      </a:ext>
                    </a:extLst>
                  </a:blip>
                  <a:stretch>
                    <a:fillRect/>
                  </a:stretch>
                </pic:blipFill>
                <pic:spPr>
                  <a:xfrm>
                    <a:off x="0" y="0"/>
                    <a:ext cx="5761355" cy="447040"/>
                  </a:xfrm>
                  <a:prstGeom prst="rect">
                    <a:avLst/>
                  </a:prstGeom>
                </pic:spPr>
              </pic:pic>
            </a:graphicData>
          </a:graphic>
        </wp:inline>
      </w:drawing>
    </w:r>
  </w:p>
  <w:p w:rsidR="00231EFA" w:rsidRDefault="00231EFA">
    <w:pPr>
      <w:pStyle w:val="Hlavik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2B0F"/>
    <w:rsid w:val="0002550E"/>
    <w:rsid w:val="00056013"/>
    <w:rsid w:val="00056963"/>
    <w:rsid w:val="000727F0"/>
    <w:rsid w:val="00074C29"/>
    <w:rsid w:val="00080749"/>
    <w:rsid w:val="001817E6"/>
    <w:rsid w:val="00192BFF"/>
    <w:rsid w:val="001D3BD9"/>
    <w:rsid w:val="001E282D"/>
    <w:rsid w:val="00220C5E"/>
    <w:rsid w:val="00231EFA"/>
    <w:rsid w:val="002C359C"/>
    <w:rsid w:val="002D7D1E"/>
    <w:rsid w:val="003A14CD"/>
    <w:rsid w:val="003B2F49"/>
    <w:rsid w:val="00434B64"/>
    <w:rsid w:val="00470D0B"/>
    <w:rsid w:val="00480EBA"/>
    <w:rsid w:val="00484D17"/>
    <w:rsid w:val="004D00C4"/>
    <w:rsid w:val="004E2B0F"/>
    <w:rsid w:val="004F30D4"/>
    <w:rsid w:val="0052602C"/>
    <w:rsid w:val="00532FE5"/>
    <w:rsid w:val="00545D00"/>
    <w:rsid w:val="005676CB"/>
    <w:rsid w:val="005A7C2B"/>
    <w:rsid w:val="005C7B60"/>
    <w:rsid w:val="005D6CB3"/>
    <w:rsid w:val="006135AB"/>
    <w:rsid w:val="0066293E"/>
    <w:rsid w:val="00730025"/>
    <w:rsid w:val="00733487"/>
    <w:rsid w:val="007751B3"/>
    <w:rsid w:val="007C033A"/>
    <w:rsid w:val="007C0E78"/>
    <w:rsid w:val="007C2B7D"/>
    <w:rsid w:val="008037C2"/>
    <w:rsid w:val="00861DF1"/>
    <w:rsid w:val="00913793"/>
    <w:rsid w:val="009179AE"/>
    <w:rsid w:val="00926F1E"/>
    <w:rsid w:val="00930F43"/>
    <w:rsid w:val="0095582D"/>
    <w:rsid w:val="00990CFD"/>
    <w:rsid w:val="009A32C0"/>
    <w:rsid w:val="009B4028"/>
    <w:rsid w:val="00A1028C"/>
    <w:rsid w:val="00A536B3"/>
    <w:rsid w:val="00A63E32"/>
    <w:rsid w:val="00AC389A"/>
    <w:rsid w:val="00AC5D61"/>
    <w:rsid w:val="00BC45B4"/>
    <w:rsid w:val="00BE0E99"/>
    <w:rsid w:val="00C107B9"/>
    <w:rsid w:val="00C112F7"/>
    <w:rsid w:val="00C27212"/>
    <w:rsid w:val="00C3080C"/>
    <w:rsid w:val="00C47A39"/>
    <w:rsid w:val="00C9264F"/>
    <w:rsid w:val="00CB3111"/>
    <w:rsid w:val="00CB7732"/>
    <w:rsid w:val="00D64A40"/>
    <w:rsid w:val="00DB505D"/>
    <w:rsid w:val="00E04900"/>
    <w:rsid w:val="00E12F5E"/>
    <w:rsid w:val="00E22ED1"/>
    <w:rsid w:val="00E26C90"/>
    <w:rsid w:val="00E331F3"/>
    <w:rsid w:val="00E937C1"/>
    <w:rsid w:val="00EB2907"/>
    <w:rsid w:val="00EC6DB3"/>
    <w:rsid w:val="00ED3474"/>
    <w:rsid w:val="00ED5DAF"/>
    <w:rsid w:val="00EE1085"/>
    <w:rsid w:val="00F12685"/>
    <w:rsid w:val="00F50C52"/>
    <w:rsid w:val="00F63694"/>
    <w:rsid w:val="00FA0C58"/>
    <w:rsid w:val="00FD70F0"/>
    <w:rsid w:val="00FF44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List" w:unhideWhenUsed="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63E32"/>
    <w:pPr>
      <w:widowControl w:val="0"/>
      <w:autoSpaceDE w:val="0"/>
      <w:autoSpaceDN w:val="0"/>
      <w:adjustRightInd w:val="0"/>
      <w:spacing w:after="0" w:line="240" w:lineRule="auto"/>
    </w:pPr>
    <w:rPr>
      <w:rFonts w:ascii="Times New Roman" w:hAnsi="Times New Roman"/>
      <w:kern w:val="1"/>
      <w:sz w:val="24"/>
      <w:szCs w:val="24"/>
      <w:lang w:eastAsia="zh-C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adpis">
    <w:name w:val="Nadpis"/>
    <w:basedOn w:val="Normlny"/>
    <w:next w:val="Telotextu"/>
    <w:uiPriority w:val="99"/>
    <w:rsid w:val="00A63E32"/>
    <w:pPr>
      <w:keepNext/>
      <w:spacing w:before="240" w:after="120"/>
    </w:pPr>
    <w:rPr>
      <w:rFonts w:ascii="Arial" w:eastAsia="Times New Roman" w:cs="Arial"/>
      <w:kern w:val="0"/>
      <w:sz w:val="28"/>
      <w:szCs w:val="28"/>
      <w:lang w:eastAsia="sk-SK" w:bidi="ar-SA"/>
    </w:rPr>
  </w:style>
  <w:style w:type="paragraph" w:customStyle="1" w:styleId="Telotextu">
    <w:name w:val="Telo textu"/>
    <w:basedOn w:val="Normlny"/>
    <w:uiPriority w:val="99"/>
    <w:rsid w:val="00A63E32"/>
    <w:pPr>
      <w:spacing w:after="120"/>
    </w:pPr>
    <w:rPr>
      <w:kern w:val="0"/>
      <w:lang w:eastAsia="sk-SK" w:bidi="ar-SA"/>
    </w:rPr>
  </w:style>
  <w:style w:type="paragraph" w:styleId="Zoznam">
    <w:name w:val="List"/>
    <w:basedOn w:val="Telotextu"/>
    <w:uiPriority w:val="99"/>
    <w:rsid w:val="00A63E32"/>
  </w:style>
  <w:style w:type="paragraph" w:styleId="Popis">
    <w:name w:val="caption"/>
    <w:basedOn w:val="Normlny"/>
    <w:uiPriority w:val="99"/>
    <w:qFormat/>
    <w:rsid w:val="00A63E32"/>
    <w:pPr>
      <w:suppressLineNumbers/>
      <w:spacing w:before="120" w:after="120"/>
    </w:pPr>
    <w:rPr>
      <w:i/>
      <w:iCs/>
      <w:kern w:val="0"/>
      <w:lang w:eastAsia="sk-SK" w:bidi="ar-SA"/>
    </w:rPr>
  </w:style>
  <w:style w:type="paragraph" w:customStyle="1" w:styleId="Index">
    <w:name w:val="Index"/>
    <w:basedOn w:val="Normlny"/>
    <w:uiPriority w:val="99"/>
    <w:rsid w:val="00A63E32"/>
    <w:pPr>
      <w:suppressLineNumbers/>
    </w:pPr>
    <w:rPr>
      <w:kern w:val="0"/>
      <w:lang w:eastAsia="sk-SK" w:bidi="ar-SA"/>
    </w:rPr>
  </w:style>
  <w:style w:type="paragraph" w:customStyle="1" w:styleId="Obsahtabubeky">
    <w:name w:val="Obsah tabuľbeky"/>
    <w:basedOn w:val="Normlny"/>
    <w:uiPriority w:val="99"/>
    <w:rsid w:val="00A63E32"/>
    <w:pPr>
      <w:suppressLineNumbers/>
    </w:pPr>
    <w:rPr>
      <w:kern w:val="0"/>
      <w:lang w:eastAsia="sk-SK" w:bidi="ar-SA"/>
    </w:rPr>
  </w:style>
  <w:style w:type="paragraph" w:customStyle="1" w:styleId="Nadpistabubeky">
    <w:name w:val="Nadpis tabuľbeky"/>
    <w:basedOn w:val="Obsahtabubeky"/>
    <w:uiPriority w:val="99"/>
    <w:rsid w:val="00A63E32"/>
    <w:pPr>
      <w:jc w:val="center"/>
    </w:pPr>
    <w:rPr>
      <w:b/>
      <w:bCs/>
    </w:rPr>
  </w:style>
  <w:style w:type="paragraph" w:styleId="Textbubliny">
    <w:name w:val="Balloon Text"/>
    <w:basedOn w:val="Normlny"/>
    <w:link w:val="TextbublinyChar"/>
    <w:uiPriority w:val="99"/>
    <w:semiHidden/>
    <w:unhideWhenUsed/>
    <w:rsid w:val="00EE1085"/>
    <w:rPr>
      <w:rFonts w:ascii="Tahoma" w:hAnsi="Tahoma" w:cs="Mangal"/>
      <w:sz w:val="16"/>
      <w:szCs w:val="14"/>
    </w:rPr>
  </w:style>
  <w:style w:type="character" w:customStyle="1" w:styleId="TextbublinyChar">
    <w:name w:val="Text bubliny Char"/>
    <w:basedOn w:val="Predvolenpsmoodseku"/>
    <w:link w:val="Textbubliny"/>
    <w:uiPriority w:val="99"/>
    <w:semiHidden/>
    <w:rsid w:val="00EE1085"/>
    <w:rPr>
      <w:rFonts w:ascii="Tahoma" w:hAnsi="Tahoma" w:cs="Mangal"/>
      <w:kern w:val="1"/>
      <w:sz w:val="16"/>
      <w:szCs w:val="14"/>
      <w:lang w:eastAsia="zh-CN" w:bidi="hi-IN"/>
    </w:rPr>
  </w:style>
  <w:style w:type="character" w:customStyle="1" w:styleId="ra">
    <w:name w:val="ra"/>
    <w:basedOn w:val="Predvolenpsmoodseku"/>
    <w:rsid w:val="007C0E78"/>
  </w:style>
  <w:style w:type="paragraph" w:styleId="Hlavika">
    <w:name w:val="header"/>
    <w:basedOn w:val="Normlny"/>
    <w:link w:val="HlavikaChar"/>
    <w:uiPriority w:val="99"/>
    <w:unhideWhenUsed/>
    <w:rsid w:val="00AC5D61"/>
    <w:pPr>
      <w:tabs>
        <w:tab w:val="center" w:pos="4536"/>
        <w:tab w:val="right" w:pos="9072"/>
      </w:tabs>
    </w:pPr>
    <w:rPr>
      <w:rFonts w:cs="Mangal"/>
      <w:szCs w:val="21"/>
    </w:rPr>
  </w:style>
  <w:style w:type="character" w:customStyle="1" w:styleId="HlavikaChar">
    <w:name w:val="Hlavička Char"/>
    <w:basedOn w:val="Predvolenpsmoodseku"/>
    <w:link w:val="Hlavika"/>
    <w:uiPriority w:val="99"/>
    <w:rsid w:val="00AC5D61"/>
    <w:rPr>
      <w:rFonts w:ascii="Times New Roman" w:hAnsi="Times New Roman" w:cs="Mangal"/>
      <w:kern w:val="1"/>
      <w:sz w:val="24"/>
      <w:szCs w:val="21"/>
      <w:lang w:eastAsia="zh-CN" w:bidi="hi-IN"/>
    </w:rPr>
  </w:style>
  <w:style w:type="paragraph" w:styleId="Pta">
    <w:name w:val="footer"/>
    <w:basedOn w:val="Normlny"/>
    <w:link w:val="PtaChar"/>
    <w:uiPriority w:val="99"/>
    <w:unhideWhenUsed/>
    <w:rsid w:val="00AC5D61"/>
    <w:pPr>
      <w:tabs>
        <w:tab w:val="center" w:pos="4536"/>
        <w:tab w:val="right" w:pos="9072"/>
      </w:tabs>
    </w:pPr>
    <w:rPr>
      <w:rFonts w:cs="Mangal"/>
      <w:szCs w:val="21"/>
    </w:rPr>
  </w:style>
  <w:style w:type="character" w:customStyle="1" w:styleId="PtaChar">
    <w:name w:val="Päta Char"/>
    <w:basedOn w:val="Predvolenpsmoodseku"/>
    <w:link w:val="Pta"/>
    <w:uiPriority w:val="99"/>
    <w:rsid w:val="00AC5D61"/>
    <w:rPr>
      <w:rFonts w:ascii="Times New Roman" w:hAnsi="Times New Roman" w:cs="Mangal"/>
      <w:kern w:val="1"/>
      <w:sz w:val="24"/>
      <w:szCs w:val="21"/>
      <w:lang w:eastAsia="zh-C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List" w:unhideWhenUsed="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63E32"/>
    <w:pPr>
      <w:widowControl w:val="0"/>
      <w:autoSpaceDE w:val="0"/>
      <w:autoSpaceDN w:val="0"/>
      <w:adjustRightInd w:val="0"/>
      <w:spacing w:after="0" w:line="240" w:lineRule="auto"/>
    </w:pPr>
    <w:rPr>
      <w:rFonts w:ascii="Times New Roman" w:hAnsi="Times New Roman"/>
      <w:kern w:val="1"/>
      <w:sz w:val="24"/>
      <w:szCs w:val="24"/>
      <w:lang w:eastAsia="zh-C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adpis">
    <w:name w:val="Nadpis"/>
    <w:basedOn w:val="Normlny"/>
    <w:next w:val="Telotextu"/>
    <w:uiPriority w:val="99"/>
    <w:rsid w:val="00A63E32"/>
    <w:pPr>
      <w:keepNext/>
      <w:spacing w:before="240" w:after="120"/>
    </w:pPr>
    <w:rPr>
      <w:rFonts w:ascii="Arial" w:eastAsia="Times New Roman" w:cs="Arial"/>
      <w:kern w:val="0"/>
      <w:sz w:val="28"/>
      <w:szCs w:val="28"/>
      <w:lang w:eastAsia="sk-SK" w:bidi="ar-SA"/>
    </w:rPr>
  </w:style>
  <w:style w:type="paragraph" w:customStyle="1" w:styleId="Telotextu">
    <w:name w:val="Telo textu"/>
    <w:basedOn w:val="Normlny"/>
    <w:uiPriority w:val="99"/>
    <w:rsid w:val="00A63E32"/>
    <w:pPr>
      <w:spacing w:after="120"/>
    </w:pPr>
    <w:rPr>
      <w:kern w:val="0"/>
      <w:lang w:eastAsia="sk-SK" w:bidi="ar-SA"/>
    </w:rPr>
  </w:style>
  <w:style w:type="paragraph" w:styleId="Zoznam">
    <w:name w:val="List"/>
    <w:basedOn w:val="Telotextu"/>
    <w:uiPriority w:val="99"/>
    <w:rsid w:val="00A63E32"/>
  </w:style>
  <w:style w:type="paragraph" w:styleId="Popis">
    <w:name w:val="caption"/>
    <w:basedOn w:val="Normlny"/>
    <w:uiPriority w:val="99"/>
    <w:qFormat/>
    <w:rsid w:val="00A63E32"/>
    <w:pPr>
      <w:suppressLineNumbers/>
      <w:spacing w:before="120" w:after="120"/>
    </w:pPr>
    <w:rPr>
      <w:i/>
      <w:iCs/>
      <w:kern w:val="0"/>
      <w:lang w:eastAsia="sk-SK" w:bidi="ar-SA"/>
    </w:rPr>
  </w:style>
  <w:style w:type="paragraph" w:customStyle="1" w:styleId="Index">
    <w:name w:val="Index"/>
    <w:basedOn w:val="Normlny"/>
    <w:uiPriority w:val="99"/>
    <w:rsid w:val="00A63E32"/>
    <w:pPr>
      <w:suppressLineNumbers/>
    </w:pPr>
    <w:rPr>
      <w:kern w:val="0"/>
      <w:lang w:eastAsia="sk-SK" w:bidi="ar-SA"/>
    </w:rPr>
  </w:style>
  <w:style w:type="paragraph" w:customStyle="1" w:styleId="Obsahtabubeky">
    <w:name w:val="Obsah tabuľbeky"/>
    <w:basedOn w:val="Normlny"/>
    <w:uiPriority w:val="99"/>
    <w:rsid w:val="00A63E32"/>
    <w:pPr>
      <w:suppressLineNumbers/>
    </w:pPr>
    <w:rPr>
      <w:kern w:val="0"/>
      <w:lang w:eastAsia="sk-SK" w:bidi="ar-SA"/>
    </w:rPr>
  </w:style>
  <w:style w:type="paragraph" w:customStyle="1" w:styleId="Nadpistabubeky">
    <w:name w:val="Nadpis tabuľbeky"/>
    <w:basedOn w:val="Obsahtabubeky"/>
    <w:uiPriority w:val="99"/>
    <w:rsid w:val="00A63E32"/>
    <w:pPr>
      <w:jc w:val="center"/>
    </w:pPr>
    <w:rPr>
      <w:b/>
      <w:bCs/>
    </w:rPr>
  </w:style>
  <w:style w:type="paragraph" w:styleId="Textbubliny">
    <w:name w:val="Balloon Text"/>
    <w:basedOn w:val="Normlny"/>
    <w:link w:val="TextbublinyChar"/>
    <w:uiPriority w:val="99"/>
    <w:semiHidden/>
    <w:unhideWhenUsed/>
    <w:rsid w:val="00EE1085"/>
    <w:rPr>
      <w:rFonts w:ascii="Tahoma" w:hAnsi="Tahoma" w:cs="Mangal"/>
      <w:sz w:val="16"/>
      <w:szCs w:val="14"/>
    </w:rPr>
  </w:style>
  <w:style w:type="character" w:customStyle="1" w:styleId="TextbublinyChar">
    <w:name w:val="Text bubliny Char"/>
    <w:basedOn w:val="Predvolenpsmoodseku"/>
    <w:link w:val="Textbubliny"/>
    <w:uiPriority w:val="99"/>
    <w:semiHidden/>
    <w:rsid w:val="00EE1085"/>
    <w:rPr>
      <w:rFonts w:ascii="Tahoma" w:hAnsi="Tahoma" w:cs="Mangal"/>
      <w:kern w:val="1"/>
      <w:sz w:val="16"/>
      <w:szCs w:val="14"/>
      <w:lang w:eastAsia="zh-CN" w:bidi="hi-IN"/>
    </w:rPr>
  </w:style>
  <w:style w:type="character" w:customStyle="1" w:styleId="ra">
    <w:name w:val="ra"/>
    <w:basedOn w:val="Predvolenpsmoodseku"/>
    <w:rsid w:val="007C0E78"/>
  </w:style>
  <w:style w:type="paragraph" w:styleId="Hlavika">
    <w:name w:val="header"/>
    <w:basedOn w:val="Normlny"/>
    <w:link w:val="HlavikaChar"/>
    <w:uiPriority w:val="99"/>
    <w:unhideWhenUsed/>
    <w:rsid w:val="00AC5D61"/>
    <w:pPr>
      <w:tabs>
        <w:tab w:val="center" w:pos="4536"/>
        <w:tab w:val="right" w:pos="9072"/>
      </w:tabs>
    </w:pPr>
    <w:rPr>
      <w:rFonts w:cs="Mangal"/>
      <w:szCs w:val="21"/>
    </w:rPr>
  </w:style>
  <w:style w:type="character" w:customStyle="1" w:styleId="HlavikaChar">
    <w:name w:val="Hlavička Char"/>
    <w:basedOn w:val="Predvolenpsmoodseku"/>
    <w:link w:val="Hlavika"/>
    <w:uiPriority w:val="99"/>
    <w:rsid w:val="00AC5D61"/>
    <w:rPr>
      <w:rFonts w:ascii="Times New Roman" w:hAnsi="Times New Roman" w:cs="Mangal"/>
      <w:kern w:val="1"/>
      <w:sz w:val="24"/>
      <w:szCs w:val="21"/>
      <w:lang w:eastAsia="zh-CN" w:bidi="hi-IN"/>
    </w:rPr>
  </w:style>
  <w:style w:type="paragraph" w:styleId="Pta">
    <w:name w:val="footer"/>
    <w:basedOn w:val="Normlny"/>
    <w:link w:val="PtaChar"/>
    <w:uiPriority w:val="99"/>
    <w:unhideWhenUsed/>
    <w:rsid w:val="00AC5D61"/>
    <w:pPr>
      <w:tabs>
        <w:tab w:val="center" w:pos="4536"/>
        <w:tab w:val="right" w:pos="9072"/>
      </w:tabs>
    </w:pPr>
    <w:rPr>
      <w:rFonts w:cs="Mangal"/>
      <w:szCs w:val="21"/>
    </w:rPr>
  </w:style>
  <w:style w:type="character" w:customStyle="1" w:styleId="PtaChar">
    <w:name w:val="Päta Char"/>
    <w:basedOn w:val="Predvolenpsmoodseku"/>
    <w:link w:val="Pta"/>
    <w:uiPriority w:val="99"/>
    <w:rsid w:val="00AC5D61"/>
    <w:rPr>
      <w:rFonts w:ascii="Times New Roman" w:hAnsi="Times New Roman" w:cs="Mangal"/>
      <w:kern w:val="1"/>
      <w:sz w:val="24"/>
      <w:szCs w:val="21"/>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0150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image" Target="media/image11.emf"/><Relationship Id="rId26" Type="http://schemas.openxmlformats.org/officeDocument/2006/relationships/header" Target="header1.xml"/><Relationship Id="rId3" Type="http://schemas.microsoft.com/office/2007/relationships/stylesWithEffects" Target="stylesWithEffects.xml"/><Relationship Id="rId21"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image" Target="media/image18.emf"/><Relationship Id="rId2" Type="http://schemas.openxmlformats.org/officeDocument/2006/relationships/styles" Target="styles.xml"/><Relationship Id="rId16" Type="http://schemas.openxmlformats.org/officeDocument/2006/relationships/image" Target="media/image9.emf"/><Relationship Id="rId20" Type="http://schemas.openxmlformats.org/officeDocument/2006/relationships/image" Target="media/image1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7.emf"/><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12.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image" Target="media/image15.emf"/><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9.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AD8FE9C-8F05-4548-9297-0842B739DF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2840</Words>
  <Characters>16193</Characters>
  <Application>Microsoft Office Word</Application>
  <DocSecurity>0</DocSecurity>
  <Lines>134</Lines>
  <Paragraphs>37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18996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v.srobova</dc:creator>
  <cp:lastModifiedBy>Ivana Macáková</cp:lastModifiedBy>
  <cp:revision>2</cp:revision>
  <cp:lastPrinted>2014-03-30T12:58:00Z</cp:lastPrinted>
  <dcterms:created xsi:type="dcterms:W3CDTF">2015-06-30T08:49:00Z</dcterms:created>
  <dcterms:modified xsi:type="dcterms:W3CDTF">2015-06-30T08:49:00Z</dcterms:modified>
</cp:coreProperties>
</file>