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64" w:rsidRDefault="00DA3264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3 6 3 7 7 3 0 9 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2 0 2 </w:t>
      </w:r>
      <w:r>
        <w:rPr>
          <w:b/>
          <w:bdr w:val="single" w:sz="4" w:space="0" w:color="auto"/>
        </w:rPr>
        <w:t xml:space="preserve">1 3 1 1 5 4 5 </w:t>
      </w:r>
    </w:p>
    <w:p w:rsidR="00DA3264" w:rsidRDefault="00DA3264" w:rsidP="00C410B6">
      <w:pPr>
        <w:ind w:left="360"/>
        <w:rPr>
          <w:b/>
        </w:rPr>
      </w:pPr>
    </w:p>
    <w:p w:rsidR="00DA3264" w:rsidRDefault="00DA3264" w:rsidP="00C410B6">
      <w:pPr>
        <w:ind w:left="360"/>
        <w:rPr>
          <w:b/>
        </w:rPr>
      </w:pPr>
    </w:p>
    <w:p w:rsidR="00DA3264" w:rsidRPr="00C21BDD" w:rsidRDefault="00DA3264" w:rsidP="00C410B6">
      <w:pPr>
        <w:ind w:left="360"/>
        <w:rPr>
          <w:b/>
          <w:sz w:val="24"/>
          <w:szCs w:val="24"/>
        </w:rPr>
      </w:pPr>
    </w:p>
    <w:p w:rsidR="00DA3264" w:rsidRPr="00C410B6" w:rsidRDefault="00DA3264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DA3264" w:rsidRPr="00C410B6" w:rsidRDefault="00DA3264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DA3264" w:rsidRDefault="00DA3264" w:rsidP="00C410B6">
      <w:pPr>
        <w:jc w:val="both"/>
        <w:rPr>
          <w:b/>
        </w:rPr>
      </w:pPr>
    </w:p>
    <w:p w:rsidR="00DA3264" w:rsidRDefault="00DA3264" w:rsidP="00C410B6">
      <w:pPr>
        <w:jc w:val="both"/>
        <w:rPr>
          <w:b/>
        </w:rPr>
      </w:pPr>
    </w:p>
    <w:p w:rsidR="00DA3264" w:rsidRDefault="00DA3264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Drevo-real, s. r. o. so sídlom v Korni č. 861,  023 21  Korňa</w:t>
      </w:r>
    </w:p>
    <w:p w:rsidR="00DA3264" w:rsidRDefault="00DA3264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DA3264" w:rsidRDefault="00DA3264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DA3264" w:rsidRDefault="00DA3264" w:rsidP="00C410B6">
      <w:pPr>
        <w:pStyle w:val="ListParagraph"/>
        <w:rPr>
          <w:b/>
        </w:rPr>
      </w:pPr>
    </w:p>
    <w:p w:rsidR="00DA3264" w:rsidRDefault="00DA3264" w:rsidP="00CC1495">
      <w:pPr>
        <w:numPr>
          <w:ilvl w:val="0"/>
          <w:numId w:val="1"/>
        </w:numPr>
      </w:pPr>
      <w:r>
        <w:t>Priemerný prepočítaný počet zamestnancov bol v roku 2014:  1</w:t>
      </w:r>
    </w:p>
    <w:p w:rsidR="00DA3264" w:rsidRDefault="00DA3264" w:rsidP="00C410B6">
      <w:pPr>
        <w:rPr>
          <w:b/>
        </w:rPr>
      </w:pPr>
    </w:p>
    <w:p w:rsidR="00DA3264" w:rsidRPr="00C410B6" w:rsidRDefault="00DA3264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DA3264" w:rsidRDefault="00DA3264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DA3264" w:rsidRPr="00C410B6" w:rsidRDefault="00DA3264" w:rsidP="00C410B6">
      <w:pPr>
        <w:jc w:val="center"/>
        <w:rPr>
          <w:b/>
          <w:sz w:val="28"/>
          <w:szCs w:val="28"/>
        </w:rPr>
      </w:pPr>
    </w:p>
    <w:p w:rsidR="00DA3264" w:rsidRDefault="00DA3264" w:rsidP="00C410B6">
      <w:pPr>
        <w:jc w:val="center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DA3264" w:rsidRDefault="00DA3264" w:rsidP="00C410B6">
      <w:pPr>
        <w:jc w:val="both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DA3264" w:rsidRDefault="00DA3264" w:rsidP="00C410B6">
      <w:pPr>
        <w:pStyle w:val="ListParagraph"/>
        <w:rPr>
          <w:b/>
        </w:rPr>
      </w:pP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DA3264" w:rsidRDefault="00DA3264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2014 neuskutočnila.</w:t>
      </w:r>
    </w:p>
    <w:p w:rsidR="00DA3264" w:rsidRDefault="00DA3264" w:rsidP="00C410B6">
      <w:pPr>
        <w:jc w:val="both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DA3264" w:rsidRDefault="00DA3264" w:rsidP="00C410B6">
      <w:pPr>
        <w:jc w:val="both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nedošlo v spoločnosti k zmene účtovných zásad a k zmene účtovných metód.</w:t>
      </w:r>
    </w:p>
    <w:p w:rsidR="00DA3264" w:rsidRDefault="00DA3264" w:rsidP="00C410B6">
      <w:pPr>
        <w:pStyle w:val="ListParagraph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2014 bola príjemcom dotácie.</w:t>
      </w:r>
    </w:p>
    <w:p w:rsidR="00DA3264" w:rsidRDefault="00DA3264" w:rsidP="00C410B6">
      <w:pPr>
        <w:pStyle w:val="ListParagraph"/>
        <w:rPr>
          <w:b/>
        </w:rPr>
      </w:pPr>
    </w:p>
    <w:p w:rsidR="00DA3264" w:rsidRDefault="00DA3264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nebolo účtované o významných ani nevýznamných chybách minulých účtovných období.</w:t>
      </w:r>
    </w:p>
    <w:p w:rsidR="00DA3264" w:rsidRDefault="00DA3264" w:rsidP="00C410B6">
      <w:pPr>
        <w:pStyle w:val="ListParagraph"/>
        <w:rPr>
          <w:b/>
        </w:rPr>
      </w:pPr>
    </w:p>
    <w:p w:rsidR="00DA3264" w:rsidRPr="00C410B6" w:rsidRDefault="00DA3264" w:rsidP="00C410B6">
      <w:pPr>
        <w:jc w:val="both"/>
        <w:rPr>
          <w:b/>
          <w:sz w:val="28"/>
          <w:szCs w:val="28"/>
        </w:rPr>
      </w:pPr>
    </w:p>
    <w:p w:rsidR="00DA3264" w:rsidRPr="00C410B6" w:rsidRDefault="00DA3264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DA3264" w:rsidRPr="00C410B6" w:rsidRDefault="00DA3264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DA3264" w:rsidRPr="00C410B6" w:rsidRDefault="00DA3264" w:rsidP="00C410B6">
      <w:pPr>
        <w:jc w:val="center"/>
        <w:rPr>
          <w:b/>
          <w:sz w:val="28"/>
          <w:szCs w:val="28"/>
        </w:rPr>
      </w:pPr>
    </w:p>
    <w:p w:rsidR="00DA3264" w:rsidRPr="00C21BDD" w:rsidRDefault="00DA3264" w:rsidP="00C410B6">
      <w:pPr>
        <w:jc w:val="center"/>
        <w:rPr>
          <w:b/>
          <w:sz w:val="24"/>
          <w:szCs w:val="24"/>
        </w:rPr>
      </w:pPr>
    </w:p>
    <w:p w:rsidR="00DA3264" w:rsidRDefault="00DA3264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2014 nevznikli žiadne položky nákladov alebo výnosov, ktoré majú výnimočný rozsah alebo výskyt, firma nerealizovala výnimočný predaj, ani neutrpela škody z dôvodu živelných pohrôm.</w:t>
      </w:r>
    </w:p>
    <w:p w:rsidR="00DA3264" w:rsidRDefault="00DA3264" w:rsidP="00C410B6">
      <w:pPr>
        <w:ind w:left="360"/>
        <w:jc w:val="both"/>
        <w:rPr>
          <w:b/>
        </w:rPr>
      </w:pPr>
    </w:p>
    <w:p w:rsidR="00DA3264" w:rsidRPr="00683F81" w:rsidRDefault="00DA3264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2014 nenadobudla vlastné akcie a k 31. 12. 2014 nemá žiadne vlastné akcie v držbe.</w:t>
      </w:r>
    </w:p>
    <w:p w:rsidR="00DA3264" w:rsidRDefault="00DA3264" w:rsidP="00C410B6">
      <w:pPr>
        <w:jc w:val="both"/>
        <w:rPr>
          <w:b/>
        </w:rPr>
      </w:pPr>
    </w:p>
    <w:p w:rsidR="00DA3264" w:rsidRPr="004746DF" w:rsidRDefault="00DA3264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DA3264" w:rsidRDefault="00DA3264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 w:rsidP="00C410B6">
      <w:pPr>
        <w:ind w:left="720"/>
        <w:jc w:val="both"/>
        <w:rPr>
          <w:b/>
        </w:rPr>
      </w:pPr>
    </w:p>
    <w:p w:rsidR="00DA3264" w:rsidRDefault="00DA3264">
      <w:bookmarkStart w:id="0" w:name="_GoBack"/>
      <w:bookmarkEnd w:id="0"/>
    </w:p>
    <w:sectPr w:rsidR="00DA3264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4746DF"/>
    <w:rsid w:val="005520D6"/>
    <w:rsid w:val="005736AE"/>
    <w:rsid w:val="00683F81"/>
    <w:rsid w:val="006E5D5D"/>
    <w:rsid w:val="0070775C"/>
    <w:rsid w:val="007C12CC"/>
    <w:rsid w:val="00954379"/>
    <w:rsid w:val="00AB0751"/>
    <w:rsid w:val="00AD1DBE"/>
    <w:rsid w:val="00BF7302"/>
    <w:rsid w:val="00C21BDD"/>
    <w:rsid w:val="00C410B6"/>
    <w:rsid w:val="00CC1495"/>
    <w:rsid w:val="00DA3264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608</Words>
  <Characters>3467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2015-06-29T18:35:00Z</dcterms:created>
  <dcterms:modified xsi:type="dcterms:W3CDTF">2015-06-29T18:35:00Z</dcterms:modified>
</cp:coreProperties>
</file>