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0C10B6">
        <w:rPr>
          <w:sz w:val="22"/>
          <w:szCs w:val="22"/>
          <w:lang w:eastAsia="sk-SK"/>
        </w:rPr>
        <w:t>ADIMAZ</w:t>
      </w:r>
      <w:r w:rsidR="003E644C" w:rsidRPr="00D039DF">
        <w:rPr>
          <w:sz w:val="22"/>
          <w:szCs w:val="22"/>
          <w:lang w:eastAsia="sk-SK"/>
        </w:rPr>
        <w:t>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0C10B6">
        <w:rPr>
          <w:sz w:val="22"/>
          <w:szCs w:val="22"/>
          <w:lang w:eastAsia="sk-SK"/>
        </w:rPr>
        <w:t>Závodná 3, 82106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C10B6">
        <w:rPr>
          <w:sz w:val="22"/>
          <w:szCs w:val="22"/>
          <w:lang w:val="cs-CZ"/>
        </w:rPr>
        <w:t>36756890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00EEE">
        <w:rPr>
          <w:sz w:val="22"/>
          <w:szCs w:val="22"/>
          <w:lang w:eastAsia="sk-SK"/>
        </w:rPr>
        <w:t xml:space="preserve"> </w:t>
      </w:r>
      <w:r w:rsidR="000C10B6">
        <w:rPr>
          <w:sz w:val="22"/>
          <w:szCs w:val="22"/>
          <w:lang w:eastAsia="sk-SK"/>
        </w:rPr>
        <w:t>6.3.2007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00EEE">
        <w:rPr>
          <w:rFonts w:cs="Arial Narrow"/>
          <w:sz w:val="22"/>
          <w:szCs w:val="22"/>
        </w:rPr>
        <w:t xml:space="preserve"> </w:t>
      </w:r>
      <w:r w:rsidR="000C10B6">
        <w:rPr>
          <w:rFonts w:cs="Arial Narrow"/>
          <w:sz w:val="22"/>
          <w:szCs w:val="22"/>
        </w:rPr>
        <w:t>23.3.2007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3C355D" w:rsidRDefault="000C10B6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ADIMAZ</w:t>
      </w:r>
      <w:r w:rsidR="00E00EEE">
        <w:rPr>
          <w:sz w:val="22"/>
          <w:szCs w:val="22"/>
        </w:rPr>
        <w:t>, s. r. o., nie je súčasťou konsolidovaného celku.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E00EEE" w:rsidRDefault="00E00EEE" w:rsidP="00E00EEE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E00EEE" w:rsidRDefault="000C10B6" w:rsidP="00E00EEE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ADIMAZ</w:t>
      </w:r>
      <w:r w:rsidR="00E00EEE">
        <w:rPr>
          <w:sz w:val="22"/>
          <w:szCs w:val="22"/>
        </w:rPr>
        <w:t>, s. r. o., nie je materskou účtovnou jednotkou.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77D2D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77D2D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C10B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77D2D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C10B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C10B6" w:rsidP="00277D2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277D2D" w:rsidRDefault="00277D2D" w:rsidP="00277D2D">
      <w:pPr>
        <w:rPr>
          <w:rFonts w:cs="Arial Narrow"/>
          <w:b/>
          <w:bCs/>
          <w:sz w:val="22"/>
          <w:szCs w:val="22"/>
        </w:rPr>
      </w:pPr>
      <w:r>
        <w:rPr>
          <w:rFonts w:cs="Arial Narrow"/>
          <w:sz w:val="22"/>
          <w:szCs w:val="22"/>
        </w:rPr>
        <w:t>Účtovná závierka bola zostavená za predpokladu nepretržitého trvania spoločnosti.</w:t>
      </w:r>
    </w:p>
    <w:p w:rsidR="00277D2D" w:rsidRPr="00D90FC4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277D2D" w:rsidRDefault="00277D2D" w:rsidP="00277D2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 xml:space="preserve">dlhodobého nehmotného majetku, dlhodobého hmotného majetku </w:t>
      </w:r>
      <w:r>
        <w:rPr>
          <w:sz w:val="22"/>
          <w:szCs w:val="22"/>
        </w:rPr>
        <w:t>a dlhodobého finančného majetku:</w:t>
      </w:r>
    </w:p>
    <w:p w:rsidR="00277D2D" w:rsidRPr="00314E6C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>
        <w:rPr>
          <w:sz w:val="22"/>
          <w:szCs w:val="22"/>
        </w:rPr>
        <w:t xml:space="preserve"> vytvorených vlastnou činnosťou:</w:t>
      </w:r>
    </w:p>
    <w:p w:rsidR="00277D2D" w:rsidRPr="00314E6C" w:rsidRDefault="00277D2D" w:rsidP="00277D2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Peňažné prostriedky a ceniny sa oceňujú ich menovitou hodnotou. </w:t>
      </w:r>
    </w:p>
    <w:p w:rsidR="00277D2D" w:rsidRDefault="00277D2D" w:rsidP="00277D2D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</w:t>
      </w:r>
      <w:r>
        <w:rPr>
          <w:sz w:val="22"/>
          <w:szCs w:val="22"/>
        </w:rPr>
        <w:t>v, dlhopisov, pôžičiek a úverov:</w:t>
      </w:r>
    </w:p>
    <w:p w:rsidR="00277D2D" w:rsidRDefault="00277D2D" w:rsidP="00277D2D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77D2D" w:rsidRDefault="00277D2D" w:rsidP="00277D2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f) derivátových operácií:</w:t>
      </w:r>
    </w:p>
    <w:p w:rsidR="00277D2D" w:rsidRDefault="00277D2D" w:rsidP="00277D2D">
      <w:pPr>
        <w:tabs>
          <w:tab w:val="left" w:pos="284"/>
        </w:tabs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Deriváty sa oceňujú reálnou hodnotou. Majetok a záväzky zabezpečené derivátmi sa oceňujú reálnou hodnotou. </w:t>
      </w:r>
    </w:p>
    <w:p w:rsidR="00277D2D" w:rsidRPr="00D90FC4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77D2D" w:rsidRDefault="000C10B6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spoločnosť neodpisuje dlhodobý hmotný majetok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Bez vplyvu. 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Neevidujeme žiadne dotácie.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Neúčtovali sme žiadne významné opravy chýb minulých účtovných období.</w:t>
      </w: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277D2D" w:rsidRDefault="00277D2D" w:rsidP="00277D2D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F9304F" w:rsidRDefault="00F9304F" w:rsidP="00F9304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F9304F" w:rsidRPr="00D90FC4" w:rsidRDefault="00F9304F" w:rsidP="00F9304F">
      <w:pPr>
        <w:spacing w:before="0" w:line="240" w:lineRule="auto"/>
        <w:ind w:left="567"/>
        <w:rPr>
          <w:sz w:val="22"/>
          <w:szCs w:val="22"/>
        </w:rPr>
      </w:pPr>
    </w:p>
    <w:p w:rsidR="00F9304F" w:rsidRDefault="00F9304F" w:rsidP="00F9304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9304F" w:rsidRPr="00D90FC4" w:rsidRDefault="00F9304F" w:rsidP="00F9304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>
        <w:rPr>
          <w:sz w:val="22"/>
          <w:szCs w:val="22"/>
        </w:rPr>
        <w:t>splatnosti dlhšou ako päť rokov: 0,- eur.</w:t>
      </w:r>
    </w:p>
    <w:p w:rsidR="00F9304F" w:rsidRPr="00D90FC4" w:rsidRDefault="00F9304F" w:rsidP="00F9304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>
        <w:rPr>
          <w:sz w:val="22"/>
          <w:szCs w:val="22"/>
        </w:rPr>
        <w:t>a spôsoby zabezpečenia záväzkov: 0,- eur.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25663</w:t>
            </w:r>
          </w:p>
        </w:tc>
        <w:tc>
          <w:tcPr>
            <w:tcW w:w="1571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36366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25663</w:t>
            </w:r>
          </w:p>
        </w:tc>
        <w:tc>
          <w:tcPr>
            <w:tcW w:w="1571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36366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</w:t>
            </w:r>
          </w:p>
        </w:tc>
        <w:tc>
          <w:tcPr>
            <w:tcW w:w="1571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</w:t>
            </w:r>
          </w:p>
        </w:tc>
        <w:tc>
          <w:tcPr>
            <w:tcW w:w="1571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26412</w:t>
            </w:r>
          </w:p>
        </w:tc>
        <w:tc>
          <w:tcPr>
            <w:tcW w:w="1571" w:type="pct"/>
            <w:vAlign w:val="center"/>
          </w:tcPr>
          <w:p w:rsidR="008A6D18" w:rsidRPr="00337C6C" w:rsidRDefault="00E007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36366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2B15A4" w:rsidRDefault="002B15A4" w:rsidP="002B15A4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 žiadne vlastné akcie.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81B" w:rsidRDefault="0087181B" w:rsidP="00347C39">
      <w:pPr>
        <w:spacing w:before="0" w:after="0" w:line="240" w:lineRule="auto"/>
      </w:pPr>
      <w:r>
        <w:separator/>
      </w:r>
    </w:p>
  </w:endnote>
  <w:endnote w:type="continuationSeparator" w:id="0">
    <w:p w:rsidR="0087181B" w:rsidRDefault="008718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E007D7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E007D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81B" w:rsidRDefault="0087181B" w:rsidP="00347C39">
      <w:pPr>
        <w:spacing w:before="0" w:after="0" w:line="240" w:lineRule="auto"/>
      </w:pPr>
      <w:r>
        <w:separator/>
      </w:r>
    </w:p>
  </w:footnote>
  <w:footnote w:type="continuationSeparator" w:id="0">
    <w:p w:rsidR="0087181B" w:rsidRDefault="008718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7181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bookmarkStart w:id="9" w:name="DICHLAV_END"/>
                <w:bookmarkEnd w:id="9"/>
                <w:r w:rsidR="00E007D7">
                  <w:rPr>
                    <w:rFonts w:ascii="Arial" w:hAnsi="Arial"/>
                    <w:szCs w:val="20"/>
                    <w:lang w:val="cs-CZ"/>
                  </w:rPr>
                  <w:t>2349318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</w:t>
                </w:r>
                <w:bookmarkStart w:id="11" w:name="ICOHLAV_END"/>
                <w:bookmarkEnd w:id="11"/>
                <w:r w:rsidR="00E007D7">
                  <w:rPr>
                    <w:rFonts w:ascii="Arial" w:hAnsi="Arial"/>
                    <w:szCs w:val="20"/>
                    <w:lang w:val="cs-CZ"/>
                  </w:rPr>
                  <w:t>756890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10B6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7D2D"/>
    <w:rsid w:val="0029167C"/>
    <w:rsid w:val="00293AE7"/>
    <w:rsid w:val="002945C6"/>
    <w:rsid w:val="002A4EDB"/>
    <w:rsid w:val="002B15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93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181B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07D7"/>
    <w:rsid w:val="00E00EEE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9D8"/>
    <w:rsid w:val="00F559D0"/>
    <w:rsid w:val="00F6656A"/>
    <w:rsid w:val="00F722A3"/>
    <w:rsid w:val="00F90270"/>
    <w:rsid w:val="00F914BA"/>
    <w:rsid w:val="00F9304F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25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2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560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232560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256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256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256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2560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325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325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25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ED2E5-0C03-4BEF-83E0-38FA3CAC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1195</Words>
  <Characters>6813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EG</cp:lastModifiedBy>
  <cp:revision>2</cp:revision>
  <cp:lastPrinted>2015-02-07T16:23:00Z</cp:lastPrinted>
  <dcterms:created xsi:type="dcterms:W3CDTF">2015-06-29T18:10:00Z</dcterms:created>
  <dcterms:modified xsi:type="dcterms:W3CDTF">2015-06-29T18:10:00Z</dcterms:modified>
</cp:coreProperties>
</file>