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38C7" w:rsidRDefault="00F838C7" w:rsidP="00F838C7">
      <w:pPr>
        <w:jc w:val="center"/>
        <w:rPr>
          <w:b/>
        </w:rPr>
      </w:pPr>
      <w:bookmarkStart w:id="0" w:name="_GoBack"/>
      <w:r>
        <w:rPr>
          <w:b/>
        </w:rPr>
        <w:t xml:space="preserve">Výročná správa o činnosti  LÍVIA -  </w:t>
      </w:r>
    </w:p>
    <w:p w:rsidR="00F838C7" w:rsidRDefault="00F838C7" w:rsidP="00F838C7">
      <w:pPr>
        <w:jc w:val="center"/>
        <w:rPr>
          <w:b/>
        </w:rPr>
      </w:pPr>
      <w:r>
        <w:rPr>
          <w:b/>
        </w:rPr>
        <w:t>pestúnske zariadenie, n. o., Berehovská 2170/5, 075 01 Trebišov</w:t>
      </w:r>
    </w:p>
    <w:p w:rsidR="00F838C7" w:rsidRDefault="00F838C7" w:rsidP="00F838C7">
      <w:pPr>
        <w:jc w:val="center"/>
        <w:rPr>
          <w:b/>
        </w:rPr>
      </w:pPr>
    </w:p>
    <w:p w:rsidR="00F838C7" w:rsidRDefault="00F838C7" w:rsidP="00F838C7">
      <w:pPr>
        <w:rPr>
          <w:b/>
        </w:rPr>
      </w:pPr>
    </w:p>
    <w:p w:rsidR="00F838C7" w:rsidRDefault="00F838C7" w:rsidP="00F838C7">
      <w:pPr>
        <w:rPr>
          <w:b/>
        </w:rPr>
      </w:pPr>
    </w:p>
    <w:p w:rsidR="00F838C7" w:rsidRDefault="00F838C7" w:rsidP="00F838C7">
      <w:pPr>
        <w:jc w:val="both"/>
      </w:pPr>
      <w:r>
        <w:t xml:space="preserve">      Naša nezisková organizácia LÍVIA  pokračovala vo svojej činnosti nepretržite aj v roku 2014. Celý rok sme zabezpečovali hlavnú náplň našej činnosti a tou bola denná starostlivosť o detí v pestúnskom zariadení.</w:t>
      </w:r>
    </w:p>
    <w:p w:rsidR="00F838C7" w:rsidRDefault="00F838C7" w:rsidP="00F838C7"/>
    <w:p w:rsidR="00F838C7" w:rsidRDefault="00F838C7" w:rsidP="00F838C7"/>
    <w:p w:rsidR="00F838C7" w:rsidRDefault="00F838C7" w:rsidP="00F838C7">
      <w:r>
        <w:t xml:space="preserve">      Správna rada zasadala v minulom roku 6. 4. 2014, kde bolo prerokované najmä:</w:t>
      </w:r>
    </w:p>
    <w:p w:rsidR="00F838C7" w:rsidRDefault="00F838C7" w:rsidP="00F838C7">
      <w:pPr>
        <w:numPr>
          <w:ilvl w:val="0"/>
          <w:numId w:val="1"/>
        </w:numPr>
      </w:pPr>
      <w:r>
        <w:t>Správa o činnosti neziskovej organizácie za rok 2013</w:t>
      </w:r>
    </w:p>
    <w:p w:rsidR="00F838C7" w:rsidRDefault="00F838C7" w:rsidP="00F838C7">
      <w:pPr>
        <w:numPr>
          <w:ilvl w:val="0"/>
          <w:numId w:val="1"/>
        </w:numPr>
      </w:pPr>
      <w:r>
        <w:t>Účtovná závierka a správa revízora o plnení rozpočtu za rok 2013</w:t>
      </w:r>
    </w:p>
    <w:p w:rsidR="00F838C7" w:rsidRDefault="00F838C7" w:rsidP="00F838C7">
      <w:pPr>
        <w:ind w:left="360"/>
      </w:pPr>
    </w:p>
    <w:p w:rsidR="00F838C7" w:rsidRDefault="00F838C7" w:rsidP="00F838C7">
      <w:r>
        <w:t>Ďalšie zasadnutia Správnej rady sa konali:</w:t>
      </w:r>
    </w:p>
    <w:p w:rsidR="00F838C7" w:rsidRDefault="00F838C7" w:rsidP="00F838C7"/>
    <w:p w:rsidR="00F838C7" w:rsidRDefault="00F838C7" w:rsidP="00F838C7">
      <w:pPr>
        <w:numPr>
          <w:ilvl w:val="0"/>
          <w:numId w:val="1"/>
        </w:numPr>
      </w:pPr>
      <w:r>
        <w:t xml:space="preserve">Dňa 27.6. 2014, na ktorom bola hlavným bodom programu voľba nového riaditeľa nakoľko p. Andraši – riaditeľ n.o. náhle zomrel 22. 6. 2014 </w:t>
      </w:r>
    </w:p>
    <w:p w:rsidR="00F838C7" w:rsidRDefault="00F838C7" w:rsidP="00F838C7">
      <w:pPr>
        <w:ind w:left="360"/>
      </w:pPr>
    </w:p>
    <w:p w:rsidR="00F838C7" w:rsidRDefault="00F838C7" w:rsidP="00F838C7">
      <w:pPr>
        <w:numPr>
          <w:ilvl w:val="0"/>
          <w:numId w:val="1"/>
        </w:numPr>
      </w:pPr>
      <w:r>
        <w:t>Dňa 30. 9. 2013 na ktorom bola hlavným bodom programu údržba pestúnskeho zriadenia a situácia zverených detí v pestúnskom zariadení.</w:t>
      </w:r>
    </w:p>
    <w:p w:rsidR="00F838C7" w:rsidRDefault="00F838C7" w:rsidP="00F838C7"/>
    <w:p w:rsidR="00F838C7" w:rsidRDefault="00F838C7" w:rsidP="00F838C7">
      <w:r>
        <w:t xml:space="preserve">      Záverečná správa o činnosti a hospodárení za rok 2014 bola prejednaná na zasadnutí správnej rady n.o. dňa  6. 1. 2015 </w:t>
      </w:r>
    </w:p>
    <w:p w:rsidR="00F838C7" w:rsidRDefault="00F838C7" w:rsidP="00F838C7"/>
    <w:p w:rsidR="00F838C7" w:rsidRDefault="00F838C7" w:rsidP="00F838C7">
      <w:r>
        <w:t>Stav hospodárenia za rok 2014</w:t>
      </w:r>
    </w:p>
    <w:p w:rsidR="00F838C7" w:rsidRDefault="00F838C7" w:rsidP="00F838C7">
      <w:pPr>
        <w:ind w:left="720"/>
      </w:pPr>
      <w:r>
        <w:t>- Stav v pokladni k 1.1.2014            0,-  EUR</w:t>
      </w:r>
    </w:p>
    <w:p w:rsidR="00F838C7" w:rsidRDefault="00F838C7" w:rsidP="00F838C7">
      <w:pPr>
        <w:ind w:left="720"/>
      </w:pPr>
      <w:r>
        <w:t>- Stav na účte k 1.1.2014                3,13 EUR</w:t>
      </w:r>
    </w:p>
    <w:p w:rsidR="00F838C7" w:rsidRDefault="00F838C7" w:rsidP="00F838C7">
      <w:pPr>
        <w:ind w:left="720"/>
      </w:pPr>
      <w:r>
        <w:t>- Príjmy za rok 2014             15 933,07 EUR</w:t>
      </w:r>
    </w:p>
    <w:p w:rsidR="00F838C7" w:rsidRDefault="00F838C7" w:rsidP="00F838C7">
      <w:pPr>
        <w:ind w:left="720"/>
      </w:pPr>
      <w:r>
        <w:t>- Výdavky za rok 2014          15 927,41 EUR</w:t>
      </w:r>
    </w:p>
    <w:p w:rsidR="00F838C7" w:rsidRDefault="00F838C7" w:rsidP="00F838C7">
      <w:pPr>
        <w:ind w:left="720"/>
      </w:pPr>
      <w:r>
        <w:t>- Stav v pokladni k 31.12.2014         0,-  EUR</w:t>
      </w:r>
    </w:p>
    <w:p w:rsidR="00F838C7" w:rsidRDefault="00F838C7" w:rsidP="00F838C7">
      <w:pPr>
        <w:ind w:left="360"/>
      </w:pPr>
      <w:r>
        <w:t xml:space="preserve">      - Stav na  účte k 31.12.2014            5,66 EUR </w:t>
      </w:r>
    </w:p>
    <w:p w:rsidR="00F838C7" w:rsidRDefault="00F838C7" w:rsidP="00F838C7"/>
    <w:p w:rsidR="00F838C7" w:rsidRDefault="00F838C7" w:rsidP="00F838C7">
      <w:r>
        <w:t>Členenie príjmov:</w:t>
      </w:r>
    </w:p>
    <w:p w:rsidR="00F838C7" w:rsidRDefault="00F838C7" w:rsidP="00F838C7">
      <w:r>
        <w:t>- dotácie z VÚC Košice   15 933,07 EUR</w:t>
      </w:r>
    </w:p>
    <w:p w:rsidR="00F838C7" w:rsidRDefault="00F838C7" w:rsidP="00F838C7"/>
    <w:p w:rsidR="00F838C7" w:rsidRDefault="00F838C7" w:rsidP="00F838C7">
      <w:r>
        <w:t xml:space="preserve">Členenie výdavkov: </w:t>
      </w:r>
    </w:p>
    <w:p w:rsidR="00F838C7" w:rsidRDefault="00F838C7" w:rsidP="00F838C7">
      <w:pPr>
        <w:numPr>
          <w:ilvl w:val="0"/>
          <w:numId w:val="1"/>
        </w:numPr>
      </w:pPr>
      <w:r>
        <w:t>Lieky 423,93 EUR</w:t>
      </w:r>
    </w:p>
    <w:p w:rsidR="00F838C7" w:rsidRDefault="00F838C7" w:rsidP="00F838C7">
      <w:pPr>
        <w:numPr>
          <w:ilvl w:val="0"/>
          <w:numId w:val="1"/>
        </w:numPr>
      </w:pPr>
      <w:r>
        <w:t>ošatenie a obuv 2 045,25EUR</w:t>
      </w:r>
    </w:p>
    <w:p w:rsidR="00F838C7" w:rsidRDefault="00F838C7" w:rsidP="00F838C7">
      <w:pPr>
        <w:numPr>
          <w:ilvl w:val="0"/>
          <w:numId w:val="1"/>
        </w:numPr>
      </w:pPr>
      <w:r>
        <w:t>drogéria 208,63 EUR</w:t>
      </w:r>
    </w:p>
    <w:p w:rsidR="00F838C7" w:rsidRDefault="00F838C7" w:rsidP="00F838C7">
      <w:pPr>
        <w:numPr>
          <w:ilvl w:val="0"/>
          <w:numId w:val="1"/>
        </w:numPr>
      </w:pPr>
      <w:r>
        <w:t>drobný nákup 1 381,56 EUR</w:t>
      </w:r>
    </w:p>
    <w:p w:rsidR="00F838C7" w:rsidRDefault="00F838C7" w:rsidP="00F838C7">
      <w:pPr>
        <w:numPr>
          <w:ilvl w:val="0"/>
          <w:numId w:val="1"/>
        </w:numPr>
      </w:pPr>
      <w:r>
        <w:t>inkaso 2 647,13 EUR</w:t>
      </w:r>
    </w:p>
    <w:p w:rsidR="00F838C7" w:rsidRDefault="00F838C7" w:rsidP="00F838C7">
      <w:pPr>
        <w:numPr>
          <w:ilvl w:val="0"/>
          <w:numId w:val="1"/>
        </w:numPr>
      </w:pPr>
      <w:r>
        <w:t>strava 6  000,00 EUR</w:t>
      </w:r>
    </w:p>
    <w:p w:rsidR="00F838C7" w:rsidRDefault="00F838C7" w:rsidP="00F838C7">
      <w:pPr>
        <w:numPr>
          <w:ilvl w:val="0"/>
          <w:numId w:val="1"/>
        </w:numPr>
      </w:pPr>
      <w:r>
        <w:t>údržba  620,07 EUR</w:t>
      </w:r>
    </w:p>
    <w:p w:rsidR="00F838C7" w:rsidRDefault="00F838C7" w:rsidP="00F838C7">
      <w:pPr>
        <w:numPr>
          <w:ilvl w:val="0"/>
          <w:numId w:val="1"/>
        </w:numPr>
      </w:pPr>
      <w:r>
        <w:t>elektrospotrebiče 781,74 EUR</w:t>
      </w:r>
    </w:p>
    <w:p w:rsidR="00F838C7" w:rsidRDefault="00F838C7" w:rsidP="00F838C7">
      <w:pPr>
        <w:numPr>
          <w:ilvl w:val="0"/>
          <w:numId w:val="1"/>
        </w:numPr>
      </w:pPr>
      <w:r>
        <w:t>poplatky v banke 36,27 EUR</w:t>
      </w:r>
    </w:p>
    <w:p w:rsidR="00F838C7" w:rsidRDefault="00F838C7" w:rsidP="00F838C7">
      <w:pPr>
        <w:numPr>
          <w:ilvl w:val="0"/>
          <w:numId w:val="1"/>
        </w:numPr>
      </w:pPr>
      <w:r>
        <w:t>nábytok 104,- EUR</w:t>
      </w:r>
    </w:p>
    <w:p w:rsidR="00F838C7" w:rsidRDefault="00F838C7" w:rsidP="00F838C7">
      <w:pPr>
        <w:numPr>
          <w:ilvl w:val="0"/>
          <w:numId w:val="1"/>
        </w:numPr>
      </w:pPr>
      <w:r>
        <w:t>odvody za zamestnanca 69,20 EUR</w:t>
      </w:r>
    </w:p>
    <w:p w:rsidR="00F838C7" w:rsidRDefault="00F838C7" w:rsidP="00F838C7">
      <w:pPr>
        <w:numPr>
          <w:ilvl w:val="0"/>
          <w:numId w:val="1"/>
        </w:numPr>
      </w:pPr>
      <w:r>
        <w:t>mzda zamestnanca 1425,60</w:t>
      </w:r>
    </w:p>
    <w:p w:rsidR="00F838C7" w:rsidRDefault="00F838C7" w:rsidP="00F838C7">
      <w:pPr>
        <w:numPr>
          <w:ilvl w:val="0"/>
          <w:numId w:val="1"/>
        </w:numPr>
      </w:pPr>
      <w:r>
        <w:t>internet 184,03</w:t>
      </w:r>
    </w:p>
    <w:p w:rsidR="00F838C7" w:rsidRDefault="00F838C7" w:rsidP="00F838C7">
      <w:r>
        <w:lastRenderedPageBreak/>
        <w:t>Správna rada prijala tieto uznesenia:</w:t>
      </w:r>
    </w:p>
    <w:p w:rsidR="00F838C7" w:rsidRDefault="00F838C7" w:rsidP="00F838C7"/>
    <w:p w:rsidR="00F838C7" w:rsidRDefault="00F838C7" w:rsidP="00F838C7">
      <w:r>
        <w:rPr>
          <w:u w:val="single"/>
        </w:rPr>
        <w:t>Výpis z uznesení</w:t>
      </w:r>
      <w:r>
        <w:t>:</w:t>
      </w:r>
    </w:p>
    <w:p w:rsidR="00F838C7" w:rsidRDefault="00F838C7" w:rsidP="00F838C7"/>
    <w:p w:rsidR="00F838C7" w:rsidRDefault="00F838C7" w:rsidP="00F838C7">
      <w:r>
        <w:t>Uznesenie č. 1/2015 Správna rada schvaľuje „Správu o činnosti neziskovej organizácie LÍVIA za rok 2014“</w:t>
      </w:r>
    </w:p>
    <w:p w:rsidR="00F838C7" w:rsidRDefault="00F838C7" w:rsidP="00F838C7"/>
    <w:p w:rsidR="00F838C7" w:rsidRDefault="00F838C7" w:rsidP="00F838C7">
      <w:r>
        <w:t>Uznesenie č. 2/2015 Správna rada schvaľuje ročnú účtovnú závierku a správu revízora o plnení rozpočtu za rok 2014.</w:t>
      </w:r>
    </w:p>
    <w:p w:rsidR="00F838C7" w:rsidRDefault="00F838C7" w:rsidP="00F838C7"/>
    <w:p w:rsidR="00F838C7" w:rsidRDefault="00F838C7" w:rsidP="00F838C7">
      <w:r>
        <w:t>V hospodárení neziskovej organizácie neboli zistené žiadne nedostatky.</w:t>
      </w:r>
    </w:p>
    <w:p w:rsidR="00F838C7" w:rsidRDefault="00F838C7" w:rsidP="00F838C7"/>
    <w:p w:rsidR="00F838C7" w:rsidRDefault="00F838C7" w:rsidP="00F838C7">
      <w:r>
        <w:t>Na základe uvedeného môžeme konštatovať, že nezisková organizácia LÍVIA v roku 2014 pracovala v súlade so svojim zámerom a predpismi.</w:t>
      </w:r>
    </w:p>
    <w:p w:rsidR="00F838C7" w:rsidRDefault="00F838C7" w:rsidP="00F838C7">
      <w:r>
        <w:t>V roku 2014 nebol neziskovou organizáciou nadobudnutý ďalší majetok a v roku 2014 nevznikli žiadne záväzky neziskovej organizácií LÍVIA.</w:t>
      </w:r>
    </w:p>
    <w:p w:rsidR="00F838C7" w:rsidRDefault="00F838C7" w:rsidP="00F838C7">
      <w:r>
        <w:t xml:space="preserve">  </w:t>
      </w:r>
    </w:p>
    <w:p w:rsidR="00F838C7" w:rsidRDefault="00F838C7" w:rsidP="00F838C7">
      <w:r>
        <w:t>V roku 2014 nedošlo k žiadnym zmenám v organizácií.</w:t>
      </w:r>
    </w:p>
    <w:p w:rsidR="00F838C7" w:rsidRDefault="00F838C7" w:rsidP="00F838C7"/>
    <w:p w:rsidR="00F838C7" w:rsidRDefault="00F838C7" w:rsidP="00F838C7">
      <w:r>
        <w:t>K správe prikladáme:</w:t>
      </w:r>
    </w:p>
    <w:p w:rsidR="00F838C7" w:rsidRDefault="00F838C7" w:rsidP="00F838C7">
      <w:r>
        <w:t>Vyúčtovanie hospodárenia za rok 2014</w:t>
      </w:r>
    </w:p>
    <w:p w:rsidR="00F838C7" w:rsidRDefault="00F838C7" w:rsidP="00F838C7">
      <w:r>
        <w:t>Zápisnice zo zasadnutí Správnej rady</w:t>
      </w:r>
    </w:p>
    <w:p w:rsidR="00F838C7" w:rsidRDefault="00F838C7" w:rsidP="00F838C7"/>
    <w:p w:rsidR="00F838C7" w:rsidRDefault="00F838C7" w:rsidP="00F838C7">
      <w:r>
        <w:t>V Trebišove  6. 1. 2015</w:t>
      </w:r>
    </w:p>
    <w:p w:rsidR="00F838C7" w:rsidRDefault="00F838C7" w:rsidP="00F838C7">
      <w:r>
        <w:t xml:space="preserve">                                                                               Edita Andrášová</w:t>
      </w:r>
    </w:p>
    <w:p w:rsidR="00F838C7" w:rsidRDefault="00F838C7" w:rsidP="00F838C7">
      <w:r>
        <w:t xml:space="preserve">                                                                               riaditeľ n.o. LÍVIA </w:t>
      </w:r>
    </w:p>
    <w:p w:rsidR="00F838C7" w:rsidRDefault="00F838C7" w:rsidP="00F838C7">
      <w:r>
        <w:t xml:space="preserve">                                                                              pestúnske zariadenie</w:t>
      </w:r>
    </w:p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p w:rsidR="00F838C7" w:rsidRDefault="00F838C7" w:rsidP="00F838C7"/>
    <w:bookmarkEnd w:id="0"/>
    <w:p w:rsidR="00730D8C" w:rsidRDefault="00F838C7"/>
    <w:sectPr w:rsidR="00730D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C7"/>
    <w:rsid w:val="0035169A"/>
    <w:rsid w:val="007B6285"/>
    <w:rsid w:val="00F83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38C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 Alyami</dc:creator>
  <cp:lastModifiedBy>Omar Alyami</cp:lastModifiedBy>
  <cp:revision>1</cp:revision>
  <dcterms:created xsi:type="dcterms:W3CDTF">2015-07-15T09:03:00Z</dcterms:created>
  <dcterms:modified xsi:type="dcterms:W3CDTF">2015-07-15T09:04:00Z</dcterms:modified>
</cp:coreProperties>
</file>