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20B5ED" w14:textId="173D729F" w:rsidR="004D3B4A" w:rsidRPr="00891481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96A3CA1" w14:textId="77777777" w:rsidR="00C665B6" w:rsidRDefault="00C665B6" w:rsidP="00C665B6">
      <w:pPr>
        <w:pStyle w:val="Zkladntext"/>
      </w:pPr>
      <w:r>
        <w:t xml:space="preserve">Spoločnosť STAVEBNÉ POTREBY s.r.o. (ďalej len Spoločnosť), bola založená 13. mája 1996 a do obchodného registra bola zapísaná 20. novembra 1996 (Obchodný register Okresného súdu Trnava, oddiel s.r.o., vložka 2417/T).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4E5313EA" w14:textId="77777777" w:rsidR="00C665B6" w:rsidRDefault="00C665B6" w:rsidP="00C665B6">
      <w:pPr>
        <w:pStyle w:val="Zkladntext"/>
      </w:pPr>
      <w:r>
        <w:t xml:space="preserve">– </w:t>
      </w:r>
      <w:r>
        <w:rPr>
          <w:rStyle w:val="ra"/>
        </w:rPr>
        <w:t>kúpa tovaru za účelom jeho predaja konečnému spotrebiteľovi (maloobchod) a za účelom jeho predaja iným prevádzkovateľom živnosti (veľkoobchod) v rozsahu voľnej živnosti</w:t>
      </w: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122D8F62" w14:textId="77777777" w:rsidR="00C665B6" w:rsidRDefault="00C665B6" w:rsidP="004D3B4A">
      <w:pPr>
        <w:pStyle w:val="Zkladntext"/>
        <w:rPr>
          <w:i/>
          <w:szCs w:val="18"/>
          <w:u w:val="single"/>
        </w:rPr>
      </w:pPr>
      <w:r>
        <w:t>Spoločnosť nemá zamestnancov.</w:t>
      </w:r>
      <w:r w:rsidRPr="00FC603B">
        <w:rPr>
          <w:i/>
          <w:szCs w:val="18"/>
          <w:u w:val="single"/>
        </w:rPr>
        <w:t xml:space="preserve"> </w: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43D5224C" w:rsidR="004D3B4A" w:rsidRPr="00FC603B" w:rsidRDefault="00C665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222E1394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</w:t>
      </w:r>
      <w:r w:rsidR="009800A1">
        <w:rPr>
          <w:szCs w:val="18"/>
        </w:rPr>
        <w:t>augustu</w:t>
      </w:r>
      <w:r w:rsidRPr="008C0838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C458D6">
        <w:rPr>
          <w:szCs w:val="18"/>
        </w:rPr>
        <w:t>5</w:t>
      </w:r>
      <w:r w:rsidRPr="00B50225">
        <w:rPr>
          <w:szCs w:val="18"/>
        </w:rPr>
        <w:t xml:space="preserve"> je zostavená ako </w:t>
      </w:r>
      <w:r w:rsidR="00F5792D">
        <w:rPr>
          <w:szCs w:val="18"/>
        </w:rPr>
        <w:t>mimo</w:t>
      </w:r>
      <w:r w:rsidR="009800A1">
        <w:rPr>
          <w:szCs w:val="18"/>
        </w:rPr>
        <w:t>riadna</w:t>
      </w:r>
      <w:r w:rsidRPr="00B50225">
        <w:rPr>
          <w:szCs w:val="18"/>
        </w:rPr>
        <w:t xml:space="preserve"> účtovná závierka podľa </w:t>
      </w:r>
      <w:r w:rsidRPr="00AF22E1">
        <w:rPr>
          <w:szCs w:val="18"/>
        </w:rPr>
        <w:t>§ 1</w:t>
      </w:r>
      <w:r w:rsidR="00AF22E1" w:rsidRPr="00AF22E1">
        <w:rPr>
          <w:szCs w:val="18"/>
        </w:rPr>
        <w:t>6</w:t>
      </w:r>
      <w:r w:rsidRPr="00AF22E1">
        <w:rPr>
          <w:szCs w:val="18"/>
        </w:rPr>
        <w:t xml:space="preserve"> ods. </w:t>
      </w:r>
      <w:r w:rsidR="00AF22E1" w:rsidRPr="00AF22E1">
        <w:rPr>
          <w:szCs w:val="18"/>
        </w:rPr>
        <w:t>4</w:t>
      </w:r>
      <w:r w:rsidRPr="00AF22E1">
        <w:rPr>
          <w:szCs w:val="18"/>
        </w:rPr>
        <w:t xml:space="preserve"> zákona</w:t>
      </w:r>
      <w:r w:rsidRPr="00B50225">
        <w:rPr>
          <w:szCs w:val="18"/>
        </w:rPr>
        <w:t xml:space="preserve"> NR SR č. 431/2002 Z. z. o účtovníctve za účtovné obdobie od 1. </w:t>
      </w:r>
      <w:r w:rsidR="009800A1">
        <w:rPr>
          <w:szCs w:val="18"/>
        </w:rPr>
        <w:t>apríla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215878">
        <w:rPr>
          <w:szCs w:val="18"/>
        </w:rPr>
        <w:t>5</w:t>
      </w:r>
      <w:r w:rsidRPr="00B50225">
        <w:rPr>
          <w:szCs w:val="18"/>
        </w:rPr>
        <w:t xml:space="preserve"> do 31. </w:t>
      </w:r>
      <w:r w:rsidR="009800A1">
        <w:rPr>
          <w:szCs w:val="18"/>
        </w:rPr>
        <w:t>augusta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215878">
        <w:rPr>
          <w:szCs w:val="18"/>
        </w:rPr>
        <w:t>5</w:t>
      </w:r>
      <w:r w:rsidR="009800A1">
        <w:rPr>
          <w:szCs w:val="18"/>
        </w:rPr>
        <w:t xml:space="preserve"> – ku dňu skončenia likvidácie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02E19785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800A1">
        <w:rPr>
          <w:szCs w:val="18"/>
        </w:rPr>
        <w:t>marcu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9800A1">
        <w:rPr>
          <w:szCs w:val="18"/>
        </w:rPr>
        <w:t>5</w:t>
      </w:r>
      <w:r w:rsidRPr="00B50225">
        <w:rPr>
          <w:szCs w:val="18"/>
        </w:rPr>
        <w:t>, za predchádzajúce účtovné obdobie, bola schválená va</w:t>
      </w:r>
      <w:r w:rsidR="00C665B6">
        <w:rPr>
          <w:szCs w:val="18"/>
        </w:rPr>
        <w:t xml:space="preserve">lným zhromaždením Spoločnosti </w:t>
      </w:r>
      <w:r w:rsidR="00C665B6" w:rsidRPr="009D3118">
        <w:rPr>
          <w:szCs w:val="18"/>
        </w:rPr>
        <w:t>2</w:t>
      </w:r>
      <w:r w:rsidR="009800A1">
        <w:rPr>
          <w:szCs w:val="18"/>
        </w:rPr>
        <w:t>5</w:t>
      </w:r>
      <w:r w:rsidRPr="009D3118">
        <w:rPr>
          <w:szCs w:val="18"/>
        </w:rPr>
        <w:t xml:space="preserve">. </w:t>
      </w:r>
      <w:r w:rsidR="009D3118" w:rsidRPr="009D3118">
        <w:rPr>
          <w:szCs w:val="18"/>
        </w:rPr>
        <w:t>j</w:t>
      </w:r>
      <w:r w:rsidR="009800A1">
        <w:rPr>
          <w:szCs w:val="18"/>
        </w:rPr>
        <w:t>úna</w:t>
      </w:r>
      <w:r w:rsidRPr="009D3118">
        <w:rPr>
          <w:szCs w:val="18"/>
        </w:rPr>
        <w:t xml:space="preserve"> </w:t>
      </w:r>
      <w:r w:rsidR="00C4486C" w:rsidRPr="009D3118">
        <w:rPr>
          <w:szCs w:val="18"/>
        </w:rPr>
        <w:t>201</w:t>
      </w:r>
      <w:r w:rsidR="009D3118" w:rsidRPr="009D3118">
        <w:rPr>
          <w:szCs w:val="18"/>
        </w:rPr>
        <w:t>5</w:t>
      </w:r>
      <w:r w:rsidRPr="009D3118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1F3BFDFB" w14:textId="205EC2C8" w:rsidR="00C665B6" w:rsidRDefault="00C665B6" w:rsidP="00C665B6">
      <w:pPr>
        <w:pStyle w:val="Zkladntext"/>
      </w:pPr>
      <w:bookmarkStart w:id="3" w:name="OLE_LINK13"/>
      <w:bookmarkStart w:id="4" w:name="OLE_LINK14"/>
      <w:r w:rsidRPr="00194BFD">
        <w:t xml:space="preserve">Účtovná závierka Spoločnosti k 31. </w:t>
      </w:r>
      <w:r w:rsidR="009800A1">
        <w:t>marc</w:t>
      </w:r>
      <w:r w:rsidRPr="00194BFD">
        <w:t xml:space="preserve">u </w:t>
      </w:r>
      <w:r>
        <w:t>201</w:t>
      </w:r>
      <w:r w:rsidR="009800A1">
        <w:t>5</w:t>
      </w:r>
      <w:r>
        <w:t xml:space="preserve"> </w:t>
      </w:r>
      <w:r w:rsidRPr="00194BFD">
        <w:t>bola uložená do </w:t>
      </w:r>
      <w:r>
        <w:t>registra účto</w:t>
      </w:r>
      <w:r w:rsidR="002843AB">
        <w:t>v</w:t>
      </w:r>
      <w:r>
        <w:t>ných závierok</w:t>
      </w:r>
      <w:r w:rsidRPr="00194BFD">
        <w:t xml:space="preserve"> </w:t>
      </w:r>
      <w:r w:rsidR="009800A1">
        <w:t>28</w:t>
      </w:r>
      <w:r w:rsidRPr="007066EE">
        <w:t xml:space="preserve">. </w:t>
      </w:r>
      <w:r w:rsidR="009800A1">
        <w:t>júna</w:t>
      </w:r>
      <w:r w:rsidRPr="007066EE">
        <w:t xml:space="preserve"> 201</w:t>
      </w:r>
      <w:r w:rsidR="007066EE" w:rsidRPr="007066EE">
        <w:t>5</w:t>
      </w:r>
      <w:r w:rsidRPr="007066EE">
        <w:t>.</w:t>
      </w:r>
      <w:r w:rsidRPr="00194BFD">
        <w:t xml:space="preserve"> </w:t>
      </w:r>
    </w:p>
    <w:p w14:paraId="6F4B91D6" w14:textId="77777777" w:rsidR="004D3B4A" w:rsidRPr="00B50225" w:rsidRDefault="004D3B4A" w:rsidP="004D3B4A">
      <w:pPr>
        <w:pStyle w:val="Zkladntext"/>
        <w:rPr>
          <w:szCs w:val="18"/>
        </w:rPr>
      </w:pPr>
    </w:p>
    <w:bookmarkEnd w:id="3"/>
    <w:bookmarkEnd w:id="4"/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49139182" w14:textId="3808B4DE" w:rsidR="00C665B6" w:rsidRDefault="00C665B6" w:rsidP="00C665B6">
      <w:pPr>
        <w:pStyle w:val="Zkladntext"/>
      </w:pPr>
      <w:r>
        <w:t>Konatelia</w:t>
      </w:r>
      <w:r>
        <w:tab/>
      </w:r>
      <w:r>
        <w:tab/>
      </w:r>
      <w:r w:rsidR="00762E04">
        <w:t>Ing. Ľuboslav Karkalík (od 11.decembra 2014)</w:t>
      </w:r>
    </w:p>
    <w:p w14:paraId="6006468F" w14:textId="4DCFBF42" w:rsidR="00762E04" w:rsidRDefault="00762E04" w:rsidP="00C665B6">
      <w:pPr>
        <w:pStyle w:val="Zkladntext"/>
      </w:pPr>
      <w:r>
        <w:tab/>
      </w:r>
      <w:r>
        <w:tab/>
      </w:r>
      <w:r>
        <w:tab/>
        <w:t>Jaroslav Hovorka</w:t>
      </w:r>
      <w:r>
        <w:tab/>
        <w:t xml:space="preserve"> (od 11.decembra 2014)</w:t>
      </w:r>
    </w:p>
    <w:p w14:paraId="4D33BF1A" w14:textId="134763D1" w:rsidR="00762E04" w:rsidRDefault="00762E04" w:rsidP="00C665B6">
      <w:pPr>
        <w:pStyle w:val="Zkladntext"/>
      </w:pPr>
      <w:r>
        <w:tab/>
      </w:r>
      <w:r>
        <w:tab/>
      </w:r>
      <w:r>
        <w:tab/>
        <w:t>Jozef Galbavý (od 11.decembra 2014)</w:t>
      </w:r>
    </w:p>
    <w:p w14:paraId="42074CAB" w14:textId="77777777" w:rsidR="00C665B6" w:rsidRDefault="00C665B6" w:rsidP="00C665B6">
      <w:pPr>
        <w:pStyle w:val="Zkladntext"/>
      </w:pPr>
    </w:p>
    <w:p w14:paraId="1B612030" w14:textId="77777777" w:rsidR="004634C6" w:rsidRDefault="004634C6" w:rsidP="004634C6">
      <w:pPr>
        <w:pStyle w:val="Zkladntext"/>
        <w:rPr>
          <w:rStyle w:val="ra"/>
        </w:rPr>
      </w:pPr>
    </w:p>
    <w:p w14:paraId="7C8DAF5C" w14:textId="7F0DD65E" w:rsidR="004634C6" w:rsidRDefault="004634C6" w:rsidP="004634C6">
      <w:pPr>
        <w:pStyle w:val="Zkladntext"/>
      </w:pPr>
      <w:r>
        <w:t>Spoločníci</w:t>
      </w:r>
      <w:r>
        <w:tab/>
      </w:r>
      <w:r>
        <w:tab/>
        <w:t>Ing. Ľuboslav Karkalík (od 11.decembra 2014)</w:t>
      </w:r>
    </w:p>
    <w:p w14:paraId="628D6983" w14:textId="77777777" w:rsidR="004634C6" w:rsidRDefault="004634C6" w:rsidP="004634C6">
      <w:pPr>
        <w:pStyle w:val="Zkladntext"/>
      </w:pPr>
      <w:r>
        <w:tab/>
      </w:r>
      <w:r>
        <w:tab/>
      </w:r>
      <w:r>
        <w:tab/>
        <w:t>Jaroslav Hovorka</w:t>
      </w:r>
      <w:r>
        <w:tab/>
        <w:t xml:space="preserve"> (od 11.decembra 2014)</w:t>
      </w:r>
    </w:p>
    <w:p w14:paraId="6615A1A0" w14:textId="77777777" w:rsidR="004634C6" w:rsidRDefault="004634C6" w:rsidP="004634C6">
      <w:pPr>
        <w:pStyle w:val="Zkladntext"/>
      </w:pPr>
      <w:r>
        <w:tab/>
      </w:r>
      <w:r>
        <w:tab/>
      </w:r>
      <w:r>
        <w:tab/>
        <w:t>Jozef Galbavý (od 11.decembra 2014)</w:t>
      </w:r>
    </w:p>
    <w:p w14:paraId="7F3CDB8B" w14:textId="77777777" w:rsidR="007E68D7" w:rsidRDefault="007E68D7" w:rsidP="004634C6">
      <w:pPr>
        <w:pStyle w:val="Zkladntext"/>
      </w:pPr>
    </w:p>
    <w:p w14:paraId="2B5B8AA7" w14:textId="01A4A65B" w:rsidR="007E68D7" w:rsidRDefault="007E68D7" w:rsidP="007E68D7">
      <w:pPr>
        <w:pStyle w:val="Zkladntext"/>
      </w:pPr>
      <w:r>
        <w:t>Likvidátori</w:t>
      </w:r>
      <w:r>
        <w:tab/>
      </w:r>
      <w:r>
        <w:tab/>
        <w:t>Ing. Ľuboslav Karkalík (od 1.apríla 2015)</w:t>
      </w:r>
    </w:p>
    <w:p w14:paraId="71E2E4C2" w14:textId="134A1B1E" w:rsidR="007E68D7" w:rsidRDefault="007E68D7" w:rsidP="007E68D7">
      <w:pPr>
        <w:pStyle w:val="Zkladntext"/>
      </w:pPr>
      <w:r>
        <w:tab/>
      </w:r>
      <w:r>
        <w:tab/>
      </w:r>
      <w:r>
        <w:tab/>
        <w:t>Jaroslav Hovorka</w:t>
      </w:r>
      <w:r>
        <w:tab/>
        <w:t>(od 1.apríla 2015)</w:t>
      </w:r>
    </w:p>
    <w:p w14:paraId="286EDA3E" w14:textId="5F0BADAE" w:rsidR="007E68D7" w:rsidRDefault="007E68D7" w:rsidP="007E68D7">
      <w:pPr>
        <w:pStyle w:val="Zkladntext"/>
      </w:pPr>
      <w:r>
        <w:tab/>
      </w:r>
      <w:r>
        <w:tab/>
      </w:r>
      <w:r>
        <w:tab/>
        <w:t>Jozef Galbavý (od 1.apríla 2015)</w:t>
      </w:r>
    </w:p>
    <w:p w14:paraId="5A5B4B6E" w14:textId="1D41C55A" w:rsidR="007E68D7" w:rsidRDefault="007E68D7" w:rsidP="004634C6">
      <w:pPr>
        <w:pStyle w:val="Zkladntext"/>
      </w:pPr>
    </w:p>
    <w:p w14:paraId="66E66B90" w14:textId="77777777" w:rsidR="004634C6" w:rsidRDefault="004634C6" w:rsidP="004634C6">
      <w:pPr>
        <w:pStyle w:val="Zkladntext"/>
      </w:pPr>
    </w:p>
    <w:p w14:paraId="781C9BB0" w14:textId="77777777" w:rsidR="004634C6" w:rsidRPr="00D22908" w:rsidRDefault="004634C6" w:rsidP="004634C6">
      <w:pPr>
        <w:pStyle w:val="Zkladntext"/>
      </w:pPr>
    </w:p>
    <w:p w14:paraId="475B0212" w14:textId="710E7F7D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96B4DCD" w14:textId="28598FB8"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  <w:r w:rsidRPr="00B50225">
        <w:rPr>
          <w:b/>
          <w:caps/>
          <w:sz w:val="18"/>
          <w:szCs w:val="18"/>
        </w:rPr>
        <w:br w:type="page"/>
      </w:r>
    </w:p>
    <w:bookmarkEnd w:id="6"/>
    <w:p w14:paraId="728DFE6A" w14:textId="77777777" w:rsidR="004D3B4A" w:rsidRPr="00FD3474" w:rsidRDefault="004D3B4A" w:rsidP="004D3B4A">
      <w:pPr>
        <w:pStyle w:val="Zkladntext"/>
        <w:rPr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14:paraId="1C60956C" w14:textId="77777777" w:rsidR="002B0D48" w:rsidRPr="00B50225" w:rsidRDefault="002B0D48" w:rsidP="002B0D48">
      <w:pPr>
        <w:pStyle w:val="Pismenka"/>
        <w:tabs>
          <w:tab w:val="clear" w:pos="426"/>
        </w:tabs>
        <w:ind w:left="426"/>
        <w:rPr>
          <w:szCs w:val="18"/>
        </w:rPr>
      </w:pPr>
      <w:bookmarkStart w:id="8" w:name="_Toc530739900"/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051207C" w14:textId="288BB51B" w:rsidR="002B0D48" w:rsidRPr="00B50225" w:rsidRDefault="00F5792D" w:rsidP="002B0D48">
      <w:pPr>
        <w:pStyle w:val="Zkladntext"/>
        <w:ind w:left="450"/>
        <w:rPr>
          <w:szCs w:val="18"/>
        </w:rPr>
      </w:pPr>
      <w:r>
        <w:rPr>
          <w:szCs w:val="18"/>
        </w:rPr>
        <w:t>Mimor</w:t>
      </w:r>
      <w:r w:rsidR="00297137">
        <w:rPr>
          <w:szCs w:val="18"/>
        </w:rPr>
        <w:t>iadna</w:t>
      </w:r>
      <w:r w:rsidR="002A4EB7">
        <w:rPr>
          <w:szCs w:val="18"/>
        </w:rPr>
        <w:t xml:space="preserve"> ú</w:t>
      </w:r>
      <w:r w:rsidR="002B0D48" w:rsidRPr="00B50225">
        <w:rPr>
          <w:szCs w:val="18"/>
        </w:rPr>
        <w:t xml:space="preserve">čtovná závierka bola zostavená </w:t>
      </w:r>
      <w:r w:rsidR="00297137">
        <w:rPr>
          <w:szCs w:val="18"/>
        </w:rPr>
        <w:t>z dôvodu ukončenia likvidácie spoločnosti.</w:t>
      </w:r>
      <w:r w:rsidR="004B2502">
        <w:rPr>
          <w:szCs w:val="18"/>
        </w:rPr>
        <w:t xml:space="preserve"> </w:t>
      </w:r>
      <w:r>
        <w:rPr>
          <w:szCs w:val="18"/>
        </w:rPr>
        <w:t>Počas doby likvidácie spoločnosti od 1. apríla 2015 do 31. augusta 2015 spoločnosť nevykonávala žiadnu podnikateľskú činnosť a likvidátori postupovali v zmysle ustanovenia paragrafu 72, ods. 1., zákona číslo 513/1991 z.b. Obchodného zákonníka a robili len úkony smerujúce k likvidácii spoločnosti.</w:t>
      </w:r>
    </w:p>
    <w:p w14:paraId="6196AAC9" w14:textId="77777777" w:rsidR="002B0D48" w:rsidRPr="00B50225" w:rsidRDefault="002B0D48" w:rsidP="002B0D48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14:paraId="0DF99DFB" w14:textId="12AF871B" w:rsidR="002B0D48" w:rsidRPr="00B50225" w:rsidRDefault="002B0D48" w:rsidP="002B0D48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Spoločnosť nevykonala žiadne opravy významných chýb minulých účtovných období. </w:t>
      </w:r>
    </w:p>
    <w:p w14:paraId="54174957" w14:textId="77777777" w:rsidR="002B0D48" w:rsidRDefault="002B0D48" w:rsidP="002B0D48">
      <w:pPr>
        <w:pStyle w:val="Pismenka"/>
        <w:numPr>
          <w:ilvl w:val="0"/>
          <w:numId w:val="0"/>
        </w:numPr>
        <w:ind w:left="360" w:hanging="360"/>
      </w:pPr>
    </w:p>
    <w:p w14:paraId="0CF24533" w14:textId="77777777" w:rsidR="001408BB" w:rsidRDefault="001408BB" w:rsidP="001408BB">
      <w:pPr>
        <w:pStyle w:val="Pismenka"/>
        <w:tabs>
          <w:tab w:val="clear" w:pos="426"/>
        </w:tabs>
        <w:ind w:left="426"/>
      </w:pPr>
      <w:r>
        <w:t>Dlhodobý hmotný majetok</w:t>
      </w:r>
    </w:p>
    <w:p w14:paraId="45556CE6" w14:textId="77777777" w:rsidR="001408BB" w:rsidRDefault="001408BB" w:rsidP="001408BB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93F964F" w14:textId="77777777" w:rsidR="001408BB" w:rsidRDefault="001408BB" w:rsidP="001408BB">
      <w:pPr>
        <w:pStyle w:val="Zkladntext"/>
      </w:pPr>
    </w:p>
    <w:p w14:paraId="17763DFA" w14:textId="77777777" w:rsidR="001408BB" w:rsidRDefault="001408BB" w:rsidP="001408BB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2E345B3D" w14:textId="77777777" w:rsidR="001408BB" w:rsidRDefault="001408BB" w:rsidP="001408BB">
      <w:pPr>
        <w:pStyle w:val="Zkladntext"/>
      </w:pPr>
    </w:p>
    <w:p w14:paraId="299D0E93" w14:textId="77777777" w:rsidR="001408BB" w:rsidRDefault="001408BB" w:rsidP="001408BB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944E7F6" w14:textId="77777777" w:rsidR="001408BB" w:rsidRDefault="001408BB" w:rsidP="001408BB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408BB" w14:paraId="0FB014F1" w14:textId="77777777" w:rsidTr="00051ED5">
        <w:trPr>
          <w:trHeight w:val="250"/>
        </w:trPr>
        <w:tc>
          <w:tcPr>
            <w:tcW w:w="3118" w:type="dxa"/>
            <w:gridSpan w:val="2"/>
          </w:tcPr>
          <w:p w14:paraId="33837194" w14:textId="77777777" w:rsidR="001408BB" w:rsidRDefault="001408BB" w:rsidP="00051ED5">
            <w:pPr>
              <w:pStyle w:val="Tabulka"/>
            </w:pPr>
          </w:p>
        </w:tc>
        <w:tc>
          <w:tcPr>
            <w:tcW w:w="1985" w:type="dxa"/>
          </w:tcPr>
          <w:p w14:paraId="54A910DB" w14:textId="77777777" w:rsidR="001408BB" w:rsidRDefault="001408BB" w:rsidP="00051ED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4F89672" w14:textId="77777777" w:rsidR="001408BB" w:rsidRDefault="001408BB" w:rsidP="00051ED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B07B09" w14:textId="77777777" w:rsidR="001408BB" w:rsidRDefault="001408BB" w:rsidP="00051ED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06D1091" w14:textId="77777777" w:rsidR="001408BB" w:rsidRDefault="001408BB" w:rsidP="00051ED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214DBC" w14:textId="77777777" w:rsidR="001408BB" w:rsidRDefault="001408BB" w:rsidP="00051ED5">
            <w:pPr>
              <w:pStyle w:val="Tabulka"/>
              <w:jc w:val="center"/>
            </w:pPr>
            <w:r>
              <w:t>Ročná odpisová</w:t>
            </w:r>
          </w:p>
        </w:tc>
      </w:tr>
      <w:tr w:rsidR="001408BB" w14:paraId="7364CFF8" w14:textId="77777777" w:rsidTr="00051ED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202DC0" w14:textId="77777777" w:rsidR="001408BB" w:rsidRDefault="001408BB" w:rsidP="00051ED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881489" w14:textId="77777777" w:rsidR="001408BB" w:rsidRDefault="001408BB" w:rsidP="00051ED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188BA4A" w14:textId="77777777" w:rsidR="001408BB" w:rsidRDefault="001408BB" w:rsidP="00051ED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55F7FBB" w14:textId="77777777" w:rsidR="001408BB" w:rsidRDefault="001408BB" w:rsidP="00051ED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BB3CA0D" w14:textId="77777777" w:rsidR="001408BB" w:rsidRDefault="001408BB" w:rsidP="00051ED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5B397F" w14:textId="77777777" w:rsidR="001408BB" w:rsidRDefault="001408BB" w:rsidP="00051ED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B9C91A" w14:textId="77777777" w:rsidR="001408BB" w:rsidRDefault="001408BB" w:rsidP="00051ED5">
            <w:pPr>
              <w:pStyle w:val="Tabulka"/>
              <w:jc w:val="center"/>
            </w:pPr>
            <w:r>
              <w:t>sadzba v %</w:t>
            </w:r>
          </w:p>
        </w:tc>
      </w:tr>
      <w:tr w:rsidR="001408BB" w14:paraId="237CDC9D" w14:textId="77777777" w:rsidTr="00051ED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D8B6217" w14:textId="77777777" w:rsidR="001408BB" w:rsidRDefault="001408BB" w:rsidP="00051ED5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73EF614" w14:textId="77777777" w:rsidR="001408BB" w:rsidRDefault="001408BB" w:rsidP="00051ED5">
            <w:pPr>
              <w:pStyle w:val="Tabulka"/>
              <w:jc w:val="center"/>
            </w:pPr>
            <w:r>
              <w:t>20, 40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573427E" w14:textId="77777777" w:rsidR="001408BB" w:rsidRDefault="001408BB" w:rsidP="00051ED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1CAC4D2" w14:textId="77777777" w:rsidR="001408BB" w:rsidRDefault="001408BB" w:rsidP="00051ED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AED9F9B" w14:textId="77777777" w:rsidR="001408BB" w:rsidRDefault="001408BB" w:rsidP="00051ED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910C5B0" w14:textId="77777777" w:rsidR="001408BB" w:rsidRDefault="001408BB" w:rsidP="00051ED5">
            <w:pPr>
              <w:pStyle w:val="Tabulka"/>
              <w:jc w:val="center"/>
            </w:pPr>
            <w:r>
              <w:t>2,5 ; 5</w:t>
            </w:r>
          </w:p>
        </w:tc>
      </w:tr>
      <w:tr w:rsidR="001408BB" w14:paraId="50D2FC6E" w14:textId="77777777" w:rsidTr="00051ED5">
        <w:trPr>
          <w:trHeight w:val="250"/>
        </w:trPr>
        <w:tc>
          <w:tcPr>
            <w:tcW w:w="3118" w:type="dxa"/>
            <w:gridSpan w:val="2"/>
          </w:tcPr>
          <w:p w14:paraId="08282730" w14:textId="77777777" w:rsidR="001408BB" w:rsidRDefault="001408BB" w:rsidP="00051ED5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0774201A" w14:textId="77777777" w:rsidR="001408BB" w:rsidRDefault="001408BB" w:rsidP="00051ED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0D0039C0" w14:textId="77777777" w:rsidR="001408BB" w:rsidRDefault="001408BB" w:rsidP="00051ED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B425FB" w14:textId="77777777" w:rsidR="001408BB" w:rsidRDefault="001408BB" w:rsidP="00051ED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062206F9" w14:textId="77777777" w:rsidR="001408BB" w:rsidRDefault="001408BB" w:rsidP="00051ED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722A70" w14:textId="77777777" w:rsidR="001408BB" w:rsidRDefault="001408BB" w:rsidP="00051ED5">
            <w:pPr>
              <w:pStyle w:val="Tabulka"/>
              <w:jc w:val="center"/>
            </w:pPr>
            <w:r>
              <w:t>100</w:t>
            </w:r>
          </w:p>
        </w:tc>
      </w:tr>
    </w:tbl>
    <w:p w14:paraId="492AD776" w14:textId="77777777" w:rsidR="001408BB" w:rsidRDefault="001408BB" w:rsidP="001408BB">
      <w:pPr>
        <w:pStyle w:val="Pismenka"/>
        <w:numPr>
          <w:ilvl w:val="0"/>
          <w:numId w:val="0"/>
        </w:numPr>
      </w:pPr>
    </w:p>
    <w:p w14:paraId="63DCA6BC" w14:textId="684683C9" w:rsidR="004B2502" w:rsidRPr="004B2502" w:rsidRDefault="004B2502" w:rsidP="004B2502">
      <w:pPr>
        <w:pStyle w:val="Zkladntext"/>
      </w:pPr>
      <w:r w:rsidRPr="004B2502">
        <w:t>V prípade, že nie je dodržaná zásada nepretržitého pokračovania, súvahové položky b</w:t>
      </w:r>
      <w:r w:rsidR="00C97D09">
        <w:t>oli</w:t>
      </w:r>
      <w:r w:rsidRPr="004B2502">
        <w:t xml:space="preserve"> precenené na reálnu hodnotu.</w:t>
      </w:r>
    </w:p>
    <w:p w14:paraId="44006FCD" w14:textId="77777777" w:rsidR="004B2502" w:rsidRDefault="004B2502" w:rsidP="004B2502">
      <w:pPr>
        <w:pStyle w:val="Zkladntext"/>
      </w:pPr>
    </w:p>
    <w:p w14:paraId="0B9898FF" w14:textId="77777777" w:rsidR="001408BB" w:rsidRDefault="001408BB" w:rsidP="001408BB">
      <w:pPr>
        <w:pStyle w:val="Pismenka"/>
        <w:tabs>
          <w:tab w:val="clear" w:pos="426"/>
        </w:tabs>
        <w:ind w:left="426"/>
      </w:pPr>
      <w:r>
        <w:t>Pohľadávky</w:t>
      </w:r>
    </w:p>
    <w:p w14:paraId="78321AEB" w14:textId="74B5C0ED" w:rsidR="001408BB" w:rsidRDefault="001408BB" w:rsidP="001408BB">
      <w:pPr>
        <w:pStyle w:val="Zkladntext"/>
      </w:pPr>
      <w:r>
        <w:t>Pohľadávky pri ich vzniku sa oceňujú ich menovitou hodnotou. Toto ocenenie sa znižuje o pochybné a nevymožiteľné pohľadávky.</w:t>
      </w:r>
      <w:r w:rsidR="004B2502">
        <w:t xml:space="preserve"> </w:t>
      </w:r>
      <w:r w:rsidR="004B2502">
        <w:rPr>
          <w:szCs w:val="18"/>
        </w:rPr>
        <w:t xml:space="preserve">V prípade, že nie je dodržaná zásada nepretržitého pokračovania, súvahové položky </w:t>
      </w:r>
      <w:r w:rsidR="00C97D09" w:rsidRPr="004B2502">
        <w:t>b</w:t>
      </w:r>
      <w:r w:rsidR="00C97D09">
        <w:t>oli</w:t>
      </w:r>
      <w:r w:rsidR="004B2502">
        <w:rPr>
          <w:szCs w:val="18"/>
        </w:rPr>
        <w:t xml:space="preserve"> precenené na reálnu hodnotu.</w:t>
      </w:r>
    </w:p>
    <w:p w14:paraId="353F90A0" w14:textId="77777777" w:rsidR="001408BB" w:rsidRDefault="001408BB" w:rsidP="001408BB">
      <w:pPr>
        <w:pStyle w:val="Zkladntext"/>
      </w:pPr>
    </w:p>
    <w:p w14:paraId="629C094A" w14:textId="77777777" w:rsidR="001408BB" w:rsidRDefault="001408BB" w:rsidP="001408BB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71D3A72" w14:textId="62FCB8F6" w:rsidR="001408BB" w:rsidRDefault="001408BB" w:rsidP="001408BB">
      <w:pPr>
        <w:pStyle w:val="Zkladntext"/>
      </w:pPr>
      <w:r>
        <w:t>Peňažné prostriedky a ceniny sa oceňujú ich menovitou hodnotou. Zníženie ich hodnoty sa vyjadruje opravnou položkou.</w:t>
      </w:r>
      <w:r w:rsidR="004B2502">
        <w:t xml:space="preserve"> </w:t>
      </w:r>
      <w:r w:rsidR="004B2502">
        <w:rPr>
          <w:szCs w:val="18"/>
        </w:rPr>
        <w:t xml:space="preserve">V prípade, že nie je dodržaná zásada nepretržitého </w:t>
      </w:r>
      <w:r w:rsidR="00C97D09">
        <w:rPr>
          <w:szCs w:val="18"/>
        </w:rPr>
        <w:t xml:space="preserve">pokračovania, súvahové položky </w:t>
      </w:r>
      <w:r w:rsidR="00C97D09" w:rsidRPr="004B2502">
        <w:t>b</w:t>
      </w:r>
      <w:r w:rsidR="00C97D09">
        <w:t>oli</w:t>
      </w:r>
      <w:r w:rsidR="004B2502">
        <w:rPr>
          <w:szCs w:val="18"/>
        </w:rPr>
        <w:t xml:space="preserve"> precenené na reálnu hodnotu.</w:t>
      </w:r>
    </w:p>
    <w:p w14:paraId="5757E3BB" w14:textId="77777777" w:rsidR="001408BB" w:rsidRDefault="001408BB" w:rsidP="001408BB">
      <w:pPr>
        <w:pStyle w:val="Zkladntext"/>
      </w:pPr>
    </w:p>
    <w:p w14:paraId="61C85F3D" w14:textId="77777777" w:rsidR="001408BB" w:rsidRDefault="001408BB" w:rsidP="001408BB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5EFA8CFC" w14:textId="75A906D9" w:rsidR="001408BB" w:rsidRDefault="001408BB" w:rsidP="001408BB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4B2502">
        <w:t xml:space="preserve"> </w:t>
      </w:r>
      <w:r w:rsidR="004B2502">
        <w:rPr>
          <w:szCs w:val="18"/>
        </w:rPr>
        <w:t xml:space="preserve">V prípade, že nie je dodržaná zásada nepretržitého pokračovania, súvahové položky </w:t>
      </w:r>
      <w:r w:rsidR="00C97D09" w:rsidRPr="004B2502">
        <w:t>b</w:t>
      </w:r>
      <w:r w:rsidR="00C97D09">
        <w:t>oli</w:t>
      </w:r>
      <w:r w:rsidR="004B2502">
        <w:rPr>
          <w:szCs w:val="18"/>
        </w:rPr>
        <w:t xml:space="preserve"> precenené na reálnu hodnotu.</w:t>
      </w:r>
    </w:p>
    <w:p w14:paraId="4CFF99FB" w14:textId="77777777" w:rsidR="001408BB" w:rsidRDefault="001408BB" w:rsidP="001408BB">
      <w:pPr>
        <w:pStyle w:val="Zkladntext"/>
      </w:pPr>
    </w:p>
    <w:p w14:paraId="04C30462" w14:textId="77777777" w:rsidR="001408BB" w:rsidRDefault="001408BB" w:rsidP="001408BB">
      <w:pPr>
        <w:pStyle w:val="Pismenka"/>
        <w:tabs>
          <w:tab w:val="clear" w:pos="426"/>
        </w:tabs>
        <w:ind w:left="426"/>
      </w:pPr>
      <w:r>
        <w:t>Rezervy</w:t>
      </w:r>
    </w:p>
    <w:p w14:paraId="488BE10B" w14:textId="60D27984" w:rsidR="001408BB" w:rsidRDefault="001408BB" w:rsidP="001408BB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  <w:r w:rsidR="004B2502">
        <w:t xml:space="preserve"> </w:t>
      </w:r>
      <w:r w:rsidR="004B2502">
        <w:rPr>
          <w:szCs w:val="18"/>
        </w:rPr>
        <w:t xml:space="preserve">V prípade, že nie je dodržaná zásada nepretržitého pokračovania, súvahové položky </w:t>
      </w:r>
      <w:r w:rsidR="00C97D09" w:rsidRPr="004B2502">
        <w:t>b</w:t>
      </w:r>
      <w:r w:rsidR="00C97D09">
        <w:t>oli</w:t>
      </w:r>
      <w:r w:rsidR="004B2502">
        <w:rPr>
          <w:szCs w:val="18"/>
        </w:rPr>
        <w:t xml:space="preserve"> precenené na reálnu hodnotu.</w:t>
      </w:r>
    </w:p>
    <w:p w14:paraId="39453ABD" w14:textId="77777777" w:rsidR="001408BB" w:rsidRDefault="001408BB" w:rsidP="001408BB">
      <w:pPr>
        <w:pStyle w:val="Pismenka"/>
        <w:numPr>
          <w:ilvl w:val="0"/>
          <w:numId w:val="0"/>
        </w:numPr>
        <w:ind w:left="360"/>
      </w:pPr>
    </w:p>
    <w:p w14:paraId="2FEB3309" w14:textId="77777777" w:rsidR="001408BB" w:rsidRDefault="001408BB" w:rsidP="001408BB">
      <w:pPr>
        <w:pStyle w:val="Pismenka"/>
        <w:tabs>
          <w:tab w:val="clear" w:pos="426"/>
        </w:tabs>
        <w:ind w:left="426"/>
      </w:pPr>
      <w:r>
        <w:t>Záväzky</w:t>
      </w:r>
    </w:p>
    <w:p w14:paraId="6D11B9F5" w14:textId="7FD1E0C6" w:rsidR="001408BB" w:rsidRDefault="001408BB" w:rsidP="001408BB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4B2502">
        <w:rPr>
          <w:szCs w:val="18"/>
        </w:rPr>
        <w:t xml:space="preserve">V prípade, že nie je dodržaná zásada nepretržitého pokračovania, súvahové položky </w:t>
      </w:r>
      <w:r w:rsidR="00C97D09" w:rsidRPr="004B2502">
        <w:t>b</w:t>
      </w:r>
      <w:r w:rsidR="00C97D09">
        <w:t>oli</w:t>
      </w:r>
      <w:r w:rsidR="004B2502">
        <w:rPr>
          <w:szCs w:val="18"/>
        </w:rPr>
        <w:t xml:space="preserve"> precenené na reálnu hodnotu.</w:t>
      </w:r>
    </w:p>
    <w:p w14:paraId="5C17D61A" w14:textId="77777777" w:rsidR="001408BB" w:rsidRDefault="001408BB" w:rsidP="001408BB">
      <w:pPr>
        <w:pStyle w:val="Zkladntext"/>
      </w:pPr>
    </w:p>
    <w:p w14:paraId="197D8514" w14:textId="77777777" w:rsidR="001408BB" w:rsidRDefault="001408BB" w:rsidP="001408BB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7F671DBD" w14:textId="3C744F69" w:rsidR="001408BB" w:rsidRDefault="001408BB" w:rsidP="001408BB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  <w:r w:rsidR="004B2502">
        <w:t xml:space="preserve"> </w:t>
      </w:r>
      <w:r w:rsidR="004B2502">
        <w:rPr>
          <w:szCs w:val="18"/>
        </w:rPr>
        <w:t xml:space="preserve">V prípade, že nie je dodržaná zásada nepretržitého pokračovania, súvahové položky </w:t>
      </w:r>
      <w:r w:rsidR="00C97D09" w:rsidRPr="004B2502">
        <w:t>b</w:t>
      </w:r>
      <w:r w:rsidR="00C97D09">
        <w:t>oli</w:t>
      </w:r>
      <w:r w:rsidR="004B2502">
        <w:rPr>
          <w:szCs w:val="18"/>
        </w:rPr>
        <w:t xml:space="preserve"> precenené na reálnu hodnotu.</w:t>
      </w:r>
    </w:p>
    <w:p w14:paraId="31ECD4D2" w14:textId="77777777" w:rsidR="001408BB" w:rsidRDefault="001408BB" w:rsidP="001408BB">
      <w:pPr>
        <w:pStyle w:val="Zkladntext"/>
      </w:pPr>
    </w:p>
    <w:p w14:paraId="65AD4B30" w14:textId="77777777" w:rsidR="001408BB" w:rsidRDefault="001408BB" w:rsidP="001408BB">
      <w:pPr>
        <w:pStyle w:val="Pismenka"/>
        <w:tabs>
          <w:tab w:val="clear" w:pos="426"/>
        </w:tabs>
        <w:ind w:left="426"/>
      </w:pPr>
      <w:r>
        <w:t>Výnosy</w:t>
      </w:r>
    </w:p>
    <w:p w14:paraId="442A548B" w14:textId="77777777" w:rsidR="001408BB" w:rsidRDefault="001408BB" w:rsidP="001408BB">
      <w:pPr>
        <w:pStyle w:val="Zkladntext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6FA25C0" w14:textId="77777777" w:rsidR="001408BB" w:rsidRDefault="001408BB" w:rsidP="001408BB">
      <w:pPr>
        <w:pStyle w:val="Zkladntext"/>
      </w:pPr>
    </w:p>
    <w:p w14:paraId="13848F3B" w14:textId="6C72ABA5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8"/>
    </w:p>
    <w:p w14:paraId="5F778301" w14:textId="77777777" w:rsidR="004D3B4A" w:rsidRPr="00FC603B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 w:rsidP="00BA306D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rPr>
          <w:szCs w:val="18"/>
        </w:rPr>
      </w:pPr>
      <w:bookmarkStart w:id="9" w:name="_Toc530739901"/>
      <w:r w:rsidRPr="00FD3474">
        <w:rPr>
          <w:szCs w:val="18"/>
        </w:rPr>
        <w:t>Dlhodobý nehmotný majetok a dlhodobý hmotný majetok</w:t>
      </w:r>
      <w:bookmarkEnd w:id="9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1EA9AFB1" w14:textId="42A2B282" w:rsidR="009F14F2" w:rsidRPr="00891481" w:rsidRDefault="00F5792D" w:rsidP="00F5792D">
      <w:pPr>
        <w:spacing w:after="200" w:line="276" w:lineRule="auto"/>
        <w:ind w:firstLine="426"/>
        <w:rPr>
          <w:szCs w:val="18"/>
        </w:rPr>
      </w:pPr>
      <w:r>
        <w:t>Spoločnosť nemá DNM a DHM.</w:t>
      </w:r>
      <w:bookmarkStart w:id="10" w:name="_Toc530739903"/>
    </w:p>
    <w:bookmarkEnd w:id="10"/>
    <w:p w14:paraId="42B8695D" w14:textId="738119AD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37AEE063" w14:textId="77777777" w:rsidR="004D3B4A" w:rsidRPr="00B50225" w:rsidRDefault="004D3B4A" w:rsidP="004D3B4A">
      <w:pPr>
        <w:pStyle w:val="Zkladntext"/>
        <w:rPr>
          <w:szCs w:val="18"/>
        </w:rPr>
      </w:pPr>
    </w:p>
    <w:p w14:paraId="1D6570D8" w14:textId="77777777" w:rsidR="00485331" w:rsidRDefault="00485331" w:rsidP="00485331">
      <w:pPr>
        <w:ind w:left="425"/>
      </w:pPr>
      <w:r>
        <w:t>Spoločnosť nemá žiadne zásoby.</w:t>
      </w:r>
    </w:p>
    <w:p w14:paraId="1EC596D0" w14:textId="57A6D0C7" w:rsidR="00B720C9" w:rsidRPr="00FC603B" w:rsidRDefault="00B720C9">
      <w:pPr>
        <w:spacing w:after="200" w:line="276" w:lineRule="auto"/>
        <w:rPr>
          <w:sz w:val="18"/>
          <w:szCs w:val="18"/>
        </w:rPr>
      </w:pPr>
      <w:bookmarkStart w:id="11" w:name="_Toc530739904"/>
    </w:p>
    <w:p w14:paraId="1D376030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Pohľadávky</w:t>
      </w:r>
      <w:bookmarkEnd w:id="11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5A005B22" w14:textId="338B6E80" w:rsidR="00CA441D" w:rsidRPr="00B50225" w:rsidRDefault="00F5792D" w:rsidP="00CA441D">
      <w:pPr>
        <w:pStyle w:val="Zkladntext"/>
        <w:rPr>
          <w:szCs w:val="18"/>
        </w:rPr>
      </w:pPr>
      <w:r>
        <w:t>Spoločnosť nemá žiadne pohľadávky.</w:t>
      </w:r>
    </w:p>
    <w:p w14:paraId="39A1E11B" w14:textId="77777777" w:rsidR="008E5275" w:rsidRPr="00FC603B" w:rsidRDefault="008E5275" w:rsidP="0057382A">
      <w:pPr>
        <w:pStyle w:val="Zkladntext"/>
        <w:rPr>
          <w:i/>
          <w:szCs w:val="18"/>
          <w:u w:val="single"/>
        </w:rPr>
      </w:pPr>
    </w:p>
    <w:p w14:paraId="6D9C7F3A" w14:textId="77777777" w:rsidR="00CA441D" w:rsidRPr="00891481" w:rsidRDefault="00CA441D" w:rsidP="00CA441D">
      <w:pPr>
        <w:pStyle w:val="Zkladntext"/>
        <w:rPr>
          <w:szCs w:val="18"/>
        </w:rPr>
      </w:pPr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2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2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01B4F1F6" w14:textId="77777777" w:rsidR="00D40007" w:rsidRDefault="00D40007" w:rsidP="00D40007">
      <w:pPr>
        <w:pStyle w:val="Zkladntext"/>
      </w:pPr>
      <w:r>
        <w:t xml:space="preserve">Ako finančné účty sú vykázané peniaze v pokladnici, účty v bankách. Účtami v bankách môže Spoločnosť voľne disponovať. </w:t>
      </w:r>
    </w:p>
    <w:p w14:paraId="27C36A64" w14:textId="15B31E4C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3" w:name="_MON_1405930822"/>
    <w:bookmarkEnd w:id="13"/>
    <w:p w14:paraId="2EA4FF04" w14:textId="26B809BD" w:rsidR="004262D7" w:rsidRPr="00891481" w:rsidRDefault="00F5792D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07" w:dyaOrig="1889" w14:anchorId="2B7D73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102.75pt" o:ole="" o:preferrelative="f">
            <v:imagedata r:id="rId13" o:title=""/>
            <o:lock v:ext="edit" aspectratio="f"/>
          </v:shape>
          <o:OLEObject Type="Embed" ProgID="Excel.Sheet.12" ShapeID="_x0000_i1025" DrawAspect="Content" ObjectID="_1502983727" r:id="rId14"/>
        </w:object>
      </w:r>
    </w:p>
    <w:p w14:paraId="361FB22A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bookmarkStart w:id="14" w:name="_Toc530739906"/>
      <w:r w:rsidRPr="00891481">
        <w:rPr>
          <w:szCs w:val="18"/>
        </w:rPr>
        <w:t>Časové rozlíšenie</w:t>
      </w:r>
      <w:bookmarkEnd w:id="14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3A62BAC" w14:textId="675B1563" w:rsidR="00F5792D" w:rsidRPr="00B50225" w:rsidRDefault="00F5792D" w:rsidP="00F5792D">
      <w:pPr>
        <w:pStyle w:val="Zkladntext"/>
        <w:rPr>
          <w:szCs w:val="18"/>
        </w:rPr>
      </w:pPr>
      <w:r>
        <w:t>Spoločnosť neúčtovala na účtoch časového rozlíšenia.</w:t>
      </w:r>
    </w:p>
    <w:p w14:paraId="76F4B308" w14:textId="017D1845"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p w14:paraId="23F0EE7E" w14:textId="0EF54D61" w:rsidR="00B12204" w:rsidRPr="00B50225" w:rsidRDefault="00B12204" w:rsidP="00B12204">
      <w:pPr>
        <w:pStyle w:val="Zkladntext"/>
        <w:rPr>
          <w:szCs w:val="18"/>
          <w:lang w:val="de-DE"/>
        </w:rPr>
      </w:pPr>
    </w:p>
    <w:p w14:paraId="6CFA2180" w14:textId="77777777" w:rsidR="00B12204" w:rsidRPr="00FC603B" w:rsidRDefault="00B12204" w:rsidP="00B12204">
      <w:pPr>
        <w:pStyle w:val="Zkladntext"/>
        <w:rPr>
          <w:szCs w:val="18"/>
          <w:lang w:val="de-DE"/>
        </w:rPr>
      </w:pPr>
    </w:p>
    <w:p w14:paraId="0B8BE5B5" w14:textId="05D82735"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4E67BBB" w14:textId="77777777" w:rsidR="00491AF0" w:rsidRPr="008C0838" w:rsidRDefault="00491AF0" w:rsidP="00B50225">
      <w:pPr>
        <w:pStyle w:val="Nadpis1"/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BA306D">
      <w:pPr>
        <w:pStyle w:val="Nadpis2"/>
        <w:numPr>
          <w:ilvl w:val="0"/>
          <w:numId w:val="5"/>
        </w:numPr>
        <w:rPr>
          <w:szCs w:val="18"/>
        </w:rPr>
      </w:pPr>
      <w:bookmarkStart w:id="15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BA306D">
      <w:pPr>
        <w:pStyle w:val="Nadpis2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Rezervy</w:t>
      </w:r>
    </w:p>
    <w:bookmarkEnd w:id="15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22EFD42E" w14:textId="77777777" w:rsidR="00E207CF" w:rsidRDefault="00F633E8" w:rsidP="00E207CF">
      <w:pPr>
        <w:pStyle w:val="Zkladntext"/>
        <w:rPr>
          <w:szCs w:val="18"/>
        </w:rPr>
      </w:pPr>
      <w:r>
        <w:rPr>
          <w:szCs w:val="18"/>
        </w:rPr>
        <w:t xml:space="preserve">Spoločnosť netvorila </w:t>
      </w:r>
      <w:r w:rsidR="00E207CF">
        <w:rPr>
          <w:szCs w:val="18"/>
        </w:rPr>
        <w:t>žiadne rezervy.</w:t>
      </w:r>
      <w:bookmarkStart w:id="16" w:name="_Toc530739909"/>
    </w:p>
    <w:p w14:paraId="04B6020D" w14:textId="77777777" w:rsidR="00E207CF" w:rsidRDefault="00E207CF" w:rsidP="00E207CF">
      <w:pPr>
        <w:pStyle w:val="Zkladntext"/>
        <w:rPr>
          <w:szCs w:val="18"/>
        </w:rPr>
      </w:pPr>
    </w:p>
    <w:p w14:paraId="55796584" w14:textId="77777777" w:rsidR="00E207CF" w:rsidRDefault="00E207CF" w:rsidP="00E207CF">
      <w:pPr>
        <w:pStyle w:val="Zkladntext"/>
        <w:rPr>
          <w:szCs w:val="18"/>
        </w:rPr>
      </w:pPr>
    </w:p>
    <w:p w14:paraId="00E56313" w14:textId="65ABA3C1" w:rsidR="00B62963" w:rsidRPr="008C0838" w:rsidRDefault="00491AF0" w:rsidP="00E207CF">
      <w:pPr>
        <w:pStyle w:val="Nadpis2"/>
        <w:numPr>
          <w:ilvl w:val="0"/>
          <w:numId w:val="5"/>
        </w:numPr>
        <w:rPr>
          <w:szCs w:val="18"/>
        </w:rPr>
      </w:pPr>
      <w:r w:rsidRPr="008C0838">
        <w:rPr>
          <w:szCs w:val="18"/>
        </w:rPr>
        <w:t>Záväzky</w:t>
      </w:r>
      <w:bookmarkEnd w:id="16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280978A4" w:rsidR="00491AF0" w:rsidRPr="00B50225" w:rsidRDefault="00E207CF" w:rsidP="00491AF0">
      <w:pPr>
        <w:pStyle w:val="Zkladntext"/>
        <w:rPr>
          <w:szCs w:val="18"/>
        </w:rPr>
      </w:pPr>
      <w:r>
        <w:rPr>
          <w:szCs w:val="18"/>
        </w:rPr>
        <w:t>Spoločnosť nemá žiadne záväzky.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p w14:paraId="19240B37" w14:textId="77777777"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738DD4B7" w14:textId="77777777" w:rsidR="005D1A26" w:rsidRDefault="005D1A26" w:rsidP="005D1A26">
      <w:pPr>
        <w:pStyle w:val="Zkladntext"/>
      </w:pPr>
      <w:r>
        <w:t>Spoločnosť nemá povinnosť účtovať o odloženej dani,  nakoľko podľa paragrafu 10, odseku 5 postupov účtovania pre spoločnosti účtujúce v sústave podvojného účtovníctva, spoločnosť ktorá nemá povinnosť auditu, nie je povinná účtovať o odloženej dani.</w:t>
      </w:r>
    </w:p>
    <w:p w14:paraId="35E4027B" w14:textId="3888CF84" w:rsidR="007A005F" w:rsidRDefault="007A005F" w:rsidP="007A005F">
      <w:pPr>
        <w:pStyle w:val="Zkladntext"/>
        <w:rPr>
          <w:szCs w:val="18"/>
          <w:lang w:val="de-DE"/>
        </w:rPr>
      </w:pPr>
    </w:p>
    <w:p w14:paraId="262D00E2" w14:textId="77777777" w:rsidR="00571550" w:rsidRPr="00B50225" w:rsidRDefault="00571550" w:rsidP="007A005F">
      <w:pPr>
        <w:pStyle w:val="Zkladntext"/>
        <w:rPr>
          <w:szCs w:val="18"/>
          <w:lang w:val="de-DE"/>
        </w:rPr>
      </w:pPr>
    </w:p>
    <w:p w14:paraId="3FD727C2" w14:textId="77777777"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7" w:name="_Toc530739911"/>
      <w:r w:rsidRPr="00891481">
        <w:rPr>
          <w:szCs w:val="18"/>
        </w:rPr>
        <w:t>Sociálny fond</w:t>
      </w:r>
      <w:bookmarkEnd w:id="17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764247F2" w14:textId="77777777" w:rsidR="005D1A26" w:rsidRDefault="005D1A26" w:rsidP="005D1A26">
      <w:pPr>
        <w:pStyle w:val="Zkladntext"/>
        <w:rPr>
          <w:i/>
          <w:szCs w:val="18"/>
          <w:u w:val="single"/>
        </w:rPr>
      </w:pPr>
      <w:r>
        <w:t>Spoločnosť netvorí sociálny fond.</w:t>
      </w:r>
    </w:p>
    <w:p w14:paraId="22D86CF5" w14:textId="4A388B3C" w:rsidR="00A25722" w:rsidRDefault="00A25722" w:rsidP="00A25722">
      <w:pPr>
        <w:pStyle w:val="Zkladntext"/>
        <w:rPr>
          <w:szCs w:val="18"/>
          <w:lang w:val="de-DE"/>
        </w:rPr>
      </w:pPr>
    </w:p>
    <w:p w14:paraId="2787A270" w14:textId="77777777" w:rsidR="00571550" w:rsidRPr="00B50225" w:rsidRDefault="00571550" w:rsidP="00A25722">
      <w:pPr>
        <w:pStyle w:val="Zkladntext"/>
        <w:rPr>
          <w:szCs w:val="18"/>
          <w:lang w:val="de-DE"/>
        </w:rPr>
      </w:pPr>
    </w:p>
    <w:p w14:paraId="44B0DDA3" w14:textId="77777777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bookmarkStart w:id="18" w:name="_Toc530739912"/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18"/>
    </w:p>
    <w:p w14:paraId="50339C7E" w14:textId="77777777" w:rsidR="00E231BA" w:rsidRPr="00B50225" w:rsidRDefault="00E231BA" w:rsidP="00E231BA">
      <w:pPr>
        <w:pStyle w:val="Zkladntext"/>
        <w:rPr>
          <w:szCs w:val="18"/>
        </w:rPr>
      </w:pPr>
    </w:p>
    <w:p w14:paraId="7F199CC8" w14:textId="1C1DD603" w:rsidR="005D1A26" w:rsidRDefault="00571550" w:rsidP="005D1A26">
      <w:pPr>
        <w:pStyle w:val="Zkladntext"/>
      </w:pPr>
      <w:r>
        <w:t>Spoločnosť nemá žiadne bankové ú</w:t>
      </w:r>
      <w:r w:rsidR="005D1A26">
        <w:t>very</w:t>
      </w:r>
      <w:r>
        <w:t xml:space="preserve"> alebo iné pôžičky</w:t>
      </w:r>
      <w:r w:rsidR="005D1A26">
        <w:t>.</w:t>
      </w:r>
    </w:p>
    <w:p w14:paraId="7E6E3361" w14:textId="14A08E3C" w:rsidR="00086A82" w:rsidRPr="00B50225" w:rsidRDefault="00086A82" w:rsidP="00E231BA">
      <w:pPr>
        <w:pStyle w:val="Zkladntext"/>
        <w:rPr>
          <w:szCs w:val="18"/>
        </w:rPr>
      </w:pPr>
    </w:p>
    <w:p w14:paraId="64B5FC6F" w14:textId="77777777" w:rsidR="00086A82" w:rsidRDefault="00086A82" w:rsidP="00E231BA">
      <w:pPr>
        <w:pStyle w:val="Zkladntext"/>
        <w:rPr>
          <w:szCs w:val="18"/>
        </w:rPr>
      </w:pPr>
    </w:p>
    <w:p w14:paraId="6D796273" w14:textId="77777777" w:rsidR="00571550" w:rsidRDefault="00571550" w:rsidP="00E231BA">
      <w:pPr>
        <w:pStyle w:val="Zkladntext"/>
        <w:rPr>
          <w:szCs w:val="18"/>
        </w:rPr>
      </w:pPr>
    </w:p>
    <w:p w14:paraId="64C2C63E" w14:textId="77777777" w:rsidR="00571550" w:rsidRDefault="00571550" w:rsidP="00E231BA">
      <w:pPr>
        <w:pStyle w:val="Zkladntext"/>
        <w:rPr>
          <w:szCs w:val="18"/>
        </w:rPr>
      </w:pPr>
    </w:p>
    <w:p w14:paraId="1F3C2B17" w14:textId="77777777" w:rsidR="00571550" w:rsidRDefault="00571550" w:rsidP="00E231BA">
      <w:pPr>
        <w:pStyle w:val="Zkladntext"/>
        <w:rPr>
          <w:szCs w:val="18"/>
        </w:rPr>
      </w:pPr>
    </w:p>
    <w:p w14:paraId="624DE0C7" w14:textId="77777777" w:rsidR="00571550" w:rsidRDefault="00571550" w:rsidP="00E231BA">
      <w:pPr>
        <w:pStyle w:val="Zkladntext"/>
        <w:rPr>
          <w:szCs w:val="18"/>
        </w:rPr>
      </w:pPr>
    </w:p>
    <w:p w14:paraId="60B520CF" w14:textId="77777777" w:rsidR="00571550" w:rsidRDefault="00571550" w:rsidP="00E231BA">
      <w:pPr>
        <w:pStyle w:val="Zkladntext"/>
        <w:rPr>
          <w:szCs w:val="18"/>
        </w:rPr>
      </w:pPr>
    </w:p>
    <w:p w14:paraId="1FB8A255" w14:textId="77777777" w:rsidR="00571550" w:rsidRDefault="00571550" w:rsidP="00E231BA">
      <w:pPr>
        <w:pStyle w:val="Zkladntext"/>
        <w:rPr>
          <w:szCs w:val="18"/>
        </w:rPr>
      </w:pPr>
    </w:p>
    <w:p w14:paraId="09385765" w14:textId="77777777" w:rsidR="00571550" w:rsidRPr="00B50225" w:rsidRDefault="00571550" w:rsidP="00E231BA">
      <w:pPr>
        <w:pStyle w:val="Zkladntext"/>
        <w:rPr>
          <w:szCs w:val="18"/>
        </w:rPr>
      </w:pPr>
    </w:p>
    <w:p w14:paraId="76348510" w14:textId="77777777" w:rsidR="002B4000" w:rsidRPr="00891481" w:rsidRDefault="002B4000" w:rsidP="002B4000">
      <w:pPr>
        <w:pStyle w:val="Zkladntext"/>
        <w:rPr>
          <w:szCs w:val="18"/>
        </w:rPr>
      </w:pPr>
      <w:bookmarkStart w:id="19" w:name="_Toc530739913"/>
    </w:p>
    <w:p w14:paraId="57E1B298" w14:textId="517D803A" w:rsidR="002B4000" w:rsidRPr="00891481" w:rsidRDefault="002B4000" w:rsidP="00B50225">
      <w:pPr>
        <w:pStyle w:val="Zkladntext"/>
        <w:ind w:left="0"/>
        <w:rPr>
          <w:szCs w:val="18"/>
        </w:rPr>
      </w:pPr>
    </w:p>
    <w:p w14:paraId="219BE7B2" w14:textId="32346508" w:rsidR="00E34CEF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bookmarkEnd w:id="19"/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0" w:name="_Toc530739914"/>
    </w:p>
    <w:p w14:paraId="0C4DE229" w14:textId="77777777" w:rsidR="00E231BA" w:rsidRPr="00B50225" w:rsidRDefault="00E231BA" w:rsidP="00BA306D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0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460EC5B8" w14:textId="736EA45A" w:rsidR="00ED51F0" w:rsidRPr="00FC603B" w:rsidRDefault="00CD1C7C" w:rsidP="005D1A26">
      <w:pPr>
        <w:pStyle w:val="Zkladntext"/>
        <w:rPr>
          <w:i/>
          <w:szCs w:val="18"/>
          <w:u w:val="single"/>
        </w:rPr>
      </w:pPr>
      <w:r>
        <w:rPr>
          <w:szCs w:val="18"/>
        </w:rPr>
        <w:t>V období od 1.</w:t>
      </w:r>
      <w:r w:rsidR="00E207CF">
        <w:rPr>
          <w:szCs w:val="18"/>
        </w:rPr>
        <w:t>apríla</w:t>
      </w:r>
      <w:r>
        <w:rPr>
          <w:szCs w:val="18"/>
        </w:rPr>
        <w:t xml:space="preserve"> 2015 do 31. </w:t>
      </w:r>
      <w:r w:rsidR="00E207CF">
        <w:rPr>
          <w:szCs w:val="18"/>
        </w:rPr>
        <w:t>augusta</w:t>
      </w:r>
      <w:r>
        <w:rPr>
          <w:szCs w:val="18"/>
        </w:rPr>
        <w:t xml:space="preserve"> 2015 spoločnosť nemala žiadne tržby.</w:t>
      </w:r>
    </w:p>
    <w:p w14:paraId="1D8BB280" w14:textId="77777777" w:rsidR="005D1A26" w:rsidRPr="00B50225" w:rsidRDefault="005D1A26" w:rsidP="00E231BA">
      <w:pPr>
        <w:pStyle w:val="Zkladntext"/>
        <w:rPr>
          <w:szCs w:val="18"/>
        </w:rPr>
      </w:pPr>
    </w:p>
    <w:p w14:paraId="25F9240D" w14:textId="77777777" w:rsidR="00642387" w:rsidRPr="00B50225" w:rsidRDefault="00642387" w:rsidP="00E231BA">
      <w:pPr>
        <w:pStyle w:val="Zkladntext"/>
        <w:rPr>
          <w:szCs w:val="18"/>
        </w:rPr>
      </w:pPr>
    </w:p>
    <w:p w14:paraId="3F122098" w14:textId="77777777"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14:paraId="3579494D" w14:textId="77777777" w:rsidR="005C50FC" w:rsidRPr="00B50225" w:rsidRDefault="005C50FC" w:rsidP="005C50FC">
      <w:pPr>
        <w:pStyle w:val="Zkladntext"/>
        <w:rPr>
          <w:szCs w:val="18"/>
        </w:rPr>
      </w:pPr>
    </w:p>
    <w:p w14:paraId="08FDDFE6" w14:textId="77777777"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14:paraId="5A86AF32" w14:textId="77777777" w:rsidR="005C50FC" w:rsidRPr="00891481" w:rsidRDefault="005C50FC" w:rsidP="005C50FC">
      <w:pPr>
        <w:pStyle w:val="Zkladntext"/>
        <w:rPr>
          <w:szCs w:val="18"/>
        </w:rPr>
      </w:pPr>
    </w:p>
    <w:p w14:paraId="7BFBFF88" w14:textId="77777777" w:rsidR="005C50FC" w:rsidRPr="00B50225" w:rsidRDefault="005C50FC" w:rsidP="005C50FC">
      <w:pPr>
        <w:pStyle w:val="Zkladntext"/>
        <w:rPr>
          <w:szCs w:val="18"/>
        </w:rPr>
      </w:pPr>
    </w:p>
    <w:bookmarkStart w:id="21" w:name="_MON_1405950002"/>
    <w:bookmarkEnd w:id="21"/>
    <w:p w14:paraId="168F6BE8" w14:textId="0246AD57" w:rsidR="009F4964" w:rsidRDefault="00E207CF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681" w:dyaOrig="2366" w14:anchorId="349B0D51">
          <v:shape id="_x0000_i1026" type="#_x0000_t75" style="width:439.5pt;height:133.5pt" o:ole="" o:preferrelative="f">
            <v:imagedata r:id="rId15" o:title=""/>
            <o:lock v:ext="edit" aspectratio="f"/>
          </v:shape>
          <o:OLEObject Type="Embed" ProgID="Excel.Sheet.12" ShapeID="_x0000_i1026" DrawAspect="Content" ObjectID="_1502983728" r:id="rId16"/>
        </w:object>
      </w:r>
    </w:p>
    <w:p w14:paraId="0DC5F678" w14:textId="77777777" w:rsidR="00310A46" w:rsidRDefault="00310A46" w:rsidP="00310A46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7680AD11" w14:textId="77777777" w:rsidR="009F4964" w:rsidRPr="00B50225" w:rsidRDefault="009F4964" w:rsidP="009F4964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Aktivácia</w:t>
      </w:r>
      <w:r w:rsidRPr="00B50225">
        <w:rPr>
          <w:szCs w:val="18"/>
        </w:rPr>
        <w:t xml:space="preserve"> nákladov, výnosy z hospodárskej činnosti, finančnej činnosti a mimoriadnej činnosti</w:t>
      </w:r>
    </w:p>
    <w:p w14:paraId="417C515F" w14:textId="77777777" w:rsidR="009F4964" w:rsidRDefault="009F4964" w:rsidP="0000290B">
      <w:pPr>
        <w:pStyle w:val="Zkladntext"/>
        <w:rPr>
          <w:szCs w:val="18"/>
        </w:rPr>
      </w:pPr>
    </w:p>
    <w:bookmarkStart w:id="22" w:name="_MON_1405949975"/>
    <w:bookmarkEnd w:id="22"/>
    <w:p w14:paraId="0D86F39A" w14:textId="3692F3AD" w:rsidR="0000290B" w:rsidRPr="00B50225" w:rsidRDefault="00566A62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21" w:dyaOrig="3729" w14:anchorId="6F13D30B">
          <v:shape id="_x0000_i1027" type="#_x0000_t75" style="width:438.75pt;height:202.5pt" o:ole="" o:preferrelative="f">
            <v:imagedata r:id="rId17" o:title=""/>
            <o:lock v:ext="edit" aspectratio="f"/>
          </v:shape>
          <o:OLEObject Type="Embed" ProgID="Excel.Sheet.12" ShapeID="_x0000_i1027" DrawAspect="Content" ObjectID="_1502983729" r:id="rId18"/>
        </w:object>
      </w:r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BA306D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23" w:name="_MON_1405950034"/>
    <w:bookmarkEnd w:id="23"/>
    <w:p w14:paraId="0B95E4EF" w14:textId="4F05761D" w:rsidR="009458E0" w:rsidRPr="00B50225" w:rsidRDefault="00566A62" w:rsidP="0000290B">
      <w:pPr>
        <w:pStyle w:val="Zkladntext"/>
        <w:rPr>
          <w:szCs w:val="18"/>
        </w:rPr>
      </w:pPr>
      <w:r>
        <w:object w:dxaOrig="8782" w:dyaOrig="6892" w14:anchorId="476B96B7">
          <v:shape id="_x0000_i1028" type="#_x0000_t75" style="width:439.5pt;height:385.5pt" o:ole="" o:preferrelative="f">
            <v:imagedata r:id="rId19" o:title=""/>
            <o:lock v:ext="edit" aspectratio="f"/>
          </v:shape>
          <o:OLEObject Type="Embed" ProgID="Excel.Sheet.12" ShapeID="_x0000_i1028" DrawAspect="Content" ObjectID="_1502983730" r:id="rId20"/>
        </w:object>
      </w: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Pr="00B50225" w:rsidRDefault="00EB0931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24" w:name="_MON_1405950056"/>
    <w:bookmarkEnd w:id="24"/>
    <w:p w14:paraId="4C28E844" w14:textId="7E9BAB5C" w:rsidR="009226CD" w:rsidRPr="00B50225" w:rsidRDefault="00566A62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78" w:dyaOrig="4915" w14:anchorId="235F713F">
          <v:shape id="_x0000_i1029" type="#_x0000_t75" style="width:438.75pt;height:264.75pt" o:ole="" o:preferrelative="f">
            <v:imagedata r:id="rId21" o:title=""/>
            <o:lock v:ext="edit" aspectratio="f"/>
          </v:shape>
          <o:OLEObject Type="Embed" ProgID="Excel.Sheet.12" ShapeID="_x0000_i1029" DrawAspect="Content" ObjectID="_1502983731" r:id="rId22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745037FA" w14:textId="7B316EB1" w:rsidR="0000290B" w:rsidRPr="00B50225" w:rsidRDefault="0000290B" w:rsidP="002C209F">
      <w:pPr>
        <w:pStyle w:val="Nadpis1"/>
        <w:tabs>
          <w:tab w:val="clear" w:pos="644"/>
          <w:tab w:val="num" w:pos="360"/>
        </w:tabs>
        <w:spacing w:before="120"/>
        <w:ind w:left="360"/>
        <w:rPr>
          <w:szCs w:val="18"/>
        </w:rPr>
      </w:pPr>
      <w:bookmarkStart w:id="25" w:name="_Toc530739923"/>
      <w:r w:rsidRPr="00B50225">
        <w:rPr>
          <w:szCs w:val="18"/>
        </w:rPr>
        <w:t>Informácie o príjmoch a výhodách členov štatutárnych orgánov, dozorných orgánov</w:t>
      </w:r>
      <w:bookmarkEnd w:id="25"/>
      <w:r w:rsidRPr="00B50225">
        <w:rPr>
          <w:szCs w:val="18"/>
        </w:rPr>
        <w:t xml:space="preserve"> a iných orgánov účtovnej jednotky</w:t>
      </w:r>
    </w:p>
    <w:p w14:paraId="0EF0BE83" w14:textId="77777777" w:rsidR="0000290B" w:rsidRPr="00891481" w:rsidRDefault="0000290B" w:rsidP="0000290B">
      <w:pPr>
        <w:pStyle w:val="Zkladntext"/>
        <w:rPr>
          <w:szCs w:val="18"/>
        </w:rPr>
      </w:pPr>
    </w:p>
    <w:p w14:paraId="20FC6F8F" w14:textId="64212726" w:rsidR="003E0FA2" w:rsidRPr="00B50225" w:rsidRDefault="00660C12" w:rsidP="00D86F11">
      <w:pPr>
        <w:pStyle w:val="Zkladntext"/>
        <w:rPr>
          <w:szCs w:val="18"/>
        </w:rPr>
      </w:pPr>
      <w:r>
        <w:t>Členom štatutárnemu org</w:t>
      </w:r>
      <w:r w:rsidRPr="00003788">
        <w:t>ánu</w:t>
      </w:r>
      <w:r>
        <w:t xml:space="preserve">, ani členom dozorných orgánov </w:t>
      </w:r>
      <w:r w:rsidRPr="00003788">
        <w:t xml:space="preserve"> </w:t>
      </w:r>
      <w:r>
        <w:t>ne</w:t>
      </w:r>
      <w:r w:rsidRPr="00003788">
        <w:t>bol</w:t>
      </w:r>
      <w:r>
        <w:t>i</w:t>
      </w:r>
      <w:r w:rsidRPr="00003788">
        <w:t xml:space="preserve"> v roku </w:t>
      </w:r>
      <w:r w:rsidR="00566A62">
        <w:t>4-8/</w:t>
      </w:r>
      <w:r>
        <w:t>201</w:t>
      </w:r>
      <w:r w:rsidR="004B168A">
        <w:t>5</w:t>
      </w:r>
      <w:r w:rsidRPr="00003788">
        <w:t xml:space="preserve"> poskytnut</w:t>
      </w:r>
      <w:r>
        <w:t xml:space="preserve">é žiadne pôžičky, záruky alebo iné formy zabezpečenia, ani finančné prostriedky alebo iné plnenia na súkromné účely členov, ktoré sa vyúčtovávajú (v roku </w:t>
      </w:r>
      <w:r w:rsidR="00566A62">
        <w:t>1-3/2015</w:t>
      </w:r>
      <w:r>
        <w:t>: žiadne).</w:t>
      </w:r>
      <w:r w:rsidR="007C6A37" w:rsidRPr="00B50225">
        <w:rPr>
          <w:szCs w:val="18"/>
        </w:rPr>
        <w:br w:type="page"/>
      </w:r>
    </w:p>
    <w:p w14:paraId="3B71585D" w14:textId="77777777" w:rsidR="00D86F11" w:rsidRDefault="00D86F11" w:rsidP="00D86F11">
      <w:pPr>
        <w:pStyle w:val="Zkladntext"/>
      </w:pPr>
    </w:p>
    <w:p w14:paraId="4B183FF7" w14:textId="77777777" w:rsidR="00D86F11" w:rsidRDefault="00D86F11" w:rsidP="00D86F11">
      <w:pPr>
        <w:pStyle w:val="Nadpis1"/>
        <w:tabs>
          <w:tab w:val="clear" w:pos="644"/>
          <w:tab w:val="num" w:pos="360"/>
        </w:tabs>
        <w:spacing w:before="120" w:after="60"/>
        <w:ind w:left="360"/>
      </w:pPr>
      <w:bookmarkStart w:id="26" w:name="_Toc530739925"/>
      <w:r>
        <w:t>Informácie o skutočnostiach, ktoré nastali po dni, ku ktorému sa zostavuje účtovná závierka, do dňa zostavenia účtovnej závierky</w:t>
      </w:r>
      <w:bookmarkEnd w:id="26"/>
    </w:p>
    <w:p w14:paraId="19FAF1BB" w14:textId="77777777" w:rsidR="00D86F11" w:rsidRDefault="00D86F11" w:rsidP="00D86F11">
      <w:pPr>
        <w:pStyle w:val="Zkladntext"/>
      </w:pPr>
    </w:p>
    <w:p w14:paraId="3D7814F8" w14:textId="6365D05A" w:rsidR="00C85A0D" w:rsidRPr="00FC603B" w:rsidRDefault="00C85A0D" w:rsidP="00C85A0D">
      <w:pPr>
        <w:pStyle w:val="Zkladntext"/>
        <w:rPr>
          <w:szCs w:val="18"/>
        </w:rPr>
      </w:pPr>
      <w:r>
        <w:rPr>
          <w:szCs w:val="18"/>
        </w:rPr>
        <w:t>Od 1. apríla 2015 spoločnosť vstúpila do likvidácie. Deň skončenia likvidácie je 31. augusta 2015.</w:t>
      </w:r>
    </w:p>
    <w:p w14:paraId="0657BEDB" w14:textId="42C9490F" w:rsidR="00D86F11" w:rsidRPr="00EF5A22" w:rsidRDefault="00D86F11" w:rsidP="00D86F11">
      <w:pPr>
        <w:pStyle w:val="Zkladntext"/>
        <w:rPr>
          <w:szCs w:val="18"/>
        </w:rPr>
      </w:pPr>
    </w:p>
    <w:p w14:paraId="47217E95" w14:textId="0A9F7161" w:rsidR="003E0FA2" w:rsidRPr="00D86F11" w:rsidRDefault="003E0FA2" w:rsidP="00D86F11">
      <w:pPr>
        <w:pStyle w:val="Nadpis1"/>
        <w:tabs>
          <w:tab w:val="clear" w:pos="644"/>
          <w:tab w:val="num" w:pos="360"/>
        </w:tabs>
        <w:spacing w:before="120"/>
        <w:ind w:left="360"/>
        <w:rPr>
          <w:szCs w:val="18"/>
        </w:rPr>
      </w:pPr>
      <w:bookmarkStart w:id="27" w:name="_Toc530739907"/>
      <w:r w:rsidRPr="00D86F11">
        <w:rPr>
          <w:szCs w:val="18"/>
        </w:rPr>
        <w:t>Informácie o Vlastnom imaní</w:t>
      </w:r>
      <w:bookmarkEnd w:id="27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457D7CD1" w14:textId="77777777"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7A2A398F" w14:textId="7C5AC6EF" w:rsidR="00B85924" w:rsidRPr="00B50225" w:rsidRDefault="00B85924" w:rsidP="00B85924">
      <w:pPr>
        <w:ind w:left="426"/>
        <w:jc w:val="both"/>
        <w:rPr>
          <w:i/>
          <w:sz w:val="18"/>
          <w:szCs w:val="18"/>
          <w:u w:val="single"/>
        </w:rPr>
      </w:pPr>
    </w:p>
    <w:p w14:paraId="40EF28C5" w14:textId="77777777"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14:paraId="31FBF74B" w14:textId="77777777" w:rsidR="00F12594" w:rsidRPr="00891481" w:rsidRDefault="00F12594" w:rsidP="003E0FA2">
      <w:pPr>
        <w:pStyle w:val="Zkladntext"/>
        <w:rPr>
          <w:szCs w:val="18"/>
        </w:rPr>
      </w:pPr>
    </w:p>
    <w:p w14:paraId="2A4AB70A" w14:textId="77777777"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28" w:name="_MON_1405950579"/>
    <w:bookmarkEnd w:id="28"/>
    <w:p w14:paraId="0F5CB65B" w14:textId="1679BFC4" w:rsidR="00262CD4" w:rsidRPr="00B50225" w:rsidRDefault="00D020E9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54" w:dyaOrig="6993" w14:anchorId="2B253603">
          <v:shape id="_x0000_i1030" type="#_x0000_t75" style="width:439.5pt;height:368.25pt" o:ole="" o:preferrelative="f">
            <v:imagedata r:id="rId23" o:title=""/>
            <o:lock v:ext="edit" aspectratio="f"/>
          </v:shape>
          <o:OLEObject Type="Embed" ProgID="Excel.Sheet.12" ShapeID="_x0000_i1030" DrawAspect="Content" ObjectID="_1502983732" r:id="rId24"/>
        </w:object>
      </w: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6E0F887" w14:textId="77777777" w:rsidR="00913B04" w:rsidRPr="00FC603B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14:paraId="3FAB2205" w14:textId="77777777" w:rsidR="00FC1D72" w:rsidRPr="00FC603B" w:rsidRDefault="00FC1D72" w:rsidP="00FC1D72">
      <w:pPr>
        <w:pStyle w:val="Zkladntext"/>
        <w:rPr>
          <w:szCs w:val="18"/>
        </w:rPr>
      </w:pPr>
    </w:p>
    <w:p w14:paraId="7648E4B3" w14:textId="77777777" w:rsidR="00FC1D72" w:rsidRPr="00FC603B" w:rsidRDefault="00FC1D72" w:rsidP="0075139D">
      <w:pPr>
        <w:pStyle w:val="Zkladntext"/>
        <w:rPr>
          <w:szCs w:val="18"/>
        </w:rPr>
      </w:pPr>
    </w:p>
    <w:p w14:paraId="657A94CC" w14:textId="77777777"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2AAB33FF" w14:textId="77777777"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29" w:name="_MON_1502977743"/>
    <w:bookmarkEnd w:id="29"/>
    <w:p w14:paraId="64BFC088" w14:textId="1028A5CD" w:rsidR="005A2556" w:rsidRPr="00891481" w:rsidRDefault="00D020E9" w:rsidP="00B50225">
      <w:pPr>
        <w:spacing w:line="276" w:lineRule="auto"/>
        <w:rPr>
          <w:i/>
          <w:sz w:val="18"/>
          <w:szCs w:val="18"/>
        </w:rPr>
      </w:pPr>
      <w:r w:rsidRPr="00B50225">
        <w:rPr>
          <w:szCs w:val="18"/>
        </w:rPr>
        <w:object w:dxaOrig="9454" w:dyaOrig="6993" w14:anchorId="30363309">
          <v:shape id="_x0000_i1031" type="#_x0000_t75" style="width:439.5pt;height:368.25pt" o:ole="" o:preferrelative="f">
            <v:imagedata r:id="rId25" o:title=""/>
            <o:lock v:ext="edit" aspectratio="f"/>
          </v:shape>
          <o:OLEObject Type="Embed" ProgID="Excel.Sheet.12" ShapeID="_x0000_i1031" DrawAspect="Content" ObjectID="_1502983733" r:id="rId26"/>
        </w:object>
      </w:r>
    </w:p>
    <w:p w14:paraId="3A1E77CD" w14:textId="7D95FF6F" w:rsidR="003E0FA2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</w:t>
      </w:r>
      <w:r w:rsidR="00D020E9">
        <w:rPr>
          <w:szCs w:val="18"/>
        </w:rPr>
        <w:t>á</w:t>
      </w:r>
      <w:r w:rsidRPr="00891481">
        <w:rPr>
          <w:szCs w:val="18"/>
        </w:rPr>
        <w:t xml:space="preserve"> </w:t>
      </w:r>
      <w:r w:rsidR="00D020E9">
        <w:rPr>
          <w:szCs w:val="18"/>
        </w:rPr>
        <w:t>strata</w:t>
      </w:r>
      <w:r w:rsidRPr="00891481">
        <w:rPr>
          <w:szCs w:val="18"/>
        </w:rPr>
        <w:t xml:space="preserve"> za rok </w:t>
      </w:r>
      <w:r w:rsidR="00D020E9">
        <w:rPr>
          <w:szCs w:val="18"/>
        </w:rPr>
        <w:t>1-3/2015</w:t>
      </w:r>
      <w:r w:rsidRPr="00B50225">
        <w:rPr>
          <w:szCs w:val="18"/>
        </w:rPr>
        <w:t xml:space="preserve"> bol</w:t>
      </w:r>
      <w:r w:rsidR="00D020E9">
        <w:rPr>
          <w:szCs w:val="18"/>
        </w:rPr>
        <w:t>a</w:t>
      </w:r>
      <w:r w:rsidRPr="00B50225">
        <w:rPr>
          <w:szCs w:val="18"/>
        </w:rPr>
        <w:t xml:space="preserve"> </w:t>
      </w:r>
      <w:r w:rsidR="00D020E9">
        <w:rPr>
          <w:szCs w:val="18"/>
        </w:rPr>
        <w:t>vysporiadaná</w:t>
      </w:r>
      <w:r w:rsidRPr="00B50225">
        <w:rPr>
          <w:szCs w:val="18"/>
        </w:rPr>
        <w:t xml:space="preserve"> takto:</w:t>
      </w:r>
    </w:p>
    <w:p w14:paraId="599330EA" w14:textId="77777777" w:rsidR="003E0FA2" w:rsidRPr="00891481" w:rsidRDefault="003E0FA2" w:rsidP="003E0FA2">
      <w:pPr>
        <w:pStyle w:val="Zkladntext"/>
        <w:rPr>
          <w:szCs w:val="18"/>
        </w:rPr>
      </w:pPr>
    </w:p>
    <w:bookmarkStart w:id="30" w:name="_MON_1405948157"/>
    <w:bookmarkEnd w:id="30"/>
    <w:p w14:paraId="7EC87272" w14:textId="585F6DC9" w:rsidR="00ED1E98" w:rsidRPr="00891481" w:rsidRDefault="004F00F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75" w:dyaOrig="710" w14:anchorId="420FBC37">
          <v:shape id="_x0000_i1032" type="#_x0000_t75" style="width:461.25pt;height:36pt" o:ole="" o:preferrelative="f">
            <v:imagedata r:id="rId27" o:title=""/>
          </v:shape>
          <o:OLEObject Type="Embed" ProgID="Excel.Sheet.12" ShapeID="_x0000_i1032" DrawAspect="Content" ObjectID="_1502983734" r:id="rId28"/>
        </w:object>
      </w:r>
    </w:p>
    <w:p w14:paraId="6ADB7FC4" w14:textId="77777777" w:rsidR="001A566C" w:rsidRPr="00B50225" w:rsidRDefault="001A566C" w:rsidP="003E0FA2">
      <w:pPr>
        <w:pStyle w:val="Zkladntext"/>
        <w:rPr>
          <w:szCs w:val="18"/>
        </w:rPr>
      </w:pPr>
    </w:p>
    <w:bookmarkStart w:id="31" w:name="_MON_1405948211"/>
    <w:bookmarkEnd w:id="31"/>
    <w:p w14:paraId="01C161E4" w14:textId="14215492" w:rsidR="00627B6C" w:rsidRPr="00891481" w:rsidRDefault="004F00F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78" w:dyaOrig="2119" w14:anchorId="443A6FFC">
          <v:shape id="_x0000_i1033" type="#_x0000_t75" style="width:460.5pt;height:117pt" o:ole="" o:preferrelative="f">
            <v:imagedata r:id="rId29" o:title=""/>
            <o:lock v:ext="edit" aspectratio="f"/>
          </v:shape>
          <o:OLEObject Type="Embed" ProgID="Excel.Sheet.12" ShapeID="_x0000_i1033" DrawAspect="Content" ObjectID="_1502983735" r:id="rId30"/>
        </w:object>
      </w:r>
    </w:p>
    <w:p w14:paraId="72D519A7" w14:textId="77777777" w:rsidR="00627B6C" w:rsidRPr="00B50225" w:rsidRDefault="00627B6C" w:rsidP="003E0FA2">
      <w:pPr>
        <w:pStyle w:val="Zkladntext"/>
        <w:rPr>
          <w:szCs w:val="18"/>
        </w:rPr>
      </w:pPr>
    </w:p>
    <w:p w14:paraId="19F3BF75" w14:textId="1ABFE641" w:rsidR="003E0FA2" w:rsidRPr="00B50225" w:rsidRDefault="003E0FA2" w:rsidP="004F00F3">
      <w:pPr>
        <w:pStyle w:val="Zkladntext"/>
        <w:ind w:left="0"/>
        <w:rPr>
          <w:szCs w:val="18"/>
        </w:rPr>
      </w:pPr>
      <w:r w:rsidRPr="00B50225">
        <w:rPr>
          <w:szCs w:val="18"/>
        </w:rPr>
        <w:t>O </w:t>
      </w:r>
      <w:r w:rsidR="004F00F3">
        <w:rPr>
          <w:szCs w:val="18"/>
        </w:rPr>
        <w:t>vysporiadaní</w:t>
      </w:r>
      <w:r w:rsidRPr="00B50225">
        <w:rPr>
          <w:szCs w:val="18"/>
        </w:rPr>
        <w:t xml:space="preserve"> </w:t>
      </w:r>
      <w:r w:rsidR="00A07DD1">
        <w:rPr>
          <w:szCs w:val="18"/>
        </w:rPr>
        <w:t>straty</w:t>
      </w:r>
      <w:r w:rsidRPr="00B50225">
        <w:rPr>
          <w:szCs w:val="18"/>
        </w:rPr>
        <w:t xml:space="preserve"> hospodárenia za </w:t>
      </w:r>
      <w:r w:rsidR="00A07DD1">
        <w:rPr>
          <w:szCs w:val="18"/>
        </w:rPr>
        <w:t xml:space="preserve">mimoriadne </w:t>
      </w:r>
      <w:r w:rsidRPr="00B50225">
        <w:rPr>
          <w:szCs w:val="18"/>
        </w:rPr>
        <w:t xml:space="preserve">účtovné obdobie </w:t>
      </w:r>
      <w:r w:rsidR="004F00F3">
        <w:rPr>
          <w:szCs w:val="18"/>
        </w:rPr>
        <w:t>4-8/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A07DD1">
        <w:rPr>
          <w:szCs w:val="18"/>
        </w:rPr>
        <w:t>5</w:t>
      </w:r>
      <w:r w:rsidRPr="00B50225">
        <w:rPr>
          <w:szCs w:val="18"/>
        </w:rPr>
        <w:t xml:space="preserve"> vo výške </w:t>
      </w:r>
      <w:r w:rsidR="004F00F3">
        <w:rPr>
          <w:szCs w:val="18"/>
        </w:rPr>
        <w:t>185</w:t>
      </w:r>
      <w:r w:rsidRPr="00B50225">
        <w:rPr>
          <w:szCs w:val="18"/>
        </w:rPr>
        <w:t xml:space="preserve"> EUR rozhod</w:t>
      </w:r>
      <w:r w:rsidR="004F00F3">
        <w:rPr>
          <w:szCs w:val="18"/>
        </w:rPr>
        <w:t>ne</w:t>
      </w:r>
      <w:r w:rsidRPr="00B50225">
        <w:rPr>
          <w:szCs w:val="18"/>
        </w:rPr>
        <w:t xml:space="preserve"> valné zhromaždenie.</w:t>
      </w:r>
      <w:r w:rsidR="004F00F3">
        <w:rPr>
          <w:szCs w:val="18"/>
        </w:rPr>
        <w:t xml:space="preserve"> </w:t>
      </w:r>
    </w:p>
    <w:p w14:paraId="01586E84" w14:textId="0919C47D" w:rsidR="007D6502" w:rsidRPr="00B50225" w:rsidRDefault="003E0FA2" w:rsidP="00344A41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</w:t>
      </w:r>
      <w:r w:rsidR="00344A41">
        <w:rPr>
          <w:szCs w:val="18"/>
        </w:rPr>
        <w:t>pisoch a v spoločenskej zmluve.</w:t>
      </w:r>
    </w:p>
    <w:sectPr w:rsidR="007D6502" w:rsidRPr="00B50225" w:rsidSect="008A1C0E">
      <w:headerReference w:type="default" r:id="rId31"/>
      <w:footerReference w:type="default" r:id="rId32"/>
      <w:headerReference w:type="first" r:id="rId33"/>
      <w:footerReference w:type="first" r:id="rId3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EFC87F" w14:textId="77777777" w:rsidR="00DF2271" w:rsidRDefault="00DF2271" w:rsidP="00E95128">
      <w:r>
        <w:separator/>
      </w:r>
    </w:p>
  </w:endnote>
  <w:endnote w:type="continuationSeparator" w:id="0">
    <w:p w14:paraId="5A8A5904" w14:textId="77777777" w:rsidR="00DF2271" w:rsidRDefault="00DF227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919809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3BA62D" w14:textId="2A851AE2" w:rsidR="00520000" w:rsidRDefault="00520000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25D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458FA5F" w14:textId="77777777" w:rsidR="00520000" w:rsidRDefault="0052000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C665B6" w:rsidRDefault="00C665B6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2752C9"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785B8038" w14:textId="77777777" w:rsidR="00C665B6" w:rsidRDefault="00C665B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C665B6" w:rsidRPr="00F70C00" w:rsidRDefault="00C665B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1D0E87" w14:textId="77777777" w:rsidR="00DF2271" w:rsidRDefault="00DF2271" w:rsidP="00E95128">
      <w:r>
        <w:separator/>
      </w:r>
    </w:p>
  </w:footnote>
  <w:footnote w:type="continuationSeparator" w:id="0">
    <w:p w14:paraId="5281BBB8" w14:textId="77777777" w:rsidR="00DF2271" w:rsidRDefault="00DF227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B6199" w14:textId="4B5F4D87" w:rsidR="00C665B6" w:rsidRPr="00E95128" w:rsidRDefault="00C665B6" w:rsidP="00650498">
    <w:pPr>
      <w:pStyle w:val="Zhlav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="00F5792D">
      <w:rPr>
        <w:sz w:val="18"/>
        <w:szCs w:val="18"/>
      </w:rPr>
      <w:t>Mimor</w:t>
    </w:r>
    <w:r w:rsidR="00297137">
      <w:rPr>
        <w:sz w:val="18"/>
        <w:szCs w:val="18"/>
      </w:rPr>
      <w:t>iadna</w:t>
    </w:r>
    <w:r w:rsidRPr="008D6361">
      <w:rPr>
        <w:sz w:val="18"/>
        <w:szCs w:val="18"/>
      </w:rPr>
      <w:t xml:space="preserve"> účtovná závierka</w:t>
    </w:r>
  </w:p>
  <w:p w14:paraId="34FBCF00" w14:textId="1E4978F6" w:rsidR="00C665B6" w:rsidRDefault="00646221" w:rsidP="00646221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  <w:t>STAVEBNÉ POTREBY s.r.o</w:t>
    </w:r>
    <w:r w:rsidR="00297137">
      <w:rPr>
        <w:b/>
        <w:bCs/>
        <w:sz w:val="18"/>
        <w:szCs w:val="18"/>
      </w:rPr>
      <w:t xml:space="preserve"> v likvidácii</w:t>
    </w:r>
    <w:r>
      <w:rPr>
        <w:b/>
        <w:bCs/>
        <w:sz w:val="18"/>
        <w:szCs w:val="18"/>
      </w:rPr>
      <w:tab/>
    </w:r>
    <w:r w:rsidR="00C665B6" w:rsidRPr="00E95128">
      <w:rPr>
        <w:b/>
        <w:bCs/>
        <w:sz w:val="18"/>
        <w:szCs w:val="18"/>
      </w:rPr>
      <w:t xml:space="preserve"> </w:t>
    </w:r>
    <w:r w:rsidR="00C665B6" w:rsidRPr="008D6361">
      <w:rPr>
        <w:sz w:val="18"/>
        <w:szCs w:val="18"/>
      </w:rPr>
      <w:t>k</w:t>
    </w:r>
    <w:r w:rsidR="00C665B6">
      <w:rPr>
        <w:b/>
        <w:bCs/>
        <w:sz w:val="18"/>
        <w:szCs w:val="18"/>
      </w:rPr>
      <w:t xml:space="preserve"> </w:t>
    </w:r>
    <w:r w:rsidR="00C665B6" w:rsidRPr="0075768F">
      <w:rPr>
        <w:sz w:val="18"/>
        <w:szCs w:val="18"/>
      </w:rPr>
      <w:t>3</w:t>
    </w:r>
    <w:r w:rsidR="00C665B6" w:rsidRPr="008D6361">
      <w:rPr>
        <w:sz w:val="18"/>
        <w:szCs w:val="18"/>
      </w:rPr>
      <w:t xml:space="preserve">1. </w:t>
    </w:r>
    <w:r w:rsidR="009800A1">
      <w:rPr>
        <w:sz w:val="18"/>
        <w:szCs w:val="18"/>
      </w:rPr>
      <w:t>august</w:t>
    </w:r>
    <w:r w:rsidR="00C665B6" w:rsidRPr="008D6361">
      <w:rPr>
        <w:sz w:val="18"/>
        <w:szCs w:val="18"/>
      </w:rPr>
      <w:t xml:space="preserve">u </w:t>
    </w:r>
    <w:r w:rsidR="00C665B6">
      <w:rPr>
        <w:sz w:val="18"/>
        <w:szCs w:val="18"/>
      </w:rPr>
      <w:t>201</w:t>
    </w:r>
    <w:r w:rsidR="000C0C22">
      <w:rPr>
        <w:sz w:val="18"/>
        <w:szCs w:val="18"/>
      </w:rPr>
      <w:t>5</w:t>
    </w:r>
  </w:p>
  <w:p w14:paraId="3B40F11E" w14:textId="77777777" w:rsidR="00C665B6" w:rsidRDefault="00C665B6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665B6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C665B6" w:rsidRPr="00C14925" w:rsidRDefault="00C665B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C665B6" w:rsidRPr="00C14925" w:rsidRDefault="00C665B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C665B6" w:rsidRPr="00833D0C" w:rsidRDefault="00C665B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C665B6" w:rsidRPr="00833D0C" w:rsidRDefault="00C665B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69C45F48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5DDF18B1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3BDF504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04D72CA8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15A9C0B8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0793B00F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61E70DC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1039B2B2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77777777" w:rsidR="00C665B6" w:rsidRPr="00833D0C" w:rsidRDefault="00C665B6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665B6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C665B6" w:rsidRPr="00C14925" w:rsidRDefault="00C665B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C665B6" w:rsidRPr="00C14925" w:rsidRDefault="00C665B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72938D0D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3EA55E78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16DC005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4CB2116E" w:rsidR="00C665B6" w:rsidRPr="00833D0C" w:rsidRDefault="00B260E2" w:rsidP="00B260E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2FCD419E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77777777" w:rsidR="00C665B6" w:rsidRPr="00833D0C" w:rsidRDefault="00C665B6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6F8D97BD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63BB40C1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A933FC8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4D6347FC" w:rsidR="00C665B6" w:rsidRPr="00833D0C" w:rsidRDefault="00B260E2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55E94EAF" w14:textId="77777777" w:rsidR="00C665B6" w:rsidRDefault="00C665B6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C665B6" w:rsidRPr="00E95128" w:rsidRDefault="00C665B6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C665B6" w:rsidRDefault="00C665B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C665B6" w:rsidRPr="00E95128" w:rsidRDefault="00C665B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C665B6" w:rsidRDefault="00C665B6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C665B6" w:rsidRPr="00E95128" w:rsidRDefault="00C665B6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665B6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C665B6" w:rsidRDefault="00C665B6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C665B6" w:rsidRPr="00E95128" w:rsidRDefault="00C665B6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 w:numId="9">
    <w:abstractNumId w:val="2"/>
  </w:num>
  <w:num w:numId="10">
    <w:abstractNumId w:val="0"/>
  </w:num>
  <w:num w:numId="11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0C22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08BB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0CE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D5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173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B7EC3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5878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52C9"/>
    <w:rsid w:val="002761B2"/>
    <w:rsid w:val="00280D5B"/>
    <w:rsid w:val="00283139"/>
    <w:rsid w:val="002843AB"/>
    <w:rsid w:val="002861DB"/>
    <w:rsid w:val="00286A3D"/>
    <w:rsid w:val="00286D2A"/>
    <w:rsid w:val="00290A84"/>
    <w:rsid w:val="00290F83"/>
    <w:rsid w:val="00294BAE"/>
    <w:rsid w:val="00297137"/>
    <w:rsid w:val="002977CC"/>
    <w:rsid w:val="002A264B"/>
    <w:rsid w:val="002A338E"/>
    <w:rsid w:val="002A4EB7"/>
    <w:rsid w:val="002A597C"/>
    <w:rsid w:val="002A7CDF"/>
    <w:rsid w:val="002B0D48"/>
    <w:rsid w:val="002B2E36"/>
    <w:rsid w:val="002B4000"/>
    <w:rsid w:val="002B4A67"/>
    <w:rsid w:val="002B6120"/>
    <w:rsid w:val="002C191C"/>
    <w:rsid w:val="002C209F"/>
    <w:rsid w:val="002C341E"/>
    <w:rsid w:val="002C4BC0"/>
    <w:rsid w:val="002C59EE"/>
    <w:rsid w:val="002D4AEE"/>
    <w:rsid w:val="002D4F87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98E"/>
    <w:rsid w:val="002F626C"/>
    <w:rsid w:val="002F770F"/>
    <w:rsid w:val="00301031"/>
    <w:rsid w:val="00301C73"/>
    <w:rsid w:val="00302B7A"/>
    <w:rsid w:val="00307540"/>
    <w:rsid w:val="00310A46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A41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87B0A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17196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34C6"/>
    <w:rsid w:val="00464F45"/>
    <w:rsid w:val="00483A16"/>
    <w:rsid w:val="00485331"/>
    <w:rsid w:val="00485C1F"/>
    <w:rsid w:val="0048707B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467"/>
    <w:rsid w:val="004B0930"/>
    <w:rsid w:val="004B0BBB"/>
    <w:rsid w:val="004B0F19"/>
    <w:rsid w:val="004B168A"/>
    <w:rsid w:val="004B1B38"/>
    <w:rsid w:val="004B233F"/>
    <w:rsid w:val="004B2502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00F3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0000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3D56"/>
    <w:rsid w:val="00564B72"/>
    <w:rsid w:val="00565ABC"/>
    <w:rsid w:val="00566389"/>
    <w:rsid w:val="00566A62"/>
    <w:rsid w:val="00567765"/>
    <w:rsid w:val="00571550"/>
    <w:rsid w:val="00571627"/>
    <w:rsid w:val="0057382A"/>
    <w:rsid w:val="00574527"/>
    <w:rsid w:val="0057480F"/>
    <w:rsid w:val="005826E3"/>
    <w:rsid w:val="0058479C"/>
    <w:rsid w:val="005852DC"/>
    <w:rsid w:val="00585304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4542"/>
    <w:rsid w:val="005C50FC"/>
    <w:rsid w:val="005C6657"/>
    <w:rsid w:val="005C7637"/>
    <w:rsid w:val="005D1A26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2A10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65D8"/>
    <w:rsid w:val="00637D68"/>
    <w:rsid w:val="00641554"/>
    <w:rsid w:val="00642387"/>
    <w:rsid w:val="00644449"/>
    <w:rsid w:val="0064520D"/>
    <w:rsid w:val="00646221"/>
    <w:rsid w:val="006470D0"/>
    <w:rsid w:val="00647862"/>
    <w:rsid w:val="00650498"/>
    <w:rsid w:val="006510AA"/>
    <w:rsid w:val="00651689"/>
    <w:rsid w:val="00651C5D"/>
    <w:rsid w:val="00656AD7"/>
    <w:rsid w:val="006575EA"/>
    <w:rsid w:val="00660C12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A7937"/>
    <w:rsid w:val="006B2D3C"/>
    <w:rsid w:val="006B3E8C"/>
    <w:rsid w:val="006B6839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4B29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66EE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2E04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68D7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4855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CB6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47B8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07556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47C75"/>
    <w:rsid w:val="0095003F"/>
    <w:rsid w:val="00951A64"/>
    <w:rsid w:val="00953F9F"/>
    <w:rsid w:val="00954399"/>
    <w:rsid w:val="009600A5"/>
    <w:rsid w:val="00966BB7"/>
    <w:rsid w:val="00972988"/>
    <w:rsid w:val="00973324"/>
    <w:rsid w:val="009738C3"/>
    <w:rsid w:val="009743BF"/>
    <w:rsid w:val="009748D7"/>
    <w:rsid w:val="00977B3B"/>
    <w:rsid w:val="009800A1"/>
    <w:rsid w:val="0098136C"/>
    <w:rsid w:val="00981A10"/>
    <w:rsid w:val="00983B12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458F"/>
    <w:rsid w:val="009C7423"/>
    <w:rsid w:val="009D02E9"/>
    <w:rsid w:val="009D0700"/>
    <w:rsid w:val="009D2ECF"/>
    <w:rsid w:val="009D3118"/>
    <w:rsid w:val="009D56BB"/>
    <w:rsid w:val="009E1555"/>
    <w:rsid w:val="009E16EA"/>
    <w:rsid w:val="009E529C"/>
    <w:rsid w:val="009E5E66"/>
    <w:rsid w:val="009E736D"/>
    <w:rsid w:val="009E7CC2"/>
    <w:rsid w:val="009F14F2"/>
    <w:rsid w:val="009F2D9A"/>
    <w:rsid w:val="009F3759"/>
    <w:rsid w:val="009F4964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07DD1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2779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027B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515"/>
    <w:rsid w:val="00AE4AC7"/>
    <w:rsid w:val="00AE5250"/>
    <w:rsid w:val="00AE5E4B"/>
    <w:rsid w:val="00AF22E1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260E2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06D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8D6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65B6"/>
    <w:rsid w:val="00C672BA"/>
    <w:rsid w:val="00C712A3"/>
    <w:rsid w:val="00C71577"/>
    <w:rsid w:val="00C7293F"/>
    <w:rsid w:val="00C72986"/>
    <w:rsid w:val="00C730D3"/>
    <w:rsid w:val="00C74505"/>
    <w:rsid w:val="00C75584"/>
    <w:rsid w:val="00C76D6A"/>
    <w:rsid w:val="00C823DD"/>
    <w:rsid w:val="00C83FF3"/>
    <w:rsid w:val="00C854EE"/>
    <w:rsid w:val="00C854FD"/>
    <w:rsid w:val="00C85A0D"/>
    <w:rsid w:val="00C87E09"/>
    <w:rsid w:val="00C9243F"/>
    <w:rsid w:val="00C93259"/>
    <w:rsid w:val="00C94614"/>
    <w:rsid w:val="00C94FB8"/>
    <w:rsid w:val="00C97D09"/>
    <w:rsid w:val="00CA0147"/>
    <w:rsid w:val="00CA1CFF"/>
    <w:rsid w:val="00CA2974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1C7C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0E9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000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F11"/>
    <w:rsid w:val="00D90AF1"/>
    <w:rsid w:val="00D91A08"/>
    <w:rsid w:val="00D91BEC"/>
    <w:rsid w:val="00D922AE"/>
    <w:rsid w:val="00D933FB"/>
    <w:rsid w:val="00D9628A"/>
    <w:rsid w:val="00D9643C"/>
    <w:rsid w:val="00D9677E"/>
    <w:rsid w:val="00DA0D3E"/>
    <w:rsid w:val="00DA1B0B"/>
    <w:rsid w:val="00DA2806"/>
    <w:rsid w:val="00DA69AE"/>
    <w:rsid w:val="00DA6F92"/>
    <w:rsid w:val="00DB1FDB"/>
    <w:rsid w:val="00DB331F"/>
    <w:rsid w:val="00DB4BB7"/>
    <w:rsid w:val="00DB551F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2271"/>
    <w:rsid w:val="00DF434E"/>
    <w:rsid w:val="00E00A08"/>
    <w:rsid w:val="00E02FF0"/>
    <w:rsid w:val="00E03B57"/>
    <w:rsid w:val="00E10B8A"/>
    <w:rsid w:val="00E1390D"/>
    <w:rsid w:val="00E1728C"/>
    <w:rsid w:val="00E207CF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6C0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61D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5792D"/>
    <w:rsid w:val="00F60D47"/>
    <w:rsid w:val="00F612DD"/>
    <w:rsid w:val="00F620AA"/>
    <w:rsid w:val="00F633E8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975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Standardnpsmoodstavce"/>
    <w:rsid w:val="00C665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Standardnpsmoodstavce"/>
    <w:rsid w:val="00C665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fontTable" Target="fontTable.xml"/><Relationship Id="rId8" Type="http://schemas.microsoft.com/office/2007/relationships/stylesWithEffects" Target="stylesWithEffect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4979F4E8-C48E-4BB1-A8F7-8DE797589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1376</Words>
  <Characters>7845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9203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Incom</dc:creator>
  <cp:lastModifiedBy>Incom</cp:lastModifiedBy>
  <cp:revision>2</cp:revision>
  <cp:lastPrinted>2015-06-28T07:50:00Z</cp:lastPrinted>
  <dcterms:created xsi:type="dcterms:W3CDTF">2015-09-05T16:42:00Z</dcterms:created>
  <dcterms:modified xsi:type="dcterms:W3CDTF">2015-09-05T16:42:00Z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